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072" w:rsidRDefault="007B3072">
      <w:pPr>
        <w:spacing w:after="0" w:line="240" w:lineRule="auto"/>
        <w:ind w:left="-450"/>
        <w:jc w:val="center"/>
        <w:rPr>
          <w:rFonts w:eastAsia="Times New Roman" w:cstheme="minorHAnsi"/>
          <w:b/>
          <w:bCs/>
        </w:rPr>
      </w:pPr>
      <w:r>
        <w:rPr>
          <w:rFonts w:eastAsia="Times New Roman" w:cstheme="minorHAnsi"/>
          <w:b/>
          <w:bCs/>
        </w:rPr>
        <w:t xml:space="preserve">Request for </w:t>
      </w:r>
      <w:bookmarkStart w:id="0" w:name="_GoBack"/>
      <w:bookmarkEnd w:id="0"/>
      <w:r w:rsidRPr="007B3072">
        <w:rPr>
          <w:rFonts w:eastAsia="Times New Roman" w:cstheme="minorHAnsi"/>
          <w:b/>
          <w:bCs/>
        </w:rPr>
        <w:t xml:space="preserve">Non-substantive Change to an OMB Approved Information Collection </w:t>
      </w:r>
    </w:p>
    <w:p w:rsidR="007B3072" w:rsidRDefault="007B3072">
      <w:pPr>
        <w:spacing w:after="0" w:line="240" w:lineRule="auto"/>
        <w:ind w:left="-450"/>
        <w:jc w:val="center"/>
        <w:rPr>
          <w:rFonts w:eastAsia="Times New Roman" w:cstheme="minorHAnsi"/>
          <w:b/>
          <w:bCs/>
        </w:rPr>
      </w:pPr>
    </w:p>
    <w:p w:rsidR="00A400B6" w:rsidRDefault="007B3072">
      <w:pPr>
        <w:spacing w:after="0" w:line="240" w:lineRule="auto"/>
        <w:ind w:left="-450"/>
        <w:jc w:val="center"/>
        <w:rPr>
          <w:rFonts w:cstheme="minorHAnsi"/>
        </w:rPr>
      </w:pPr>
      <w:r>
        <w:rPr>
          <w:rFonts w:cstheme="minorHAnsi"/>
        </w:rPr>
        <w:t>February 2</w:t>
      </w:r>
      <w:r w:rsidR="00A37306">
        <w:rPr>
          <w:rFonts w:cstheme="minorHAnsi"/>
        </w:rPr>
        <w:t>7</w:t>
      </w:r>
      <w:r>
        <w:rPr>
          <w:rFonts w:cstheme="minorHAnsi"/>
        </w:rPr>
        <w:t>, 2017</w:t>
      </w:r>
    </w:p>
    <w:p w:rsidR="00A400B6" w:rsidRDefault="00A400B6">
      <w:pPr>
        <w:keepNext/>
        <w:tabs>
          <w:tab w:val="right" w:pos="10080"/>
        </w:tabs>
        <w:spacing w:after="0" w:line="240" w:lineRule="auto"/>
        <w:ind w:left="-450"/>
        <w:jc w:val="center"/>
        <w:outlineLvl w:val="0"/>
        <w:rPr>
          <w:rFonts w:eastAsia="Times New Roman" w:cstheme="minorHAnsi"/>
          <w:b/>
          <w:bCs/>
        </w:rPr>
      </w:pPr>
    </w:p>
    <w:p w:rsidR="00A400B6" w:rsidRDefault="007B3072">
      <w:pPr>
        <w:keepNext/>
        <w:tabs>
          <w:tab w:val="left" w:pos="3240"/>
          <w:tab w:val="right" w:pos="10080"/>
        </w:tabs>
        <w:spacing w:after="0" w:line="240" w:lineRule="auto"/>
        <w:ind w:left="-450"/>
        <w:outlineLvl w:val="0"/>
        <w:rPr>
          <w:rFonts w:eastAsia="Times New Roman" w:cstheme="minorHAnsi"/>
          <w:b/>
          <w:bCs/>
        </w:rPr>
      </w:pPr>
      <w:r>
        <w:rPr>
          <w:rFonts w:eastAsia="Times New Roman" w:cstheme="minorHAnsi"/>
          <w:b/>
          <w:bCs/>
        </w:rPr>
        <w:t xml:space="preserve">Information Collection Request:  “US Zika Pregnancy Registry”  </w:t>
      </w:r>
    </w:p>
    <w:p w:rsidR="00A400B6" w:rsidRDefault="007B3072">
      <w:pPr>
        <w:keepNext/>
        <w:tabs>
          <w:tab w:val="right" w:pos="10080"/>
        </w:tabs>
        <w:spacing w:after="0" w:line="240" w:lineRule="auto"/>
        <w:ind w:left="-450"/>
        <w:outlineLvl w:val="0"/>
        <w:rPr>
          <w:rFonts w:eastAsia="Times New Roman" w:cstheme="minorHAnsi"/>
        </w:rPr>
      </w:pPr>
      <w:r>
        <w:rPr>
          <w:rFonts w:eastAsia="Times New Roman" w:cstheme="minorHAnsi"/>
        </w:rPr>
        <w:t>(OMB no.</w:t>
      </w:r>
      <w:r>
        <w:rPr>
          <w:rFonts w:ascii="ArialMT" w:hAnsi="ArialMT" w:cs="ArialMT"/>
          <w:sz w:val="20"/>
          <w:szCs w:val="20"/>
        </w:rPr>
        <w:t xml:space="preserve"> 0920-1143</w:t>
      </w:r>
      <w:r>
        <w:rPr>
          <w:rFonts w:eastAsia="Times New Roman" w:cstheme="minorHAnsi"/>
        </w:rPr>
        <w:t xml:space="preserve">, exp. date </w:t>
      </w:r>
      <w:r w:rsidR="00A37306">
        <w:rPr>
          <w:rFonts w:eastAsia="Times New Roman" w:cstheme="minorHAnsi"/>
        </w:rPr>
        <w:t>11/30</w:t>
      </w:r>
      <w:r>
        <w:rPr>
          <w:rFonts w:eastAsia="Times New Roman" w:cstheme="minorHAnsi"/>
        </w:rPr>
        <w:t>/201</w:t>
      </w:r>
      <w:r w:rsidR="00A37306">
        <w:rPr>
          <w:rFonts w:eastAsia="Times New Roman" w:cstheme="minorHAnsi"/>
        </w:rPr>
        <w:t>9</w:t>
      </w:r>
      <w:r>
        <w:rPr>
          <w:rFonts w:eastAsia="Times New Roman" w:cstheme="minorHAnsi"/>
        </w:rPr>
        <w:t>)</w:t>
      </w:r>
    </w:p>
    <w:p w:rsidR="00A400B6" w:rsidRDefault="007B3072">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A400B6" w:rsidRDefault="00A400B6">
      <w:pPr>
        <w:keepNext/>
        <w:tabs>
          <w:tab w:val="right" w:pos="10080"/>
        </w:tabs>
        <w:spacing w:after="0" w:line="240" w:lineRule="auto"/>
        <w:ind w:left="-450"/>
        <w:outlineLvl w:val="0"/>
        <w:rPr>
          <w:rFonts w:eastAsia="Times New Roman" w:cstheme="minorHAnsi"/>
        </w:rPr>
      </w:pPr>
    </w:p>
    <w:p w:rsidR="00A400B6" w:rsidRDefault="007B3072">
      <w:pPr>
        <w:keepNext/>
        <w:spacing w:after="0" w:line="240" w:lineRule="auto"/>
        <w:ind w:left="-450"/>
        <w:outlineLvl w:val="0"/>
        <w:rPr>
          <w:rFonts w:eastAsia="Times New Roman" w:cs="Times New Roman"/>
          <w:b/>
        </w:rPr>
      </w:pPr>
      <w:r>
        <w:rPr>
          <w:rFonts w:eastAsia="Times New Roman" w:cs="Times New Roman"/>
          <w:b/>
        </w:rPr>
        <w:t>Background and Justification</w:t>
      </w:r>
    </w:p>
    <w:p w:rsidR="00A400B6" w:rsidRDefault="00A400B6">
      <w:pPr>
        <w:keepNext/>
        <w:spacing w:after="0" w:line="240" w:lineRule="auto"/>
        <w:ind w:left="-450"/>
        <w:outlineLvl w:val="0"/>
      </w:pPr>
    </w:p>
    <w:p w:rsidR="00A400B6" w:rsidRDefault="007B3072">
      <w:pPr>
        <w:keepNext/>
        <w:spacing w:after="240" w:line="240" w:lineRule="auto"/>
        <w:ind w:left="-446"/>
        <w:outlineLvl w:val="0"/>
        <w:rPr>
          <w:rFonts w:eastAsia="Times New Roman" w:cs="Times New Roman"/>
        </w:rPr>
      </w:pPr>
      <w:r>
        <w:rPr>
          <w:rFonts w:cs="Times New Roman"/>
        </w:rPr>
        <w:t xml:space="preserve">CDC </w:t>
      </w:r>
      <w:r>
        <w:rPr>
          <w:rFonts w:cs="Times New Roman"/>
        </w:rPr>
        <w:t>is currently approved to collect the i</w:t>
      </w:r>
      <w:r>
        <w:rPr>
          <w:rFonts w:eastAsia="Times New Roman" w:cs="Times New Roman"/>
        </w:rPr>
        <w:t>nformation needed to monitor the frequency and types of adverse birth outcomes for women with laboratory evidence of Zika virus infection during pregnancy and their infants.  This includes information on pregnant women</w:t>
      </w:r>
      <w:r>
        <w:rPr>
          <w:rFonts w:eastAsia="Times New Roman" w:cs="Times New Roman"/>
        </w:rPr>
        <w:t xml:space="preserve"> in the United States with any laboratory evidence of Zika virus infection (positive or equivocal test results, regardless of whether they have symptoms) and </w:t>
      </w:r>
      <w:proofErr w:type="spellStart"/>
      <w:r>
        <w:rPr>
          <w:rFonts w:eastAsia="Times New Roman" w:cs="Times New Roman"/>
        </w:rPr>
        <w:t>periconceptionally</w:t>
      </w:r>
      <w:proofErr w:type="spellEnd"/>
      <w:r>
        <w:rPr>
          <w:rFonts w:eastAsia="Times New Roman" w:cs="Times New Roman"/>
        </w:rPr>
        <w:t xml:space="preserve">, prenatally or </w:t>
      </w:r>
      <w:proofErr w:type="spellStart"/>
      <w:r>
        <w:rPr>
          <w:rFonts w:eastAsia="Times New Roman" w:cs="Times New Roman"/>
        </w:rPr>
        <w:t>perinatally</w:t>
      </w:r>
      <w:proofErr w:type="spellEnd"/>
      <w:r>
        <w:rPr>
          <w:rFonts w:eastAsia="Times New Roman" w:cs="Times New Roman"/>
        </w:rPr>
        <w:t xml:space="preserve"> exposed infants born to these women.  </w:t>
      </w:r>
    </w:p>
    <w:p w:rsidR="00A37306" w:rsidRDefault="007B3072">
      <w:pPr>
        <w:keepNext/>
        <w:spacing w:after="240" w:line="240" w:lineRule="auto"/>
        <w:ind w:left="-446"/>
        <w:outlineLvl w:val="0"/>
        <w:rPr>
          <w:rFonts w:cs="Times New Roman"/>
        </w:rPr>
      </w:pPr>
      <w:r>
        <w:rPr>
          <w:rFonts w:cs="Times New Roman"/>
        </w:rPr>
        <w:t>The ICR packa</w:t>
      </w:r>
      <w:r>
        <w:rPr>
          <w:rFonts w:cs="Times New Roman"/>
        </w:rPr>
        <w:t>ge authorizing collection of this information contains a number of supporting documents that function to inform healthcare provide</w:t>
      </w:r>
      <w:r w:rsidR="00A37306">
        <w:rPr>
          <w:rFonts w:cs="Times New Roman"/>
        </w:rPr>
        <w:t>r</w:t>
      </w:r>
      <w:r>
        <w:rPr>
          <w:rFonts w:cs="Times New Roman"/>
        </w:rPr>
        <w:t>s, pregnant women,</w:t>
      </w:r>
      <w:r>
        <w:rPr>
          <w:rFonts w:cs="Times New Roman"/>
        </w:rPr>
        <w:t xml:space="preserve"> and the families of infants about their information </w:t>
      </w:r>
      <w:r>
        <w:rPr>
          <w:rFonts w:cs="Times New Roman"/>
        </w:rPr>
        <w:t xml:space="preserve">being collected.   </w:t>
      </w:r>
    </w:p>
    <w:p w:rsidR="00A400B6" w:rsidRDefault="007B3072">
      <w:pPr>
        <w:keepNext/>
        <w:spacing w:after="240" w:line="240" w:lineRule="auto"/>
        <w:ind w:left="-446"/>
        <w:outlineLvl w:val="0"/>
        <w:rPr>
          <w:rFonts w:cs="Times New Roman"/>
        </w:rPr>
      </w:pPr>
      <w:r>
        <w:rPr>
          <w:rFonts w:cs="Times New Roman"/>
        </w:rPr>
        <w:t>Revisions are being requested</w:t>
      </w:r>
      <w:r>
        <w:rPr>
          <w:rFonts w:cs="Times New Roman"/>
        </w:rPr>
        <w:t xml:space="preserve"> for these supporting documents to better reflect the information about Zika that has been learned since the beginning of the current outbreak in the Western Hemisphere and to simplify the information</w:t>
      </w:r>
      <w:r>
        <w:rPr>
          <w:rFonts w:cs="Times New Roman"/>
        </w:rPr>
        <w:t xml:space="preserve"> contained within them.</w:t>
      </w:r>
    </w:p>
    <w:p w:rsidR="00A400B6" w:rsidRDefault="007B3072">
      <w:pPr>
        <w:keepNext/>
        <w:spacing w:after="240" w:line="240" w:lineRule="auto"/>
        <w:ind w:left="-446"/>
        <w:outlineLvl w:val="0"/>
        <w:rPr>
          <w:rFonts w:eastAsia="Times New Roman" w:cs="Times New Roman"/>
        </w:rPr>
      </w:pPr>
      <w:r>
        <w:rPr>
          <w:rFonts w:cs="Times New Roman"/>
        </w:rPr>
        <w:t>Revised supporting document are inclu</w:t>
      </w:r>
      <w:r>
        <w:rPr>
          <w:rFonts w:cs="Times New Roman"/>
        </w:rPr>
        <w:t xml:space="preserve">ded with this Change Request as follows:   </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5a – Fact Sheet for Pregnant Women</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5b – Fact Sheet for Parents</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6a – Provider Overview Letter – Obstetric Providers</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6b – Provider Overview Letter – Pediatric Providers</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7a – Fact Sheet for Obste</w:t>
      </w:r>
      <w:r>
        <w:rPr>
          <w:rFonts w:eastAsia="Times New Roman" w:cs="Times New Roman"/>
        </w:rPr>
        <w:t>tric Providers</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7b – Fact Sheet for Pediatric Providers</w:t>
      </w:r>
    </w:p>
    <w:p w:rsidR="00A400B6" w:rsidRDefault="007B3072">
      <w:pPr>
        <w:keepNext/>
        <w:spacing w:after="0" w:line="240" w:lineRule="auto"/>
        <w:ind w:left="-450"/>
        <w:contextualSpacing/>
        <w:outlineLvl w:val="0"/>
        <w:rPr>
          <w:rFonts w:eastAsia="Times New Roman" w:cs="Times New Roman"/>
        </w:rPr>
      </w:pPr>
      <w:proofErr w:type="spellStart"/>
      <w:r>
        <w:rPr>
          <w:rFonts w:eastAsia="Times New Roman" w:cs="Times New Roman"/>
        </w:rPr>
        <w:t>Att</w:t>
      </w:r>
      <w:proofErr w:type="spellEnd"/>
      <w:r>
        <w:rPr>
          <w:rFonts w:eastAsia="Times New Roman" w:cs="Times New Roman"/>
        </w:rPr>
        <w:t xml:space="preserve"> 7c – Fact Sheet for Health Departments</w:t>
      </w:r>
    </w:p>
    <w:p w:rsidR="00A400B6" w:rsidRDefault="007B3072" w:rsidP="00A37306">
      <w:pPr>
        <w:spacing w:before="240"/>
        <w:ind w:left="-450"/>
      </w:pPr>
      <w:r>
        <w:t xml:space="preserve">This Change Request does not involve any change to the estimated burden, as none of the information collection instruments </w:t>
      </w:r>
      <w:r w:rsidR="00A37306">
        <w:t xml:space="preserve">or methods </w:t>
      </w:r>
      <w:r>
        <w:t xml:space="preserve">are being revised.  </w:t>
      </w:r>
    </w:p>
    <w:sectPr w:rsidR="00A400B6" w:rsidSect="00A373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0B6" w:rsidRDefault="007B3072">
      <w:pPr>
        <w:spacing w:after="0" w:line="240" w:lineRule="auto"/>
      </w:pPr>
      <w:r>
        <w:separator/>
      </w:r>
    </w:p>
  </w:endnote>
  <w:endnote w:type="continuationSeparator" w:id="0">
    <w:p w:rsidR="00A400B6" w:rsidRDefault="007B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0B6" w:rsidRDefault="007B3072">
      <w:pPr>
        <w:spacing w:after="0" w:line="240" w:lineRule="auto"/>
      </w:pPr>
      <w:r>
        <w:separator/>
      </w:r>
    </w:p>
  </w:footnote>
  <w:footnote w:type="continuationSeparator" w:id="0">
    <w:p w:rsidR="00A400B6" w:rsidRDefault="007B30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0B6" w:rsidRDefault="00A400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B6"/>
    <w:rsid w:val="007B3072"/>
    <w:rsid w:val="00A37306"/>
    <w:rsid w:val="00A40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2B5831E-78F7-4CC0-8C35-1ED86764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DE197-2044-4D80-85E5-1334BB2DF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Pazol, Karen (CDC/ONDIEH/NCCDPHP)</dc:creator>
  <cp:keywords/>
  <dc:description/>
  <cp:lastModifiedBy>Samuel, Lee (CDC/OID/NCEZID)</cp:lastModifiedBy>
  <cp:revision>7</cp:revision>
  <dcterms:created xsi:type="dcterms:W3CDTF">2017-02-23T18:29:00Z</dcterms:created>
  <dcterms:modified xsi:type="dcterms:W3CDTF">2017-02-27T12:31:00Z</dcterms:modified>
</cp:coreProperties>
</file>