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75B" w:rsidRDefault="00E8575B" w:rsidP="00E8575B">
      <w:pPr>
        <w:jc w:val="center"/>
        <w:rPr>
          <w:b/>
          <w:sz w:val="28"/>
          <w:szCs w:val="28"/>
        </w:rPr>
      </w:pPr>
      <w:r w:rsidRPr="0006270C">
        <w:rPr>
          <w:b/>
          <w:sz w:val="28"/>
          <w:szCs w:val="28"/>
        </w:rPr>
        <w:t>TABLE OF CHANGE</w:t>
      </w:r>
      <w:r>
        <w:rPr>
          <w:b/>
          <w:sz w:val="28"/>
          <w:szCs w:val="28"/>
        </w:rPr>
        <w:t xml:space="preserve">S – FORM </w:t>
      </w:r>
    </w:p>
    <w:p w:rsidR="00E8575B" w:rsidRDefault="00E8575B" w:rsidP="00E8575B">
      <w:pPr>
        <w:jc w:val="center"/>
        <w:rPr>
          <w:b/>
          <w:sz w:val="28"/>
          <w:szCs w:val="28"/>
        </w:rPr>
      </w:pPr>
      <w:r>
        <w:rPr>
          <w:b/>
          <w:sz w:val="28"/>
          <w:szCs w:val="28"/>
        </w:rPr>
        <w:t xml:space="preserve">Form N-648, </w:t>
      </w:r>
      <w:r w:rsidRPr="00947559">
        <w:rPr>
          <w:b/>
          <w:bCs/>
          <w:sz w:val="28"/>
          <w:szCs w:val="28"/>
        </w:rPr>
        <w:t>Medical Certification for Disability Exceptions</w:t>
      </w:r>
    </w:p>
    <w:p w:rsidR="00E8575B" w:rsidRDefault="00E8575B" w:rsidP="00E8575B">
      <w:pPr>
        <w:jc w:val="center"/>
        <w:rPr>
          <w:b/>
          <w:sz w:val="28"/>
          <w:szCs w:val="28"/>
        </w:rPr>
      </w:pPr>
      <w:r>
        <w:rPr>
          <w:b/>
          <w:sz w:val="28"/>
          <w:szCs w:val="28"/>
        </w:rPr>
        <w:t>OMB Number: 1615-0060</w:t>
      </w:r>
    </w:p>
    <w:p w:rsidR="00E8575B" w:rsidRDefault="00E8575B" w:rsidP="00E8575B">
      <w:pPr>
        <w:jc w:val="center"/>
        <w:rPr>
          <w:b/>
          <w:sz w:val="28"/>
          <w:szCs w:val="28"/>
        </w:rPr>
      </w:pPr>
      <w:r>
        <w:rPr>
          <w:b/>
          <w:sz w:val="28"/>
          <w:szCs w:val="28"/>
        </w:rPr>
        <w:t>01/</w:t>
      </w:r>
      <w:r w:rsidR="004D6A32">
        <w:rPr>
          <w:b/>
          <w:sz w:val="28"/>
          <w:szCs w:val="28"/>
        </w:rPr>
        <w:t>13</w:t>
      </w:r>
      <w:r>
        <w:rPr>
          <w:b/>
          <w:sz w:val="28"/>
          <w:szCs w:val="28"/>
        </w:rPr>
        <w:t>/2017</w:t>
      </w:r>
    </w:p>
    <w:p w:rsidR="00E8575B" w:rsidRDefault="00E8575B" w:rsidP="00E8575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575B" w:rsidRPr="00D7268F" w:rsidTr="008D3F04">
        <w:tc>
          <w:tcPr>
            <w:tcW w:w="12348" w:type="dxa"/>
            <w:shd w:val="clear" w:color="auto" w:fill="auto"/>
          </w:tcPr>
          <w:p w:rsidR="00E8575B" w:rsidRPr="00D7268F" w:rsidRDefault="00E8575B" w:rsidP="008D3F04">
            <w:pPr>
              <w:rPr>
                <w:b/>
                <w:sz w:val="22"/>
                <w:szCs w:val="22"/>
              </w:rPr>
            </w:pPr>
            <w:r w:rsidRPr="00D7268F">
              <w:rPr>
                <w:b/>
                <w:sz w:val="22"/>
                <w:szCs w:val="22"/>
              </w:rPr>
              <w:t>Reason for Revision:</w:t>
            </w:r>
            <w:r>
              <w:rPr>
                <w:b/>
                <w:sz w:val="22"/>
                <w:szCs w:val="22"/>
              </w:rPr>
              <w:t xml:space="preserve">  </w:t>
            </w:r>
            <w:r w:rsidRPr="00345062">
              <w:rPr>
                <w:sz w:val="22"/>
                <w:szCs w:val="22"/>
              </w:rPr>
              <w:t>Extension of currently approved form and Instructions; minimal edits by POC</w:t>
            </w:r>
          </w:p>
          <w:p w:rsidR="00E8575B" w:rsidRPr="00D7268F" w:rsidRDefault="00E8575B" w:rsidP="008D3F04">
            <w:pPr>
              <w:rPr>
                <w:b/>
                <w:sz w:val="22"/>
                <w:szCs w:val="22"/>
              </w:rPr>
            </w:pPr>
          </w:p>
        </w:tc>
      </w:tr>
    </w:tbl>
    <w:p w:rsidR="00E8575B" w:rsidRDefault="00E8575B" w:rsidP="00E8575B">
      <w:pPr>
        <w:jc w:val="center"/>
        <w:rPr>
          <w:b/>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150"/>
        <w:gridCol w:w="3330"/>
      </w:tblGrid>
      <w:tr w:rsidR="00FC5FE4" w:rsidRPr="00FC5FE4" w:rsidTr="00FA2539">
        <w:tc>
          <w:tcPr>
            <w:tcW w:w="2808" w:type="dxa"/>
            <w:shd w:val="clear" w:color="auto" w:fill="D9D9D9"/>
            <w:vAlign w:val="center"/>
          </w:tcPr>
          <w:p w:rsidR="00FC5FE4" w:rsidRPr="00FC5FE4" w:rsidRDefault="00FC5FE4" w:rsidP="00FC5FE4">
            <w:pPr>
              <w:jc w:val="center"/>
              <w:rPr>
                <w:b/>
                <w:sz w:val="22"/>
                <w:szCs w:val="22"/>
              </w:rPr>
            </w:pPr>
            <w:r w:rsidRPr="00FC5FE4">
              <w:rPr>
                <w:b/>
                <w:sz w:val="22"/>
                <w:szCs w:val="22"/>
              </w:rPr>
              <w:t>Current Page Number and Section</w:t>
            </w:r>
          </w:p>
        </w:tc>
        <w:tc>
          <w:tcPr>
            <w:tcW w:w="3150" w:type="dxa"/>
            <w:shd w:val="clear" w:color="auto" w:fill="D9D9D9"/>
            <w:vAlign w:val="center"/>
          </w:tcPr>
          <w:p w:rsidR="00FC5FE4" w:rsidRPr="00FC5FE4" w:rsidRDefault="00FC5FE4" w:rsidP="00FC5FE4">
            <w:pPr>
              <w:autoSpaceDE w:val="0"/>
              <w:autoSpaceDN w:val="0"/>
              <w:adjustRightInd w:val="0"/>
              <w:jc w:val="center"/>
              <w:rPr>
                <w:b/>
                <w:sz w:val="22"/>
                <w:szCs w:val="22"/>
              </w:rPr>
            </w:pPr>
            <w:r w:rsidRPr="00FC5FE4">
              <w:rPr>
                <w:b/>
                <w:sz w:val="22"/>
                <w:szCs w:val="22"/>
              </w:rPr>
              <w:t>Current Text</w:t>
            </w:r>
          </w:p>
        </w:tc>
        <w:tc>
          <w:tcPr>
            <w:tcW w:w="3330" w:type="dxa"/>
            <w:shd w:val="clear" w:color="auto" w:fill="D9D9D9"/>
            <w:vAlign w:val="center"/>
          </w:tcPr>
          <w:p w:rsidR="00FC5FE4" w:rsidRPr="00FC5FE4" w:rsidRDefault="00FC5FE4" w:rsidP="00FC5FE4">
            <w:pPr>
              <w:autoSpaceDE w:val="0"/>
              <w:autoSpaceDN w:val="0"/>
              <w:adjustRightInd w:val="0"/>
              <w:jc w:val="center"/>
              <w:rPr>
                <w:b/>
                <w:sz w:val="22"/>
                <w:szCs w:val="22"/>
              </w:rPr>
            </w:pPr>
            <w:r w:rsidRPr="00FC5FE4">
              <w:rPr>
                <w:b/>
                <w:sz w:val="22"/>
                <w:szCs w:val="22"/>
              </w:rPr>
              <w:t>Proposed Text</w:t>
            </w:r>
          </w:p>
        </w:tc>
      </w:tr>
      <w:tr w:rsidR="00FC5FE4" w:rsidRPr="00FC5FE4" w:rsidTr="00FA2539">
        <w:tc>
          <w:tcPr>
            <w:tcW w:w="2808" w:type="dxa"/>
          </w:tcPr>
          <w:p w:rsidR="00FC5FE4" w:rsidRDefault="007976E1" w:rsidP="00FC5FE4">
            <w:pPr>
              <w:rPr>
                <w:b/>
              </w:rPr>
            </w:pPr>
            <w:r>
              <w:rPr>
                <w:b/>
              </w:rPr>
              <w:t xml:space="preserve">Page </w:t>
            </w:r>
            <w:r w:rsidR="00C66276">
              <w:rPr>
                <w:b/>
              </w:rPr>
              <w:t xml:space="preserve">2, </w:t>
            </w:r>
          </w:p>
          <w:p w:rsidR="00C66276" w:rsidRPr="00FC5FE4" w:rsidRDefault="00C66276" w:rsidP="00FC5FE4">
            <w:pPr>
              <w:rPr>
                <w:b/>
              </w:rPr>
            </w:pPr>
            <w:r>
              <w:rPr>
                <w:b/>
              </w:rPr>
              <w:t>Part 111. INFORMATION ABOUT DISABILITY and/or IMPAIRMENT(S)</w:t>
            </w:r>
          </w:p>
        </w:tc>
        <w:tc>
          <w:tcPr>
            <w:tcW w:w="3150" w:type="dxa"/>
          </w:tcPr>
          <w:p w:rsidR="00F12AC4" w:rsidRDefault="00F12AC4" w:rsidP="00FA2539">
            <w:pPr>
              <w:rPr>
                <w:b/>
              </w:rPr>
            </w:pPr>
          </w:p>
          <w:p w:rsidR="008615B9" w:rsidRDefault="008615B9" w:rsidP="00FA2539">
            <w:pPr>
              <w:rPr>
                <w:b/>
              </w:rPr>
            </w:pPr>
          </w:p>
          <w:p w:rsidR="008615B9" w:rsidRDefault="008615B9" w:rsidP="00FA2539">
            <w:pPr>
              <w:rPr>
                <w:b/>
              </w:rPr>
            </w:pPr>
          </w:p>
          <w:p w:rsidR="008615B9" w:rsidRDefault="008615B9" w:rsidP="00FA2539">
            <w:pPr>
              <w:rPr>
                <w:b/>
              </w:rPr>
            </w:pPr>
          </w:p>
          <w:p w:rsidR="00FC5FE4" w:rsidRDefault="00FA2539" w:rsidP="0032425F">
            <w:pPr>
              <w:pStyle w:val="ListParagraph"/>
              <w:numPr>
                <w:ilvl w:val="0"/>
                <w:numId w:val="2"/>
              </w:numPr>
              <w:rPr>
                <w:b/>
              </w:rPr>
            </w:pPr>
            <w:r w:rsidRPr="0032425F">
              <w:rPr>
                <w:b/>
              </w:rPr>
              <w:t xml:space="preserve">Provide the clinical diagnosis and DSM IV code </w:t>
            </w:r>
            <w:r w:rsidRPr="0032425F">
              <w:rPr>
                <w:b/>
                <w:i/>
              </w:rPr>
              <w:t xml:space="preserve">(if applicable) </w:t>
            </w:r>
            <w:r w:rsidRPr="0032425F">
              <w:rPr>
                <w:b/>
              </w:rPr>
              <w:t xml:space="preserve">of the applicant’s disability and/or impairment(s) that form the basis for seeking an exception to the English and/or civics requirements; e.g., </w:t>
            </w:r>
            <w:r w:rsidRPr="0032425F">
              <w:rPr>
                <w:b/>
                <w:i/>
              </w:rPr>
              <w:t xml:space="preserve">DSM-IV 318.0 Down Syndrome.” </w:t>
            </w:r>
            <w:r w:rsidRPr="0032425F">
              <w:rPr>
                <w:b/>
              </w:rPr>
              <w:t xml:space="preserve">If you cannot provide a DSM IV code, write “N/A” and explain why you cannot provide a </w:t>
            </w:r>
            <w:proofErr w:type="gramStart"/>
            <w:r w:rsidRPr="0032425F">
              <w:rPr>
                <w:b/>
              </w:rPr>
              <w:t>DSM</w:t>
            </w:r>
            <w:r w:rsidR="00F12AC4" w:rsidRPr="0032425F">
              <w:rPr>
                <w:b/>
              </w:rPr>
              <w:t xml:space="preserve"> </w:t>
            </w:r>
            <w:r w:rsidRPr="0032425F">
              <w:rPr>
                <w:b/>
              </w:rPr>
              <w:t xml:space="preserve"> IV</w:t>
            </w:r>
            <w:proofErr w:type="gramEnd"/>
            <w:r w:rsidRPr="0032425F">
              <w:rPr>
                <w:b/>
              </w:rPr>
              <w:t xml:space="preserve"> code.</w:t>
            </w:r>
          </w:p>
          <w:p w:rsidR="00935A64" w:rsidRDefault="00935A64" w:rsidP="00935A64">
            <w:pPr>
              <w:rPr>
                <w:b/>
              </w:rPr>
            </w:pPr>
          </w:p>
          <w:p w:rsidR="00935A64" w:rsidRDefault="00935A64" w:rsidP="00935A64">
            <w:pPr>
              <w:rPr>
                <w:b/>
              </w:rPr>
            </w:pPr>
          </w:p>
          <w:p w:rsidR="00935A64" w:rsidRDefault="00935A64" w:rsidP="00935A64">
            <w:pPr>
              <w:rPr>
                <w:b/>
              </w:rPr>
            </w:pPr>
          </w:p>
          <w:p w:rsidR="00935A64" w:rsidRDefault="00935A64" w:rsidP="00935A64">
            <w:pPr>
              <w:rPr>
                <w:b/>
              </w:rPr>
            </w:pPr>
          </w:p>
          <w:p w:rsidR="00935A64" w:rsidRDefault="00935A64" w:rsidP="00935A64">
            <w:pPr>
              <w:rPr>
                <w:b/>
              </w:rPr>
            </w:pPr>
          </w:p>
          <w:p w:rsidR="00842582" w:rsidRDefault="00842582" w:rsidP="00935A64">
            <w:pPr>
              <w:rPr>
                <w:b/>
              </w:rPr>
            </w:pPr>
            <w:bookmarkStart w:id="0" w:name="_GoBack"/>
            <w:bookmarkEnd w:id="0"/>
          </w:p>
          <w:p w:rsidR="00935A64" w:rsidRDefault="00935A64" w:rsidP="00935A64">
            <w:pPr>
              <w:rPr>
                <w:b/>
              </w:rPr>
            </w:pPr>
          </w:p>
          <w:p w:rsidR="00935A64" w:rsidRPr="00935A64" w:rsidRDefault="00935A64" w:rsidP="00935A64">
            <w:pPr>
              <w:rPr>
                <w:b/>
              </w:rPr>
            </w:pPr>
          </w:p>
          <w:p w:rsidR="0032425F" w:rsidRDefault="0032425F" w:rsidP="0032425F">
            <w:pPr>
              <w:pStyle w:val="ListParagraph"/>
              <w:numPr>
                <w:ilvl w:val="0"/>
                <w:numId w:val="2"/>
              </w:numPr>
              <w:rPr>
                <w:b/>
              </w:rPr>
            </w:pPr>
            <w:r>
              <w:rPr>
                <w:b/>
              </w:rPr>
              <w:t>Provide a basic description of the disability and/or impairment(s), e.g., “Down syndrome is a genetic disorder that causes lifelong intellectual disability (also referred to as mental retardation), developmental delays, and other problems.”</w:t>
            </w:r>
          </w:p>
          <w:p w:rsidR="0084779E" w:rsidRPr="0032425F" w:rsidRDefault="0084779E" w:rsidP="0084779E">
            <w:pPr>
              <w:pStyle w:val="ListParagraph"/>
              <w:rPr>
                <w:b/>
              </w:rPr>
            </w:pPr>
          </w:p>
        </w:tc>
        <w:tc>
          <w:tcPr>
            <w:tcW w:w="3330" w:type="dxa"/>
          </w:tcPr>
          <w:p w:rsidR="00F12AC4" w:rsidRDefault="008615B9" w:rsidP="00FA2539">
            <w:pPr>
              <w:autoSpaceDE w:val="0"/>
              <w:autoSpaceDN w:val="0"/>
              <w:adjustRightInd w:val="0"/>
              <w:rPr>
                <w:b/>
              </w:rPr>
            </w:pPr>
            <w:r w:rsidRPr="008615B9">
              <w:rPr>
                <w:b/>
                <w:color w:val="FF0000"/>
              </w:rPr>
              <w:t xml:space="preserve">Part 3. </w:t>
            </w:r>
            <w:r>
              <w:rPr>
                <w:b/>
              </w:rPr>
              <w:t>INFORMATION ABOUT DISABILITY and/or IMPAIRMENT(S)</w:t>
            </w:r>
          </w:p>
          <w:p w:rsidR="008615B9" w:rsidRDefault="008615B9" w:rsidP="00FA2539">
            <w:pPr>
              <w:autoSpaceDE w:val="0"/>
              <w:autoSpaceDN w:val="0"/>
              <w:adjustRightInd w:val="0"/>
              <w:rPr>
                <w:b/>
              </w:rPr>
            </w:pPr>
          </w:p>
          <w:p w:rsidR="00FA2539" w:rsidRPr="00AF3D59" w:rsidRDefault="00FA2539" w:rsidP="00FA2539">
            <w:pPr>
              <w:autoSpaceDE w:val="0"/>
              <w:autoSpaceDN w:val="0"/>
              <w:adjustRightInd w:val="0"/>
              <w:rPr>
                <w:rFonts w:eastAsiaTheme="minorHAnsi"/>
                <w:b/>
                <w:color w:val="FF0000"/>
                <w:sz w:val="22"/>
                <w:szCs w:val="22"/>
              </w:rPr>
            </w:pPr>
            <w:r w:rsidRPr="00F12AC4">
              <w:rPr>
                <w:b/>
              </w:rPr>
              <w:t>1.</w:t>
            </w:r>
            <w:r>
              <w:rPr>
                <w:rFonts w:ascii="Tahoma" w:eastAsiaTheme="minorHAnsi" w:hAnsi="Tahoma" w:cs="Tahoma"/>
                <w:color w:val="080808"/>
              </w:rPr>
              <w:t xml:space="preserve"> </w:t>
            </w:r>
            <w:r w:rsidRPr="00AF3D59">
              <w:rPr>
                <w:rFonts w:eastAsiaTheme="minorHAnsi"/>
                <w:b/>
                <w:color w:val="FF0000"/>
                <w:sz w:val="22"/>
                <w:szCs w:val="22"/>
              </w:rPr>
              <w:t xml:space="preserve">Provide the clinical diagnosis of the applicant’s disability and/or </w:t>
            </w:r>
            <w:proofErr w:type="gramStart"/>
            <w:r w:rsidRPr="00AF3D59">
              <w:rPr>
                <w:rFonts w:eastAsiaTheme="minorHAnsi"/>
                <w:b/>
                <w:color w:val="FF0000"/>
                <w:sz w:val="22"/>
                <w:szCs w:val="22"/>
              </w:rPr>
              <w:t>impairment, that</w:t>
            </w:r>
            <w:proofErr w:type="gramEnd"/>
            <w:r w:rsidRPr="00AF3D59">
              <w:rPr>
                <w:rFonts w:eastAsiaTheme="minorHAnsi"/>
                <w:b/>
                <w:color w:val="FF0000"/>
                <w:sz w:val="22"/>
                <w:szCs w:val="22"/>
              </w:rPr>
              <w:t xml:space="preserve"> form the basis for seeking an exception to the English and/or civics requirements. If </w:t>
            </w:r>
            <w:r w:rsidRPr="00842582">
              <w:rPr>
                <w:rFonts w:eastAsiaTheme="minorHAnsi"/>
                <w:b/>
                <w:color w:val="FF0000"/>
                <w:sz w:val="22"/>
                <w:szCs w:val="22"/>
              </w:rPr>
              <w:t>applicable</w:t>
            </w:r>
            <w:r w:rsidR="004D6A32" w:rsidRPr="00842582">
              <w:rPr>
                <w:rFonts w:eastAsiaTheme="minorHAnsi"/>
                <w:b/>
                <w:color w:val="FF0000"/>
                <w:sz w:val="22"/>
                <w:szCs w:val="22"/>
              </w:rPr>
              <w:t>,</w:t>
            </w:r>
            <w:r w:rsidRPr="00842582">
              <w:rPr>
                <w:rFonts w:eastAsiaTheme="minorHAnsi"/>
                <w:b/>
                <w:color w:val="FF0000"/>
                <w:sz w:val="22"/>
                <w:szCs w:val="22"/>
              </w:rPr>
              <w:t xml:space="preserve"> please provide the relevant medical code as accepted by the Department of Health and Human Services (HHS).  This includes the Diagnostic and Statistical Manual of Mental Disorders (DSM) and the International Classi</w:t>
            </w:r>
            <w:r w:rsidR="004D6A32" w:rsidRPr="00842582">
              <w:rPr>
                <w:rFonts w:eastAsiaTheme="minorHAnsi"/>
                <w:b/>
                <w:color w:val="FF0000"/>
                <w:sz w:val="22"/>
                <w:szCs w:val="22"/>
              </w:rPr>
              <w:t>fication of Diseases (ICD)</w:t>
            </w:r>
            <w:r w:rsidRPr="00842582">
              <w:rPr>
                <w:rFonts w:eastAsiaTheme="minorHAnsi"/>
                <w:b/>
                <w:color w:val="FF0000"/>
                <w:sz w:val="22"/>
                <w:szCs w:val="22"/>
              </w:rPr>
              <w:t>.</w:t>
            </w:r>
          </w:p>
          <w:p w:rsidR="00FA2539" w:rsidRPr="00AF3D59" w:rsidRDefault="00FA2539" w:rsidP="00FA2539">
            <w:pPr>
              <w:autoSpaceDE w:val="0"/>
              <w:autoSpaceDN w:val="0"/>
              <w:adjustRightInd w:val="0"/>
              <w:rPr>
                <w:rFonts w:eastAsiaTheme="minorHAnsi"/>
                <w:b/>
                <w:color w:val="FF0000"/>
                <w:sz w:val="22"/>
                <w:szCs w:val="22"/>
              </w:rPr>
            </w:pPr>
          </w:p>
          <w:p w:rsidR="00FC5FE4" w:rsidRPr="00AF3D59" w:rsidRDefault="00FA2539" w:rsidP="00FA2539">
            <w:pPr>
              <w:rPr>
                <w:b/>
                <w:color w:val="FF0000"/>
                <w:sz w:val="22"/>
                <w:szCs w:val="22"/>
              </w:rPr>
            </w:pPr>
            <w:r w:rsidRPr="00AF3D59">
              <w:rPr>
                <w:rFonts w:eastAsiaTheme="minorHAnsi"/>
                <w:b/>
                <w:color w:val="FF0000"/>
                <w:sz w:val="22"/>
                <w:szCs w:val="22"/>
              </w:rPr>
              <w:t>For example, DSM-V 318.1 Intellectual Disability (Severe) or 2015/16 ICD-10-CM F72 Severe intellectual disabilities.</w:t>
            </w:r>
          </w:p>
          <w:p w:rsidR="00FA2539" w:rsidRPr="00FA2539" w:rsidRDefault="00FA2539" w:rsidP="00FC5FE4">
            <w:pPr>
              <w:rPr>
                <w:color w:val="FF0000"/>
                <w:sz w:val="22"/>
                <w:szCs w:val="22"/>
              </w:rPr>
            </w:pPr>
          </w:p>
          <w:p w:rsidR="00FA2539" w:rsidRPr="00FC5FE4" w:rsidRDefault="00FA2539" w:rsidP="005E06B0">
            <w:r w:rsidRPr="00FA2539">
              <w:rPr>
                <w:color w:val="FF0000"/>
                <w:sz w:val="22"/>
                <w:szCs w:val="22"/>
              </w:rPr>
              <w:t xml:space="preserve">2. </w:t>
            </w:r>
            <w:r w:rsidR="005E06B0">
              <w:rPr>
                <w:b/>
              </w:rPr>
              <w:t xml:space="preserve">Provide a basic description of the disability and/or impairment(s), </w:t>
            </w:r>
            <w:r w:rsidR="005E06B0" w:rsidRPr="00AF3D59">
              <w:rPr>
                <w:b/>
                <w:color w:val="FF0000"/>
              </w:rPr>
              <w:t>f</w:t>
            </w:r>
            <w:r w:rsidR="00935A64" w:rsidRPr="00AF3D59">
              <w:rPr>
                <w:b/>
                <w:color w:val="FF0000"/>
                <w:sz w:val="22"/>
                <w:szCs w:val="22"/>
              </w:rPr>
              <w:t xml:space="preserve">or example, </w:t>
            </w:r>
            <w:r w:rsidRPr="00AF3D59">
              <w:rPr>
                <w:b/>
                <w:color w:val="FF0000"/>
                <w:sz w:val="22"/>
                <w:szCs w:val="22"/>
              </w:rPr>
              <w:t>Intellectual Disability (Severe) is a genetic disorder that causes lifelong intellectual disability, developmental delays, and other problems.</w:t>
            </w:r>
          </w:p>
        </w:tc>
      </w:tr>
    </w:tbl>
    <w:p w:rsidR="00176C21" w:rsidRDefault="00176C21"/>
    <w:sectPr w:rsidR="00176C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9E" w:rsidRDefault="0084779E" w:rsidP="0084779E">
      <w:r>
        <w:separator/>
      </w:r>
    </w:p>
  </w:endnote>
  <w:endnote w:type="continuationSeparator" w:id="0">
    <w:p w:rsidR="0084779E" w:rsidRDefault="0084779E" w:rsidP="0084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530212"/>
      <w:docPartObj>
        <w:docPartGallery w:val="Page Numbers (Bottom of Page)"/>
        <w:docPartUnique/>
      </w:docPartObj>
    </w:sdtPr>
    <w:sdtEndPr>
      <w:rPr>
        <w:noProof/>
      </w:rPr>
    </w:sdtEndPr>
    <w:sdtContent>
      <w:p w:rsidR="0084779E" w:rsidRDefault="0084779E">
        <w:pPr>
          <w:pStyle w:val="Footer"/>
          <w:jc w:val="center"/>
        </w:pPr>
        <w:r>
          <w:fldChar w:fldCharType="begin"/>
        </w:r>
        <w:r>
          <w:instrText xml:space="preserve"> PAGE   \* MERGEFORMAT </w:instrText>
        </w:r>
        <w:r>
          <w:fldChar w:fldCharType="separate"/>
        </w:r>
        <w:r w:rsidR="00842582">
          <w:rPr>
            <w:noProof/>
          </w:rPr>
          <w:t>1</w:t>
        </w:r>
        <w:r>
          <w:rPr>
            <w:noProof/>
          </w:rPr>
          <w:fldChar w:fldCharType="end"/>
        </w:r>
      </w:p>
    </w:sdtContent>
  </w:sdt>
  <w:p w:rsidR="0084779E" w:rsidRDefault="0084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9E" w:rsidRDefault="0084779E" w:rsidP="0084779E">
      <w:r>
        <w:separator/>
      </w:r>
    </w:p>
  </w:footnote>
  <w:footnote w:type="continuationSeparator" w:id="0">
    <w:p w:rsidR="0084779E" w:rsidRDefault="0084779E" w:rsidP="00847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9A0"/>
    <w:multiLevelType w:val="hybridMultilevel"/>
    <w:tmpl w:val="5AEA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D2090"/>
    <w:multiLevelType w:val="hybridMultilevel"/>
    <w:tmpl w:val="D24E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1A"/>
    <w:rsid w:val="00014916"/>
    <w:rsid w:val="00176C21"/>
    <w:rsid w:val="001E6F1A"/>
    <w:rsid w:val="0032425F"/>
    <w:rsid w:val="004D6A32"/>
    <w:rsid w:val="005E06B0"/>
    <w:rsid w:val="007976E1"/>
    <w:rsid w:val="00842582"/>
    <w:rsid w:val="0084779E"/>
    <w:rsid w:val="008615B9"/>
    <w:rsid w:val="00935A64"/>
    <w:rsid w:val="00AF3D59"/>
    <w:rsid w:val="00C66276"/>
    <w:rsid w:val="00C8154E"/>
    <w:rsid w:val="00E8575B"/>
    <w:rsid w:val="00F12AC4"/>
    <w:rsid w:val="00FA2539"/>
    <w:rsid w:val="00FC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5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C5FE4"/>
  </w:style>
  <w:style w:type="character" w:customStyle="1" w:styleId="CommentTextChar">
    <w:name w:val="Comment Text Char"/>
    <w:basedOn w:val="DefaultParagraphFont"/>
    <w:link w:val="CommentText"/>
    <w:uiPriority w:val="99"/>
    <w:semiHidden/>
    <w:rsid w:val="00FC5FE4"/>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FC5FE4"/>
    <w:rPr>
      <w:sz w:val="16"/>
      <w:szCs w:val="16"/>
    </w:rPr>
  </w:style>
  <w:style w:type="paragraph" w:styleId="BalloonText">
    <w:name w:val="Balloon Text"/>
    <w:basedOn w:val="Normal"/>
    <w:link w:val="BalloonTextChar"/>
    <w:uiPriority w:val="99"/>
    <w:semiHidden/>
    <w:unhideWhenUsed/>
    <w:rsid w:val="00FC5FE4"/>
    <w:rPr>
      <w:rFonts w:ascii="Tahoma" w:hAnsi="Tahoma" w:cs="Tahoma"/>
      <w:sz w:val="16"/>
      <w:szCs w:val="16"/>
    </w:rPr>
  </w:style>
  <w:style w:type="character" w:customStyle="1" w:styleId="BalloonTextChar">
    <w:name w:val="Balloon Text Char"/>
    <w:basedOn w:val="DefaultParagraphFont"/>
    <w:link w:val="BalloonText"/>
    <w:uiPriority w:val="99"/>
    <w:semiHidden/>
    <w:rsid w:val="00FC5FE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976E1"/>
    <w:rPr>
      <w:b/>
      <w:bCs/>
    </w:rPr>
  </w:style>
  <w:style w:type="character" w:customStyle="1" w:styleId="CommentSubjectChar">
    <w:name w:val="Comment Subject Char"/>
    <w:basedOn w:val="CommentTextChar"/>
    <w:link w:val="CommentSubject"/>
    <w:uiPriority w:val="99"/>
    <w:semiHidden/>
    <w:rsid w:val="007976E1"/>
    <w:rPr>
      <w:rFonts w:ascii="Times New Roman" w:eastAsia="Times New Roman" w:hAnsi="Times New Roman" w:cs="Times New Roman"/>
      <w:b/>
      <w:bCs/>
      <w:sz w:val="20"/>
      <w:szCs w:val="20"/>
    </w:rPr>
  </w:style>
  <w:style w:type="paragraph" w:styleId="ListParagraph">
    <w:name w:val="List Paragraph"/>
    <w:basedOn w:val="Normal"/>
    <w:uiPriority w:val="34"/>
    <w:qFormat/>
    <w:rsid w:val="0032425F"/>
    <w:pPr>
      <w:ind w:left="720"/>
      <w:contextualSpacing/>
    </w:pPr>
  </w:style>
  <w:style w:type="paragraph" w:styleId="Header">
    <w:name w:val="header"/>
    <w:basedOn w:val="Normal"/>
    <w:link w:val="HeaderChar"/>
    <w:uiPriority w:val="99"/>
    <w:unhideWhenUsed/>
    <w:rsid w:val="0084779E"/>
    <w:pPr>
      <w:tabs>
        <w:tab w:val="center" w:pos="4680"/>
        <w:tab w:val="right" w:pos="9360"/>
      </w:tabs>
    </w:pPr>
  </w:style>
  <w:style w:type="character" w:customStyle="1" w:styleId="HeaderChar">
    <w:name w:val="Header Char"/>
    <w:basedOn w:val="DefaultParagraphFont"/>
    <w:link w:val="Header"/>
    <w:uiPriority w:val="99"/>
    <w:rsid w:val="008477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779E"/>
    <w:pPr>
      <w:tabs>
        <w:tab w:val="center" w:pos="4680"/>
        <w:tab w:val="right" w:pos="9360"/>
      </w:tabs>
    </w:pPr>
  </w:style>
  <w:style w:type="character" w:customStyle="1" w:styleId="FooterChar">
    <w:name w:val="Footer Char"/>
    <w:basedOn w:val="DefaultParagraphFont"/>
    <w:link w:val="Footer"/>
    <w:uiPriority w:val="99"/>
    <w:rsid w:val="0084779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5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C5FE4"/>
  </w:style>
  <w:style w:type="character" w:customStyle="1" w:styleId="CommentTextChar">
    <w:name w:val="Comment Text Char"/>
    <w:basedOn w:val="DefaultParagraphFont"/>
    <w:link w:val="CommentText"/>
    <w:uiPriority w:val="99"/>
    <w:semiHidden/>
    <w:rsid w:val="00FC5FE4"/>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FC5FE4"/>
    <w:rPr>
      <w:sz w:val="16"/>
      <w:szCs w:val="16"/>
    </w:rPr>
  </w:style>
  <w:style w:type="paragraph" w:styleId="BalloonText">
    <w:name w:val="Balloon Text"/>
    <w:basedOn w:val="Normal"/>
    <w:link w:val="BalloonTextChar"/>
    <w:uiPriority w:val="99"/>
    <w:semiHidden/>
    <w:unhideWhenUsed/>
    <w:rsid w:val="00FC5FE4"/>
    <w:rPr>
      <w:rFonts w:ascii="Tahoma" w:hAnsi="Tahoma" w:cs="Tahoma"/>
      <w:sz w:val="16"/>
      <w:szCs w:val="16"/>
    </w:rPr>
  </w:style>
  <w:style w:type="character" w:customStyle="1" w:styleId="BalloonTextChar">
    <w:name w:val="Balloon Text Char"/>
    <w:basedOn w:val="DefaultParagraphFont"/>
    <w:link w:val="BalloonText"/>
    <w:uiPriority w:val="99"/>
    <w:semiHidden/>
    <w:rsid w:val="00FC5FE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976E1"/>
    <w:rPr>
      <w:b/>
      <w:bCs/>
    </w:rPr>
  </w:style>
  <w:style w:type="character" w:customStyle="1" w:styleId="CommentSubjectChar">
    <w:name w:val="Comment Subject Char"/>
    <w:basedOn w:val="CommentTextChar"/>
    <w:link w:val="CommentSubject"/>
    <w:uiPriority w:val="99"/>
    <w:semiHidden/>
    <w:rsid w:val="007976E1"/>
    <w:rPr>
      <w:rFonts w:ascii="Times New Roman" w:eastAsia="Times New Roman" w:hAnsi="Times New Roman" w:cs="Times New Roman"/>
      <w:b/>
      <w:bCs/>
      <w:sz w:val="20"/>
      <w:szCs w:val="20"/>
    </w:rPr>
  </w:style>
  <w:style w:type="paragraph" w:styleId="ListParagraph">
    <w:name w:val="List Paragraph"/>
    <w:basedOn w:val="Normal"/>
    <w:uiPriority w:val="34"/>
    <w:qFormat/>
    <w:rsid w:val="0032425F"/>
    <w:pPr>
      <w:ind w:left="720"/>
      <w:contextualSpacing/>
    </w:pPr>
  </w:style>
  <w:style w:type="paragraph" w:styleId="Header">
    <w:name w:val="header"/>
    <w:basedOn w:val="Normal"/>
    <w:link w:val="HeaderChar"/>
    <w:uiPriority w:val="99"/>
    <w:unhideWhenUsed/>
    <w:rsid w:val="0084779E"/>
    <w:pPr>
      <w:tabs>
        <w:tab w:val="center" w:pos="4680"/>
        <w:tab w:val="right" w:pos="9360"/>
      </w:tabs>
    </w:pPr>
  </w:style>
  <w:style w:type="character" w:customStyle="1" w:styleId="HeaderChar">
    <w:name w:val="Header Char"/>
    <w:basedOn w:val="DefaultParagraphFont"/>
    <w:link w:val="Header"/>
    <w:uiPriority w:val="99"/>
    <w:rsid w:val="008477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779E"/>
    <w:pPr>
      <w:tabs>
        <w:tab w:val="center" w:pos="4680"/>
        <w:tab w:val="right" w:pos="9360"/>
      </w:tabs>
    </w:pPr>
  </w:style>
  <w:style w:type="character" w:customStyle="1" w:styleId="FooterChar">
    <w:name w:val="Footer Char"/>
    <w:basedOn w:val="DefaultParagraphFont"/>
    <w:link w:val="Footer"/>
    <w:uiPriority w:val="99"/>
    <w:rsid w:val="0084779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USCIS User</dc:creator>
  <cp:keywords/>
  <dc:description/>
  <cp:lastModifiedBy>USCIS User</cp:lastModifiedBy>
  <cp:revision>15</cp:revision>
  <cp:lastPrinted>2017-01-04T20:02:00Z</cp:lastPrinted>
  <dcterms:created xsi:type="dcterms:W3CDTF">2017-01-04T19:32:00Z</dcterms:created>
  <dcterms:modified xsi:type="dcterms:W3CDTF">2017-01-13T18:41:00Z</dcterms:modified>
</cp:coreProperties>
</file>