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61" w:rsidRDefault="00E914D8" w:rsidP="00F439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F439B9">
        <w:rPr>
          <w:rFonts w:ascii="Times New Roman" w:hAnsi="Times New Roman"/>
          <w:b/>
        </w:rPr>
        <w:t xml:space="preserve">upporting Statement for Form </w:t>
      </w:r>
      <w:r w:rsidR="000C0161" w:rsidRPr="000C0161">
        <w:rPr>
          <w:rFonts w:ascii="Times New Roman" w:hAnsi="Times New Roman"/>
          <w:b/>
        </w:rPr>
        <w:t>SSA-7157</w:t>
      </w:r>
    </w:p>
    <w:p w:rsidR="00F439B9" w:rsidRPr="000C0161" w:rsidRDefault="00F439B9" w:rsidP="00F439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Farm Arrangement Questionnaire</w:t>
      </w:r>
    </w:p>
    <w:p w:rsidR="000C0161" w:rsidRPr="000C0161" w:rsidRDefault="000C0161" w:rsidP="00F439B9">
      <w:pPr>
        <w:jc w:val="center"/>
        <w:rPr>
          <w:rFonts w:ascii="Times New Roman" w:hAnsi="Times New Roman"/>
          <w:b/>
        </w:rPr>
      </w:pPr>
      <w:r w:rsidRPr="000C0161">
        <w:rPr>
          <w:rFonts w:ascii="Times New Roman" w:hAnsi="Times New Roman"/>
          <w:b/>
        </w:rPr>
        <w:t>20 CFR 404.1082(c)</w:t>
      </w:r>
    </w:p>
    <w:p w:rsidR="008A1C88" w:rsidRDefault="000C0161" w:rsidP="00F439B9">
      <w:pPr>
        <w:jc w:val="center"/>
        <w:rPr>
          <w:rFonts w:ascii="Times New Roman" w:hAnsi="Times New Roman"/>
          <w:b/>
        </w:rPr>
      </w:pPr>
      <w:r w:rsidRPr="000C0161">
        <w:rPr>
          <w:rFonts w:ascii="Times New Roman" w:hAnsi="Times New Roman"/>
          <w:b/>
        </w:rPr>
        <w:t>OMB No. 0960-0064</w:t>
      </w:r>
    </w:p>
    <w:p w:rsidR="008A1C88" w:rsidRDefault="008A1C88" w:rsidP="000C0161">
      <w:pPr>
        <w:jc w:val="center"/>
        <w:rPr>
          <w:rFonts w:ascii="Times New Roman" w:hAnsi="Times New Roman"/>
          <w:b/>
        </w:rPr>
      </w:pPr>
    </w:p>
    <w:p w:rsidR="004F2941" w:rsidRDefault="004F2941">
      <w:pPr>
        <w:rPr>
          <w:rFonts w:ascii="Times New Roman" w:hAnsi="Times New Roman"/>
        </w:rPr>
      </w:pPr>
    </w:p>
    <w:p w:rsidR="004F2941" w:rsidRPr="000C0161" w:rsidRDefault="004F2941" w:rsidP="00F439B9">
      <w:pPr>
        <w:ind w:left="720" w:hanging="540"/>
        <w:rPr>
          <w:rFonts w:ascii="Times New Roman" w:hAnsi="Times New Roman"/>
          <w:b/>
        </w:rPr>
      </w:pPr>
      <w:r w:rsidRPr="000C0161">
        <w:rPr>
          <w:rFonts w:ascii="Times New Roman" w:hAnsi="Times New Roman"/>
          <w:b/>
        </w:rPr>
        <w:t>A.</w:t>
      </w:r>
      <w:r w:rsidRPr="000C0161">
        <w:rPr>
          <w:rFonts w:ascii="Times New Roman" w:hAnsi="Times New Roman"/>
          <w:b/>
        </w:rPr>
        <w:tab/>
      </w:r>
      <w:r w:rsidRPr="000C0161">
        <w:rPr>
          <w:rFonts w:ascii="Times New Roman" w:hAnsi="Times New Roman"/>
          <w:b/>
          <w:u w:val="single"/>
        </w:rPr>
        <w:t>Justification</w:t>
      </w:r>
    </w:p>
    <w:p w:rsidR="004F2941" w:rsidRDefault="004F2941">
      <w:pPr>
        <w:pStyle w:val="EndnoteText"/>
        <w:rPr>
          <w:rFonts w:ascii="Times New Roman" w:hAnsi="Times New Roman"/>
        </w:rPr>
      </w:pPr>
    </w:p>
    <w:p w:rsidR="00B41F3F" w:rsidRPr="00B41F3F" w:rsidRDefault="00B41F3F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Introduction/Authoring Laws and Regulations</w:t>
      </w:r>
    </w:p>
    <w:p w:rsidR="000C0161" w:rsidRDefault="00561D85" w:rsidP="00F439B9">
      <w:pPr>
        <w:tabs>
          <w:tab w:val="num" w:pos="1440"/>
        </w:tabs>
        <w:ind w:left="1440"/>
        <w:rPr>
          <w:rFonts w:ascii="Times New Roman" w:hAnsi="Times New Roman"/>
        </w:rPr>
      </w:pPr>
      <w:r w:rsidRPr="00E457EF">
        <w:rPr>
          <w:rFonts w:ascii="Times New Roman" w:hAnsi="Times New Roman"/>
        </w:rPr>
        <w:t>We collect</w:t>
      </w:r>
      <w:r w:rsidR="00E60CEF">
        <w:rPr>
          <w:rFonts w:ascii="Times New Roman" w:hAnsi="Times New Roman"/>
        </w:rPr>
        <w:t xml:space="preserve"> </w:t>
      </w:r>
      <w:r w:rsidRPr="00E457EF">
        <w:rPr>
          <w:rFonts w:ascii="Times New Roman" w:hAnsi="Times New Roman"/>
        </w:rPr>
        <w:t>this information</w:t>
      </w:r>
      <w:r>
        <w:rPr>
          <w:rFonts w:ascii="Times New Roman" w:hAnsi="Times New Roman"/>
          <w:i/>
        </w:rPr>
        <w:t xml:space="preserve"> </w:t>
      </w:r>
      <w:r w:rsidR="00E457EF">
        <w:rPr>
          <w:rFonts w:ascii="Times New Roman" w:hAnsi="Times New Roman"/>
        </w:rPr>
        <w:t>to ensure we accurate</w:t>
      </w:r>
      <w:r w:rsidR="00BC58F2">
        <w:rPr>
          <w:rFonts w:ascii="Times New Roman" w:hAnsi="Times New Roman"/>
        </w:rPr>
        <w:t>ly credit</w:t>
      </w:r>
      <w:r w:rsidR="00E457EF">
        <w:rPr>
          <w:rFonts w:ascii="Times New Roman" w:hAnsi="Times New Roman"/>
        </w:rPr>
        <w:t xml:space="preserve"> self-employment earnings.  </w:t>
      </w:r>
      <w:r w:rsidR="00D9542C" w:rsidRPr="00E60CEF">
        <w:rPr>
          <w:rFonts w:ascii="Times New Roman" w:hAnsi="Times New Roman"/>
        </w:rPr>
        <w:t>Section</w:t>
      </w:r>
      <w:r w:rsidR="00D9542C" w:rsidRPr="00760549">
        <w:rPr>
          <w:rFonts w:ascii="Times New Roman" w:hAnsi="Times New Roman"/>
          <w:i/>
        </w:rPr>
        <w:t xml:space="preserve"> </w:t>
      </w:r>
      <w:r w:rsidR="00760549" w:rsidRPr="00760549">
        <w:rPr>
          <w:rFonts w:ascii="Times New Roman" w:hAnsi="Times New Roman"/>
          <w:i/>
        </w:rPr>
        <w:t>211(a)(1)</w:t>
      </w:r>
      <w:r w:rsidR="00760549">
        <w:rPr>
          <w:rFonts w:ascii="Times New Roman" w:hAnsi="Times New Roman"/>
        </w:rPr>
        <w:t xml:space="preserve"> of the </w:t>
      </w:r>
      <w:r w:rsidR="00760549" w:rsidRPr="00760549">
        <w:rPr>
          <w:rFonts w:ascii="Times New Roman" w:hAnsi="Times New Roman"/>
          <w:i/>
        </w:rPr>
        <w:t>Social Security Act</w:t>
      </w:r>
      <w:r w:rsidR="00760549">
        <w:rPr>
          <w:rFonts w:ascii="Times New Roman" w:hAnsi="Times New Roman"/>
        </w:rPr>
        <w:t xml:space="preserve"> </w:t>
      </w:r>
      <w:r w:rsidR="007B39DC">
        <w:rPr>
          <w:rFonts w:ascii="Times New Roman" w:hAnsi="Times New Roman"/>
          <w:i/>
        </w:rPr>
        <w:t>(Act)</w:t>
      </w:r>
      <w:r w:rsidR="007B39DC">
        <w:rPr>
          <w:rFonts w:ascii="Times New Roman" w:hAnsi="Times New Roman"/>
        </w:rPr>
        <w:t xml:space="preserve"> </w:t>
      </w:r>
      <w:r w:rsidR="00760549">
        <w:rPr>
          <w:rFonts w:ascii="Times New Roman" w:hAnsi="Times New Roman"/>
        </w:rPr>
        <w:t xml:space="preserve">explains </w:t>
      </w:r>
      <w:r w:rsidR="009B0FC3">
        <w:rPr>
          <w:rFonts w:ascii="Times New Roman" w:hAnsi="Times New Roman"/>
        </w:rPr>
        <w:t xml:space="preserve">the term </w:t>
      </w:r>
      <w:r w:rsidR="00760549">
        <w:rPr>
          <w:rFonts w:ascii="Times New Roman" w:hAnsi="Times New Roman"/>
        </w:rPr>
        <w:t>net earnings from self-employment</w:t>
      </w:r>
      <w:r w:rsidR="00E60CEF">
        <w:rPr>
          <w:rFonts w:ascii="Times New Roman" w:hAnsi="Times New Roman"/>
        </w:rPr>
        <w:t>,</w:t>
      </w:r>
      <w:r w:rsidR="00A9774A">
        <w:rPr>
          <w:rFonts w:ascii="Times New Roman" w:hAnsi="Times New Roman"/>
        </w:rPr>
        <w:t xml:space="preserve"> and that it generally</w:t>
      </w:r>
      <w:r w:rsidR="00760549">
        <w:rPr>
          <w:rFonts w:ascii="Times New Roman" w:hAnsi="Times New Roman"/>
        </w:rPr>
        <w:t xml:space="preserve"> </w:t>
      </w:r>
      <w:r w:rsidR="009B0FC3">
        <w:rPr>
          <w:rFonts w:ascii="Times New Roman" w:hAnsi="Times New Roman"/>
        </w:rPr>
        <w:t>exclude</w:t>
      </w:r>
      <w:r w:rsidR="00A9774A">
        <w:rPr>
          <w:rFonts w:ascii="Times New Roman" w:hAnsi="Times New Roman"/>
        </w:rPr>
        <w:t>s</w:t>
      </w:r>
      <w:r w:rsidR="009B0FC3">
        <w:rPr>
          <w:rFonts w:ascii="Times New Roman" w:hAnsi="Times New Roman"/>
        </w:rPr>
        <w:t xml:space="preserve"> </w:t>
      </w:r>
      <w:r w:rsidR="00760549">
        <w:rPr>
          <w:rFonts w:ascii="Times New Roman" w:hAnsi="Times New Roman"/>
        </w:rPr>
        <w:t>rentals from real estate and from personal property leased with the real estate</w:t>
      </w:r>
      <w:r w:rsidR="00A9774A">
        <w:rPr>
          <w:rFonts w:ascii="Times New Roman" w:hAnsi="Times New Roman"/>
        </w:rPr>
        <w:t xml:space="preserve">.  However, </w:t>
      </w:r>
      <w:r w:rsidR="00F53CDF">
        <w:rPr>
          <w:rFonts w:ascii="Times New Roman" w:hAnsi="Times New Roman"/>
        </w:rPr>
        <w:t xml:space="preserve">we may include </w:t>
      </w:r>
      <w:r w:rsidR="00B76B08">
        <w:rPr>
          <w:rFonts w:ascii="Times New Roman" w:hAnsi="Times New Roman"/>
        </w:rPr>
        <w:t xml:space="preserve">real estate or property </w:t>
      </w:r>
      <w:r w:rsidR="00A9774A">
        <w:rPr>
          <w:rFonts w:ascii="Times New Roman" w:hAnsi="Times New Roman"/>
        </w:rPr>
        <w:t>may as income</w:t>
      </w:r>
      <w:r w:rsidR="00760549">
        <w:rPr>
          <w:rFonts w:ascii="Times New Roman" w:hAnsi="Times New Roman"/>
        </w:rPr>
        <w:t xml:space="preserve"> </w:t>
      </w:r>
      <w:r w:rsidR="00A9774A">
        <w:rPr>
          <w:rFonts w:ascii="Times New Roman" w:hAnsi="Times New Roman"/>
        </w:rPr>
        <w:t>if the owner or tenant of the land derives it</w:t>
      </w:r>
      <w:r w:rsidR="009B0FC3">
        <w:rPr>
          <w:rFonts w:ascii="Times New Roman" w:hAnsi="Times New Roman"/>
        </w:rPr>
        <w:t xml:space="preserve"> </w:t>
      </w:r>
      <w:r w:rsidR="00A9774A">
        <w:rPr>
          <w:rFonts w:ascii="Times New Roman" w:hAnsi="Times New Roman"/>
        </w:rPr>
        <w:t xml:space="preserve">under an arrangement </w:t>
      </w:r>
      <w:r w:rsidR="00760549">
        <w:rPr>
          <w:rFonts w:ascii="Times New Roman" w:hAnsi="Times New Roman"/>
        </w:rPr>
        <w:t>where the individual is pro</w:t>
      </w:r>
      <w:r w:rsidR="00A9774A">
        <w:rPr>
          <w:rFonts w:ascii="Times New Roman" w:hAnsi="Times New Roman"/>
        </w:rPr>
        <w:t xml:space="preserve">ducing </w:t>
      </w:r>
      <w:r w:rsidR="00AD7F49">
        <w:rPr>
          <w:rFonts w:ascii="Times New Roman" w:hAnsi="Times New Roman"/>
        </w:rPr>
        <w:t>agricultural</w:t>
      </w:r>
      <w:r w:rsidR="00760549">
        <w:rPr>
          <w:rFonts w:ascii="Times New Roman" w:hAnsi="Times New Roman"/>
        </w:rPr>
        <w:t xml:space="preserve"> or horticultural commodities</w:t>
      </w:r>
      <w:r w:rsidR="00E60CEF">
        <w:rPr>
          <w:rFonts w:ascii="Times New Roman" w:hAnsi="Times New Roman"/>
        </w:rPr>
        <w:t>,</w:t>
      </w:r>
      <w:r w:rsidR="00760549">
        <w:rPr>
          <w:rFonts w:ascii="Times New Roman" w:hAnsi="Times New Roman"/>
        </w:rPr>
        <w:t xml:space="preserve"> and there is material participation</w:t>
      </w:r>
      <w:r w:rsidR="009B0FC3">
        <w:rPr>
          <w:rFonts w:ascii="Times New Roman" w:hAnsi="Times New Roman"/>
        </w:rPr>
        <w:t>, by owner or tenant,</w:t>
      </w:r>
      <w:r w:rsidR="00760549">
        <w:rPr>
          <w:rFonts w:ascii="Times New Roman" w:hAnsi="Times New Roman"/>
        </w:rPr>
        <w:t xml:space="preserve"> with respect to the </w:t>
      </w:r>
      <w:r w:rsidR="00AD7F49">
        <w:rPr>
          <w:rFonts w:ascii="Times New Roman" w:hAnsi="Times New Roman"/>
        </w:rPr>
        <w:t>agricultural</w:t>
      </w:r>
      <w:r w:rsidR="00760549">
        <w:rPr>
          <w:rFonts w:ascii="Times New Roman" w:hAnsi="Times New Roman"/>
        </w:rPr>
        <w:t xml:space="preserve"> or horticultural commodity.  </w:t>
      </w:r>
      <w:r w:rsidR="00A9774A">
        <w:rPr>
          <w:rFonts w:ascii="Times New Roman" w:hAnsi="Times New Roman"/>
        </w:rPr>
        <w:t xml:space="preserve">In addition, </w:t>
      </w:r>
      <w:r w:rsidR="000C0161" w:rsidRPr="00BD7988">
        <w:rPr>
          <w:rFonts w:ascii="Times New Roman" w:hAnsi="Times New Roman"/>
        </w:rPr>
        <w:t xml:space="preserve">Section </w:t>
      </w:r>
      <w:r w:rsidR="000C0161" w:rsidRPr="00E60CEF">
        <w:rPr>
          <w:rFonts w:ascii="Times New Roman" w:hAnsi="Times New Roman"/>
          <w:i/>
        </w:rPr>
        <w:t>20 CFR 404.1082(c)</w:t>
      </w:r>
      <w:r w:rsidR="000C0161">
        <w:rPr>
          <w:rFonts w:ascii="Times New Roman" w:hAnsi="Times New Roman"/>
        </w:rPr>
        <w:t xml:space="preserve"> of the </w:t>
      </w:r>
      <w:r w:rsidR="000C0161" w:rsidRPr="000C0161">
        <w:rPr>
          <w:rFonts w:ascii="Times New Roman" w:hAnsi="Times New Roman"/>
          <w:i/>
        </w:rPr>
        <w:t>Code of Federal Regulations</w:t>
      </w:r>
      <w:r w:rsidR="000C0161">
        <w:rPr>
          <w:rFonts w:ascii="Times New Roman" w:hAnsi="Times New Roman"/>
          <w:i/>
        </w:rPr>
        <w:t xml:space="preserve"> </w:t>
      </w:r>
      <w:r w:rsidR="003D228A">
        <w:rPr>
          <w:rFonts w:ascii="Times New Roman" w:hAnsi="Times New Roman"/>
        </w:rPr>
        <w:t>outlines</w:t>
      </w:r>
      <w:r w:rsidR="000C0161">
        <w:rPr>
          <w:rFonts w:ascii="Times New Roman" w:hAnsi="Times New Roman"/>
        </w:rPr>
        <w:t xml:space="preserve"> the procedures SSA uses to determine if income from farm rentals should be included in determining self</w:t>
      </w:r>
      <w:r w:rsidR="00E60CEF">
        <w:rPr>
          <w:rFonts w:ascii="Times New Roman" w:hAnsi="Times New Roman"/>
        </w:rPr>
        <w:noBreakHyphen/>
      </w:r>
      <w:r w:rsidR="000C0161">
        <w:rPr>
          <w:rFonts w:ascii="Times New Roman" w:hAnsi="Times New Roman"/>
        </w:rPr>
        <w:t>employment net earnings</w:t>
      </w:r>
      <w:r w:rsidR="007B5A1C">
        <w:rPr>
          <w:rFonts w:ascii="Times New Roman" w:hAnsi="Times New Roman"/>
        </w:rPr>
        <w:t xml:space="preserve">.  </w:t>
      </w:r>
    </w:p>
    <w:p w:rsidR="009D1230" w:rsidRDefault="009D1230" w:rsidP="00F439B9">
      <w:pPr>
        <w:tabs>
          <w:tab w:val="num" w:pos="1440"/>
        </w:tabs>
        <w:ind w:left="0"/>
        <w:rPr>
          <w:rFonts w:ascii="Times New Roman" w:hAnsi="Times New Roman"/>
        </w:rPr>
      </w:pPr>
    </w:p>
    <w:p w:rsidR="00342A2F" w:rsidRPr="00342A2F" w:rsidRDefault="00FB5AF1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</w:t>
      </w:r>
      <w:r w:rsidR="00342A2F">
        <w:rPr>
          <w:rFonts w:ascii="Times New Roman" w:hAnsi="Times New Roman"/>
          <w:b/>
        </w:rPr>
        <w:t>n</w:t>
      </w:r>
    </w:p>
    <w:p w:rsidR="00C14DE4" w:rsidRPr="00342A2F" w:rsidRDefault="00B76B08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collects this information as part of</w:t>
      </w:r>
      <w:r w:rsidR="00C7474B">
        <w:rPr>
          <w:rFonts w:ascii="Times New Roman" w:hAnsi="Times New Roman"/>
        </w:rPr>
        <w:t xml:space="preserve"> the</w:t>
      </w:r>
      <w:r w:rsidR="00C14DE4">
        <w:rPr>
          <w:rFonts w:ascii="Times New Roman" w:hAnsi="Times New Roman"/>
        </w:rPr>
        <w:t xml:space="preserve"> application for benefits.  </w:t>
      </w:r>
      <w:r w:rsidR="000D659C">
        <w:rPr>
          <w:rFonts w:ascii="Times New Roman" w:hAnsi="Times New Roman"/>
        </w:rPr>
        <w:t>Th</w:t>
      </w:r>
      <w:r w:rsidR="00C14DE4">
        <w:rPr>
          <w:rFonts w:ascii="Times New Roman" w:hAnsi="Times New Roman"/>
        </w:rPr>
        <w:t>is</w:t>
      </w:r>
      <w:r w:rsidR="00BC58F2">
        <w:rPr>
          <w:rFonts w:ascii="Times New Roman" w:hAnsi="Times New Roman"/>
        </w:rPr>
        <w:t xml:space="preserve"> collection, voluntary for respondents, may affect </w:t>
      </w:r>
      <w:r w:rsidR="000D659C">
        <w:rPr>
          <w:rFonts w:ascii="Times New Roman" w:hAnsi="Times New Roman"/>
        </w:rPr>
        <w:t xml:space="preserve">their </w:t>
      </w:r>
      <w:r w:rsidR="00BC58F2">
        <w:rPr>
          <w:rFonts w:ascii="Times New Roman" w:hAnsi="Times New Roman"/>
        </w:rPr>
        <w:t>monthly benefit</w:t>
      </w:r>
      <w:r w:rsidR="00286862">
        <w:rPr>
          <w:rFonts w:ascii="Times New Roman" w:hAnsi="Times New Roman"/>
        </w:rPr>
        <w:t>s</w:t>
      </w:r>
      <w:r w:rsidR="00BC58F2">
        <w:rPr>
          <w:rFonts w:ascii="Times New Roman" w:hAnsi="Times New Roman"/>
        </w:rPr>
        <w:t xml:space="preserve"> or insured status.  </w:t>
      </w:r>
      <w:r w:rsidR="00954021" w:rsidRPr="00342A2F">
        <w:rPr>
          <w:rFonts w:ascii="Times New Roman" w:hAnsi="Times New Roman"/>
        </w:rPr>
        <w:t>When self-employed workers submit earnings figures to SSA, they cannot count rental income from a farm they own un</w:t>
      </w:r>
      <w:r w:rsidR="00342A2F">
        <w:rPr>
          <w:rFonts w:ascii="Times New Roman" w:hAnsi="Times New Roman"/>
        </w:rPr>
        <w:t xml:space="preserve">less they demonstrate “material </w:t>
      </w:r>
      <w:r w:rsidR="00954021" w:rsidRPr="00342A2F">
        <w:rPr>
          <w:rFonts w:ascii="Times New Roman" w:hAnsi="Times New Roman"/>
        </w:rPr>
        <w:t>participation” in that farm’s operation.  A mat</w:t>
      </w:r>
      <w:r w:rsidR="00C9231F" w:rsidRPr="00342A2F">
        <w:rPr>
          <w:rFonts w:ascii="Times New Roman" w:hAnsi="Times New Roman"/>
        </w:rPr>
        <w:t xml:space="preserve">erial participation arrangement </w:t>
      </w:r>
      <w:r w:rsidR="00954021" w:rsidRPr="00342A2F">
        <w:rPr>
          <w:rFonts w:ascii="Times New Roman" w:hAnsi="Times New Roman"/>
        </w:rPr>
        <w:t>means the farm owners must perform a combination of physical duties,</w:t>
      </w:r>
      <w:r w:rsidR="00342A2F">
        <w:rPr>
          <w:rFonts w:ascii="Times New Roman" w:hAnsi="Times New Roman"/>
        </w:rPr>
        <w:t xml:space="preserve"> </w:t>
      </w:r>
      <w:r w:rsidR="00954021" w:rsidRPr="00342A2F">
        <w:rPr>
          <w:rFonts w:ascii="Times New Roman" w:hAnsi="Times New Roman"/>
        </w:rPr>
        <w:t xml:space="preserve">management decisions, and capital investment in the farm they are </w:t>
      </w:r>
      <w:r w:rsidR="00C7474B">
        <w:rPr>
          <w:rFonts w:ascii="Times New Roman" w:hAnsi="Times New Roman"/>
        </w:rPr>
        <w:t xml:space="preserve">renting.  </w:t>
      </w:r>
      <w:r w:rsidR="00342A2F">
        <w:rPr>
          <w:rFonts w:ascii="Times New Roman" w:hAnsi="Times New Roman"/>
        </w:rPr>
        <w:t xml:space="preserve">SSA uses Form SSA-7157, </w:t>
      </w:r>
      <w:r w:rsidR="00954021" w:rsidRPr="00342A2F">
        <w:rPr>
          <w:rFonts w:ascii="Times New Roman" w:hAnsi="Times New Roman"/>
        </w:rPr>
        <w:t xml:space="preserve">the Farm Arrangement Questionnaire, to document </w:t>
      </w:r>
      <w:r w:rsidR="00505E4A" w:rsidRPr="00342A2F">
        <w:rPr>
          <w:rFonts w:ascii="Times New Roman" w:hAnsi="Times New Roman"/>
        </w:rPr>
        <w:t xml:space="preserve">material </w:t>
      </w:r>
      <w:r w:rsidR="00954021" w:rsidRPr="00342A2F">
        <w:rPr>
          <w:rFonts w:ascii="Times New Roman" w:hAnsi="Times New Roman"/>
        </w:rPr>
        <w:t>participation.</w:t>
      </w:r>
      <w:r w:rsidR="00C7474B">
        <w:rPr>
          <w:rFonts w:ascii="Times New Roman" w:hAnsi="Times New Roman"/>
        </w:rPr>
        <w:t xml:space="preserve">  </w:t>
      </w:r>
      <w:r w:rsidR="00954021" w:rsidRPr="00342A2F">
        <w:rPr>
          <w:rFonts w:ascii="Times New Roman" w:hAnsi="Times New Roman"/>
        </w:rPr>
        <w:t>The respondents are workers who are renting farmland to others; are involved in the operation of the farm; and want to claim countable</w:t>
      </w:r>
      <w:r w:rsidR="009345AA">
        <w:rPr>
          <w:rFonts w:ascii="Times New Roman" w:hAnsi="Times New Roman"/>
        </w:rPr>
        <w:t xml:space="preserve"> </w:t>
      </w:r>
      <w:r w:rsidR="00954021" w:rsidRPr="00342A2F">
        <w:rPr>
          <w:rFonts w:ascii="Times New Roman" w:hAnsi="Times New Roman"/>
        </w:rPr>
        <w:t>income from work they perform relating to the farm</w:t>
      </w:r>
      <w:r w:rsidR="00505E4A" w:rsidRPr="00342A2F">
        <w:rPr>
          <w:rFonts w:ascii="Times New Roman" w:hAnsi="Times New Roman"/>
        </w:rPr>
        <w:t>.</w:t>
      </w:r>
    </w:p>
    <w:p w:rsidR="00505E4A" w:rsidRDefault="00505E4A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079F7" w:rsidRPr="00C83133" w:rsidRDefault="00A079F7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 w:rsidRPr="007B5A1C">
        <w:rPr>
          <w:rFonts w:ascii="Times New Roman" w:hAnsi="Times New Roman"/>
          <w:b/>
        </w:rPr>
        <w:t>Use of Information Technology to Collect the Information</w:t>
      </w:r>
    </w:p>
    <w:p w:rsidR="00C83133" w:rsidRDefault="003F77CF" w:rsidP="00F439B9">
      <w:pPr>
        <w:tabs>
          <w:tab w:val="num" w:pos="1440"/>
        </w:tabs>
        <w:ind w:left="1440"/>
        <w:rPr>
          <w:rFonts w:ascii="Times New Roman" w:hAnsi="Times New Roman"/>
          <w:i/>
        </w:rPr>
      </w:pPr>
      <w:r w:rsidRPr="003F77CF">
        <w:rPr>
          <w:rFonts w:ascii="Times New Roman" w:hAnsi="Times New Roman"/>
        </w:rPr>
        <w:t>SSA did not create an electronic version of Form SSA-</w:t>
      </w:r>
      <w:r w:rsidR="009A4198">
        <w:rPr>
          <w:rFonts w:ascii="Times New Roman" w:hAnsi="Times New Roman"/>
        </w:rPr>
        <w:t>7157</w:t>
      </w:r>
      <w:r w:rsidRPr="003F77CF">
        <w:rPr>
          <w:rFonts w:ascii="Times New Roman" w:hAnsi="Times New Roman"/>
        </w:rPr>
        <w:t xml:space="preserve"> under the agency’s Government Paperwork Elimination Act (GPEA) plan because only </w:t>
      </w:r>
      <w:r>
        <w:rPr>
          <w:rFonts w:ascii="Times New Roman" w:hAnsi="Times New Roman"/>
        </w:rPr>
        <w:t>2</w:t>
      </w:r>
      <w:r w:rsidRPr="003F77CF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3F77CF">
        <w:rPr>
          <w:rFonts w:ascii="Times New Roman" w:hAnsi="Times New Roman"/>
        </w:rPr>
        <w:t>00 respondents complete</w:t>
      </w:r>
      <w:r>
        <w:rPr>
          <w:rFonts w:ascii="Times New Roman" w:hAnsi="Times New Roman"/>
        </w:rPr>
        <w:t>d</w:t>
      </w:r>
      <w:r w:rsidRPr="003F77CF">
        <w:rPr>
          <w:rFonts w:ascii="Times New Roman" w:hAnsi="Times New Roman"/>
        </w:rPr>
        <w:t xml:space="preserve"> the form </w:t>
      </w:r>
      <w:r>
        <w:rPr>
          <w:rFonts w:ascii="Times New Roman" w:hAnsi="Times New Roman"/>
        </w:rPr>
        <w:t>in 2016</w:t>
      </w:r>
      <w:r w:rsidRPr="003F77CF">
        <w:rPr>
          <w:rFonts w:ascii="Times New Roman" w:hAnsi="Times New Roman"/>
        </w:rPr>
        <w:t>.  This is less than the GPEA cut-off of 50,000</w:t>
      </w:r>
      <w:r>
        <w:rPr>
          <w:rFonts w:ascii="Times New Roman" w:hAnsi="Times New Roman"/>
        </w:rPr>
        <w:t>.</w:t>
      </w:r>
      <w:r w:rsidR="00C83133">
        <w:rPr>
          <w:rFonts w:ascii="Times New Roman" w:hAnsi="Times New Roman"/>
          <w:i/>
        </w:rPr>
        <w:t xml:space="preserve"> </w:t>
      </w:r>
    </w:p>
    <w:p w:rsidR="00505E4A" w:rsidRDefault="00505E4A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1451A" w:rsidRPr="00A1451A" w:rsidRDefault="00A1451A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Why We Cannot Use Duplicate Information</w:t>
      </w:r>
    </w:p>
    <w:p w:rsidR="0086129A" w:rsidRPr="0086129A" w:rsidRDefault="0086129A" w:rsidP="00F439B9">
      <w:pPr>
        <w:tabs>
          <w:tab w:val="num" w:pos="1440"/>
        </w:tabs>
        <w:ind w:left="1440"/>
        <w:rPr>
          <w:rFonts w:ascii="Times New Roman" w:hAnsi="Times New Roman"/>
        </w:rPr>
      </w:pPr>
      <w:r w:rsidRPr="0086129A">
        <w:rPr>
          <w:rFonts w:ascii="Times New Roman" w:hAnsi="Times New Roman"/>
        </w:rPr>
        <w:t>The nature of the information we collect</w:t>
      </w:r>
      <w:r w:rsidR="00F439B9">
        <w:rPr>
          <w:rFonts w:ascii="Times New Roman" w:hAnsi="Times New Roman"/>
        </w:rPr>
        <w:t xml:space="preserve"> </w:t>
      </w:r>
      <w:r w:rsidRPr="0086129A">
        <w:rPr>
          <w:rFonts w:ascii="Times New Roman" w:hAnsi="Times New Roman"/>
        </w:rPr>
        <w:t>and the manner in which we collect</w:t>
      </w:r>
      <w:r w:rsidR="00F439B9">
        <w:rPr>
          <w:rFonts w:ascii="Times New Roman" w:hAnsi="Times New Roman"/>
        </w:rPr>
        <w:t xml:space="preserve"> </w:t>
      </w:r>
      <w:r w:rsidRPr="0086129A">
        <w:rPr>
          <w:rFonts w:ascii="Times New Roman" w:hAnsi="Times New Roman"/>
        </w:rPr>
        <w:t>it preclude</w:t>
      </w:r>
      <w:r w:rsidR="000D659C">
        <w:rPr>
          <w:rFonts w:ascii="Times New Roman" w:hAnsi="Times New Roman"/>
        </w:rPr>
        <w:t>s</w:t>
      </w:r>
      <w:r w:rsidRPr="0086129A">
        <w:rPr>
          <w:rFonts w:ascii="Times New Roman" w:hAnsi="Times New Roman"/>
        </w:rPr>
        <w:t xml:space="preserve"> duplication.  SSA does not use another collection</w:t>
      </w:r>
      <w:r w:rsidR="00F439B9">
        <w:rPr>
          <w:rFonts w:ascii="Times New Roman" w:hAnsi="Times New Roman"/>
        </w:rPr>
        <w:t xml:space="preserve"> </w:t>
      </w:r>
      <w:r w:rsidRPr="0086129A">
        <w:rPr>
          <w:rFonts w:ascii="Times New Roman" w:hAnsi="Times New Roman"/>
        </w:rPr>
        <w:t xml:space="preserve">instrument to obtain similar data.  </w:t>
      </w:r>
    </w:p>
    <w:p w:rsidR="00505E4A" w:rsidRDefault="00505E4A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912F7C" w:rsidRPr="00912F7C" w:rsidRDefault="00912F7C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Minimizing Burden on Small Respondents</w:t>
      </w:r>
    </w:p>
    <w:p w:rsidR="00505E4A" w:rsidRDefault="00505E4A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collection does not </w:t>
      </w:r>
      <w:r w:rsidR="003F77C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ffect </w:t>
      </w:r>
      <w:r w:rsidR="00F439B9">
        <w:rPr>
          <w:rFonts w:ascii="Times New Roman" w:hAnsi="Times New Roman"/>
        </w:rPr>
        <w:t xml:space="preserve">small businesses or other small </w:t>
      </w:r>
      <w:r>
        <w:rPr>
          <w:rFonts w:ascii="Times New Roman" w:hAnsi="Times New Roman"/>
        </w:rPr>
        <w:t>entities.</w:t>
      </w:r>
    </w:p>
    <w:p w:rsidR="00505E4A" w:rsidRDefault="00505E4A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0311DD" w:rsidRPr="000311DD" w:rsidRDefault="009F6028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Consequences of Not Collecting </w:t>
      </w:r>
      <w:r w:rsidR="000311DD">
        <w:rPr>
          <w:rFonts w:ascii="Times New Roman" w:hAnsi="Times New Roman"/>
          <w:b/>
        </w:rPr>
        <w:t>Information or Collecting it Less Frequently</w:t>
      </w:r>
    </w:p>
    <w:p w:rsidR="00702E50" w:rsidRDefault="00505E4A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2910D4">
        <w:rPr>
          <w:rFonts w:ascii="Times New Roman" w:hAnsi="Times New Roman"/>
        </w:rPr>
        <w:t xml:space="preserve">we did not use Form SSA-7157, </w:t>
      </w:r>
      <w:r>
        <w:rPr>
          <w:rFonts w:ascii="Times New Roman" w:hAnsi="Times New Roman"/>
        </w:rPr>
        <w:t>self-employed farmers who ar</w:t>
      </w:r>
      <w:r w:rsidR="00702E50">
        <w:rPr>
          <w:rFonts w:ascii="Times New Roman" w:hAnsi="Times New Roman"/>
        </w:rPr>
        <w:t>e renting out farm property and are materially participating in that farm’s operation</w:t>
      </w:r>
      <w:r w:rsidR="003649BF">
        <w:rPr>
          <w:rFonts w:ascii="Times New Roman" w:hAnsi="Times New Roman"/>
        </w:rPr>
        <w:t>,</w:t>
      </w:r>
      <w:r w:rsidR="00F439B9">
        <w:rPr>
          <w:rFonts w:ascii="Times New Roman" w:hAnsi="Times New Roman"/>
        </w:rPr>
        <w:t xml:space="preserve"> would have </w:t>
      </w:r>
      <w:r w:rsidR="00702E50">
        <w:rPr>
          <w:rFonts w:ascii="Times New Roman" w:hAnsi="Times New Roman"/>
        </w:rPr>
        <w:t xml:space="preserve">no means of counting income from the </w:t>
      </w:r>
      <w:r w:rsidR="00C9231F">
        <w:rPr>
          <w:rFonts w:ascii="Times New Roman" w:hAnsi="Times New Roman"/>
        </w:rPr>
        <w:t xml:space="preserve">farm on their earnings records.  </w:t>
      </w:r>
      <w:r w:rsidR="00702E50">
        <w:rPr>
          <w:rFonts w:ascii="Times New Roman" w:hAnsi="Times New Roman"/>
        </w:rPr>
        <w:t>Because</w:t>
      </w:r>
      <w:r w:rsidR="00F439B9">
        <w:rPr>
          <w:rFonts w:ascii="Times New Roman" w:hAnsi="Times New Roman"/>
        </w:rPr>
        <w:t xml:space="preserve"> </w:t>
      </w:r>
      <w:r w:rsidR="002910D4">
        <w:rPr>
          <w:rFonts w:ascii="Times New Roman" w:hAnsi="Times New Roman"/>
        </w:rPr>
        <w:t>we collect this information</w:t>
      </w:r>
      <w:r w:rsidR="00FB2719">
        <w:rPr>
          <w:rFonts w:ascii="Times New Roman" w:hAnsi="Times New Roman"/>
        </w:rPr>
        <w:t xml:space="preserve"> once</w:t>
      </w:r>
      <w:r w:rsidR="00702E50">
        <w:rPr>
          <w:rFonts w:ascii="Times New Roman" w:hAnsi="Times New Roman"/>
        </w:rPr>
        <w:t xml:space="preserve">, SSA cannot </w:t>
      </w:r>
      <w:r w:rsidR="00B76B08">
        <w:rPr>
          <w:rFonts w:ascii="Times New Roman" w:hAnsi="Times New Roman"/>
        </w:rPr>
        <w:t>collect it less frequently</w:t>
      </w:r>
      <w:r w:rsidR="002008DF">
        <w:rPr>
          <w:rFonts w:ascii="Times New Roman" w:hAnsi="Times New Roman"/>
        </w:rPr>
        <w:t>.</w:t>
      </w:r>
      <w:r w:rsidR="00F439B9">
        <w:rPr>
          <w:rFonts w:ascii="Times New Roman" w:hAnsi="Times New Roman"/>
        </w:rPr>
        <w:t xml:space="preserve">  </w:t>
      </w:r>
      <w:r w:rsidR="00702E50">
        <w:rPr>
          <w:rFonts w:ascii="Times New Roman" w:hAnsi="Times New Roman"/>
        </w:rPr>
        <w:t>There are no technical or legal obstacles to burden reduction.</w:t>
      </w:r>
    </w:p>
    <w:p w:rsidR="007B5A1C" w:rsidRDefault="007B5A1C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559C8" w:rsidRPr="007B5A1C" w:rsidRDefault="008559C8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 w:rsidRPr="007B5A1C">
        <w:rPr>
          <w:rFonts w:ascii="Times New Roman" w:hAnsi="Times New Roman"/>
          <w:b/>
        </w:rPr>
        <w:t>Special Circumstances</w:t>
      </w:r>
    </w:p>
    <w:p w:rsidR="00702E50" w:rsidRDefault="00702E50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3F77CF">
        <w:rPr>
          <w:rFonts w:ascii="Times New Roman" w:hAnsi="Times New Roman"/>
          <w:i/>
        </w:rPr>
        <w:t>5 CFR 1320.5</w:t>
      </w:r>
      <w:r>
        <w:rPr>
          <w:rFonts w:ascii="Times New Roman" w:hAnsi="Times New Roman"/>
        </w:rPr>
        <w:t>.</w:t>
      </w:r>
    </w:p>
    <w:p w:rsidR="00702E50" w:rsidRDefault="00702E50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559C8" w:rsidRPr="00C30A91" w:rsidRDefault="008559C8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Solicitation of Public Comment and Other Consultations with the Public</w:t>
      </w:r>
    </w:p>
    <w:p w:rsidR="003F77CF" w:rsidRPr="003F77CF" w:rsidRDefault="003F77CF" w:rsidP="003F77CF">
      <w:pPr>
        <w:tabs>
          <w:tab w:val="num" w:pos="1440"/>
        </w:tabs>
        <w:ind w:left="1440"/>
        <w:rPr>
          <w:rFonts w:ascii="Times New Roman" w:hAnsi="Times New Roman"/>
        </w:rPr>
      </w:pPr>
      <w:r w:rsidRPr="003F77CF">
        <w:rPr>
          <w:rFonts w:ascii="Times New Roman" w:hAnsi="Times New Roman"/>
        </w:rPr>
        <w:t xml:space="preserve">The 60-day advance Federal Register Notice published on </w:t>
      </w:r>
      <w:r w:rsidR="004476A9">
        <w:rPr>
          <w:rFonts w:ascii="Times New Roman" w:hAnsi="Times New Roman"/>
        </w:rPr>
        <w:t>March 10, 2017</w:t>
      </w:r>
      <w:r w:rsidRPr="003F77CF">
        <w:rPr>
          <w:rFonts w:ascii="Times New Roman" w:hAnsi="Times New Roman"/>
        </w:rPr>
        <w:t>, at</w:t>
      </w:r>
    </w:p>
    <w:p w:rsidR="00B531D9" w:rsidRDefault="003F77CF" w:rsidP="003F77CF">
      <w:pPr>
        <w:tabs>
          <w:tab w:val="num" w:pos="1440"/>
        </w:tabs>
        <w:ind w:left="1440"/>
        <w:rPr>
          <w:rFonts w:ascii="Times New Roman" w:hAnsi="Times New Roman"/>
        </w:rPr>
      </w:pPr>
      <w:r w:rsidRPr="003F77CF">
        <w:rPr>
          <w:rFonts w:ascii="Times New Roman" w:hAnsi="Times New Roman"/>
        </w:rPr>
        <w:t>8</w:t>
      </w:r>
      <w:r w:rsidR="004476A9">
        <w:rPr>
          <w:rFonts w:ascii="Times New Roman" w:hAnsi="Times New Roman"/>
        </w:rPr>
        <w:t>2</w:t>
      </w:r>
      <w:r w:rsidRPr="003F77CF">
        <w:rPr>
          <w:rFonts w:ascii="Times New Roman" w:hAnsi="Times New Roman"/>
        </w:rPr>
        <w:t xml:space="preserve"> FR </w:t>
      </w:r>
      <w:r w:rsidR="004476A9">
        <w:rPr>
          <w:rFonts w:ascii="Times New Roman" w:hAnsi="Times New Roman"/>
        </w:rPr>
        <w:t>13372</w:t>
      </w:r>
      <w:r w:rsidRPr="003F77CF">
        <w:rPr>
          <w:rFonts w:ascii="Times New Roman" w:hAnsi="Times New Roman"/>
        </w:rPr>
        <w:t xml:space="preserve">, and we received no public comments.  The 30-day FRN published on </w:t>
      </w:r>
      <w:r w:rsidR="00766F39">
        <w:rPr>
          <w:rFonts w:ascii="Times New Roman" w:hAnsi="Times New Roman"/>
        </w:rPr>
        <w:t>May 23, 2017</w:t>
      </w:r>
      <w:r w:rsidRPr="003F77CF">
        <w:rPr>
          <w:rFonts w:ascii="Times New Roman" w:hAnsi="Times New Roman"/>
        </w:rPr>
        <w:t xml:space="preserve"> at </w:t>
      </w:r>
      <w:r w:rsidR="00766F39">
        <w:rPr>
          <w:rFonts w:ascii="Times New Roman" w:hAnsi="Times New Roman"/>
        </w:rPr>
        <w:t>82</w:t>
      </w:r>
      <w:r w:rsidRPr="003F77CF">
        <w:rPr>
          <w:rFonts w:ascii="Times New Roman" w:hAnsi="Times New Roman"/>
        </w:rPr>
        <w:t xml:space="preserve"> FR </w:t>
      </w:r>
      <w:r w:rsidR="00766F39">
        <w:rPr>
          <w:rFonts w:ascii="Times New Roman" w:hAnsi="Times New Roman"/>
        </w:rPr>
        <w:t>23695</w:t>
      </w:r>
      <w:r w:rsidRPr="003F77CF">
        <w:rPr>
          <w:rFonts w:ascii="Times New Roman" w:hAnsi="Times New Roman"/>
        </w:rPr>
        <w:t>.  If we receive any comments in response to this Notice, we will forward them to OMB</w:t>
      </w:r>
      <w:r w:rsidR="00C30A91" w:rsidRPr="00C30A91">
        <w:rPr>
          <w:rFonts w:ascii="Times New Roman" w:hAnsi="Times New Roman"/>
        </w:rPr>
        <w:t xml:space="preserve">.  </w:t>
      </w:r>
    </w:p>
    <w:p w:rsidR="00B531D9" w:rsidRDefault="00C123A4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C5BCD" w:rsidRPr="00DC5BCD" w:rsidRDefault="00DC5BCD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Payment or Gifts to Respondents</w:t>
      </w:r>
    </w:p>
    <w:p w:rsidR="00B531D9" w:rsidRDefault="00B531D9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does not provide payments or gifts to the respondents.</w:t>
      </w:r>
    </w:p>
    <w:p w:rsidR="00B531D9" w:rsidRDefault="00B531D9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85FFF" w:rsidRPr="00A85FFF" w:rsidRDefault="00A85FFF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Assurance</w:t>
      </w:r>
      <w:r w:rsidR="003F06D4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of Confidentiality</w:t>
      </w:r>
    </w:p>
    <w:p w:rsidR="00B531D9" w:rsidRDefault="003F77CF" w:rsidP="00F439B9">
      <w:pPr>
        <w:tabs>
          <w:tab w:val="num" w:pos="1440"/>
        </w:tabs>
        <w:ind w:left="1440"/>
        <w:rPr>
          <w:rFonts w:ascii="Times New Roman" w:hAnsi="Times New Roman"/>
        </w:rPr>
      </w:pPr>
      <w:r w:rsidRPr="003F77CF">
        <w:rPr>
          <w:rFonts w:ascii="Times New Roman" w:hAnsi="Times New Roman"/>
        </w:rPr>
        <w:t xml:space="preserve">SSA protects and holds confidential the information it collects in accordance with </w:t>
      </w:r>
      <w:r w:rsidRPr="003F77CF">
        <w:rPr>
          <w:rFonts w:ascii="Times New Roman" w:hAnsi="Times New Roman"/>
          <w:i/>
        </w:rPr>
        <w:t>42 U.S.C. 1306, 20 CFR 401</w:t>
      </w:r>
      <w:r w:rsidRPr="003F77CF">
        <w:rPr>
          <w:rFonts w:ascii="Times New Roman" w:hAnsi="Times New Roman"/>
        </w:rPr>
        <w:t xml:space="preserve"> and </w:t>
      </w:r>
      <w:r w:rsidRPr="003F77CF">
        <w:rPr>
          <w:rFonts w:ascii="Times New Roman" w:hAnsi="Times New Roman"/>
          <w:i/>
        </w:rPr>
        <w:t>402, 5 U.S.C. 552</w:t>
      </w:r>
      <w:r w:rsidRPr="003F77CF">
        <w:rPr>
          <w:rFonts w:ascii="Times New Roman" w:hAnsi="Times New Roman"/>
        </w:rPr>
        <w:t xml:space="preserve"> (Freedom of Information Act), </w:t>
      </w:r>
      <w:r w:rsidRPr="003F77CF">
        <w:rPr>
          <w:rFonts w:ascii="Times New Roman" w:hAnsi="Times New Roman"/>
          <w:i/>
        </w:rPr>
        <w:t>5 U.S.C. 552a</w:t>
      </w:r>
      <w:r w:rsidRPr="003F77CF">
        <w:rPr>
          <w:rFonts w:ascii="Times New Roman" w:hAnsi="Times New Roman"/>
        </w:rPr>
        <w:t xml:space="preserve"> (Privacy Act of 1974), and OMB Circular No. A-130</w:t>
      </w:r>
      <w:r w:rsidR="00D34060">
        <w:rPr>
          <w:rFonts w:ascii="Times New Roman" w:hAnsi="Times New Roman"/>
        </w:rPr>
        <w:t>.</w:t>
      </w:r>
    </w:p>
    <w:p w:rsidR="00D34060" w:rsidRDefault="00D34060" w:rsidP="00F439B9">
      <w:pPr>
        <w:tabs>
          <w:tab w:val="num" w:pos="1440"/>
        </w:tabs>
        <w:ind w:left="0"/>
        <w:rPr>
          <w:rFonts w:ascii="Times New Roman" w:hAnsi="Times New Roman"/>
        </w:rPr>
      </w:pPr>
    </w:p>
    <w:p w:rsidR="00041E3F" w:rsidRPr="00041E3F" w:rsidRDefault="00041E3F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Justification for Sensitive Questions</w:t>
      </w:r>
    </w:p>
    <w:p w:rsidR="00D34060" w:rsidRDefault="00D34060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questions of a sensitive nature.</w:t>
      </w:r>
    </w:p>
    <w:p w:rsidR="00D34060" w:rsidRDefault="00D34060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33A19" w:rsidRPr="00B54068" w:rsidRDefault="007A3332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Estimates of Public Reporting Burden</w:t>
      </w:r>
    </w:p>
    <w:p w:rsidR="00D34060" w:rsidRDefault="00B54068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Approximately 2,304 respondents take 30 minutes each to complete the SSA</w:t>
      </w:r>
      <w:r w:rsidR="00F439B9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7157 each year.  </w:t>
      </w:r>
      <w:r w:rsidR="000A633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ccordingly, the burden is </w:t>
      </w:r>
      <w:r w:rsidRPr="003F77CF">
        <w:rPr>
          <w:rFonts w:ascii="Times New Roman" w:hAnsi="Times New Roman"/>
        </w:rPr>
        <w:t>1,152</w:t>
      </w:r>
      <w:r>
        <w:rPr>
          <w:rFonts w:ascii="Times New Roman" w:hAnsi="Times New Roman"/>
        </w:rPr>
        <w:t xml:space="preserve"> hours.  This figure represents burden hours, and we did not calculate a separate burden cost. </w:t>
      </w:r>
    </w:p>
    <w:p w:rsidR="007E534E" w:rsidRDefault="007E534E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7A3332" w:rsidRPr="007A3332" w:rsidRDefault="007A3332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Annual Cost to the Respondents (Other)</w:t>
      </w:r>
    </w:p>
    <w:p w:rsidR="007E534E" w:rsidRDefault="001F6D1F" w:rsidP="00F439B9">
      <w:pPr>
        <w:keepNext/>
        <w:widowControl w:val="0"/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7E534E">
        <w:rPr>
          <w:rFonts w:ascii="Times New Roman" w:hAnsi="Times New Roman"/>
        </w:rPr>
        <w:t xml:space="preserve">collection does not </w:t>
      </w:r>
      <w:r w:rsidR="0016142B">
        <w:rPr>
          <w:rFonts w:ascii="Times New Roman" w:hAnsi="Times New Roman"/>
        </w:rPr>
        <w:t>impose</w:t>
      </w:r>
      <w:r w:rsidR="007E53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known cost burden</w:t>
      </w:r>
      <w:r w:rsidR="007E534E">
        <w:rPr>
          <w:rFonts w:ascii="Times New Roman" w:hAnsi="Times New Roman"/>
        </w:rPr>
        <w:t xml:space="preserve"> </w:t>
      </w:r>
      <w:r w:rsidR="0016142B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the respondents.</w:t>
      </w:r>
    </w:p>
    <w:p w:rsidR="007E534E" w:rsidRDefault="007E534E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15721" w:rsidRPr="00215721" w:rsidRDefault="00215721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Annual Cost To Federal Government</w:t>
      </w:r>
    </w:p>
    <w:p w:rsidR="007E534E" w:rsidRDefault="007E534E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annual cost to the Federal Government is approximately</w:t>
      </w:r>
      <w:r w:rsidR="007B5A1C">
        <w:rPr>
          <w:rFonts w:ascii="Times New Roman" w:hAnsi="Times New Roman"/>
        </w:rPr>
        <w:t xml:space="preserve"> $</w:t>
      </w:r>
      <w:r w:rsidR="009D43EB">
        <w:rPr>
          <w:rFonts w:ascii="Times New Roman" w:hAnsi="Times New Roman"/>
        </w:rPr>
        <w:t>34,280.00</w:t>
      </w:r>
      <w:r w:rsidR="007B5A1C">
        <w:rPr>
          <w:rFonts w:ascii="Times New Roman" w:hAnsi="Times New Roman"/>
        </w:rPr>
        <w:t xml:space="preserve">.  This </w:t>
      </w:r>
      <w:r w:rsidR="00C33393">
        <w:rPr>
          <w:rFonts w:ascii="Times New Roman" w:hAnsi="Times New Roman"/>
        </w:rPr>
        <w:t>estimate is</w:t>
      </w:r>
      <w:r w:rsidR="007B5A1C">
        <w:rPr>
          <w:rFonts w:ascii="Times New Roman" w:hAnsi="Times New Roman"/>
        </w:rPr>
        <w:t xml:space="preserve"> a projection of the costs </w:t>
      </w:r>
      <w:r w:rsidR="00C33393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collecting the</w:t>
      </w:r>
      <w:r w:rsidR="003F77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information</w:t>
      </w:r>
      <w:r w:rsidR="009D43EB">
        <w:rPr>
          <w:rFonts w:ascii="Times New Roman" w:hAnsi="Times New Roman"/>
        </w:rPr>
        <w:t xml:space="preserve"> (since this form is available in an electronic format only, there are no printing and distribution costs associated with this collection instrument)</w:t>
      </w:r>
      <w:r>
        <w:rPr>
          <w:rFonts w:ascii="Times New Roman" w:hAnsi="Times New Roman"/>
        </w:rPr>
        <w:t>.</w:t>
      </w:r>
    </w:p>
    <w:p w:rsidR="007971E9" w:rsidRDefault="007971E9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15721" w:rsidRPr="00215721" w:rsidRDefault="00215721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Program Changes or Adjustments to the Information Collection Request</w:t>
      </w:r>
    </w:p>
    <w:p w:rsidR="007E534E" w:rsidRDefault="009A4198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decrease in burden hours </w:t>
      </w:r>
      <w:r w:rsidR="008A252D">
        <w:rPr>
          <w:rFonts w:ascii="Times New Roman" w:hAnsi="Times New Roman"/>
        </w:rPr>
        <w:t>stems from a decrease in the number of respondents</w:t>
      </w:r>
      <w:r>
        <w:rPr>
          <w:rFonts w:ascii="Times New Roman" w:hAnsi="Times New Roman"/>
        </w:rPr>
        <w:t>.</w:t>
      </w:r>
      <w:r w:rsidR="00A7410E">
        <w:rPr>
          <w:rFonts w:ascii="Times New Roman" w:hAnsi="Times New Roman"/>
        </w:rPr>
        <w:t xml:space="preserve">  When we last cleared this </w:t>
      </w:r>
      <w:r w:rsidR="00D86D3F">
        <w:rPr>
          <w:rFonts w:ascii="Times New Roman" w:hAnsi="Times New Roman"/>
        </w:rPr>
        <w:t>ICR</w:t>
      </w:r>
      <w:r w:rsidR="00A7410E">
        <w:rPr>
          <w:rFonts w:ascii="Times New Roman" w:hAnsi="Times New Roman"/>
        </w:rPr>
        <w:t xml:space="preserve">, we overestimated burden hours.  After reviewing our data for 2016, we only collected 2,300 responses.  Therefore, we are reducing our </w:t>
      </w:r>
      <w:r w:rsidR="00D86D3F">
        <w:rPr>
          <w:rFonts w:ascii="Times New Roman" w:hAnsi="Times New Roman"/>
        </w:rPr>
        <w:t>burden to reflect our data.</w:t>
      </w:r>
    </w:p>
    <w:p w:rsidR="0043696E" w:rsidRDefault="0043696E" w:rsidP="00F439B9">
      <w:pPr>
        <w:tabs>
          <w:tab w:val="num" w:pos="1440"/>
        </w:tabs>
        <w:ind w:left="1440"/>
        <w:rPr>
          <w:rFonts w:ascii="Times New Roman" w:hAnsi="Times New Roman"/>
        </w:rPr>
      </w:pPr>
      <w:bookmarkStart w:id="0" w:name="_GoBack"/>
      <w:bookmarkEnd w:id="0"/>
    </w:p>
    <w:p w:rsidR="00215721" w:rsidRPr="00215721" w:rsidRDefault="00215721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Plans for Publication Information Collection Results</w:t>
      </w:r>
    </w:p>
    <w:p w:rsidR="00F060D2" w:rsidRDefault="00F060D2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 results of the information collection.</w:t>
      </w:r>
    </w:p>
    <w:p w:rsidR="00F060D2" w:rsidRDefault="00F060D2" w:rsidP="00F439B9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15721" w:rsidRPr="00C9231F" w:rsidRDefault="00215721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Displaying the OMB Approval Expiration Date</w:t>
      </w:r>
    </w:p>
    <w:p w:rsidR="00C9231F" w:rsidRPr="00C9231F" w:rsidRDefault="00C9231F" w:rsidP="00F439B9">
      <w:pPr>
        <w:pStyle w:val="NoSpacing"/>
        <w:tabs>
          <w:tab w:val="num" w:pos="1440"/>
        </w:tabs>
        <w:ind w:left="1440"/>
        <w:rPr>
          <w:bCs/>
          <w:iCs/>
        </w:rPr>
      </w:pPr>
      <w:r w:rsidRPr="00C9231F">
        <w:rPr>
          <w:bCs/>
          <w:iCs/>
        </w:rPr>
        <w:t xml:space="preserve">OMB granted SSA an exemption from the requirement to print the OMB expiration date on its program forms.  SSA produces millions of public-use </w:t>
      </w:r>
      <w:r w:rsidR="00F439B9">
        <w:rPr>
          <w:bCs/>
          <w:iCs/>
        </w:rPr>
        <w:t>f</w:t>
      </w:r>
      <w:r w:rsidRPr="00C9231F">
        <w:rPr>
          <w:bCs/>
          <w:iCs/>
        </w:rPr>
        <w:t xml:space="preserve">orms with life cycles exceeding those of an OMB approval.  Since SSA does not periodically revise and reprint its public-use forms (e.g., on an annual basis), OMB granted this exemption </w:t>
      </w:r>
      <w:r>
        <w:rPr>
          <w:bCs/>
          <w:iCs/>
        </w:rPr>
        <w:tab/>
      </w:r>
      <w:r w:rsidRPr="00C9231F">
        <w:rPr>
          <w:bCs/>
          <w:iCs/>
        </w:rPr>
        <w:t xml:space="preserve">so SSA would not have to destroy stocks of otherwise useable forms with expired OMB approval dates, avoiding Government waste. </w:t>
      </w:r>
    </w:p>
    <w:p w:rsidR="000C3BF7" w:rsidRDefault="00B3245B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15721" w:rsidRPr="00215721" w:rsidRDefault="00215721" w:rsidP="00F439B9">
      <w:pPr>
        <w:numPr>
          <w:ilvl w:val="0"/>
          <w:numId w:val="16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Exceptions to Certification Statement </w:t>
      </w:r>
    </w:p>
    <w:p w:rsidR="000C3BF7" w:rsidRDefault="000C3BF7" w:rsidP="00F439B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 w:rsidRPr="003F77CF"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 w:rsidRPr="003F77CF">
        <w:rPr>
          <w:rFonts w:ascii="Times New Roman" w:hAnsi="Times New Roman"/>
          <w:i/>
        </w:rPr>
        <w:t>5 CFR 1320.8(b)(3)</w:t>
      </w:r>
      <w:r>
        <w:rPr>
          <w:rFonts w:ascii="Times New Roman" w:hAnsi="Times New Roman"/>
        </w:rPr>
        <w:t>.</w:t>
      </w:r>
    </w:p>
    <w:p w:rsidR="00492677" w:rsidRPr="00401475" w:rsidRDefault="00492677" w:rsidP="001333A8">
      <w:pPr>
        <w:rPr>
          <w:rFonts w:ascii="Times New Roman" w:hAnsi="Times New Roman"/>
          <w:b/>
        </w:rPr>
      </w:pPr>
    </w:p>
    <w:p w:rsidR="001333A8" w:rsidRPr="00401475" w:rsidRDefault="001333A8" w:rsidP="00F439B9">
      <w:pPr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 w:rsidRPr="000C0161">
        <w:rPr>
          <w:rFonts w:ascii="Times New Roman" w:hAnsi="Times New Roman"/>
          <w:b/>
        </w:rPr>
        <w:t>.</w:t>
      </w:r>
      <w:r w:rsidRPr="000C0161">
        <w:rPr>
          <w:rFonts w:ascii="Times New Roman" w:hAnsi="Times New Roman"/>
          <w:b/>
        </w:rPr>
        <w:tab/>
      </w:r>
      <w:r w:rsidR="00401475" w:rsidRPr="00401475">
        <w:rPr>
          <w:rFonts w:ascii="Times New Roman" w:hAnsi="Times New Roman"/>
          <w:b/>
          <w:u w:val="single"/>
        </w:rPr>
        <w:t xml:space="preserve">Collections </w:t>
      </w:r>
      <w:r w:rsidR="006C2FBA" w:rsidRPr="00401475">
        <w:rPr>
          <w:rFonts w:ascii="Times New Roman" w:hAnsi="Times New Roman"/>
          <w:b/>
          <w:u w:val="single"/>
        </w:rPr>
        <w:t>of Information</w:t>
      </w:r>
      <w:r w:rsidR="00401475" w:rsidRPr="00401475">
        <w:rPr>
          <w:rFonts w:ascii="Times New Roman" w:hAnsi="Times New Roman"/>
          <w:b/>
          <w:u w:val="single"/>
        </w:rPr>
        <w:t xml:space="preserve"> Employing Statistical Methods</w:t>
      </w:r>
    </w:p>
    <w:p w:rsidR="001333A8" w:rsidRDefault="001333A8" w:rsidP="001333A8">
      <w:pPr>
        <w:rPr>
          <w:rFonts w:ascii="Times New Roman" w:hAnsi="Times New Roman"/>
        </w:rPr>
      </w:pPr>
    </w:p>
    <w:p w:rsidR="000C0161" w:rsidRDefault="001333A8" w:rsidP="00F439B9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use statistical methods for this information collection.</w:t>
      </w:r>
    </w:p>
    <w:sectPr w:rsidR="000C0161" w:rsidSect="008A1C88">
      <w:footerReference w:type="even" r:id="rId7"/>
      <w:footerReference w:type="default" r:id="rId8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20" w:rsidRDefault="00512320">
      <w:pPr>
        <w:spacing w:line="20" w:lineRule="exact"/>
      </w:pPr>
    </w:p>
  </w:endnote>
  <w:endnote w:type="continuationSeparator" w:id="0">
    <w:p w:rsidR="00512320" w:rsidRDefault="00512320">
      <w:r>
        <w:t xml:space="preserve"> </w:t>
      </w:r>
    </w:p>
  </w:endnote>
  <w:endnote w:type="continuationNotice" w:id="1">
    <w:p w:rsidR="00512320" w:rsidRDefault="005123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1C" w:rsidRDefault="007B5A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5A1C" w:rsidRDefault="007B5A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88" w:rsidRDefault="008A1C88">
    <w:pPr>
      <w:pStyle w:val="Footer"/>
      <w:jc w:val="right"/>
    </w:pPr>
  </w:p>
  <w:p w:rsidR="007B5A1C" w:rsidRPr="00B531D9" w:rsidRDefault="007B5A1C" w:rsidP="00B531D9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20" w:rsidRDefault="00512320">
      <w:r>
        <w:separator/>
      </w:r>
    </w:p>
  </w:footnote>
  <w:footnote w:type="continuationSeparator" w:id="0">
    <w:p w:rsidR="00512320" w:rsidRDefault="0051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8499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CDA93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4EE4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AE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EA06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A7E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8A23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48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6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CC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754B5"/>
    <w:multiLevelType w:val="hybridMultilevel"/>
    <w:tmpl w:val="E2383AE6"/>
    <w:lvl w:ilvl="0" w:tplc="1E8C4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840F35"/>
    <w:multiLevelType w:val="singleLevel"/>
    <w:tmpl w:val="26DE7324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B0B1937"/>
    <w:multiLevelType w:val="singleLevel"/>
    <w:tmpl w:val="FE164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3" w15:restartNumberingAfterBreak="0">
    <w:nsid w:val="460621DD"/>
    <w:multiLevelType w:val="hybridMultilevel"/>
    <w:tmpl w:val="9E2ED8DC"/>
    <w:lvl w:ilvl="0" w:tplc="1E8C4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D529F8"/>
    <w:multiLevelType w:val="hybridMultilevel"/>
    <w:tmpl w:val="A804465A"/>
    <w:lvl w:ilvl="0" w:tplc="7F242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EC206A"/>
    <w:multiLevelType w:val="hybridMultilevel"/>
    <w:tmpl w:val="853857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72A7EDC"/>
    <w:multiLevelType w:val="singleLevel"/>
    <w:tmpl w:val="2F345DEC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17" w15:restartNumberingAfterBreak="0">
    <w:nsid w:val="69AA70C8"/>
    <w:multiLevelType w:val="singleLevel"/>
    <w:tmpl w:val="D7F08AF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5"/>
  </w:num>
  <w:num w:numId="16">
    <w:abstractNumId w:val="14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9B"/>
    <w:rsid w:val="00017DD9"/>
    <w:rsid w:val="00023055"/>
    <w:rsid w:val="000311DD"/>
    <w:rsid w:val="00036EDC"/>
    <w:rsid w:val="00041E3F"/>
    <w:rsid w:val="000A0A0B"/>
    <w:rsid w:val="000A6335"/>
    <w:rsid w:val="000C0161"/>
    <w:rsid w:val="000C3BF7"/>
    <w:rsid w:val="000D659C"/>
    <w:rsid w:val="00102D02"/>
    <w:rsid w:val="00107F50"/>
    <w:rsid w:val="00115072"/>
    <w:rsid w:val="001333A8"/>
    <w:rsid w:val="0015371F"/>
    <w:rsid w:val="0016142B"/>
    <w:rsid w:val="001C33C1"/>
    <w:rsid w:val="001C5EB6"/>
    <w:rsid w:val="001D369B"/>
    <w:rsid w:val="001D5562"/>
    <w:rsid w:val="001D67BC"/>
    <w:rsid w:val="001F4005"/>
    <w:rsid w:val="001F6D1F"/>
    <w:rsid w:val="002008DF"/>
    <w:rsid w:val="0020113C"/>
    <w:rsid w:val="00211EA6"/>
    <w:rsid w:val="00215721"/>
    <w:rsid w:val="0027665A"/>
    <w:rsid w:val="00286862"/>
    <w:rsid w:val="002910D4"/>
    <w:rsid w:val="00291FDB"/>
    <w:rsid w:val="00342A2F"/>
    <w:rsid w:val="003649BF"/>
    <w:rsid w:val="00375492"/>
    <w:rsid w:val="003C70AD"/>
    <w:rsid w:val="003D228A"/>
    <w:rsid w:val="003E021E"/>
    <w:rsid w:val="003E1F61"/>
    <w:rsid w:val="003F06D4"/>
    <w:rsid w:val="003F74CB"/>
    <w:rsid w:val="003F77CF"/>
    <w:rsid w:val="00401475"/>
    <w:rsid w:val="0040323B"/>
    <w:rsid w:val="00431A0F"/>
    <w:rsid w:val="0043696E"/>
    <w:rsid w:val="004476A9"/>
    <w:rsid w:val="004569C4"/>
    <w:rsid w:val="00492677"/>
    <w:rsid w:val="004A0F85"/>
    <w:rsid w:val="004E1118"/>
    <w:rsid w:val="004F2941"/>
    <w:rsid w:val="00505E4A"/>
    <w:rsid w:val="00507625"/>
    <w:rsid w:val="00512320"/>
    <w:rsid w:val="00561D85"/>
    <w:rsid w:val="00653EFD"/>
    <w:rsid w:val="006600BD"/>
    <w:rsid w:val="00661DB3"/>
    <w:rsid w:val="006705E9"/>
    <w:rsid w:val="0068084E"/>
    <w:rsid w:val="00692DA6"/>
    <w:rsid w:val="00693463"/>
    <w:rsid w:val="006C2FBA"/>
    <w:rsid w:val="006F3C37"/>
    <w:rsid w:val="006F4E7B"/>
    <w:rsid w:val="007004D7"/>
    <w:rsid w:val="00702E50"/>
    <w:rsid w:val="00760549"/>
    <w:rsid w:val="00766F39"/>
    <w:rsid w:val="00793F79"/>
    <w:rsid w:val="00794BA4"/>
    <w:rsid w:val="007971E9"/>
    <w:rsid w:val="007A3332"/>
    <w:rsid w:val="007B39DC"/>
    <w:rsid w:val="007B5A1C"/>
    <w:rsid w:val="007C4F5C"/>
    <w:rsid w:val="007D66B6"/>
    <w:rsid w:val="007E534E"/>
    <w:rsid w:val="008256A4"/>
    <w:rsid w:val="00832574"/>
    <w:rsid w:val="008559C8"/>
    <w:rsid w:val="0086129A"/>
    <w:rsid w:val="00886BBA"/>
    <w:rsid w:val="008A1C88"/>
    <w:rsid w:val="008A252D"/>
    <w:rsid w:val="008C4FE4"/>
    <w:rsid w:val="008D0010"/>
    <w:rsid w:val="008F3177"/>
    <w:rsid w:val="008F5A7E"/>
    <w:rsid w:val="009024DB"/>
    <w:rsid w:val="00903A9B"/>
    <w:rsid w:val="00912F7C"/>
    <w:rsid w:val="009345AA"/>
    <w:rsid w:val="00951899"/>
    <w:rsid w:val="00954021"/>
    <w:rsid w:val="009606A1"/>
    <w:rsid w:val="0096427F"/>
    <w:rsid w:val="00990F5F"/>
    <w:rsid w:val="009A4198"/>
    <w:rsid w:val="009B0FC3"/>
    <w:rsid w:val="009B611A"/>
    <w:rsid w:val="009D1230"/>
    <w:rsid w:val="009D43EB"/>
    <w:rsid w:val="009F6028"/>
    <w:rsid w:val="009F678A"/>
    <w:rsid w:val="00A06D43"/>
    <w:rsid w:val="00A079F7"/>
    <w:rsid w:val="00A1451A"/>
    <w:rsid w:val="00A33A19"/>
    <w:rsid w:val="00A7410E"/>
    <w:rsid w:val="00A8440D"/>
    <w:rsid w:val="00A85FFF"/>
    <w:rsid w:val="00A9774A"/>
    <w:rsid w:val="00AC71F2"/>
    <w:rsid w:val="00AD61AB"/>
    <w:rsid w:val="00AD7F49"/>
    <w:rsid w:val="00AF64EC"/>
    <w:rsid w:val="00B3245B"/>
    <w:rsid w:val="00B41F3F"/>
    <w:rsid w:val="00B531D9"/>
    <w:rsid w:val="00B54068"/>
    <w:rsid w:val="00B742F1"/>
    <w:rsid w:val="00B76B08"/>
    <w:rsid w:val="00B9107F"/>
    <w:rsid w:val="00B93683"/>
    <w:rsid w:val="00BC58F2"/>
    <w:rsid w:val="00BD7988"/>
    <w:rsid w:val="00C123A4"/>
    <w:rsid w:val="00C14DD6"/>
    <w:rsid w:val="00C14DE4"/>
    <w:rsid w:val="00C30A91"/>
    <w:rsid w:val="00C33393"/>
    <w:rsid w:val="00C7474B"/>
    <w:rsid w:val="00C83133"/>
    <w:rsid w:val="00C9231F"/>
    <w:rsid w:val="00CA00A2"/>
    <w:rsid w:val="00CF3AE1"/>
    <w:rsid w:val="00D34060"/>
    <w:rsid w:val="00D86D3F"/>
    <w:rsid w:val="00D91AB9"/>
    <w:rsid w:val="00D9542C"/>
    <w:rsid w:val="00DC5BCD"/>
    <w:rsid w:val="00DE6F5E"/>
    <w:rsid w:val="00E06DA6"/>
    <w:rsid w:val="00E07672"/>
    <w:rsid w:val="00E20210"/>
    <w:rsid w:val="00E42FCE"/>
    <w:rsid w:val="00E457EF"/>
    <w:rsid w:val="00E45895"/>
    <w:rsid w:val="00E5230B"/>
    <w:rsid w:val="00E60CEF"/>
    <w:rsid w:val="00E677BA"/>
    <w:rsid w:val="00E914D8"/>
    <w:rsid w:val="00EB0AF4"/>
    <w:rsid w:val="00EE7703"/>
    <w:rsid w:val="00F060D2"/>
    <w:rsid w:val="00F25063"/>
    <w:rsid w:val="00F278A3"/>
    <w:rsid w:val="00F439B9"/>
    <w:rsid w:val="00F53CDF"/>
    <w:rsid w:val="00F576AE"/>
    <w:rsid w:val="00F84DC1"/>
    <w:rsid w:val="00FB2719"/>
    <w:rsid w:val="00F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E1C9F-A81B-498C-90F9-2B6F7BAB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uiPriority="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08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"/>
    <w:qFormat/>
  </w:style>
  <w:style w:type="paragraph" w:styleId="BodyTextIndent">
    <w:name w:val="Body Text Indent"/>
    <w:basedOn w:val="Normal"/>
    <w:pPr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</w:pPr>
    <w:rPr>
      <w:snapToGrid/>
    </w:rPr>
  </w:style>
  <w:style w:type="paragraph" w:styleId="BodyTextIndent2">
    <w:name w:val="Body Text Indent 2"/>
    <w:basedOn w:val="Normal"/>
    <w:pPr>
      <w:ind w:left="14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8D0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0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A1C88"/>
    <w:rPr>
      <w:rFonts w:ascii="Courier New" w:hAnsi="Courier New"/>
      <w:snapToGrid w:val="0"/>
      <w:sz w:val="24"/>
    </w:rPr>
  </w:style>
  <w:style w:type="paragraph" w:styleId="NoSpacing">
    <w:name w:val="No Spacing"/>
    <w:qFormat/>
    <w:rsid w:val="00C9231F"/>
    <w:pPr>
      <w:ind w:left="1080"/>
    </w:pPr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24, 2002</vt:lpstr>
    </vt:vector>
  </TitlesOfParts>
  <Company>SOCIAL SECURITY ADMINISTRATION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24, 2002</dc:title>
  <dc:subject/>
  <dc:creator>OPB</dc:creator>
  <cp:keywords/>
  <cp:lastModifiedBy>Sipple, Naomi</cp:lastModifiedBy>
  <cp:revision>2</cp:revision>
  <cp:lastPrinted>2014-04-28T11:14:00Z</cp:lastPrinted>
  <dcterms:created xsi:type="dcterms:W3CDTF">2017-05-29T14:31:00Z</dcterms:created>
  <dcterms:modified xsi:type="dcterms:W3CDTF">2017-05-29T14:31:00Z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738818966</vt:i4>
  </property>
  <property fmtid="{D5CDD505-2E9C-101B-9397-08002B2CF9AE}" pid="4" name="_EmailSubject">
    <vt:lpwstr>Expiration Notice OMB 0960-0064  SSA-7157--INFORMATION</vt:lpwstr>
  </property>
  <property fmtid="{D5CDD505-2E9C-101B-9397-08002B2CF9AE}" pid="5" name="_AuthorEmail">
    <vt:lpwstr>Jackie.Polashuk@ssa.gov</vt:lpwstr>
  </property>
  <property fmtid="{D5CDD505-2E9C-101B-9397-08002B2CF9AE}" pid="6" name="_AuthorEmailDisplayName">
    <vt:lpwstr>Polashuk, Jackie</vt:lpwstr>
  </property>
  <property fmtid="{D5CDD505-2E9C-101B-9397-08002B2CF9AE}" pid="7" name="_PreviousAdHocReviewCycleID">
    <vt:i4>996899642</vt:i4>
  </property>
  <property fmtid="{D5CDD505-2E9C-101B-9397-08002B2CF9AE}" pid="8" name="_ReviewingToolsShownOnce">
    <vt:lpwstr/>
  </property>
</Properties>
</file>