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26" w:rsidRDefault="00D14D7A">
      <w:bookmarkStart w:id="0" w:name="_GoBack"/>
      <w:bookmarkEnd w:id="0"/>
      <w:r>
        <w:rPr>
          <w:noProof/>
        </w:rPr>
        <w:drawing>
          <wp:inline distT="0" distB="0" distL="0" distR="0" wp14:anchorId="63DAC7B4" wp14:editId="5B2C3F7F">
            <wp:extent cx="6638925" cy="6581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D7A" w:rsidRDefault="00D14D7A">
      <w:r>
        <w:rPr>
          <w:noProof/>
        </w:rPr>
        <w:lastRenderedPageBreak/>
        <w:drawing>
          <wp:inline distT="0" distB="0" distL="0" distR="0" wp14:anchorId="4B8CD5AF" wp14:editId="74EE7FA6">
            <wp:extent cx="6457950" cy="6696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4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7A"/>
    <w:rsid w:val="00680126"/>
    <w:rsid w:val="007107AE"/>
    <w:rsid w:val="00D1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Wall</dc:creator>
  <cp:keywords/>
  <dc:description/>
  <cp:lastModifiedBy>SYSTEM</cp:lastModifiedBy>
  <cp:revision>2</cp:revision>
  <dcterms:created xsi:type="dcterms:W3CDTF">2017-12-28T13:40:00Z</dcterms:created>
  <dcterms:modified xsi:type="dcterms:W3CDTF">2017-12-28T13:40:00Z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729889046</vt:i4>
  </property>
  <property fmtid="{D5CDD505-2E9C-101B-9397-08002B2CF9AE}" pid="3" name="_NewReviewCycle">
    <vt:lpwstr/>
  </property>
  <property fmtid="{D5CDD505-2E9C-101B-9397-08002B2CF9AE}" pid="4" name="_EmailSubject">
    <vt:lpwstr>OMB Passback &gt; RE: PRA package status (CMS-10198, OMB 0938-1013)</vt:lpwstr>
  </property>
  <property fmtid="{D5CDD505-2E9C-101B-9397-08002B2CF9AE}" pid="5" name="_AuthorEmail">
    <vt:lpwstr>tammie.wall@cms.hhs.gov</vt:lpwstr>
  </property>
  <property fmtid="{D5CDD505-2E9C-101B-9397-08002B2CF9AE}" pid="6" name="_AuthorEmailDisplayName">
    <vt:lpwstr>Wall, Tammie T. (CMS/CM)</vt:lpwstr>
  </property>
  <property fmtid="{D5CDD505-2E9C-101B-9397-08002B2CF9AE}" pid="7" name="_ReviewingToolsShownOnce">
    <vt:lpwstr/>
  </property>
</Properties>
</file>