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A9745" w14:textId="77777777" w:rsidR="00497FEA" w:rsidRPr="00703D0F" w:rsidRDefault="003D100D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703D0F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03133966" wp14:editId="138DAE63">
            <wp:extent cx="69723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E133" w14:textId="5209F0C7" w:rsidR="00497FEA" w:rsidRPr="00465B07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  <w:r w:rsidRPr="00465B07">
        <w:rPr>
          <w:rFonts w:ascii="Times New Roman" w:hAnsi="Times New Roman" w:cs="Times New Roman"/>
          <w:sz w:val="22"/>
          <w:szCs w:val="22"/>
        </w:rPr>
        <w:fldChar w:fldCharType="begin"/>
      </w:r>
      <w:r w:rsidRPr="00465B07">
        <w:rPr>
          <w:rFonts w:ascii="Times New Roman" w:hAnsi="Times New Roman" w:cs="Times New Roman"/>
          <w:sz w:val="22"/>
          <w:szCs w:val="22"/>
        </w:rPr>
        <w:instrText xml:space="preserve"> DATE \@ "MMMM d, yyyy" </w:instrText>
      </w:r>
      <w:r w:rsidRPr="00465B07">
        <w:rPr>
          <w:rFonts w:ascii="Times New Roman" w:hAnsi="Times New Roman" w:cs="Times New Roman"/>
          <w:sz w:val="22"/>
          <w:szCs w:val="22"/>
        </w:rPr>
        <w:fldChar w:fldCharType="separate"/>
      </w:r>
      <w:r w:rsidR="00C5758A">
        <w:rPr>
          <w:rFonts w:ascii="Times New Roman" w:hAnsi="Times New Roman" w:cs="Times New Roman"/>
          <w:noProof/>
          <w:sz w:val="22"/>
          <w:szCs w:val="22"/>
        </w:rPr>
        <w:t>February 14, 2017</w:t>
      </w:r>
      <w:r w:rsidRPr="00465B07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8211EAC" w14:textId="77777777" w:rsidR="0031116A" w:rsidRPr="00465B07" w:rsidRDefault="0031116A" w:rsidP="0031116A">
      <w:pPr>
        <w:ind w:left="450"/>
        <w:rPr>
          <w:rFonts w:ascii="Times New Roman" w:hAnsi="Times New Roman" w:cs="Times New Roman"/>
          <w:color w:val="auto"/>
          <w:sz w:val="22"/>
          <w:szCs w:val="22"/>
        </w:rPr>
      </w:pPr>
    </w:p>
    <w:p w14:paraId="19A2685B" w14:textId="77777777" w:rsidR="0031116A" w:rsidRPr="00465B0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465B07">
        <w:rPr>
          <w:rFonts w:ascii="Times New Roman" w:hAnsi="Times New Roman" w:cs="Times New Roman"/>
        </w:rPr>
        <w:t>&lt;&lt;Medical Provider&gt;&gt;</w:t>
      </w:r>
    </w:p>
    <w:p w14:paraId="068A238F" w14:textId="77777777" w:rsidR="0031116A" w:rsidRPr="00465B0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465B07">
        <w:rPr>
          <w:rFonts w:ascii="Times New Roman" w:hAnsi="Times New Roman" w:cs="Times New Roman"/>
        </w:rPr>
        <w:t xml:space="preserve">&lt;&lt;Street1&gt;&gt; </w:t>
      </w:r>
    </w:p>
    <w:p w14:paraId="7C82D6C6" w14:textId="77777777" w:rsidR="0031116A" w:rsidRPr="00465B0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465B07">
        <w:rPr>
          <w:rFonts w:ascii="Times New Roman" w:hAnsi="Times New Roman" w:cs="Times New Roman"/>
        </w:rPr>
        <w:t>&lt;&lt;Street2&gt;&gt;</w:t>
      </w:r>
    </w:p>
    <w:p w14:paraId="4276621D" w14:textId="77777777" w:rsidR="0031116A" w:rsidRPr="00465B07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465B07">
        <w:rPr>
          <w:rFonts w:ascii="Times New Roman" w:hAnsi="Times New Roman" w:cs="Times New Roman"/>
        </w:rPr>
        <w:t>&lt;&lt;city&gt;&gt;&lt;&lt;state&gt;&gt;&lt;&lt;zip&gt;&gt;</w:t>
      </w:r>
    </w:p>
    <w:p w14:paraId="529ED9DC" w14:textId="77777777" w:rsidR="0031116A" w:rsidRPr="00465B07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</w:p>
    <w:p w14:paraId="3318B945" w14:textId="77777777" w:rsidR="0031116A" w:rsidRDefault="0031116A" w:rsidP="0031116A">
      <w:pPr>
        <w:ind w:left="450"/>
        <w:rPr>
          <w:rFonts w:ascii="Times New Roman" w:hAnsi="Times New Roman" w:cs="Times New Roman"/>
        </w:rPr>
      </w:pPr>
      <w:r w:rsidRPr="00465B07">
        <w:rPr>
          <w:rFonts w:ascii="Times New Roman" w:hAnsi="Times New Roman" w:cs="Times New Roman"/>
          <w:sz w:val="22"/>
          <w:szCs w:val="22"/>
        </w:rPr>
        <w:t>Dear &lt;&lt;Medical Provider&gt;&gt;,</w:t>
      </w:r>
    </w:p>
    <w:p w14:paraId="56885891" w14:textId="77777777" w:rsidR="00497FEA" w:rsidRPr="00703D0F" w:rsidRDefault="00497FEA" w:rsidP="0031116A">
      <w:pPr>
        <w:ind w:left="450"/>
        <w:rPr>
          <w:rFonts w:ascii="Times New Roman" w:hAnsi="Times New Roman" w:cs="Times New Roman"/>
          <w:sz w:val="22"/>
          <w:szCs w:val="22"/>
        </w:rPr>
      </w:pPr>
    </w:p>
    <w:p w14:paraId="47BA9DF9" w14:textId="56910F7A" w:rsidR="00497FEA" w:rsidRPr="00703D0F" w:rsidRDefault="005B0A13">
      <w:pPr>
        <w:ind w:left="400" w:right="4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am writing to invite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you </w:t>
      </w:r>
      <w:r>
        <w:rPr>
          <w:rFonts w:ascii="Times New Roman" w:hAnsi="Times New Roman" w:cs="Times New Roman"/>
          <w:sz w:val="22"/>
          <w:szCs w:val="22"/>
        </w:rPr>
        <w:t>to participate in the 201</w:t>
      </w:r>
      <w:r w:rsidR="00E52A97">
        <w:rPr>
          <w:rFonts w:ascii="Times New Roman" w:hAnsi="Times New Roman" w:cs="Times New Roman"/>
          <w:sz w:val="22"/>
          <w:szCs w:val="22"/>
        </w:rPr>
        <w:t>7</w:t>
      </w:r>
      <w:r w:rsidRPr="00703D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03D0F">
        <w:rPr>
          <w:rFonts w:ascii="Times New Roman" w:hAnsi="Times New Roman" w:cs="Times New Roman"/>
          <w:sz w:val="22"/>
          <w:szCs w:val="22"/>
        </w:rPr>
        <w:t xml:space="preserve">ational </w:t>
      </w:r>
      <w:r w:rsidRPr="00F0197C">
        <w:rPr>
          <w:rFonts w:ascii="Times New Roman" w:hAnsi="Times New Roman" w:cs="Times New Roman"/>
          <w:sz w:val="22"/>
          <w:szCs w:val="22"/>
        </w:rPr>
        <w:t xml:space="preserve">Survey of </w:t>
      </w:r>
      <w:r>
        <w:rPr>
          <w:rFonts w:ascii="Times New Roman" w:hAnsi="Times New Roman" w:cs="Times New Roman"/>
          <w:sz w:val="22"/>
          <w:szCs w:val="22"/>
        </w:rPr>
        <w:t xml:space="preserve">Medical Providers on policies and practices for preventing or treating </w:t>
      </w:r>
      <w:r w:rsidRPr="00F0197C">
        <w:rPr>
          <w:rFonts w:ascii="Times New Roman" w:hAnsi="Times New Roman" w:cs="Times New Roman"/>
          <w:sz w:val="22"/>
          <w:szCs w:val="22"/>
        </w:rPr>
        <w:t>Sexually Tr</w:t>
      </w:r>
      <w:r>
        <w:rPr>
          <w:rFonts w:ascii="Times New Roman" w:hAnsi="Times New Roman" w:cs="Times New Roman"/>
          <w:sz w:val="22"/>
          <w:szCs w:val="22"/>
        </w:rPr>
        <w:t>ansmitted Diseases (STDs).</w:t>
      </w:r>
      <w:r w:rsidR="00E452A3">
        <w:rPr>
          <w:rFonts w:ascii="Times New Roman" w:hAnsi="Times New Roman" w:cs="Times New Roman"/>
          <w:sz w:val="22"/>
          <w:szCs w:val="22"/>
        </w:rPr>
        <w:t xml:space="preserve"> STDs</w:t>
      </w:r>
      <w:r w:rsidR="001E0C1B">
        <w:rPr>
          <w:rFonts w:ascii="Times New Roman" w:hAnsi="Times New Roman" w:cs="Times New Roman"/>
          <w:sz w:val="22"/>
          <w:szCs w:val="22"/>
        </w:rPr>
        <w:t>, including congenital syphilis,</w:t>
      </w:r>
      <w:r w:rsidR="00E452A3">
        <w:rPr>
          <w:rFonts w:ascii="Times New Roman" w:hAnsi="Times New Roman" w:cs="Times New Roman"/>
          <w:sz w:val="22"/>
          <w:szCs w:val="22"/>
        </w:rPr>
        <w:t xml:space="preserve"> are on the rise in the US and this survey will help CDC prioritize </w:t>
      </w:r>
      <w:r w:rsidR="00C8395F">
        <w:rPr>
          <w:rFonts w:ascii="Times New Roman" w:hAnsi="Times New Roman" w:cs="Times New Roman"/>
          <w:sz w:val="22"/>
          <w:szCs w:val="22"/>
        </w:rPr>
        <w:t xml:space="preserve">over $10 million dollars’ worth of </w:t>
      </w:r>
      <w:r w:rsidR="00E452A3">
        <w:rPr>
          <w:rFonts w:ascii="Times New Roman" w:hAnsi="Times New Roman" w:cs="Times New Roman"/>
          <w:sz w:val="22"/>
          <w:szCs w:val="22"/>
        </w:rPr>
        <w:t>clinical training, tools and guidelines</w:t>
      </w:r>
      <w:r w:rsidR="001E0C1B">
        <w:rPr>
          <w:rFonts w:ascii="Times New Roman" w:hAnsi="Times New Roman" w:cs="Times New Roman"/>
          <w:sz w:val="22"/>
          <w:szCs w:val="22"/>
        </w:rPr>
        <w:t>, and investments</w:t>
      </w:r>
      <w:r w:rsidR="00E452A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Your practice has been randomly selected from </w:t>
      </w:r>
      <w:r w:rsidR="00F0197C">
        <w:rPr>
          <w:rFonts w:ascii="Times New Roman" w:hAnsi="Times New Roman" w:cs="Times New Roman"/>
          <w:sz w:val="22"/>
          <w:szCs w:val="22"/>
        </w:rPr>
        <w:t>814,000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medical providers </w:t>
      </w:r>
      <w:r w:rsidR="00497FEA" w:rsidRPr="00703D0F">
        <w:rPr>
          <w:rFonts w:ascii="Times New Roman" w:hAnsi="Times New Roman" w:cs="Times New Roman"/>
          <w:sz w:val="22"/>
          <w:szCs w:val="22"/>
        </w:rPr>
        <w:t>across the United S</w:t>
      </w:r>
      <w:r w:rsidR="00F0197C">
        <w:rPr>
          <w:rFonts w:ascii="Times New Roman" w:hAnsi="Times New Roman" w:cs="Times New Roman"/>
          <w:sz w:val="22"/>
          <w:szCs w:val="22"/>
        </w:rPr>
        <w:t>tates</w:t>
      </w:r>
      <w:r w:rsidR="00EE1317">
        <w:rPr>
          <w:rFonts w:ascii="Times New Roman" w:hAnsi="Times New Roman" w:cs="Times New Roman"/>
          <w:sz w:val="22"/>
          <w:szCs w:val="22"/>
        </w:rPr>
        <w:t>.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The </w:t>
      </w:r>
      <w:r w:rsidR="00EE1317">
        <w:rPr>
          <w:rFonts w:ascii="Times New Roman" w:hAnsi="Times New Roman" w:cs="Times New Roman"/>
          <w:sz w:val="22"/>
          <w:szCs w:val="22"/>
        </w:rPr>
        <w:t>survey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</w:t>
      </w:r>
      <w:r w:rsidR="00EE1317">
        <w:rPr>
          <w:rFonts w:ascii="Times New Roman" w:hAnsi="Times New Roman" w:cs="Times New Roman"/>
          <w:sz w:val="22"/>
          <w:szCs w:val="22"/>
        </w:rPr>
        <w:t>seeks to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</w:t>
      </w:r>
      <w:r w:rsidR="00EE1317" w:rsidRPr="00EE1317">
        <w:rPr>
          <w:rFonts w:ascii="Times New Roman" w:hAnsi="Times New Roman" w:cs="Times New Roman"/>
          <w:sz w:val="22"/>
          <w:szCs w:val="22"/>
        </w:rPr>
        <w:t xml:space="preserve">understand your </w:t>
      </w:r>
      <w:r w:rsidR="00E967E4">
        <w:rPr>
          <w:rFonts w:ascii="Times New Roman" w:hAnsi="Times New Roman" w:cs="Times New Roman"/>
          <w:sz w:val="22"/>
          <w:szCs w:val="22"/>
        </w:rPr>
        <w:t>guidelines and practices</w:t>
      </w:r>
      <w:r w:rsidR="00EE1317" w:rsidRPr="00EE1317">
        <w:rPr>
          <w:rFonts w:ascii="Times New Roman" w:hAnsi="Times New Roman" w:cs="Times New Roman"/>
          <w:sz w:val="22"/>
          <w:szCs w:val="22"/>
        </w:rPr>
        <w:t xml:space="preserve"> regarding </w:t>
      </w:r>
      <w:r w:rsidR="007C0A07">
        <w:rPr>
          <w:rFonts w:ascii="Times New Roman" w:hAnsi="Times New Roman" w:cs="Times New Roman"/>
          <w:sz w:val="22"/>
          <w:szCs w:val="22"/>
        </w:rPr>
        <w:t>STD</w:t>
      </w:r>
      <w:r w:rsidR="00EE1317" w:rsidRPr="00EE1317">
        <w:rPr>
          <w:rFonts w:ascii="Times New Roman" w:hAnsi="Times New Roman" w:cs="Times New Roman"/>
          <w:sz w:val="22"/>
          <w:szCs w:val="22"/>
        </w:rPr>
        <w:t xml:space="preserve"> diagnosis, treatment,</w:t>
      </w:r>
      <w:r w:rsidR="00E452A3">
        <w:rPr>
          <w:rFonts w:ascii="Times New Roman" w:hAnsi="Times New Roman" w:cs="Times New Roman"/>
          <w:sz w:val="22"/>
          <w:szCs w:val="22"/>
        </w:rPr>
        <w:t xml:space="preserve"> partner notification and treatment,</w:t>
      </w:r>
      <w:r w:rsidR="00EE1317" w:rsidRPr="00EE1317">
        <w:rPr>
          <w:rFonts w:ascii="Times New Roman" w:hAnsi="Times New Roman" w:cs="Times New Roman"/>
          <w:sz w:val="22"/>
          <w:szCs w:val="22"/>
        </w:rPr>
        <w:t xml:space="preserve"> reporting and </w:t>
      </w:r>
      <w:r w:rsidR="00E452A3">
        <w:rPr>
          <w:rFonts w:ascii="Times New Roman" w:hAnsi="Times New Roman" w:cs="Times New Roman"/>
          <w:sz w:val="22"/>
          <w:szCs w:val="22"/>
        </w:rPr>
        <w:t>disease</w:t>
      </w:r>
      <w:r w:rsidR="00E452A3" w:rsidRPr="00EE1317">
        <w:rPr>
          <w:rFonts w:ascii="Times New Roman" w:hAnsi="Times New Roman" w:cs="Times New Roman"/>
          <w:sz w:val="22"/>
          <w:szCs w:val="22"/>
        </w:rPr>
        <w:t xml:space="preserve"> </w:t>
      </w:r>
      <w:r w:rsidR="00EE1317" w:rsidRPr="00EE1317">
        <w:rPr>
          <w:rFonts w:ascii="Times New Roman" w:hAnsi="Times New Roman" w:cs="Times New Roman"/>
          <w:sz w:val="22"/>
          <w:szCs w:val="22"/>
        </w:rPr>
        <w:t>control practices</w:t>
      </w:r>
      <w:r w:rsidR="00EE1317">
        <w:rPr>
          <w:rFonts w:ascii="Times New Roman" w:hAnsi="Times New Roman" w:cs="Times New Roman"/>
          <w:sz w:val="22"/>
          <w:szCs w:val="22"/>
        </w:rPr>
        <w:t>.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This survey is </w:t>
      </w:r>
      <w:r w:rsidRPr="00703D0F">
        <w:rPr>
          <w:rFonts w:ascii="Times New Roman" w:hAnsi="Times New Roman" w:cs="Times New Roman"/>
          <w:sz w:val="22"/>
          <w:szCs w:val="22"/>
        </w:rPr>
        <w:t xml:space="preserve">sponsored by the </w:t>
      </w:r>
      <w:r>
        <w:rPr>
          <w:rFonts w:ascii="Times New Roman" w:hAnsi="Times New Roman" w:cs="Times New Roman"/>
          <w:sz w:val="22"/>
          <w:szCs w:val="22"/>
        </w:rPr>
        <w:t xml:space="preserve">Division of STD Prevention, an office of the </w:t>
      </w:r>
      <w:r w:rsidRPr="00703D0F">
        <w:rPr>
          <w:rFonts w:ascii="Times New Roman" w:hAnsi="Times New Roman" w:cs="Times New Roman"/>
          <w:sz w:val="22"/>
          <w:szCs w:val="22"/>
        </w:rPr>
        <w:t xml:space="preserve">U.S. Centers for Disease Control and Prevention (CDC).  </w:t>
      </w:r>
    </w:p>
    <w:p w14:paraId="5D4B377E" w14:textId="77777777" w:rsidR="00497FEA" w:rsidRPr="00EE1317" w:rsidRDefault="00497FEA">
      <w:pPr>
        <w:rPr>
          <w:rFonts w:ascii="Times New Roman" w:hAnsi="Times New Roman" w:cs="Times New Roman"/>
          <w:sz w:val="22"/>
          <w:szCs w:val="22"/>
        </w:rPr>
      </w:pPr>
    </w:p>
    <w:p w14:paraId="299CB50A" w14:textId="5AA9790B" w:rsidR="00497FEA" w:rsidRPr="00EE1317" w:rsidRDefault="00EE1317">
      <w:pPr>
        <w:ind w:left="400" w:right="40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This study </w:t>
      </w:r>
      <w:r w:rsidR="00C23475">
        <w:rPr>
          <w:rFonts w:ascii="Times New Roman" w:hAnsi="Times New Roman" w:cs="Times New Roman"/>
          <w:bCs/>
          <w:sz w:val="22"/>
          <w:szCs w:val="22"/>
        </w:rPr>
        <w:t>is also supported</w:t>
      </w:r>
      <w:r>
        <w:rPr>
          <w:rFonts w:ascii="Times New Roman" w:hAnsi="Times New Roman" w:cs="Times New Roman"/>
          <w:bCs/>
          <w:sz w:val="22"/>
          <w:szCs w:val="22"/>
        </w:rPr>
        <w:t xml:space="preserve"> by the</w:t>
      </w:r>
      <w:r w:rsidR="00F0197C" w:rsidRPr="00EE131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0197C" w:rsidRPr="0049287E">
        <w:rPr>
          <w:rFonts w:ascii="Times New Roman" w:hAnsi="Times New Roman" w:cs="Times New Roman"/>
          <w:bCs/>
          <w:sz w:val="22"/>
          <w:szCs w:val="22"/>
        </w:rPr>
        <w:t>American College of Physicians (ACP), the American Academy of Family Physicians (AAFP), the American Congress of Obstetric</w:t>
      </w:r>
      <w:r w:rsidRPr="0049287E">
        <w:rPr>
          <w:rFonts w:ascii="Times New Roman" w:hAnsi="Times New Roman" w:cs="Times New Roman"/>
          <w:bCs/>
          <w:sz w:val="22"/>
          <w:szCs w:val="22"/>
        </w:rPr>
        <w:t xml:space="preserve">ians and Gynecologists (ACOG), </w:t>
      </w:r>
      <w:r w:rsidR="004E5050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F0197C" w:rsidRPr="0049287E">
        <w:rPr>
          <w:rFonts w:ascii="Times New Roman" w:hAnsi="Times New Roman" w:cs="Times New Roman"/>
          <w:bCs/>
          <w:sz w:val="22"/>
          <w:szCs w:val="22"/>
        </w:rPr>
        <w:t>the American College of Emergency Physicians (ACEP)</w:t>
      </w:r>
      <w:r w:rsidRPr="0049287E">
        <w:rPr>
          <w:rFonts w:ascii="Times New Roman" w:hAnsi="Times New Roman" w:cs="Times New Roman"/>
          <w:bCs/>
          <w:sz w:val="22"/>
          <w:szCs w:val="22"/>
        </w:rPr>
        <w:t>.</w:t>
      </w:r>
    </w:p>
    <w:p w14:paraId="7BDA196B" w14:textId="77777777" w:rsidR="00497FEA" w:rsidRPr="00703D0F" w:rsidRDefault="00497FEA">
      <w:pPr>
        <w:rPr>
          <w:rFonts w:ascii="Times New Roman" w:hAnsi="Times New Roman" w:cs="Times New Roman"/>
          <w:sz w:val="22"/>
          <w:szCs w:val="22"/>
        </w:rPr>
      </w:pPr>
    </w:p>
    <w:p w14:paraId="790E2770" w14:textId="365A29F1" w:rsidR="00497FEA" w:rsidRPr="00703D0F" w:rsidRDefault="00CD51EB">
      <w:pPr>
        <w:ind w:left="400" w:right="4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survey should</w:t>
      </w:r>
      <w:r w:rsidR="00E967E4">
        <w:rPr>
          <w:rFonts w:ascii="Times New Roman" w:hAnsi="Times New Roman" w:cs="Times New Roman"/>
          <w:sz w:val="22"/>
          <w:szCs w:val="22"/>
        </w:rPr>
        <w:t xml:space="preserve"> take about </w:t>
      </w:r>
      <w:r w:rsidR="00653131">
        <w:rPr>
          <w:rFonts w:ascii="Times New Roman" w:hAnsi="Times New Roman" w:cs="Times New Roman"/>
          <w:sz w:val="22"/>
          <w:szCs w:val="22"/>
        </w:rPr>
        <w:t>20</w:t>
      </w:r>
      <w:r w:rsidR="00FE7EDD">
        <w:rPr>
          <w:rFonts w:ascii="Times New Roman" w:hAnsi="Times New Roman" w:cs="Times New Roman"/>
          <w:sz w:val="22"/>
          <w:szCs w:val="22"/>
        </w:rPr>
        <w:t xml:space="preserve"> </w:t>
      </w:r>
      <w:r w:rsidR="00E967E4">
        <w:rPr>
          <w:rFonts w:ascii="Times New Roman" w:hAnsi="Times New Roman" w:cs="Times New Roman"/>
          <w:sz w:val="22"/>
          <w:szCs w:val="22"/>
        </w:rPr>
        <w:t>minutes to complete</w:t>
      </w:r>
      <w:r w:rsidR="00D60B97">
        <w:rPr>
          <w:rFonts w:ascii="Times New Roman" w:hAnsi="Times New Roman" w:cs="Times New Roman"/>
          <w:sz w:val="22"/>
          <w:szCs w:val="22"/>
        </w:rPr>
        <w:t>.</w:t>
      </w:r>
      <w:r w:rsidR="00290DD0" w:rsidRPr="00290DD0">
        <w:rPr>
          <w:rFonts w:ascii="Times New Roman" w:hAnsi="Times New Roman" w:cs="Times New Roman"/>
          <w:sz w:val="22"/>
          <w:szCs w:val="22"/>
        </w:rPr>
        <w:t xml:space="preserve"> </w:t>
      </w:r>
      <w:r w:rsidR="00290DD0">
        <w:rPr>
          <w:rFonts w:ascii="Times New Roman" w:hAnsi="Times New Roman" w:cs="Times New Roman"/>
          <w:sz w:val="22"/>
          <w:szCs w:val="22"/>
        </w:rPr>
        <w:t xml:space="preserve">Once we receive your completed survey, we </w:t>
      </w:r>
      <w:r w:rsidR="00D33D73">
        <w:rPr>
          <w:rFonts w:ascii="Times New Roman" w:hAnsi="Times New Roman" w:cs="Times New Roman"/>
          <w:sz w:val="22"/>
          <w:szCs w:val="22"/>
        </w:rPr>
        <w:t xml:space="preserve">will </w:t>
      </w:r>
      <w:r w:rsidR="00290DD0">
        <w:rPr>
          <w:rFonts w:ascii="Times New Roman" w:hAnsi="Times New Roman" w:cs="Times New Roman"/>
          <w:sz w:val="22"/>
          <w:szCs w:val="22"/>
        </w:rPr>
        <w:t xml:space="preserve">send $40 as a token of </w:t>
      </w:r>
      <w:r w:rsidR="00290DD0" w:rsidRPr="00703D0F">
        <w:rPr>
          <w:rFonts w:ascii="Times New Roman" w:hAnsi="Times New Roman" w:cs="Times New Roman"/>
          <w:sz w:val="22"/>
          <w:szCs w:val="22"/>
        </w:rPr>
        <w:t>app</w:t>
      </w:r>
      <w:r w:rsidR="00290DD0">
        <w:rPr>
          <w:rFonts w:ascii="Times New Roman" w:hAnsi="Times New Roman" w:cs="Times New Roman"/>
          <w:sz w:val="22"/>
          <w:szCs w:val="22"/>
        </w:rPr>
        <w:t>reciation for your participation in this important research.</w:t>
      </w:r>
    </w:p>
    <w:p w14:paraId="2F0BE069" w14:textId="77777777" w:rsidR="00D60B97" w:rsidRDefault="00497FEA" w:rsidP="00D60B97">
      <w:pPr>
        <w:rPr>
          <w:rFonts w:ascii="Times New Roman" w:hAnsi="Times New Roman" w:cs="Times New Roman"/>
          <w:sz w:val="22"/>
          <w:szCs w:val="22"/>
        </w:rPr>
      </w:pPr>
      <w:r w:rsidRPr="00703D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ACE532" w14:textId="055DF0F8" w:rsidR="00D60B97" w:rsidRDefault="00E967E4">
      <w:pPr>
        <w:ind w:left="400" w:right="4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complete the e</w:t>
      </w:r>
      <w:r w:rsidR="00D60B97">
        <w:rPr>
          <w:rFonts w:ascii="Times New Roman" w:hAnsi="Times New Roman" w:cs="Times New Roman"/>
          <w:sz w:val="22"/>
          <w:szCs w:val="22"/>
        </w:rPr>
        <w:t xml:space="preserve">nclosed </w:t>
      </w:r>
      <w:r w:rsidR="00497FEA" w:rsidRPr="00703D0F">
        <w:rPr>
          <w:rFonts w:ascii="Times New Roman" w:hAnsi="Times New Roman" w:cs="Times New Roman"/>
          <w:sz w:val="22"/>
          <w:szCs w:val="22"/>
        </w:rPr>
        <w:t>questionnaire</w:t>
      </w:r>
      <w:r w:rsidR="00E271A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return it in the </w:t>
      </w:r>
      <w:r w:rsidR="00E271A7">
        <w:rPr>
          <w:rFonts w:ascii="Times New Roman" w:hAnsi="Times New Roman" w:cs="Times New Roman"/>
          <w:sz w:val="22"/>
          <w:szCs w:val="22"/>
        </w:rPr>
        <w:t>envelope</w:t>
      </w:r>
      <w:r>
        <w:rPr>
          <w:rFonts w:ascii="Times New Roman" w:hAnsi="Times New Roman" w:cs="Times New Roman"/>
          <w:sz w:val="22"/>
          <w:szCs w:val="22"/>
        </w:rPr>
        <w:t xml:space="preserve"> provided</w:t>
      </w:r>
      <w:r w:rsidR="00D60B97">
        <w:rPr>
          <w:rFonts w:ascii="Times New Roman" w:hAnsi="Times New Roman" w:cs="Times New Roman"/>
          <w:sz w:val="22"/>
          <w:szCs w:val="22"/>
        </w:rPr>
        <w:t>.</w:t>
      </w:r>
      <w:r w:rsidR="00497FEA" w:rsidRPr="00703D0F">
        <w:rPr>
          <w:rFonts w:ascii="Times New Roman" w:hAnsi="Times New Roman" w:cs="Times New Roman"/>
          <w:sz w:val="22"/>
          <w:szCs w:val="22"/>
        </w:rPr>
        <w:t xml:space="preserve"> If you have any questions, please</w:t>
      </w:r>
      <w:r w:rsidR="00D60B97" w:rsidRPr="00D60B97">
        <w:rPr>
          <w:rFonts w:ascii="Times New Roman" w:hAnsi="Times New Roman" w:cs="Times New Roman"/>
          <w:sz w:val="22"/>
          <w:szCs w:val="22"/>
        </w:rPr>
        <w:t xml:space="preserve"> contact ICF, the independent </w:t>
      </w:r>
      <w:r w:rsidR="007C0A07">
        <w:rPr>
          <w:rFonts w:ascii="Times New Roman" w:hAnsi="Times New Roman" w:cs="Times New Roman"/>
          <w:sz w:val="22"/>
          <w:szCs w:val="22"/>
        </w:rPr>
        <w:t xml:space="preserve">health </w:t>
      </w:r>
      <w:r w:rsidR="00D60B97" w:rsidRPr="00D60B97">
        <w:rPr>
          <w:rFonts w:ascii="Times New Roman" w:hAnsi="Times New Roman" w:cs="Times New Roman"/>
          <w:sz w:val="22"/>
          <w:szCs w:val="22"/>
        </w:rPr>
        <w:t xml:space="preserve">research firm hired to conduct this study. They can be reached toll-free at 1-###-###-#### or via email at </w:t>
      </w:r>
      <w:r w:rsidR="007C0A07">
        <w:rPr>
          <w:rFonts w:ascii="Times New Roman" w:hAnsi="Times New Roman" w:cs="Times New Roman"/>
          <w:sz w:val="22"/>
          <w:szCs w:val="22"/>
        </w:rPr>
        <w:t>[survey name]</w:t>
      </w:r>
      <w:r w:rsidR="00D60B97" w:rsidRPr="00D60B97">
        <w:rPr>
          <w:rFonts w:ascii="Times New Roman" w:hAnsi="Times New Roman" w:cs="Times New Roman"/>
          <w:sz w:val="22"/>
          <w:szCs w:val="22"/>
        </w:rPr>
        <w:t xml:space="preserve">@icfsurveysupport.com. </w:t>
      </w:r>
    </w:p>
    <w:p w14:paraId="04E1B331" w14:textId="77777777" w:rsidR="00D60B97" w:rsidRDefault="00D60B97">
      <w:pPr>
        <w:ind w:left="400" w:right="400"/>
        <w:rPr>
          <w:rFonts w:ascii="Times New Roman" w:hAnsi="Times New Roman" w:cs="Times New Roman"/>
          <w:sz w:val="22"/>
          <w:szCs w:val="22"/>
        </w:rPr>
      </w:pPr>
    </w:p>
    <w:p w14:paraId="61A4145F" w14:textId="001B6764" w:rsidR="00497FEA" w:rsidRPr="00703D0F" w:rsidRDefault="00D60B97" w:rsidP="00D60B97">
      <w:pPr>
        <w:ind w:left="400" w:righ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Participation in the survey is voluntary.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60B97">
        <w:rPr>
          <w:rFonts w:ascii="Times New Roman" w:hAnsi="Times New Roman" w:cs="Times New Roman"/>
          <w:sz w:val="22"/>
          <w:szCs w:val="22"/>
        </w:rPr>
        <w:t xml:space="preserve">Survey responses will be kept </w:t>
      </w:r>
      <w:r w:rsidR="00F702D8">
        <w:rPr>
          <w:rFonts w:ascii="Times New Roman" w:hAnsi="Times New Roman" w:cs="Times New Roman"/>
          <w:sz w:val="22"/>
          <w:szCs w:val="22"/>
        </w:rPr>
        <w:t>private</w:t>
      </w:r>
      <w:r w:rsidR="00F702D8" w:rsidRPr="00D60B97">
        <w:rPr>
          <w:rFonts w:ascii="Times New Roman" w:hAnsi="Times New Roman" w:cs="Times New Roman"/>
          <w:sz w:val="22"/>
          <w:szCs w:val="22"/>
        </w:rPr>
        <w:t xml:space="preserve"> </w:t>
      </w:r>
      <w:r w:rsidRPr="00D60B97">
        <w:rPr>
          <w:rFonts w:ascii="Times New Roman" w:hAnsi="Times New Roman" w:cs="Times New Roman"/>
          <w:sz w:val="22"/>
          <w:szCs w:val="22"/>
        </w:rPr>
        <w:t>and only</w:t>
      </w:r>
      <w:r w:rsidR="00E271A7">
        <w:rPr>
          <w:rFonts w:ascii="Times New Roman" w:hAnsi="Times New Roman" w:cs="Times New Roman"/>
          <w:sz w:val="22"/>
          <w:szCs w:val="22"/>
        </w:rPr>
        <w:t xml:space="preserve"> aggregate data will </w:t>
      </w:r>
      <w:r w:rsidR="00D92F83">
        <w:rPr>
          <w:rFonts w:ascii="Times New Roman" w:hAnsi="Times New Roman" w:cs="Times New Roman"/>
          <w:sz w:val="22"/>
          <w:szCs w:val="22"/>
        </w:rPr>
        <w:t>be analyzed or reported</w:t>
      </w:r>
      <w:r w:rsidRPr="00D60B9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60B97">
        <w:rPr>
          <w:rFonts w:ascii="Times New Roman" w:hAnsi="Times New Roman" w:cs="Times New Roman"/>
          <w:sz w:val="22"/>
          <w:szCs w:val="22"/>
        </w:rPr>
        <w:t>Tha</w:t>
      </w:r>
      <w:r>
        <w:rPr>
          <w:rFonts w:ascii="Times New Roman" w:hAnsi="Times New Roman" w:cs="Times New Roman"/>
          <w:sz w:val="22"/>
          <w:szCs w:val="22"/>
        </w:rPr>
        <w:t>nk you in advance for your help</w:t>
      </w:r>
      <w:r w:rsidR="00E452A3">
        <w:rPr>
          <w:rFonts w:ascii="Times New Roman" w:hAnsi="Times New Roman" w:cs="Times New Roman"/>
          <w:sz w:val="22"/>
          <w:szCs w:val="22"/>
        </w:rPr>
        <w:t xml:space="preserve"> as we recognize your time is valuable and </w:t>
      </w:r>
      <w:r w:rsidR="001E0C1B">
        <w:rPr>
          <w:rFonts w:ascii="Times New Roman" w:hAnsi="Times New Roman" w:cs="Times New Roman"/>
          <w:sz w:val="22"/>
          <w:szCs w:val="22"/>
        </w:rPr>
        <w:t xml:space="preserve">your </w:t>
      </w:r>
      <w:r w:rsidR="00E452A3">
        <w:rPr>
          <w:rFonts w:ascii="Times New Roman" w:hAnsi="Times New Roman" w:cs="Times New Roman"/>
          <w:sz w:val="22"/>
          <w:szCs w:val="22"/>
        </w:rPr>
        <w:t xml:space="preserve">resources are limited with many competing priorities. </w:t>
      </w:r>
    </w:p>
    <w:p w14:paraId="6EAE7BD7" w14:textId="77777777" w:rsidR="00497FEA" w:rsidRPr="00703D0F" w:rsidRDefault="00497FEA">
      <w:pPr>
        <w:rPr>
          <w:rFonts w:ascii="Times New Roman" w:hAnsi="Times New Roman" w:cs="Times New Roman"/>
          <w:sz w:val="22"/>
          <w:szCs w:val="22"/>
        </w:rPr>
      </w:pPr>
      <w:r w:rsidRPr="00703D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D1E68F" w14:textId="77777777" w:rsidR="00497FEA" w:rsidRDefault="00497FEA">
      <w:pPr>
        <w:ind w:left="400"/>
        <w:rPr>
          <w:rFonts w:ascii="Times New Roman" w:hAnsi="Times New Roman" w:cs="Times New Roman"/>
          <w:sz w:val="22"/>
          <w:szCs w:val="22"/>
        </w:rPr>
      </w:pPr>
      <w:r w:rsidRPr="00703D0F">
        <w:rPr>
          <w:rFonts w:ascii="Times New Roman" w:hAnsi="Times New Roman" w:cs="Times New Roman"/>
          <w:sz w:val="22"/>
          <w:szCs w:val="22"/>
        </w:rPr>
        <w:t>Sincerely</w:t>
      </w:r>
      <w:r w:rsidR="00C40B51">
        <w:rPr>
          <w:rFonts w:ascii="Times New Roman" w:hAnsi="Times New Roman" w:cs="Times New Roman"/>
          <w:sz w:val="22"/>
          <w:szCs w:val="22"/>
        </w:rPr>
        <w:t>,</w:t>
      </w:r>
    </w:p>
    <w:p w14:paraId="2D86D4BE" w14:textId="77777777" w:rsidR="007C0A07" w:rsidRDefault="007C0A07" w:rsidP="00465B07">
      <w:pPr>
        <w:rPr>
          <w:rFonts w:ascii="Times New Roman" w:hAnsi="Times New Roman" w:cs="Times New Roman"/>
          <w:sz w:val="22"/>
          <w:szCs w:val="22"/>
        </w:rPr>
      </w:pPr>
    </w:p>
    <w:p w14:paraId="289C39DE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0C64C002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1026D5B6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3CE15772" w14:textId="6B265BF5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60B97">
        <w:rPr>
          <w:rFonts w:ascii="Times New Roman" w:hAnsi="Times New Roman" w:cs="Times New Roman"/>
          <w:sz w:val="22"/>
          <w:szCs w:val="22"/>
        </w:rPr>
        <w:t>Gail Bolan, MD</w:t>
      </w:r>
    </w:p>
    <w:p w14:paraId="2BE49053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Director of Division of STD Prevention, </w:t>
      </w:r>
    </w:p>
    <w:p w14:paraId="7A8186CE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Centers for Disease Control &amp; Prevention </w:t>
      </w:r>
    </w:p>
    <w:p w14:paraId="561D980D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1600 Clifton Road NE, Mailstop E-02</w:t>
      </w:r>
    </w:p>
    <w:p w14:paraId="485F1772" w14:textId="77777777" w:rsidR="00497FEA" w:rsidRPr="00703D0F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Atlanta, GA 30329-4027</w:t>
      </w:r>
    </w:p>
    <w:sectPr w:rsidR="00497FEA" w:rsidRPr="00703D0F" w:rsidSect="00703D0F">
      <w:pgSz w:w="11907" w:h="16840"/>
      <w:pgMar w:top="720" w:right="806" w:bottom="1598" w:left="6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E9FB" w14:textId="77777777" w:rsidR="00763DF3" w:rsidRDefault="00763DF3" w:rsidP="00D60B97">
      <w:r>
        <w:separator/>
      </w:r>
    </w:p>
  </w:endnote>
  <w:endnote w:type="continuationSeparator" w:id="0">
    <w:p w14:paraId="47E6F554" w14:textId="77777777" w:rsidR="00763DF3" w:rsidRDefault="00763DF3" w:rsidP="00D6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A9D0E" w14:textId="77777777" w:rsidR="00763DF3" w:rsidRDefault="00763DF3" w:rsidP="00D60B97">
      <w:r>
        <w:separator/>
      </w:r>
    </w:p>
  </w:footnote>
  <w:footnote w:type="continuationSeparator" w:id="0">
    <w:p w14:paraId="78D0DDE9" w14:textId="77777777" w:rsidR="00763DF3" w:rsidRDefault="00763DF3" w:rsidP="00D6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2B"/>
    <w:rsid w:val="00110A15"/>
    <w:rsid w:val="00186667"/>
    <w:rsid w:val="001933B5"/>
    <w:rsid w:val="001E0C1B"/>
    <w:rsid w:val="001E2142"/>
    <w:rsid w:val="00290DD0"/>
    <w:rsid w:val="002C1385"/>
    <w:rsid w:val="0031116A"/>
    <w:rsid w:val="00351DAA"/>
    <w:rsid w:val="0035553B"/>
    <w:rsid w:val="00364299"/>
    <w:rsid w:val="003D100D"/>
    <w:rsid w:val="0043005F"/>
    <w:rsid w:val="0043178A"/>
    <w:rsid w:val="00465B07"/>
    <w:rsid w:val="004773B4"/>
    <w:rsid w:val="0049287E"/>
    <w:rsid w:val="00497FEA"/>
    <w:rsid w:val="004C44B7"/>
    <w:rsid w:val="004E5050"/>
    <w:rsid w:val="00595D26"/>
    <w:rsid w:val="005B0A13"/>
    <w:rsid w:val="00620CB1"/>
    <w:rsid w:val="00653131"/>
    <w:rsid w:val="0067268D"/>
    <w:rsid w:val="006A7D9A"/>
    <w:rsid w:val="006C4289"/>
    <w:rsid w:val="00703D0F"/>
    <w:rsid w:val="0072212C"/>
    <w:rsid w:val="00763DF3"/>
    <w:rsid w:val="007C0A07"/>
    <w:rsid w:val="009A7BB4"/>
    <w:rsid w:val="009D6FF1"/>
    <w:rsid w:val="00A17A8F"/>
    <w:rsid w:val="00B9615D"/>
    <w:rsid w:val="00BB6A6A"/>
    <w:rsid w:val="00C23475"/>
    <w:rsid w:val="00C40B51"/>
    <w:rsid w:val="00C5758A"/>
    <w:rsid w:val="00C66E95"/>
    <w:rsid w:val="00C74F62"/>
    <w:rsid w:val="00C8395F"/>
    <w:rsid w:val="00CA5363"/>
    <w:rsid w:val="00CC7063"/>
    <w:rsid w:val="00CD51EB"/>
    <w:rsid w:val="00CF3473"/>
    <w:rsid w:val="00D33D73"/>
    <w:rsid w:val="00D4459B"/>
    <w:rsid w:val="00D60B97"/>
    <w:rsid w:val="00D92F83"/>
    <w:rsid w:val="00DA6F5A"/>
    <w:rsid w:val="00E03E9C"/>
    <w:rsid w:val="00E1378F"/>
    <w:rsid w:val="00E14321"/>
    <w:rsid w:val="00E271A7"/>
    <w:rsid w:val="00E452A3"/>
    <w:rsid w:val="00E52A97"/>
    <w:rsid w:val="00E967E4"/>
    <w:rsid w:val="00EC7483"/>
    <w:rsid w:val="00EE1317"/>
    <w:rsid w:val="00F0197C"/>
    <w:rsid w:val="00F702D8"/>
    <w:rsid w:val="00F8566F"/>
    <w:rsid w:val="00F9012B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F0AE7"/>
  <w14:defaultImageDpi w14:val="0"/>
  <w15:docId w15:val="{79634DFE-86EE-4B3B-9934-A4ED5F1D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D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0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0D"/>
    <w:rPr>
      <w:rFonts w:ascii="Arial" w:hAnsi="Arial" w:cs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0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1116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B9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B9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Bonds, Constance (CDC/OID/NCHHSTP)</cp:lastModifiedBy>
  <cp:revision>3</cp:revision>
  <dcterms:created xsi:type="dcterms:W3CDTF">2017-02-02T16:01:00Z</dcterms:created>
  <dcterms:modified xsi:type="dcterms:W3CDTF">2017-02-14T21:41:00Z</dcterms:modified>
</cp:coreProperties>
</file>