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3C36B6" w14:textId="01B59269" w:rsidR="00D577F3" w:rsidRDefault="00FB360B">
      <w:r>
        <w:rPr>
          <w:rFonts w:ascii="Arial" w:eastAsia="Arial" w:hAnsi="Arial" w:cs="Arial"/>
          <w:b/>
        </w:rPr>
        <w:t>PART B: PROJECT BUDGET FOR NATIVE AMERICAN LIBRARY SERVICES BASIC GRANT EDUCATION/ASSESSMENT OPTION</w:t>
      </w:r>
    </w:p>
    <w:p w14:paraId="1A0BC2D4" w14:textId="77777777" w:rsidR="00D577F3" w:rsidRDefault="00D577F3"/>
    <w:p w14:paraId="503E0945" w14:textId="2DBE7EA4" w:rsidR="00D577F3" w:rsidRDefault="00FB360B" w:rsidP="00C938A8">
      <w:pPr>
        <w:outlineLvl w:val="0"/>
      </w:pPr>
      <w:r>
        <w:rPr>
          <w:rFonts w:ascii="Arial" w:eastAsia="Arial" w:hAnsi="Arial" w:cs="Arial"/>
          <w:b/>
          <w:sz w:val="22"/>
          <w:szCs w:val="22"/>
        </w:rPr>
        <w:t>Applicant Legal Name</w:t>
      </w:r>
      <w:bookmarkStart w:id="0" w:name="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:      </w:t>
      </w:r>
    </w:p>
    <w:p w14:paraId="76F67621" w14:textId="77777777" w:rsidR="00D577F3" w:rsidRDefault="00D577F3"/>
    <w:p w14:paraId="681EB690" w14:textId="3493F303" w:rsidR="00D577F3" w:rsidRDefault="00FB360B">
      <w:r>
        <w:rPr>
          <w:rFonts w:ascii="Arial" w:eastAsia="Arial" w:hAnsi="Arial" w:cs="Arial"/>
          <w:sz w:val="20"/>
          <w:szCs w:val="20"/>
        </w:rPr>
        <w:t>Complete the following table to describe how the Education/ Assessment Option will be spent. The total should equal exactly $1,000</w:t>
      </w:r>
      <w:r w:rsidR="006C2DD3">
        <w:rPr>
          <w:rFonts w:ascii="Arial" w:eastAsia="Arial" w:hAnsi="Arial" w:cs="Arial"/>
          <w:sz w:val="20"/>
          <w:szCs w:val="20"/>
        </w:rPr>
        <w:t xml:space="preserve"> and be consistent with the Notice of Funding Opportunity</w:t>
      </w:r>
      <w:r>
        <w:rPr>
          <w:rFonts w:ascii="Arial" w:eastAsia="Arial" w:hAnsi="Arial" w:cs="Arial"/>
          <w:sz w:val="20"/>
          <w:szCs w:val="20"/>
        </w:rPr>
        <w:t>. Please be as detailed as possible in describing the budget items.</w:t>
      </w:r>
      <w:r w:rsidR="00C938A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Education/Assessment Option provides funding for tribal library staff to attend library-related continuing education courses or training workshops; attend or give presentations at conferences related to library services; and </w:t>
      </w:r>
      <w:r w:rsidR="001C260A">
        <w:rPr>
          <w:rFonts w:ascii="Arial" w:eastAsia="Arial" w:hAnsi="Arial" w:cs="Arial"/>
          <w:sz w:val="20"/>
          <w:szCs w:val="20"/>
        </w:rPr>
        <w:t xml:space="preserve">obtain </w:t>
      </w:r>
      <w:r>
        <w:rPr>
          <w:rFonts w:ascii="Arial" w:eastAsia="Arial" w:hAnsi="Arial" w:cs="Arial"/>
          <w:sz w:val="20"/>
          <w:szCs w:val="20"/>
        </w:rPr>
        <w:t xml:space="preserve">a consultant for an onsite professional library assessment.  </w:t>
      </w:r>
      <w:r>
        <w:rPr>
          <w:rFonts w:ascii="Arial" w:eastAsia="Arial" w:hAnsi="Arial" w:cs="Arial"/>
          <w:b/>
          <w:sz w:val="20"/>
          <w:szCs w:val="20"/>
        </w:rPr>
        <w:t>No indirect costs are allowed.</w:t>
      </w:r>
    </w:p>
    <w:p w14:paraId="7D4EA5C6" w14:textId="77777777" w:rsidR="00D577F3" w:rsidRDefault="00D577F3"/>
    <w:tbl>
      <w:tblPr>
        <w:tblStyle w:val="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2340"/>
      </w:tblGrid>
      <w:tr w:rsidR="00D577F3" w14:paraId="664C95B5" w14:textId="77777777">
        <w:tc>
          <w:tcPr>
            <w:tcW w:w="7668" w:type="dxa"/>
          </w:tcPr>
          <w:p w14:paraId="4D3A999C" w14:textId="77777777" w:rsidR="00D577F3" w:rsidRDefault="00FB360B">
            <w:r>
              <w:rPr>
                <w:rFonts w:ascii="Arial" w:eastAsia="Arial" w:hAnsi="Arial" w:cs="Arial"/>
                <w:b/>
                <w:sz w:val="22"/>
                <w:szCs w:val="22"/>
              </w:rPr>
              <w:t>Spending Categories</w:t>
            </w:r>
          </w:p>
        </w:tc>
        <w:tc>
          <w:tcPr>
            <w:tcW w:w="2340" w:type="dxa"/>
          </w:tcPr>
          <w:p w14:paraId="5C23D91A" w14:textId="77777777" w:rsidR="00D577F3" w:rsidRDefault="00FB360B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Estimated cost </w:t>
            </w:r>
          </w:p>
        </w:tc>
      </w:tr>
      <w:tr w:rsidR="00D577F3" w14:paraId="62DCEEFC" w14:textId="77777777">
        <w:tc>
          <w:tcPr>
            <w:tcW w:w="7668" w:type="dxa"/>
          </w:tcPr>
          <w:p w14:paraId="231823BC" w14:textId="3D2DB6E8" w:rsidR="00D577F3" w:rsidRDefault="00FB360B">
            <w:r>
              <w:rPr>
                <w:rFonts w:ascii="Arial" w:eastAsia="Arial" w:hAnsi="Arial" w:cs="Arial"/>
                <w:sz w:val="22"/>
                <w:szCs w:val="22"/>
              </w:rPr>
              <w:t>1. Library-related continuing education, training workshops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14:paraId="701FBB1C" w14:textId="77777777" w:rsidR="00D577F3" w:rsidRDefault="00D577F3"/>
          <w:p w14:paraId="0C5A1CE2" w14:textId="77777777" w:rsidR="00D577F3" w:rsidRDefault="00D577F3"/>
          <w:p w14:paraId="7812B961" w14:textId="77777777" w:rsidR="00D577F3" w:rsidRDefault="00D577F3"/>
          <w:p w14:paraId="015EAFAF" w14:textId="77777777" w:rsidR="00D577F3" w:rsidRDefault="00D577F3"/>
          <w:p w14:paraId="2886805A" w14:textId="77777777" w:rsidR="00D577F3" w:rsidRDefault="00D577F3"/>
          <w:p w14:paraId="4AF6C3E1" w14:textId="77777777" w:rsidR="00D577F3" w:rsidRDefault="00D577F3"/>
          <w:p w14:paraId="77C56324" w14:textId="77777777" w:rsidR="00D577F3" w:rsidRDefault="00D577F3"/>
          <w:p w14:paraId="6A7960D9" w14:textId="77777777" w:rsidR="00D577F3" w:rsidRDefault="00D577F3">
            <w:pPr>
              <w:ind w:left="-540"/>
            </w:pPr>
          </w:p>
          <w:p w14:paraId="4D855FF0" w14:textId="77777777" w:rsidR="00D577F3" w:rsidRDefault="00D577F3"/>
          <w:p w14:paraId="10BE64BD" w14:textId="77777777" w:rsidR="00D577F3" w:rsidRDefault="00D577F3"/>
        </w:tc>
        <w:tc>
          <w:tcPr>
            <w:tcW w:w="2340" w:type="dxa"/>
          </w:tcPr>
          <w:p w14:paraId="732B655F" w14:textId="77777777" w:rsidR="00D577F3" w:rsidRDefault="00FB360B">
            <w:pPr>
              <w:jc w:val="right"/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D577F3" w14:paraId="066889FA" w14:textId="77777777">
        <w:tc>
          <w:tcPr>
            <w:tcW w:w="7668" w:type="dxa"/>
          </w:tcPr>
          <w:p w14:paraId="50C934F4" w14:textId="32AF8AD9" w:rsidR="00D577F3" w:rsidRDefault="00FB360B">
            <w:r>
              <w:rPr>
                <w:rFonts w:ascii="Arial" w:eastAsia="Arial" w:hAnsi="Arial" w:cs="Arial"/>
                <w:sz w:val="22"/>
                <w:szCs w:val="22"/>
              </w:rPr>
              <w:t>2. Travel to conferences, continuing education, training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C938A8">
              <w:rPr>
                <w:rFonts w:ascii="Arial" w:eastAsia="Arial" w:hAnsi="Arial" w:cs="Arial"/>
                <w:sz w:val="22"/>
                <w:szCs w:val="22"/>
              </w:rPr>
              <w:t xml:space="preserve">workshops (may include transportation, lodging, per diem, and other expenses associated with the travel, such as </w:t>
            </w:r>
            <w:bookmarkStart w:id="1" w:name="_GoBack"/>
            <w:bookmarkEnd w:id="1"/>
            <w:r w:rsidRPr="00C938A8">
              <w:rPr>
                <w:rFonts w:ascii="Arial" w:eastAsia="Arial" w:hAnsi="Arial" w:cs="Arial"/>
                <w:sz w:val="22"/>
                <w:szCs w:val="22"/>
              </w:rPr>
              <w:t>costs to cover temporary staff during the absence of regular staff)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14:paraId="520154B3" w14:textId="77777777" w:rsidR="00D577F3" w:rsidRDefault="00D577F3"/>
          <w:p w14:paraId="181B2BA0" w14:textId="77777777" w:rsidR="00D577F3" w:rsidRDefault="00D577F3"/>
          <w:p w14:paraId="65654F5F" w14:textId="77777777" w:rsidR="00D577F3" w:rsidRDefault="00D577F3"/>
          <w:p w14:paraId="7AA2DCD4" w14:textId="77777777" w:rsidR="00D577F3" w:rsidRDefault="00D577F3"/>
          <w:p w14:paraId="54FEB1BE" w14:textId="77777777" w:rsidR="00D577F3" w:rsidRDefault="00D577F3"/>
          <w:p w14:paraId="49F5A243" w14:textId="77777777" w:rsidR="00D577F3" w:rsidRDefault="00D577F3"/>
          <w:p w14:paraId="6F5EAED1" w14:textId="77777777" w:rsidR="00D577F3" w:rsidRDefault="00D577F3"/>
          <w:p w14:paraId="1E6576E6" w14:textId="77777777" w:rsidR="00D577F3" w:rsidRDefault="00D577F3"/>
          <w:p w14:paraId="358F097B" w14:textId="77777777" w:rsidR="00D577F3" w:rsidRDefault="00D577F3"/>
          <w:p w14:paraId="4B6B88CD" w14:textId="77777777" w:rsidR="00D577F3" w:rsidRDefault="00D577F3"/>
        </w:tc>
        <w:tc>
          <w:tcPr>
            <w:tcW w:w="2340" w:type="dxa"/>
          </w:tcPr>
          <w:p w14:paraId="776C077F" w14:textId="77777777" w:rsidR="00D577F3" w:rsidRDefault="00FB360B">
            <w:pPr>
              <w:jc w:val="right"/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D577F3" w14:paraId="7780FBE1" w14:textId="77777777">
        <w:tc>
          <w:tcPr>
            <w:tcW w:w="7668" w:type="dxa"/>
          </w:tcPr>
          <w:p w14:paraId="7381F297" w14:textId="77777777" w:rsidR="00D577F3" w:rsidRDefault="00FB360B">
            <w:r>
              <w:rPr>
                <w:rFonts w:ascii="Arial" w:eastAsia="Arial" w:hAnsi="Arial" w:cs="Arial"/>
                <w:sz w:val="22"/>
                <w:szCs w:val="22"/>
              </w:rPr>
              <w:t>3. Services of a professional librarian to conduct an onsite library assessment and provide written assessment and recommendations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14:paraId="5B448297" w14:textId="77777777" w:rsidR="00D577F3" w:rsidRDefault="00D577F3"/>
          <w:p w14:paraId="6E52BEE2" w14:textId="77777777" w:rsidR="00D577F3" w:rsidRDefault="00D577F3"/>
          <w:p w14:paraId="7771D0BF" w14:textId="77777777" w:rsidR="00D577F3" w:rsidRDefault="00D577F3"/>
          <w:p w14:paraId="646217E9" w14:textId="77777777" w:rsidR="00D577F3" w:rsidRDefault="00D577F3"/>
          <w:p w14:paraId="223C2E79" w14:textId="77777777" w:rsidR="00D577F3" w:rsidRDefault="00D577F3"/>
          <w:p w14:paraId="79CF8FDA" w14:textId="77777777" w:rsidR="00D577F3" w:rsidRDefault="00D577F3"/>
          <w:p w14:paraId="2ACE8B5E" w14:textId="77777777" w:rsidR="00D577F3" w:rsidRDefault="00D577F3"/>
          <w:p w14:paraId="50C561A6" w14:textId="77777777" w:rsidR="00D577F3" w:rsidRDefault="00D577F3"/>
          <w:p w14:paraId="3F40089A" w14:textId="77777777" w:rsidR="00D577F3" w:rsidRDefault="00D577F3"/>
          <w:p w14:paraId="1696D9FC" w14:textId="77777777" w:rsidR="00D577F3" w:rsidRDefault="00D577F3"/>
          <w:p w14:paraId="34354A73" w14:textId="77777777" w:rsidR="00D577F3" w:rsidRDefault="00D577F3"/>
        </w:tc>
        <w:tc>
          <w:tcPr>
            <w:tcW w:w="2340" w:type="dxa"/>
          </w:tcPr>
          <w:p w14:paraId="7B75F690" w14:textId="77777777" w:rsidR="00D577F3" w:rsidRDefault="00FB360B">
            <w:pPr>
              <w:jc w:val="right"/>
            </w:pPr>
            <w:r>
              <w:rPr>
                <w:rFonts w:ascii="Arial" w:eastAsia="Arial" w:hAnsi="Arial" w:cs="Arial"/>
              </w:rPr>
              <w:lastRenderedPageBreak/>
              <w:t>     </w:t>
            </w:r>
          </w:p>
        </w:tc>
      </w:tr>
      <w:tr w:rsidR="00D577F3" w14:paraId="183B2166" w14:textId="77777777">
        <w:tc>
          <w:tcPr>
            <w:tcW w:w="7668" w:type="dxa"/>
          </w:tcPr>
          <w:p w14:paraId="2A4BD376" w14:textId="77777777" w:rsidR="00D577F3" w:rsidRDefault="00FB360B">
            <w:pPr>
              <w:jc w:val="right"/>
            </w:pPr>
            <w:r w:rsidRPr="00C938A8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Total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39FC1EEC" w14:textId="77777777" w:rsidR="00D577F3" w:rsidRDefault="00FB360B">
            <w:pPr>
              <w:jc w:val="center"/>
            </w:pPr>
            <w:r w:rsidRPr="00C938A8">
              <w:rPr>
                <w:rFonts w:ascii="Arial" w:eastAsia="Arial" w:hAnsi="Arial" w:cs="Arial"/>
              </w:rPr>
              <w:t>$1,000</w:t>
            </w:r>
          </w:p>
        </w:tc>
      </w:tr>
    </w:tbl>
    <w:p w14:paraId="2F7CFB7B" w14:textId="404F4D8D" w:rsidR="00D577F3" w:rsidRDefault="00FB360B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</w:t>
      </w:r>
    </w:p>
    <w:p w14:paraId="68C864B7" w14:textId="77777777" w:rsidR="00D577F3" w:rsidRDefault="00D577F3"/>
    <w:p w14:paraId="6ACCA1CF" w14:textId="3D5EF70F" w:rsidR="00D577F3" w:rsidRDefault="00D577F3">
      <w:pPr>
        <w:spacing w:line="360" w:lineRule="auto"/>
      </w:pPr>
    </w:p>
    <w:p w14:paraId="1EFEE12D" w14:textId="77777777" w:rsidR="00D577F3" w:rsidRDefault="00D577F3"/>
    <w:sectPr w:rsidR="00D577F3">
      <w:footerReference w:type="default" r:id="rId7"/>
      <w:pgSz w:w="12240" w:h="15840"/>
      <w:pgMar w:top="1152" w:right="90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9F8F2" w14:textId="77777777" w:rsidR="00FC5E68" w:rsidRDefault="00FC5E68">
      <w:r>
        <w:separator/>
      </w:r>
    </w:p>
  </w:endnote>
  <w:endnote w:type="continuationSeparator" w:id="0">
    <w:p w14:paraId="47B8B200" w14:textId="77777777" w:rsidR="00FC5E68" w:rsidRDefault="00FC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17EB" w14:textId="4999269C" w:rsidR="00D577F3" w:rsidRDefault="00FB360B">
    <w:r>
      <w:rPr>
        <w:rFonts w:ascii="Source Sans Pro" w:eastAsia="Source Sans Pro" w:hAnsi="Source Sans Pro" w:cs="Source Sans Pro"/>
        <w:sz w:val="18"/>
        <w:szCs w:val="18"/>
      </w:rPr>
      <w:t>O</w:t>
    </w:r>
    <w:r w:rsidR="004E2706">
      <w:rPr>
        <w:rFonts w:ascii="Source Sans Pro" w:eastAsia="Source Sans Pro" w:hAnsi="Source Sans Pro" w:cs="Source Sans Pro"/>
        <w:sz w:val="18"/>
        <w:szCs w:val="18"/>
      </w:rPr>
      <w:t>MB Number 3137-0098</w:t>
    </w:r>
    <w:r>
      <w:rPr>
        <w:rFonts w:ascii="Source Sans Pro" w:eastAsia="Source Sans Pro" w:hAnsi="Source Sans Pro" w:cs="Source Sans Pro"/>
        <w:sz w:val="18"/>
        <w:szCs w:val="18"/>
      </w:rPr>
      <w:t>, Expiration date: 09/30/2015.</w:t>
    </w:r>
  </w:p>
  <w:p w14:paraId="097A5E34" w14:textId="77777777" w:rsidR="00D577F3" w:rsidRDefault="00D577F3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5A71A" w14:textId="77777777" w:rsidR="00FC5E68" w:rsidRDefault="00FC5E68">
      <w:r>
        <w:separator/>
      </w:r>
    </w:p>
  </w:footnote>
  <w:footnote w:type="continuationSeparator" w:id="0">
    <w:p w14:paraId="1BEC8033" w14:textId="77777777" w:rsidR="00FC5E68" w:rsidRDefault="00FC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400DD"/>
    <w:multiLevelType w:val="multilevel"/>
    <w:tmpl w:val="8488EC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F3"/>
    <w:rsid w:val="0006569D"/>
    <w:rsid w:val="000844C8"/>
    <w:rsid w:val="001C260A"/>
    <w:rsid w:val="00237D9A"/>
    <w:rsid w:val="003766FA"/>
    <w:rsid w:val="00382229"/>
    <w:rsid w:val="003A3289"/>
    <w:rsid w:val="003F2BB1"/>
    <w:rsid w:val="004E2706"/>
    <w:rsid w:val="0051165C"/>
    <w:rsid w:val="00550733"/>
    <w:rsid w:val="005D633B"/>
    <w:rsid w:val="006C2DD3"/>
    <w:rsid w:val="00714B23"/>
    <w:rsid w:val="00737E57"/>
    <w:rsid w:val="00746128"/>
    <w:rsid w:val="00891DF9"/>
    <w:rsid w:val="00996AB3"/>
    <w:rsid w:val="00A1073B"/>
    <w:rsid w:val="00B23F1A"/>
    <w:rsid w:val="00C4474E"/>
    <w:rsid w:val="00C802FC"/>
    <w:rsid w:val="00C938A8"/>
    <w:rsid w:val="00D24F1B"/>
    <w:rsid w:val="00D577F3"/>
    <w:rsid w:val="00D70D84"/>
    <w:rsid w:val="00DD17A7"/>
    <w:rsid w:val="00E3312E"/>
    <w:rsid w:val="00F9475C"/>
    <w:rsid w:val="00FA1FCF"/>
    <w:rsid w:val="00FB360B"/>
    <w:rsid w:val="00FC5E68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0E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6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5C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706"/>
  </w:style>
  <w:style w:type="paragraph" w:styleId="Footer">
    <w:name w:val="footer"/>
    <w:basedOn w:val="Normal"/>
    <w:link w:val="FooterChar"/>
    <w:uiPriority w:val="99"/>
    <w:unhideWhenUsed/>
    <w:rsid w:val="004E2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706"/>
  </w:style>
  <w:style w:type="paragraph" w:styleId="DocumentMap">
    <w:name w:val="Document Map"/>
    <w:basedOn w:val="Normal"/>
    <w:link w:val="DocumentMapChar"/>
    <w:uiPriority w:val="99"/>
    <w:semiHidden/>
    <w:unhideWhenUsed/>
    <w:rsid w:val="00C938A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38A8"/>
  </w:style>
  <w:style w:type="character" w:styleId="CommentReference">
    <w:name w:val="annotation reference"/>
    <w:basedOn w:val="DefaultParagraphFont"/>
    <w:uiPriority w:val="99"/>
    <w:semiHidden/>
    <w:unhideWhenUsed/>
    <w:rsid w:val="003A3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2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Trowbridge</dc:creator>
  <cp:lastModifiedBy>Robin Dale</cp:lastModifiedBy>
  <cp:revision>2</cp:revision>
  <dcterms:created xsi:type="dcterms:W3CDTF">2016-12-20T22:47:00Z</dcterms:created>
  <dcterms:modified xsi:type="dcterms:W3CDTF">2016-12-20T22:47:00Z</dcterms:modified>
</cp:coreProperties>
</file>