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4BE89" w14:textId="77777777" w:rsidR="002B6E85" w:rsidRDefault="002B6E85" w:rsidP="002B6E85">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0CBE4F43" w14:textId="77777777" w:rsidR="002B6E85" w:rsidRDefault="002B6E85" w:rsidP="002B6E85">
      <w:pPr>
        <w:pStyle w:val="Heading2"/>
        <w:tabs>
          <w:tab w:val="left" w:pos="900"/>
        </w:tabs>
        <w:ind w:right="-187"/>
      </w:pPr>
      <w:r>
        <w:rPr>
          <w:sz w:val="28"/>
        </w:rPr>
        <w:t>(OMB Control Number: 1225-0088)</w:t>
      </w:r>
    </w:p>
    <w:p w14:paraId="7BF3675F" w14:textId="77777777" w:rsidR="002B6E85" w:rsidRDefault="002B6E85" w:rsidP="002B6E85">
      <w:pPr>
        <w:rPr>
          <w:b/>
        </w:rPr>
      </w:pPr>
    </w:p>
    <w:p w14:paraId="43D1A3E5" w14:textId="3E437099" w:rsidR="002B6E85" w:rsidRPr="009239AA" w:rsidRDefault="002B6E85" w:rsidP="002B6E85">
      <w:pPr>
        <w:spacing w:before="120"/>
        <w:rPr>
          <w:b/>
        </w:rPr>
      </w:pPr>
      <w:r>
        <w:rPr>
          <w:noProof/>
        </w:rPr>
        <mc:AlternateContent>
          <mc:Choice Requires="wps">
            <w:drawing>
              <wp:anchor distT="0" distB="0" distL="114300" distR="114300" simplePos="0" relativeHeight="251659264" behindDoc="0" locked="0" layoutInCell="0" allowOverlap="1" wp14:anchorId="15C21D5C" wp14:editId="52ECFE67">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0C14B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Obtaining </w:t>
      </w:r>
      <w:r w:rsidR="00950BA7">
        <w:t xml:space="preserve">Stakeholder and </w:t>
      </w:r>
      <w:r>
        <w:t xml:space="preserve">Customer Feedback on BLS’s </w:t>
      </w:r>
      <w:r w:rsidR="00950BA7">
        <w:t>National Longitudinal Surveys (NLS).</w:t>
      </w:r>
    </w:p>
    <w:p w14:paraId="5C894FBF" w14:textId="77777777" w:rsidR="002B6E85" w:rsidRDefault="002B6E85" w:rsidP="002B6E85"/>
    <w:p w14:paraId="1481D13E" w14:textId="3FAF2C4E" w:rsidR="002B6E85" w:rsidRPr="00950BA7" w:rsidRDefault="002B6E85" w:rsidP="0091549B">
      <w:pPr>
        <w:autoSpaceDE w:val="0"/>
        <w:autoSpaceDN w:val="0"/>
        <w:adjustRightInd w:val="0"/>
        <w:rPr>
          <w:b/>
        </w:rPr>
      </w:pPr>
      <w:r>
        <w:rPr>
          <w:b/>
        </w:rPr>
        <w:t>PURPOSE</w:t>
      </w:r>
      <w:r w:rsidRPr="009239AA">
        <w:rPr>
          <w:b/>
        </w:rPr>
        <w:t xml:space="preserve">:  </w:t>
      </w:r>
      <w:r w:rsidR="00950BA7" w:rsidRPr="00950BA7">
        <w:rPr>
          <w:color w:val="333333"/>
          <w:shd w:val="clear" w:color="auto" w:fill="FFFFFF"/>
        </w:rPr>
        <w:t>The </w:t>
      </w:r>
      <w:r w:rsidR="00950BA7" w:rsidRPr="00950BA7">
        <w:rPr>
          <w:rStyle w:val="Strong"/>
          <w:b w:val="0"/>
          <w:color w:val="333333"/>
          <w:shd w:val="clear" w:color="auto" w:fill="FFFFFF"/>
        </w:rPr>
        <w:t>National Longitudinal Surveys (NLS)</w:t>
      </w:r>
      <w:r w:rsidR="00950BA7" w:rsidRPr="00950BA7">
        <w:rPr>
          <w:color w:val="333333"/>
          <w:shd w:val="clear" w:color="auto" w:fill="FFFFFF"/>
        </w:rPr>
        <w:t xml:space="preserve"> are a set of surveys designed to gather information at multiple points in time on the labor market activities and other significant life events of several groups of men and women. For more than </w:t>
      </w:r>
      <w:r w:rsidR="00950BA7">
        <w:rPr>
          <w:color w:val="333333"/>
          <w:shd w:val="clear" w:color="auto" w:fill="FFFFFF"/>
        </w:rPr>
        <w:t>four</w:t>
      </w:r>
      <w:r w:rsidR="00950BA7" w:rsidRPr="00950BA7">
        <w:rPr>
          <w:color w:val="333333"/>
          <w:shd w:val="clear" w:color="auto" w:fill="FFFFFF"/>
        </w:rPr>
        <w:t xml:space="preserve"> decades, NLS data have served as an important tool for economists, sociologists, and other researchers.</w:t>
      </w:r>
      <w:r w:rsidR="00950BA7">
        <w:rPr>
          <w:color w:val="333333"/>
          <w:shd w:val="clear" w:color="auto" w:fill="FFFFFF"/>
        </w:rPr>
        <w:t xml:space="preserve"> </w:t>
      </w:r>
      <w:r w:rsidR="00297EA8" w:rsidRPr="00297EA8">
        <w:rPr>
          <w:color w:val="333333"/>
          <w:shd w:val="clear" w:color="auto" w:fill="FFFFFF"/>
        </w:rPr>
        <w:t xml:space="preserve">The current request deals with </w:t>
      </w:r>
      <w:r w:rsidR="004A084B">
        <w:rPr>
          <w:color w:val="333333"/>
          <w:shd w:val="clear" w:color="auto" w:fill="FFFFFF"/>
        </w:rPr>
        <w:t xml:space="preserve">obtaining </w:t>
      </w:r>
      <w:r w:rsidR="000129B4">
        <w:rPr>
          <w:color w:val="333333"/>
          <w:shd w:val="clear" w:color="auto" w:fill="FFFFFF"/>
        </w:rPr>
        <w:t xml:space="preserve">feedback on </w:t>
      </w:r>
      <w:r w:rsidR="00950BA7">
        <w:rPr>
          <w:color w:val="333333"/>
          <w:shd w:val="clear" w:color="auto" w:fill="FFFFFF"/>
        </w:rPr>
        <w:t>NLS</w:t>
      </w:r>
      <w:r w:rsidR="000129B4">
        <w:rPr>
          <w:color w:val="333333"/>
          <w:shd w:val="clear" w:color="auto" w:fill="FFFFFF"/>
        </w:rPr>
        <w:t xml:space="preserve"> from </w:t>
      </w:r>
      <w:r w:rsidR="00950BA7">
        <w:rPr>
          <w:color w:val="333333"/>
          <w:shd w:val="clear" w:color="auto" w:fill="FFFFFF"/>
        </w:rPr>
        <w:t>key stakeholders and users of the survey data</w:t>
      </w:r>
      <w:r w:rsidR="00297EA8" w:rsidRPr="00297EA8">
        <w:rPr>
          <w:color w:val="333333"/>
          <w:shd w:val="clear" w:color="auto" w:fill="FFFFFF"/>
        </w:rPr>
        <w:t>.</w:t>
      </w:r>
      <w:r w:rsidRPr="003718E6">
        <w:t xml:space="preserve">  </w:t>
      </w:r>
    </w:p>
    <w:p w14:paraId="534500D7" w14:textId="77777777" w:rsidR="00FA427F" w:rsidRPr="003718E6" w:rsidRDefault="00FA427F" w:rsidP="002B6E85">
      <w:pPr>
        <w:tabs>
          <w:tab w:val="left" w:pos="720"/>
          <w:tab w:val="left" w:pos="2610"/>
        </w:tabs>
      </w:pPr>
    </w:p>
    <w:p w14:paraId="3C436344" w14:textId="53ED951F" w:rsidR="00950BA7" w:rsidRDefault="002B6E85" w:rsidP="0091549B">
      <w:pPr>
        <w:pStyle w:val="Header"/>
        <w:tabs>
          <w:tab w:val="clear" w:pos="4320"/>
          <w:tab w:val="clear" w:pos="8640"/>
        </w:tabs>
      </w:pPr>
      <w:r w:rsidRPr="00434E33">
        <w:rPr>
          <w:b/>
        </w:rPr>
        <w:t>DESCRIPTION OF RESPONDENTS</w:t>
      </w:r>
      <w:r w:rsidR="00950BA7">
        <w:t xml:space="preserve">: Known stakeholders </w:t>
      </w:r>
      <w:r w:rsidR="00F42E3F">
        <w:t xml:space="preserve">(Geocode data users) </w:t>
      </w:r>
      <w:r w:rsidR="00950BA7">
        <w:t xml:space="preserve">will be e-mailed an invitation to complete the survey. In addition, a survey invitation will be placed on the NLS website </w:t>
      </w:r>
      <w:r w:rsidR="00F42E3F">
        <w:t xml:space="preserve">and NLS bibliography page </w:t>
      </w:r>
      <w:r w:rsidR="00950BA7">
        <w:t>inviting users of the NLS data to participate in the survey.</w:t>
      </w:r>
    </w:p>
    <w:p w14:paraId="4B8EC815" w14:textId="77777777" w:rsidR="00950BA7" w:rsidRDefault="00950BA7" w:rsidP="0091549B">
      <w:pPr>
        <w:pStyle w:val="Header"/>
        <w:tabs>
          <w:tab w:val="clear" w:pos="4320"/>
          <w:tab w:val="clear" w:pos="8640"/>
        </w:tabs>
      </w:pPr>
    </w:p>
    <w:p w14:paraId="0081B5C7" w14:textId="77777777" w:rsidR="002B6E85" w:rsidRPr="00F06866" w:rsidRDefault="002B6E85" w:rsidP="002B6E85">
      <w:pPr>
        <w:rPr>
          <w:b/>
        </w:rPr>
      </w:pPr>
      <w:r>
        <w:rPr>
          <w:b/>
        </w:rPr>
        <w:t>TYPE OF COLLECTION:</w:t>
      </w:r>
      <w:r w:rsidRPr="00F06866">
        <w:t xml:space="preserve"> (Check one)</w:t>
      </w:r>
    </w:p>
    <w:p w14:paraId="0B2730E5" w14:textId="77777777" w:rsidR="002B6E85" w:rsidRPr="00434E33" w:rsidRDefault="002B6E85" w:rsidP="002B6E85">
      <w:pPr>
        <w:pStyle w:val="BodyTextIndent"/>
        <w:tabs>
          <w:tab w:val="left" w:pos="360"/>
        </w:tabs>
        <w:ind w:left="0"/>
        <w:rPr>
          <w:bCs/>
          <w:sz w:val="16"/>
          <w:szCs w:val="16"/>
        </w:rPr>
      </w:pPr>
    </w:p>
    <w:p w14:paraId="798B6B00" w14:textId="77777777" w:rsidR="002B6E85" w:rsidRPr="00F06866" w:rsidRDefault="002B6E85" w:rsidP="002B6E8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X] </w:t>
      </w:r>
      <w:r w:rsidRPr="00F06866">
        <w:rPr>
          <w:bCs/>
          <w:sz w:val="24"/>
        </w:rPr>
        <w:t xml:space="preserve">Customer Satisfaction Survey    </w:t>
      </w:r>
    </w:p>
    <w:p w14:paraId="7494D1F9" w14:textId="77777777" w:rsidR="002B6E85" w:rsidRDefault="002B6E85" w:rsidP="002B6E8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C484681" w14:textId="77777777" w:rsidR="002B6E85" w:rsidRPr="00F06866" w:rsidRDefault="002B6E85" w:rsidP="002B6E85">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BC57EE1" w14:textId="77777777" w:rsidR="002B6E85" w:rsidRDefault="002B6E85" w:rsidP="002B6E85">
      <w:pPr>
        <w:pStyle w:val="Header"/>
        <w:tabs>
          <w:tab w:val="clear" w:pos="4320"/>
          <w:tab w:val="clear" w:pos="8640"/>
        </w:tabs>
      </w:pPr>
    </w:p>
    <w:p w14:paraId="72A16A88" w14:textId="77777777" w:rsidR="002B6E85" w:rsidRDefault="002B6E85" w:rsidP="002B6E85">
      <w:pPr>
        <w:rPr>
          <w:b/>
        </w:rPr>
      </w:pPr>
      <w:r>
        <w:rPr>
          <w:b/>
        </w:rPr>
        <w:t>CERTIFICATION:</w:t>
      </w:r>
    </w:p>
    <w:p w14:paraId="3580D9B8" w14:textId="77777777" w:rsidR="002B6E85" w:rsidRDefault="002B6E85" w:rsidP="002B6E85">
      <w:pPr>
        <w:rPr>
          <w:sz w:val="16"/>
          <w:szCs w:val="16"/>
        </w:rPr>
      </w:pPr>
    </w:p>
    <w:p w14:paraId="2B2D3A7E" w14:textId="77777777" w:rsidR="002B6E85" w:rsidRPr="009C13B9" w:rsidRDefault="002B6E85" w:rsidP="002B6E85">
      <w:r>
        <w:t xml:space="preserve">I certify the following to be true: </w:t>
      </w:r>
    </w:p>
    <w:p w14:paraId="0129B4AA" w14:textId="77777777" w:rsidR="002B6E85" w:rsidRDefault="002B6E85" w:rsidP="002B6E85">
      <w:pPr>
        <w:pStyle w:val="ListParagraph"/>
        <w:numPr>
          <w:ilvl w:val="0"/>
          <w:numId w:val="1"/>
        </w:numPr>
      </w:pPr>
      <w:r>
        <w:t>The collection is voluntary.</w:t>
      </w:r>
      <w:r w:rsidRPr="00C14CC4">
        <w:t xml:space="preserve"> </w:t>
      </w:r>
    </w:p>
    <w:p w14:paraId="38049CC6" w14:textId="77777777" w:rsidR="002B6E85" w:rsidRDefault="002B6E85" w:rsidP="002B6E85">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23FF288E" w14:textId="77777777" w:rsidR="002B6E85" w:rsidRDefault="002B6E85" w:rsidP="002B6E8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EC39F9D" w14:textId="77777777" w:rsidR="002B6E85" w:rsidRDefault="002B6E85" w:rsidP="002B6E85">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1CEFD37" w14:textId="77777777" w:rsidR="002B6E85" w:rsidRDefault="002B6E85" w:rsidP="002B6E85">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CD4DCC7" w14:textId="77777777" w:rsidR="002B6E85" w:rsidRDefault="002B6E85" w:rsidP="002B6E85">
      <w:pPr>
        <w:pStyle w:val="ListParagraph"/>
        <w:numPr>
          <w:ilvl w:val="0"/>
          <w:numId w:val="1"/>
        </w:numPr>
      </w:pPr>
      <w:r>
        <w:t>The collection is targeted to the solicitation of opinions from respondents who have experience with the program or may have experience with the program in the future.</w:t>
      </w:r>
    </w:p>
    <w:p w14:paraId="0D26A82C" w14:textId="77777777" w:rsidR="002B6E85" w:rsidRDefault="002B6E85" w:rsidP="002B6E85"/>
    <w:p w14:paraId="1F0E5D5A" w14:textId="77777777" w:rsidR="002B6E85" w:rsidRPr="00B200BD" w:rsidRDefault="002B6E85" w:rsidP="002B6E85">
      <w:pPr>
        <w:rPr>
          <w:u w:val="single"/>
        </w:rPr>
      </w:pPr>
      <w:r>
        <w:t xml:space="preserve">Name:  </w:t>
      </w:r>
      <w:r>
        <w:rPr>
          <w:u w:val="single"/>
        </w:rPr>
        <w:t>William Mockovak</w:t>
      </w:r>
    </w:p>
    <w:p w14:paraId="05201679" w14:textId="77777777" w:rsidR="002B6E85" w:rsidRDefault="002B6E85" w:rsidP="002B6E85">
      <w:pPr>
        <w:pStyle w:val="ListParagraph"/>
        <w:ind w:left="360"/>
      </w:pPr>
    </w:p>
    <w:p w14:paraId="3B0ACC17" w14:textId="77777777" w:rsidR="002B6E85" w:rsidRDefault="002B6E85" w:rsidP="002B6E85">
      <w:r>
        <w:t>To assist review, please provide answers to the following question:</w:t>
      </w:r>
    </w:p>
    <w:p w14:paraId="284467AC" w14:textId="77777777" w:rsidR="002B6E85" w:rsidRDefault="002B6E85" w:rsidP="002B6E85">
      <w:pPr>
        <w:pStyle w:val="ListParagraph"/>
        <w:ind w:left="360"/>
      </w:pPr>
    </w:p>
    <w:p w14:paraId="6349F8BD" w14:textId="77777777" w:rsidR="002B6E85" w:rsidRPr="00C86E91" w:rsidRDefault="002B6E85" w:rsidP="002B6E85">
      <w:pPr>
        <w:rPr>
          <w:b/>
        </w:rPr>
      </w:pPr>
      <w:r w:rsidRPr="00C86E91">
        <w:rPr>
          <w:b/>
        </w:rPr>
        <w:t>Personally Identifiable Information:</w:t>
      </w:r>
    </w:p>
    <w:p w14:paraId="27D860E6" w14:textId="77777777" w:rsidR="002B6E85" w:rsidRDefault="002B6E85" w:rsidP="002B6E85">
      <w:pPr>
        <w:pStyle w:val="ListParagraph"/>
        <w:numPr>
          <w:ilvl w:val="0"/>
          <w:numId w:val="4"/>
        </w:numPr>
      </w:pPr>
      <w:r>
        <w:t xml:space="preserve">Is personally identifiable information (PII) collected?  [  ] Yes  [X]  No </w:t>
      </w:r>
    </w:p>
    <w:p w14:paraId="330A2329" w14:textId="77777777" w:rsidR="002B6E85" w:rsidRDefault="002B6E85" w:rsidP="002B6E85">
      <w:pPr>
        <w:pStyle w:val="ListParagraph"/>
        <w:numPr>
          <w:ilvl w:val="0"/>
          <w:numId w:val="4"/>
        </w:numPr>
      </w:pPr>
      <w:r>
        <w:t xml:space="preserve">If Yes, is the information that will be collected included in records that are subject to the Privacy Act of 1974?   [  ] Yes [  ] No   </w:t>
      </w:r>
    </w:p>
    <w:p w14:paraId="26F399F0" w14:textId="77777777" w:rsidR="002B6E85" w:rsidRDefault="002B6E85" w:rsidP="002B6E85">
      <w:pPr>
        <w:pStyle w:val="ListParagraph"/>
        <w:numPr>
          <w:ilvl w:val="0"/>
          <w:numId w:val="4"/>
        </w:numPr>
      </w:pPr>
      <w:r>
        <w:t>If Applicable, has a System or Records Notice been published?  [  ] Yes  [  ] No</w:t>
      </w:r>
    </w:p>
    <w:p w14:paraId="6A654EF2" w14:textId="77777777" w:rsidR="002B6E85" w:rsidRDefault="002B6E85" w:rsidP="002B6E85">
      <w:pPr>
        <w:pStyle w:val="ListParagraph"/>
        <w:ind w:left="0"/>
        <w:rPr>
          <w:b/>
        </w:rPr>
      </w:pPr>
    </w:p>
    <w:p w14:paraId="7183A79C" w14:textId="77777777" w:rsidR="00B74878" w:rsidRDefault="00B74878" w:rsidP="002B6E85">
      <w:pPr>
        <w:pStyle w:val="ListParagraph"/>
        <w:ind w:left="0"/>
        <w:rPr>
          <w:b/>
        </w:rPr>
      </w:pPr>
    </w:p>
    <w:p w14:paraId="55FAA6EF" w14:textId="77777777" w:rsidR="00950BA7" w:rsidRDefault="00950BA7" w:rsidP="002B6E85">
      <w:pPr>
        <w:pStyle w:val="ListParagraph"/>
        <w:ind w:left="0"/>
        <w:rPr>
          <w:b/>
        </w:rPr>
      </w:pPr>
    </w:p>
    <w:p w14:paraId="0BE2F0A7" w14:textId="77777777" w:rsidR="00950BA7" w:rsidRDefault="00950BA7" w:rsidP="002B6E85">
      <w:pPr>
        <w:pStyle w:val="ListParagraph"/>
        <w:ind w:left="0"/>
        <w:rPr>
          <w:b/>
        </w:rPr>
      </w:pPr>
    </w:p>
    <w:p w14:paraId="4B92940C" w14:textId="77777777" w:rsidR="002B6E85" w:rsidRPr="00C86E91" w:rsidRDefault="002B6E85" w:rsidP="002B6E85">
      <w:pPr>
        <w:pStyle w:val="ListParagraph"/>
        <w:ind w:left="0"/>
        <w:rPr>
          <w:b/>
        </w:rPr>
      </w:pPr>
      <w:r>
        <w:rPr>
          <w:b/>
        </w:rPr>
        <w:t>Gifts or Payments:</w:t>
      </w:r>
    </w:p>
    <w:p w14:paraId="15D2334A" w14:textId="1C36DEE8" w:rsidR="002B6E85" w:rsidRDefault="002B6E85" w:rsidP="002B6E85">
      <w:pPr>
        <w:rPr>
          <w:b/>
        </w:rPr>
      </w:pPr>
      <w:r>
        <w:t xml:space="preserve">Is an incentive (e.g., money or reimbursement of expenses, token of appreciation) provided to participants?  [  ] Yes [X] No  </w:t>
      </w:r>
    </w:p>
    <w:p w14:paraId="3C064DC3" w14:textId="77777777" w:rsidR="002B6E85" w:rsidRDefault="002B6E85" w:rsidP="002B6E85">
      <w:pPr>
        <w:rPr>
          <w:b/>
        </w:rPr>
      </w:pPr>
    </w:p>
    <w:p w14:paraId="58E20E4D" w14:textId="77777777" w:rsidR="002B6E85" w:rsidRDefault="002B6E85" w:rsidP="002B6E85">
      <w:r>
        <w:rPr>
          <w:b/>
        </w:rPr>
        <w:t>BURDEN HOURS</w:t>
      </w:r>
      <w:r>
        <w:t xml:space="preserve"> </w:t>
      </w:r>
    </w:p>
    <w:p w14:paraId="5C7EAC3D" w14:textId="4827DAB4" w:rsidR="00F42E3F" w:rsidRDefault="004B6908" w:rsidP="00EF4422">
      <w:r>
        <w:t>Each</w:t>
      </w:r>
      <w:r w:rsidR="00EF4422">
        <w:t xml:space="preserve"> </w:t>
      </w:r>
      <w:r w:rsidR="007078F5">
        <w:t xml:space="preserve">data-user </w:t>
      </w:r>
      <w:r w:rsidR="00EF4422">
        <w:t xml:space="preserve">questionnaire is expected to take an average of </w:t>
      </w:r>
      <w:r w:rsidR="00F42E3F">
        <w:t>10 minutes to complete.  We anticipate the following responses:</w:t>
      </w:r>
    </w:p>
    <w:p w14:paraId="1D79164F" w14:textId="77777777" w:rsidR="00F42E3F" w:rsidRDefault="00F42E3F" w:rsidP="00EF4422"/>
    <w:tbl>
      <w:tblPr>
        <w:tblStyle w:val="TableGrid"/>
        <w:tblW w:w="0" w:type="auto"/>
        <w:tblLook w:val="04A0" w:firstRow="1" w:lastRow="0" w:firstColumn="1" w:lastColumn="0" w:noHBand="0" w:noVBand="1"/>
      </w:tblPr>
      <w:tblGrid>
        <w:gridCol w:w="2785"/>
        <w:gridCol w:w="2160"/>
        <w:gridCol w:w="2610"/>
      </w:tblGrid>
      <w:tr w:rsidR="00EE413C" w14:paraId="05E0F876" w14:textId="77777777" w:rsidTr="00EE413C">
        <w:tc>
          <w:tcPr>
            <w:tcW w:w="2785" w:type="dxa"/>
            <w:vAlign w:val="bottom"/>
          </w:tcPr>
          <w:p w14:paraId="4B934E49" w14:textId="42FE89F1" w:rsidR="00EE413C" w:rsidRPr="00EE413C" w:rsidRDefault="00EE413C" w:rsidP="00EE413C">
            <w:pPr>
              <w:jc w:val="center"/>
              <w:rPr>
                <w:b/>
              </w:rPr>
            </w:pPr>
            <w:r w:rsidRPr="00EE413C">
              <w:rPr>
                <w:b/>
              </w:rPr>
              <w:t>Type of Respondent</w:t>
            </w:r>
          </w:p>
        </w:tc>
        <w:tc>
          <w:tcPr>
            <w:tcW w:w="2160" w:type="dxa"/>
            <w:vAlign w:val="center"/>
          </w:tcPr>
          <w:p w14:paraId="6D2F36D6" w14:textId="22A879F8" w:rsidR="00EE413C" w:rsidRPr="00EE413C" w:rsidRDefault="00EE413C" w:rsidP="00EE413C">
            <w:pPr>
              <w:jc w:val="center"/>
              <w:rPr>
                <w:b/>
              </w:rPr>
            </w:pPr>
            <w:r w:rsidRPr="00EE413C">
              <w:rPr>
                <w:b/>
              </w:rPr>
              <w:t>Estimated Number</w:t>
            </w:r>
          </w:p>
        </w:tc>
        <w:tc>
          <w:tcPr>
            <w:tcW w:w="2610" w:type="dxa"/>
            <w:vAlign w:val="center"/>
          </w:tcPr>
          <w:p w14:paraId="4757944C" w14:textId="345BF44A" w:rsidR="00EE413C" w:rsidRPr="00EE413C" w:rsidRDefault="00EE413C" w:rsidP="00EE413C">
            <w:pPr>
              <w:jc w:val="center"/>
              <w:rPr>
                <w:b/>
              </w:rPr>
            </w:pPr>
            <w:r w:rsidRPr="00EE413C">
              <w:rPr>
                <w:b/>
              </w:rPr>
              <w:t>Estimated Burden Hours</w:t>
            </w:r>
          </w:p>
        </w:tc>
      </w:tr>
      <w:tr w:rsidR="00F42E3F" w14:paraId="2C0E7CB3" w14:textId="77777777" w:rsidTr="00EE413C">
        <w:tc>
          <w:tcPr>
            <w:tcW w:w="2785" w:type="dxa"/>
          </w:tcPr>
          <w:p w14:paraId="59799985" w14:textId="20BB14B5" w:rsidR="00F42E3F" w:rsidRDefault="00F42E3F" w:rsidP="00EF4422">
            <w:r>
              <w:t>Known stakeholder</w:t>
            </w:r>
            <w:r w:rsidR="00EE413C">
              <w:t>s</w:t>
            </w:r>
          </w:p>
        </w:tc>
        <w:tc>
          <w:tcPr>
            <w:tcW w:w="2160" w:type="dxa"/>
            <w:vAlign w:val="center"/>
          </w:tcPr>
          <w:p w14:paraId="2903737C" w14:textId="39FEBA11" w:rsidR="00F42E3F" w:rsidRDefault="00EE413C" w:rsidP="00EE413C">
            <w:pPr>
              <w:jc w:val="center"/>
            </w:pPr>
            <w:r>
              <w:t>100</w:t>
            </w:r>
          </w:p>
        </w:tc>
        <w:tc>
          <w:tcPr>
            <w:tcW w:w="2610" w:type="dxa"/>
            <w:vAlign w:val="center"/>
          </w:tcPr>
          <w:p w14:paraId="047232AB" w14:textId="643EB05B" w:rsidR="00F42E3F" w:rsidRDefault="00EE413C" w:rsidP="00EE413C">
            <w:pPr>
              <w:jc w:val="center"/>
            </w:pPr>
            <w:r>
              <w:t xml:space="preserve">16.7 </w:t>
            </w:r>
          </w:p>
        </w:tc>
      </w:tr>
      <w:tr w:rsidR="00F42E3F" w14:paraId="74C74F2D" w14:textId="77777777" w:rsidTr="00EE413C">
        <w:tc>
          <w:tcPr>
            <w:tcW w:w="2785" w:type="dxa"/>
          </w:tcPr>
          <w:p w14:paraId="42D2A9CE" w14:textId="44163A12" w:rsidR="00F42E3F" w:rsidRDefault="00F42E3F" w:rsidP="00EF4422">
            <w:r>
              <w:t>Website visitor</w:t>
            </w:r>
            <w:r w:rsidR="00EE413C">
              <w:t>s</w:t>
            </w:r>
          </w:p>
        </w:tc>
        <w:tc>
          <w:tcPr>
            <w:tcW w:w="2160" w:type="dxa"/>
            <w:vAlign w:val="center"/>
          </w:tcPr>
          <w:p w14:paraId="26C92851" w14:textId="05364EF3" w:rsidR="00F42E3F" w:rsidRDefault="00EE413C" w:rsidP="00EE413C">
            <w:pPr>
              <w:jc w:val="center"/>
            </w:pPr>
            <w:r>
              <w:t>450</w:t>
            </w:r>
          </w:p>
        </w:tc>
        <w:tc>
          <w:tcPr>
            <w:tcW w:w="2610" w:type="dxa"/>
            <w:vAlign w:val="center"/>
          </w:tcPr>
          <w:p w14:paraId="0E1C7529" w14:textId="0F7F7867" w:rsidR="00F42E3F" w:rsidRDefault="00EE413C" w:rsidP="00EE413C">
            <w:pPr>
              <w:jc w:val="center"/>
            </w:pPr>
            <w:r>
              <w:t>75.0</w:t>
            </w:r>
          </w:p>
        </w:tc>
      </w:tr>
      <w:tr w:rsidR="00EE413C" w14:paraId="0E845179" w14:textId="77777777" w:rsidTr="00EE413C">
        <w:tc>
          <w:tcPr>
            <w:tcW w:w="2785" w:type="dxa"/>
          </w:tcPr>
          <w:p w14:paraId="28AC8744" w14:textId="283ABCC5" w:rsidR="00EE413C" w:rsidRDefault="00EE413C" w:rsidP="00EE413C">
            <w:pPr>
              <w:jc w:val="right"/>
            </w:pPr>
            <w:r>
              <w:t>Total</w:t>
            </w:r>
          </w:p>
        </w:tc>
        <w:tc>
          <w:tcPr>
            <w:tcW w:w="2160" w:type="dxa"/>
            <w:vAlign w:val="center"/>
          </w:tcPr>
          <w:p w14:paraId="7DCE09A0" w14:textId="706891A1" w:rsidR="00EE413C" w:rsidRDefault="00EE413C" w:rsidP="00EE413C">
            <w:pPr>
              <w:jc w:val="center"/>
            </w:pPr>
            <w:r>
              <w:t>550</w:t>
            </w:r>
          </w:p>
        </w:tc>
        <w:tc>
          <w:tcPr>
            <w:tcW w:w="2610" w:type="dxa"/>
            <w:vAlign w:val="center"/>
          </w:tcPr>
          <w:p w14:paraId="64543BBB" w14:textId="23BEA7F9" w:rsidR="00EE413C" w:rsidRDefault="00EE413C" w:rsidP="00EE413C">
            <w:pPr>
              <w:jc w:val="center"/>
            </w:pPr>
            <w:r>
              <w:t>91.7 hours</w:t>
            </w:r>
          </w:p>
        </w:tc>
      </w:tr>
    </w:tbl>
    <w:p w14:paraId="495992AA" w14:textId="77777777" w:rsidR="00F42E3F" w:rsidRDefault="00F42E3F" w:rsidP="00EF4422"/>
    <w:p w14:paraId="67905D18" w14:textId="77777777" w:rsidR="002B6E85" w:rsidRDefault="002B6E85" w:rsidP="002B6E85">
      <w:pPr>
        <w:rPr>
          <w:b/>
        </w:rPr>
      </w:pPr>
      <w:r>
        <w:rPr>
          <w:b/>
        </w:rPr>
        <w:t xml:space="preserve">FEDERAL COST:  </w:t>
      </w:r>
      <w:r>
        <w:t xml:space="preserve">The estimated annual cost to the Federal government is </w:t>
      </w:r>
      <w:r w:rsidRPr="00284B13">
        <w:t>$</w:t>
      </w:r>
      <w:r w:rsidR="00284B13">
        <w:rPr>
          <w:u w:val="single"/>
        </w:rPr>
        <w:t>6,400</w:t>
      </w:r>
      <w:r w:rsidRPr="004812E5">
        <w:t xml:space="preserve"> (an estimated</w:t>
      </w:r>
      <w:r>
        <w:t xml:space="preserve"> </w:t>
      </w:r>
      <w:r w:rsidR="00284B13">
        <w:t>16</w:t>
      </w:r>
      <w:r w:rsidRPr="004812E5">
        <w:t xml:space="preserve">0 hours of work </w:t>
      </w:r>
      <w:r>
        <w:t>based on</w:t>
      </w:r>
      <w:r w:rsidRPr="004812E5">
        <w:t xml:space="preserve"> a GS-13/5, which is roughly $39.84 per hour, rounded to $40 per hour).</w:t>
      </w:r>
      <w:r>
        <w:rPr>
          <w:u w:val="single"/>
        </w:rPr>
        <w:t xml:space="preserve">  </w:t>
      </w:r>
    </w:p>
    <w:p w14:paraId="28504BAB" w14:textId="77777777" w:rsidR="002B6E85" w:rsidRDefault="002B6E85" w:rsidP="002B6E85">
      <w:pPr>
        <w:rPr>
          <w:b/>
          <w:bCs/>
          <w:u w:val="single"/>
        </w:rPr>
      </w:pPr>
    </w:p>
    <w:p w14:paraId="2B73B2D1" w14:textId="77777777" w:rsidR="002B6E85" w:rsidRDefault="002B6E85" w:rsidP="002B6E85">
      <w:pPr>
        <w:rPr>
          <w:b/>
        </w:rPr>
      </w:pPr>
      <w:r>
        <w:rPr>
          <w:b/>
          <w:bCs/>
          <w:u w:val="single"/>
        </w:rPr>
        <w:t>If you are conducting a focus group, survey, or plan to employ statistical methods, please  provide answers to the following questions:</w:t>
      </w:r>
    </w:p>
    <w:p w14:paraId="109FD1A6" w14:textId="77777777" w:rsidR="002B6E85" w:rsidRDefault="002B6E85" w:rsidP="002B6E85">
      <w:pPr>
        <w:rPr>
          <w:b/>
        </w:rPr>
      </w:pPr>
    </w:p>
    <w:p w14:paraId="5E3A78FD" w14:textId="77777777" w:rsidR="002B6E85" w:rsidRDefault="002B6E85" w:rsidP="002B6E85">
      <w:pPr>
        <w:rPr>
          <w:b/>
        </w:rPr>
      </w:pPr>
      <w:r>
        <w:rPr>
          <w:b/>
        </w:rPr>
        <w:t>The selection of your targeted respondents</w:t>
      </w:r>
    </w:p>
    <w:p w14:paraId="044057C8" w14:textId="77777777" w:rsidR="002B6E85" w:rsidRDefault="002B6E85" w:rsidP="002B6E85">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14:paraId="33744D47" w14:textId="77777777" w:rsidR="002B6E85" w:rsidRDefault="002B6E85" w:rsidP="002B6E85">
      <w:pPr>
        <w:pStyle w:val="ListParagraph"/>
      </w:pPr>
    </w:p>
    <w:p w14:paraId="0FC56A6C" w14:textId="77777777" w:rsidR="002B6E85" w:rsidRDefault="002B6E85" w:rsidP="002B6E8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653CEB3" w14:textId="77777777" w:rsidR="00EE413C" w:rsidRDefault="00EE413C" w:rsidP="002B6E85"/>
    <w:p w14:paraId="582D6352" w14:textId="1033D7D6" w:rsidR="00EE413C" w:rsidRPr="00EE413C" w:rsidRDefault="00EE413C" w:rsidP="002B6E85">
      <w:r w:rsidRPr="00EE413C">
        <w:t xml:space="preserve">Predetermined </w:t>
      </w:r>
      <w:r>
        <w:t>NLS Users: W</w:t>
      </w:r>
      <w:r w:rsidRPr="00EE413C">
        <w:t>e will be sending the survey via email to our Geocode data users, about 200 people who have current agreements with NLS</w:t>
      </w:r>
      <w:r>
        <w:t xml:space="preserve"> (we anticipate a 50% response rate). In addition we </w:t>
      </w:r>
      <w:r w:rsidRPr="00EE413C">
        <w:t>will post the questionnaire on the NLS website</w:t>
      </w:r>
      <w:r>
        <w:t>, on o</w:t>
      </w:r>
      <w:r w:rsidRPr="00EE413C">
        <w:t xml:space="preserve">ur NLS information page </w:t>
      </w:r>
      <w:r>
        <w:t xml:space="preserve">which is </w:t>
      </w:r>
      <w:r w:rsidRPr="00EE413C">
        <w:t>hosted by our contractor</w:t>
      </w:r>
      <w:r>
        <w:t xml:space="preserve">. This website had </w:t>
      </w:r>
      <w:r w:rsidRPr="00EE413C">
        <w:t>34,000 unique users in 2017, with 166,00</w:t>
      </w:r>
      <w:r>
        <w:t>0 sessions</w:t>
      </w:r>
      <w:r w:rsidRPr="00EE413C">
        <w:t xml:space="preserve">.  </w:t>
      </w:r>
      <w:r>
        <w:t xml:space="preserve">We also had </w:t>
      </w:r>
      <w:r w:rsidRPr="00EE413C">
        <w:t xml:space="preserve">7,000 unique users in </w:t>
      </w:r>
      <w:r>
        <w:t>2017 of</w:t>
      </w:r>
      <w:r w:rsidRPr="00EE413C">
        <w:t xml:space="preserve"> our NLS bibliography page</w:t>
      </w:r>
      <w:r>
        <w:t xml:space="preserve">, which is </w:t>
      </w:r>
      <w:r w:rsidRPr="00EE413C">
        <w:t>also hosted by our contractor.</w:t>
      </w:r>
      <w:r w:rsidR="001B6A2E">
        <w:t xml:space="preserve"> Based on previous experience with this type of website, we anticipate obtaining around 450 volunteer respondents over a 3-month period.</w:t>
      </w:r>
    </w:p>
    <w:p w14:paraId="23906B9B" w14:textId="77777777" w:rsidR="002B6E85" w:rsidRDefault="002B6E85" w:rsidP="002B6E85">
      <w:pPr>
        <w:rPr>
          <w:b/>
        </w:rPr>
      </w:pPr>
    </w:p>
    <w:p w14:paraId="767CDFE3" w14:textId="77777777" w:rsidR="002B6E85" w:rsidRDefault="002B6E85" w:rsidP="002B6E85">
      <w:pPr>
        <w:rPr>
          <w:b/>
        </w:rPr>
      </w:pPr>
      <w:r>
        <w:rPr>
          <w:b/>
        </w:rPr>
        <w:t>Administration of the Instrument</w:t>
      </w:r>
    </w:p>
    <w:p w14:paraId="2FA60BB7" w14:textId="77777777" w:rsidR="002B6E85" w:rsidRDefault="002B6E85" w:rsidP="002B6E85">
      <w:pPr>
        <w:pStyle w:val="ListParagraph"/>
        <w:numPr>
          <w:ilvl w:val="0"/>
          <w:numId w:val="3"/>
        </w:numPr>
      </w:pPr>
      <w:r>
        <w:t>How will you collect the information? (Check all that apply)</w:t>
      </w:r>
    </w:p>
    <w:p w14:paraId="101C35E3" w14:textId="77777777" w:rsidR="002B6E85" w:rsidRDefault="002B6E85" w:rsidP="002B6E85">
      <w:pPr>
        <w:ind w:left="720"/>
      </w:pPr>
      <w:r>
        <w:t xml:space="preserve">[X] Web-based or other forms of Social Media </w:t>
      </w:r>
    </w:p>
    <w:p w14:paraId="254C071B" w14:textId="77777777" w:rsidR="002B6E85" w:rsidRDefault="002B6E85" w:rsidP="002B6E85">
      <w:pPr>
        <w:ind w:left="720"/>
      </w:pPr>
      <w:r>
        <w:t>[  ] Telephone</w:t>
      </w:r>
      <w:r>
        <w:tab/>
      </w:r>
    </w:p>
    <w:p w14:paraId="70B94EC7" w14:textId="77777777" w:rsidR="002B6E85" w:rsidRDefault="002B6E85" w:rsidP="002B6E85">
      <w:pPr>
        <w:ind w:left="720"/>
      </w:pPr>
      <w:r>
        <w:t>[  ] In-person</w:t>
      </w:r>
      <w:r>
        <w:tab/>
      </w:r>
    </w:p>
    <w:p w14:paraId="10101C6F" w14:textId="77777777" w:rsidR="002B6E85" w:rsidRDefault="002B6E85" w:rsidP="002B6E85">
      <w:pPr>
        <w:ind w:left="720"/>
      </w:pPr>
      <w:r>
        <w:t xml:space="preserve">[  ] Mail </w:t>
      </w:r>
    </w:p>
    <w:p w14:paraId="551F96C7" w14:textId="77777777" w:rsidR="002B6E85" w:rsidRDefault="002B6E85" w:rsidP="002B6E85">
      <w:pPr>
        <w:ind w:left="720"/>
      </w:pPr>
      <w:r>
        <w:t>[  ] Other, Explain</w:t>
      </w:r>
    </w:p>
    <w:p w14:paraId="37E842EF" w14:textId="77777777" w:rsidR="002B6E85" w:rsidRDefault="002B6E85" w:rsidP="002B6E85">
      <w:pPr>
        <w:ind w:left="720"/>
      </w:pPr>
    </w:p>
    <w:p w14:paraId="645CA137" w14:textId="77777777" w:rsidR="002B6E85" w:rsidRDefault="002B6E85" w:rsidP="002B6E85">
      <w:pPr>
        <w:pStyle w:val="ListParagraph"/>
        <w:numPr>
          <w:ilvl w:val="0"/>
          <w:numId w:val="3"/>
        </w:numPr>
      </w:pPr>
      <w:r>
        <w:t>Will interviewers or facilitators be used?  [  ] Yes [X] No</w:t>
      </w:r>
    </w:p>
    <w:p w14:paraId="50A1A561" w14:textId="77777777" w:rsidR="002B6E85" w:rsidRDefault="002B6E85" w:rsidP="002B6E85">
      <w:pPr>
        <w:pStyle w:val="ListParagraph"/>
        <w:ind w:left="360"/>
      </w:pPr>
      <w:r>
        <w:t xml:space="preserve"> </w:t>
      </w:r>
    </w:p>
    <w:p w14:paraId="64525161" w14:textId="77777777" w:rsidR="002B6E85" w:rsidRDefault="002B6E85" w:rsidP="002B6E85">
      <w:pPr>
        <w:rPr>
          <w:b/>
        </w:rPr>
      </w:pPr>
      <w:r w:rsidRPr="00F24CFC">
        <w:rPr>
          <w:b/>
        </w:rPr>
        <w:lastRenderedPageBreak/>
        <w:t>Please make sure that all instruments, instructions, and scripts are submitted with the request.</w:t>
      </w:r>
    </w:p>
    <w:p w14:paraId="4508D998" w14:textId="77777777" w:rsidR="002B6E85" w:rsidRDefault="002B6E85" w:rsidP="002B6E85">
      <w:r>
        <w:br w:type="page"/>
      </w:r>
    </w:p>
    <w:p w14:paraId="7F907082" w14:textId="77777777" w:rsidR="002B6E85" w:rsidRDefault="002B6E85" w:rsidP="002B6E8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633938B0" w14:textId="77777777" w:rsidR="002B6E85" w:rsidRDefault="002B6E85" w:rsidP="002B6E85">
      <w:pPr>
        <w:rPr>
          <w:b/>
        </w:rPr>
      </w:pPr>
    </w:p>
    <w:p w14:paraId="2540B5BE" w14:textId="77777777" w:rsidR="002B6E85" w:rsidRDefault="002B6E85" w:rsidP="002B6E85">
      <w:pPr>
        <w:rPr>
          <w:b/>
        </w:rPr>
      </w:pPr>
      <w:r>
        <w:rPr>
          <w:noProof/>
        </w:rPr>
        <mc:AlternateContent>
          <mc:Choice Requires="wps">
            <w:drawing>
              <wp:anchor distT="0" distB="0" distL="114300" distR="114300" simplePos="0" relativeHeight="251660288" behindDoc="0" locked="0" layoutInCell="0" allowOverlap="1" wp14:anchorId="68E8A728" wp14:editId="40619F65">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4C14D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3E8912E4" w14:textId="77777777" w:rsidR="002B6E85" w:rsidRPr="008F50D4" w:rsidRDefault="002B6E85" w:rsidP="002B6E85">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2BA678A4" w14:textId="77777777" w:rsidR="002B6E85" w:rsidRPr="008F50D4" w:rsidRDefault="002B6E85" w:rsidP="002B6E85"/>
    <w:p w14:paraId="2C6EEDD1" w14:textId="77777777" w:rsidR="002B6E85" w:rsidRPr="008F50D4" w:rsidRDefault="002B6E85" w:rsidP="002B6E85">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6A63448" w14:textId="77777777" w:rsidR="002B6E85" w:rsidRPr="008F50D4" w:rsidRDefault="002B6E85" w:rsidP="002B6E85">
      <w:pPr>
        <w:pStyle w:val="Header"/>
        <w:tabs>
          <w:tab w:val="clear" w:pos="4320"/>
          <w:tab w:val="clear" w:pos="8640"/>
        </w:tabs>
        <w:rPr>
          <w:b/>
        </w:rPr>
      </w:pPr>
    </w:p>
    <w:p w14:paraId="21308154" w14:textId="77777777" w:rsidR="002B6E85" w:rsidRPr="008F50D4" w:rsidRDefault="002B6E85" w:rsidP="002B6E85">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CDE3ED1" w14:textId="77777777" w:rsidR="002B6E85" w:rsidRPr="008F50D4" w:rsidRDefault="002B6E85" w:rsidP="002B6E85">
      <w:pPr>
        <w:rPr>
          <w:b/>
        </w:rPr>
      </w:pPr>
    </w:p>
    <w:p w14:paraId="551CC6D2" w14:textId="77777777" w:rsidR="002B6E85" w:rsidRPr="008F50D4" w:rsidRDefault="002B6E85" w:rsidP="002B6E85">
      <w:pPr>
        <w:rPr>
          <w:b/>
        </w:rPr>
      </w:pPr>
      <w:r w:rsidRPr="008F50D4">
        <w:rPr>
          <w:b/>
        </w:rPr>
        <w:t>TYPE OF COLLECTION:</w:t>
      </w:r>
      <w:r w:rsidRPr="008F50D4">
        <w:t xml:space="preserve"> Check one box.  If you are requesting approval of other instruments under the generic, you must complete a form for each instrument.</w:t>
      </w:r>
    </w:p>
    <w:p w14:paraId="4C043989" w14:textId="77777777" w:rsidR="002B6E85" w:rsidRPr="008F50D4" w:rsidRDefault="002B6E85" w:rsidP="002B6E85">
      <w:pPr>
        <w:pStyle w:val="BodyTextIndent"/>
        <w:tabs>
          <w:tab w:val="left" w:pos="360"/>
        </w:tabs>
        <w:ind w:left="0"/>
        <w:rPr>
          <w:bCs/>
          <w:sz w:val="24"/>
          <w:szCs w:val="24"/>
        </w:rPr>
      </w:pPr>
    </w:p>
    <w:p w14:paraId="59200F0A" w14:textId="77777777" w:rsidR="002B6E85" w:rsidRPr="008F50D4" w:rsidRDefault="002B6E85" w:rsidP="002B6E85">
      <w:r w:rsidRPr="008F50D4">
        <w:rPr>
          <w:b/>
        </w:rPr>
        <w:t xml:space="preserve">CERTIFICATION:  </w:t>
      </w:r>
      <w:r>
        <w:t>Please read the certification carefully.  If you incorrectly certify, the collection will be returned as improperly submitted or it will be disapproved.</w:t>
      </w:r>
    </w:p>
    <w:p w14:paraId="3DEDDD68" w14:textId="77777777" w:rsidR="002B6E85" w:rsidRDefault="002B6E85" w:rsidP="002B6E85">
      <w:pPr>
        <w:rPr>
          <w:sz w:val="16"/>
          <w:szCs w:val="16"/>
        </w:rPr>
      </w:pPr>
    </w:p>
    <w:p w14:paraId="6953B266" w14:textId="77777777" w:rsidR="002B6E85" w:rsidRDefault="002B6E85" w:rsidP="002B6E85">
      <w:r w:rsidRPr="00C86E91">
        <w:rPr>
          <w:b/>
        </w:rPr>
        <w:t>Personally Identifiable Information:</w:t>
      </w:r>
      <w:r>
        <w:rPr>
          <w:b/>
        </w:rPr>
        <w:t xml:space="preserve">  </w:t>
      </w:r>
      <w:r>
        <w:t xml:space="preserve">Provide answers to the questions.  </w:t>
      </w:r>
    </w:p>
    <w:p w14:paraId="4AEFE82B" w14:textId="77777777" w:rsidR="002B6E85" w:rsidRPr="008F50D4" w:rsidRDefault="002B6E85" w:rsidP="002B6E85"/>
    <w:p w14:paraId="70AA8FC9" w14:textId="77777777" w:rsidR="002B6E85" w:rsidRPr="008F50D4" w:rsidRDefault="002B6E85" w:rsidP="002B6E85">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5A5B0DE0" w14:textId="77777777" w:rsidR="002B6E85" w:rsidRDefault="002B6E85" w:rsidP="002B6E85">
      <w:pPr>
        <w:rPr>
          <w:b/>
        </w:rPr>
      </w:pPr>
    </w:p>
    <w:p w14:paraId="72302DF4" w14:textId="77777777" w:rsidR="002B6E85" w:rsidRDefault="002B6E85" w:rsidP="002B6E85">
      <w:pPr>
        <w:rPr>
          <w:b/>
        </w:rPr>
      </w:pPr>
      <w:r>
        <w:rPr>
          <w:b/>
        </w:rPr>
        <w:t>BURDEN HOURS:</w:t>
      </w:r>
    </w:p>
    <w:p w14:paraId="3D5FD2D7" w14:textId="77777777" w:rsidR="002B6E85" w:rsidRDefault="002B6E85" w:rsidP="002B6E85">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0285CD9" w14:textId="77777777" w:rsidR="002B6E85" w:rsidRDefault="002B6E85" w:rsidP="002B6E85">
      <w:r w:rsidRPr="008F50D4">
        <w:rPr>
          <w:b/>
        </w:rPr>
        <w:t>No</w:t>
      </w:r>
      <w:r>
        <w:rPr>
          <w:b/>
        </w:rPr>
        <w:t>.</w:t>
      </w:r>
      <w:r w:rsidRPr="008F50D4">
        <w:rPr>
          <w:b/>
        </w:rPr>
        <w:t xml:space="preserve"> of Respondents:</w:t>
      </w:r>
      <w:r>
        <w:t xml:space="preserve">  Provide an estimate of the Number of respondents.</w:t>
      </w:r>
    </w:p>
    <w:p w14:paraId="477EA309" w14:textId="77777777" w:rsidR="002B6E85" w:rsidRDefault="002B6E85" w:rsidP="002B6E85">
      <w:r>
        <w:rPr>
          <w:b/>
        </w:rPr>
        <w:t xml:space="preserve">Participation Time:  </w:t>
      </w:r>
      <w:r>
        <w:t>Provide an estimate of the amount of time required for a respondent to participate (e.g. fill out a survey or participate in a focus group)</w:t>
      </w:r>
    </w:p>
    <w:p w14:paraId="60415E91" w14:textId="77777777" w:rsidR="002B6E85" w:rsidRPr="008F50D4" w:rsidRDefault="002B6E85" w:rsidP="002B6E85">
      <w:r w:rsidRPr="008F50D4">
        <w:rPr>
          <w:b/>
        </w:rPr>
        <w:t>Burden:</w:t>
      </w:r>
      <w:r>
        <w:t xml:space="preserve">  Provide the </w:t>
      </w:r>
      <w:r w:rsidRPr="008F50D4">
        <w:t>Annual burden hours:  Multiply the Number of responses and the participation time and</w:t>
      </w:r>
      <w:r>
        <w:t xml:space="preserve"> divide by 60.</w:t>
      </w:r>
    </w:p>
    <w:p w14:paraId="46D5D9C3" w14:textId="77777777" w:rsidR="002B6E85" w:rsidRPr="006832D9" w:rsidRDefault="002B6E85" w:rsidP="002B6E85">
      <w:pPr>
        <w:keepNext/>
        <w:keepLines/>
        <w:rPr>
          <w:b/>
        </w:rPr>
      </w:pPr>
    </w:p>
    <w:p w14:paraId="150FD5B3" w14:textId="77777777" w:rsidR="002B6E85" w:rsidRDefault="002B6E85" w:rsidP="002B6E85">
      <w:pPr>
        <w:rPr>
          <w:b/>
        </w:rPr>
      </w:pPr>
      <w:r>
        <w:rPr>
          <w:b/>
        </w:rPr>
        <w:t xml:space="preserve">FEDERAL COST: </w:t>
      </w:r>
      <w:r>
        <w:t>Provide an estimate of the annual cost to the Federal government.</w:t>
      </w:r>
    </w:p>
    <w:p w14:paraId="1B85EEEC" w14:textId="77777777" w:rsidR="002B6E85" w:rsidRDefault="002B6E85" w:rsidP="002B6E85">
      <w:pPr>
        <w:rPr>
          <w:b/>
          <w:bCs/>
          <w:u w:val="single"/>
        </w:rPr>
      </w:pPr>
    </w:p>
    <w:p w14:paraId="7C2BA4BA" w14:textId="77777777" w:rsidR="002B6E85" w:rsidRDefault="002B6E85" w:rsidP="002B6E85">
      <w:pPr>
        <w:rPr>
          <w:b/>
        </w:rPr>
      </w:pPr>
      <w:r>
        <w:rPr>
          <w:b/>
          <w:bCs/>
          <w:u w:val="single"/>
        </w:rPr>
        <w:t>If you are conducting a focus group, survey, or plan to employ statistical methods, please  provide answers to the following questions:</w:t>
      </w:r>
    </w:p>
    <w:p w14:paraId="315B8156" w14:textId="77777777" w:rsidR="002B6E85" w:rsidRDefault="002B6E85" w:rsidP="002B6E85">
      <w:pPr>
        <w:rPr>
          <w:b/>
        </w:rPr>
      </w:pPr>
    </w:p>
    <w:p w14:paraId="1E7D8D32" w14:textId="77777777" w:rsidR="002B6E85" w:rsidRDefault="002B6E85" w:rsidP="002B6E85">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19E7F8B" w14:textId="77777777" w:rsidR="002B6E85" w:rsidRDefault="002B6E85" w:rsidP="002B6E85">
      <w:pPr>
        <w:rPr>
          <w:b/>
        </w:rPr>
      </w:pPr>
    </w:p>
    <w:p w14:paraId="488FE32B" w14:textId="77777777" w:rsidR="002B6E85" w:rsidRPr="003F1C5B" w:rsidRDefault="002B6E85" w:rsidP="002B6E85">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30AC322" w14:textId="77777777" w:rsidR="002B6E85" w:rsidRDefault="002B6E85" w:rsidP="002B6E85">
      <w:pPr>
        <w:pStyle w:val="ListParagraph"/>
        <w:ind w:left="360"/>
      </w:pPr>
    </w:p>
    <w:p w14:paraId="736F91F2" w14:textId="77777777" w:rsidR="00C77689" w:rsidRDefault="002B6E85" w:rsidP="002B6E85">
      <w:pPr>
        <w:rPr>
          <w:b/>
        </w:rPr>
        <w:sectPr w:rsidR="00C77689" w:rsidSect="004B6908">
          <w:footerReference w:type="default" r:id="rId8"/>
          <w:pgSz w:w="12240" w:h="15840"/>
          <w:pgMar w:top="720" w:right="1440" w:bottom="1440" w:left="1440" w:header="720" w:footer="720" w:gutter="0"/>
          <w:cols w:space="720"/>
          <w:docGrid w:linePitch="360"/>
        </w:sectPr>
      </w:pPr>
      <w:r w:rsidRPr="00F24CFC">
        <w:rPr>
          <w:b/>
        </w:rPr>
        <w:t>Please make sure that all instruments, instructions, and scripts are submitted with the request.</w:t>
      </w:r>
    </w:p>
    <w:p w14:paraId="056E20F3" w14:textId="3DF82350" w:rsidR="00157E64" w:rsidRDefault="00157E64" w:rsidP="002B6E85">
      <w:pPr>
        <w:rPr>
          <w:b/>
        </w:rPr>
        <w:sectPr w:rsidR="00157E64" w:rsidSect="00C77689">
          <w:type w:val="continuous"/>
          <w:pgSz w:w="12240" w:h="15840"/>
          <w:pgMar w:top="720" w:right="1440" w:bottom="1440" w:left="1440" w:header="720" w:footer="720" w:gutter="0"/>
          <w:cols w:space="720"/>
          <w:docGrid w:linePitch="360"/>
        </w:sectPr>
      </w:pPr>
    </w:p>
    <w:p w14:paraId="5EECD960" w14:textId="17507A3C" w:rsidR="002B6E85" w:rsidRPr="00F24CFC" w:rsidRDefault="002B6E85" w:rsidP="002B6E85">
      <w:pPr>
        <w:rPr>
          <w:b/>
        </w:rPr>
      </w:pPr>
    </w:p>
    <w:p w14:paraId="785572E8" w14:textId="77777777" w:rsidR="00C77689" w:rsidRPr="00C77689" w:rsidRDefault="00C77689" w:rsidP="00C77689">
      <w:pPr>
        <w:rPr>
          <w:rFonts w:asciiTheme="minorHAnsi" w:hAnsiTheme="minorHAnsi" w:cstheme="minorHAnsi"/>
          <w:caps/>
          <w:sz w:val="22"/>
          <w:szCs w:val="22"/>
        </w:rPr>
      </w:pPr>
    </w:p>
    <w:p w14:paraId="5D626CD4" w14:textId="77777777" w:rsidR="00C77689" w:rsidRPr="00C77689" w:rsidRDefault="00C77689" w:rsidP="00C77689">
      <w:pPr>
        <w:rPr>
          <w:rFonts w:asciiTheme="minorHAnsi" w:hAnsiTheme="minorHAnsi" w:cstheme="minorHAnsi"/>
          <w:sz w:val="22"/>
          <w:szCs w:val="22"/>
        </w:rPr>
      </w:pPr>
    </w:p>
    <w:p w14:paraId="2753C680" w14:textId="3F92ECAE" w:rsidR="00157E64" w:rsidRDefault="00157E64"/>
    <w:p w14:paraId="79D4A867" w14:textId="77777777" w:rsidR="00157E64" w:rsidRPr="00157E64" w:rsidRDefault="00157E64">
      <w:pPr>
        <w:rPr>
          <w:rFonts w:asciiTheme="minorHAnsi" w:hAnsiTheme="minorHAnsi" w:cstheme="minorHAnsi"/>
        </w:rPr>
      </w:pPr>
    </w:p>
    <w:sectPr w:rsidR="00157E64" w:rsidRPr="00157E64" w:rsidSect="00C776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3F57" w14:textId="77777777" w:rsidR="00FB0AA5" w:rsidRDefault="00FB0AA5">
      <w:r>
        <w:separator/>
      </w:r>
    </w:p>
  </w:endnote>
  <w:endnote w:type="continuationSeparator" w:id="0">
    <w:p w14:paraId="7E602D32" w14:textId="77777777" w:rsidR="00FB0AA5" w:rsidRDefault="00FB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002D" w14:textId="53108704" w:rsidR="004B6908" w:rsidRDefault="004B690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155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8B67" w14:textId="77777777" w:rsidR="00FB0AA5" w:rsidRDefault="00FB0AA5">
      <w:r>
        <w:separator/>
      </w:r>
    </w:p>
  </w:footnote>
  <w:footnote w:type="continuationSeparator" w:id="0">
    <w:p w14:paraId="48F76A02" w14:textId="77777777" w:rsidR="00FB0AA5" w:rsidRDefault="00FB0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D20"/>
    <w:multiLevelType w:val="hybridMultilevel"/>
    <w:tmpl w:val="180CE7D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D3530"/>
    <w:multiLevelType w:val="hybridMultilevel"/>
    <w:tmpl w:val="161202F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85784A"/>
    <w:multiLevelType w:val="hybridMultilevel"/>
    <w:tmpl w:val="AF30599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D01747"/>
    <w:multiLevelType w:val="hybridMultilevel"/>
    <w:tmpl w:val="86D61F18"/>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705AA0"/>
    <w:multiLevelType w:val="hybridMultilevel"/>
    <w:tmpl w:val="B98E1F14"/>
    <w:lvl w:ilvl="0" w:tplc="ED3A8972">
      <w:start w:val="1"/>
      <w:numFmt w:val="bullet"/>
      <w:lvlText w:val=""/>
      <w:lvlJc w:val="left"/>
      <w:pPr>
        <w:ind w:left="1980" w:hanging="360"/>
      </w:pPr>
      <w:rPr>
        <w:rFonts w:ascii="Wingdings 2" w:hAnsi="Wingdings 2"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13C942ED"/>
    <w:multiLevelType w:val="hybridMultilevel"/>
    <w:tmpl w:val="BF30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D1D2601"/>
    <w:multiLevelType w:val="hybridMultilevel"/>
    <w:tmpl w:val="78B2D9BA"/>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449A1"/>
    <w:multiLevelType w:val="hybridMultilevel"/>
    <w:tmpl w:val="0C9CF7B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895678"/>
    <w:multiLevelType w:val="hybridMultilevel"/>
    <w:tmpl w:val="15BE8C46"/>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60B30AD"/>
    <w:multiLevelType w:val="hybridMultilevel"/>
    <w:tmpl w:val="3CF60862"/>
    <w:lvl w:ilvl="0" w:tplc="ED3A8972">
      <w:start w:val="1"/>
      <w:numFmt w:val="bullet"/>
      <w:lvlText w:val=""/>
      <w:lvlJc w:val="left"/>
      <w:pPr>
        <w:ind w:left="1440" w:hanging="360"/>
      </w:pPr>
      <w:rPr>
        <w:rFonts w:ascii="Wingdings 2" w:hAnsi="Wingdings 2"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67879"/>
    <w:multiLevelType w:val="hybridMultilevel"/>
    <w:tmpl w:val="27E623B6"/>
    <w:lvl w:ilvl="0" w:tplc="ED3A8972">
      <w:start w:val="1"/>
      <w:numFmt w:val="bullet"/>
      <w:lvlText w:val=""/>
      <w:lvlJc w:val="left"/>
      <w:pPr>
        <w:ind w:left="1080" w:hanging="360"/>
      </w:pPr>
      <w:rPr>
        <w:rFonts w:ascii="Wingdings 2" w:hAnsi="Wingdings 2"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1E7EAC"/>
    <w:multiLevelType w:val="hybridMultilevel"/>
    <w:tmpl w:val="AD72833E"/>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F1D203F"/>
    <w:multiLevelType w:val="hybridMultilevel"/>
    <w:tmpl w:val="8B223896"/>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D0D65"/>
    <w:multiLevelType w:val="hybridMultilevel"/>
    <w:tmpl w:val="3AF413C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7116D3"/>
    <w:multiLevelType w:val="hybridMultilevel"/>
    <w:tmpl w:val="B1F47BD8"/>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9D617EA"/>
    <w:multiLevelType w:val="hybridMultilevel"/>
    <w:tmpl w:val="5CBADC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9D4030"/>
    <w:multiLevelType w:val="hybridMultilevel"/>
    <w:tmpl w:val="C05E51A2"/>
    <w:lvl w:ilvl="0" w:tplc="ED3A8972">
      <w:start w:val="1"/>
      <w:numFmt w:val="bullet"/>
      <w:lvlText w:val=""/>
      <w:lvlJc w:val="left"/>
      <w:pPr>
        <w:ind w:left="2520" w:hanging="360"/>
      </w:pPr>
      <w:rPr>
        <w:rFonts w:ascii="Wingdings 2" w:hAnsi="Wingdings 2"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07473DA"/>
    <w:multiLevelType w:val="hybridMultilevel"/>
    <w:tmpl w:val="7BA85AFA"/>
    <w:lvl w:ilvl="0" w:tplc="ED3A8972">
      <w:start w:val="1"/>
      <w:numFmt w:val="bullet"/>
      <w:lvlText w:val=""/>
      <w:lvlJc w:val="left"/>
      <w:pPr>
        <w:ind w:left="1710" w:hanging="360"/>
      </w:pPr>
      <w:rPr>
        <w:rFonts w:ascii="Wingdings 2" w:hAnsi="Wingdings 2" w:hint="default"/>
      </w:rPr>
    </w:lvl>
    <w:lvl w:ilvl="1" w:tplc="04090019">
      <w:start w:val="1"/>
      <w:numFmt w:val="decimal"/>
      <w:lvlText w:val="%2."/>
      <w:lvlJc w:val="left"/>
      <w:pPr>
        <w:tabs>
          <w:tab w:val="num" w:pos="2070"/>
        </w:tabs>
        <w:ind w:left="2070" w:hanging="360"/>
      </w:pPr>
    </w:lvl>
    <w:lvl w:ilvl="2" w:tplc="0409001B">
      <w:start w:val="1"/>
      <w:numFmt w:val="decimal"/>
      <w:lvlText w:val="%3."/>
      <w:lvlJc w:val="left"/>
      <w:pPr>
        <w:tabs>
          <w:tab w:val="num" w:pos="2790"/>
        </w:tabs>
        <w:ind w:left="2790" w:hanging="360"/>
      </w:pPr>
    </w:lvl>
    <w:lvl w:ilvl="3" w:tplc="0409000F">
      <w:start w:val="1"/>
      <w:numFmt w:val="decimal"/>
      <w:lvlText w:val="%4."/>
      <w:lvlJc w:val="left"/>
      <w:pPr>
        <w:tabs>
          <w:tab w:val="num" w:pos="3510"/>
        </w:tabs>
        <w:ind w:left="3510" w:hanging="360"/>
      </w:pPr>
    </w:lvl>
    <w:lvl w:ilvl="4" w:tplc="04090019">
      <w:start w:val="1"/>
      <w:numFmt w:val="decimal"/>
      <w:lvlText w:val="%5."/>
      <w:lvlJc w:val="left"/>
      <w:pPr>
        <w:tabs>
          <w:tab w:val="num" w:pos="4230"/>
        </w:tabs>
        <w:ind w:left="4230" w:hanging="360"/>
      </w:pPr>
    </w:lvl>
    <w:lvl w:ilvl="5" w:tplc="0409001B">
      <w:start w:val="1"/>
      <w:numFmt w:val="decimal"/>
      <w:lvlText w:val="%6."/>
      <w:lvlJc w:val="left"/>
      <w:pPr>
        <w:tabs>
          <w:tab w:val="num" w:pos="4950"/>
        </w:tabs>
        <w:ind w:left="4950" w:hanging="360"/>
      </w:pPr>
    </w:lvl>
    <w:lvl w:ilvl="6" w:tplc="0409000F">
      <w:start w:val="1"/>
      <w:numFmt w:val="decimal"/>
      <w:lvlText w:val="%7."/>
      <w:lvlJc w:val="left"/>
      <w:pPr>
        <w:tabs>
          <w:tab w:val="num" w:pos="5670"/>
        </w:tabs>
        <w:ind w:left="5670" w:hanging="360"/>
      </w:pPr>
    </w:lvl>
    <w:lvl w:ilvl="7" w:tplc="04090019">
      <w:start w:val="1"/>
      <w:numFmt w:val="decimal"/>
      <w:lvlText w:val="%8."/>
      <w:lvlJc w:val="left"/>
      <w:pPr>
        <w:tabs>
          <w:tab w:val="num" w:pos="6390"/>
        </w:tabs>
        <w:ind w:left="6390" w:hanging="360"/>
      </w:pPr>
    </w:lvl>
    <w:lvl w:ilvl="8" w:tplc="0409001B">
      <w:start w:val="1"/>
      <w:numFmt w:val="decimal"/>
      <w:lvlText w:val="%9."/>
      <w:lvlJc w:val="left"/>
      <w:pPr>
        <w:tabs>
          <w:tab w:val="num" w:pos="7110"/>
        </w:tabs>
        <w:ind w:left="7110" w:hanging="360"/>
      </w:pPr>
    </w:lvl>
  </w:abstractNum>
  <w:abstractNum w:abstractNumId="20">
    <w:nsid w:val="41FC0FCC"/>
    <w:multiLevelType w:val="hybridMultilevel"/>
    <w:tmpl w:val="8C44A532"/>
    <w:lvl w:ilvl="0" w:tplc="ED3A8972">
      <w:start w:val="1"/>
      <w:numFmt w:val="bullet"/>
      <w:lvlText w:val=""/>
      <w:lvlJc w:val="left"/>
      <w:pPr>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ED3A8972">
      <w:start w:val="1"/>
      <w:numFmt w:val="bullet"/>
      <w:lvlText w:val=""/>
      <w:lvlJc w:val="left"/>
      <w:pPr>
        <w:tabs>
          <w:tab w:val="num" w:pos="3240"/>
        </w:tabs>
        <w:ind w:left="3240" w:hanging="360"/>
      </w:pPr>
      <w:rPr>
        <w:rFonts w:ascii="Wingdings 2" w:hAnsi="Wingdings 2" w:hint="default"/>
      </w:rPr>
    </w:lvl>
    <w:lvl w:ilvl="3" w:tplc="04090003">
      <w:start w:val="1"/>
      <w:numFmt w:val="bullet"/>
      <w:lvlText w:val="o"/>
      <w:lvlJc w:val="left"/>
      <w:pPr>
        <w:tabs>
          <w:tab w:val="num" w:pos="3960"/>
        </w:tabs>
        <w:ind w:left="3960" w:hanging="360"/>
      </w:pPr>
      <w:rPr>
        <w:rFonts w:ascii="Courier New" w:hAnsi="Courier New" w:cs="Courier New" w:hint="default"/>
      </w:rPr>
    </w:lvl>
    <w:lvl w:ilvl="4" w:tplc="ED3A8972">
      <w:start w:val="1"/>
      <w:numFmt w:val="bullet"/>
      <w:lvlText w:val=""/>
      <w:lvlJc w:val="left"/>
      <w:pPr>
        <w:tabs>
          <w:tab w:val="num" w:pos="4680"/>
        </w:tabs>
        <w:ind w:left="4680" w:hanging="360"/>
      </w:pPr>
      <w:rPr>
        <w:rFonts w:ascii="Wingdings 2" w:hAnsi="Wingdings 2" w:hint="default"/>
      </w:r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1">
    <w:nsid w:val="4A7418E3"/>
    <w:multiLevelType w:val="hybridMultilevel"/>
    <w:tmpl w:val="EE0CD798"/>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2D7738"/>
    <w:multiLevelType w:val="hybridMultilevel"/>
    <w:tmpl w:val="C330A6D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1DB1496"/>
    <w:multiLevelType w:val="hybridMultilevel"/>
    <w:tmpl w:val="ABD24C3E"/>
    <w:lvl w:ilvl="0" w:tplc="D4FAF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2613DA"/>
    <w:multiLevelType w:val="hybridMultilevel"/>
    <w:tmpl w:val="6AD0127E"/>
    <w:lvl w:ilvl="0" w:tplc="ED3A8972">
      <w:start w:val="1"/>
      <w:numFmt w:val="bullet"/>
      <w:lvlText w:val=""/>
      <w:lvlJc w:val="left"/>
      <w:pPr>
        <w:ind w:left="2160" w:hanging="360"/>
      </w:pPr>
      <w:rPr>
        <w:rFonts w:ascii="Wingdings 2" w:hAnsi="Wingdings 2"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nsid w:val="5A8B51B5"/>
    <w:multiLevelType w:val="hybridMultilevel"/>
    <w:tmpl w:val="25FC80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ED3A8972">
      <w:start w:val="1"/>
      <w:numFmt w:val="bullet"/>
      <w:lvlText w:val=""/>
      <w:lvlJc w:val="left"/>
      <w:pPr>
        <w:tabs>
          <w:tab w:val="num" w:pos="2520"/>
        </w:tabs>
        <w:ind w:left="2520" w:hanging="360"/>
      </w:pPr>
      <w:rPr>
        <w:rFonts w:ascii="Wingdings 2" w:hAnsi="Wingdings 2"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nsid w:val="624076C9"/>
    <w:multiLevelType w:val="hybridMultilevel"/>
    <w:tmpl w:val="9A288A9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4CD6B66"/>
    <w:multiLevelType w:val="hybridMultilevel"/>
    <w:tmpl w:val="0C9C3B42"/>
    <w:lvl w:ilvl="0" w:tplc="ED3A8972">
      <w:start w:val="1"/>
      <w:numFmt w:val="bullet"/>
      <w:lvlText w:val=""/>
      <w:lvlJc w:val="left"/>
      <w:pPr>
        <w:ind w:left="1980" w:hanging="360"/>
      </w:pPr>
      <w:rPr>
        <w:rFonts w:ascii="Wingdings 2" w:hAnsi="Wingdings 2"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674F0EA4"/>
    <w:multiLevelType w:val="hybridMultilevel"/>
    <w:tmpl w:val="BF20B096"/>
    <w:lvl w:ilvl="0" w:tplc="ED3A8972">
      <w:start w:val="1"/>
      <w:numFmt w:val="bullet"/>
      <w:lvlText w:val=""/>
      <w:lvlJc w:val="left"/>
      <w:pPr>
        <w:ind w:left="1080" w:hanging="360"/>
      </w:pPr>
      <w:rPr>
        <w:rFonts w:ascii="Wingdings 2" w:hAnsi="Wingdings 2"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ED3A8972">
      <w:start w:val="1"/>
      <w:numFmt w:val="bullet"/>
      <w:lvlText w:val=""/>
      <w:lvlJc w:val="left"/>
      <w:pPr>
        <w:tabs>
          <w:tab w:val="num" w:pos="2520"/>
        </w:tabs>
        <w:ind w:left="2520" w:hanging="360"/>
      </w:pPr>
      <w:rPr>
        <w:rFonts w:ascii="Wingdings 2" w:hAnsi="Wingdings 2"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9B431D5"/>
    <w:multiLevelType w:val="hybridMultilevel"/>
    <w:tmpl w:val="0EC4D070"/>
    <w:lvl w:ilvl="0" w:tplc="ED3A8972">
      <w:start w:val="1"/>
      <w:numFmt w:val="bullet"/>
      <w:lvlText w:val=""/>
      <w:lvlJc w:val="left"/>
      <w:pPr>
        <w:ind w:left="1800" w:hanging="360"/>
      </w:pPr>
      <w:rPr>
        <w:rFonts w:ascii="Wingdings 2" w:hAnsi="Wingdings 2"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7"/>
  </w:num>
  <w:num w:numId="3">
    <w:abstractNumId w:val="4"/>
  </w:num>
  <w:num w:numId="4">
    <w:abstractNumId w:val="7"/>
  </w:num>
  <w:num w:numId="5">
    <w:abstractNumId w:val="6"/>
  </w:num>
  <w:num w:numId="6">
    <w:abstractNumId w:val="23"/>
  </w:num>
  <w:num w:numId="7">
    <w:abstractNumId w:val="5"/>
  </w:num>
  <w:num w:numId="8">
    <w:abstractNumId w:val="21"/>
  </w:num>
  <w:num w:numId="9">
    <w:abstractNumId w:val="0"/>
  </w:num>
  <w:num w:numId="10">
    <w:abstractNumId w:val="2"/>
  </w:num>
  <w:num w:numId="11">
    <w:abstractNumId w:val="25"/>
  </w:num>
  <w:num w:numId="12">
    <w:abstractNumId w:val="1"/>
  </w:num>
  <w:num w:numId="13">
    <w:abstractNumId w:val="9"/>
  </w:num>
  <w:num w:numId="14">
    <w:abstractNumId w:val="28"/>
  </w:num>
  <w:num w:numId="15">
    <w:abstractNumId w:val="16"/>
  </w:num>
  <w:num w:numId="16">
    <w:abstractNumId w:val="11"/>
  </w:num>
  <w:num w:numId="17">
    <w:abstractNumId w:val="10"/>
  </w:num>
  <w:num w:numId="18">
    <w:abstractNumId w:val="17"/>
  </w:num>
  <w:num w:numId="19">
    <w:abstractNumId w:val="26"/>
  </w:num>
  <w:num w:numId="20">
    <w:abstractNumId w:val="15"/>
  </w:num>
  <w:num w:numId="21">
    <w:abstractNumId w:val="3"/>
  </w:num>
  <w:num w:numId="22">
    <w:abstractNumId w:val="12"/>
  </w:num>
  <w:num w:numId="23">
    <w:abstractNumId w:val="22"/>
  </w:num>
  <w:num w:numId="24">
    <w:abstractNumId w:val="31"/>
  </w:num>
  <w:num w:numId="25">
    <w:abstractNumId w:val="19"/>
  </w:num>
  <w:num w:numId="26">
    <w:abstractNumId w:val="18"/>
  </w:num>
  <w:num w:numId="27">
    <w:abstractNumId w:val="13"/>
  </w:num>
  <w:num w:numId="28">
    <w:abstractNumId w:val="24"/>
  </w:num>
  <w:num w:numId="29">
    <w:abstractNumId w:val="8"/>
  </w:num>
  <w:num w:numId="30">
    <w:abstractNumId w:val="14"/>
  </w:num>
  <w:num w:numId="31">
    <w:abstractNumId w:val="29"/>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85"/>
    <w:rsid w:val="000129B4"/>
    <w:rsid w:val="000216F1"/>
    <w:rsid w:val="000475C7"/>
    <w:rsid w:val="000D0EA1"/>
    <w:rsid w:val="000F4D56"/>
    <w:rsid w:val="00157E64"/>
    <w:rsid w:val="001833F4"/>
    <w:rsid w:val="001A2B78"/>
    <w:rsid w:val="001B6A2E"/>
    <w:rsid w:val="002578D3"/>
    <w:rsid w:val="00284B13"/>
    <w:rsid w:val="00297EA8"/>
    <w:rsid w:val="002B6CDB"/>
    <w:rsid w:val="002B6E85"/>
    <w:rsid w:val="00351428"/>
    <w:rsid w:val="00497964"/>
    <w:rsid w:val="004A084B"/>
    <w:rsid w:val="004B6908"/>
    <w:rsid w:val="00521779"/>
    <w:rsid w:val="0054773D"/>
    <w:rsid w:val="00556983"/>
    <w:rsid w:val="005C3FF1"/>
    <w:rsid w:val="005D4384"/>
    <w:rsid w:val="005E6CEF"/>
    <w:rsid w:val="006222E9"/>
    <w:rsid w:val="00643CB0"/>
    <w:rsid w:val="00665006"/>
    <w:rsid w:val="006707F7"/>
    <w:rsid w:val="006814E3"/>
    <w:rsid w:val="00696797"/>
    <w:rsid w:val="006D3B79"/>
    <w:rsid w:val="006F4960"/>
    <w:rsid w:val="007078F5"/>
    <w:rsid w:val="0074226C"/>
    <w:rsid w:val="00772999"/>
    <w:rsid w:val="00786749"/>
    <w:rsid w:val="00857BE8"/>
    <w:rsid w:val="008C3AAC"/>
    <w:rsid w:val="008D75B3"/>
    <w:rsid w:val="0091549B"/>
    <w:rsid w:val="00950BA7"/>
    <w:rsid w:val="00A5638C"/>
    <w:rsid w:val="00B74878"/>
    <w:rsid w:val="00B9210D"/>
    <w:rsid w:val="00BF2B75"/>
    <w:rsid w:val="00C4145F"/>
    <w:rsid w:val="00C63790"/>
    <w:rsid w:val="00C77689"/>
    <w:rsid w:val="00C918AA"/>
    <w:rsid w:val="00C936BF"/>
    <w:rsid w:val="00CE56E6"/>
    <w:rsid w:val="00D71227"/>
    <w:rsid w:val="00D745EC"/>
    <w:rsid w:val="00E25136"/>
    <w:rsid w:val="00E40B00"/>
    <w:rsid w:val="00EE413C"/>
    <w:rsid w:val="00EE47F8"/>
    <w:rsid w:val="00EF155B"/>
    <w:rsid w:val="00EF4422"/>
    <w:rsid w:val="00F27F3F"/>
    <w:rsid w:val="00F42E3F"/>
    <w:rsid w:val="00FA427F"/>
    <w:rsid w:val="00FB0AA5"/>
    <w:rsid w:val="00FF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 w:type="character" w:styleId="CommentReference">
    <w:name w:val="annotation reference"/>
    <w:basedOn w:val="DefaultParagraphFont"/>
    <w:uiPriority w:val="99"/>
    <w:semiHidden/>
    <w:unhideWhenUsed/>
    <w:rsid w:val="00297EA8"/>
    <w:rPr>
      <w:sz w:val="16"/>
      <w:szCs w:val="16"/>
    </w:rPr>
  </w:style>
  <w:style w:type="paragraph" w:styleId="CommentText">
    <w:name w:val="annotation text"/>
    <w:basedOn w:val="Normal"/>
    <w:link w:val="CommentTextChar"/>
    <w:uiPriority w:val="99"/>
    <w:semiHidden/>
    <w:unhideWhenUsed/>
    <w:rsid w:val="00297EA8"/>
    <w:rPr>
      <w:sz w:val="20"/>
      <w:szCs w:val="20"/>
    </w:rPr>
  </w:style>
  <w:style w:type="character" w:customStyle="1" w:styleId="CommentTextChar">
    <w:name w:val="Comment Text Char"/>
    <w:basedOn w:val="DefaultParagraphFont"/>
    <w:link w:val="CommentText"/>
    <w:uiPriority w:val="99"/>
    <w:semiHidden/>
    <w:rsid w:val="00297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EA8"/>
    <w:rPr>
      <w:b/>
      <w:bCs/>
    </w:rPr>
  </w:style>
  <w:style w:type="character" w:customStyle="1" w:styleId="CommentSubjectChar">
    <w:name w:val="Comment Subject Char"/>
    <w:basedOn w:val="CommentTextChar"/>
    <w:link w:val="CommentSubject"/>
    <w:uiPriority w:val="99"/>
    <w:semiHidden/>
    <w:rsid w:val="00297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7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A8"/>
    <w:rPr>
      <w:rFonts w:ascii="Segoe UI" w:eastAsia="Times New Roman" w:hAnsi="Segoe UI" w:cs="Segoe UI"/>
      <w:sz w:val="18"/>
      <w:szCs w:val="18"/>
    </w:rPr>
  </w:style>
  <w:style w:type="character" w:styleId="Hyperlink">
    <w:name w:val="Hyperlink"/>
    <w:basedOn w:val="DefaultParagraphFont"/>
    <w:uiPriority w:val="99"/>
    <w:unhideWhenUsed/>
    <w:rsid w:val="00157E64"/>
    <w:rPr>
      <w:color w:val="0563C1" w:themeColor="hyperlink"/>
      <w:u w:val="single"/>
    </w:rPr>
  </w:style>
  <w:style w:type="table" w:styleId="TableGrid">
    <w:name w:val="Table Grid"/>
    <w:basedOn w:val="TableNormal"/>
    <w:uiPriority w:val="39"/>
    <w:rsid w:val="0015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 w:type="character" w:styleId="CommentReference">
    <w:name w:val="annotation reference"/>
    <w:basedOn w:val="DefaultParagraphFont"/>
    <w:uiPriority w:val="99"/>
    <w:semiHidden/>
    <w:unhideWhenUsed/>
    <w:rsid w:val="00297EA8"/>
    <w:rPr>
      <w:sz w:val="16"/>
      <w:szCs w:val="16"/>
    </w:rPr>
  </w:style>
  <w:style w:type="paragraph" w:styleId="CommentText">
    <w:name w:val="annotation text"/>
    <w:basedOn w:val="Normal"/>
    <w:link w:val="CommentTextChar"/>
    <w:uiPriority w:val="99"/>
    <w:semiHidden/>
    <w:unhideWhenUsed/>
    <w:rsid w:val="00297EA8"/>
    <w:rPr>
      <w:sz w:val="20"/>
      <w:szCs w:val="20"/>
    </w:rPr>
  </w:style>
  <w:style w:type="character" w:customStyle="1" w:styleId="CommentTextChar">
    <w:name w:val="Comment Text Char"/>
    <w:basedOn w:val="DefaultParagraphFont"/>
    <w:link w:val="CommentText"/>
    <w:uiPriority w:val="99"/>
    <w:semiHidden/>
    <w:rsid w:val="00297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EA8"/>
    <w:rPr>
      <w:b/>
      <w:bCs/>
    </w:rPr>
  </w:style>
  <w:style w:type="character" w:customStyle="1" w:styleId="CommentSubjectChar">
    <w:name w:val="Comment Subject Char"/>
    <w:basedOn w:val="CommentTextChar"/>
    <w:link w:val="CommentSubject"/>
    <w:uiPriority w:val="99"/>
    <w:semiHidden/>
    <w:rsid w:val="00297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7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A8"/>
    <w:rPr>
      <w:rFonts w:ascii="Segoe UI" w:eastAsia="Times New Roman" w:hAnsi="Segoe UI" w:cs="Segoe UI"/>
      <w:sz w:val="18"/>
      <w:szCs w:val="18"/>
    </w:rPr>
  </w:style>
  <w:style w:type="character" w:styleId="Hyperlink">
    <w:name w:val="Hyperlink"/>
    <w:basedOn w:val="DefaultParagraphFont"/>
    <w:uiPriority w:val="99"/>
    <w:unhideWhenUsed/>
    <w:rsid w:val="00157E64"/>
    <w:rPr>
      <w:color w:val="0563C1" w:themeColor="hyperlink"/>
      <w:u w:val="single"/>
    </w:rPr>
  </w:style>
  <w:style w:type="table" w:styleId="TableGrid">
    <w:name w:val="Table Grid"/>
    <w:basedOn w:val="TableNormal"/>
    <w:uiPriority w:val="39"/>
    <w:rsid w:val="0015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4512">
      <w:bodyDiv w:val="1"/>
      <w:marLeft w:val="0"/>
      <w:marRight w:val="0"/>
      <w:marTop w:val="0"/>
      <w:marBottom w:val="0"/>
      <w:divBdr>
        <w:top w:val="none" w:sz="0" w:space="0" w:color="auto"/>
        <w:left w:val="none" w:sz="0" w:space="0" w:color="auto"/>
        <w:bottom w:val="none" w:sz="0" w:space="0" w:color="auto"/>
        <w:right w:val="none" w:sz="0" w:space="0" w:color="auto"/>
      </w:divBdr>
    </w:div>
    <w:div w:id="19759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SYSTEM</cp:lastModifiedBy>
  <cp:revision>2</cp:revision>
  <cp:lastPrinted>2018-03-06T13:42:00Z</cp:lastPrinted>
  <dcterms:created xsi:type="dcterms:W3CDTF">2018-03-28T17:31:00Z</dcterms:created>
  <dcterms:modified xsi:type="dcterms:W3CDTF">2018-03-28T17:31:00Z</dcterms:modified>
</cp:coreProperties>
</file>