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§ 185. Rights-of-way for pipelines through Federal</w:t>
      </w:r>
      <w:r w:rsidR="000B0088" w:rsidRPr="00406C0E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lands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(a) Grant of authority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Rights-of-way through any Federal lands may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be granted by the Secretary of the Interior or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appropriate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agency head for pipeline purposes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for the transportation of oil, natural gas, synthetic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liquid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or gaseous fuels, or any refined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product produced therefrom to any applicant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possessing the qualifications provided in section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181 of this title in accordance with the provisions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this section.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(b) Definitions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(1) For the purposes of this section ‘‘Federal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lands’’ means all lands owned by the United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States except lands in the National Park System,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lands held in trust for an Indian or Indian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tribe, and lands on the Outer Continental Shelf.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 right-of-way through a Federal reservation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shall not be granted if the Secretary or agency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head determines that it would be inconsistent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with the </w:t>
      </w:r>
      <w:r w:rsidR="00745F54" w:rsidRPr="00406C0E">
        <w:rPr>
          <w:rFonts w:ascii="Times New Roman" w:hAnsi="Times New Roman" w:cs="MIonic"/>
          <w:sz w:val="24"/>
          <w:szCs w:val="16"/>
        </w:rPr>
        <w:t>p</w:t>
      </w:r>
      <w:r w:rsidRPr="00406C0E">
        <w:rPr>
          <w:rFonts w:ascii="Times New Roman" w:hAnsi="Times New Roman" w:cs="MIonic"/>
          <w:sz w:val="24"/>
          <w:szCs w:val="16"/>
        </w:rPr>
        <w:t>urposes of the reservation.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(2) ‘‘Secretary’’ means the Secretary of the Interior.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(3) ‘‘Agency head’’ means the head of any Federal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department or independent Federal office or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agency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>, other than the Secretary of the Interior,</w:t>
      </w:r>
      <w:r w:rsidR="000B0088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which has jurisdiction over Federal lands.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(c) Inter-agency coordination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(1) Where the surface of all of the Federal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lands involved in a proposed right-of-way or permit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is under the jurisdiction of one Federal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agency, the agency head, rather than the Secretary,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is authorized to grant or renew the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right-of-way or permit for the purposes set forth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 this section.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(2) Where the surface of the Federal lands involved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is administered by the Secretary or by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two or more Federal agencies, the Secretary is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authorized, after consultation with the agencies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involved,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to grant or renew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rights-of-way or permits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through the Federal lands involved. The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Secretary may enter into interagency agreements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 all other Federal agencies having jurisdiction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over Federal lands for the purpose of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avoiding duplication, assigning responsibility,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expediting review of rights-of-way or permit applications,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issuing joint regulations, and assuring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 decision based upon a comprehensive review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all factors involved in any right-of-way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permit application. Each agency head shall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administer and enforce the provisions of this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section,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 xml:space="preserve">appropriate 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r</w:t>
      </w:r>
      <w:r w:rsidRPr="00406C0E">
        <w:rPr>
          <w:rFonts w:ascii="Times New Roman" w:hAnsi="Times New Roman" w:cs="MIonic"/>
          <w:sz w:val="24"/>
          <w:szCs w:val="16"/>
        </w:rPr>
        <w:t>egulations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>, and the terms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conditions of rights-of-way or permits insofar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as they involve Federal lands under the</w:t>
      </w:r>
      <w:r w:rsidR="00745F5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agency head’s jurisdiction.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(d) Width limitations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The width of a right-of-way shall not exceed</w:t>
      </w:r>
      <w:r w:rsidR="00367867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fifty feet plus the ground occupied by the pipeline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that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is, the pipe and its related facilities)</w:t>
      </w:r>
      <w:r w:rsidR="00367867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unless the Secretary or agency head finds, and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records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the reasons for his finding, that in his</w:t>
      </w:r>
      <w:r w:rsidR="00367867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judgment a wider right-of-way is necessary for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operation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and maintenance after construction,</w:t>
      </w:r>
      <w:r w:rsidR="00367867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to protect the environment or public safety.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Related facilities include but are not limited to</w:t>
      </w:r>
      <w:r w:rsidR="00367867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valves, pump stations, supporting structures,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bridges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>, monitoring and communication devices,</w:t>
      </w:r>
      <w:r w:rsidR="00367867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surge and storage tanks, terminals, roads, airstrips</w:t>
      </w:r>
      <w:r w:rsidR="00367867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campsites and they need not necessarily</w:t>
      </w:r>
      <w:r w:rsidR="00367867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be connected or contiguous to the pipe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and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may be the subjects of separate rights-of</w:t>
      </w:r>
      <w:r w:rsidR="00367867" w:rsidRPr="00406C0E">
        <w:rPr>
          <w:rFonts w:ascii="Times New Roman" w:hAnsi="Times New Roman" w:cs="MIonic"/>
          <w:sz w:val="24"/>
          <w:szCs w:val="16"/>
        </w:rPr>
        <w:t>-</w:t>
      </w:r>
      <w:r w:rsidRPr="00406C0E">
        <w:rPr>
          <w:rFonts w:ascii="Times New Roman" w:hAnsi="Times New Roman" w:cs="MIonic"/>
          <w:sz w:val="24"/>
          <w:szCs w:val="16"/>
        </w:rPr>
        <w:t>way.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(e) Temporary permits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A right-of-way may be supplemented by such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temporary permits for the use of Federal lands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 the vicinity of the pipeline as the Secretary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agency head finds are necessary in connection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with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construction, operation, maintenance, or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termination of the pipeline, or to protect the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natural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environment or public safety.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(f) Regulatory authority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lastRenderedPageBreak/>
        <w:t>Rights-of-way or permits granted or renewed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pursuant to this section shall be subject to regulations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promulgated in accord with the provisions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this section and shall be subject to such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terms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and conditions as the Secretary or agency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head may prescribe regarding extent, duration,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survey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>, location, construction, operation, maintenance,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use, and termination.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(g) Pipeline safety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The Secretary or agency head shall impose requirements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for the operation of the pipeline and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related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facilities in a manner that will protect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safety of workers and protect the public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from sudden ruptures and slow degradation of</w:t>
      </w:r>
      <w:r w:rsidR="00BB0F25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pipeline.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(h) Environmental protection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(1) Nothing in this section shall be construed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to amend, repeal, modify, or change in any way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requirements of section 102(2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)(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>C) [42 U.S.C.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4332(2)(C)] or any other provision of the National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Environmental Policy Act of 1969 [42 U.S.C. 4321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et seq.].</w:t>
      </w:r>
      <w:proofErr w:type="gramEnd"/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(2) The Secretary or agency head, prior to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granting a right-of-way or permit pursuant to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this section for a new project which may have a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significant impact on the environment, shall require</w:t>
      </w:r>
    </w:p>
    <w:p w:rsidR="00CE1D21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the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applicant to submit a plan of construction,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operation, and rehabilitation for such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right-of-way or permit which shall comply with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this section. The Secretary or agency head shall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issue regulations or impose stipulations which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shall includ</w:t>
      </w:r>
      <w:r w:rsidR="00CE1D21" w:rsidRPr="00406C0E">
        <w:rPr>
          <w:rFonts w:ascii="Times New Roman" w:hAnsi="Times New Roman" w:cs="MIonic"/>
          <w:sz w:val="24"/>
          <w:szCs w:val="16"/>
        </w:rPr>
        <w:t>e, but shall not be limited to: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(A)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requirements</w:t>
      </w:r>
      <w:proofErr w:type="gramEnd"/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for restoration, </w:t>
      </w:r>
      <w:proofErr w:type="spellStart"/>
      <w:r w:rsidRPr="00406C0E">
        <w:rPr>
          <w:rFonts w:ascii="Times New Roman" w:hAnsi="Times New Roman" w:cs="MIonic"/>
          <w:sz w:val="24"/>
          <w:szCs w:val="16"/>
        </w:rPr>
        <w:t>revegetation</w:t>
      </w:r>
      <w:proofErr w:type="spellEnd"/>
      <w:r w:rsidRPr="00406C0E">
        <w:rPr>
          <w:rFonts w:ascii="Times New Roman" w:hAnsi="Times New Roman" w:cs="MIonic"/>
          <w:sz w:val="24"/>
          <w:szCs w:val="16"/>
        </w:rPr>
        <w:t>, and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curtailment of erosion of the surface of the land;</w:t>
      </w:r>
    </w:p>
    <w:p w:rsidR="00CE1D21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(B)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requirements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to insure that activities in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connection with the right-of-way or permit will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not violate applicable air and water quality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standards nor related facility siting standards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est</w:t>
      </w:r>
      <w:r w:rsidR="00CE1D21" w:rsidRPr="00406C0E">
        <w:rPr>
          <w:rFonts w:ascii="Times New Roman" w:hAnsi="Times New Roman" w:cs="MIonic"/>
          <w:sz w:val="24"/>
          <w:szCs w:val="16"/>
        </w:rPr>
        <w:t>ablished by or pursuant to law;</w:t>
      </w:r>
    </w:p>
    <w:p w:rsidR="00C12089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(C) requirements</w:t>
      </w:r>
      <w:r w:rsidR="00CE1D2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designed to control or prevent (i) damage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to the environment (including damage to fish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wildlife habitat), (ii) damage to public or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private property, and (iii) hazards to public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health and safety; and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(D)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requirements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to protect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interests of individuals living in the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general area of the right-of-way or permit who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rely on the fish, wildlife, and biotic resources of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area for subsistence purposes. Such regulations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shall be applicable to every right-of-way or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permit granted pursuant to this section, and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may be made applicable by the Secretary or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agency head to existing rights-of-way or permits,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rights-of-way or permits to be renewed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pursuant to this section.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(i) Disclosure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If the applicant is a partnership, corporation,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association, or other business entity, the Secretary</w:t>
      </w:r>
    </w:p>
    <w:p w:rsidR="00C12089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or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agency head shall require the applicant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to disclose the identity of the participants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 the entity. Such disclosure shall include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where applicable</w:t>
      </w:r>
    </w:p>
    <w:p w:rsidR="00C12089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(1)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the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name and address of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each partner,</w:t>
      </w:r>
    </w:p>
    <w:p w:rsidR="00C12089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(2) the name and address of each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shareholder owning 3 per centum or more of the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shares, together with the number and percentage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any class of voting shares of the entity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which such shareholder is authorized to vote,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and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(3)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the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name and address of each affiliate of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entity together with, in the case of an affiliate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controlled by the entity, the number of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shares and the percentage of any class of voting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stock of that affiliate owned, directly or indirectly,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by that entity, and, in the case of an affiliate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which controls that entity, the number of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shares and the percentage of any class of voting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stock of that entity owned, directly or indirectly,</w:t>
      </w:r>
      <w:r w:rsidR="00C12089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by the affiliate.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(j) Technical and financial capability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The Secretary or agency head shall grant or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renew a right-of-way or permit under this section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lastRenderedPageBreak/>
        <w:t>only when he is satisfied that the applicant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has the technical and financial capability to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construct, operate, maintain, and terminate the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project for which the right-of-way or permit is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requested in accordance with the requirements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this section.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(k) Public hearings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The Secretary or agency head by regulation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shall establish procedures, including public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hearings where appropriate, to give Federal,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State, and local government agencies and the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public adequate notice and an opportunity to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comment upon right-of-way applications filed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after the date of enactment of this subsection.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</w:t>
      </w:r>
      <w:r w:rsidRPr="00406C0E">
        <w:rPr>
          <w:rFonts w:ascii="Times New Roman" w:hAnsi="Times New Roman" w:cs="NewCenturySchlbk-BoldItalic"/>
          <w:b/>
          <w:bCs/>
          <w:i/>
          <w:iCs/>
          <w:sz w:val="24"/>
          <w:szCs w:val="16"/>
        </w:rPr>
        <w:t>l</w:t>
      </w: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) Reimbursement of costs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The applicant for a right-of-way or permit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shall reimburse the United States for administrative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and other costs incurred in processing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application, and the holder of a right-of-way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permit shall reimburse the United States for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costs incurred in monitoring the construction,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operation, maintenance, and termination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any pipeline and related facilities on such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right-of-way or </w:t>
      </w:r>
      <w:r w:rsidR="00DB0CE4" w:rsidRPr="00406C0E">
        <w:rPr>
          <w:rFonts w:ascii="Times New Roman" w:hAnsi="Times New Roman" w:cs="MIonic"/>
          <w:sz w:val="24"/>
          <w:szCs w:val="16"/>
        </w:rPr>
        <w:t>p</w:t>
      </w:r>
      <w:r w:rsidRPr="00406C0E">
        <w:rPr>
          <w:rFonts w:ascii="Times New Roman" w:hAnsi="Times New Roman" w:cs="MIonic"/>
          <w:sz w:val="24"/>
          <w:szCs w:val="16"/>
        </w:rPr>
        <w:t>ermit area and shall pay annually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 advance the fair market rental value of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right-of-way or permit, as determined by the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Secretary or agency head.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(m) Bonding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Where he deems it appropriate the Secretary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agency head may require a holder of a right</w:t>
      </w:r>
      <w:r w:rsidR="00DB0CE4" w:rsidRPr="00406C0E">
        <w:rPr>
          <w:rFonts w:ascii="Times New Roman" w:hAnsi="Times New Roman" w:cs="MIonic"/>
          <w:sz w:val="24"/>
          <w:szCs w:val="16"/>
        </w:rPr>
        <w:t>-</w:t>
      </w:r>
      <w:r w:rsidRPr="00406C0E">
        <w:rPr>
          <w:rFonts w:ascii="Times New Roman" w:hAnsi="Times New Roman" w:cs="MIonic"/>
          <w:sz w:val="24"/>
          <w:szCs w:val="16"/>
        </w:rPr>
        <w:t>of-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way or permit to furnish a bond, or other security,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satisfactory to the Secretary or agency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head to secure all or any of the obligations imposed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by the terms and conditions of the right</w:t>
      </w:r>
      <w:r w:rsidR="00DB0CE4" w:rsidRPr="00406C0E">
        <w:rPr>
          <w:rFonts w:ascii="Times New Roman" w:hAnsi="Times New Roman" w:cs="MIonic"/>
          <w:sz w:val="24"/>
          <w:szCs w:val="16"/>
        </w:rPr>
        <w:t>-</w:t>
      </w:r>
      <w:r w:rsidRPr="00406C0E">
        <w:rPr>
          <w:rFonts w:ascii="Times New Roman" w:hAnsi="Times New Roman" w:cs="MIonic"/>
          <w:sz w:val="24"/>
          <w:szCs w:val="16"/>
        </w:rPr>
        <w:t>of-way or permit or by any rule or regulation of</w:t>
      </w:r>
      <w:r w:rsidR="00DB0CE4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Secretary or agency head.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(n) Duration of grant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Each right-of-way or permit granted or renewed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pursuant to this section shall be limited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to a reasonable term in light of all circumstances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concerning the project, but in no event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more than thirty years. In determining the duration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a right-of-way the Secretary or agency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head shall, among other things, take into consideration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cost of the facility, its useful life,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any public purpose it serves. The Secretary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agency head shall renew any right-of-way, in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accordance with the provisions of this section,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so long as the project is in commercial operation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is operated and maintained in accordance</w:t>
      </w:r>
      <w:r w:rsidR="004E2AA3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 all of the provisions of this section.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</w:t>
      </w:r>
      <w:r w:rsidRPr="00406C0E">
        <w:rPr>
          <w:rFonts w:ascii="Times New Roman" w:hAnsi="Times New Roman" w:cs="NewCenturySchlbk-BoldItalic"/>
          <w:b/>
          <w:bCs/>
          <w:i/>
          <w:iCs/>
          <w:sz w:val="24"/>
          <w:szCs w:val="16"/>
        </w:rPr>
        <w:t>o</w:t>
      </w: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) Suspension or termination of right-of-way</w:t>
      </w:r>
    </w:p>
    <w:p w:rsidR="00794300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(1) Abandonment of a right-of-way or noncompliance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 any provision of this section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may be grounds for suspension or termination of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the right-of-way if</w:t>
      </w:r>
    </w:p>
    <w:p w:rsidR="00794300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(A)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after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due notice to the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holder of the right-of-way,</w:t>
      </w:r>
    </w:p>
    <w:p w:rsidR="00794300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(B)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a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reasonable opportunity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to comp</w:t>
      </w:r>
      <w:r w:rsidR="00794300" w:rsidRPr="00406C0E">
        <w:rPr>
          <w:rFonts w:ascii="Times New Roman" w:hAnsi="Times New Roman" w:cs="MIonic"/>
          <w:sz w:val="24"/>
          <w:szCs w:val="16"/>
        </w:rPr>
        <w:t>ly with this section, and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(C)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an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appropriate administrative proceeding pursuant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to section 554 of title 5, the Secretary or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agency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head determines that any such ground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exists and that suspension or termination is justified.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No administrative proceeding shall be required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where the right-of-way by its terms provides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that it terminates on the occurrence of a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fixed or agreed upon condition, event, or time.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(2) If the Secretary or agency head determines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that an immediate temporary suspension of activities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within a right-of-way or permit area is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necessary to protect public health or safety or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the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environment, he may abate such activities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prior to an administrative proceeding.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(3) Deliberate failure of the holder to use the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right-of-way for the purpose for which it was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granted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or renewed for any continuous two-year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period shall constitute a rebuttable presumption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of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abandonment of the right-of-way: </w:t>
      </w:r>
      <w:r w:rsidRPr="00406C0E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406C0E">
        <w:rPr>
          <w:rFonts w:ascii="Times New Roman" w:hAnsi="Times New Roman" w:cs="MIonic"/>
          <w:sz w:val="24"/>
          <w:szCs w:val="16"/>
        </w:rPr>
        <w:t>,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That where the failure to use the right-of-way is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due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to circumstances not within the holder’s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control the Secretary or agency head is not required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to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commence proceedings to suspend or</w:t>
      </w:r>
      <w:r w:rsidR="00794300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terminate the right-of-way.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(p) Joint use of rights-of-way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lastRenderedPageBreak/>
        <w:t>In order to minimize adverse environmental</w:t>
      </w:r>
      <w:r w:rsidR="00116A32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impacts and the proliferation of separate rights</w:t>
      </w:r>
      <w:r w:rsidR="00116A32" w:rsidRPr="00406C0E">
        <w:rPr>
          <w:rFonts w:ascii="Times New Roman" w:hAnsi="Times New Roman" w:cs="MIonic"/>
          <w:sz w:val="24"/>
          <w:szCs w:val="16"/>
        </w:rPr>
        <w:t>-</w:t>
      </w:r>
      <w:r w:rsidRPr="00406C0E">
        <w:rPr>
          <w:rFonts w:ascii="Times New Roman" w:hAnsi="Times New Roman" w:cs="MIonic"/>
          <w:sz w:val="24"/>
          <w:szCs w:val="16"/>
        </w:rPr>
        <w:t>of-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way across Federal lands, the utilization of</w:t>
      </w:r>
      <w:r w:rsidR="00116A32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rights-of-way in common shall be required to</w:t>
      </w:r>
      <w:r w:rsidR="00116A32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extent practical, and each right-of-way or</w:t>
      </w:r>
      <w:r w:rsidR="00116A32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permit shall reserve to the Secretary or agency</w:t>
      </w:r>
      <w:r w:rsidR="00116A32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head the right to grant additional rights-of-way</w:t>
      </w:r>
      <w:r w:rsidR="00116A32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permits for compatible uses on or adjacent to</w:t>
      </w:r>
      <w:r w:rsidR="00116A32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rights-of-way or permit area granted pursuant</w:t>
      </w:r>
      <w:r w:rsidR="00116A32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to this section.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(q) Statutes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No rights-of-way for the purposes provided for</w:t>
      </w:r>
      <w:r w:rsidR="007A1FF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 this section shall be granted or renewed</w:t>
      </w:r>
      <w:r w:rsidR="007A1FF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across Federal lands except under and subject to</w:t>
      </w:r>
      <w:r w:rsidR="007A1FF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provisions, limitations, and conditions of</w:t>
      </w:r>
      <w:r w:rsidR="007A1FF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this section. Any application for a right-of-way</w:t>
      </w:r>
      <w:r w:rsidR="007A1FF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filed under any other law prior to the effective</w:t>
      </w:r>
      <w:r w:rsidR="007A1FF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date of this provision may, at the applicant’s option,</w:t>
      </w:r>
      <w:r w:rsidR="007A1FF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be considered as an application under this</w:t>
      </w:r>
      <w:r w:rsidR="007A1FF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section. The Secretary or agency head may require</w:t>
      </w:r>
      <w:r w:rsidR="007A1FF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applicant to submit any additional information</w:t>
      </w:r>
    </w:p>
    <w:p w:rsidR="00CC290A" w:rsidRPr="00406C0E" w:rsidRDefault="00CC290A" w:rsidP="00CC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he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deems necessary to comply with</w:t>
      </w:r>
      <w:r w:rsidR="007A1FF1" w:rsidRPr="00406C0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requirements of this section.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(r) Common carriers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(1) Pipelines and related facilities authorized</w:t>
      </w:r>
      <w:r w:rsidR="003017D3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under this section shall be constructed, operated,</w:t>
      </w:r>
      <w:r w:rsidR="003017D3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maintained as common carriers.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(2)(A) The owners or operators of pipelines</w:t>
      </w:r>
      <w:r w:rsidR="005345B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subject to this section shall accept, convey,</w:t>
      </w:r>
      <w:r w:rsidR="005345B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transport, or purchase without discrimination</w:t>
      </w:r>
      <w:r w:rsidR="005345B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all oil or gas delivered to the pipeline without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regard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to whether such oil or gas was produced</w:t>
      </w:r>
      <w:r w:rsidR="005345B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on Federal or non-Federal lands.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(B) In the case of oil or gas produced from Federal</w:t>
      </w:r>
      <w:r w:rsidR="006C35C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lands or from the resources on the Federal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lands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in the vicinity of the pipeline, the Secretary</w:t>
      </w:r>
      <w:r w:rsidR="006C35C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may, after a full hearing with due notice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thereof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to the interested parties and a proper</w:t>
      </w:r>
      <w:r w:rsidR="006C35C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finding of facts, determine the proportionate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amounts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to be accepted, conveyed, transported</w:t>
      </w:r>
      <w:r w:rsidR="006C35C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purchased.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(3)(A) The common carrier provisions of this</w:t>
      </w:r>
      <w:r w:rsidR="006C35C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section shall not apply to any natural gas pipeline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operated by any person subject to regulation</w:t>
      </w:r>
      <w:r w:rsidR="006C35C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under the Natural Gas Act [15 U.S.C. 717 et</w:t>
      </w:r>
      <w:r w:rsidR="006C35C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seq.] or by any public utility subject to regulation</w:t>
      </w:r>
      <w:r w:rsidR="006C35C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by a State or municipal regulatory agency</w:t>
      </w:r>
      <w:r w:rsidR="006C35C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having jurisdiction to regulate the rates and</w:t>
      </w:r>
      <w:r w:rsidR="006C35C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charges for the sale of natural gas to consumers</w:t>
      </w:r>
      <w:r w:rsidR="006C35C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within the State or municipality.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(B) Where natural gas not subject to State</w:t>
      </w:r>
      <w:r w:rsidR="007601E5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regulatory or conservation laws governing its</w:t>
      </w:r>
      <w:r w:rsidR="007601E5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purchase by pipelines is offered for sale, each</w:t>
      </w:r>
      <w:r w:rsidR="007601E5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such pipeline shall purchase, without discrimination,</w:t>
      </w:r>
      <w:r w:rsidR="007601E5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any such natural gas produced in the vicinity</w:t>
      </w:r>
      <w:r w:rsidR="007601E5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the pipeline.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(4) The Government shall in express terms reserve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shall provide in every lease of oil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lands under this chapter that the lessee, assignee,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beneficiary, if owner or operator of a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controlling interest in any pipeline or of any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company operating the pipeline which may be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operated accessible to the oil derived from lands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under such lease, shall at reasonable rates and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without discrimination accept and convey the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oil of the Government or of any citizen or company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not the owner of any pipeline operating a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lease or purchasing gas or oil under the provisions</w:t>
      </w:r>
      <w:r w:rsidR="00617FB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this chapter.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(5) Whenever the Secretary has reason to believe</w:t>
      </w:r>
      <w:r w:rsidR="00D91FA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that any owner or operator subject to this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section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is not operating any oil or gas pipeline</w:t>
      </w:r>
      <w:r w:rsidR="00D91FA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 complete accord with its obligations as a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common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carrier hereunder, he may request the</w:t>
      </w:r>
      <w:r w:rsidR="00D91FA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Attorney General to prosecute an appropriate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proceeding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before the Secretary of Energy or</w:t>
      </w:r>
      <w:r w:rsidR="00D91FA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Federal Energy Regulatory Commission or any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appropriate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State agency or the United States</w:t>
      </w:r>
      <w:r w:rsidR="00D91FA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district court for the district in which the pipeline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or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any part thereof is located, to enforce</w:t>
      </w:r>
      <w:r w:rsidR="00D91FA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such obligation or to impose any penalty provided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spellStart"/>
      <w:r w:rsidRPr="00406C0E">
        <w:rPr>
          <w:rFonts w:ascii="Times New Roman" w:hAnsi="Times New Roman" w:cs="MIonic"/>
          <w:sz w:val="24"/>
          <w:szCs w:val="16"/>
        </w:rPr>
        <w:t>therefor</w:t>
      </w:r>
      <w:proofErr w:type="spellEnd"/>
      <w:r w:rsidRPr="00406C0E">
        <w:rPr>
          <w:rFonts w:ascii="Times New Roman" w:hAnsi="Times New Roman" w:cs="MIonic"/>
          <w:sz w:val="24"/>
          <w:szCs w:val="16"/>
        </w:rPr>
        <w:t>, or the Secretary may, by proceeding</w:t>
      </w:r>
      <w:r w:rsidR="00D91FA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as provided in this section, suspend or</w:t>
      </w:r>
      <w:r w:rsidR="00D91FA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terminate the said grant of right-of-way for noncompliance</w:t>
      </w:r>
      <w:r w:rsidR="00D91FA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 the provisions of this section.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(6) The Secretary or agency head shall require,</w:t>
      </w:r>
      <w:r w:rsidR="00635F3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prior to granting or renewing a right-of-way,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lastRenderedPageBreak/>
        <w:t>that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the applicant submit and disclose all plans,</w:t>
      </w:r>
      <w:r w:rsidR="00635F3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contracts, agreements, or other information or</w:t>
      </w:r>
    </w:p>
    <w:p w:rsidR="00406C0E" w:rsidRDefault="00406C0E" w:rsidP="00635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material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which he deems necessary to determine</w:t>
      </w:r>
      <w:r w:rsidR="00635F3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whether a right-of-way shall be granted or renewed</w:t>
      </w:r>
      <w:r w:rsidR="00635F3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the terms and conditions which</w:t>
      </w:r>
      <w:r w:rsidR="00635F3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should be included in the right-of-way. Such information</w:t>
      </w:r>
      <w:r w:rsidR="00635F3F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may </w:t>
      </w:r>
      <w:r w:rsidR="00635F3F">
        <w:rPr>
          <w:rFonts w:ascii="Times New Roman" w:hAnsi="Times New Roman" w:cs="MIonic"/>
          <w:sz w:val="24"/>
          <w:szCs w:val="16"/>
        </w:rPr>
        <w:t>include, but is not limited to:</w:t>
      </w:r>
    </w:p>
    <w:p w:rsidR="00406C0E" w:rsidRPr="00406C0E" w:rsidRDefault="00091B4A" w:rsidP="00AA0B0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MIonic"/>
          <w:sz w:val="24"/>
          <w:szCs w:val="16"/>
        </w:rPr>
      </w:pPr>
      <w:r>
        <w:rPr>
          <w:rFonts w:ascii="Times New Roman" w:hAnsi="Times New Roman" w:cs="MIonic"/>
          <w:sz w:val="24"/>
          <w:szCs w:val="16"/>
        </w:rPr>
        <w:t>(A</w:t>
      </w:r>
      <w:r w:rsidRPr="00406C0E">
        <w:rPr>
          <w:rFonts w:ascii="Times New Roman" w:hAnsi="Times New Roman" w:cs="MIonic"/>
          <w:sz w:val="24"/>
          <w:szCs w:val="16"/>
        </w:rPr>
        <w:t>)</w:t>
      </w:r>
      <w:r>
        <w:rPr>
          <w:rFonts w:ascii="Times New Roman" w:hAnsi="Times New Roman" w:cs="MIonic"/>
          <w:sz w:val="24"/>
          <w:szCs w:val="16"/>
        </w:rPr>
        <w:t xml:space="preserve"> </w:t>
      </w:r>
      <w:r w:rsidR="00406C0E" w:rsidRPr="00406C0E">
        <w:rPr>
          <w:rFonts w:ascii="Times New Roman" w:hAnsi="Times New Roman" w:cs="MIonic"/>
          <w:sz w:val="24"/>
          <w:szCs w:val="16"/>
        </w:rPr>
        <w:t>conditions for, and agreements among owners or</w:t>
      </w:r>
      <w:r w:rsidR="00AA0B09">
        <w:rPr>
          <w:rFonts w:ascii="Times New Roman" w:hAnsi="Times New Roman" w:cs="MIonic"/>
          <w:sz w:val="24"/>
          <w:szCs w:val="16"/>
        </w:rPr>
        <w:t xml:space="preserve"> </w:t>
      </w:r>
      <w:r w:rsidR="00406C0E" w:rsidRPr="00406C0E">
        <w:rPr>
          <w:rFonts w:ascii="Times New Roman" w:hAnsi="Times New Roman" w:cs="MIonic"/>
          <w:sz w:val="24"/>
          <w:szCs w:val="16"/>
        </w:rPr>
        <w:t>operators, regarding the addition of pumping facilities,</w:t>
      </w:r>
      <w:r w:rsidR="00AA0B09">
        <w:rPr>
          <w:rFonts w:ascii="Times New Roman" w:hAnsi="Times New Roman" w:cs="MIonic"/>
          <w:sz w:val="24"/>
          <w:szCs w:val="16"/>
        </w:rPr>
        <w:t xml:space="preserve"> </w:t>
      </w:r>
      <w:r w:rsidR="00406C0E" w:rsidRPr="00406C0E">
        <w:rPr>
          <w:rFonts w:ascii="Times New Roman" w:hAnsi="Times New Roman" w:cs="MIonic"/>
          <w:sz w:val="24"/>
          <w:szCs w:val="16"/>
        </w:rPr>
        <w:t>looping, or otherwise increasing the</w:t>
      </w:r>
      <w:r w:rsidR="00AA0B09">
        <w:rPr>
          <w:rFonts w:ascii="Times New Roman" w:hAnsi="Times New Roman" w:cs="MIonic"/>
          <w:sz w:val="24"/>
          <w:szCs w:val="16"/>
        </w:rPr>
        <w:t xml:space="preserve"> </w:t>
      </w:r>
      <w:r w:rsidR="00406C0E" w:rsidRPr="00406C0E">
        <w:rPr>
          <w:rFonts w:ascii="Times New Roman" w:hAnsi="Times New Roman" w:cs="MIonic"/>
          <w:sz w:val="24"/>
          <w:szCs w:val="16"/>
        </w:rPr>
        <w:t>pipeline or terminal’s throughput capacity in response</w:t>
      </w:r>
      <w:r w:rsidR="00AA0B09">
        <w:rPr>
          <w:rFonts w:ascii="Times New Roman" w:hAnsi="Times New Roman" w:cs="MIonic"/>
          <w:sz w:val="24"/>
          <w:szCs w:val="16"/>
        </w:rPr>
        <w:t xml:space="preserve"> </w:t>
      </w:r>
      <w:r w:rsidR="00406C0E" w:rsidRPr="00406C0E">
        <w:rPr>
          <w:rFonts w:ascii="Times New Roman" w:hAnsi="Times New Roman" w:cs="MIonic"/>
          <w:sz w:val="24"/>
          <w:szCs w:val="16"/>
        </w:rPr>
        <w:t>to actual or anticipated increases in demand;</w:t>
      </w:r>
    </w:p>
    <w:p w:rsidR="00AA0B09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(B)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conditions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for adding or abandoning</w:t>
      </w:r>
      <w:r w:rsidR="00AA0B09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intake, offtake, or storage points or facilities;</w:t>
      </w:r>
      <w:r w:rsidR="00AA0B09">
        <w:rPr>
          <w:rFonts w:ascii="Times New Roman" w:hAnsi="Times New Roman" w:cs="MIonic"/>
          <w:sz w:val="24"/>
          <w:szCs w:val="16"/>
        </w:rPr>
        <w:t xml:space="preserve"> and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(C)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minimum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shipment or purchase tenders.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(s) Exports of Alaskan North Slope oil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(1) Subject to paragraphs (2) through (6) of this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subsection and notwithstanding any other provision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this chapter or any other provision of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law (including any regulation) applicable to the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export of oil transported by pipeline over right</w:t>
      </w:r>
      <w:r w:rsidR="00047656">
        <w:rPr>
          <w:rFonts w:ascii="Times New Roman" w:hAnsi="Times New Roman" w:cs="MIonic"/>
          <w:sz w:val="24"/>
          <w:szCs w:val="16"/>
        </w:rPr>
        <w:t>-</w:t>
      </w:r>
      <w:r w:rsidRPr="00406C0E">
        <w:rPr>
          <w:rFonts w:ascii="Times New Roman" w:hAnsi="Times New Roman" w:cs="MIonic"/>
          <w:sz w:val="24"/>
          <w:szCs w:val="16"/>
        </w:rPr>
        <w:t>of-way granted pursuant to section 1652 of title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43, such oil may be exported unless the President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finds that exportation of this oil is not in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the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national interest. The President shall make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his national interest determination within five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months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of November 28, 1995. In evaluating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whether exports of this oil are in the national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interest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>, the President shall at a minimum consider—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(A)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whether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exports of this oil would diminish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total quantity or quality of petroleum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available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to the United States;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(B)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the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results of an appropriate environmental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review, including consideration of appropriate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measures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to mitigate any potential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adverse effects of exports of this oil on the environment,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which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shall be completed within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four months of November 28, 1995; and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(C)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whether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exports of this oil are likely to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cause sustained material oil supply shortages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sustained oil prices significantly above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world market levels that would cause sustained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material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adverse employment effects in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United States or that would cause substantial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harm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to consumers, including noncontiguous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States and Pacific territories.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If the President determines that exports of this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oil are in the national interest, he may impose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such terms and conditions (other than a volume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limitation) as are necessary or appropriate to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ensure that such exports are consistent with the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national interest.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(2) Except in the case of oil exported to a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country with which the United States entered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into a bilateral international oil supply agreement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before November 26, 1979, or to a country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pursuant to the International Emergency Oil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Sharing Plan of the International Energy Agency,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any oil transported by pipeline over right-of</w:t>
      </w:r>
      <w:r w:rsidR="00047656">
        <w:rPr>
          <w:rFonts w:ascii="Times New Roman" w:hAnsi="Times New Roman" w:cs="MIonic"/>
          <w:sz w:val="24"/>
          <w:szCs w:val="16"/>
        </w:rPr>
        <w:t>-</w:t>
      </w:r>
      <w:r w:rsidRPr="00406C0E">
        <w:rPr>
          <w:rFonts w:ascii="Times New Roman" w:hAnsi="Times New Roman" w:cs="MIonic"/>
          <w:sz w:val="24"/>
          <w:szCs w:val="16"/>
        </w:rPr>
        <w:t>way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granted pursuant to section 1652 of title 43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shall, when exported, be transported by a vessel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documented under the laws of the United States</w:t>
      </w:r>
      <w:r w:rsidR="00047656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and owned </w:t>
      </w:r>
      <w:r w:rsidR="00047656">
        <w:rPr>
          <w:rFonts w:ascii="Times New Roman" w:hAnsi="Times New Roman" w:cs="MIonic"/>
          <w:sz w:val="24"/>
          <w:szCs w:val="16"/>
        </w:rPr>
        <w:t>b</w:t>
      </w:r>
      <w:r w:rsidRPr="00406C0E">
        <w:rPr>
          <w:rFonts w:ascii="Times New Roman" w:hAnsi="Times New Roman" w:cs="MIonic"/>
          <w:sz w:val="24"/>
          <w:szCs w:val="16"/>
        </w:rPr>
        <w:t>y a citizen of the United States (as</w:t>
      </w:r>
      <w:r w:rsidR="005B6CE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determined in accordance with section 50501 of</w:t>
      </w:r>
      <w:r w:rsidR="005B6CE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title 46).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(3) Nothing in this subsection shall restrict</w:t>
      </w:r>
      <w:r w:rsidR="005B6CE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authority of the President under the Constitution,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the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International Emergency Economic</w:t>
      </w:r>
      <w:r w:rsidR="005B6CE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Powers Act (50 U.S.C. 1701 et seq.), the</w:t>
      </w:r>
      <w:r w:rsidR="005B6CE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National Emergencies Act (50 U.S.C. 1601 et</w:t>
      </w:r>
      <w:r w:rsidR="005B6CE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seq.), or Part B of title II of the Energy Policy</w:t>
      </w:r>
      <w:r w:rsidR="005B6CE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Conservation Act (42 U.S.C. 6271–76) to prohibit</w:t>
      </w:r>
      <w:r w:rsidR="005B6CE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exports.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(4) The Secretary of Commerce shall issue any</w:t>
      </w:r>
      <w:r w:rsidR="005B6CE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rules necessary for implementation of the President’s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national interest determination, including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any licensing requirements and conditions,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within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30 days of the date of such determination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by the President. The Secretary of Commerce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shall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consult with the Secretary of Energy in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administering the provisions of this subsection.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(5) If the Secretary of Commerce finds that exporting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oil under authority of this subsection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has caused sustained material oil supply shortages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sustained oil prices significantly above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world market levels and further finds that these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supply shortages or price increases have caused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or are </w:t>
      </w:r>
      <w:r w:rsidRPr="00406C0E">
        <w:rPr>
          <w:rFonts w:ascii="Times New Roman" w:hAnsi="Times New Roman" w:cs="MIonic"/>
          <w:sz w:val="24"/>
          <w:szCs w:val="16"/>
        </w:rPr>
        <w:lastRenderedPageBreak/>
        <w:t>likely to cause sustained material adverse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employment effects in the United States, the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Secretary of Commerce, in consultation with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Secretary of Energy, shall recommend, and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President may take, appropriate action concerning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exports of this oil, which may include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modifying or revoking authority to export such</w:t>
      </w:r>
      <w:r w:rsidR="00CA333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oil.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(6) Administrative action under this subsection</w:t>
      </w:r>
      <w:r w:rsidR="0077420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is not subject to sections 551 and 553</w:t>
      </w:r>
      <w:r w:rsidR="0077420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through 559 of title 5.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(t) Existing rights-of-way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0"/>
        </w:rPr>
      </w:pPr>
      <w:r w:rsidRPr="00406C0E">
        <w:rPr>
          <w:rFonts w:ascii="Times New Roman" w:hAnsi="Times New Roman" w:cs="MIonic"/>
          <w:sz w:val="24"/>
          <w:szCs w:val="16"/>
        </w:rPr>
        <w:t>The Secretary or agency head may ratify and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confirm any right-of-way or permit for an oil or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gas pipeline or related facility that was granted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under any provision of law before the effective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date of this subsection, if it is modified by mutual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agreement to comply to the extent practical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 the provisions of this section. Any action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taken by the Secretary or agency head pursuant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to this subsection shall not be considered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 major Federal action requiring a detailed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statement pursuant to section 102(2)(C) of the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National Environmental Policy Act of 1970 (Public</w:t>
      </w:r>
      <w:r w:rsidR="0079798B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Law 90–190; 42 U.S.C. 4321).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(u) Limitations on export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Any domestically produced crude oil transported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by pipeline over rights-of-way granted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pursuant to this section, except such crude oil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which is either exchanged in similar quantity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for convenience or increased efficiency of transportation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 persons or the government of an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adjacent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foreign state, or which is temporarily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exported for convenience or increased efficiency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of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transportation across parts of an adjacent foreign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state and reenters the United States, shall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be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subject to all of the limitations and licensing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requirements of the Export Administration Act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of 1979 (50 U.S.C. App. 2401 and following) and, in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addition, before any crude oil subject to </w:t>
      </w:r>
      <w:r w:rsidR="000D0E7D">
        <w:rPr>
          <w:rFonts w:ascii="Times New Roman" w:hAnsi="Times New Roman" w:cs="MIonic"/>
          <w:sz w:val="24"/>
          <w:szCs w:val="16"/>
        </w:rPr>
        <w:t>t</w:t>
      </w:r>
      <w:r w:rsidRPr="00406C0E">
        <w:rPr>
          <w:rFonts w:ascii="Times New Roman" w:hAnsi="Times New Roman" w:cs="MIonic"/>
          <w:sz w:val="24"/>
          <w:szCs w:val="16"/>
        </w:rPr>
        <w:t>his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section may be exported under the limitations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licensing requirements and penalty and enforcement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provisions of the Export Administration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Act of 1979 the President must make and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publish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an express finding that such exports will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not diminish the total quantity or quality of petroleum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available to the United States, and are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 the national interest and are in accord with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the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provisions of the Export Administration Act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of 1979: </w:t>
      </w:r>
      <w:r w:rsidRPr="00406C0E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406C0E">
        <w:rPr>
          <w:rFonts w:ascii="Times New Roman" w:hAnsi="Times New Roman" w:cs="MIonic"/>
          <w:sz w:val="24"/>
          <w:szCs w:val="16"/>
        </w:rPr>
        <w:t>, That the President shall submit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reports to the Congress containing findings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made under this section, and after the date of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receipt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of such report Congress shall have a period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sixty calendar days, thirty days of which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Congress must have been in session, to consider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whether exports under the terms of this section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are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in the national interest. If the Congress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within this time period passes a concurrent resolution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of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disapproval stating disagreement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 the President’s finding concerning the national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interest, further exports made pursuant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to the aforementioned Presidential findings</w:t>
      </w:r>
      <w:r w:rsidR="000D0E7D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shall cease.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(v) State standards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The Secretary or agency head shall take into</w:t>
      </w:r>
      <w:r w:rsidR="002D6BE4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consideration and to the extent practical comply</w:t>
      </w:r>
      <w:r w:rsidR="002D6BE4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 State standards for right-of-way construction,</w:t>
      </w:r>
      <w:r w:rsidR="002D6BE4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operation, and maintenance.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(w) Reports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(1) The Secretary and other appropriate agency</w:t>
      </w:r>
      <w:r w:rsidR="001A7BF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heads shall report to the Committee on Natural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Resources of the United States House of Representatives</w:t>
      </w:r>
      <w:r w:rsidR="001A7BF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the Committee on Energy and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Natural Resources of the United States Senate</w:t>
      </w:r>
      <w:r w:rsidR="001A7BF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annually on the administration of this section</w:t>
      </w:r>
      <w:r w:rsidR="001A7BF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on the safety and environmental requirements</w:t>
      </w:r>
      <w:r w:rsidR="001A7BF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imposed pursuant thereto.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(2) The Secretary or agency head shall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promptly notify the Committee on Natural Resources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the United States House of Representatives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the Committee on Energy and Natural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Resources of the United States Senate upon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receipt of an application for a right-of-way for a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pipeline twenty-four inches or more in diameter,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no right-of-way for such a pipeline shall be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granted until a notice of intention to grant the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right-of-way, together with the Secretary’s or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agency </w:t>
      </w:r>
      <w:r w:rsidRPr="00406C0E">
        <w:rPr>
          <w:rFonts w:ascii="Times New Roman" w:hAnsi="Times New Roman" w:cs="MIonic"/>
          <w:sz w:val="24"/>
          <w:szCs w:val="16"/>
        </w:rPr>
        <w:lastRenderedPageBreak/>
        <w:t>head’s detailed findings as to the terms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and conditions he proposes to impose, has been</w:t>
      </w:r>
      <w:r w:rsidR="00B40B08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submitted to such committees.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(3) Periodically, but at least once a year, the</w:t>
      </w:r>
      <w:r w:rsidR="001350D2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Secretary of the Department of Transportation</w:t>
      </w:r>
      <w:r w:rsidR="001350D2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shall cause the examination of all pipelines and</w:t>
      </w:r>
      <w:r w:rsidR="001350D2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associated facilities on Federal lands and shall</w:t>
      </w:r>
      <w:r w:rsidR="001350D2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cause the prompt reporting of any potential</w:t>
      </w:r>
      <w:r w:rsidR="001350D2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leaks or safety problems.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(x) Liability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(1) The Secretary or agency head shall promulgate</w:t>
      </w:r>
      <w:r w:rsidR="00051649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regulations and may impose stipulations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specifying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the extent to which holders of rights</w:t>
      </w:r>
      <w:r w:rsidR="00051649">
        <w:rPr>
          <w:rFonts w:ascii="Times New Roman" w:hAnsi="Times New Roman" w:cs="MIonic"/>
          <w:sz w:val="24"/>
          <w:szCs w:val="16"/>
        </w:rPr>
        <w:t>-</w:t>
      </w:r>
      <w:r w:rsidRPr="00406C0E">
        <w:rPr>
          <w:rFonts w:ascii="Times New Roman" w:hAnsi="Times New Roman" w:cs="MIonic"/>
          <w:sz w:val="24"/>
          <w:szCs w:val="16"/>
        </w:rPr>
        <w:t>of-way and permits under this chapter shall be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liable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to the United States for damage or injury</w:t>
      </w:r>
      <w:r w:rsidR="00051649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incurred by the United States in connection</w:t>
      </w:r>
      <w:r w:rsidR="00051649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 the right-of-way or permit. Where the</w:t>
      </w:r>
      <w:r w:rsidR="00051649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right-of-way or permit involves lands which are</w:t>
      </w:r>
      <w:r w:rsidR="00051649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under the exclusive jurisdiction of the Federal</w:t>
      </w:r>
      <w:r w:rsidR="00051649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Government, the Secretary or agency head shall</w:t>
      </w:r>
      <w:r w:rsidR="00051649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promulgate regulations specifying the extent to</w:t>
      </w:r>
      <w:r w:rsidR="00051649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which holders shall be liable to third parties for</w:t>
      </w:r>
      <w:r w:rsidR="00051649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injuries incurred in connection with the right</w:t>
      </w:r>
      <w:r w:rsidR="00051649">
        <w:rPr>
          <w:rFonts w:ascii="Times New Roman" w:hAnsi="Times New Roman" w:cs="MIonic"/>
          <w:sz w:val="24"/>
          <w:szCs w:val="16"/>
        </w:rPr>
        <w:t>-</w:t>
      </w:r>
      <w:r w:rsidRPr="00406C0E">
        <w:rPr>
          <w:rFonts w:ascii="Times New Roman" w:hAnsi="Times New Roman" w:cs="MIonic"/>
          <w:sz w:val="24"/>
          <w:szCs w:val="16"/>
        </w:rPr>
        <w:t>of-way or permit.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(2) The Secretary or agency head may, by regulation</w:t>
      </w:r>
      <w:r w:rsidR="00243063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stipulation, impose a standard of</w:t>
      </w:r>
      <w:r w:rsidR="00243063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strict liability to govern activities taking place</w:t>
      </w:r>
      <w:r w:rsidR="00243063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on a right-of-way or permit area which the Secretary</w:t>
      </w:r>
      <w:r w:rsidR="00243063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agency head determines, in his discretion,</w:t>
      </w:r>
      <w:r w:rsidR="00243063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to present a foreseeable hazard or risk of</w:t>
      </w:r>
      <w:r w:rsidR="00243063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danger to the United States.</w:t>
      </w:r>
    </w:p>
    <w:p w:rsidR="00AF398C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(3) Regulations and stipulations pursuant to</w:t>
      </w:r>
      <w:r w:rsidR="00AF398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this subsection shall not impose strict liability</w:t>
      </w:r>
      <w:r w:rsidR="00AF398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 xml:space="preserve">for </w:t>
      </w:r>
      <w:r w:rsidR="00AF398C">
        <w:rPr>
          <w:rFonts w:ascii="Times New Roman" w:hAnsi="Times New Roman" w:cs="MIonic"/>
          <w:sz w:val="24"/>
          <w:szCs w:val="16"/>
        </w:rPr>
        <w:t>damage or injury resulting from</w:t>
      </w:r>
    </w:p>
    <w:p w:rsidR="00AF398C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(A)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an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act of</w:t>
      </w:r>
      <w:r w:rsidR="00AF398C">
        <w:rPr>
          <w:rFonts w:ascii="Times New Roman" w:hAnsi="Times New Roman" w:cs="MIonic"/>
          <w:sz w:val="24"/>
          <w:szCs w:val="16"/>
        </w:rPr>
        <w:t xml:space="preserve"> war, or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 xml:space="preserve">(B) </w:t>
      </w:r>
      <w:proofErr w:type="gramStart"/>
      <w:r w:rsidRPr="00406C0E">
        <w:rPr>
          <w:rFonts w:ascii="Times New Roman" w:hAnsi="Times New Roman" w:cs="MIonic"/>
          <w:sz w:val="24"/>
          <w:szCs w:val="16"/>
        </w:rPr>
        <w:t>negligence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of the United States.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(4) Any regulation or stipulation imposing liability</w:t>
      </w:r>
      <w:r w:rsidR="00AF398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without fault shall include a maximum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limitation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on damages commensurate with the</w:t>
      </w:r>
      <w:r w:rsidR="00AF398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foreseeable risks or hazards presented. Any liability</w:t>
      </w:r>
      <w:r w:rsidR="00AF398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for damage or injury in excess of this</w:t>
      </w:r>
      <w:r w:rsidR="00AF398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amount shall be determined by ordinary rules of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negligence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>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(5) The regulations and stipulations shall also</w:t>
      </w:r>
      <w:r w:rsidR="002B559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specify the extent to which such holders shall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indemnify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or hold harmless the United States</w:t>
      </w:r>
      <w:r w:rsidR="002B559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for liability, damage, or claims arising in connection</w:t>
      </w:r>
      <w:r w:rsidR="002B559E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with the right-of-way or permit.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(6) Any regulation or stipulation promulgated</w:t>
      </w:r>
      <w:r w:rsidR="00C568B2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imposed pursuant to this section shall provide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that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all owners of any interest in, and all</w:t>
      </w:r>
      <w:r w:rsidR="00C568B2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affiliates or subsidiaries of any holder of, a</w:t>
      </w:r>
      <w:r w:rsidR="00C568B2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right-of-way or permit shall be liable to the</w:t>
      </w:r>
      <w:r w:rsidR="00C568B2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United States in the event that a claim for damage</w:t>
      </w:r>
      <w:r w:rsidR="00C568B2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or injury cannot be collected from the holder.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(7) In any case where liability without fault is</w:t>
      </w:r>
      <w:r w:rsidR="003A163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imposed pursuant to this subsection and the</w:t>
      </w:r>
      <w:r w:rsidR="003A163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damages involved were caused by the negligence</w:t>
      </w:r>
      <w:r w:rsidR="003A163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of a third party, the rules of subrogation shall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proofErr w:type="gramStart"/>
      <w:r w:rsidRPr="00406C0E">
        <w:rPr>
          <w:rFonts w:ascii="Times New Roman" w:hAnsi="Times New Roman" w:cs="MIonic"/>
          <w:sz w:val="24"/>
          <w:szCs w:val="16"/>
        </w:rPr>
        <w:t>apply</w:t>
      </w:r>
      <w:proofErr w:type="gramEnd"/>
      <w:r w:rsidRPr="00406C0E">
        <w:rPr>
          <w:rFonts w:ascii="Times New Roman" w:hAnsi="Times New Roman" w:cs="MIonic"/>
          <w:sz w:val="24"/>
          <w:szCs w:val="16"/>
        </w:rPr>
        <w:t xml:space="preserve"> in accordance with the law of the jurisdiction</w:t>
      </w:r>
      <w:r w:rsidR="003A163C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where the damage occurred.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406C0E">
        <w:rPr>
          <w:rFonts w:ascii="Times New Roman" w:hAnsi="Times New Roman" w:cs="NewCenturySchlbk-Bold"/>
          <w:b/>
          <w:bCs/>
          <w:sz w:val="24"/>
          <w:szCs w:val="16"/>
        </w:rPr>
        <w:t>(y) Antitrust laws</w:t>
      </w:r>
    </w:p>
    <w:p w:rsidR="00406C0E" w:rsidRPr="00406C0E" w:rsidRDefault="00406C0E" w:rsidP="00406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406C0E">
        <w:rPr>
          <w:rFonts w:ascii="Times New Roman" w:hAnsi="Times New Roman" w:cs="MIonic"/>
          <w:sz w:val="24"/>
          <w:szCs w:val="16"/>
        </w:rPr>
        <w:t>The grant of a right-of-way or permit pursuant</w:t>
      </w:r>
      <w:r w:rsidR="003B620A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to this section shall grant no immunity from</w:t>
      </w:r>
      <w:r w:rsidR="003B620A">
        <w:rPr>
          <w:rFonts w:ascii="Times New Roman" w:hAnsi="Times New Roman" w:cs="MIonic"/>
          <w:sz w:val="24"/>
          <w:szCs w:val="16"/>
        </w:rPr>
        <w:t xml:space="preserve"> </w:t>
      </w:r>
      <w:r w:rsidRPr="00406C0E">
        <w:rPr>
          <w:rFonts w:ascii="Times New Roman" w:hAnsi="Times New Roman" w:cs="MIonic"/>
          <w:sz w:val="24"/>
          <w:szCs w:val="16"/>
        </w:rPr>
        <w:t>the operation of the Federal antitrust laws.</w:t>
      </w:r>
      <w:bookmarkStart w:id="0" w:name="_GoBack"/>
      <w:bookmarkEnd w:id="0"/>
    </w:p>
    <w:sectPr w:rsidR="00406C0E" w:rsidRPr="00406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on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onic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42951"/>
    <w:multiLevelType w:val="hybridMultilevel"/>
    <w:tmpl w:val="192C299C"/>
    <w:lvl w:ilvl="0" w:tplc="0658A56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429C9"/>
    <w:multiLevelType w:val="hybridMultilevel"/>
    <w:tmpl w:val="D7A45DAA"/>
    <w:lvl w:ilvl="0" w:tplc="8312DB3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0A"/>
    <w:rsid w:val="00047656"/>
    <w:rsid w:val="00051649"/>
    <w:rsid w:val="00091B4A"/>
    <w:rsid w:val="000B0088"/>
    <w:rsid w:val="000D0E7D"/>
    <w:rsid w:val="00116A32"/>
    <w:rsid w:val="001350D2"/>
    <w:rsid w:val="001A7BFC"/>
    <w:rsid w:val="00243063"/>
    <w:rsid w:val="002B559E"/>
    <w:rsid w:val="002D6BE4"/>
    <w:rsid w:val="003017D3"/>
    <w:rsid w:val="00367867"/>
    <w:rsid w:val="003A163C"/>
    <w:rsid w:val="003B620A"/>
    <w:rsid w:val="00406C0E"/>
    <w:rsid w:val="004E2AA3"/>
    <w:rsid w:val="005345BE"/>
    <w:rsid w:val="005B6CEB"/>
    <w:rsid w:val="005C555B"/>
    <w:rsid w:val="00617FB6"/>
    <w:rsid w:val="00635F3F"/>
    <w:rsid w:val="006B728A"/>
    <w:rsid w:val="006C35C6"/>
    <w:rsid w:val="00745F54"/>
    <w:rsid w:val="007601E5"/>
    <w:rsid w:val="0077420C"/>
    <w:rsid w:val="00794300"/>
    <w:rsid w:val="0079798B"/>
    <w:rsid w:val="007A1FF1"/>
    <w:rsid w:val="009669EA"/>
    <w:rsid w:val="00AA0B09"/>
    <w:rsid w:val="00AF398C"/>
    <w:rsid w:val="00B40B08"/>
    <w:rsid w:val="00BB0F25"/>
    <w:rsid w:val="00C12089"/>
    <w:rsid w:val="00C568B2"/>
    <w:rsid w:val="00CA3338"/>
    <w:rsid w:val="00CC290A"/>
    <w:rsid w:val="00CE1D21"/>
    <w:rsid w:val="00D91FAF"/>
    <w:rsid w:val="00DB0CE4"/>
    <w:rsid w:val="00E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3736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24987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Sonneman, Jean E</dc:creator>
  <cp:lastModifiedBy>Sonneman, Jean E</cp:lastModifiedBy>
  <cp:revision>40</cp:revision>
  <dcterms:created xsi:type="dcterms:W3CDTF">2016-06-14T13:28:00Z</dcterms:created>
  <dcterms:modified xsi:type="dcterms:W3CDTF">2016-06-14T14:36:00Z</dcterms:modified>
</cp:coreProperties>
</file>