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F99AA" w14:textId="77777777" w:rsidR="003F3058" w:rsidRDefault="003F3058" w:rsidP="003F3058">
      <w:bookmarkStart w:id="0" w:name="_GoBack"/>
      <w:bookmarkEnd w:id="0"/>
    </w:p>
    <w:p w14:paraId="62BF99AB" w14:textId="77777777" w:rsidR="003F3058" w:rsidRDefault="003F3058" w:rsidP="003F3058"/>
    <w:p w14:paraId="62BF99AC" w14:textId="77777777" w:rsidR="003F3058" w:rsidRDefault="003F3058" w:rsidP="003F3058"/>
    <w:p w14:paraId="62BF99AD" w14:textId="77777777" w:rsidR="003F3058" w:rsidRDefault="003F3058" w:rsidP="003F3058"/>
    <w:p w14:paraId="62BF99AE" w14:textId="77777777" w:rsidR="003F3058" w:rsidRDefault="003F3058" w:rsidP="003F3058"/>
    <w:p w14:paraId="62BF99AF" w14:textId="77777777" w:rsidR="003F3058" w:rsidRPr="0001119F" w:rsidRDefault="003F3058" w:rsidP="0028658D">
      <w:pPr>
        <w:pStyle w:val="MarkforAttachmentHeadingBlack"/>
      </w:pPr>
      <w:r>
        <w:t>Instrument #</w:t>
      </w:r>
      <w:r w:rsidR="0028658D">
        <w:t>5</w:t>
      </w:r>
      <w:r>
        <w:br/>
      </w:r>
      <w:r w:rsidR="005614E2">
        <w:t>Protocol to collect attendance and content coverage data</w:t>
      </w:r>
    </w:p>
    <w:p w14:paraId="62BF99B0" w14:textId="77777777" w:rsidR="003F3058" w:rsidRDefault="003F3058" w:rsidP="003F3058"/>
    <w:p w14:paraId="62BF99B1" w14:textId="77777777" w:rsidR="00217941" w:rsidRDefault="00217941" w:rsidP="003F3058">
      <w:pPr>
        <w:sectPr w:rsidR="00217941" w:rsidSect="007C0CD8">
          <w:footerReference w:type="default" r:id="rId12"/>
          <w:endnotePr>
            <w:numFmt w:val="decimal"/>
          </w:endnotePr>
          <w:pgSz w:w="12240" w:h="15840" w:code="1"/>
          <w:pgMar w:top="1440" w:right="1440" w:bottom="576" w:left="1440" w:header="720" w:footer="576" w:gutter="0"/>
          <w:cols w:space="720"/>
          <w:docGrid w:linePitch="326"/>
        </w:sectPr>
      </w:pPr>
    </w:p>
    <w:p w14:paraId="62BF99B2" w14:textId="77777777" w:rsidR="00217941" w:rsidRPr="0095226D" w:rsidRDefault="00217941" w:rsidP="00217941">
      <w:pPr>
        <w:spacing w:before="3360"/>
        <w:ind w:firstLine="0"/>
        <w:jc w:val="center"/>
        <w:rPr>
          <w:b/>
        </w:rPr>
      </w:pPr>
      <w:r w:rsidRPr="0095226D">
        <w:rPr>
          <w:b/>
        </w:rPr>
        <w:lastRenderedPageBreak/>
        <w:t>This page has been left blank for double-sided copying.</w:t>
      </w:r>
    </w:p>
    <w:p w14:paraId="62BF99B3" w14:textId="77777777" w:rsidR="003F3058" w:rsidRDefault="003F3058" w:rsidP="003F3058"/>
    <w:p w14:paraId="62BF99B4" w14:textId="77777777" w:rsidR="003F3058" w:rsidRPr="003F3058" w:rsidRDefault="003F3058" w:rsidP="003F3058">
      <w:pPr>
        <w:sectPr w:rsidR="003F3058" w:rsidRPr="003F3058" w:rsidSect="007C0CD8">
          <w:endnotePr>
            <w:numFmt w:val="decimal"/>
          </w:endnotePr>
          <w:pgSz w:w="12240" w:h="15840" w:code="1"/>
          <w:pgMar w:top="1440" w:right="1440" w:bottom="576" w:left="1440" w:header="720" w:footer="576" w:gutter="0"/>
          <w:cols w:space="720"/>
          <w:docGrid w:linePitch="326"/>
        </w:sectPr>
      </w:pPr>
    </w:p>
    <w:p w14:paraId="259C0DAC" w14:textId="49BE8BFD" w:rsidR="000E1FA1" w:rsidRPr="000E1FA1" w:rsidRDefault="000E1FA1" w:rsidP="000E1FA1">
      <w:pPr>
        <w:spacing w:after="200" w:line="240" w:lineRule="auto"/>
        <w:ind w:firstLine="0"/>
        <w:jc w:val="left"/>
        <w:rPr>
          <w:rFonts w:eastAsiaTheme="minorHAnsi" w:cstheme="minorBidi"/>
        </w:rPr>
      </w:pPr>
      <w:r>
        <w:rPr>
          <w:rFonts w:eastAsiaTheme="minorHAnsi" w:cstheme="minorBidi"/>
        </w:rPr>
        <w:lastRenderedPageBreak/>
        <w:t>OMB Control No:</w:t>
      </w:r>
      <w:r>
        <w:rPr>
          <w:rFonts w:eastAsiaTheme="minorHAnsi" w:cstheme="minorBidi"/>
        </w:rPr>
        <w:br/>
        <w:t>Expiration Date:</w:t>
      </w:r>
    </w:p>
    <w:p w14:paraId="62BF99B5" w14:textId="77777777" w:rsidR="003C68A7" w:rsidRDefault="00515CB4" w:rsidP="003C68A7">
      <w:pPr>
        <w:pStyle w:val="Heading1Black"/>
      </w:pPr>
      <w:r>
        <w:t>PROGRAM ATTENDANCE</w:t>
      </w:r>
      <w:r w:rsidR="003C68A7">
        <w:t xml:space="preserve"> </w:t>
      </w:r>
      <w:r w:rsidR="005614E2">
        <w:t>and content coverage protocol</w:t>
      </w:r>
    </w:p>
    <w:p w14:paraId="62BF99B6" w14:textId="77777777" w:rsidR="004C2B18" w:rsidRDefault="00F0499F" w:rsidP="001128FF">
      <w:pPr>
        <w:pStyle w:val="NormalSS"/>
      </w:pPr>
      <w:r>
        <w:t>In order to understand the dosage of program services received in the treatment group, we will collect program attendance data from the</w:t>
      </w:r>
      <w:r w:rsidR="00515CB4">
        <w:t xml:space="preserve"> </w:t>
      </w:r>
      <w:r w:rsidR="007F64E1">
        <w:t>PAF</w:t>
      </w:r>
      <w:r w:rsidR="00515CB4">
        <w:t xml:space="preserve"> sites</w:t>
      </w:r>
      <w:r w:rsidR="005614E2">
        <w:t xml:space="preserve"> and the extent to which the core program content was covered during the visits</w:t>
      </w:r>
      <w:r w:rsidR="0028658D">
        <w:t xml:space="preserve">. </w:t>
      </w:r>
      <w:r>
        <w:t xml:space="preserve">Program attendance will be collected </w:t>
      </w:r>
      <w:r w:rsidR="004C2B18">
        <w:t xml:space="preserve">either </w:t>
      </w:r>
      <w:r>
        <w:t xml:space="preserve">through 1) extractions from pre-existing </w:t>
      </w:r>
      <w:r w:rsidR="000F6872">
        <w:t xml:space="preserve">administrative records data on program </w:t>
      </w:r>
      <w:r>
        <w:t>attendance already collected by the program or 2) a data collection tool created by Mathematica Policy Research</w:t>
      </w:r>
      <w:r w:rsidR="001960CA">
        <w:t xml:space="preserve"> (see Table </w:t>
      </w:r>
      <w:r w:rsidR="001128FF">
        <w:t>5.1</w:t>
      </w:r>
      <w:r w:rsidR="001960CA">
        <w:t>)</w:t>
      </w:r>
      <w:r>
        <w:t>. Data will need to be provided for each youth in the evaluation sample</w:t>
      </w:r>
      <w:r w:rsidR="005614E2">
        <w:t xml:space="preserve"> randomized to receive programming</w:t>
      </w:r>
      <w:r>
        <w:t xml:space="preserve">, so that it can be linked to the outcome data for analysis. </w:t>
      </w:r>
      <w:r w:rsidR="003B10C9">
        <w:t xml:space="preserve">A unique identifier will be assigned for each youth so that no sensitive information will be transmitted. </w:t>
      </w:r>
      <w:r w:rsidR="000E264E">
        <w:t>That identifier will be used to match attendance data to outcome data.</w:t>
      </w:r>
    </w:p>
    <w:p w14:paraId="62BF99B7" w14:textId="77777777" w:rsidR="00B54D5D" w:rsidRDefault="00DF7698" w:rsidP="001128FF">
      <w:pPr>
        <w:pStyle w:val="MarkforTableHeading"/>
      </w:pPr>
      <w:r>
        <w:t xml:space="preserve">Table </w:t>
      </w:r>
      <w:r w:rsidR="001128FF">
        <w:t>5.1</w:t>
      </w:r>
      <w:r>
        <w:t xml:space="preserve">: </w:t>
      </w:r>
      <w:r w:rsidR="000E264E">
        <w:t xml:space="preserve">Program Attendance </w:t>
      </w:r>
      <w:r>
        <w:t>Data Collection Tool</w:t>
      </w:r>
    </w:p>
    <w:tbl>
      <w:tblPr>
        <w:tblStyle w:val="LightShading"/>
        <w:tblW w:w="3344" w:type="pct"/>
        <w:tblBorders>
          <w:left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15"/>
        <w:gridCol w:w="475"/>
        <w:gridCol w:w="413"/>
        <w:gridCol w:w="413"/>
        <w:gridCol w:w="475"/>
        <w:gridCol w:w="473"/>
        <w:gridCol w:w="473"/>
        <w:gridCol w:w="473"/>
        <w:gridCol w:w="473"/>
        <w:gridCol w:w="473"/>
        <w:gridCol w:w="473"/>
        <w:gridCol w:w="473"/>
        <w:gridCol w:w="473"/>
        <w:gridCol w:w="473"/>
        <w:gridCol w:w="473"/>
        <w:gridCol w:w="473"/>
        <w:gridCol w:w="473"/>
        <w:gridCol w:w="473"/>
        <w:gridCol w:w="472"/>
      </w:tblGrid>
      <w:tr w:rsidR="005614E2" w:rsidRPr="006E4B48" w14:paraId="62BF99CB" w14:textId="77777777" w:rsidTr="005614E2">
        <w:trPr>
          <w:cnfStyle w:val="100000000000" w:firstRow="1" w:lastRow="0" w:firstColumn="0" w:lastColumn="0" w:oddVBand="0" w:evenVBand="0" w:oddHBand="0" w:evenHBand="0" w:firstRowFirstColumn="0" w:firstRowLastColumn="0" w:lastRowFirstColumn="0" w:lastRowLastColumn="0"/>
          <w:cantSplit/>
          <w:trHeight w:val="1361"/>
        </w:trPr>
        <w:tc>
          <w:tcPr>
            <w:cnfStyle w:val="001000000000" w:firstRow="0" w:lastRow="0" w:firstColumn="1" w:lastColumn="0" w:oddVBand="0" w:evenVBand="0" w:oddHBand="0" w:evenHBand="0" w:firstRowFirstColumn="0" w:firstRowLastColumn="0" w:lastRowFirstColumn="0" w:lastRowLastColumn="0"/>
            <w:tcW w:w="235" w:type="pct"/>
            <w:tcBorders>
              <w:left w:val="single" w:sz="4" w:space="0" w:color="auto"/>
              <w:right w:val="single" w:sz="4" w:space="0" w:color="auto"/>
            </w:tcBorders>
            <w:textDirection w:val="btLr"/>
            <w:hideMark/>
          </w:tcPr>
          <w:p w14:paraId="62BF99B8" w14:textId="77777777" w:rsidR="005614E2" w:rsidRPr="00866CAA" w:rsidRDefault="005614E2" w:rsidP="00705983">
            <w:pPr>
              <w:tabs>
                <w:tab w:val="clear" w:pos="432"/>
              </w:tabs>
              <w:spacing w:line="240" w:lineRule="auto"/>
              <w:ind w:left="113" w:right="113" w:firstLine="0"/>
              <w:jc w:val="center"/>
              <w:rPr>
                <w:rFonts w:ascii="Arial" w:hAnsi="Arial" w:cs="Arial"/>
                <w:b w:val="0"/>
                <w:color w:val="000000"/>
                <w:sz w:val="12"/>
                <w:szCs w:val="12"/>
              </w:rPr>
            </w:pPr>
            <w:r>
              <w:rPr>
                <w:rFonts w:ascii="Arial" w:hAnsi="Arial" w:cs="Arial"/>
                <w:b w:val="0"/>
                <w:color w:val="000000"/>
                <w:sz w:val="12"/>
                <w:szCs w:val="12"/>
              </w:rPr>
              <w:t>Study</w:t>
            </w:r>
            <w:r w:rsidRPr="00866CAA">
              <w:rPr>
                <w:rFonts w:ascii="Arial" w:hAnsi="Arial" w:cs="Arial"/>
                <w:b w:val="0"/>
                <w:color w:val="000000"/>
                <w:sz w:val="12"/>
                <w:szCs w:val="12"/>
              </w:rPr>
              <w:t xml:space="preserve"> ID</w:t>
            </w:r>
          </w:p>
        </w:tc>
        <w:tc>
          <w:tcPr>
            <w:tcW w:w="269" w:type="pct"/>
            <w:tcBorders>
              <w:left w:val="single" w:sz="4" w:space="0" w:color="auto"/>
              <w:right w:val="single" w:sz="4" w:space="0" w:color="auto"/>
            </w:tcBorders>
            <w:textDirection w:val="btLr"/>
            <w:hideMark/>
          </w:tcPr>
          <w:p w14:paraId="62BF99B9" w14:textId="77777777" w:rsidR="005614E2" w:rsidRPr="00866CAA" w:rsidRDefault="005614E2" w:rsidP="00705983">
            <w:pPr>
              <w:tabs>
                <w:tab w:val="clear" w:pos="432"/>
              </w:tabs>
              <w:spacing w:line="240" w:lineRule="auto"/>
              <w:ind w:left="113" w:right="113"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2"/>
                <w:szCs w:val="12"/>
              </w:rPr>
            </w:pPr>
            <w:r w:rsidRPr="00866CAA">
              <w:rPr>
                <w:rFonts w:ascii="Arial" w:hAnsi="Arial" w:cs="Arial"/>
                <w:b w:val="0"/>
                <w:color w:val="000000"/>
                <w:sz w:val="12"/>
                <w:szCs w:val="12"/>
              </w:rPr>
              <w:t>Name</w:t>
            </w:r>
          </w:p>
        </w:tc>
        <w:tc>
          <w:tcPr>
            <w:tcW w:w="234" w:type="pct"/>
            <w:tcBorders>
              <w:left w:val="single" w:sz="4" w:space="0" w:color="auto"/>
              <w:right w:val="single" w:sz="4" w:space="0" w:color="auto"/>
            </w:tcBorders>
            <w:textDirection w:val="btLr"/>
            <w:hideMark/>
          </w:tcPr>
          <w:p w14:paraId="62BF99BA" w14:textId="77777777" w:rsidR="005614E2" w:rsidRPr="00866CAA" w:rsidRDefault="005614E2" w:rsidP="00705983">
            <w:pPr>
              <w:tabs>
                <w:tab w:val="clear" w:pos="432"/>
              </w:tabs>
              <w:spacing w:line="240" w:lineRule="auto"/>
              <w:ind w:left="113" w:right="113"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2"/>
                <w:szCs w:val="12"/>
              </w:rPr>
            </w:pPr>
            <w:r>
              <w:rPr>
                <w:rFonts w:ascii="Arial" w:hAnsi="Arial" w:cs="Arial"/>
                <w:b w:val="0"/>
                <w:color w:val="000000"/>
                <w:sz w:val="12"/>
                <w:szCs w:val="12"/>
              </w:rPr>
              <w:t>Current Participation Status</w:t>
            </w:r>
          </w:p>
        </w:tc>
        <w:tc>
          <w:tcPr>
            <w:tcW w:w="234" w:type="pct"/>
            <w:tcBorders>
              <w:left w:val="single" w:sz="4" w:space="0" w:color="auto"/>
              <w:right w:val="single" w:sz="4" w:space="0" w:color="auto"/>
            </w:tcBorders>
            <w:textDirection w:val="btLr"/>
            <w:hideMark/>
          </w:tcPr>
          <w:p w14:paraId="62BF99BB" w14:textId="77777777" w:rsidR="005614E2" w:rsidRPr="00866CAA" w:rsidRDefault="005614E2" w:rsidP="00705983">
            <w:pPr>
              <w:tabs>
                <w:tab w:val="clear" w:pos="432"/>
              </w:tabs>
              <w:spacing w:line="240" w:lineRule="auto"/>
              <w:ind w:left="113" w:right="113"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2"/>
                <w:szCs w:val="12"/>
              </w:rPr>
            </w:pPr>
            <w:r w:rsidRPr="00866CAA">
              <w:rPr>
                <w:rFonts w:ascii="Arial" w:hAnsi="Arial" w:cs="Arial"/>
                <w:b w:val="0"/>
                <w:color w:val="000000"/>
                <w:sz w:val="12"/>
                <w:szCs w:val="12"/>
              </w:rPr>
              <w:t>Prenatal</w:t>
            </w:r>
            <w:r>
              <w:rPr>
                <w:rFonts w:ascii="Arial" w:hAnsi="Arial" w:cs="Arial"/>
                <w:b w:val="0"/>
                <w:color w:val="000000"/>
                <w:sz w:val="12"/>
                <w:szCs w:val="12"/>
              </w:rPr>
              <w:t xml:space="preserve"> or Postnatal</w:t>
            </w:r>
          </w:p>
        </w:tc>
        <w:tc>
          <w:tcPr>
            <w:tcW w:w="269" w:type="pct"/>
            <w:tcBorders>
              <w:left w:val="single" w:sz="4" w:space="0" w:color="auto"/>
              <w:right w:val="single" w:sz="4" w:space="0" w:color="auto"/>
            </w:tcBorders>
            <w:textDirection w:val="btLr"/>
            <w:hideMark/>
          </w:tcPr>
          <w:p w14:paraId="62BF99BC" w14:textId="77777777" w:rsidR="005614E2" w:rsidRPr="00866CAA" w:rsidRDefault="005614E2" w:rsidP="00705983">
            <w:pPr>
              <w:tabs>
                <w:tab w:val="clear" w:pos="432"/>
              </w:tabs>
              <w:spacing w:line="240" w:lineRule="auto"/>
              <w:ind w:left="113" w:right="113"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2"/>
                <w:szCs w:val="12"/>
              </w:rPr>
            </w:pPr>
            <w:r w:rsidRPr="00866CAA">
              <w:rPr>
                <w:rFonts w:ascii="Arial" w:hAnsi="Arial" w:cs="Arial"/>
                <w:b w:val="0"/>
                <w:color w:val="000000"/>
                <w:sz w:val="12"/>
                <w:szCs w:val="12"/>
              </w:rPr>
              <w:t>Date of Visit</w:t>
            </w:r>
          </w:p>
        </w:tc>
        <w:tc>
          <w:tcPr>
            <w:tcW w:w="268" w:type="pct"/>
            <w:tcBorders>
              <w:left w:val="single" w:sz="4" w:space="0" w:color="auto"/>
              <w:right w:val="single" w:sz="4" w:space="0" w:color="auto"/>
            </w:tcBorders>
            <w:textDirection w:val="btLr"/>
            <w:hideMark/>
          </w:tcPr>
          <w:p w14:paraId="62BF99BD" w14:textId="77777777" w:rsidR="005614E2" w:rsidRPr="00866CAA" w:rsidRDefault="005614E2" w:rsidP="00705983">
            <w:pPr>
              <w:tabs>
                <w:tab w:val="clear" w:pos="432"/>
              </w:tabs>
              <w:spacing w:line="240" w:lineRule="auto"/>
              <w:ind w:left="113" w:right="113"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2"/>
                <w:szCs w:val="12"/>
              </w:rPr>
            </w:pPr>
            <w:r>
              <w:rPr>
                <w:rFonts w:ascii="Arial" w:hAnsi="Arial" w:cs="Arial"/>
                <w:b w:val="0"/>
                <w:color w:val="000000"/>
                <w:sz w:val="12"/>
                <w:szCs w:val="12"/>
              </w:rPr>
              <w:t xml:space="preserve">Visit </w:t>
            </w:r>
            <w:r w:rsidRPr="00866CAA">
              <w:rPr>
                <w:rFonts w:ascii="Arial" w:hAnsi="Arial" w:cs="Arial"/>
                <w:b w:val="0"/>
                <w:color w:val="000000"/>
                <w:sz w:val="12"/>
                <w:szCs w:val="12"/>
              </w:rPr>
              <w:t>Time (in minutes)</w:t>
            </w:r>
          </w:p>
        </w:tc>
        <w:tc>
          <w:tcPr>
            <w:tcW w:w="268" w:type="pct"/>
            <w:tcBorders>
              <w:left w:val="single" w:sz="4" w:space="0" w:color="auto"/>
              <w:right w:val="single" w:sz="4" w:space="0" w:color="auto"/>
            </w:tcBorders>
            <w:textDirection w:val="btLr"/>
            <w:hideMark/>
          </w:tcPr>
          <w:p w14:paraId="62BF99BE" w14:textId="77777777" w:rsidR="005614E2" w:rsidRPr="00866CAA" w:rsidRDefault="005614E2" w:rsidP="00705983">
            <w:pPr>
              <w:tabs>
                <w:tab w:val="clear" w:pos="432"/>
              </w:tabs>
              <w:spacing w:line="240" w:lineRule="auto"/>
              <w:ind w:left="113" w:right="113"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2"/>
                <w:szCs w:val="12"/>
              </w:rPr>
            </w:pPr>
            <w:r>
              <w:rPr>
                <w:rFonts w:ascii="Arial" w:hAnsi="Arial" w:cs="Arial"/>
                <w:b w:val="0"/>
                <w:color w:val="000000"/>
                <w:sz w:val="12"/>
                <w:szCs w:val="12"/>
              </w:rPr>
              <w:t>Participants</w:t>
            </w:r>
          </w:p>
        </w:tc>
        <w:tc>
          <w:tcPr>
            <w:tcW w:w="268" w:type="pct"/>
            <w:tcBorders>
              <w:left w:val="single" w:sz="4" w:space="0" w:color="auto"/>
              <w:right w:val="single" w:sz="4" w:space="0" w:color="auto"/>
            </w:tcBorders>
            <w:textDirection w:val="btLr"/>
            <w:hideMark/>
          </w:tcPr>
          <w:p w14:paraId="62BF99BF" w14:textId="77777777" w:rsidR="005614E2" w:rsidRPr="00866CAA" w:rsidRDefault="005614E2" w:rsidP="00705983">
            <w:pPr>
              <w:tabs>
                <w:tab w:val="clear" w:pos="432"/>
              </w:tabs>
              <w:spacing w:line="240" w:lineRule="auto"/>
              <w:ind w:left="113" w:right="113"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2"/>
                <w:szCs w:val="12"/>
              </w:rPr>
            </w:pPr>
            <w:r>
              <w:rPr>
                <w:rFonts w:ascii="Arial" w:hAnsi="Arial" w:cs="Arial"/>
                <w:b w:val="0"/>
                <w:color w:val="000000"/>
                <w:sz w:val="12"/>
                <w:szCs w:val="12"/>
              </w:rPr>
              <w:t>Content 1</w:t>
            </w:r>
            <w:r w:rsidRPr="00866CAA">
              <w:rPr>
                <w:rFonts w:ascii="Arial" w:hAnsi="Arial" w:cs="Arial"/>
                <w:b w:val="0"/>
                <w:color w:val="000000"/>
                <w:sz w:val="12"/>
                <w:szCs w:val="12"/>
              </w:rPr>
              <w:t xml:space="preserve"> Discussed</w:t>
            </w:r>
          </w:p>
        </w:tc>
        <w:tc>
          <w:tcPr>
            <w:tcW w:w="268" w:type="pct"/>
            <w:tcBorders>
              <w:left w:val="single" w:sz="4" w:space="0" w:color="auto"/>
              <w:right w:val="single" w:sz="4" w:space="0" w:color="auto"/>
            </w:tcBorders>
            <w:textDirection w:val="btLr"/>
            <w:hideMark/>
          </w:tcPr>
          <w:p w14:paraId="62BF99C0" w14:textId="77777777" w:rsidR="005614E2" w:rsidRPr="00866CAA" w:rsidRDefault="005614E2" w:rsidP="00705983">
            <w:pPr>
              <w:tabs>
                <w:tab w:val="clear" w:pos="432"/>
              </w:tabs>
              <w:spacing w:line="240" w:lineRule="auto"/>
              <w:ind w:left="113" w:right="113"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2"/>
                <w:szCs w:val="12"/>
              </w:rPr>
            </w:pPr>
            <w:r>
              <w:rPr>
                <w:rFonts w:ascii="Arial" w:hAnsi="Arial" w:cs="Arial"/>
                <w:b w:val="0"/>
                <w:color w:val="000000"/>
                <w:sz w:val="12"/>
                <w:szCs w:val="12"/>
              </w:rPr>
              <w:t>Content 2</w:t>
            </w:r>
            <w:r w:rsidRPr="00866CAA">
              <w:rPr>
                <w:rFonts w:ascii="Arial" w:hAnsi="Arial" w:cs="Arial"/>
                <w:b w:val="0"/>
                <w:color w:val="000000"/>
                <w:sz w:val="12"/>
                <w:szCs w:val="12"/>
              </w:rPr>
              <w:t xml:space="preserve"> Discussed </w:t>
            </w:r>
          </w:p>
        </w:tc>
        <w:tc>
          <w:tcPr>
            <w:tcW w:w="268" w:type="pct"/>
            <w:tcBorders>
              <w:left w:val="single" w:sz="4" w:space="0" w:color="auto"/>
              <w:right w:val="single" w:sz="4" w:space="0" w:color="auto"/>
            </w:tcBorders>
            <w:textDirection w:val="btLr"/>
            <w:hideMark/>
          </w:tcPr>
          <w:p w14:paraId="62BF99C1" w14:textId="77777777" w:rsidR="005614E2" w:rsidRPr="00866CAA" w:rsidRDefault="005614E2" w:rsidP="00705983">
            <w:pPr>
              <w:tabs>
                <w:tab w:val="clear" w:pos="432"/>
              </w:tabs>
              <w:spacing w:line="240" w:lineRule="auto"/>
              <w:ind w:left="113" w:right="113"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2"/>
                <w:szCs w:val="12"/>
              </w:rPr>
            </w:pPr>
            <w:r>
              <w:rPr>
                <w:rFonts w:ascii="Arial" w:hAnsi="Arial" w:cs="Arial"/>
                <w:b w:val="0"/>
                <w:color w:val="000000"/>
                <w:sz w:val="12"/>
                <w:szCs w:val="12"/>
              </w:rPr>
              <w:t>Content 3</w:t>
            </w:r>
            <w:r w:rsidRPr="00866CAA">
              <w:rPr>
                <w:rFonts w:ascii="Arial" w:hAnsi="Arial" w:cs="Arial"/>
                <w:b w:val="0"/>
                <w:color w:val="000000"/>
                <w:sz w:val="12"/>
                <w:szCs w:val="12"/>
              </w:rPr>
              <w:t xml:space="preserve"> Discussed</w:t>
            </w:r>
          </w:p>
        </w:tc>
        <w:tc>
          <w:tcPr>
            <w:tcW w:w="268" w:type="pct"/>
            <w:tcBorders>
              <w:left w:val="single" w:sz="4" w:space="0" w:color="auto"/>
              <w:right w:val="single" w:sz="4" w:space="0" w:color="auto"/>
            </w:tcBorders>
            <w:textDirection w:val="btLr"/>
            <w:hideMark/>
          </w:tcPr>
          <w:p w14:paraId="62BF99C2" w14:textId="77777777" w:rsidR="005614E2" w:rsidRPr="00866CAA" w:rsidRDefault="005614E2" w:rsidP="00705983">
            <w:pPr>
              <w:tabs>
                <w:tab w:val="clear" w:pos="432"/>
              </w:tabs>
              <w:spacing w:line="240" w:lineRule="auto"/>
              <w:ind w:left="113" w:right="113"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2"/>
                <w:szCs w:val="12"/>
              </w:rPr>
            </w:pPr>
            <w:r>
              <w:rPr>
                <w:rFonts w:ascii="Arial" w:hAnsi="Arial" w:cs="Arial"/>
                <w:b w:val="0"/>
                <w:color w:val="000000"/>
                <w:sz w:val="12"/>
                <w:szCs w:val="12"/>
              </w:rPr>
              <w:t>Content 4</w:t>
            </w:r>
            <w:r w:rsidRPr="00866CAA">
              <w:rPr>
                <w:rFonts w:ascii="Arial" w:hAnsi="Arial" w:cs="Arial"/>
                <w:b w:val="0"/>
                <w:color w:val="000000"/>
                <w:sz w:val="12"/>
                <w:szCs w:val="12"/>
              </w:rPr>
              <w:t xml:space="preserve"> Discussed</w:t>
            </w:r>
          </w:p>
        </w:tc>
        <w:tc>
          <w:tcPr>
            <w:tcW w:w="268" w:type="pct"/>
            <w:tcBorders>
              <w:left w:val="single" w:sz="4" w:space="0" w:color="auto"/>
              <w:right w:val="single" w:sz="4" w:space="0" w:color="auto"/>
            </w:tcBorders>
            <w:textDirection w:val="btLr"/>
            <w:hideMark/>
          </w:tcPr>
          <w:p w14:paraId="62BF99C3" w14:textId="77777777" w:rsidR="005614E2" w:rsidRPr="00866CAA" w:rsidRDefault="005614E2" w:rsidP="00705983">
            <w:pPr>
              <w:tabs>
                <w:tab w:val="clear" w:pos="432"/>
              </w:tabs>
              <w:spacing w:line="240" w:lineRule="auto"/>
              <w:ind w:left="113" w:right="113"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2"/>
                <w:szCs w:val="12"/>
              </w:rPr>
            </w:pPr>
            <w:r>
              <w:rPr>
                <w:rFonts w:ascii="Arial" w:hAnsi="Arial" w:cs="Arial"/>
                <w:b w:val="0"/>
                <w:color w:val="000000"/>
                <w:sz w:val="12"/>
                <w:szCs w:val="12"/>
              </w:rPr>
              <w:t>Content 5</w:t>
            </w:r>
            <w:r w:rsidRPr="00866CAA">
              <w:rPr>
                <w:rFonts w:ascii="Arial" w:hAnsi="Arial" w:cs="Arial"/>
                <w:b w:val="0"/>
                <w:color w:val="000000"/>
                <w:sz w:val="12"/>
                <w:szCs w:val="12"/>
              </w:rPr>
              <w:t xml:space="preserve"> Discussed</w:t>
            </w:r>
          </w:p>
        </w:tc>
        <w:tc>
          <w:tcPr>
            <w:tcW w:w="268" w:type="pct"/>
            <w:tcBorders>
              <w:left w:val="single" w:sz="4" w:space="0" w:color="auto"/>
              <w:right w:val="single" w:sz="4" w:space="0" w:color="auto"/>
            </w:tcBorders>
            <w:textDirection w:val="btLr"/>
            <w:hideMark/>
          </w:tcPr>
          <w:p w14:paraId="62BF99C4" w14:textId="77777777" w:rsidR="005614E2" w:rsidRPr="00866CAA" w:rsidRDefault="005614E2" w:rsidP="00705983">
            <w:pPr>
              <w:tabs>
                <w:tab w:val="clear" w:pos="432"/>
              </w:tabs>
              <w:spacing w:line="240" w:lineRule="auto"/>
              <w:ind w:left="113" w:right="113"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2"/>
                <w:szCs w:val="12"/>
              </w:rPr>
            </w:pPr>
            <w:r>
              <w:rPr>
                <w:rFonts w:ascii="Arial" w:hAnsi="Arial" w:cs="Arial"/>
                <w:b w:val="0"/>
                <w:color w:val="000000"/>
                <w:sz w:val="12"/>
                <w:szCs w:val="12"/>
              </w:rPr>
              <w:t>Content 6</w:t>
            </w:r>
            <w:r w:rsidRPr="00866CAA">
              <w:rPr>
                <w:rFonts w:ascii="Arial" w:hAnsi="Arial" w:cs="Arial"/>
                <w:b w:val="0"/>
                <w:color w:val="000000"/>
                <w:sz w:val="12"/>
                <w:szCs w:val="12"/>
              </w:rPr>
              <w:t xml:space="preserve"> Discussed</w:t>
            </w:r>
          </w:p>
        </w:tc>
        <w:tc>
          <w:tcPr>
            <w:tcW w:w="268" w:type="pct"/>
            <w:tcBorders>
              <w:left w:val="single" w:sz="4" w:space="0" w:color="auto"/>
              <w:right w:val="single" w:sz="4" w:space="0" w:color="auto"/>
            </w:tcBorders>
            <w:textDirection w:val="btLr"/>
            <w:hideMark/>
          </w:tcPr>
          <w:p w14:paraId="62BF99C5" w14:textId="77777777" w:rsidR="005614E2" w:rsidRPr="00866CAA" w:rsidRDefault="005614E2" w:rsidP="00705983">
            <w:pPr>
              <w:tabs>
                <w:tab w:val="clear" w:pos="432"/>
              </w:tabs>
              <w:spacing w:line="240" w:lineRule="auto"/>
              <w:ind w:left="113" w:right="113"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2"/>
                <w:szCs w:val="12"/>
              </w:rPr>
            </w:pPr>
            <w:r>
              <w:rPr>
                <w:rFonts w:ascii="Arial" w:hAnsi="Arial" w:cs="Arial"/>
                <w:b w:val="0"/>
                <w:color w:val="000000"/>
                <w:sz w:val="12"/>
                <w:szCs w:val="12"/>
              </w:rPr>
              <w:t>Content 7</w:t>
            </w:r>
            <w:r w:rsidRPr="00866CAA">
              <w:rPr>
                <w:rFonts w:ascii="Arial" w:hAnsi="Arial" w:cs="Arial"/>
                <w:b w:val="0"/>
                <w:color w:val="000000"/>
                <w:sz w:val="12"/>
                <w:szCs w:val="12"/>
              </w:rPr>
              <w:t xml:space="preserve"> Discussed</w:t>
            </w:r>
          </w:p>
        </w:tc>
        <w:tc>
          <w:tcPr>
            <w:tcW w:w="268" w:type="pct"/>
            <w:tcBorders>
              <w:left w:val="single" w:sz="4" w:space="0" w:color="auto"/>
              <w:right w:val="single" w:sz="4" w:space="0" w:color="auto"/>
            </w:tcBorders>
            <w:textDirection w:val="btLr"/>
            <w:hideMark/>
          </w:tcPr>
          <w:p w14:paraId="62BF99C6" w14:textId="77777777" w:rsidR="005614E2" w:rsidRPr="00866CAA" w:rsidRDefault="005614E2" w:rsidP="00705983">
            <w:pPr>
              <w:tabs>
                <w:tab w:val="clear" w:pos="432"/>
              </w:tabs>
              <w:spacing w:line="240" w:lineRule="auto"/>
              <w:ind w:left="113" w:right="113"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2"/>
                <w:szCs w:val="12"/>
              </w:rPr>
            </w:pPr>
            <w:r>
              <w:rPr>
                <w:rFonts w:ascii="Arial" w:hAnsi="Arial" w:cs="Arial"/>
                <w:b w:val="0"/>
                <w:color w:val="000000"/>
                <w:sz w:val="12"/>
                <w:szCs w:val="12"/>
              </w:rPr>
              <w:t>Content 8</w:t>
            </w:r>
            <w:r w:rsidRPr="00866CAA">
              <w:rPr>
                <w:rFonts w:ascii="Arial" w:hAnsi="Arial" w:cs="Arial"/>
                <w:b w:val="0"/>
                <w:color w:val="000000"/>
                <w:sz w:val="12"/>
                <w:szCs w:val="12"/>
              </w:rPr>
              <w:t xml:space="preserve"> Discussed</w:t>
            </w:r>
          </w:p>
        </w:tc>
        <w:tc>
          <w:tcPr>
            <w:tcW w:w="268" w:type="pct"/>
            <w:tcBorders>
              <w:left w:val="single" w:sz="4" w:space="0" w:color="auto"/>
              <w:right w:val="single" w:sz="4" w:space="0" w:color="auto"/>
            </w:tcBorders>
            <w:textDirection w:val="btLr"/>
            <w:hideMark/>
          </w:tcPr>
          <w:p w14:paraId="62BF99C7" w14:textId="77777777" w:rsidR="005614E2" w:rsidRPr="00866CAA" w:rsidRDefault="005614E2" w:rsidP="00705983">
            <w:pPr>
              <w:tabs>
                <w:tab w:val="clear" w:pos="432"/>
              </w:tabs>
              <w:spacing w:line="240" w:lineRule="auto"/>
              <w:ind w:left="113" w:right="113"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2"/>
                <w:szCs w:val="12"/>
              </w:rPr>
            </w:pPr>
            <w:r>
              <w:rPr>
                <w:rFonts w:ascii="Arial" w:hAnsi="Arial" w:cs="Arial"/>
                <w:b w:val="0"/>
                <w:color w:val="000000"/>
                <w:sz w:val="12"/>
                <w:szCs w:val="12"/>
              </w:rPr>
              <w:t>Content 9</w:t>
            </w:r>
            <w:r w:rsidRPr="00866CAA">
              <w:rPr>
                <w:rFonts w:ascii="Arial" w:hAnsi="Arial" w:cs="Arial"/>
                <w:b w:val="0"/>
                <w:color w:val="000000"/>
                <w:sz w:val="12"/>
                <w:szCs w:val="12"/>
              </w:rPr>
              <w:t xml:space="preserve"> Discussed</w:t>
            </w:r>
          </w:p>
        </w:tc>
        <w:tc>
          <w:tcPr>
            <w:tcW w:w="268" w:type="pct"/>
            <w:tcBorders>
              <w:left w:val="single" w:sz="4" w:space="0" w:color="auto"/>
              <w:right w:val="single" w:sz="4" w:space="0" w:color="auto"/>
            </w:tcBorders>
            <w:textDirection w:val="btLr"/>
            <w:hideMark/>
          </w:tcPr>
          <w:p w14:paraId="62BF99C8" w14:textId="77777777" w:rsidR="005614E2" w:rsidRPr="00866CAA" w:rsidRDefault="005614E2" w:rsidP="00705983">
            <w:pPr>
              <w:tabs>
                <w:tab w:val="clear" w:pos="432"/>
              </w:tabs>
              <w:spacing w:line="240" w:lineRule="auto"/>
              <w:ind w:left="113" w:right="113"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2"/>
                <w:szCs w:val="12"/>
              </w:rPr>
            </w:pPr>
            <w:r>
              <w:rPr>
                <w:rFonts w:ascii="Arial" w:hAnsi="Arial" w:cs="Arial"/>
                <w:b w:val="0"/>
                <w:color w:val="000000"/>
                <w:sz w:val="12"/>
                <w:szCs w:val="12"/>
              </w:rPr>
              <w:t>Content 10</w:t>
            </w:r>
            <w:r w:rsidRPr="00866CAA">
              <w:rPr>
                <w:rFonts w:ascii="Arial" w:hAnsi="Arial" w:cs="Arial"/>
                <w:b w:val="0"/>
                <w:color w:val="000000"/>
                <w:sz w:val="12"/>
                <w:szCs w:val="12"/>
              </w:rPr>
              <w:t xml:space="preserve"> Discussed</w:t>
            </w:r>
          </w:p>
        </w:tc>
        <w:tc>
          <w:tcPr>
            <w:tcW w:w="268" w:type="pct"/>
            <w:tcBorders>
              <w:left w:val="single" w:sz="4" w:space="0" w:color="auto"/>
              <w:right w:val="single" w:sz="4" w:space="0" w:color="auto"/>
            </w:tcBorders>
            <w:textDirection w:val="btLr"/>
            <w:hideMark/>
          </w:tcPr>
          <w:p w14:paraId="62BF99C9" w14:textId="77777777" w:rsidR="005614E2" w:rsidRPr="00866CAA" w:rsidRDefault="005614E2" w:rsidP="00705983">
            <w:pPr>
              <w:tabs>
                <w:tab w:val="clear" w:pos="432"/>
              </w:tabs>
              <w:spacing w:line="240" w:lineRule="auto"/>
              <w:ind w:left="113" w:right="113"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2"/>
                <w:szCs w:val="12"/>
              </w:rPr>
            </w:pPr>
            <w:r w:rsidRPr="00866CAA">
              <w:rPr>
                <w:rFonts w:ascii="Arial" w:hAnsi="Arial" w:cs="Arial"/>
                <w:b w:val="0"/>
                <w:color w:val="000000"/>
                <w:sz w:val="12"/>
                <w:szCs w:val="12"/>
              </w:rPr>
              <w:t>Contraception Status</w:t>
            </w:r>
          </w:p>
        </w:tc>
        <w:tc>
          <w:tcPr>
            <w:tcW w:w="268" w:type="pct"/>
            <w:tcBorders>
              <w:left w:val="single" w:sz="4" w:space="0" w:color="auto"/>
              <w:right w:val="single" w:sz="4" w:space="0" w:color="auto"/>
            </w:tcBorders>
            <w:textDirection w:val="btLr"/>
            <w:hideMark/>
          </w:tcPr>
          <w:p w14:paraId="62BF99CA" w14:textId="77777777" w:rsidR="005614E2" w:rsidRPr="00866CAA" w:rsidRDefault="005614E2" w:rsidP="00705983">
            <w:pPr>
              <w:tabs>
                <w:tab w:val="clear" w:pos="432"/>
              </w:tabs>
              <w:spacing w:line="240" w:lineRule="auto"/>
              <w:ind w:left="113" w:right="113"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2"/>
                <w:szCs w:val="12"/>
              </w:rPr>
            </w:pPr>
            <w:r w:rsidRPr="00866CAA">
              <w:rPr>
                <w:rFonts w:ascii="Arial" w:hAnsi="Arial" w:cs="Arial"/>
                <w:b w:val="0"/>
                <w:color w:val="000000"/>
                <w:sz w:val="12"/>
                <w:szCs w:val="12"/>
              </w:rPr>
              <w:t>Contraception Type</w:t>
            </w:r>
          </w:p>
        </w:tc>
      </w:tr>
      <w:tr w:rsidR="005614E2" w:rsidRPr="006E4B48" w14:paraId="62BF99DF" w14:textId="77777777" w:rsidTr="005614E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35" w:type="pct"/>
            <w:tcBorders>
              <w:left w:val="single" w:sz="8" w:space="0" w:color="000000" w:themeColor="text1"/>
              <w:right w:val="single" w:sz="8" w:space="0" w:color="000000" w:themeColor="text1"/>
            </w:tcBorders>
            <w:hideMark/>
          </w:tcPr>
          <w:p w14:paraId="62BF99CC" w14:textId="77777777" w:rsidR="005614E2" w:rsidRPr="00866CAA" w:rsidRDefault="005614E2" w:rsidP="009A0BC6">
            <w:pPr>
              <w:tabs>
                <w:tab w:val="clear" w:pos="432"/>
              </w:tabs>
              <w:spacing w:line="240" w:lineRule="auto"/>
              <w:ind w:firstLine="0"/>
              <w:jc w:val="left"/>
              <w:rPr>
                <w:rFonts w:ascii="Arial" w:hAnsi="Arial" w:cs="Arial"/>
                <w:color w:val="000000"/>
                <w:sz w:val="12"/>
                <w:szCs w:val="12"/>
              </w:rPr>
            </w:pPr>
          </w:p>
        </w:tc>
        <w:tc>
          <w:tcPr>
            <w:tcW w:w="269" w:type="pct"/>
            <w:tcBorders>
              <w:left w:val="single" w:sz="8" w:space="0" w:color="000000" w:themeColor="text1"/>
              <w:right w:val="single" w:sz="8" w:space="0" w:color="000000" w:themeColor="text1"/>
            </w:tcBorders>
            <w:noWrap/>
            <w:hideMark/>
          </w:tcPr>
          <w:p w14:paraId="62BF99CD"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34" w:type="pct"/>
            <w:tcBorders>
              <w:left w:val="single" w:sz="8" w:space="0" w:color="000000" w:themeColor="text1"/>
              <w:right w:val="single" w:sz="8" w:space="0" w:color="000000" w:themeColor="text1"/>
            </w:tcBorders>
            <w:hideMark/>
          </w:tcPr>
          <w:p w14:paraId="62BF99CE"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34" w:type="pct"/>
            <w:tcBorders>
              <w:left w:val="single" w:sz="8" w:space="0" w:color="000000" w:themeColor="text1"/>
              <w:right w:val="single" w:sz="8" w:space="0" w:color="000000" w:themeColor="text1"/>
            </w:tcBorders>
            <w:hideMark/>
          </w:tcPr>
          <w:p w14:paraId="62BF99CF"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9" w:type="pct"/>
            <w:tcBorders>
              <w:left w:val="single" w:sz="8" w:space="0" w:color="000000" w:themeColor="text1"/>
              <w:right w:val="single" w:sz="8" w:space="0" w:color="000000" w:themeColor="text1"/>
            </w:tcBorders>
            <w:noWrap/>
            <w:hideMark/>
          </w:tcPr>
          <w:p w14:paraId="62BF99D0"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noWrap/>
            <w:hideMark/>
          </w:tcPr>
          <w:p w14:paraId="62BF99D1"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9D2"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9D3"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9D4"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9D5"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9D6"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9D7"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9D8"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9D9"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9DA"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9DB"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9DC"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9DD"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9DE"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r>
      <w:tr w:rsidR="005614E2" w:rsidRPr="006E4B48" w14:paraId="62BF99F3" w14:textId="77777777" w:rsidTr="005614E2">
        <w:trPr>
          <w:trHeight w:val="454"/>
        </w:trPr>
        <w:tc>
          <w:tcPr>
            <w:cnfStyle w:val="001000000000" w:firstRow="0" w:lastRow="0" w:firstColumn="1" w:lastColumn="0" w:oddVBand="0" w:evenVBand="0" w:oddHBand="0" w:evenHBand="0" w:firstRowFirstColumn="0" w:firstRowLastColumn="0" w:lastRowFirstColumn="0" w:lastRowLastColumn="0"/>
            <w:tcW w:w="235" w:type="pct"/>
            <w:tcBorders>
              <w:bottom w:val="single" w:sz="8" w:space="0" w:color="000000" w:themeColor="text1"/>
            </w:tcBorders>
            <w:hideMark/>
          </w:tcPr>
          <w:p w14:paraId="62BF99E0" w14:textId="77777777" w:rsidR="005614E2" w:rsidRPr="00866CAA" w:rsidRDefault="005614E2" w:rsidP="009A0BC6">
            <w:pPr>
              <w:tabs>
                <w:tab w:val="clear" w:pos="432"/>
              </w:tabs>
              <w:spacing w:line="240" w:lineRule="auto"/>
              <w:ind w:firstLine="0"/>
              <w:jc w:val="left"/>
              <w:rPr>
                <w:rFonts w:ascii="Arial" w:hAnsi="Arial" w:cs="Arial"/>
                <w:color w:val="000000"/>
                <w:sz w:val="12"/>
                <w:szCs w:val="12"/>
              </w:rPr>
            </w:pPr>
          </w:p>
        </w:tc>
        <w:tc>
          <w:tcPr>
            <w:tcW w:w="269" w:type="pct"/>
            <w:tcBorders>
              <w:bottom w:val="single" w:sz="8" w:space="0" w:color="000000" w:themeColor="text1"/>
            </w:tcBorders>
            <w:noWrap/>
            <w:hideMark/>
          </w:tcPr>
          <w:p w14:paraId="62BF99E1"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34" w:type="pct"/>
            <w:tcBorders>
              <w:bottom w:val="single" w:sz="8" w:space="0" w:color="000000" w:themeColor="text1"/>
            </w:tcBorders>
            <w:hideMark/>
          </w:tcPr>
          <w:p w14:paraId="62BF99E2"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34" w:type="pct"/>
            <w:tcBorders>
              <w:bottom w:val="single" w:sz="8" w:space="0" w:color="000000" w:themeColor="text1"/>
            </w:tcBorders>
            <w:hideMark/>
          </w:tcPr>
          <w:p w14:paraId="62BF99E3"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9" w:type="pct"/>
            <w:tcBorders>
              <w:bottom w:val="single" w:sz="8" w:space="0" w:color="000000" w:themeColor="text1"/>
            </w:tcBorders>
            <w:noWrap/>
            <w:hideMark/>
          </w:tcPr>
          <w:p w14:paraId="62BF99E4"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tcBorders>
              <w:bottom w:val="single" w:sz="8" w:space="0" w:color="000000" w:themeColor="text1"/>
            </w:tcBorders>
            <w:noWrap/>
            <w:hideMark/>
          </w:tcPr>
          <w:p w14:paraId="62BF99E5"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tcBorders>
              <w:bottom w:val="single" w:sz="8" w:space="0" w:color="000000" w:themeColor="text1"/>
            </w:tcBorders>
            <w:hideMark/>
          </w:tcPr>
          <w:p w14:paraId="62BF99E6"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tcBorders>
              <w:bottom w:val="single" w:sz="8" w:space="0" w:color="000000" w:themeColor="text1"/>
            </w:tcBorders>
            <w:hideMark/>
          </w:tcPr>
          <w:p w14:paraId="62BF99E7"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tcBorders>
              <w:bottom w:val="single" w:sz="8" w:space="0" w:color="000000" w:themeColor="text1"/>
            </w:tcBorders>
            <w:hideMark/>
          </w:tcPr>
          <w:p w14:paraId="62BF99E8"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tcBorders>
              <w:bottom w:val="single" w:sz="8" w:space="0" w:color="000000" w:themeColor="text1"/>
            </w:tcBorders>
            <w:hideMark/>
          </w:tcPr>
          <w:p w14:paraId="62BF99E9"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tcBorders>
              <w:bottom w:val="single" w:sz="8" w:space="0" w:color="000000" w:themeColor="text1"/>
            </w:tcBorders>
            <w:hideMark/>
          </w:tcPr>
          <w:p w14:paraId="62BF99EA"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tcBorders>
              <w:bottom w:val="single" w:sz="8" w:space="0" w:color="000000" w:themeColor="text1"/>
            </w:tcBorders>
            <w:hideMark/>
          </w:tcPr>
          <w:p w14:paraId="62BF99EB"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tcBorders>
              <w:bottom w:val="single" w:sz="8" w:space="0" w:color="000000" w:themeColor="text1"/>
            </w:tcBorders>
            <w:hideMark/>
          </w:tcPr>
          <w:p w14:paraId="62BF99EC"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tcBorders>
              <w:bottom w:val="single" w:sz="8" w:space="0" w:color="000000" w:themeColor="text1"/>
            </w:tcBorders>
            <w:hideMark/>
          </w:tcPr>
          <w:p w14:paraId="62BF99ED"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tcBorders>
              <w:bottom w:val="single" w:sz="8" w:space="0" w:color="000000" w:themeColor="text1"/>
            </w:tcBorders>
            <w:hideMark/>
          </w:tcPr>
          <w:p w14:paraId="62BF99EE"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tcBorders>
              <w:bottom w:val="single" w:sz="8" w:space="0" w:color="000000" w:themeColor="text1"/>
            </w:tcBorders>
            <w:hideMark/>
          </w:tcPr>
          <w:p w14:paraId="62BF99EF"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tcBorders>
              <w:bottom w:val="single" w:sz="8" w:space="0" w:color="000000" w:themeColor="text1"/>
            </w:tcBorders>
            <w:hideMark/>
          </w:tcPr>
          <w:p w14:paraId="62BF99F0"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tcBorders>
              <w:bottom w:val="single" w:sz="8" w:space="0" w:color="000000" w:themeColor="text1"/>
            </w:tcBorders>
            <w:hideMark/>
          </w:tcPr>
          <w:p w14:paraId="62BF99F1"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tcBorders>
              <w:bottom w:val="single" w:sz="8" w:space="0" w:color="000000" w:themeColor="text1"/>
            </w:tcBorders>
            <w:hideMark/>
          </w:tcPr>
          <w:p w14:paraId="62BF99F2"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r>
      <w:tr w:rsidR="005614E2" w:rsidRPr="006E4B48" w14:paraId="62BF9A07" w14:textId="77777777" w:rsidTr="005614E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35" w:type="pct"/>
            <w:tcBorders>
              <w:left w:val="single" w:sz="8" w:space="0" w:color="000000" w:themeColor="text1"/>
              <w:right w:val="single" w:sz="8" w:space="0" w:color="000000" w:themeColor="text1"/>
            </w:tcBorders>
            <w:hideMark/>
          </w:tcPr>
          <w:p w14:paraId="62BF99F4" w14:textId="77777777" w:rsidR="005614E2" w:rsidRPr="00866CAA" w:rsidRDefault="005614E2" w:rsidP="009A0BC6">
            <w:pPr>
              <w:tabs>
                <w:tab w:val="clear" w:pos="432"/>
              </w:tabs>
              <w:spacing w:line="240" w:lineRule="auto"/>
              <w:ind w:firstLine="0"/>
              <w:jc w:val="left"/>
              <w:rPr>
                <w:rFonts w:ascii="Arial" w:hAnsi="Arial" w:cs="Arial"/>
                <w:color w:val="000000"/>
                <w:sz w:val="12"/>
                <w:szCs w:val="12"/>
              </w:rPr>
            </w:pPr>
          </w:p>
        </w:tc>
        <w:tc>
          <w:tcPr>
            <w:tcW w:w="269" w:type="pct"/>
            <w:tcBorders>
              <w:left w:val="single" w:sz="8" w:space="0" w:color="000000" w:themeColor="text1"/>
              <w:right w:val="single" w:sz="8" w:space="0" w:color="000000" w:themeColor="text1"/>
            </w:tcBorders>
            <w:noWrap/>
            <w:hideMark/>
          </w:tcPr>
          <w:p w14:paraId="62BF99F5"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34" w:type="pct"/>
            <w:tcBorders>
              <w:left w:val="single" w:sz="8" w:space="0" w:color="000000" w:themeColor="text1"/>
              <w:right w:val="single" w:sz="8" w:space="0" w:color="000000" w:themeColor="text1"/>
            </w:tcBorders>
            <w:hideMark/>
          </w:tcPr>
          <w:p w14:paraId="62BF99F6"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34" w:type="pct"/>
            <w:tcBorders>
              <w:left w:val="single" w:sz="8" w:space="0" w:color="000000" w:themeColor="text1"/>
              <w:right w:val="single" w:sz="8" w:space="0" w:color="000000" w:themeColor="text1"/>
            </w:tcBorders>
            <w:hideMark/>
          </w:tcPr>
          <w:p w14:paraId="62BF99F7"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9" w:type="pct"/>
            <w:tcBorders>
              <w:left w:val="single" w:sz="8" w:space="0" w:color="000000" w:themeColor="text1"/>
              <w:right w:val="single" w:sz="8" w:space="0" w:color="000000" w:themeColor="text1"/>
            </w:tcBorders>
            <w:noWrap/>
            <w:hideMark/>
          </w:tcPr>
          <w:p w14:paraId="62BF99F8"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noWrap/>
            <w:hideMark/>
          </w:tcPr>
          <w:p w14:paraId="62BF99F9"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9FA"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9FB"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9FC"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9FD"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9FE"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9FF"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A00"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A01"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A02"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A03"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A04"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A05"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A06"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r>
      <w:tr w:rsidR="005614E2" w:rsidRPr="006E4B48" w14:paraId="62BF9A1B" w14:textId="77777777" w:rsidTr="005614E2">
        <w:trPr>
          <w:trHeight w:val="454"/>
        </w:trPr>
        <w:tc>
          <w:tcPr>
            <w:cnfStyle w:val="001000000000" w:firstRow="0" w:lastRow="0" w:firstColumn="1" w:lastColumn="0" w:oddVBand="0" w:evenVBand="0" w:oddHBand="0" w:evenHBand="0" w:firstRowFirstColumn="0" w:firstRowLastColumn="0" w:lastRowFirstColumn="0" w:lastRowLastColumn="0"/>
            <w:tcW w:w="235" w:type="pct"/>
            <w:tcBorders>
              <w:bottom w:val="single" w:sz="8" w:space="0" w:color="000000" w:themeColor="text1"/>
            </w:tcBorders>
            <w:hideMark/>
          </w:tcPr>
          <w:p w14:paraId="62BF9A08" w14:textId="77777777" w:rsidR="005614E2" w:rsidRPr="00866CAA" w:rsidRDefault="005614E2" w:rsidP="009A0BC6">
            <w:pPr>
              <w:tabs>
                <w:tab w:val="clear" w:pos="432"/>
              </w:tabs>
              <w:spacing w:line="240" w:lineRule="auto"/>
              <w:ind w:firstLine="0"/>
              <w:jc w:val="left"/>
              <w:rPr>
                <w:rFonts w:ascii="Arial" w:hAnsi="Arial" w:cs="Arial"/>
                <w:color w:val="000000"/>
                <w:sz w:val="12"/>
                <w:szCs w:val="12"/>
              </w:rPr>
            </w:pPr>
          </w:p>
        </w:tc>
        <w:tc>
          <w:tcPr>
            <w:tcW w:w="269" w:type="pct"/>
            <w:tcBorders>
              <w:bottom w:val="single" w:sz="8" w:space="0" w:color="000000" w:themeColor="text1"/>
            </w:tcBorders>
            <w:noWrap/>
            <w:hideMark/>
          </w:tcPr>
          <w:p w14:paraId="62BF9A09"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34" w:type="pct"/>
            <w:tcBorders>
              <w:bottom w:val="single" w:sz="8" w:space="0" w:color="000000" w:themeColor="text1"/>
            </w:tcBorders>
            <w:hideMark/>
          </w:tcPr>
          <w:p w14:paraId="62BF9A0A"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34" w:type="pct"/>
            <w:tcBorders>
              <w:bottom w:val="single" w:sz="8" w:space="0" w:color="000000" w:themeColor="text1"/>
            </w:tcBorders>
            <w:hideMark/>
          </w:tcPr>
          <w:p w14:paraId="62BF9A0B"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9" w:type="pct"/>
            <w:tcBorders>
              <w:bottom w:val="single" w:sz="8" w:space="0" w:color="000000" w:themeColor="text1"/>
            </w:tcBorders>
            <w:noWrap/>
            <w:hideMark/>
          </w:tcPr>
          <w:p w14:paraId="62BF9A0C"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tcBorders>
              <w:bottom w:val="single" w:sz="8" w:space="0" w:color="000000" w:themeColor="text1"/>
            </w:tcBorders>
            <w:noWrap/>
            <w:hideMark/>
          </w:tcPr>
          <w:p w14:paraId="62BF9A0D"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tcBorders>
              <w:bottom w:val="single" w:sz="8" w:space="0" w:color="000000" w:themeColor="text1"/>
            </w:tcBorders>
            <w:hideMark/>
          </w:tcPr>
          <w:p w14:paraId="62BF9A0E"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tcBorders>
              <w:bottom w:val="single" w:sz="8" w:space="0" w:color="000000" w:themeColor="text1"/>
            </w:tcBorders>
            <w:hideMark/>
          </w:tcPr>
          <w:p w14:paraId="62BF9A0F"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tcBorders>
              <w:bottom w:val="single" w:sz="8" w:space="0" w:color="000000" w:themeColor="text1"/>
            </w:tcBorders>
            <w:hideMark/>
          </w:tcPr>
          <w:p w14:paraId="62BF9A10"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tcBorders>
              <w:bottom w:val="single" w:sz="8" w:space="0" w:color="000000" w:themeColor="text1"/>
            </w:tcBorders>
            <w:hideMark/>
          </w:tcPr>
          <w:p w14:paraId="62BF9A11"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tcBorders>
              <w:bottom w:val="single" w:sz="8" w:space="0" w:color="000000" w:themeColor="text1"/>
            </w:tcBorders>
            <w:hideMark/>
          </w:tcPr>
          <w:p w14:paraId="62BF9A12"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tcBorders>
              <w:bottom w:val="single" w:sz="8" w:space="0" w:color="000000" w:themeColor="text1"/>
            </w:tcBorders>
            <w:hideMark/>
          </w:tcPr>
          <w:p w14:paraId="62BF9A13"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tcBorders>
              <w:bottom w:val="single" w:sz="8" w:space="0" w:color="000000" w:themeColor="text1"/>
            </w:tcBorders>
            <w:hideMark/>
          </w:tcPr>
          <w:p w14:paraId="62BF9A14"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tcBorders>
              <w:bottom w:val="single" w:sz="8" w:space="0" w:color="000000" w:themeColor="text1"/>
            </w:tcBorders>
            <w:hideMark/>
          </w:tcPr>
          <w:p w14:paraId="62BF9A15"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tcBorders>
              <w:bottom w:val="single" w:sz="8" w:space="0" w:color="000000" w:themeColor="text1"/>
            </w:tcBorders>
            <w:hideMark/>
          </w:tcPr>
          <w:p w14:paraId="62BF9A16"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tcBorders>
              <w:bottom w:val="single" w:sz="8" w:space="0" w:color="000000" w:themeColor="text1"/>
            </w:tcBorders>
            <w:hideMark/>
          </w:tcPr>
          <w:p w14:paraId="62BF9A17"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tcBorders>
              <w:bottom w:val="single" w:sz="8" w:space="0" w:color="000000" w:themeColor="text1"/>
            </w:tcBorders>
            <w:hideMark/>
          </w:tcPr>
          <w:p w14:paraId="62BF9A18"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tcBorders>
              <w:bottom w:val="single" w:sz="8" w:space="0" w:color="000000" w:themeColor="text1"/>
            </w:tcBorders>
            <w:hideMark/>
          </w:tcPr>
          <w:p w14:paraId="62BF9A19"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tcBorders>
              <w:bottom w:val="single" w:sz="8" w:space="0" w:color="000000" w:themeColor="text1"/>
            </w:tcBorders>
            <w:hideMark/>
          </w:tcPr>
          <w:p w14:paraId="62BF9A1A"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r>
      <w:tr w:rsidR="005614E2" w:rsidRPr="006E4B48" w14:paraId="62BF9A2F" w14:textId="77777777" w:rsidTr="005614E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35" w:type="pct"/>
            <w:tcBorders>
              <w:left w:val="single" w:sz="8" w:space="0" w:color="000000" w:themeColor="text1"/>
              <w:right w:val="single" w:sz="8" w:space="0" w:color="000000" w:themeColor="text1"/>
            </w:tcBorders>
            <w:hideMark/>
          </w:tcPr>
          <w:p w14:paraId="62BF9A1C" w14:textId="77777777" w:rsidR="005614E2" w:rsidRPr="00866CAA" w:rsidRDefault="005614E2" w:rsidP="009A0BC6">
            <w:pPr>
              <w:tabs>
                <w:tab w:val="clear" w:pos="432"/>
              </w:tabs>
              <w:spacing w:line="240" w:lineRule="auto"/>
              <w:ind w:firstLine="0"/>
              <w:jc w:val="left"/>
              <w:rPr>
                <w:rFonts w:ascii="Arial" w:hAnsi="Arial" w:cs="Arial"/>
                <w:color w:val="000000"/>
                <w:sz w:val="12"/>
                <w:szCs w:val="12"/>
              </w:rPr>
            </w:pPr>
          </w:p>
        </w:tc>
        <w:tc>
          <w:tcPr>
            <w:tcW w:w="269" w:type="pct"/>
            <w:tcBorders>
              <w:left w:val="single" w:sz="8" w:space="0" w:color="000000" w:themeColor="text1"/>
              <w:right w:val="single" w:sz="8" w:space="0" w:color="000000" w:themeColor="text1"/>
            </w:tcBorders>
            <w:noWrap/>
            <w:hideMark/>
          </w:tcPr>
          <w:p w14:paraId="62BF9A1D"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34" w:type="pct"/>
            <w:tcBorders>
              <w:left w:val="single" w:sz="8" w:space="0" w:color="000000" w:themeColor="text1"/>
              <w:right w:val="single" w:sz="8" w:space="0" w:color="000000" w:themeColor="text1"/>
            </w:tcBorders>
            <w:hideMark/>
          </w:tcPr>
          <w:p w14:paraId="62BF9A1E"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34" w:type="pct"/>
            <w:tcBorders>
              <w:left w:val="single" w:sz="8" w:space="0" w:color="000000" w:themeColor="text1"/>
              <w:right w:val="single" w:sz="8" w:space="0" w:color="000000" w:themeColor="text1"/>
            </w:tcBorders>
            <w:hideMark/>
          </w:tcPr>
          <w:p w14:paraId="62BF9A1F"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9" w:type="pct"/>
            <w:tcBorders>
              <w:left w:val="single" w:sz="8" w:space="0" w:color="000000" w:themeColor="text1"/>
              <w:right w:val="single" w:sz="8" w:space="0" w:color="000000" w:themeColor="text1"/>
            </w:tcBorders>
            <w:noWrap/>
            <w:hideMark/>
          </w:tcPr>
          <w:p w14:paraId="62BF9A20"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noWrap/>
            <w:hideMark/>
          </w:tcPr>
          <w:p w14:paraId="62BF9A21"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A22"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A23"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A24"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A25"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A26"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A27"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A28"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A29"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A2A"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A2B"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A2C" w14:textId="77777777" w:rsidR="005614E2" w:rsidRPr="00866CAA" w:rsidRDefault="005614E2"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A2D" w14:textId="77777777" w:rsidR="005614E2" w:rsidRPr="00866CAA" w:rsidRDefault="005614E2" w:rsidP="00233A4A">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68" w:type="pct"/>
            <w:tcBorders>
              <w:left w:val="single" w:sz="8" w:space="0" w:color="000000" w:themeColor="text1"/>
              <w:right w:val="single" w:sz="8" w:space="0" w:color="000000" w:themeColor="text1"/>
            </w:tcBorders>
            <w:hideMark/>
          </w:tcPr>
          <w:p w14:paraId="62BF9A2E" w14:textId="77777777" w:rsidR="005614E2" w:rsidRPr="00866CAA" w:rsidRDefault="005614E2" w:rsidP="00233A4A">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r>
      <w:tr w:rsidR="005614E2" w:rsidRPr="006E4B48" w14:paraId="62BF9A43" w14:textId="77777777" w:rsidTr="005614E2">
        <w:trPr>
          <w:trHeight w:val="454"/>
        </w:trPr>
        <w:tc>
          <w:tcPr>
            <w:cnfStyle w:val="001000000000" w:firstRow="0" w:lastRow="0" w:firstColumn="1" w:lastColumn="0" w:oddVBand="0" w:evenVBand="0" w:oddHBand="0" w:evenHBand="0" w:firstRowFirstColumn="0" w:firstRowLastColumn="0" w:lastRowFirstColumn="0" w:lastRowLastColumn="0"/>
            <w:tcW w:w="235" w:type="pct"/>
            <w:hideMark/>
          </w:tcPr>
          <w:p w14:paraId="62BF9A30" w14:textId="77777777" w:rsidR="005614E2" w:rsidRPr="00866CAA" w:rsidRDefault="005614E2" w:rsidP="009A0BC6">
            <w:pPr>
              <w:tabs>
                <w:tab w:val="clear" w:pos="432"/>
              </w:tabs>
              <w:spacing w:line="240" w:lineRule="auto"/>
              <w:ind w:firstLine="0"/>
              <w:jc w:val="left"/>
              <w:rPr>
                <w:rFonts w:ascii="Arial" w:hAnsi="Arial" w:cs="Arial"/>
                <w:color w:val="000000"/>
                <w:sz w:val="12"/>
                <w:szCs w:val="12"/>
              </w:rPr>
            </w:pPr>
          </w:p>
        </w:tc>
        <w:tc>
          <w:tcPr>
            <w:tcW w:w="269" w:type="pct"/>
            <w:noWrap/>
            <w:hideMark/>
          </w:tcPr>
          <w:p w14:paraId="62BF9A31"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34" w:type="pct"/>
            <w:hideMark/>
          </w:tcPr>
          <w:p w14:paraId="62BF9A32"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34" w:type="pct"/>
            <w:hideMark/>
          </w:tcPr>
          <w:p w14:paraId="62BF9A33"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9" w:type="pct"/>
            <w:noWrap/>
            <w:hideMark/>
          </w:tcPr>
          <w:p w14:paraId="62BF9A34"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noWrap/>
            <w:hideMark/>
          </w:tcPr>
          <w:p w14:paraId="62BF9A35"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hideMark/>
          </w:tcPr>
          <w:p w14:paraId="62BF9A36"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hideMark/>
          </w:tcPr>
          <w:p w14:paraId="62BF9A37"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hideMark/>
          </w:tcPr>
          <w:p w14:paraId="62BF9A38"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hideMark/>
          </w:tcPr>
          <w:p w14:paraId="62BF9A39"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hideMark/>
          </w:tcPr>
          <w:p w14:paraId="62BF9A3A"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hideMark/>
          </w:tcPr>
          <w:p w14:paraId="62BF9A3B"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hideMark/>
          </w:tcPr>
          <w:p w14:paraId="62BF9A3C"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hideMark/>
          </w:tcPr>
          <w:p w14:paraId="62BF9A3D"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hideMark/>
          </w:tcPr>
          <w:p w14:paraId="62BF9A3E"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hideMark/>
          </w:tcPr>
          <w:p w14:paraId="62BF9A3F"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hideMark/>
          </w:tcPr>
          <w:p w14:paraId="62BF9A40"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hideMark/>
          </w:tcPr>
          <w:p w14:paraId="62BF9A41"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68" w:type="pct"/>
            <w:hideMark/>
          </w:tcPr>
          <w:p w14:paraId="62BF9A42" w14:textId="77777777" w:rsidR="005614E2" w:rsidRPr="00866CAA" w:rsidRDefault="005614E2"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r>
    </w:tbl>
    <w:p w14:paraId="3B5A528B" w14:textId="77777777" w:rsidR="003A1FD1" w:rsidRDefault="003A1FD1" w:rsidP="003A1FD1">
      <w:pPr>
        <w:pStyle w:val="NormalSS"/>
        <w:ind w:firstLine="0"/>
        <w:rPr>
          <w:rFonts w:ascii="Arial Narrow" w:hAnsi="Arial Narrow"/>
          <w:color w:val="000000"/>
          <w:sz w:val="16"/>
        </w:rPr>
      </w:pPr>
    </w:p>
    <w:p w14:paraId="4FCB7D06" w14:textId="131D81D0" w:rsidR="003A1FD1" w:rsidRPr="003A1FD1" w:rsidRDefault="003A1FD1" w:rsidP="003A1FD1">
      <w:pPr>
        <w:pStyle w:val="NormalSS"/>
        <w:ind w:firstLine="0"/>
      </w:pPr>
      <w:r>
        <w:rPr>
          <w:rFonts w:ascii="Arial Narrow" w:hAnsi="Arial Narrow"/>
          <w:color w:val="000000"/>
          <w:sz w:val="16"/>
        </w:rPr>
        <w:t>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one hour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5F3B3FCF" w14:textId="77777777" w:rsidR="003A1FD1" w:rsidRDefault="003A1FD1" w:rsidP="004C2B18">
      <w:pPr>
        <w:pStyle w:val="NormalSS"/>
        <w:ind w:firstLine="0"/>
      </w:pPr>
    </w:p>
    <w:sectPr w:rsidR="003A1FD1" w:rsidSect="000E6F07">
      <w:headerReference w:type="default" r:id="rId13"/>
      <w:footerReference w:type="default" r:id="rId14"/>
      <w:endnotePr>
        <w:numFmt w:val="decimal"/>
      </w:endnotePr>
      <w:pgSz w:w="15840" w:h="12240" w:orient="landscape"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F9A49" w14:textId="77777777" w:rsidR="00212918" w:rsidRDefault="00212918">
      <w:pPr>
        <w:spacing w:line="240" w:lineRule="auto"/>
        <w:ind w:firstLine="0"/>
      </w:pPr>
    </w:p>
  </w:endnote>
  <w:endnote w:type="continuationSeparator" w:id="0">
    <w:p w14:paraId="62BF9A4A" w14:textId="77777777" w:rsidR="00212918" w:rsidRDefault="00212918">
      <w:pPr>
        <w:spacing w:line="240" w:lineRule="auto"/>
        <w:ind w:firstLine="0"/>
      </w:pPr>
    </w:p>
  </w:endnote>
  <w:endnote w:type="continuationNotice" w:id="1">
    <w:p w14:paraId="62BF9A4B" w14:textId="77777777" w:rsidR="00212918" w:rsidRDefault="00212918">
      <w:pPr>
        <w:spacing w:line="240" w:lineRule="auto"/>
        <w:ind w:firstLine="0"/>
      </w:pPr>
    </w:p>
    <w:p w14:paraId="62BF9A4C" w14:textId="77777777" w:rsidR="00212918" w:rsidRDefault="00212918"/>
    <w:p w14:paraId="62BF9A4D" w14:textId="77777777" w:rsidR="00212918" w:rsidRDefault="0021291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sidR="005E3FE4">
        <w:rPr>
          <w:noProof/>
          <w:snapToGrid w:val="0"/>
          <w:sz w:val="16"/>
        </w:rPr>
        <w:t>C:\Users\SHERRE~1.FUN\AppData\Local\Temp\PK35AF.tmp\Instrument 5_Program Attendance Data Collection Protocol.docx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F9A4E" w14:textId="77777777" w:rsidR="004C2B18" w:rsidRDefault="004C2B18" w:rsidP="003F3058">
    <w:pPr>
      <w:pStyle w:val="Footer"/>
      <w:spacing w:before="120"/>
      <w:ind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F9A50" w14:textId="77777777" w:rsidR="006A1043" w:rsidRDefault="006A1043" w:rsidP="003F3058">
    <w:pPr>
      <w:pStyle w:val="Footer"/>
      <w:spacing w:before="120"/>
      <w:ind w:firstLin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F9A45" w14:textId="77777777" w:rsidR="00212918" w:rsidRDefault="00212918">
      <w:pPr>
        <w:spacing w:line="240" w:lineRule="auto"/>
        <w:ind w:firstLine="0"/>
      </w:pPr>
      <w:r>
        <w:separator/>
      </w:r>
    </w:p>
  </w:footnote>
  <w:footnote w:type="continuationSeparator" w:id="0">
    <w:p w14:paraId="62BF9A46" w14:textId="77777777" w:rsidR="00212918" w:rsidRDefault="00212918">
      <w:pPr>
        <w:spacing w:line="240" w:lineRule="auto"/>
        <w:ind w:firstLine="0"/>
      </w:pPr>
      <w:r>
        <w:separator/>
      </w:r>
    </w:p>
    <w:p w14:paraId="62BF9A47" w14:textId="77777777" w:rsidR="00212918" w:rsidRDefault="00212918">
      <w:pPr>
        <w:spacing w:line="240" w:lineRule="auto"/>
        <w:ind w:firstLine="0"/>
        <w:rPr>
          <w:i/>
        </w:rPr>
      </w:pPr>
      <w:r>
        <w:rPr>
          <w:i/>
        </w:rPr>
        <w:t>(continued)</w:t>
      </w:r>
    </w:p>
  </w:footnote>
  <w:footnote w:type="continuationNotice" w:id="1">
    <w:p w14:paraId="62BF9A48" w14:textId="77777777" w:rsidR="00212918" w:rsidRDefault="00212918">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50CBA" w14:textId="5C1BA4F1" w:rsidR="002F0B81" w:rsidRPr="002F0B81" w:rsidRDefault="002F0B81" w:rsidP="002F0B81">
    <w:pPr>
      <w:pStyle w:val="Header"/>
      <w:rPr>
        <w:rFonts w:ascii="Arial" w:hAnsi="Arial" w:cs="Arial"/>
        <w:i w:val="0"/>
        <w:sz w:val="16"/>
        <w:szCs w:val="16"/>
      </w:rPr>
    </w:pPr>
    <w:r w:rsidRPr="002F0B81">
      <w:rPr>
        <w:rFonts w:ascii="Arial" w:hAnsi="Arial" w:cs="Arial"/>
        <w:i w:val="0"/>
        <w:caps/>
        <w:sz w:val="16"/>
        <w:szCs w:val="16"/>
      </w:rPr>
      <w:t>positive adolescent futures (paf) study</w:t>
    </w:r>
    <w:r w:rsidRPr="002F0B81">
      <w:rPr>
        <w:rFonts w:ascii="Arial" w:hAnsi="Arial" w:cs="Arial"/>
        <w:i w:val="0"/>
        <w:sz w:val="16"/>
        <w:szCs w:val="16"/>
      </w:rPr>
      <w:tab/>
    </w:r>
    <w:r w:rsidRPr="002F0B81">
      <w:rPr>
        <w:rFonts w:ascii="Arial" w:hAnsi="Arial" w:cs="Arial"/>
        <w:i w:val="0"/>
        <w:sz w:val="16"/>
        <w:szCs w:val="16"/>
      </w:rPr>
      <w:tab/>
      <w:t xml:space="preserve">  </w:t>
    </w:r>
    <w:r>
      <w:rPr>
        <w:rFonts w:ascii="Arial" w:hAnsi="Arial" w:cs="Arial"/>
        <w:i w:val="0"/>
        <w:sz w:val="16"/>
        <w:szCs w:val="16"/>
      </w:rPr>
      <w:tab/>
    </w:r>
  </w:p>
  <w:p w14:paraId="62BF9A4F" w14:textId="3C30D609" w:rsidR="00B71ED2" w:rsidRDefault="005E3FE4">
    <w:pPr>
      <w:pStyle w:val="Header"/>
    </w:pPr>
    <w:r>
      <w:rPr>
        <w:noProof/>
      </w:rPr>
      <mc:AlternateContent>
        <mc:Choice Requires="wps">
          <w:drawing>
            <wp:anchor distT="0" distB="0" distL="114300" distR="114300" simplePos="0" relativeHeight="251658240" behindDoc="0" locked="0" layoutInCell="1" allowOverlap="1" wp14:anchorId="62BF9A51" wp14:editId="69B76880">
              <wp:simplePos x="0" y="0"/>
              <wp:positionH relativeFrom="page">
                <wp:posOffset>91440</wp:posOffset>
              </wp:positionH>
              <wp:positionV relativeFrom="paragraph">
                <wp:posOffset>-280035</wp:posOffset>
              </wp:positionV>
              <wp:extent cx="701040" cy="724281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F9A52" w14:textId="77777777" w:rsidR="00B71ED2" w:rsidRPr="00F87538" w:rsidRDefault="00B71ED2" w:rsidP="004C5D8C">
                          <w:pPr>
                            <w:tabs>
                              <w:tab w:val="clear" w:pos="432"/>
                              <w:tab w:val="left" w:pos="1080"/>
                              <w:tab w:val="center" w:pos="5846"/>
                              <w:tab w:val="right" w:pos="10512"/>
                            </w:tabs>
                            <w:spacing w:before="120" w:line="240" w:lineRule="auto"/>
                            <w:ind w:firstLine="0"/>
                            <w:rPr>
                              <w:rFonts w:ascii="Arial" w:hAnsi="Arial" w:cs="Arial"/>
                              <w:sz w:val="20"/>
                            </w:rPr>
                          </w:pPr>
                          <w:r>
                            <w:rPr>
                              <w:rFonts w:ascii="Arial" w:hAnsi="Arial" w:cs="Arial"/>
                              <w:sz w:val="20"/>
                            </w:rPr>
                            <w:tab/>
                          </w:r>
                          <w:r>
                            <w:rPr>
                              <w:rFonts w:ascii="Arial" w:hAnsi="Arial" w:cs="Arial"/>
                              <w:sz w:val="20"/>
                            </w:rPr>
                            <w:tab/>
                          </w:r>
                          <w:r w:rsidR="00B931F4">
                            <w:rPr>
                              <w:rFonts w:ascii="Arial" w:hAnsi="Arial" w:cs="Arial"/>
                              <w:sz w:val="20"/>
                            </w:rPr>
                            <w:fldChar w:fldCharType="begin"/>
                          </w:r>
                          <w:r>
                            <w:rPr>
                              <w:rFonts w:ascii="Arial" w:hAnsi="Arial" w:cs="Arial"/>
                              <w:sz w:val="20"/>
                            </w:rPr>
                            <w:instrText xml:space="preserve"> PAGE  \* MERGEFORMAT </w:instrText>
                          </w:r>
                          <w:r w:rsidR="00B931F4">
                            <w:rPr>
                              <w:rFonts w:ascii="Arial" w:hAnsi="Arial" w:cs="Arial"/>
                              <w:sz w:val="20"/>
                            </w:rPr>
                            <w:fldChar w:fldCharType="separate"/>
                          </w:r>
                          <w:r w:rsidR="005E3FE4">
                            <w:rPr>
                              <w:rFonts w:ascii="Arial" w:hAnsi="Arial" w:cs="Arial"/>
                              <w:noProof/>
                              <w:sz w:val="20"/>
                            </w:rPr>
                            <w:t>4</w:t>
                          </w:r>
                          <w:r w:rsidR="00B931F4">
                            <w:rPr>
                              <w:rFonts w:ascii="Arial" w:hAnsi="Arial" w:cs="Arial"/>
                              <w:sz w:val="20"/>
                            </w:rPr>
                            <w:fldChar w:fldCharType="end"/>
                          </w:r>
                          <w:r>
                            <w:rPr>
                              <w:rFonts w:ascii="Arial" w:hAnsi="Arial" w:cs="Arial"/>
                              <w:sz w:val="20"/>
                            </w:rPr>
                            <w:tab/>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2pt;margin-top:-22.05pt;width:55.2pt;height:57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" filled="f" stroked="f">
              <v:textbox style="layout-flow:vertical">
                <w:txbxContent>
                  <w:p w14:paraId="62BF9A52" w14:textId="77777777" w:rsidR="00B71ED2" w:rsidRPr="00F87538" w:rsidRDefault="00B71ED2" w:rsidP="004C5D8C">
                    <w:pPr>
                      <w:tabs>
                        <w:tab w:val="clear" w:pos="432"/>
                        <w:tab w:val="left" w:pos="1080"/>
                        <w:tab w:val="center" w:pos="5846"/>
                        <w:tab w:val="right" w:pos="10512"/>
                      </w:tabs>
                      <w:spacing w:before="120" w:line="240" w:lineRule="auto"/>
                      <w:ind w:firstLine="0"/>
                      <w:rPr>
                        <w:rFonts w:ascii="Arial" w:hAnsi="Arial" w:cs="Arial"/>
                        <w:sz w:val="20"/>
                      </w:rPr>
                    </w:pPr>
                    <w:r>
                      <w:rPr>
                        <w:rFonts w:ascii="Arial" w:hAnsi="Arial" w:cs="Arial"/>
                        <w:sz w:val="20"/>
                      </w:rPr>
                      <w:tab/>
                    </w:r>
                    <w:r>
                      <w:rPr>
                        <w:rFonts w:ascii="Arial" w:hAnsi="Arial" w:cs="Arial"/>
                        <w:sz w:val="20"/>
                      </w:rPr>
                      <w:tab/>
                    </w:r>
                    <w:r w:rsidR="00B931F4">
                      <w:rPr>
                        <w:rFonts w:ascii="Arial" w:hAnsi="Arial" w:cs="Arial"/>
                        <w:sz w:val="20"/>
                      </w:rPr>
                      <w:fldChar w:fldCharType="begin"/>
                    </w:r>
                    <w:r>
                      <w:rPr>
                        <w:rFonts w:ascii="Arial" w:hAnsi="Arial" w:cs="Arial"/>
                        <w:sz w:val="20"/>
                      </w:rPr>
                      <w:instrText xml:space="preserve"> PAGE  \* MERGEFORMAT </w:instrText>
                    </w:r>
                    <w:r w:rsidR="00B931F4">
                      <w:rPr>
                        <w:rFonts w:ascii="Arial" w:hAnsi="Arial" w:cs="Arial"/>
                        <w:sz w:val="20"/>
                      </w:rPr>
                      <w:fldChar w:fldCharType="separate"/>
                    </w:r>
                    <w:r w:rsidR="005E3FE4">
                      <w:rPr>
                        <w:rFonts w:ascii="Arial" w:hAnsi="Arial" w:cs="Arial"/>
                        <w:noProof/>
                        <w:sz w:val="20"/>
                      </w:rPr>
                      <w:t>4</w:t>
                    </w:r>
                    <w:r w:rsidR="00B931F4">
                      <w:rPr>
                        <w:rFonts w:ascii="Arial" w:hAnsi="Arial" w:cs="Arial"/>
                        <w:sz w:val="20"/>
                      </w:rPr>
                      <w:fldChar w:fldCharType="end"/>
                    </w:r>
                    <w:r>
                      <w:rPr>
                        <w:rFonts w:ascii="Arial" w:hAnsi="Arial" w:cs="Arial"/>
                        <w:sz w:val="20"/>
                      </w:rPr>
                      <w:tab/>
                    </w:r>
                  </w:p>
                </w:txbxContent>
              </v:textbox>
              <w10:wrap type="square"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4D370BAD"/>
    <w:multiLevelType w:val="hybridMultilevel"/>
    <w:tmpl w:val="60CCFD3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3100B6B"/>
    <w:multiLevelType w:val="hybridMultilevel"/>
    <w:tmpl w:val="7756AB8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7"/>
  </w:num>
  <w:num w:numId="3">
    <w:abstractNumId w:val="12"/>
  </w:num>
  <w:num w:numId="4">
    <w:abstractNumId w:val="2"/>
  </w:num>
  <w:num w:numId="5">
    <w:abstractNumId w:val="1"/>
  </w:num>
  <w:num w:numId="6">
    <w:abstractNumId w:val="18"/>
  </w:num>
  <w:num w:numId="7">
    <w:abstractNumId w:val="15"/>
  </w:num>
  <w:num w:numId="8">
    <w:abstractNumId w:val="5"/>
  </w:num>
  <w:num w:numId="9">
    <w:abstractNumId w:val="6"/>
  </w:num>
  <w:num w:numId="10">
    <w:abstractNumId w:val="8"/>
  </w:num>
  <w:num w:numId="11">
    <w:abstractNumId w:val="3"/>
  </w:num>
  <w:num w:numId="12">
    <w:abstractNumId w:val="13"/>
  </w:num>
  <w:num w:numId="13">
    <w:abstractNumId w:val="4"/>
  </w:num>
  <w:num w:numId="14">
    <w:abstractNumId w:val="11"/>
  </w:num>
  <w:num w:numId="15">
    <w:abstractNumId w:val="14"/>
  </w:num>
  <w:num w:numId="16">
    <w:abstractNumId w:val="7"/>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0"/>
  </w:num>
  <w:num w:numId="2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471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C2D"/>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293D"/>
    <w:rsid w:val="00053968"/>
    <w:rsid w:val="00063123"/>
    <w:rsid w:val="00063FEF"/>
    <w:rsid w:val="00066AB9"/>
    <w:rsid w:val="000769A1"/>
    <w:rsid w:val="00076CF0"/>
    <w:rsid w:val="00080DFA"/>
    <w:rsid w:val="000812AE"/>
    <w:rsid w:val="00081D47"/>
    <w:rsid w:val="00090529"/>
    <w:rsid w:val="00095243"/>
    <w:rsid w:val="000A4439"/>
    <w:rsid w:val="000A544F"/>
    <w:rsid w:val="000B2BD0"/>
    <w:rsid w:val="000B3A77"/>
    <w:rsid w:val="000B7E70"/>
    <w:rsid w:val="000C0118"/>
    <w:rsid w:val="000C15B4"/>
    <w:rsid w:val="000C21AF"/>
    <w:rsid w:val="000C70DC"/>
    <w:rsid w:val="000C72F8"/>
    <w:rsid w:val="000D709F"/>
    <w:rsid w:val="000E1D9E"/>
    <w:rsid w:val="000E1FA1"/>
    <w:rsid w:val="000E264E"/>
    <w:rsid w:val="000E6D11"/>
    <w:rsid w:val="000E6F07"/>
    <w:rsid w:val="000F1FD6"/>
    <w:rsid w:val="000F6872"/>
    <w:rsid w:val="000F79B9"/>
    <w:rsid w:val="001001FA"/>
    <w:rsid w:val="00105D23"/>
    <w:rsid w:val="001073C9"/>
    <w:rsid w:val="001110F1"/>
    <w:rsid w:val="001128FF"/>
    <w:rsid w:val="00113335"/>
    <w:rsid w:val="001139E9"/>
    <w:rsid w:val="00122F67"/>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2A34"/>
    <w:rsid w:val="001933B1"/>
    <w:rsid w:val="001960CA"/>
    <w:rsid w:val="001A07D4"/>
    <w:rsid w:val="001A5951"/>
    <w:rsid w:val="001B360E"/>
    <w:rsid w:val="001B7611"/>
    <w:rsid w:val="001C6D08"/>
    <w:rsid w:val="001D11DE"/>
    <w:rsid w:val="001D247C"/>
    <w:rsid w:val="001D3C41"/>
    <w:rsid w:val="001D634E"/>
    <w:rsid w:val="001E045B"/>
    <w:rsid w:val="001E0AB2"/>
    <w:rsid w:val="001E466A"/>
    <w:rsid w:val="001F11E1"/>
    <w:rsid w:val="001F5410"/>
    <w:rsid w:val="00200B10"/>
    <w:rsid w:val="00200CC4"/>
    <w:rsid w:val="00205292"/>
    <w:rsid w:val="002053F3"/>
    <w:rsid w:val="00212918"/>
    <w:rsid w:val="00217941"/>
    <w:rsid w:val="00223990"/>
    <w:rsid w:val="0022402B"/>
    <w:rsid w:val="00236122"/>
    <w:rsid w:val="00237F6F"/>
    <w:rsid w:val="00243909"/>
    <w:rsid w:val="00243DEE"/>
    <w:rsid w:val="00244706"/>
    <w:rsid w:val="0025182E"/>
    <w:rsid w:val="002529B7"/>
    <w:rsid w:val="00255030"/>
    <w:rsid w:val="002613D2"/>
    <w:rsid w:val="00264716"/>
    <w:rsid w:val="00267F6C"/>
    <w:rsid w:val="00271B2B"/>
    <w:rsid w:val="00271EA4"/>
    <w:rsid w:val="00280AB2"/>
    <w:rsid w:val="002812A2"/>
    <w:rsid w:val="00281C08"/>
    <w:rsid w:val="00282FD0"/>
    <w:rsid w:val="00284557"/>
    <w:rsid w:val="002849EE"/>
    <w:rsid w:val="0028658D"/>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0B81"/>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63758"/>
    <w:rsid w:val="00372AB1"/>
    <w:rsid w:val="00374549"/>
    <w:rsid w:val="00381A96"/>
    <w:rsid w:val="00381B5C"/>
    <w:rsid w:val="00386508"/>
    <w:rsid w:val="00394752"/>
    <w:rsid w:val="003A1506"/>
    <w:rsid w:val="003A1774"/>
    <w:rsid w:val="003A17E0"/>
    <w:rsid w:val="003A1FD1"/>
    <w:rsid w:val="003A26BB"/>
    <w:rsid w:val="003B10C9"/>
    <w:rsid w:val="003B1FFC"/>
    <w:rsid w:val="003B303A"/>
    <w:rsid w:val="003C0A5F"/>
    <w:rsid w:val="003C27A1"/>
    <w:rsid w:val="003C57EB"/>
    <w:rsid w:val="003C68A7"/>
    <w:rsid w:val="003C6E86"/>
    <w:rsid w:val="003D77B2"/>
    <w:rsid w:val="003E0A97"/>
    <w:rsid w:val="003E0D48"/>
    <w:rsid w:val="003E10A4"/>
    <w:rsid w:val="003E4DE6"/>
    <w:rsid w:val="003F3058"/>
    <w:rsid w:val="00401627"/>
    <w:rsid w:val="0040780A"/>
    <w:rsid w:val="00407BBB"/>
    <w:rsid w:val="00410D8F"/>
    <w:rsid w:val="00410F60"/>
    <w:rsid w:val="004118E0"/>
    <w:rsid w:val="00412D08"/>
    <w:rsid w:val="00414FF6"/>
    <w:rsid w:val="004178CB"/>
    <w:rsid w:val="00417B7A"/>
    <w:rsid w:val="0042039D"/>
    <w:rsid w:val="0042391D"/>
    <w:rsid w:val="00423BCD"/>
    <w:rsid w:val="0042461E"/>
    <w:rsid w:val="004338D1"/>
    <w:rsid w:val="0044551C"/>
    <w:rsid w:val="00446472"/>
    <w:rsid w:val="00446CE2"/>
    <w:rsid w:val="00447C62"/>
    <w:rsid w:val="00450873"/>
    <w:rsid w:val="00455C7B"/>
    <w:rsid w:val="00463045"/>
    <w:rsid w:val="00464415"/>
    <w:rsid w:val="00474405"/>
    <w:rsid w:val="0047478B"/>
    <w:rsid w:val="00475483"/>
    <w:rsid w:val="00476B46"/>
    <w:rsid w:val="00476CB1"/>
    <w:rsid w:val="0048614C"/>
    <w:rsid w:val="00490847"/>
    <w:rsid w:val="00492B73"/>
    <w:rsid w:val="00494DE9"/>
    <w:rsid w:val="004A0392"/>
    <w:rsid w:val="004A071B"/>
    <w:rsid w:val="004A46CC"/>
    <w:rsid w:val="004A727B"/>
    <w:rsid w:val="004B0D54"/>
    <w:rsid w:val="004C2B18"/>
    <w:rsid w:val="004C5D8C"/>
    <w:rsid w:val="004D1BF5"/>
    <w:rsid w:val="004D62CD"/>
    <w:rsid w:val="004E7D79"/>
    <w:rsid w:val="004F0B74"/>
    <w:rsid w:val="004F493C"/>
    <w:rsid w:val="004F5698"/>
    <w:rsid w:val="004F7785"/>
    <w:rsid w:val="00507238"/>
    <w:rsid w:val="00514703"/>
    <w:rsid w:val="00515CB4"/>
    <w:rsid w:val="00525772"/>
    <w:rsid w:val="00531424"/>
    <w:rsid w:val="005328AE"/>
    <w:rsid w:val="00537F22"/>
    <w:rsid w:val="00542523"/>
    <w:rsid w:val="00557FE1"/>
    <w:rsid w:val="005604DC"/>
    <w:rsid w:val="005614E2"/>
    <w:rsid w:val="005637D0"/>
    <w:rsid w:val="0056487B"/>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3FE4"/>
    <w:rsid w:val="005E7695"/>
    <w:rsid w:val="005F162C"/>
    <w:rsid w:val="005F42E2"/>
    <w:rsid w:val="005F430F"/>
    <w:rsid w:val="005F53E1"/>
    <w:rsid w:val="00600494"/>
    <w:rsid w:val="00602427"/>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1043"/>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3556"/>
    <w:rsid w:val="00705983"/>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1BAD"/>
    <w:rsid w:val="007525FD"/>
    <w:rsid w:val="00754E03"/>
    <w:rsid w:val="00763A57"/>
    <w:rsid w:val="00773734"/>
    <w:rsid w:val="007761AF"/>
    <w:rsid w:val="0078127B"/>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4E1"/>
    <w:rsid w:val="007F686C"/>
    <w:rsid w:val="007F76BA"/>
    <w:rsid w:val="00806376"/>
    <w:rsid w:val="00813568"/>
    <w:rsid w:val="00815170"/>
    <w:rsid w:val="00815ABB"/>
    <w:rsid w:val="008169DF"/>
    <w:rsid w:val="00816DF1"/>
    <w:rsid w:val="00817F9E"/>
    <w:rsid w:val="00821DD9"/>
    <w:rsid w:val="00833128"/>
    <w:rsid w:val="00840E7C"/>
    <w:rsid w:val="008421A1"/>
    <w:rsid w:val="008432EE"/>
    <w:rsid w:val="00850CF2"/>
    <w:rsid w:val="00851DFB"/>
    <w:rsid w:val="00855573"/>
    <w:rsid w:val="00857845"/>
    <w:rsid w:val="0086314C"/>
    <w:rsid w:val="0086519F"/>
    <w:rsid w:val="00865D38"/>
    <w:rsid w:val="008663FA"/>
    <w:rsid w:val="00866CAA"/>
    <w:rsid w:val="00873713"/>
    <w:rsid w:val="00874265"/>
    <w:rsid w:val="00883BD4"/>
    <w:rsid w:val="008840EE"/>
    <w:rsid w:val="00887A63"/>
    <w:rsid w:val="00891DB6"/>
    <w:rsid w:val="00893B1D"/>
    <w:rsid w:val="00894485"/>
    <w:rsid w:val="00895A2A"/>
    <w:rsid w:val="008A3B53"/>
    <w:rsid w:val="008B032B"/>
    <w:rsid w:val="008B1F5A"/>
    <w:rsid w:val="008B43D6"/>
    <w:rsid w:val="008B4FD8"/>
    <w:rsid w:val="008B7562"/>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3788"/>
    <w:rsid w:val="009156D2"/>
    <w:rsid w:val="0092134D"/>
    <w:rsid w:val="00922190"/>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B20BD"/>
    <w:rsid w:val="009B4174"/>
    <w:rsid w:val="009B61A1"/>
    <w:rsid w:val="009C0EAF"/>
    <w:rsid w:val="009C1F87"/>
    <w:rsid w:val="009C4947"/>
    <w:rsid w:val="009C67C5"/>
    <w:rsid w:val="009E7EE8"/>
    <w:rsid w:val="009F0F58"/>
    <w:rsid w:val="009F3745"/>
    <w:rsid w:val="00A01202"/>
    <w:rsid w:val="00A0718C"/>
    <w:rsid w:val="00A10ACD"/>
    <w:rsid w:val="00A129F1"/>
    <w:rsid w:val="00A26CF0"/>
    <w:rsid w:val="00A274D2"/>
    <w:rsid w:val="00A31BC3"/>
    <w:rsid w:val="00A3304F"/>
    <w:rsid w:val="00A35259"/>
    <w:rsid w:val="00A356E7"/>
    <w:rsid w:val="00A36752"/>
    <w:rsid w:val="00A37976"/>
    <w:rsid w:val="00A4167F"/>
    <w:rsid w:val="00A42745"/>
    <w:rsid w:val="00A43B1C"/>
    <w:rsid w:val="00A467CE"/>
    <w:rsid w:val="00A5366E"/>
    <w:rsid w:val="00A55276"/>
    <w:rsid w:val="00A553D5"/>
    <w:rsid w:val="00A56BB5"/>
    <w:rsid w:val="00A56C6B"/>
    <w:rsid w:val="00A60FFF"/>
    <w:rsid w:val="00A61A2C"/>
    <w:rsid w:val="00A6306A"/>
    <w:rsid w:val="00A63890"/>
    <w:rsid w:val="00A678FC"/>
    <w:rsid w:val="00A71298"/>
    <w:rsid w:val="00A71B7A"/>
    <w:rsid w:val="00A72CF0"/>
    <w:rsid w:val="00A74893"/>
    <w:rsid w:val="00A80A4F"/>
    <w:rsid w:val="00A82430"/>
    <w:rsid w:val="00A85031"/>
    <w:rsid w:val="00A91534"/>
    <w:rsid w:val="00A91891"/>
    <w:rsid w:val="00A9613A"/>
    <w:rsid w:val="00A973B2"/>
    <w:rsid w:val="00AA2A5D"/>
    <w:rsid w:val="00AB0F92"/>
    <w:rsid w:val="00AB567E"/>
    <w:rsid w:val="00AC08A8"/>
    <w:rsid w:val="00AC34B0"/>
    <w:rsid w:val="00AC3943"/>
    <w:rsid w:val="00AC4317"/>
    <w:rsid w:val="00AC5EBF"/>
    <w:rsid w:val="00AC6981"/>
    <w:rsid w:val="00AD4163"/>
    <w:rsid w:val="00AE3A26"/>
    <w:rsid w:val="00AF1B2F"/>
    <w:rsid w:val="00B13000"/>
    <w:rsid w:val="00B16684"/>
    <w:rsid w:val="00B20019"/>
    <w:rsid w:val="00B21550"/>
    <w:rsid w:val="00B24137"/>
    <w:rsid w:val="00B31FEF"/>
    <w:rsid w:val="00B325E1"/>
    <w:rsid w:val="00B3588C"/>
    <w:rsid w:val="00B43736"/>
    <w:rsid w:val="00B528FB"/>
    <w:rsid w:val="00B54D5D"/>
    <w:rsid w:val="00B559AA"/>
    <w:rsid w:val="00B564BC"/>
    <w:rsid w:val="00B60E81"/>
    <w:rsid w:val="00B62E57"/>
    <w:rsid w:val="00B63270"/>
    <w:rsid w:val="00B64400"/>
    <w:rsid w:val="00B65228"/>
    <w:rsid w:val="00B70CD9"/>
    <w:rsid w:val="00B71319"/>
    <w:rsid w:val="00B714B7"/>
    <w:rsid w:val="00B71ED2"/>
    <w:rsid w:val="00B82337"/>
    <w:rsid w:val="00B82E71"/>
    <w:rsid w:val="00B83493"/>
    <w:rsid w:val="00B931F4"/>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BF4414"/>
    <w:rsid w:val="00C02961"/>
    <w:rsid w:val="00C02B5E"/>
    <w:rsid w:val="00C057EF"/>
    <w:rsid w:val="00C07274"/>
    <w:rsid w:val="00C14296"/>
    <w:rsid w:val="00C16B6E"/>
    <w:rsid w:val="00C2333D"/>
    <w:rsid w:val="00C2452C"/>
    <w:rsid w:val="00C2695D"/>
    <w:rsid w:val="00C32246"/>
    <w:rsid w:val="00C40FD7"/>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114C"/>
    <w:rsid w:val="00CC215D"/>
    <w:rsid w:val="00CC3F2F"/>
    <w:rsid w:val="00CC4A3E"/>
    <w:rsid w:val="00CC602E"/>
    <w:rsid w:val="00CC62E0"/>
    <w:rsid w:val="00CD0EB5"/>
    <w:rsid w:val="00CD6D27"/>
    <w:rsid w:val="00CD6F65"/>
    <w:rsid w:val="00CE16E0"/>
    <w:rsid w:val="00CF1131"/>
    <w:rsid w:val="00CF3A78"/>
    <w:rsid w:val="00CF3E4E"/>
    <w:rsid w:val="00CF5581"/>
    <w:rsid w:val="00D11C16"/>
    <w:rsid w:val="00D1214E"/>
    <w:rsid w:val="00D14FDB"/>
    <w:rsid w:val="00D150CA"/>
    <w:rsid w:val="00D15D3F"/>
    <w:rsid w:val="00D20BD0"/>
    <w:rsid w:val="00D2311D"/>
    <w:rsid w:val="00D27605"/>
    <w:rsid w:val="00D3638A"/>
    <w:rsid w:val="00D36521"/>
    <w:rsid w:val="00D36AC3"/>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D56D5"/>
    <w:rsid w:val="00DE1DED"/>
    <w:rsid w:val="00DE264C"/>
    <w:rsid w:val="00DE5628"/>
    <w:rsid w:val="00DE636C"/>
    <w:rsid w:val="00DE6AD2"/>
    <w:rsid w:val="00DE6E1C"/>
    <w:rsid w:val="00DF4385"/>
    <w:rsid w:val="00DF7698"/>
    <w:rsid w:val="00E008D5"/>
    <w:rsid w:val="00E03491"/>
    <w:rsid w:val="00E04753"/>
    <w:rsid w:val="00E0544B"/>
    <w:rsid w:val="00E12C39"/>
    <w:rsid w:val="00E13871"/>
    <w:rsid w:val="00E16A37"/>
    <w:rsid w:val="00E22531"/>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C9C"/>
    <w:rsid w:val="00EE0E4E"/>
    <w:rsid w:val="00EE274F"/>
    <w:rsid w:val="00EF0715"/>
    <w:rsid w:val="00EF0B95"/>
    <w:rsid w:val="00EF1732"/>
    <w:rsid w:val="00EF1F25"/>
    <w:rsid w:val="00EF3ABF"/>
    <w:rsid w:val="00EF636A"/>
    <w:rsid w:val="00EF6795"/>
    <w:rsid w:val="00EF776D"/>
    <w:rsid w:val="00EF7F86"/>
    <w:rsid w:val="00F00C2D"/>
    <w:rsid w:val="00F03412"/>
    <w:rsid w:val="00F0499F"/>
    <w:rsid w:val="00F11FE7"/>
    <w:rsid w:val="00F142BF"/>
    <w:rsid w:val="00F1508D"/>
    <w:rsid w:val="00F20DDE"/>
    <w:rsid w:val="00F30F6D"/>
    <w:rsid w:val="00F31F97"/>
    <w:rsid w:val="00F336F6"/>
    <w:rsid w:val="00F35860"/>
    <w:rsid w:val="00F36C1D"/>
    <w:rsid w:val="00F40E54"/>
    <w:rsid w:val="00F42C01"/>
    <w:rsid w:val="00F45261"/>
    <w:rsid w:val="00F5243D"/>
    <w:rsid w:val="00F570F0"/>
    <w:rsid w:val="00F5755F"/>
    <w:rsid w:val="00F62807"/>
    <w:rsid w:val="00F647CA"/>
    <w:rsid w:val="00F72EBE"/>
    <w:rsid w:val="00F731D3"/>
    <w:rsid w:val="00F877E0"/>
    <w:rsid w:val="00F96808"/>
    <w:rsid w:val="00F968DD"/>
    <w:rsid w:val="00FA2139"/>
    <w:rsid w:val="00FA63D5"/>
    <w:rsid w:val="00FA7F74"/>
    <w:rsid w:val="00FB0335"/>
    <w:rsid w:val="00FB3929"/>
    <w:rsid w:val="00FB6B35"/>
    <w:rsid w:val="00FB6B9E"/>
    <w:rsid w:val="00FC0EF5"/>
    <w:rsid w:val="00FC5611"/>
    <w:rsid w:val="00FC5F8C"/>
    <w:rsid w:val="00FC6B39"/>
    <w:rsid w:val="00FC79B6"/>
    <w:rsid w:val="00FD1CCB"/>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7173"/>
    <o:shapelayout v:ext="edit">
      <o:idmap v:ext="edit" data="1"/>
    </o:shapelayout>
  </w:shapeDefaults>
  <w:decimalSymbol w:val="."/>
  <w:listSeparator w:val=","/>
  <w14:docId w14:val="62BF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93D"/>
    <w:pPr>
      <w:tabs>
        <w:tab w:val="left" w:pos="432"/>
      </w:tabs>
      <w:spacing w:line="480" w:lineRule="auto"/>
      <w:ind w:firstLine="432"/>
      <w:jc w:val="both"/>
    </w:pPr>
  </w:style>
  <w:style w:type="paragraph" w:styleId="Heading1">
    <w:name w:val="heading 1"/>
    <w:basedOn w:val="Normal"/>
    <w:next w:val="Normal"/>
    <w:semiHidden/>
    <w:qFormat/>
    <w:rsid w:val="0005293D"/>
    <w:pPr>
      <w:spacing w:after="840" w:line="240" w:lineRule="auto"/>
      <w:ind w:firstLine="0"/>
      <w:jc w:val="center"/>
      <w:outlineLvl w:val="0"/>
    </w:pPr>
    <w:rPr>
      <w:b/>
      <w:caps/>
    </w:rPr>
  </w:style>
  <w:style w:type="paragraph" w:styleId="Heading2">
    <w:name w:val="heading 2"/>
    <w:basedOn w:val="Normal"/>
    <w:next w:val="Normal"/>
    <w:semiHidden/>
    <w:qFormat/>
    <w:rsid w:val="0005293D"/>
    <w:pPr>
      <w:keepNext/>
      <w:spacing w:after="240" w:line="240" w:lineRule="auto"/>
      <w:ind w:left="432" w:hanging="432"/>
      <w:outlineLvl w:val="1"/>
    </w:pPr>
    <w:rPr>
      <w:b/>
      <w:caps/>
    </w:rPr>
  </w:style>
  <w:style w:type="paragraph" w:styleId="Heading3">
    <w:name w:val="heading 3"/>
    <w:basedOn w:val="Normal"/>
    <w:next w:val="Normal"/>
    <w:qFormat/>
    <w:rsid w:val="0005293D"/>
    <w:pPr>
      <w:keepNext/>
      <w:spacing w:after="240" w:line="240" w:lineRule="auto"/>
      <w:ind w:left="432" w:hanging="432"/>
      <w:outlineLvl w:val="2"/>
    </w:pPr>
    <w:rPr>
      <w:b/>
    </w:rPr>
  </w:style>
  <w:style w:type="paragraph" w:styleId="Heading4">
    <w:name w:val="heading 4"/>
    <w:basedOn w:val="Normal"/>
    <w:next w:val="Normal"/>
    <w:qFormat/>
    <w:rsid w:val="0005293D"/>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05293D"/>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05293D"/>
    <w:pPr>
      <w:outlineLvl w:val="5"/>
    </w:pPr>
  </w:style>
  <w:style w:type="paragraph" w:styleId="Heading7">
    <w:name w:val="heading 7"/>
    <w:aliases w:val="Heading 7 (business proposal only)"/>
    <w:basedOn w:val="Normal"/>
    <w:next w:val="Normal"/>
    <w:semiHidden/>
    <w:qFormat/>
    <w:rsid w:val="0005293D"/>
    <w:pPr>
      <w:outlineLvl w:val="6"/>
    </w:pPr>
  </w:style>
  <w:style w:type="paragraph" w:styleId="Heading8">
    <w:name w:val="heading 8"/>
    <w:aliases w:val="Heading 8 (business proposal only)"/>
    <w:basedOn w:val="Normal"/>
    <w:next w:val="Normal"/>
    <w:semiHidden/>
    <w:qFormat/>
    <w:rsid w:val="0005293D"/>
    <w:pPr>
      <w:outlineLvl w:val="7"/>
    </w:pPr>
  </w:style>
  <w:style w:type="paragraph" w:styleId="Heading9">
    <w:name w:val="heading 9"/>
    <w:aliases w:val="Heading 9 (business proposal only)"/>
    <w:basedOn w:val="Normal"/>
    <w:next w:val="Normal"/>
    <w:semiHidden/>
    <w:qFormat/>
    <w:rsid w:val="0005293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05293D"/>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05293D"/>
    <w:pPr>
      <w:spacing w:after="240" w:line="240" w:lineRule="auto"/>
    </w:pPr>
  </w:style>
  <w:style w:type="paragraph" w:styleId="Footer">
    <w:name w:val="footer"/>
    <w:basedOn w:val="Normal"/>
    <w:link w:val="FooterChar"/>
    <w:qFormat/>
    <w:rsid w:val="0005293D"/>
    <w:pPr>
      <w:tabs>
        <w:tab w:val="center" w:pos="4320"/>
        <w:tab w:val="right" w:pos="8640"/>
      </w:tabs>
      <w:spacing w:before="360" w:line="240" w:lineRule="auto"/>
    </w:pPr>
  </w:style>
  <w:style w:type="character" w:styleId="PageNumber">
    <w:name w:val="page number"/>
    <w:basedOn w:val="DefaultParagraphFont"/>
    <w:semiHidden/>
    <w:qFormat/>
    <w:rsid w:val="0005293D"/>
    <w:rPr>
      <w:rFonts w:ascii="Garamond" w:hAnsi="Garamond"/>
      <w:sz w:val="24"/>
    </w:rPr>
  </w:style>
  <w:style w:type="paragraph" w:customStyle="1" w:styleId="Heading1Black">
    <w:name w:val="Heading 1_Black"/>
    <w:basedOn w:val="Normal"/>
    <w:next w:val="Normal"/>
    <w:qFormat/>
    <w:rsid w:val="0005293D"/>
    <w:pPr>
      <w:spacing w:before="240" w:after="240" w:line="240" w:lineRule="auto"/>
      <w:ind w:firstLine="0"/>
      <w:jc w:val="center"/>
      <w:outlineLvl w:val="0"/>
    </w:pPr>
    <w:rPr>
      <w:rFonts w:ascii="Arial" w:hAnsi="Arial"/>
      <w:b/>
      <w:caps/>
    </w:rPr>
  </w:style>
  <w:style w:type="paragraph" w:styleId="TOC2">
    <w:name w:val="toc 2"/>
    <w:next w:val="Normal"/>
    <w:autoRedefine/>
    <w:qFormat/>
    <w:rsid w:val="0005293D"/>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05293D"/>
    <w:pPr>
      <w:tabs>
        <w:tab w:val="left" w:pos="1872"/>
        <w:tab w:val="right" w:leader="dot" w:pos="9360"/>
      </w:tabs>
      <w:ind w:left="1872" w:right="1080" w:hanging="432"/>
    </w:pPr>
    <w:rPr>
      <w:rFonts w:ascii="Arial" w:hAnsi="Arial"/>
    </w:rPr>
  </w:style>
  <w:style w:type="paragraph" w:styleId="TOC4">
    <w:name w:val="toc 4"/>
    <w:next w:val="Normal"/>
    <w:autoRedefine/>
    <w:qFormat/>
    <w:rsid w:val="0005293D"/>
    <w:pPr>
      <w:tabs>
        <w:tab w:val="left" w:pos="1440"/>
        <w:tab w:val="right" w:leader="dot" w:pos="9360"/>
      </w:tabs>
      <w:ind w:left="2390" w:hanging="475"/>
    </w:pPr>
    <w:rPr>
      <w:rFonts w:ascii="Arial" w:hAnsi="Arial"/>
      <w:noProof/>
    </w:rPr>
  </w:style>
  <w:style w:type="paragraph" w:styleId="FootnoteText">
    <w:name w:val="footnote text"/>
    <w:basedOn w:val="Normal"/>
    <w:rsid w:val="0005293D"/>
    <w:pPr>
      <w:spacing w:after="120" w:line="240" w:lineRule="auto"/>
    </w:pPr>
    <w:rPr>
      <w:sz w:val="20"/>
    </w:rPr>
  </w:style>
  <w:style w:type="paragraph" w:customStyle="1" w:styleId="Dash">
    <w:name w:val="Dash"/>
    <w:qFormat/>
    <w:rsid w:val="0005293D"/>
    <w:pPr>
      <w:numPr>
        <w:numId w:val="8"/>
      </w:numPr>
      <w:tabs>
        <w:tab w:val="left" w:pos="1080"/>
      </w:tabs>
      <w:spacing w:after="120"/>
      <w:ind w:left="1080" w:right="720"/>
      <w:jc w:val="both"/>
    </w:pPr>
  </w:style>
  <w:style w:type="paragraph" w:customStyle="1" w:styleId="DashLAST">
    <w:name w:val="Dash (LAST)"/>
    <w:basedOn w:val="Dash"/>
    <w:next w:val="Normal"/>
    <w:qFormat/>
    <w:rsid w:val="0005293D"/>
    <w:pPr>
      <w:tabs>
        <w:tab w:val="num" w:pos="1080"/>
      </w:tabs>
      <w:spacing w:after="240"/>
    </w:pPr>
  </w:style>
  <w:style w:type="paragraph" w:customStyle="1" w:styleId="NumberedBullet">
    <w:name w:val="Numbered Bullet"/>
    <w:basedOn w:val="Normal"/>
    <w:qFormat/>
    <w:rsid w:val="0005293D"/>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05293D"/>
    <w:pPr>
      <w:tabs>
        <w:tab w:val="clear" w:pos="432"/>
      </w:tabs>
      <w:spacing w:after="240" w:line="240" w:lineRule="auto"/>
      <w:ind w:left="720" w:hanging="720"/>
    </w:pPr>
  </w:style>
  <w:style w:type="character" w:styleId="FootnoteReference">
    <w:name w:val="footnote reference"/>
    <w:basedOn w:val="DefaultParagraphFont"/>
    <w:rsid w:val="0005293D"/>
    <w:rPr>
      <w:spacing w:val="0"/>
      <w:position w:val="0"/>
      <w:u w:color="000080"/>
      <w:effect w:val="none"/>
      <w:vertAlign w:val="superscript"/>
    </w:rPr>
  </w:style>
  <w:style w:type="paragraph" w:styleId="EndnoteText">
    <w:name w:val="endnote text"/>
    <w:basedOn w:val="Normal"/>
    <w:semiHidden/>
    <w:rsid w:val="0005293D"/>
    <w:pPr>
      <w:spacing w:after="240" w:line="240" w:lineRule="auto"/>
    </w:pPr>
  </w:style>
  <w:style w:type="character" w:styleId="EndnoteReference">
    <w:name w:val="endnote reference"/>
    <w:basedOn w:val="DefaultParagraphFont"/>
    <w:semiHidden/>
    <w:rsid w:val="0005293D"/>
    <w:rPr>
      <w:vertAlign w:val="superscript"/>
    </w:rPr>
  </w:style>
  <w:style w:type="paragraph" w:customStyle="1" w:styleId="MarkforTableHeading">
    <w:name w:val="Mark for Table Heading"/>
    <w:basedOn w:val="Normal"/>
    <w:next w:val="Normal"/>
    <w:qFormat/>
    <w:rsid w:val="0005293D"/>
    <w:pPr>
      <w:keepNext/>
      <w:spacing w:after="60" w:line="240" w:lineRule="auto"/>
      <w:ind w:firstLine="0"/>
    </w:pPr>
    <w:rPr>
      <w:rFonts w:ascii="Arial" w:hAnsi="Arial"/>
      <w:b/>
      <w:sz w:val="18"/>
    </w:rPr>
  </w:style>
  <w:style w:type="paragraph" w:customStyle="1" w:styleId="References">
    <w:name w:val="References"/>
    <w:basedOn w:val="Normal"/>
    <w:qFormat/>
    <w:rsid w:val="0005293D"/>
    <w:pPr>
      <w:keepLines/>
      <w:spacing w:after="240" w:line="240" w:lineRule="auto"/>
      <w:ind w:left="432" w:hanging="432"/>
    </w:pPr>
  </w:style>
  <w:style w:type="paragraph" w:customStyle="1" w:styleId="MarkforFigureHeading">
    <w:name w:val="Mark for Figure Heading"/>
    <w:basedOn w:val="MarkforTableHeading"/>
    <w:next w:val="Normal"/>
    <w:qFormat/>
    <w:rsid w:val="0005293D"/>
  </w:style>
  <w:style w:type="paragraph" w:customStyle="1" w:styleId="MarkforExhibitHeading">
    <w:name w:val="Mark for Exhibit Heading"/>
    <w:basedOn w:val="Normal"/>
    <w:next w:val="Normal"/>
    <w:qFormat/>
    <w:rsid w:val="0005293D"/>
    <w:pPr>
      <w:keepNext/>
      <w:spacing w:after="60" w:line="240" w:lineRule="auto"/>
      <w:ind w:firstLine="0"/>
    </w:pPr>
    <w:rPr>
      <w:rFonts w:ascii="Arial" w:hAnsi="Arial"/>
      <w:b/>
      <w:sz w:val="18"/>
    </w:rPr>
  </w:style>
  <w:style w:type="paragraph" w:styleId="TableofFigures">
    <w:name w:val="table of figures"/>
    <w:basedOn w:val="Normal"/>
    <w:next w:val="Normal"/>
    <w:semiHidden/>
    <w:rsid w:val="0005293D"/>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05293D"/>
    <w:rPr>
      <w:vanish/>
      <w:color w:val="FF0000"/>
    </w:rPr>
  </w:style>
  <w:style w:type="paragraph" w:customStyle="1" w:styleId="NumberedBulletLASTSS">
    <w:name w:val="Numbered Bullet (LAST SS)"/>
    <w:basedOn w:val="NumberedBullet"/>
    <w:next w:val="Normal"/>
    <w:qFormat/>
    <w:rsid w:val="0005293D"/>
    <w:pPr>
      <w:spacing w:after="240"/>
    </w:pPr>
  </w:style>
  <w:style w:type="paragraph" w:styleId="ListParagraph">
    <w:name w:val="List Paragraph"/>
    <w:basedOn w:val="Normal"/>
    <w:uiPriority w:val="34"/>
    <w:semiHidden/>
    <w:rsid w:val="0005293D"/>
    <w:pPr>
      <w:numPr>
        <w:numId w:val="6"/>
      </w:numPr>
      <w:ind w:left="720" w:hanging="288"/>
      <w:contextualSpacing/>
    </w:pPr>
  </w:style>
  <w:style w:type="paragraph" w:styleId="Header">
    <w:name w:val="header"/>
    <w:basedOn w:val="Normal"/>
    <w:link w:val="HeaderChar"/>
    <w:qFormat/>
    <w:rsid w:val="0005293D"/>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05293D"/>
    <w:rPr>
      <w:i/>
      <w:sz w:val="22"/>
    </w:rPr>
  </w:style>
  <w:style w:type="paragraph" w:styleId="BalloonText">
    <w:name w:val="Balloon Text"/>
    <w:basedOn w:val="Normal"/>
    <w:link w:val="BalloonTextChar"/>
    <w:uiPriority w:val="99"/>
    <w:semiHidden/>
    <w:unhideWhenUsed/>
    <w:rsid w:val="000529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3D"/>
    <w:rPr>
      <w:rFonts w:ascii="Tahoma" w:hAnsi="Tahoma" w:cs="Tahoma"/>
      <w:sz w:val="16"/>
      <w:szCs w:val="16"/>
    </w:rPr>
  </w:style>
  <w:style w:type="paragraph" w:customStyle="1" w:styleId="TableFootnoteCaption">
    <w:name w:val="Table Footnote_Caption"/>
    <w:basedOn w:val="NormalSS"/>
    <w:qFormat/>
    <w:rsid w:val="0005293D"/>
    <w:pPr>
      <w:spacing w:after="120"/>
      <w:ind w:firstLine="0"/>
    </w:pPr>
    <w:rPr>
      <w:rFonts w:ascii="Arial" w:hAnsi="Arial"/>
      <w:sz w:val="18"/>
    </w:rPr>
  </w:style>
  <w:style w:type="paragraph" w:customStyle="1" w:styleId="TableHeaderCenter">
    <w:name w:val="Table Header Center"/>
    <w:basedOn w:val="NormalSS"/>
    <w:qFormat/>
    <w:rsid w:val="0005293D"/>
    <w:pPr>
      <w:spacing w:before="120" w:after="60"/>
      <w:ind w:firstLine="0"/>
      <w:jc w:val="center"/>
    </w:pPr>
    <w:rPr>
      <w:rFonts w:ascii="Arial" w:hAnsi="Arial"/>
      <w:sz w:val="18"/>
    </w:rPr>
  </w:style>
  <w:style w:type="paragraph" w:customStyle="1" w:styleId="TableHeaderLeft">
    <w:name w:val="Table Header Left"/>
    <w:basedOn w:val="NormalSS"/>
    <w:qFormat/>
    <w:rsid w:val="0005293D"/>
    <w:pPr>
      <w:spacing w:before="120" w:after="60"/>
      <w:ind w:firstLine="0"/>
      <w:jc w:val="left"/>
    </w:pPr>
    <w:rPr>
      <w:rFonts w:ascii="Arial" w:hAnsi="Arial"/>
      <w:sz w:val="18"/>
    </w:rPr>
  </w:style>
  <w:style w:type="paragraph" w:customStyle="1" w:styleId="Normalcontinued">
    <w:name w:val="Normal (continued)"/>
    <w:basedOn w:val="Normal"/>
    <w:next w:val="Normal"/>
    <w:qFormat/>
    <w:rsid w:val="0005293D"/>
    <w:pPr>
      <w:ind w:firstLine="0"/>
    </w:pPr>
  </w:style>
  <w:style w:type="paragraph" w:customStyle="1" w:styleId="NormalSScontinued">
    <w:name w:val="NormalSS (continued)"/>
    <w:basedOn w:val="NormalSS"/>
    <w:next w:val="NormalSS"/>
    <w:qFormat/>
    <w:rsid w:val="0005293D"/>
    <w:pPr>
      <w:ind w:firstLine="0"/>
    </w:pPr>
  </w:style>
  <w:style w:type="paragraph" w:customStyle="1" w:styleId="TableText">
    <w:name w:val="Table Text"/>
    <w:basedOn w:val="NormalSS"/>
    <w:qFormat/>
    <w:rsid w:val="0005293D"/>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05293D"/>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05293D"/>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05293D"/>
    <w:rPr>
      <w:color w:val="C00000"/>
    </w:rPr>
  </w:style>
  <w:style w:type="paragraph" w:customStyle="1" w:styleId="AcknowledgmentnoTOCBlue">
    <w:name w:val="Acknowledgment no TOC_Blue"/>
    <w:basedOn w:val="AcknowledgmentnoTOCBlack"/>
    <w:next w:val="Normal"/>
    <w:qFormat/>
    <w:rsid w:val="0005293D"/>
    <w:rPr>
      <w:color w:val="345294"/>
    </w:rPr>
  </w:style>
  <w:style w:type="paragraph" w:customStyle="1" w:styleId="BulletBlack">
    <w:name w:val="Bullet_Black"/>
    <w:basedOn w:val="Normal"/>
    <w:qFormat/>
    <w:rsid w:val="0005293D"/>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05293D"/>
    <w:pPr>
      <w:numPr>
        <w:numId w:val="12"/>
      </w:numPr>
      <w:ind w:left="720" w:hanging="288"/>
    </w:pPr>
  </w:style>
  <w:style w:type="paragraph" w:customStyle="1" w:styleId="BulletBlue">
    <w:name w:val="Bullet_Blue"/>
    <w:basedOn w:val="BulletBlack"/>
    <w:qFormat/>
    <w:rsid w:val="0005293D"/>
    <w:pPr>
      <w:numPr>
        <w:numId w:val="10"/>
      </w:numPr>
      <w:ind w:left="720" w:hanging="288"/>
    </w:pPr>
  </w:style>
  <w:style w:type="paragraph" w:customStyle="1" w:styleId="BulletBlackLastSS">
    <w:name w:val="Bullet_Black (Last SS)"/>
    <w:basedOn w:val="BulletBlack"/>
    <w:next w:val="NormalSS"/>
    <w:qFormat/>
    <w:rsid w:val="0005293D"/>
    <w:pPr>
      <w:spacing w:after="240"/>
    </w:pPr>
  </w:style>
  <w:style w:type="paragraph" w:customStyle="1" w:styleId="BulletRedLastSS">
    <w:name w:val="Bullet_Red (Last SS)"/>
    <w:basedOn w:val="BulletBlackLastSS"/>
    <w:next w:val="NormalSS"/>
    <w:qFormat/>
    <w:rsid w:val="0005293D"/>
    <w:pPr>
      <w:numPr>
        <w:numId w:val="13"/>
      </w:numPr>
      <w:ind w:left="720" w:hanging="288"/>
    </w:pPr>
  </w:style>
  <w:style w:type="paragraph" w:customStyle="1" w:styleId="BulletBlueLastSS">
    <w:name w:val="Bullet_Blue (Last SS)"/>
    <w:basedOn w:val="BulletBlackLastSS"/>
    <w:next w:val="NormalSS"/>
    <w:qFormat/>
    <w:rsid w:val="0005293D"/>
    <w:pPr>
      <w:numPr>
        <w:numId w:val="11"/>
      </w:numPr>
      <w:ind w:left="720" w:hanging="288"/>
    </w:pPr>
  </w:style>
  <w:style w:type="paragraph" w:customStyle="1" w:styleId="BulletBlackLastDS">
    <w:name w:val="Bullet_Black (Last DS)"/>
    <w:basedOn w:val="BulletBlackLastSS"/>
    <w:next w:val="Normal"/>
    <w:qFormat/>
    <w:rsid w:val="0005293D"/>
    <w:pPr>
      <w:spacing w:after="320"/>
    </w:pPr>
  </w:style>
  <w:style w:type="paragraph" w:customStyle="1" w:styleId="BulletRedLastDS">
    <w:name w:val="Bullet_Red (Last DS)"/>
    <w:basedOn w:val="BulletRedLastSS"/>
    <w:next w:val="Normal"/>
    <w:qFormat/>
    <w:rsid w:val="0005293D"/>
    <w:pPr>
      <w:spacing w:after="320"/>
    </w:pPr>
  </w:style>
  <w:style w:type="paragraph" w:customStyle="1" w:styleId="BulletBlueLastDS">
    <w:name w:val="Bullet_Blue (Last DS)"/>
    <w:basedOn w:val="BulletBlackLastDS"/>
    <w:next w:val="Normal"/>
    <w:qFormat/>
    <w:rsid w:val="0005293D"/>
    <w:pPr>
      <w:numPr>
        <w:numId w:val="14"/>
      </w:numPr>
      <w:ind w:left="720" w:hanging="288"/>
    </w:pPr>
  </w:style>
  <w:style w:type="table" w:styleId="TableGrid">
    <w:name w:val="Table Grid"/>
    <w:basedOn w:val="TableNormal"/>
    <w:uiPriority w:val="59"/>
    <w:rsid w:val="000529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05293D"/>
    <w:rPr>
      <w:color w:val="C00000"/>
    </w:rPr>
  </w:style>
  <w:style w:type="paragraph" w:customStyle="1" w:styleId="Heading1Blue">
    <w:name w:val="Heading 1_Blue"/>
    <w:basedOn w:val="Heading1Black"/>
    <w:next w:val="Normal"/>
    <w:qFormat/>
    <w:rsid w:val="0005293D"/>
    <w:rPr>
      <w:color w:val="345294"/>
    </w:rPr>
  </w:style>
  <w:style w:type="paragraph" w:customStyle="1" w:styleId="Heading2Black">
    <w:name w:val="Heading 2_Black"/>
    <w:basedOn w:val="Normal"/>
    <w:next w:val="Normal"/>
    <w:qFormat/>
    <w:rsid w:val="0005293D"/>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05293D"/>
    <w:rPr>
      <w:color w:val="C00000"/>
    </w:rPr>
  </w:style>
  <w:style w:type="paragraph" w:customStyle="1" w:styleId="Heading2Blue">
    <w:name w:val="Heading 2_Blue"/>
    <w:basedOn w:val="Heading2Black"/>
    <w:next w:val="Normal"/>
    <w:qFormat/>
    <w:rsid w:val="0005293D"/>
    <w:rPr>
      <w:color w:val="345294"/>
    </w:rPr>
  </w:style>
  <w:style w:type="paragraph" w:customStyle="1" w:styleId="Heading2BlackNoTOC">
    <w:name w:val="Heading 2_Black No TOC"/>
    <w:basedOn w:val="Heading2Black"/>
    <w:next w:val="Normal"/>
    <w:qFormat/>
    <w:rsid w:val="0005293D"/>
    <w:pPr>
      <w:outlineLvl w:val="8"/>
    </w:pPr>
  </w:style>
  <w:style w:type="paragraph" w:customStyle="1" w:styleId="Heading2RedNoTOC">
    <w:name w:val="Heading 2_Red No TOC"/>
    <w:basedOn w:val="Heading2Red"/>
    <w:next w:val="Normal"/>
    <w:qFormat/>
    <w:rsid w:val="0005293D"/>
    <w:pPr>
      <w:outlineLvl w:val="8"/>
    </w:pPr>
  </w:style>
  <w:style w:type="paragraph" w:customStyle="1" w:styleId="Heading2BlueNoTOC">
    <w:name w:val="Heading 2_Blue No TOC"/>
    <w:basedOn w:val="Heading2Blue"/>
    <w:next w:val="Normal"/>
    <w:qFormat/>
    <w:rsid w:val="0005293D"/>
    <w:pPr>
      <w:outlineLvl w:val="8"/>
    </w:pPr>
  </w:style>
  <w:style w:type="paragraph" w:customStyle="1" w:styleId="MarkforAttachmentHeadingBlack">
    <w:name w:val="Mark for Attachment Heading_Black"/>
    <w:basedOn w:val="Normal"/>
    <w:next w:val="Normal"/>
    <w:qFormat/>
    <w:rsid w:val="0005293D"/>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05293D"/>
    <w:rPr>
      <w:color w:val="C00000"/>
    </w:rPr>
  </w:style>
  <w:style w:type="paragraph" w:customStyle="1" w:styleId="MarkforAttachmentHeadingBlue">
    <w:name w:val="Mark for Attachment Heading_Blue"/>
    <w:basedOn w:val="MarkforAttachmentHeadingBlack"/>
    <w:next w:val="Normal"/>
    <w:qFormat/>
    <w:rsid w:val="0005293D"/>
    <w:rPr>
      <w:color w:val="345294"/>
    </w:rPr>
  </w:style>
  <w:style w:type="paragraph" w:customStyle="1" w:styleId="MarkforAppendixHeadingBlack">
    <w:name w:val="Mark for Appendix Heading_Black"/>
    <w:basedOn w:val="Normal"/>
    <w:next w:val="Normal"/>
    <w:qFormat/>
    <w:rsid w:val="0005293D"/>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05293D"/>
    <w:rPr>
      <w:color w:val="C00000"/>
    </w:rPr>
  </w:style>
  <w:style w:type="paragraph" w:customStyle="1" w:styleId="MarkforAppendixHeadingBlue">
    <w:name w:val="Mark for Appendix Heading_Blue"/>
    <w:basedOn w:val="MarkforAppendixHeadingBlack"/>
    <w:next w:val="Normal"/>
    <w:qFormat/>
    <w:rsid w:val="0005293D"/>
    <w:rPr>
      <w:color w:val="345294"/>
    </w:rPr>
  </w:style>
  <w:style w:type="paragraph" w:customStyle="1" w:styleId="NumberedBulletLastDS">
    <w:name w:val="Numbered Bullet (Last DS)"/>
    <w:basedOn w:val="NumberedBulletLASTSS"/>
    <w:next w:val="Normal"/>
    <w:qFormat/>
    <w:rsid w:val="0005293D"/>
    <w:pPr>
      <w:spacing w:after="320"/>
    </w:pPr>
  </w:style>
  <w:style w:type="paragraph" w:customStyle="1" w:styleId="TableSignificanceCaption">
    <w:name w:val="Table Significance_Caption"/>
    <w:basedOn w:val="TableSourceCaption"/>
    <w:qFormat/>
    <w:rsid w:val="0005293D"/>
    <w:pPr>
      <w:spacing w:after="0"/>
    </w:pPr>
  </w:style>
  <w:style w:type="paragraph" w:customStyle="1" w:styleId="TitleofDocumentVertical">
    <w:name w:val="Title of Document Vertical"/>
    <w:basedOn w:val="Normal"/>
    <w:qFormat/>
    <w:rsid w:val="0005293D"/>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05293D"/>
    <w:pPr>
      <w:spacing w:before="0" w:after="160"/>
    </w:pPr>
  </w:style>
  <w:style w:type="paragraph" w:customStyle="1" w:styleId="TitleofDocumentNoPhoto">
    <w:name w:val="Title of Document No Photo"/>
    <w:basedOn w:val="TitleofDocumentHorizontal"/>
    <w:qFormat/>
    <w:rsid w:val="0005293D"/>
  </w:style>
  <w:style w:type="paragraph" w:customStyle="1" w:styleId="TableSpace">
    <w:name w:val="TableSpace"/>
    <w:basedOn w:val="TableSourceCaption"/>
    <w:next w:val="TableFootnoteCaption"/>
    <w:semiHidden/>
    <w:qFormat/>
    <w:rsid w:val="0005293D"/>
    <w:pPr>
      <w:spacing w:after="0"/>
    </w:pPr>
  </w:style>
  <w:style w:type="table" w:customStyle="1" w:styleId="SMPRTableRed">
    <w:name w:val="SMPR_Table_Red"/>
    <w:basedOn w:val="TableNormal"/>
    <w:uiPriority w:val="99"/>
    <w:rsid w:val="0005293D"/>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05293D"/>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05293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5293D"/>
    <w:pPr>
      <w:numPr>
        <w:numId w:val="15"/>
      </w:numPr>
    </w:pPr>
  </w:style>
  <w:style w:type="paragraph" w:styleId="TOC5">
    <w:name w:val="toc 5"/>
    <w:basedOn w:val="Normal"/>
    <w:next w:val="Normal"/>
    <w:autoRedefine/>
    <w:uiPriority w:val="39"/>
    <w:semiHidden/>
    <w:unhideWhenUsed/>
    <w:rsid w:val="0005293D"/>
    <w:pPr>
      <w:tabs>
        <w:tab w:val="clear" w:pos="432"/>
      </w:tabs>
      <w:spacing w:after="100"/>
      <w:ind w:left="960"/>
    </w:pPr>
  </w:style>
  <w:style w:type="paragraph" w:styleId="TOC6">
    <w:name w:val="toc 6"/>
    <w:basedOn w:val="Normal"/>
    <w:next w:val="Normal"/>
    <w:autoRedefine/>
    <w:uiPriority w:val="39"/>
    <w:semiHidden/>
    <w:unhideWhenUsed/>
    <w:rsid w:val="0005293D"/>
    <w:pPr>
      <w:tabs>
        <w:tab w:val="clear" w:pos="432"/>
      </w:tabs>
      <w:spacing w:after="100"/>
      <w:ind w:left="1200"/>
    </w:pPr>
  </w:style>
  <w:style w:type="paragraph" w:styleId="TOC7">
    <w:name w:val="toc 7"/>
    <w:basedOn w:val="Normal"/>
    <w:next w:val="Normal"/>
    <w:autoRedefine/>
    <w:uiPriority w:val="39"/>
    <w:semiHidden/>
    <w:unhideWhenUsed/>
    <w:rsid w:val="0005293D"/>
    <w:pPr>
      <w:tabs>
        <w:tab w:val="clear" w:pos="432"/>
      </w:tabs>
      <w:spacing w:after="100"/>
      <w:ind w:left="1440"/>
    </w:pPr>
  </w:style>
  <w:style w:type="paragraph" w:styleId="TOC8">
    <w:name w:val="toc 8"/>
    <w:next w:val="Normal"/>
    <w:autoRedefine/>
    <w:uiPriority w:val="39"/>
    <w:rsid w:val="0005293D"/>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05293D"/>
    <w:pPr>
      <w:tabs>
        <w:tab w:val="clear" w:pos="432"/>
      </w:tabs>
      <w:spacing w:after="100"/>
      <w:ind w:left="1920"/>
    </w:pPr>
  </w:style>
  <w:style w:type="paragraph" w:customStyle="1" w:styleId="Heading3NoTOC">
    <w:name w:val="Heading 3_No TOC"/>
    <w:basedOn w:val="Heading3"/>
    <w:next w:val="Normal"/>
    <w:qFormat/>
    <w:rsid w:val="0005293D"/>
    <w:pPr>
      <w:outlineLvl w:val="8"/>
    </w:pPr>
  </w:style>
  <w:style w:type="character" w:customStyle="1" w:styleId="FooterChar">
    <w:name w:val="Footer Char"/>
    <w:basedOn w:val="DefaultParagraphFont"/>
    <w:link w:val="Footer"/>
    <w:rsid w:val="003F3058"/>
  </w:style>
  <w:style w:type="character" w:styleId="CommentReference">
    <w:name w:val="annotation reference"/>
    <w:basedOn w:val="DefaultParagraphFont"/>
    <w:uiPriority w:val="99"/>
    <w:semiHidden/>
    <w:unhideWhenUsed/>
    <w:rsid w:val="00EE0C9C"/>
    <w:rPr>
      <w:sz w:val="16"/>
      <w:szCs w:val="16"/>
    </w:rPr>
  </w:style>
  <w:style w:type="paragraph" w:styleId="CommentText">
    <w:name w:val="annotation text"/>
    <w:basedOn w:val="Normal"/>
    <w:link w:val="CommentTextChar"/>
    <w:uiPriority w:val="99"/>
    <w:semiHidden/>
    <w:unhideWhenUsed/>
    <w:rsid w:val="00EE0C9C"/>
    <w:pPr>
      <w:spacing w:line="240" w:lineRule="auto"/>
    </w:pPr>
    <w:rPr>
      <w:sz w:val="20"/>
      <w:szCs w:val="20"/>
    </w:rPr>
  </w:style>
  <w:style w:type="character" w:customStyle="1" w:styleId="CommentTextChar">
    <w:name w:val="Comment Text Char"/>
    <w:basedOn w:val="DefaultParagraphFont"/>
    <w:link w:val="CommentText"/>
    <w:uiPriority w:val="99"/>
    <w:semiHidden/>
    <w:rsid w:val="00EE0C9C"/>
    <w:rPr>
      <w:sz w:val="20"/>
      <w:szCs w:val="20"/>
    </w:rPr>
  </w:style>
  <w:style w:type="paragraph" w:styleId="CommentSubject">
    <w:name w:val="annotation subject"/>
    <w:basedOn w:val="CommentText"/>
    <w:next w:val="CommentText"/>
    <w:link w:val="CommentSubjectChar"/>
    <w:uiPriority w:val="99"/>
    <w:semiHidden/>
    <w:unhideWhenUsed/>
    <w:rsid w:val="00EE0C9C"/>
    <w:rPr>
      <w:b/>
      <w:bCs/>
    </w:rPr>
  </w:style>
  <w:style w:type="character" w:customStyle="1" w:styleId="CommentSubjectChar">
    <w:name w:val="Comment Subject Char"/>
    <w:basedOn w:val="CommentTextChar"/>
    <w:link w:val="CommentSubject"/>
    <w:uiPriority w:val="99"/>
    <w:semiHidden/>
    <w:rsid w:val="00EE0C9C"/>
    <w:rPr>
      <w:b/>
      <w:bCs/>
      <w:sz w:val="20"/>
      <w:szCs w:val="20"/>
    </w:rPr>
  </w:style>
  <w:style w:type="paragraph" w:styleId="Caption">
    <w:name w:val="caption"/>
    <w:basedOn w:val="Normal"/>
    <w:next w:val="Normal"/>
    <w:uiPriority w:val="35"/>
    <w:semiHidden/>
    <w:unhideWhenUsed/>
    <w:qFormat/>
    <w:rsid w:val="00DF7698"/>
    <w:pPr>
      <w:spacing w:after="200" w:line="240" w:lineRule="auto"/>
    </w:pPr>
    <w:rPr>
      <w:b/>
      <w:bCs/>
      <w:color w:val="4F81BD" w:themeColor="accent1"/>
      <w:sz w:val="18"/>
      <w:szCs w:val="18"/>
    </w:rPr>
  </w:style>
  <w:style w:type="table" w:styleId="LightShading">
    <w:name w:val="Light Shading"/>
    <w:basedOn w:val="TableNormal"/>
    <w:uiPriority w:val="60"/>
    <w:rsid w:val="0028658D"/>
    <w:rPr>
      <w:rFonts w:ascii="Times New Roman" w:hAnsi="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semiHidden/>
    <w:unhideWhenUsed/>
    <w:rsid w:val="003A1FD1"/>
    <w:pPr>
      <w:tabs>
        <w:tab w:val="clear" w:pos="432"/>
      </w:tabs>
      <w:spacing w:before="100" w:beforeAutospacing="1" w:after="100" w:afterAutospacing="1" w:line="288" w:lineRule="atLeast"/>
      <w:ind w:firstLine="0"/>
      <w:jc w:val="left"/>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93D"/>
    <w:pPr>
      <w:tabs>
        <w:tab w:val="left" w:pos="432"/>
      </w:tabs>
      <w:spacing w:line="480" w:lineRule="auto"/>
      <w:ind w:firstLine="432"/>
      <w:jc w:val="both"/>
    </w:pPr>
  </w:style>
  <w:style w:type="paragraph" w:styleId="Heading1">
    <w:name w:val="heading 1"/>
    <w:basedOn w:val="Normal"/>
    <w:next w:val="Normal"/>
    <w:semiHidden/>
    <w:qFormat/>
    <w:rsid w:val="0005293D"/>
    <w:pPr>
      <w:spacing w:after="840" w:line="240" w:lineRule="auto"/>
      <w:ind w:firstLine="0"/>
      <w:jc w:val="center"/>
      <w:outlineLvl w:val="0"/>
    </w:pPr>
    <w:rPr>
      <w:b/>
      <w:caps/>
    </w:rPr>
  </w:style>
  <w:style w:type="paragraph" w:styleId="Heading2">
    <w:name w:val="heading 2"/>
    <w:basedOn w:val="Normal"/>
    <w:next w:val="Normal"/>
    <w:semiHidden/>
    <w:qFormat/>
    <w:rsid w:val="0005293D"/>
    <w:pPr>
      <w:keepNext/>
      <w:spacing w:after="240" w:line="240" w:lineRule="auto"/>
      <w:ind w:left="432" w:hanging="432"/>
      <w:outlineLvl w:val="1"/>
    </w:pPr>
    <w:rPr>
      <w:b/>
      <w:caps/>
    </w:rPr>
  </w:style>
  <w:style w:type="paragraph" w:styleId="Heading3">
    <w:name w:val="heading 3"/>
    <w:basedOn w:val="Normal"/>
    <w:next w:val="Normal"/>
    <w:qFormat/>
    <w:rsid w:val="0005293D"/>
    <w:pPr>
      <w:keepNext/>
      <w:spacing w:after="240" w:line="240" w:lineRule="auto"/>
      <w:ind w:left="432" w:hanging="432"/>
      <w:outlineLvl w:val="2"/>
    </w:pPr>
    <w:rPr>
      <w:b/>
    </w:rPr>
  </w:style>
  <w:style w:type="paragraph" w:styleId="Heading4">
    <w:name w:val="heading 4"/>
    <w:basedOn w:val="Normal"/>
    <w:next w:val="Normal"/>
    <w:qFormat/>
    <w:rsid w:val="0005293D"/>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05293D"/>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05293D"/>
    <w:pPr>
      <w:outlineLvl w:val="5"/>
    </w:pPr>
  </w:style>
  <w:style w:type="paragraph" w:styleId="Heading7">
    <w:name w:val="heading 7"/>
    <w:aliases w:val="Heading 7 (business proposal only)"/>
    <w:basedOn w:val="Normal"/>
    <w:next w:val="Normal"/>
    <w:semiHidden/>
    <w:qFormat/>
    <w:rsid w:val="0005293D"/>
    <w:pPr>
      <w:outlineLvl w:val="6"/>
    </w:pPr>
  </w:style>
  <w:style w:type="paragraph" w:styleId="Heading8">
    <w:name w:val="heading 8"/>
    <w:aliases w:val="Heading 8 (business proposal only)"/>
    <w:basedOn w:val="Normal"/>
    <w:next w:val="Normal"/>
    <w:semiHidden/>
    <w:qFormat/>
    <w:rsid w:val="0005293D"/>
    <w:pPr>
      <w:outlineLvl w:val="7"/>
    </w:pPr>
  </w:style>
  <w:style w:type="paragraph" w:styleId="Heading9">
    <w:name w:val="heading 9"/>
    <w:aliases w:val="Heading 9 (business proposal only)"/>
    <w:basedOn w:val="Normal"/>
    <w:next w:val="Normal"/>
    <w:semiHidden/>
    <w:qFormat/>
    <w:rsid w:val="0005293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05293D"/>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05293D"/>
    <w:pPr>
      <w:spacing w:after="240" w:line="240" w:lineRule="auto"/>
    </w:pPr>
  </w:style>
  <w:style w:type="paragraph" w:styleId="Footer">
    <w:name w:val="footer"/>
    <w:basedOn w:val="Normal"/>
    <w:link w:val="FooterChar"/>
    <w:qFormat/>
    <w:rsid w:val="0005293D"/>
    <w:pPr>
      <w:tabs>
        <w:tab w:val="center" w:pos="4320"/>
        <w:tab w:val="right" w:pos="8640"/>
      </w:tabs>
      <w:spacing w:before="360" w:line="240" w:lineRule="auto"/>
    </w:pPr>
  </w:style>
  <w:style w:type="character" w:styleId="PageNumber">
    <w:name w:val="page number"/>
    <w:basedOn w:val="DefaultParagraphFont"/>
    <w:semiHidden/>
    <w:qFormat/>
    <w:rsid w:val="0005293D"/>
    <w:rPr>
      <w:rFonts w:ascii="Garamond" w:hAnsi="Garamond"/>
      <w:sz w:val="24"/>
    </w:rPr>
  </w:style>
  <w:style w:type="paragraph" w:customStyle="1" w:styleId="Heading1Black">
    <w:name w:val="Heading 1_Black"/>
    <w:basedOn w:val="Normal"/>
    <w:next w:val="Normal"/>
    <w:qFormat/>
    <w:rsid w:val="0005293D"/>
    <w:pPr>
      <w:spacing w:before="240" w:after="240" w:line="240" w:lineRule="auto"/>
      <w:ind w:firstLine="0"/>
      <w:jc w:val="center"/>
      <w:outlineLvl w:val="0"/>
    </w:pPr>
    <w:rPr>
      <w:rFonts w:ascii="Arial" w:hAnsi="Arial"/>
      <w:b/>
      <w:caps/>
    </w:rPr>
  </w:style>
  <w:style w:type="paragraph" w:styleId="TOC2">
    <w:name w:val="toc 2"/>
    <w:next w:val="Normal"/>
    <w:autoRedefine/>
    <w:qFormat/>
    <w:rsid w:val="0005293D"/>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05293D"/>
    <w:pPr>
      <w:tabs>
        <w:tab w:val="left" w:pos="1872"/>
        <w:tab w:val="right" w:leader="dot" w:pos="9360"/>
      </w:tabs>
      <w:ind w:left="1872" w:right="1080" w:hanging="432"/>
    </w:pPr>
    <w:rPr>
      <w:rFonts w:ascii="Arial" w:hAnsi="Arial"/>
    </w:rPr>
  </w:style>
  <w:style w:type="paragraph" w:styleId="TOC4">
    <w:name w:val="toc 4"/>
    <w:next w:val="Normal"/>
    <w:autoRedefine/>
    <w:qFormat/>
    <w:rsid w:val="0005293D"/>
    <w:pPr>
      <w:tabs>
        <w:tab w:val="left" w:pos="1440"/>
        <w:tab w:val="right" w:leader="dot" w:pos="9360"/>
      </w:tabs>
      <w:ind w:left="2390" w:hanging="475"/>
    </w:pPr>
    <w:rPr>
      <w:rFonts w:ascii="Arial" w:hAnsi="Arial"/>
      <w:noProof/>
    </w:rPr>
  </w:style>
  <w:style w:type="paragraph" w:styleId="FootnoteText">
    <w:name w:val="footnote text"/>
    <w:basedOn w:val="Normal"/>
    <w:rsid w:val="0005293D"/>
    <w:pPr>
      <w:spacing w:after="120" w:line="240" w:lineRule="auto"/>
    </w:pPr>
    <w:rPr>
      <w:sz w:val="20"/>
    </w:rPr>
  </w:style>
  <w:style w:type="paragraph" w:customStyle="1" w:styleId="Dash">
    <w:name w:val="Dash"/>
    <w:qFormat/>
    <w:rsid w:val="0005293D"/>
    <w:pPr>
      <w:numPr>
        <w:numId w:val="8"/>
      </w:numPr>
      <w:tabs>
        <w:tab w:val="left" w:pos="1080"/>
      </w:tabs>
      <w:spacing w:after="120"/>
      <w:ind w:left="1080" w:right="720"/>
      <w:jc w:val="both"/>
    </w:pPr>
  </w:style>
  <w:style w:type="paragraph" w:customStyle="1" w:styleId="DashLAST">
    <w:name w:val="Dash (LAST)"/>
    <w:basedOn w:val="Dash"/>
    <w:next w:val="Normal"/>
    <w:qFormat/>
    <w:rsid w:val="0005293D"/>
    <w:pPr>
      <w:tabs>
        <w:tab w:val="num" w:pos="1080"/>
      </w:tabs>
      <w:spacing w:after="240"/>
    </w:pPr>
  </w:style>
  <w:style w:type="paragraph" w:customStyle="1" w:styleId="NumberedBullet">
    <w:name w:val="Numbered Bullet"/>
    <w:basedOn w:val="Normal"/>
    <w:qFormat/>
    <w:rsid w:val="0005293D"/>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05293D"/>
    <w:pPr>
      <w:tabs>
        <w:tab w:val="clear" w:pos="432"/>
      </w:tabs>
      <w:spacing w:after="240" w:line="240" w:lineRule="auto"/>
      <w:ind w:left="720" w:hanging="720"/>
    </w:pPr>
  </w:style>
  <w:style w:type="character" w:styleId="FootnoteReference">
    <w:name w:val="footnote reference"/>
    <w:basedOn w:val="DefaultParagraphFont"/>
    <w:rsid w:val="0005293D"/>
    <w:rPr>
      <w:spacing w:val="0"/>
      <w:position w:val="0"/>
      <w:u w:color="000080"/>
      <w:effect w:val="none"/>
      <w:vertAlign w:val="superscript"/>
    </w:rPr>
  </w:style>
  <w:style w:type="paragraph" w:styleId="EndnoteText">
    <w:name w:val="endnote text"/>
    <w:basedOn w:val="Normal"/>
    <w:semiHidden/>
    <w:rsid w:val="0005293D"/>
    <w:pPr>
      <w:spacing w:after="240" w:line="240" w:lineRule="auto"/>
    </w:pPr>
  </w:style>
  <w:style w:type="character" w:styleId="EndnoteReference">
    <w:name w:val="endnote reference"/>
    <w:basedOn w:val="DefaultParagraphFont"/>
    <w:semiHidden/>
    <w:rsid w:val="0005293D"/>
    <w:rPr>
      <w:vertAlign w:val="superscript"/>
    </w:rPr>
  </w:style>
  <w:style w:type="paragraph" w:customStyle="1" w:styleId="MarkforTableHeading">
    <w:name w:val="Mark for Table Heading"/>
    <w:basedOn w:val="Normal"/>
    <w:next w:val="Normal"/>
    <w:qFormat/>
    <w:rsid w:val="0005293D"/>
    <w:pPr>
      <w:keepNext/>
      <w:spacing w:after="60" w:line="240" w:lineRule="auto"/>
      <w:ind w:firstLine="0"/>
    </w:pPr>
    <w:rPr>
      <w:rFonts w:ascii="Arial" w:hAnsi="Arial"/>
      <w:b/>
      <w:sz w:val="18"/>
    </w:rPr>
  </w:style>
  <w:style w:type="paragraph" w:customStyle="1" w:styleId="References">
    <w:name w:val="References"/>
    <w:basedOn w:val="Normal"/>
    <w:qFormat/>
    <w:rsid w:val="0005293D"/>
    <w:pPr>
      <w:keepLines/>
      <w:spacing w:after="240" w:line="240" w:lineRule="auto"/>
      <w:ind w:left="432" w:hanging="432"/>
    </w:pPr>
  </w:style>
  <w:style w:type="paragraph" w:customStyle="1" w:styleId="MarkforFigureHeading">
    <w:name w:val="Mark for Figure Heading"/>
    <w:basedOn w:val="MarkforTableHeading"/>
    <w:next w:val="Normal"/>
    <w:qFormat/>
    <w:rsid w:val="0005293D"/>
  </w:style>
  <w:style w:type="paragraph" w:customStyle="1" w:styleId="MarkforExhibitHeading">
    <w:name w:val="Mark for Exhibit Heading"/>
    <w:basedOn w:val="Normal"/>
    <w:next w:val="Normal"/>
    <w:qFormat/>
    <w:rsid w:val="0005293D"/>
    <w:pPr>
      <w:keepNext/>
      <w:spacing w:after="60" w:line="240" w:lineRule="auto"/>
      <w:ind w:firstLine="0"/>
    </w:pPr>
    <w:rPr>
      <w:rFonts w:ascii="Arial" w:hAnsi="Arial"/>
      <w:b/>
      <w:sz w:val="18"/>
    </w:rPr>
  </w:style>
  <w:style w:type="paragraph" w:styleId="TableofFigures">
    <w:name w:val="table of figures"/>
    <w:basedOn w:val="Normal"/>
    <w:next w:val="Normal"/>
    <w:semiHidden/>
    <w:rsid w:val="0005293D"/>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05293D"/>
    <w:rPr>
      <w:vanish/>
      <w:color w:val="FF0000"/>
    </w:rPr>
  </w:style>
  <w:style w:type="paragraph" w:customStyle="1" w:styleId="NumberedBulletLASTSS">
    <w:name w:val="Numbered Bullet (LAST SS)"/>
    <w:basedOn w:val="NumberedBullet"/>
    <w:next w:val="Normal"/>
    <w:qFormat/>
    <w:rsid w:val="0005293D"/>
    <w:pPr>
      <w:spacing w:after="240"/>
    </w:pPr>
  </w:style>
  <w:style w:type="paragraph" w:styleId="ListParagraph">
    <w:name w:val="List Paragraph"/>
    <w:basedOn w:val="Normal"/>
    <w:uiPriority w:val="34"/>
    <w:semiHidden/>
    <w:rsid w:val="0005293D"/>
    <w:pPr>
      <w:numPr>
        <w:numId w:val="6"/>
      </w:numPr>
      <w:ind w:left="720" w:hanging="288"/>
      <w:contextualSpacing/>
    </w:pPr>
  </w:style>
  <w:style w:type="paragraph" w:styleId="Header">
    <w:name w:val="header"/>
    <w:basedOn w:val="Normal"/>
    <w:link w:val="HeaderChar"/>
    <w:qFormat/>
    <w:rsid w:val="0005293D"/>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05293D"/>
    <w:rPr>
      <w:i/>
      <w:sz w:val="22"/>
    </w:rPr>
  </w:style>
  <w:style w:type="paragraph" w:styleId="BalloonText">
    <w:name w:val="Balloon Text"/>
    <w:basedOn w:val="Normal"/>
    <w:link w:val="BalloonTextChar"/>
    <w:uiPriority w:val="99"/>
    <w:semiHidden/>
    <w:unhideWhenUsed/>
    <w:rsid w:val="000529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3D"/>
    <w:rPr>
      <w:rFonts w:ascii="Tahoma" w:hAnsi="Tahoma" w:cs="Tahoma"/>
      <w:sz w:val="16"/>
      <w:szCs w:val="16"/>
    </w:rPr>
  </w:style>
  <w:style w:type="paragraph" w:customStyle="1" w:styleId="TableFootnoteCaption">
    <w:name w:val="Table Footnote_Caption"/>
    <w:basedOn w:val="NormalSS"/>
    <w:qFormat/>
    <w:rsid w:val="0005293D"/>
    <w:pPr>
      <w:spacing w:after="120"/>
      <w:ind w:firstLine="0"/>
    </w:pPr>
    <w:rPr>
      <w:rFonts w:ascii="Arial" w:hAnsi="Arial"/>
      <w:sz w:val="18"/>
    </w:rPr>
  </w:style>
  <w:style w:type="paragraph" w:customStyle="1" w:styleId="TableHeaderCenter">
    <w:name w:val="Table Header Center"/>
    <w:basedOn w:val="NormalSS"/>
    <w:qFormat/>
    <w:rsid w:val="0005293D"/>
    <w:pPr>
      <w:spacing w:before="120" w:after="60"/>
      <w:ind w:firstLine="0"/>
      <w:jc w:val="center"/>
    </w:pPr>
    <w:rPr>
      <w:rFonts w:ascii="Arial" w:hAnsi="Arial"/>
      <w:sz w:val="18"/>
    </w:rPr>
  </w:style>
  <w:style w:type="paragraph" w:customStyle="1" w:styleId="TableHeaderLeft">
    <w:name w:val="Table Header Left"/>
    <w:basedOn w:val="NormalSS"/>
    <w:qFormat/>
    <w:rsid w:val="0005293D"/>
    <w:pPr>
      <w:spacing w:before="120" w:after="60"/>
      <w:ind w:firstLine="0"/>
      <w:jc w:val="left"/>
    </w:pPr>
    <w:rPr>
      <w:rFonts w:ascii="Arial" w:hAnsi="Arial"/>
      <w:sz w:val="18"/>
    </w:rPr>
  </w:style>
  <w:style w:type="paragraph" w:customStyle="1" w:styleId="Normalcontinued">
    <w:name w:val="Normal (continued)"/>
    <w:basedOn w:val="Normal"/>
    <w:next w:val="Normal"/>
    <w:qFormat/>
    <w:rsid w:val="0005293D"/>
    <w:pPr>
      <w:ind w:firstLine="0"/>
    </w:pPr>
  </w:style>
  <w:style w:type="paragraph" w:customStyle="1" w:styleId="NormalSScontinued">
    <w:name w:val="NormalSS (continued)"/>
    <w:basedOn w:val="NormalSS"/>
    <w:next w:val="NormalSS"/>
    <w:qFormat/>
    <w:rsid w:val="0005293D"/>
    <w:pPr>
      <w:ind w:firstLine="0"/>
    </w:pPr>
  </w:style>
  <w:style w:type="paragraph" w:customStyle="1" w:styleId="TableText">
    <w:name w:val="Table Text"/>
    <w:basedOn w:val="NormalSS"/>
    <w:qFormat/>
    <w:rsid w:val="0005293D"/>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05293D"/>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05293D"/>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05293D"/>
    <w:rPr>
      <w:color w:val="C00000"/>
    </w:rPr>
  </w:style>
  <w:style w:type="paragraph" w:customStyle="1" w:styleId="AcknowledgmentnoTOCBlue">
    <w:name w:val="Acknowledgment no TOC_Blue"/>
    <w:basedOn w:val="AcknowledgmentnoTOCBlack"/>
    <w:next w:val="Normal"/>
    <w:qFormat/>
    <w:rsid w:val="0005293D"/>
    <w:rPr>
      <w:color w:val="345294"/>
    </w:rPr>
  </w:style>
  <w:style w:type="paragraph" w:customStyle="1" w:styleId="BulletBlack">
    <w:name w:val="Bullet_Black"/>
    <w:basedOn w:val="Normal"/>
    <w:qFormat/>
    <w:rsid w:val="0005293D"/>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05293D"/>
    <w:pPr>
      <w:numPr>
        <w:numId w:val="12"/>
      </w:numPr>
      <w:ind w:left="720" w:hanging="288"/>
    </w:pPr>
  </w:style>
  <w:style w:type="paragraph" w:customStyle="1" w:styleId="BulletBlue">
    <w:name w:val="Bullet_Blue"/>
    <w:basedOn w:val="BulletBlack"/>
    <w:qFormat/>
    <w:rsid w:val="0005293D"/>
    <w:pPr>
      <w:numPr>
        <w:numId w:val="10"/>
      </w:numPr>
      <w:ind w:left="720" w:hanging="288"/>
    </w:pPr>
  </w:style>
  <w:style w:type="paragraph" w:customStyle="1" w:styleId="BulletBlackLastSS">
    <w:name w:val="Bullet_Black (Last SS)"/>
    <w:basedOn w:val="BulletBlack"/>
    <w:next w:val="NormalSS"/>
    <w:qFormat/>
    <w:rsid w:val="0005293D"/>
    <w:pPr>
      <w:spacing w:after="240"/>
    </w:pPr>
  </w:style>
  <w:style w:type="paragraph" w:customStyle="1" w:styleId="BulletRedLastSS">
    <w:name w:val="Bullet_Red (Last SS)"/>
    <w:basedOn w:val="BulletBlackLastSS"/>
    <w:next w:val="NormalSS"/>
    <w:qFormat/>
    <w:rsid w:val="0005293D"/>
    <w:pPr>
      <w:numPr>
        <w:numId w:val="13"/>
      </w:numPr>
      <w:ind w:left="720" w:hanging="288"/>
    </w:pPr>
  </w:style>
  <w:style w:type="paragraph" w:customStyle="1" w:styleId="BulletBlueLastSS">
    <w:name w:val="Bullet_Blue (Last SS)"/>
    <w:basedOn w:val="BulletBlackLastSS"/>
    <w:next w:val="NormalSS"/>
    <w:qFormat/>
    <w:rsid w:val="0005293D"/>
    <w:pPr>
      <w:numPr>
        <w:numId w:val="11"/>
      </w:numPr>
      <w:ind w:left="720" w:hanging="288"/>
    </w:pPr>
  </w:style>
  <w:style w:type="paragraph" w:customStyle="1" w:styleId="BulletBlackLastDS">
    <w:name w:val="Bullet_Black (Last DS)"/>
    <w:basedOn w:val="BulletBlackLastSS"/>
    <w:next w:val="Normal"/>
    <w:qFormat/>
    <w:rsid w:val="0005293D"/>
    <w:pPr>
      <w:spacing w:after="320"/>
    </w:pPr>
  </w:style>
  <w:style w:type="paragraph" w:customStyle="1" w:styleId="BulletRedLastDS">
    <w:name w:val="Bullet_Red (Last DS)"/>
    <w:basedOn w:val="BulletRedLastSS"/>
    <w:next w:val="Normal"/>
    <w:qFormat/>
    <w:rsid w:val="0005293D"/>
    <w:pPr>
      <w:spacing w:after="320"/>
    </w:pPr>
  </w:style>
  <w:style w:type="paragraph" w:customStyle="1" w:styleId="BulletBlueLastDS">
    <w:name w:val="Bullet_Blue (Last DS)"/>
    <w:basedOn w:val="BulletBlackLastDS"/>
    <w:next w:val="Normal"/>
    <w:qFormat/>
    <w:rsid w:val="0005293D"/>
    <w:pPr>
      <w:numPr>
        <w:numId w:val="14"/>
      </w:numPr>
      <w:ind w:left="720" w:hanging="288"/>
    </w:pPr>
  </w:style>
  <w:style w:type="table" w:styleId="TableGrid">
    <w:name w:val="Table Grid"/>
    <w:basedOn w:val="TableNormal"/>
    <w:uiPriority w:val="59"/>
    <w:rsid w:val="000529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05293D"/>
    <w:rPr>
      <w:color w:val="C00000"/>
    </w:rPr>
  </w:style>
  <w:style w:type="paragraph" w:customStyle="1" w:styleId="Heading1Blue">
    <w:name w:val="Heading 1_Blue"/>
    <w:basedOn w:val="Heading1Black"/>
    <w:next w:val="Normal"/>
    <w:qFormat/>
    <w:rsid w:val="0005293D"/>
    <w:rPr>
      <w:color w:val="345294"/>
    </w:rPr>
  </w:style>
  <w:style w:type="paragraph" w:customStyle="1" w:styleId="Heading2Black">
    <w:name w:val="Heading 2_Black"/>
    <w:basedOn w:val="Normal"/>
    <w:next w:val="Normal"/>
    <w:qFormat/>
    <w:rsid w:val="0005293D"/>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05293D"/>
    <w:rPr>
      <w:color w:val="C00000"/>
    </w:rPr>
  </w:style>
  <w:style w:type="paragraph" w:customStyle="1" w:styleId="Heading2Blue">
    <w:name w:val="Heading 2_Blue"/>
    <w:basedOn w:val="Heading2Black"/>
    <w:next w:val="Normal"/>
    <w:qFormat/>
    <w:rsid w:val="0005293D"/>
    <w:rPr>
      <w:color w:val="345294"/>
    </w:rPr>
  </w:style>
  <w:style w:type="paragraph" w:customStyle="1" w:styleId="Heading2BlackNoTOC">
    <w:name w:val="Heading 2_Black No TOC"/>
    <w:basedOn w:val="Heading2Black"/>
    <w:next w:val="Normal"/>
    <w:qFormat/>
    <w:rsid w:val="0005293D"/>
    <w:pPr>
      <w:outlineLvl w:val="8"/>
    </w:pPr>
  </w:style>
  <w:style w:type="paragraph" w:customStyle="1" w:styleId="Heading2RedNoTOC">
    <w:name w:val="Heading 2_Red No TOC"/>
    <w:basedOn w:val="Heading2Red"/>
    <w:next w:val="Normal"/>
    <w:qFormat/>
    <w:rsid w:val="0005293D"/>
    <w:pPr>
      <w:outlineLvl w:val="8"/>
    </w:pPr>
  </w:style>
  <w:style w:type="paragraph" w:customStyle="1" w:styleId="Heading2BlueNoTOC">
    <w:name w:val="Heading 2_Blue No TOC"/>
    <w:basedOn w:val="Heading2Blue"/>
    <w:next w:val="Normal"/>
    <w:qFormat/>
    <w:rsid w:val="0005293D"/>
    <w:pPr>
      <w:outlineLvl w:val="8"/>
    </w:pPr>
  </w:style>
  <w:style w:type="paragraph" w:customStyle="1" w:styleId="MarkforAttachmentHeadingBlack">
    <w:name w:val="Mark for Attachment Heading_Black"/>
    <w:basedOn w:val="Normal"/>
    <w:next w:val="Normal"/>
    <w:qFormat/>
    <w:rsid w:val="0005293D"/>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05293D"/>
    <w:rPr>
      <w:color w:val="C00000"/>
    </w:rPr>
  </w:style>
  <w:style w:type="paragraph" w:customStyle="1" w:styleId="MarkforAttachmentHeadingBlue">
    <w:name w:val="Mark for Attachment Heading_Blue"/>
    <w:basedOn w:val="MarkforAttachmentHeadingBlack"/>
    <w:next w:val="Normal"/>
    <w:qFormat/>
    <w:rsid w:val="0005293D"/>
    <w:rPr>
      <w:color w:val="345294"/>
    </w:rPr>
  </w:style>
  <w:style w:type="paragraph" w:customStyle="1" w:styleId="MarkforAppendixHeadingBlack">
    <w:name w:val="Mark for Appendix Heading_Black"/>
    <w:basedOn w:val="Normal"/>
    <w:next w:val="Normal"/>
    <w:qFormat/>
    <w:rsid w:val="0005293D"/>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05293D"/>
    <w:rPr>
      <w:color w:val="C00000"/>
    </w:rPr>
  </w:style>
  <w:style w:type="paragraph" w:customStyle="1" w:styleId="MarkforAppendixHeadingBlue">
    <w:name w:val="Mark for Appendix Heading_Blue"/>
    <w:basedOn w:val="MarkforAppendixHeadingBlack"/>
    <w:next w:val="Normal"/>
    <w:qFormat/>
    <w:rsid w:val="0005293D"/>
    <w:rPr>
      <w:color w:val="345294"/>
    </w:rPr>
  </w:style>
  <w:style w:type="paragraph" w:customStyle="1" w:styleId="NumberedBulletLastDS">
    <w:name w:val="Numbered Bullet (Last DS)"/>
    <w:basedOn w:val="NumberedBulletLASTSS"/>
    <w:next w:val="Normal"/>
    <w:qFormat/>
    <w:rsid w:val="0005293D"/>
    <w:pPr>
      <w:spacing w:after="320"/>
    </w:pPr>
  </w:style>
  <w:style w:type="paragraph" w:customStyle="1" w:styleId="TableSignificanceCaption">
    <w:name w:val="Table Significance_Caption"/>
    <w:basedOn w:val="TableSourceCaption"/>
    <w:qFormat/>
    <w:rsid w:val="0005293D"/>
    <w:pPr>
      <w:spacing w:after="0"/>
    </w:pPr>
  </w:style>
  <w:style w:type="paragraph" w:customStyle="1" w:styleId="TitleofDocumentVertical">
    <w:name w:val="Title of Document Vertical"/>
    <w:basedOn w:val="Normal"/>
    <w:qFormat/>
    <w:rsid w:val="0005293D"/>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05293D"/>
    <w:pPr>
      <w:spacing w:before="0" w:after="160"/>
    </w:pPr>
  </w:style>
  <w:style w:type="paragraph" w:customStyle="1" w:styleId="TitleofDocumentNoPhoto">
    <w:name w:val="Title of Document No Photo"/>
    <w:basedOn w:val="TitleofDocumentHorizontal"/>
    <w:qFormat/>
    <w:rsid w:val="0005293D"/>
  </w:style>
  <w:style w:type="paragraph" w:customStyle="1" w:styleId="TableSpace">
    <w:name w:val="TableSpace"/>
    <w:basedOn w:val="TableSourceCaption"/>
    <w:next w:val="TableFootnoteCaption"/>
    <w:semiHidden/>
    <w:qFormat/>
    <w:rsid w:val="0005293D"/>
    <w:pPr>
      <w:spacing w:after="0"/>
    </w:pPr>
  </w:style>
  <w:style w:type="table" w:customStyle="1" w:styleId="SMPRTableRed">
    <w:name w:val="SMPR_Table_Red"/>
    <w:basedOn w:val="TableNormal"/>
    <w:uiPriority w:val="99"/>
    <w:rsid w:val="0005293D"/>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05293D"/>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05293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5293D"/>
    <w:pPr>
      <w:numPr>
        <w:numId w:val="15"/>
      </w:numPr>
    </w:pPr>
  </w:style>
  <w:style w:type="paragraph" w:styleId="TOC5">
    <w:name w:val="toc 5"/>
    <w:basedOn w:val="Normal"/>
    <w:next w:val="Normal"/>
    <w:autoRedefine/>
    <w:uiPriority w:val="39"/>
    <w:semiHidden/>
    <w:unhideWhenUsed/>
    <w:rsid w:val="0005293D"/>
    <w:pPr>
      <w:tabs>
        <w:tab w:val="clear" w:pos="432"/>
      </w:tabs>
      <w:spacing w:after="100"/>
      <w:ind w:left="960"/>
    </w:pPr>
  </w:style>
  <w:style w:type="paragraph" w:styleId="TOC6">
    <w:name w:val="toc 6"/>
    <w:basedOn w:val="Normal"/>
    <w:next w:val="Normal"/>
    <w:autoRedefine/>
    <w:uiPriority w:val="39"/>
    <w:semiHidden/>
    <w:unhideWhenUsed/>
    <w:rsid w:val="0005293D"/>
    <w:pPr>
      <w:tabs>
        <w:tab w:val="clear" w:pos="432"/>
      </w:tabs>
      <w:spacing w:after="100"/>
      <w:ind w:left="1200"/>
    </w:pPr>
  </w:style>
  <w:style w:type="paragraph" w:styleId="TOC7">
    <w:name w:val="toc 7"/>
    <w:basedOn w:val="Normal"/>
    <w:next w:val="Normal"/>
    <w:autoRedefine/>
    <w:uiPriority w:val="39"/>
    <w:semiHidden/>
    <w:unhideWhenUsed/>
    <w:rsid w:val="0005293D"/>
    <w:pPr>
      <w:tabs>
        <w:tab w:val="clear" w:pos="432"/>
      </w:tabs>
      <w:spacing w:after="100"/>
      <w:ind w:left="1440"/>
    </w:pPr>
  </w:style>
  <w:style w:type="paragraph" w:styleId="TOC8">
    <w:name w:val="toc 8"/>
    <w:next w:val="Normal"/>
    <w:autoRedefine/>
    <w:uiPriority w:val="39"/>
    <w:rsid w:val="0005293D"/>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05293D"/>
    <w:pPr>
      <w:tabs>
        <w:tab w:val="clear" w:pos="432"/>
      </w:tabs>
      <w:spacing w:after="100"/>
      <w:ind w:left="1920"/>
    </w:pPr>
  </w:style>
  <w:style w:type="paragraph" w:customStyle="1" w:styleId="Heading3NoTOC">
    <w:name w:val="Heading 3_No TOC"/>
    <w:basedOn w:val="Heading3"/>
    <w:next w:val="Normal"/>
    <w:qFormat/>
    <w:rsid w:val="0005293D"/>
    <w:pPr>
      <w:outlineLvl w:val="8"/>
    </w:pPr>
  </w:style>
  <w:style w:type="character" w:customStyle="1" w:styleId="FooterChar">
    <w:name w:val="Footer Char"/>
    <w:basedOn w:val="DefaultParagraphFont"/>
    <w:link w:val="Footer"/>
    <w:rsid w:val="003F3058"/>
  </w:style>
  <w:style w:type="character" w:styleId="CommentReference">
    <w:name w:val="annotation reference"/>
    <w:basedOn w:val="DefaultParagraphFont"/>
    <w:uiPriority w:val="99"/>
    <w:semiHidden/>
    <w:unhideWhenUsed/>
    <w:rsid w:val="00EE0C9C"/>
    <w:rPr>
      <w:sz w:val="16"/>
      <w:szCs w:val="16"/>
    </w:rPr>
  </w:style>
  <w:style w:type="paragraph" w:styleId="CommentText">
    <w:name w:val="annotation text"/>
    <w:basedOn w:val="Normal"/>
    <w:link w:val="CommentTextChar"/>
    <w:uiPriority w:val="99"/>
    <w:semiHidden/>
    <w:unhideWhenUsed/>
    <w:rsid w:val="00EE0C9C"/>
    <w:pPr>
      <w:spacing w:line="240" w:lineRule="auto"/>
    </w:pPr>
    <w:rPr>
      <w:sz w:val="20"/>
      <w:szCs w:val="20"/>
    </w:rPr>
  </w:style>
  <w:style w:type="character" w:customStyle="1" w:styleId="CommentTextChar">
    <w:name w:val="Comment Text Char"/>
    <w:basedOn w:val="DefaultParagraphFont"/>
    <w:link w:val="CommentText"/>
    <w:uiPriority w:val="99"/>
    <w:semiHidden/>
    <w:rsid w:val="00EE0C9C"/>
    <w:rPr>
      <w:sz w:val="20"/>
      <w:szCs w:val="20"/>
    </w:rPr>
  </w:style>
  <w:style w:type="paragraph" w:styleId="CommentSubject">
    <w:name w:val="annotation subject"/>
    <w:basedOn w:val="CommentText"/>
    <w:next w:val="CommentText"/>
    <w:link w:val="CommentSubjectChar"/>
    <w:uiPriority w:val="99"/>
    <w:semiHidden/>
    <w:unhideWhenUsed/>
    <w:rsid w:val="00EE0C9C"/>
    <w:rPr>
      <w:b/>
      <w:bCs/>
    </w:rPr>
  </w:style>
  <w:style w:type="character" w:customStyle="1" w:styleId="CommentSubjectChar">
    <w:name w:val="Comment Subject Char"/>
    <w:basedOn w:val="CommentTextChar"/>
    <w:link w:val="CommentSubject"/>
    <w:uiPriority w:val="99"/>
    <w:semiHidden/>
    <w:rsid w:val="00EE0C9C"/>
    <w:rPr>
      <w:b/>
      <w:bCs/>
      <w:sz w:val="20"/>
      <w:szCs w:val="20"/>
    </w:rPr>
  </w:style>
  <w:style w:type="paragraph" w:styleId="Caption">
    <w:name w:val="caption"/>
    <w:basedOn w:val="Normal"/>
    <w:next w:val="Normal"/>
    <w:uiPriority w:val="35"/>
    <w:semiHidden/>
    <w:unhideWhenUsed/>
    <w:qFormat/>
    <w:rsid w:val="00DF7698"/>
    <w:pPr>
      <w:spacing w:after="200" w:line="240" w:lineRule="auto"/>
    </w:pPr>
    <w:rPr>
      <w:b/>
      <w:bCs/>
      <w:color w:val="4F81BD" w:themeColor="accent1"/>
      <w:sz w:val="18"/>
      <w:szCs w:val="18"/>
    </w:rPr>
  </w:style>
  <w:style w:type="table" w:styleId="LightShading">
    <w:name w:val="Light Shading"/>
    <w:basedOn w:val="TableNormal"/>
    <w:uiPriority w:val="60"/>
    <w:rsid w:val="0028658D"/>
    <w:rPr>
      <w:rFonts w:ascii="Times New Roman" w:hAnsi="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semiHidden/>
    <w:unhideWhenUsed/>
    <w:rsid w:val="003A1FD1"/>
    <w:pPr>
      <w:tabs>
        <w:tab w:val="clear" w:pos="432"/>
      </w:tabs>
      <w:spacing w:before="100" w:beforeAutospacing="1" w:after="100" w:afterAutospacing="1" w:line="288" w:lineRule="atLeast"/>
      <w:ind w:firstLine="0"/>
      <w:jc w:val="left"/>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40359">
      <w:bodyDiv w:val="1"/>
      <w:marLeft w:val="0"/>
      <w:marRight w:val="0"/>
      <w:marTop w:val="0"/>
      <w:marBottom w:val="0"/>
      <w:divBdr>
        <w:top w:val="none" w:sz="0" w:space="0" w:color="auto"/>
        <w:left w:val="none" w:sz="0" w:space="0" w:color="auto"/>
        <w:bottom w:val="none" w:sz="0" w:space="0" w:color="auto"/>
        <w:right w:val="none" w:sz="0" w:space="0" w:color="auto"/>
      </w:divBdr>
    </w:div>
    <w:div w:id="347635686">
      <w:bodyDiv w:val="1"/>
      <w:marLeft w:val="0"/>
      <w:marRight w:val="0"/>
      <w:marTop w:val="0"/>
      <w:marBottom w:val="0"/>
      <w:divBdr>
        <w:top w:val="none" w:sz="0" w:space="0" w:color="auto"/>
        <w:left w:val="none" w:sz="0" w:space="0" w:color="auto"/>
        <w:bottom w:val="none" w:sz="0" w:space="0" w:color="auto"/>
        <w:right w:val="none" w:sz="0" w:space="0" w:color="auto"/>
      </w:divBdr>
    </w:div>
    <w:div w:id="68498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8A2103738E84898F493B8034575C3" ma:contentTypeVersion="0" ma:contentTypeDescription="Create a new document." ma:contentTypeScope="" ma:versionID="e2962b9683069ffb100655051f50f9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A6A7A-5317-4278-9352-344A71E51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4EB67F1-8E49-45E9-B8AD-E3D238E1D2A0}">
  <ds:schemaRefs>
    <ds:schemaRef ds:uri="http://schemas.microsoft.com/sharepoint/v3/contenttype/forms"/>
  </ds:schemaRefs>
</ds:datastoreItem>
</file>

<file path=customXml/itemProps3.xml><?xml version="1.0" encoding="utf-8"?>
<ds:datastoreItem xmlns:ds="http://schemas.openxmlformats.org/officeDocument/2006/customXml" ds:itemID="{AC65B99C-F8B5-4B58-9F24-17F5BC594473}">
  <ds:schemaRefs>
    <ds:schemaRef ds:uri="http://purl.org/dc/dcmitype/"/>
    <ds:schemaRef ds:uri="http://www.w3.org/XML/1998/namespace"/>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C420E0B3-5DF3-40AD-91A0-ED91E1313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BCollette</dc:creator>
  <cp:lastModifiedBy>Funn, Sherrette (OS/ASA/OCIO/OEA)</cp:lastModifiedBy>
  <cp:revision>2</cp:revision>
  <cp:lastPrinted>2015-02-24T16:29:00Z</cp:lastPrinted>
  <dcterms:created xsi:type="dcterms:W3CDTF">2015-02-24T16:30:00Z</dcterms:created>
  <dcterms:modified xsi:type="dcterms:W3CDTF">2015-02-24T16:30:00Z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0x0101008BE8A2103738E84898F493B8034575C3</vt:lpwstr>
  </property>
</Properties>
</file>