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43" w:rsidRDefault="00FF5543" w:rsidP="00FF5543">
      <w:pPr>
        <w:pStyle w:val="NoSpacing"/>
        <w:jc w:val="center"/>
        <w:rPr>
          <w:b/>
        </w:rPr>
      </w:pPr>
      <w:bookmarkStart w:id="0" w:name="_GoBack"/>
      <w:bookmarkEnd w:id="0"/>
      <w:r>
        <w:rPr>
          <w:b/>
        </w:rPr>
        <w:t xml:space="preserve">Screen Changes for </w:t>
      </w:r>
      <w:r w:rsidR="003C68A0">
        <w:rPr>
          <w:b/>
        </w:rPr>
        <w:t>April</w:t>
      </w:r>
      <w:r w:rsidR="00967748">
        <w:rPr>
          <w:b/>
        </w:rPr>
        <w:t xml:space="preserve"> 2017</w:t>
      </w:r>
      <w:r>
        <w:rPr>
          <w:b/>
        </w:rPr>
        <w:t xml:space="preserve"> Release of </w:t>
      </w:r>
      <w:r w:rsidR="00AD1595">
        <w:rPr>
          <w:b/>
        </w:rPr>
        <w:t>Multifactor Authentication</w:t>
      </w:r>
      <w:r>
        <w:rPr>
          <w:b/>
        </w:rPr>
        <w:t xml:space="preserve"> </w:t>
      </w:r>
      <w:r w:rsidR="00967748">
        <w:rPr>
          <w:b/>
        </w:rPr>
        <w:t>2.0 to m</w:t>
      </w:r>
      <w:r>
        <w:rPr>
          <w:b/>
        </w:rPr>
        <w:t>ySSA</w:t>
      </w:r>
    </w:p>
    <w:p w:rsidR="000515C1" w:rsidRPr="00FF5543" w:rsidRDefault="000515C1" w:rsidP="00FF5543">
      <w:pPr>
        <w:pStyle w:val="NoSpacing"/>
        <w:jc w:val="center"/>
        <w:rPr>
          <w:b/>
        </w:rPr>
      </w:pPr>
    </w:p>
    <w:p w:rsidR="00FF5543" w:rsidRDefault="00FF5543" w:rsidP="00FF5543">
      <w:pPr>
        <w:pStyle w:val="NoSpacing"/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8"/>
        <w:gridCol w:w="1800"/>
        <w:gridCol w:w="4590"/>
        <w:gridCol w:w="1620"/>
      </w:tblGrid>
      <w:tr w:rsidR="00AD729C" w:rsidTr="003F3BD6">
        <w:trPr>
          <w:trHeight w:val="530"/>
          <w:tblHeader/>
        </w:trPr>
        <w:tc>
          <w:tcPr>
            <w:tcW w:w="1638" w:type="dxa"/>
            <w:shd w:val="clear" w:color="auto" w:fill="BFBFBF"/>
          </w:tcPr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Reason for Change</w:t>
            </w:r>
          </w:p>
        </w:tc>
        <w:tc>
          <w:tcPr>
            <w:tcW w:w="1800" w:type="dxa"/>
            <w:shd w:val="clear" w:color="auto" w:fill="BFBFBF"/>
          </w:tcPr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Required Change</w:t>
            </w:r>
          </w:p>
        </w:tc>
        <w:tc>
          <w:tcPr>
            <w:tcW w:w="4590" w:type="dxa"/>
            <w:shd w:val="clear" w:color="auto" w:fill="BFBFBF"/>
          </w:tcPr>
          <w:p w:rsidR="0028778B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 xml:space="preserve">Screens with Changes &amp; </w:t>
            </w:r>
          </w:p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Page Number in Package</w:t>
            </w:r>
          </w:p>
        </w:tc>
        <w:tc>
          <w:tcPr>
            <w:tcW w:w="1620" w:type="dxa"/>
            <w:shd w:val="clear" w:color="auto" w:fill="BFBFBF"/>
          </w:tcPr>
          <w:p w:rsidR="00FE0002" w:rsidRPr="00E95B19" w:rsidRDefault="00FE0002" w:rsidP="00FF5543">
            <w:pPr>
              <w:pStyle w:val="NoSpacing"/>
              <w:rPr>
                <w:rFonts w:cs="Calibri"/>
                <w:b/>
                <w:sz w:val="20"/>
                <w:szCs w:val="20"/>
              </w:rPr>
            </w:pPr>
            <w:r w:rsidRPr="00E95B19">
              <w:rPr>
                <w:rFonts w:cs="Calibri"/>
                <w:b/>
                <w:sz w:val="20"/>
                <w:szCs w:val="20"/>
              </w:rPr>
              <w:t>Comments</w:t>
            </w:r>
          </w:p>
        </w:tc>
      </w:tr>
      <w:tr w:rsidR="00CB2FF7" w:rsidTr="003F3BD6">
        <w:tc>
          <w:tcPr>
            <w:tcW w:w="1638" w:type="dxa"/>
            <w:shd w:val="clear" w:color="auto" w:fill="auto"/>
          </w:tcPr>
          <w:p w:rsidR="00CB2FF7" w:rsidRPr="00E95B19" w:rsidRDefault="00CB2FF7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CB2FF7" w:rsidRPr="00E95B19" w:rsidRDefault="00CB2FF7" w:rsidP="003F3BD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Added </w:t>
            </w:r>
            <w:r w:rsidR="00F04458">
              <w:rPr>
                <w:rFonts w:cs="Calibri"/>
                <w:sz w:val="20"/>
                <w:szCs w:val="20"/>
              </w:rPr>
              <w:t xml:space="preserve">additional registration </w:t>
            </w:r>
            <w:r w:rsidR="003718BA">
              <w:rPr>
                <w:rFonts w:cs="Calibri"/>
                <w:sz w:val="20"/>
                <w:szCs w:val="20"/>
              </w:rPr>
              <w:t xml:space="preserve">and sign in </w:t>
            </w:r>
            <w:r w:rsidR="00F04458">
              <w:rPr>
                <w:rFonts w:cs="Calibri"/>
                <w:sz w:val="20"/>
                <w:szCs w:val="20"/>
              </w:rPr>
              <w:t xml:space="preserve">steps </w:t>
            </w:r>
            <w:r>
              <w:rPr>
                <w:rFonts w:cs="Calibri"/>
                <w:sz w:val="20"/>
                <w:szCs w:val="20"/>
              </w:rPr>
              <w:t xml:space="preserve">to </w:t>
            </w:r>
            <w:r w:rsidR="00F04458">
              <w:rPr>
                <w:rFonts w:cs="Calibri"/>
                <w:sz w:val="20"/>
                <w:szCs w:val="20"/>
              </w:rPr>
              <w:t>allow customer to choose</w:t>
            </w:r>
            <w:r w:rsidR="003F3BD6">
              <w:rPr>
                <w:rFonts w:cs="Calibri"/>
                <w:sz w:val="20"/>
                <w:szCs w:val="20"/>
              </w:rPr>
              <w:t xml:space="preserve"> how they want to receive security codes as part of multifactor authentication.</w:t>
            </w:r>
          </w:p>
        </w:tc>
        <w:tc>
          <w:tcPr>
            <w:tcW w:w="4590" w:type="dxa"/>
            <w:shd w:val="clear" w:color="auto" w:fill="auto"/>
          </w:tcPr>
          <w:p w:rsidR="00CB2FF7" w:rsidRPr="00E95B19" w:rsidRDefault="00CB2FF7" w:rsidP="00FF5543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CB2FF7" w:rsidRDefault="003F3BD6" w:rsidP="003F3BD6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Get Your S</w:t>
            </w:r>
            <w:r w:rsidR="004F7126">
              <w:rPr>
                <w:rFonts w:cs="Calibri"/>
                <w:sz w:val="20"/>
                <w:szCs w:val="20"/>
              </w:rPr>
              <w:t>ecurity Code (New User), page 18</w:t>
            </w:r>
          </w:p>
          <w:p w:rsidR="003F3BD6" w:rsidRDefault="003F3BD6" w:rsidP="003F3BD6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Get Your Security Code (Text Message Selected), page 1</w:t>
            </w:r>
            <w:r w:rsidR="004F7126">
              <w:rPr>
                <w:rFonts w:cs="Calibri"/>
                <w:sz w:val="20"/>
                <w:szCs w:val="20"/>
              </w:rPr>
              <w:t>9</w:t>
            </w:r>
            <w:r w:rsidR="00B14338">
              <w:rPr>
                <w:rFonts w:cs="Calibri"/>
                <w:sz w:val="20"/>
                <w:szCs w:val="20"/>
              </w:rPr>
              <w:t>, 26</w:t>
            </w:r>
          </w:p>
          <w:p w:rsidR="003F3BD6" w:rsidRDefault="003F3BD6" w:rsidP="003F3BD6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Get Your Security</w:t>
            </w:r>
            <w:r w:rsidR="004F7126">
              <w:rPr>
                <w:rFonts w:cs="Calibri"/>
                <w:sz w:val="20"/>
                <w:szCs w:val="20"/>
              </w:rPr>
              <w:t xml:space="preserve"> Code (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4F7126">
              <w:rPr>
                <w:rFonts w:cs="Calibri"/>
                <w:sz w:val="20"/>
                <w:szCs w:val="20"/>
              </w:rPr>
              <w:t xml:space="preserve"> Selected), page 20</w:t>
            </w:r>
            <w:r w:rsidR="00B14338">
              <w:rPr>
                <w:rFonts w:cs="Calibri"/>
                <w:sz w:val="20"/>
                <w:szCs w:val="20"/>
              </w:rPr>
              <w:t>, 27</w:t>
            </w:r>
          </w:p>
          <w:p w:rsidR="003F3BD6" w:rsidRDefault="003F3BD6" w:rsidP="003F3BD6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Enter Security Code from Text Message (New</w:t>
            </w:r>
            <w:r w:rsidR="00B14338">
              <w:rPr>
                <w:rFonts w:cs="Calibri"/>
                <w:sz w:val="20"/>
                <w:szCs w:val="20"/>
              </w:rPr>
              <w:t xml:space="preserve"> or Grandfathered User), page 21</w:t>
            </w:r>
          </w:p>
          <w:p w:rsidR="003718BA" w:rsidRDefault="003718BA" w:rsidP="003718BA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Enter Security Code from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>
              <w:rPr>
                <w:rFonts w:cs="Calibri"/>
                <w:sz w:val="20"/>
                <w:szCs w:val="20"/>
              </w:rPr>
              <w:t xml:space="preserve"> Message (New</w:t>
            </w:r>
            <w:r w:rsidR="00B14338">
              <w:rPr>
                <w:rFonts w:cs="Calibri"/>
                <w:sz w:val="20"/>
                <w:szCs w:val="20"/>
              </w:rPr>
              <w:t xml:space="preserve"> or Grandfathered User), page 22</w:t>
            </w:r>
          </w:p>
          <w:p w:rsidR="003718BA" w:rsidRPr="00914E95" w:rsidRDefault="003718BA" w:rsidP="00914E95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Get Your Security Code (Grandfathered</w:t>
            </w:r>
            <w:r w:rsidR="00C94BBF">
              <w:rPr>
                <w:rFonts w:cs="Calibri"/>
                <w:sz w:val="20"/>
                <w:szCs w:val="20"/>
              </w:rPr>
              <w:t xml:space="preserve"> User), page</w:t>
            </w:r>
            <w:r w:rsidR="00B14338">
              <w:rPr>
                <w:rFonts w:cs="Calibri"/>
                <w:sz w:val="20"/>
                <w:szCs w:val="20"/>
              </w:rPr>
              <w:t xml:space="preserve"> 25</w:t>
            </w:r>
          </w:p>
        </w:tc>
        <w:tc>
          <w:tcPr>
            <w:tcW w:w="1620" w:type="dxa"/>
            <w:shd w:val="clear" w:color="auto" w:fill="auto"/>
          </w:tcPr>
          <w:p w:rsidR="00CB2FF7" w:rsidRPr="00F00830" w:rsidRDefault="00CB2FF7" w:rsidP="00F11AB3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3718BA" w:rsidTr="003F3BD6">
        <w:tc>
          <w:tcPr>
            <w:tcW w:w="1638" w:type="dxa"/>
            <w:shd w:val="clear" w:color="auto" w:fill="auto"/>
          </w:tcPr>
          <w:p w:rsidR="003718BA" w:rsidRPr="00E95B19" w:rsidRDefault="003718BA" w:rsidP="003718B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3718BA" w:rsidRPr="00E95B19" w:rsidRDefault="003718BA" w:rsidP="003718B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Modified confirmation message</w:t>
            </w:r>
            <w:r w:rsidR="00C9511A">
              <w:rPr>
                <w:rFonts w:cs="Calibri"/>
                <w:sz w:val="20"/>
                <w:szCs w:val="20"/>
              </w:rPr>
              <w:t>s</w:t>
            </w:r>
            <w:r>
              <w:rPr>
                <w:rFonts w:cs="Calibri"/>
                <w:sz w:val="20"/>
                <w:szCs w:val="20"/>
              </w:rPr>
              <w:t xml:space="preserve"> to remind customers of the new sign in process.</w:t>
            </w:r>
          </w:p>
        </w:tc>
        <w:tc>
          <w:tcPr>
            <w:tcW w:w="4590" w:type="dxa"/>
            <w:shd w:val="clear" w:color="auto" w:fill="auto"/>
          </w:tcPr>
          <w:p w:rsidR="003718BA" w:rsidRPr="00E95B19" w:rsidRDefault="003718BA" w:rsidP="003718BA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3718BA" w:rsidRDefault="00B14338" w:rsidP="003718B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Confirmation_LOA2, page 23</w:t>
            </w:r>
          </w:p>
          <w:p w:rsidR="003718BA" w:rsidRDefault="00B14338" w:rsidP="003718B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Confirmation_LOA3, page 24</w:t>
            </w:r>
          </w:p>
          <w:p w:rsidR="00C9511A" w:rsidRDefault="00C9511A" w:rsidP="003718B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Change Expired Password Confirmation, p</w:t>
            </w:r>
            <w:r w:rsidR="00341FF9">
              <w:rPr>
                <w:rFonts w:cs="Calibri"/>
                <w:sz w:val="20"/>
                <w:szCs w:val="20"/>
              </w:rPr>
              <w:t>age 46</w:t>
            </w:r>
          </w:p>
          <w:p w:rsidR="003718BA" w:rsidRPr="001E081D" w:rsidRDefault="0082683A" w:rsidP="001E081D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Forgot Password: Chang</w:t>
            </w:r>
            <w:r w:rsidR="00A82151">
              <w:rPr>
                <w:rFonts w:cs="Calibri"/>
                <w:sz w:val="20"/>
                <w:szCs w:val="20"/>
              </w:rPr>
              <w:t>e Password Confirmation, page 59</w:t>
            </w:r>
          </w:p>
        </w:tc>
        <w:tc>
          <w:tcPr>
            <w:tcW w:w="1620" w:type="dxa"/>
            <w:shd w:val="clear" w:color="auto" w:fill="auto"/>
          </w:tcPr>
          <w:p w:rsidR="003718BA" w:rsidRPr="00E95B19" w:rsidRDefault="003718BA" w:rsidP="003718B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 explain that two steps are now required for each sign in attempt.</w:t>
            </w:r>
          </w:p>
        </w:tc>
      </w:tr>
      <w:tr w:rsidR="00CB2FF7" w:rsidTr="003F3BD6">
        <w:tc>
          <w:tcPr>
            <w:tcW w:w="1638" w:type="dxa"/>
            <w:shd w:val="clear" w:color="auto" w:fill="auto"/>
          </w:tcPr>
          <w:p w:rsidR="00CB2FF7" w:rsidRPr="00E95B19" w:rsidRDefault="00CB2FF7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CB2FF7" w:rsidRPr="00E95B19" w:rsidRDefault="00C94BBF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Added new screens as part of the multifactor authentication </w:t>
            </w:r>
            <w:r>
              <w:rPr>
                <w:rFonts w:cs="Calibri"/>
                <w:sz w:val="20"/>
                <w:szCs w:val="20"/>
              </w:rPr>
              <w:lastRenderedPageBreak/>
              <w:t>verification process.</w:t>
            </w:r>
          </w:p>
        </w:tc>
        <w:tc>
          <w:tcPr>
            <w:tcW w:w="4590" w:type="dxa"/>
            <w:shd w:val="clear" w:color="auto" w:fill="auto"/>
          </w:tcPr>
          <w:p w:rsidR="00CB2FF7" w:rsidRPr="00E95B19" w:rsidRDefault="00CB2FF7" w:rsidP="00E13B60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lastRenderedPageBreak/>
              <w:t>Internet Screens:</w:t>
            </w:r>
          </w:p>
          <w:p w:rsidR="00C94BBF" w:rsidRPr="00BE5781" w:rsidRDefault="00C94BBF" w:rsidP="00C94BB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V</w:t>
            </w:r>
            <w:r w:rsidR="00B14338">
              <w:rPr>
                <w:rFonts w:cs="Calibri"/>
                <w:sz w:val="20"/>
                <w:szCs w:val="20"/>
              </w:rPr>
              <w:t>erify Cell Phone Number, page 28</w:t>
            </w:r>
          </w:p>
          <w:p w:rsidR="00CB2FF7" w:rsidRDefault="00B14338" w:rsidP="00C55D8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Verify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>
              <w:rPr>
                <w:rFonts w:cs="Calibri"/>
                <w:sz w:val="20"/>
                <w:szCs w:val="20"/>
              </w:rPr>
              <w:t xml:space="preserve"> Address, page 29</w:t>
            </w:r>
          </w:p>
          <w:p w:rsidR="00C94BBF" w:rsidRDefault="00C94BBF" w:rsidP="00C55D8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Get Security Code (M</w:t>
            </w:r>
            <w:r w:rsidR="00B14338">
              <w:rPr>
                <w:rFonts w:cs="Calibri"/>
                <w:sz w:val="20"/>
                <w:szCs w:val="20"/>
              </w:rPr>
              <w:t>ultiple Second Factors), page 30</w:t>
            </w:r>
          </w:p>
          <w:p w:rsidR="00C94BBF" w:rsidRDefault="00C94BBF" w:rsidP="00C55D8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Enter Texted Security Code (Ma</w:t>
            </w:r>
            <w:r w:rsidR="00B14338">
              <w:rPr>
                <w:rFonts w:cs="Calibri"/>
                <w:sz w:val="20"/>
                <w:szCs w:val="20"/>
              </w:rPr>
              <w:t>sked Cell Phone Number), page 31</w:t>
            </w:r>
          </w:p>
          <w:p w:rsidR="00C94BBF" w:rsidRPr="00C94BBF" w:rsidRDefault="00C94BBF" w:rsidP="00B14338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Enter </w:t>
            </w:r>
            <w:r w:rsidR="00B14338">
              <w:rPr>
                <w:rFonts w:cs="Calibri"/>
                <w:sz w:val="20"/>
                <w:szCs w:val="20"/>
              </w:rPr>
              <w:t>Emailed</w:t>
            </w:r>
            <w:r>
              <w:rPr>
                <w:rFonts w:cs="Calibri"/>
                <w:sz w:val="20"/>
                <w:szCs w:val="20"/>
              </w:rPr>
              <w:t xml:space="preserve"> Security Code (Masked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B14338">
              <w:rPr>
                <w:rFonts w:cs="Calibri"/>
                <w:sz w:val="20"/>
                <w:szCs w:val="20"/>
              </w:rPr>
              <w:t xml:space="preserve"> Address), page 32</w:t>
            </w:r>
          </w:p>
        </w:tc>
        <w:tc>
          <w:tcPr>
            <w:tcW w:w="1620" w:type="dxa"/>
            <w:shd w:val="clear" w:color="auto" w:fill="auto"/>
          </w:tcPr>
          <w:p w:rsidR="00173654" w:rsidRPr="00E95B19" w:rsidRDefault="00173654" w:rsidP="00C94BBF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CB2FF7" w:rsidTr="003F3BD6">
        <w:tc>
          <w:tcPr>
            <w:tcW w:w="1638" w:type="dxa"/>
            <w:shd w:val="clear" w:color="auto" w:fill="auto"/>
          </w:tcPr>
          <w:p w:rsidR="00CB2FF7" w:rsidRPr="00E95B19" w:rsidRDefault="00CB2FF7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CB2FF7" w:rsidRPr="00E95B19" w:rsidRDefault="00C94BBF" w:rsidP="000515C1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New options added</w:t>
            </w:r>
            <w:r w:rsidR="00CB2FF7">
              <w:rPr>
                <w:rFonts w:cs="Calibri"/>
                <w:sz w:val="20"/>
                <w:szCs w:val="20"/>
              </w:rPr>
              <w:t xml:space="preserve"> to coincide with requirements for multifactor authentication project.</w:t>
            </w:r>
          </w:p>
        </w:tc>
        <w:tc>
          <w:tcPr>
            <w:tcW w:w="4590" w:type="dxa"/>
            <w:shd w:val="clear" w:color="auto" w:fill="auto"/>
          </w:tcPr>
          <w:p w:rsidR="00CB2FF7" w:rsidRPr="00E95B19" w:rsidRDefault="00CB2FF7" w:rsidP="00C55D8F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A149C2" w:rsidRDefault="00C94BBF" w:rsidP="00A149C2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Change Second </w:t>
            </w:r>
            <w:r w:rsidR="00B14338">
              <w:rPr>
                <w:rFonts w:cs="Calibri"/>
                <w:sz w:val="20"/>
                <w:szCs w:val="20"/>
              </w:rPr>
              <w:t>Factor Terms of Service, page 33</w:t>
            </w:r>
          </w:p>
          <w:p w:rsidR="00C94BBF" w:rsidRDefault="00C94BBF" w:rsidP="00A149C2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Reset Second Factor:</w:t>
            </w:r>
            <w:r w:rsidR="00B14338">
              <w:rPr>
                <w:rFonts w:cs="Calibri"/>
                <w:sz w:val="20"/>
                <w:szCs w:val="20"/>
              </w:rPr>
              <w:t xml:space="preserve"> Provide Address, page 34</w:t>
            </w:r>
          </w:p>
          <w:p w:rsidR="00C94BBF" w:rsidRDefault="00C94BBF" w:rsidP="00C94BB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Reset Second Factor: Provi</w:t>
            </w:r>
            <w:r w:rsidR="00B14338">
              <w:rPr>
                <w:rFonts w:cs="Calibri"/>
                <w:sz w:val="20"/>
                <w:szCs w:val="20"/>
              </w:rPr>
              <w:t>de Address Confirmation, page 35</w:t>
            </w:r>
          </w:p>
          <w:p w:rsidR="00C94BBF" w:rsidRDefault="00EB4BF0" w:rsidP="00A149C2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Reset Second Factor: Do you have </w:t>
            </w:r>
            <w:r w:rsidR="00A82151">
              <w:rPr>
                <w:rFonts w:cs="Calibri"/>
                <w:sz w:val="20"/>
                <w:szCs w:val="20"/>
              </w:rPr>
              <w:t>your reset code letter?, page 36</w:t>
            </w:r>
          </w:p>
          <w:p w:rsidR="00EB4BF0" w:rsidRDefault="00EB4BF0" w:rsidP="00A149C2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Reset Second F</w:t>
            </w:r>
            <w:r w:rsidR="00B14338">
              <w:rPr>
                <w:rFonts w:cs="Calibri"/>
                <w:sz w:val="20"/>
                <w:szCs w:val="20"/>
              </w:rPr>
              <w:t>actor: Enter Reset Code, page 37</w:t>
            </w:r>
          </w:p>
          <w:p w:rsidR="00EB4BF0" w:rsidRPr="00C72913" w:rsidRDefault="00EB4BF0" w:rsidP="0082683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Reset Seco</w:t>
            </w:r>
            <w:r w:rsidR="00B14338">
              <w:rPr>
                <w:rFonts w:cs="Calibri"/>
                <w:sz w:val="20"/>
                <w:szCs w:val="20"/>
              </w:rPr>
              <w:t>nd Factor: Confirmation, page 38</w:t>
            </w:r>
          </w:p>
        </w:tc>
        <w:tc>
          <w:tcPr>
            <w:tcW w:w="1620" w:type="dxa"/>
            <w:shd w:val="clear" w:color="auto" w:fill="auto"/>
          </w:tcPr>
          <w:p w:rsidR="00F1027F" w:rsidRPr="00E95B19" w:rsidRDefault="00C94BBF" w:rsidP="00F1027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To allow customers to change </w:t>
            </w:r>
            <w:r w:rsidR="00EB4BF0">
              <w:rPr>
                <w:rFonts w:cs="Calibri"/>
                <w:sz w:val="20"/>
                <w:szCs w:val="20"/>
              </w:rPr>
              <w:t>how they receive security codes, if they no longer have access to previous choice.</w:t>
            </w:r>
          </w:p>
        </w:tc>
      </w:tr>
      <w:tr w:rsidR="00EB4BF0" w:rsidTr="003F3BD6">
        <w:tc>
          <w:tcPr>
            <w:tcW w:w="1638" w:type="dxa"/>
            <w:shd w:val="clear" w:color="auto" w:fill="auto"/>
          </w:tcPr>
          <w:p w:rsidR="00EB4BF0" w:rsidRDefault="00EB4BF0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EB4BF0" w:rsidRDefault="00EB4BF0" w:rsidP="00341FF9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Allows temporary pass</w:t>
            </w:r>
            <w:r w:rsidR="00341FF9">
              <w:rPr>
                <w:rFonts w:cs="Calibri"/>
                <w:sz w:val="20"/>
                <w:szCs w:val="20"/>
              </w:rPr>
              <w:t>words to be mailed to the user.</w:t>
            </w:r>
          </w:p>
        </w:tc>
        <w:tc>
          <w:tcPr>
            <w:tcW w:w="4590" w:type="dxa"/>
            <w:shd w:val="clear" w:color="auto" w:fill="auto"/>
          </w:tcPr>
          <w:p w:rsidR="00341FF9" w:rsidRPr="00341FF9" w:rsidRDefault="00EB4BF0" w:rsidP="00341FF9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</w:t>
            </w:r>
            <w:r w:rsidR="00341FF9">
              <w:rPr>
                <w:rFonts w:cs="Calibri"/>
                <w:b/>
                <w:sz w:val="20"/>
                <w:szCs w:val="20"/>
                <w:u w:val="single"/>
              </w:rPr>
              <w:t>nternet Screens:</w:t>
            </w:r>
          </w:p>
          <w:p w:rsidR="00341FF9" w:rsidRPr="00341FF9" w:rsidRDefault="00341FF9" w:rsidP="00EB4BF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Snail Mail Temporary Password: Terms of Service, page 51</w:t>
            </w:r>
          </w:p>
          <w:p w:rsidR="00EB4BF0" w:rsidRPr="00EB4BF0" w:rsidRDefault="00341FF9" w:rsidP="00EB4BF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Snail </w:t>
            </w:r>
            <w:r w:rsidR="00EB4BF0">
              <w:rPr>
                <w:rFonts w:cs="Calibri"/>
                <w:sz w:val="20"/>
                <w:szCs w:val="20"/>
              </w:rPr>
              <w:t>Mail Temporary Pa</w:t>
            </w:r>
            <w:r>
              <w:rPr>
                <w:rFonts w:cs="Calibri"/>
                <w:sz w:val="20"/>
                <w:szCs w:val="20"/>
              </w:rPr>
              <w:t>ssword: Provide Address, page 52</w:t>
            </w:r>
          </w:p>
          <w:p w:rsidR="00EB4BF0" w:rsidRPr="00341FF9" w:rsidRDefault="00341FF9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Snail </w:t>
            </w:r>
            <w:r w:rsidR="00EB4BF0">
              <w:rPr>
                <w:rFonts w:cs="Calibri"/>
                <w:sz w:val="20"/>
                <w:szCs w:val="20"/>
              </w:rPr>
              <w:t>Mail Temporary</w:t>
            </w:r>
            <w:r>
              <w:rPr>
                <w:rFonts w:cs="Calibri"/>
                <w:sz w:val="20"/>
                <w:szCs w:val="20"/>
              </w:rPr>
              <w:t xml:space="preserve"> Password: Confirmation, page 53</w:t>
            </w:r>
          </w:p>
          <w:p w:rsidR="00341FF9" w:rsidRPr="00341FF9" w:rsidRDefault="00341FF9" w:rsidP="00341FF9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Snail Mail Temporary Password: Address Not Verified, page 54</w:t>
            </w:r>
          </w:p>
          <w:p w:rsidR="001E081D" w:rsidRPr="00511DFF" w:rsidRDefault="001E081D" w:rsidP="001E081D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t>Intranet Screens:</w:t>
            </w:r>
          </w:p>
          <w:p w:rsidR="001E081D" w:rsidRPr="001E081D" w:rsidRDefault="001E081D" w:rsidP="00D07C27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Decline or Fail External</w:t>
            </w:r>
            <w:r w:rsidR="0087016B">
              <w:rPr>
                <w:rFonts w:cs="Calibri"/>
                <w:sz w:val="20"/>
                <w:szCs w:val="20"/>
              </w:rPr>
              <w:t xml:space="preserve"> Verification In-Person, page 35, 44</w:t>
            </w:r>
          </w:p>
          <w:p w:rsidR="00EB4BF0" w:rsidRPr="0087016B" w:rsidRDefault="001E081D" w:rsidP="001E081D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 xml:space="preserve">Address Verified </w:t>
            </w:r>
            <w:r w:rsidR="0087016B">
              <w:rPr>
                <w:rFonts w:cs="Calibri"/>
                <w:sz w:val="20"/>
                <w:szCs w:val="20"/>
              </w:rPr>
              <w:t>Electronically On-Phone, page 37, 46</w:t>
            </w:r>
          </w:p>
          <w:p w:rsidR="0087016B" w:rsidRPr="00E95B19" w:rsidRDefault="0087016B" w:rsidP="001E081D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Hand-In Temporary Password Letter, page 51</w:t>
            </w:r>
          </w:p>
        </w:tc>
        <w:tc>
          <w:tcPr>
            <w:tcW w:w="1620" w:type="dxa"/>
            <w:shd w:val="clear" w:color="auto" w:fill="auto"/>
          </w:tcPr>
          <w:p w:rsidR="00EB4BF0" w:rsidRDefault="004105F2" w:rsidP="004105F2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When</w:t>
            </w:r>
            <w:r w:rsidR="00EB4BF0">
              <w:rPr>
                <w:rFonts w:cs="Calibri"/>
                <w:sz w:val="20"/>
                <w:szCs w:val="20"/>
              </w:rPr>
              <w:t xml:space="preserve"> </w:t>
            </w:r>
            <w:r w:rsidR="00C9511A">
              <w:rPr>
                <w:rFonts w:cs="Calibri"/>
                <w:sz w:val="20"/>
                <w:szCs w:val="20"/>
              </w:rPr>
              <w:t xml:space="preserve">customer receives </w:t>
            </w:r>
            <w:r w:rsidR="00EB4BF0">
              <w:rPr>
                <w:rFonts w:cs="Calibri"/>
                <w:sz w:val="20"/>
                <w:szCs w:val="20"/>
              </w:rPr>
              <w:t>security codes</w:t>
            </w:r>
            <w:r w:rsidR="00C9511A">
              <w:rPr>
                <w:rFonts w:cs="Calibri"/>
                <w:sz w:val="20"/>
                <w:szCs w:val="20"/>
              </w:rPr>
              <w:t xml:space="preserve"> by email</w:t>
            </w:r>
            <w:r w:rsidR="00EB4BF0">
              <w:rPr>
                <w:rFonts w:cs="Calibri"/>
                <w:sz w:val="20"/>
                <w:szCs w:val="20"/>
              </w:rPr>
              <w:t xml:space="preserve">, the temporary password cannot be </w:t>
            </w:r>
            <w:r>
              <w:rPr>
                <w:rFonts w:cs="Calibri"/>
                <w:sz w:val="20"/>
                <w:szCs w:val="20"/>
              </w:rPr>
              <w:t>sent</w:t>
            </w:r>
            <w:r w:rsidR="00EB4BF0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by email.</w:t>
            </w:r>
          </w:p>
          <w:p w:rsidR="004105F2" w:rsidRDefault="004105F2" w:rsidP="004105F2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EB4BF0" w:rsidTr="003F3BD6">
        <w:tc>
          <w:tcPr>
            <w:tcW w:w="1638" w:type="dxa"/>
            <w:shd w:val="clear" w:color="auto" w:fill="auto"/>
          </w:tcPr>
          <w:p w:rsidR="00EB4BF0" w:rsidRDefault="00C9511A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Revised the password requirements for better clarification.</w:t>
            </w:r>
          </w:p>
        </w:tc>
        <w:tc>
          <w:tcPr>
            <w:tcW w:w="1800" w:type="dxa"/>
            <w:shd w:val="clear" w:color="auto" w:fill="auto"/>
          </w:tcPr>
          <w:p w:rsidR="00EB4BF0" w:rsidRDefault="0082683A" w:rsidP="0082683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Only clarified the password requirements, did not change them.</w:t>
            </w:r>
          </w:p>
        </w:tc>
        <w:tc>
          <w:tcPr>
            <w:tcW w:w="4590" w:type="dxa"/>
            <w:shd w:val="clear" w:color="auto" w:fill="auto"/>
          </w:tcPr>
          <w:p w:rsidR="00EB4BF0" w:rsidRPr="00E95B19" w:rsidRDefault="00EB4BF0" w:rsidP="00EB4BF0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C9511A" w:rsidRPr="00C9511A" w:rsidRDefault="00C9511A" w:rsidP="00EB4BF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 w:rsidRPr="00C9511A">
              <w:rPr>
                <w:rFonts w:cs="Calibri"/>
                <w:sz w:val="20"/>
                <w:szCs w:val="20"/>
              </w:rPr>
              <w:t>Create A</w:t>
            </w:r>
            <w:r>
              <w:rPr>
                <w:rFonts w:cs="Calibri"/>
                <w:sz w:val="20"/>
                <w:szCs w:val="20"/>
              </w:rPr>
              <w:t xml:space="preserve">ccount, page </w:t>
            </w:r>
            <w:r w:rsidR="00B14338">
              <w:rPr>
                <w:rFonts w:cs="Calibri"/>
                <w:sz w:val="20"/>
                <w:szCs w:val="20"/>
              </w:rPr>
              <w:t>16</w:t>
            </w:r>
          </w:p>
          <w:p w:rsidR="00EB4BF0" w:rsidRPr="0082683A" w:rsidRDefault="00341FF9" w:rsidP="00EB4BF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Change Expired Password, page 45</w:t>
            </w:r>
          </w:p>
          <w:p w:rsidR="0082683A" w:rsidRDefault="0082683A" w:rsidP="0082683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Forgot Password: Please Update Your Password (Grandfathered Account), page 49</w:t>
            </w:r>
          </w:p>
          <w:p w:rsidR="0082683A" w:rsidRDefault="0082683A" w:rsidP="0082683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Please Update Your Password (user alr</w:t>
            </w:r>
            <w:r w:rsidR="00341FF9">
              <w:rPr>
                <w:rFonts w:cs="Calibri"/>
                <w:sz w:val="20"/>
                <w:szCs w:val="20"/>
              </w:rPr>
              <w:t>eady had second factor), page 58</w:t>
            </w:r>
          </w:p>
          <w:p w:rsidR="00EB4BF0" w:rsidRPr="001E081D" w:rsidRDefault="00552C00" w:rsidP="00EB4BF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Security Se</w:t>
            </w:r>
            <w:r w:rsidR="00A82151">
              <w:rPr>
                <w:rFonts w:cs="Calibri"/>
                <w:sz w:val="20"/>
                <w:szCs w:val="20"/>
              </w:rPr>
              <w:t>ttings: Update Password, page 79</w:t>
            </w:r>
          </w:p>
        </w:tc>
        <w:tc>
          <w:tcPr>
            <w:tcW w:w="1620" w:type="dxa"/>
            <w:shd w:val="clear" w:color="auto" w:fill="auto"/>
          </w:tcPr>
          <w:p w:rsidR="00EB4BF0" w:rsidRDefault="00EB4BF0" w:rsidP="00F1027F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82683A" w:rsidTr="003F3BD6">
        <w:tc>
          <w:tcPr>
            <w:tcW w:w="1638" w:type="dxa"/>
            <w:shd w:val="clear" w:color="auto" w:fill="auto"/>
          </w:tcPr>
          <w:p w:rsidR="0082683A" w:rsidRDefault="0082683A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82683A" w:rsidRDefault="0082683A" w:rsidP="0082683A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Re-ordered the sections. Added the ability for customers to enable/disable second factors</w:t>
            </w:r>
          </w:p>
        </w:tc>
        <w:tc>
          <w:tcPr>
            <w:tcW w:w="4590" w:type="dxa"/>
            <w:shd w:val="clear" w:color="auto" w:fill="auto"/>
          </w:tcPr>
          <w:p w:rsidR="0082683A" w:rsidRPr="00E95B19" w:rsidRDefault="0082683A" w:rsidP="0082683A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82683A" w:rsidRDefault="0082683A" w:rsidP="0082683A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Security Settings: Standard Account with Multiple Registered Second Factors, page </w:t>
            </w:r>
            <w:r w:rsidR="00A82151">
              <w:rPr>
                <w:rFonts w:cs="Calibri"/>
                <w:sz w:val="20"/>
                <w:szCs w:val="20"/>
              </w:rPr>
              <w:t>60</w:t>
            </w:r>
          </w:p>
          <w:p w:rsidR="002A7573" w:rsidRDefault="002A7573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Security Settings: Standard Account Onl</w:t>
            </w:r>
            <w:r w:rsidR="00A82151">
              <w:rPr>
                <w:rFonts w:cs="Calibri"/>
                <w:sz w:val="20"/>
                <w:szCs w:val="20"/>
              </w:rPr>
              <w:t>y Cell Phone Registered, page 61</w:t>
            </w:r>
          </w:p>
          <w:p w:rsidR="002A7573" w:rsidRPr="00552C00" w:rsidRDefault="002A7573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Security Settings: Standard Account</w:t>
            </w:r>
            <w:r w:rsidR="00A82151">
              <w:rPr>
                <w:rFonts w:cs="Calibri"/>
                <w:sz w:val="20"/>
                <w:szCs w:val="20"/>
              </w:rPr>
              <w:t xml:space="preserve"> Only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A82151">
              <w:rPr>
                <w:rFonts w:cs="Calibri"/>
                <w:sz w:val="20"/>
                <w:szCs w:val="20"/>
              </w:rPr>
              <w:t xml:space="preserve"> Registered, page 63</w:t>
            </w:r>
          </w:p>
        </w:tc>
        <w:tc>
          <w:tcPr>
            <w:tcW w:w="1620" w:type="dxa"/>
            <w:shd w:val="clear" w:color="auto" w:fill="auto"/>
          </w:tcPr>
          <w:p w:rsidR="0082683A" w:rsidRDefault="0082683A" w:rsidP="0020667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Also added an indicator to Cell Phone Number and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>
              <w:rPr>
                <w:rFonts w:cs="Calibri"/>
                <w:sz w:val="20"/>
                <w:szCs w:val="20"/>
              </w:rPr>
              <w:t xml:space="preserve"> Address when registered as second factors.</w:t>
            </w:r>
          </w:p>
        </w:tc>
      </w:tr>
      <w:tr w:rsidR="002A7573" w:rsidTr="003F3BD6">
        <w:tc>
          <w:tcPr>
            <w:tcW w:w="1638" w:type="dxa"/>
            <w:shd w:val="clear" w:color="auto" w:fill="auto"/>
          </w:tcPr>
          <w:p w:rsidR="002A7573" w:rsidRDefault="002A7573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2A7573" w:rsidRDefault="002A7573" w:rsidP="00552C0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New </w:t>
            </w:r>
            <w:r w:rsidR="00552C00">
              <w:rPr>
                <w:rFonts w:cs="Calibri"/>
                <w:sz w:val="20"/>
                <w:szCs w:val="20"/>
              </w:rPr>
              <w:t xml:space="preserve">messages </w:t>
            </w:r>
            <w:r>
              <w:rPr>
                <w:rFonts w:cs="Calibri"/>
                <w:sz w:val="20"/>
                <w:szCs w:val="20"/>
              </w:rPr>
              <w:t xml:space="preserve">to give further information </w:t>
            </w:r>
            <w:r w:rsidR="00552C00">
              <w:rPr>
                <w:rFonts w:cs="Calibri"/>
                <w:sz w:val="20"/>
                <w:szCs w:val="20"/>
              </w:rPr>
              <w:t xml:space="preserve">to the customers </w:t>
            </w:r>
            <w:r>
              <w:rPr>
                <w:rFonts w:cs="Calibri"/>
                <w:sz w:val="20"/>
                <w:szCs w:val="20"/>
              </w:rPr>
              <w:t>a</w:t>
            </w:r>
            <w:r w:rsidR="00552C00">
              <w:rPr>
                <w:rFonts w:cs="Calibri"/>
                <w:sz w:val="20"/>
                <w:szCs w:val="20"/>
              </w:rPr>
              <w:t>bout multifactor authentication processes and requirements.</w:t>
            </w:r>
          </w:p>
        </w:tc>
        <w:tc>
          <w:tcPr>
            <w:tcW w:w="4590" w:type="dxa"/>
            <w:shd w:val="clear" w:color="auto" w:fill="auto"/>
          </w:tcPr>
          <w:p w:rsidR="002A7573" w:rsidRPr="00E95B19" w:rsidRDefault="002A7573" w:rsidP="002A7573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E95B19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552C00" w:rsidRDefault="00552C00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Forgot Password: Please Update Your Password </w:t>
            </w:r>
            <w:r w:rsidR="00341FF9">
              <w:rPr>
                <w:rFonts w:cs="Calibri"/>
                <w:sz w:val="20"/>
                <w:szCs w:val="20"/>
              </w:rPr>
              <w:t>(Grandfathered Account), page 57</w:t>
            </w:r>
          </w:p>
          <w:p w:rsidR="002A7573" w:rsidRPr="002A7573" w:rsidRDefault="002A7573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“How can I stop receiving s</w:t>
            </w:r>
            <w:r w:rsidR="00A82151">
              <w:rPr>
                <w:rFonts w:cs="Calibri"/>
                <w:sz w:val="20"/>
                <w:szCs w:val="20"/>
              </w:rPr>
              <w:t>ecurity codes by text?”, page 62</w:t>
            </w:r>
          </w:p>
          <w:p w:rsidR="002A7573" w:rsidRPr="00552C00" w:rsidRDefault="002A7573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“How can I stop receiving sec</w:t>
            </w:r>
            <w:r w:rsidR="00A82151">
              <w:rPr>
                <w:rFonts w:cs="Calibri"/>
                <w:sz w:val="20"/>
                <w:szCs w:val="20"/>
              </w:rPr>
              <w:t xml:space="preserve">urity codes by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A82151">
              <w:rPr>
                <w:rFonts w:cs="Calibri"/>
                <w:sz w:val="20"/>
                <w:szCs w:val="20"/>
              </w:rPr>
              <w:t>?”, page 64</w:t>
            </w:r>
          </w:p>
          <w:p w:rsidR="00552C00" w:rsidRPr="00552C00" w:rsidRDefault="00552C00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Security Settings: Add Extra Security</w:t>
            </w:r>
            <w:r w:rsidR="00A82151">
              <w:rPr>
                <w:rFonts w:cs="Calibri"/>
                <w:sz w:val="20"/>
                <w:szCs w:val="20"/>
              </w:rPr>
              <w:t xml:space="preserve"> Terms of Service (AES), page 70</w:t>
            </w:r>
          </w:p>
          <w:p w:rsidR="00552C00" w:rsidRPr="00552C00" w:rsidRDefault="00552C00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Security Settings:</w:t>
            </w:r>
            <w:r w:rsidR="00A82151">
              <w:rPr>
                <w:rFonts w:cs="Calibri"/>
                <w:sz w:val="20"/>
                <w:szCs w:val="20"/>
              </w:rPr>
              <w:t xml:space="preserve"> Disable Extra Security, page 81</w:t>
            </w:r>
          </w:p>
          <w:p w:rsidR="00552C00" w:rsidRPr="00552C00" w:rsidRDefault="00552C00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Security Settings: Disable Extra Securi</w:t>
            </w:r>
            <w:r w:rsidR="00A82151">
              <w:rPr>
                <w:rFonts w:cs="Calibri"/>
                <w:sz w:val="20"/>
                <w:szCs w:val="20"/>
              </w:rPr>
              <w:t>ty-Confirmation (DESCM), page 82</w:t>
            </w:r>
          </w:p>
          <w:p w:rsidR="00552C00" w:rsidRPr="002A7573" w:rsidRDefault="00552C00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Security Settings: Cancel Extra Securi</w:t>
            </w:r>
            <w:r w:rsidR="00A82151">
              <w:rPr>
                <w:rFonts w:cs="Calibri"/>
                <w:sz w:val="20"/>
                <w:szCs w:val="20"/>
              </w:rPr>
              <w:t>ty-Confirmation (CESCC), page 83</w:t>
            </w:r>
          </w:p>
        </w:tc>
        <w:tc>
          <w:tcPr>
            <w:tcW w:w="1620" w:type="dxa"/>
            <w:shd w:val="clear" w:color="auto" w:fill="auto"/>
          </w:tcPr>
          <w:p w:rsidR="002A7573" w:rsidRDefault="00552C00" w:rsidP="00206676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Changed language to coincide with multifactor authentication updates.</w:t>
            </w:r>
          </w:p>
        </w:tc>
      </w:tr>
      <w:tr w:rsidR="002A7573" w:rsidTr="003F3BD6">
        <w:tc>
          <w:tcPr>
            <w:tcW w:w="1638" w:type="dxa"/>
            <w:shd w:val="clear" w:color="auto" w:fill="auto"/>
          </w:tcPr>
          <w:p w:rsidR="002A7573" w:rsidRDefault="002A7573" w:rsidP="00FF5543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2A7573" w:rsidRDefault="006328AF" w:rsidP="00552C0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Added new screens </w:t>
            </w:r>
            <w:r w:rsidR="00552C00">
              <w:rPr>
                <w:rFonts w:cs="Calibri"/>
                <w:sz w:val="20"/>
                <w:szCs w:val="20"/>
              </w:rPr>
              <w:t>as part of the multifactor authentication process.</w:t>
            </w:r>
          </w:p>
        </w:tc>
        <w:tc>
          <w:tcPr>
            <w:tcW w:w="4590" w:type="dxa"/>
            <w:shd w:val="clear" w:color="auto" w:fill="auto"/>
          </w:tcPr>
          <w:p w:rsidR="002A7573" w:rsidRPr="00511DFF" w:rsidRDefault="002A7573" w:rsidP="002A7573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t>Internet Screens:</w:t>
            </w:r>
          </w:p>
          <w:p w:rsidR="00341FF9" w:rsidRPr="00341FF9" w:rsidRDefault="00341FF9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Email Temporary Password, page 55</w:t>
            </w:r>
          </w:p>
          <w:p w:rsidR="00341FF9" w:rsidRPr="00341FF9" w:rsidRDefault="00341FF9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Email Temporary Password: Confirmation, page 56</w:t>
            </w:r>
          </w:p>
          <w:p w:rsidR="002A7573" w:rsidRPr="00511DFF" w:rsidRDefault="002A7573" w:rsidP="002A7573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>Security Settings</w:t>
            </w:r>
            <w:r w:rsidR="00A82151">
              <w:rPr>
                <w:rFonts w:cs="Calibri"/>
                <w:sz w:val="20"/>
                <w:szCs w:val="20"/>
              </w:rPr>
              <w:t>: Enable Text Messaging, page 66</w:t>
            </w:r>
          </w:p>
          <w:p w:rsidR="006328AF" w:rsidRPr="00511DFF" w:rsidRDefault="006328AF" w:rsidP="006328A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 xml:space="preserve">Security </w:t>
            </w:r>
            <w:r w:rsidR="00A82151">
              <w:rPr>
                <w:rFonts w:cs="Calibri"/>
                <w:sz w:val="20"/>
                <w:szCs w:val="20"/>
              </w:rPr>
              <w:t xml:space="preserve">Settings: Enable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A82151">
              <w:rPr>
                <w:rFonts w:cs="Calibri"/>
                <w:sz w:val="20"/>
                <w:szCs w:val="20"/>
              </w:rPr>
              <w:t>, page 67</w:t>
            </w:r>
          </w:p>
          <w:p w:rsidR="006328AF" w:rsidRPr="00511DFF" w:rsidRDefault="006328AF" w:rsidP="006328A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>Security Settings: Disable Text Messaging</w:t>
            </w:r>
            <w:r w:rsidR="00A82151">
              <w:rPr>
                <w:rFonts w:cs="Calibri"/>
                <w:sz w:val="20"/>
                <w:szCs w:val="20"/>
              </w:rPr>
              <w:t>, page 68</w:t>
            </w:r>
          </w:p>
          <w:p w:rsidR="00552C00" w:rsidRPr="00511DFF" w:rsidRDefault="00552C00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>Security S</w:t>
            </w:r>
            <w:r w:rsidR="00A82151">
              <w:rPr>
                <w:rFonts w:cs="Calibri"/>
                <w:sz w:val="20"/>
                <w:szCs w:val="20"/>
              </w:rPr>
              <w:t xml:space="preserve">ettings: Disable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A82151">
              <w:rPr>
                <w:rFonts w:cs="Calibri"/>
                <w:sz w:val="20"/>
                <w:szCs w:val="20"/>
              </w:rPr>
              <w:t>, page 69</w:t>
            </w:r>
          </w:p>
          <w:p w:rsidR="00552C00" w:rsidRPr="00511DFF" w:rsidRDefault="00552C00" w:rsidP="00552C00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>Security Settings: Update</w:t>
            </w:r>
            <w:r w:rsidR="00A82151">
              <w:rPr>
                <w:rFonts w:cs="Calibri"/>
                <w:sz w:val="20"/>
                <w:szCs w:val="20"/>
              </w:rPr>
              <w:t xml:space="preserve"> your Cell Phone Number, page 76</w:t>
            </w:r>
          </w:p>
          <w:p w:rsidR="00511DFF" w:rsidRPr="00A82151" w:rsidRDefault="00552C00" w:rsidP="00511DF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sz w:val="20"/>
                <w:szCs w:val="20"/>
              </w:rPr>
              <w:t>Security Settings: Update</w:t>
            </w:r>
            <w:r w:rsidR="00A82151">
              <w:rPr>
                <w:rFonts w:cs="Calibri"/>
                <w:sz w:val="20"/>
                <w:szCs w:val="20"/>
              </w:rPr>
              <w:t xml:space="preserve">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 w:rsidR="00A82151">
              <w:rPr>
                <w:rFonts w:cs="Calibri"/>
                <w:sz w:val="20"/>
                <w:szCs w:val="20"/>
              </w:rPr>
              <w:t xml:space="preserve"> (Second Factor), page 78</w:t>
            </w:r>
          </w:p>
          <w:p w:rsidR="00A82151" w:rsidRPr="00A51D9F" w:rsidRDefault="00A82151" w:rsidP="00511DF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Suspended Electronic Access 24 Hours User Not Banned (ERRRCIDT), page 93</w:t>
            </w:r>
          </w:p>
          <w:p w:rsidR="00A51D9F" w:rsidRPr="00A51D9F" w:rsidRDefault="00A51D9F" w:rsidP="00A51D9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Suspended Electronic Access 24 Hours User Banned (ERRRCIDT), page 94</w:t>
            </w:r>
          </w:p>
          <w:p w:rsidR="00A51D9F" w:rsidRPr="00A51D9F" w:rsidRDefault="00A51D9F" w:rsidP="00A51D9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Suspended Electronic Access User Not Banned (ERRRCIDP), page 95</w:t>
            </w:r>
          </w:p>
          <w:p w:rsidR="00A51D9F" w:rsidRPr="00A51D9F" w:rsidRDefault="00A51D9F" w:rsidP="00A51D9F">
            <w:pPr>
              <w:pStyle w:val="NoSpacing"/>
              <w:numPr>
                <w:ilvl w:val="0"/>
                <w:numId w:val="2"/>
              </w:numPr>
              <w:ind w:left="220" w:hanging="220"/>
              <w:rPr>
                <w:rFonts w:cs="Calibri"/>
                <w:b/>
                <w:sz w:val="20"/>
                <w:szCs w:val="20"/>
                <w:u w:val="single"/>
              </w:rPr>
            </w:pPr>
            <w:r>
              <w:rPr>
                <w:rFonts w:cs="Calibri"/>
                <w:sz w:val="20"/>
                <w:szCs w:val="20"/>
              </w:rPr>
              <w:t>Suspended Electronic Access User Banned (ERRRCIDP), page 96</w:t>
            </w:r>
          </w:p>
        </w:tc>
        <w:tc>
          <w:tcPr>
            <w:tcW w:w="1620" w:type="dxa"/>
            <w:shd w:val="clear" w:color="auto" w:fill="auto"/>
          </w:tcPr>
          <w:p w:rsidR="002A7573" w:rsidRPr="00511DFF" w:rsidRDefault="002A7573" w:rsidP="00206676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4105F2" w:rsidTr="003F3BD6">
        <w:tc>
          <w:tcPr>
            <w:tcW w:w="1638" w:type="dxa"/>
            <w:shd w:val="clear" w:color="auto" w:fill="auto"/>
          </w:tcPr>
          <w:p w:rsidR="004105F2" w:rsidRPr="007B7CD9" w:rsidRDefault="004105F2" w:rsidP="004105F2">
            <w:pPr>
              <w:pStyle w:val="NoSpacing"/>
              <w:rPr>
                <w:rFonts w:cs="Calibri"/>
                <w:sz w:val="20"/>
                <w:szCs w:val="20"/>
                <w:highlight w:val="yellow"/>
              </w:rPr>
            </w:pPr>
            <w:r w:rsidRPr="00552C00">
              <w:rPr>
                <w:rFonts w:cs="Calibri"/>
                <w:sz w:val="20"/>
                <w:szCs w:val="20"/>
              </w:rPr>
              <w:t xml:space="preserve">Multifactor Authentication </w:t>
            </w:r>
            <w:r w:rsidRPr="00552C00">
              <w:rPr>
                <w:rFonts w:cs="Calibri"/>
                <w:sz w:val="20"/>
                <w:szCs w:val="20"/>
              </w:rPr>
              <w:lastRenderedPageBreak/>
              <w:t>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4105F2" w:rsidRPr="007B7CD9" w:rsidRDefault="004105F2" w:rsidP="004105F2">
            <w:pPr>
              <w:pStyle w:val="NoSpacing"/>
              <w:rPr>
                <w:rFonts w:cs="Calibri"/>
                <w:sz w:val="20"/>
                <w:szCs w:val="20"/>
                <w:highlight w:val="yellow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Changed language to coincide with </w:t>
            </w:r>
            <w:r>
              <w:rPr>
                <w:rFonts w:cs="Calibri"/>
                <w:sz w:val="20"/>
                <w:szCs w:val="20"/>
              </w:rPr>
              <w:lastRenderedPageBreak/>
              <w:t>multifactor authentication updates.</w:t>
            </w:r>
          </w:p>
        </w:tc>
        <w:tc>
          <w:tcPr>
            <w:tcW w:w="4590" w:type="dxa"/>
            <w:shd w:val="clear" w:color="auto" w:fill="auto"/>
          </w:tcPr>
          <w:p w:rsidR="004105F2" w:rsidRPr="00511DFF" w:rsidRDefault="004105F2" w:rsidP="004105F2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lastRenderedPageBreak/>
              <w:t>Internet Screens:</w:t>
            </w:r>
          </w:p>
          <w:p w:rsidR="00A82151" w:rsidRPr="00511DFF" w:rsidRDefault="00A82151" w:rsidP="00A82151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511DFF">
              <w:rPr>
                <w:rFonts w:cs="Calibri"/>
                <w:sz w:val="20"/>
                <w:szCs w:val="20"/>
              </w:rPr>
              <w:lastRenderedPageBreak/>
              <w:t xml:space="preserve">Finish Setting Up Account </w:t>
            </w:r>
            <w:r>
              <w:rPr>
                <w:rFonts w:cs="Calibri"/>
                <w:sz w:val="20"/>
                <w:szCs w:val="20"/>
              </w:rPr>
              <w:t>Terms of Service (FATS), page 86</w:t>
            </w:r>
          </w:p>
          <w:p w:rsidR="004105F2" w:rsidRPr="00511DFF" w:rsidRDefault="00A82151" w:rsidP="004105F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Security Feature FAQ, page 87</w:t>
            </w:r>
          </w:p>
          <w:p w:rsidR="004105F2" w:rsidRPr="00511DFF" w:rsidRDefault="004105F2" w:rsidP="004105F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511DFF">
              <w:rPr>
                <w:rFonts w:cs="Calibri"/>
                <w:sz w:val="20"/>
                <w:szCs w:val="20"/>
              </w:rPr>
              <w:t>Privacy</w:t>
            </w:r>
            <w:r w:rsidR="00A82151">
              <w:rPr>
                <w:rFonts w:cs="Calibri"/>
                <w:sz w:val="20"/>
                <w:szCs w:val="20"/>
              </w:rPr>
              <w:t xml:space="preserve"> and Security Questions, page 88</w:t>
            </w:r>
          </w:p>
          <w:p w:rsidR="004105F2" w:rsidRPr="00511DFF" w:rsidRDefault="00A82151" w:rsidP="004105F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How does this work?, page 90</w:t>
            </w:r>
          </w:p>
          <w:p w:rsidR="004105F2" w:rsidRPr="00511DFF" w:rsidRDefault="004105F2" w:rsidP="004105F2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511DFF">
              <w:rPr>
                <w:rFonts w:cs="Calibri"/>
                <w:sz w:val="20"/>
                <w:szCs w:val="20"/>
              </w:rPr>
              <w:t>Show Me How It W</w:t>
            </w:r>
            <w:r w:rsidR="00A82151">
              <w:rPr>
                <w:rFonts w:cs="Calibri"/>
                <w:sz w:val="20"/>
                <w:szCs w:val="20"/>
              </w:rPr>
              <w:t>orks (HSMHTW) Light Box, page 91</w:t>
            </w:r>
          </w:p>
          <w:p w:rsidR="00511DFF" w:rsidRPr="00511DFF" w:rsidRDefault="00511DFF" w:rsidP="00511DFF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t>Intranet Screens:</w:t>
            </w:r>
          </w:p>
          <w:p w:rsidR="00511DFF" w:rsidRP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 w:rsidRPr="00511DFF">
              <w:rPr>
                <w:rFonts w:cs="Calibri"/>
                <w:sz w:val="20"/>
                <w:szCs w:val="20"/>
              </w:rPr>
              <w:t>User Search Page, page 6</w:t>
            </w:r>
          </w:p>
        </w:tc>
        <w:tc>
          <w:tcPr>
            <w:tcW w:w="1620" w:type="dxa"/>
            <w:shd w:val="clear" w:color="auto" w:fill="auto"/>
          </w:tcPr>
          <w:p w:rsidR="004105F2" w:rsidRPr="00511DFF" w:rsidRDefault="00511DFF" w:rsidP="004105F2">
            <w:pPr>
              <w:pStyle w:val="NoSpacing"/>
              <w:rPr>
                <w:rFonts w:cs="Calibri"/>
                <w:sz w:val="20"/>
                <w:szCs w:val="20"/>
              </w:rPr>
            </w:pPr>
            <w:r w:rsidRPr="00511DFF">
              <w:rPr>
                <w:rFonts w:cs="Calibri"/>
                <w:sz w:val="20"/>
                <w:szCs w:val="20"/>
              </w:rPr>
              <w:lastRenderedPageBreak/>
              <w:t xml:space="preserve">User Search Page </w:t>
            </w:r>
            <w:r>
              <w:rPr>
                <w:rFonts w:cs="Calibri"/>
                <w:sz w:val="20"/>
                <w:szCs w:val="20"/>
              </w:rPr>
              <w:t>–</w:t>
            </w:r>
            <w:r w:rsidRPr="00511DFF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language </w:t>
            </w:r>
            <w:r>
              <w:rPr>
                <w:rFonts w:cs="Calibri"/>
                <w:sz w:val="20"/>
                <w:szCs w:val="20"/>
              </w:rPr>
              <w:lastRenderedPageBreak/>
              <w:t>changes to the links at the bottom of the screen.</w:t>
            </w:r>
          </w:p>
        </w:tc>
      </w:tr>
      <w:tr w:rsidR="00511DFF" w:rsidTr="003F3BD6">
        <w:tc>
          <w:tcPr>
            <w:tcW w:w="1638" w:type="dxa"/>
            <w:shd w:val="clear" w:color="auto" w:fill="auto"/>
          </w:tcPr>
          <w:p w:rsidR="00511DFF" w:rsidRDefault="00511DFF" w:rsidP="00511DF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511DFF" w:rsidRDefault="00511DFF" w:rsidP="00511DF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Added new information and/or buttons to the screens as part of the multifactor authentication process.</w:t>
            </w:r>
          </w:p>
        </w:tc>
        <w:tc>
          <w:tcPr>
            <w:tcW w:w="4590" w:type="dxa"/>
            <w:shd w:val="clear" w:color="auto" w:fill="auto"/>
          </w:tcPr>
          <w:p w:rsidR="00511DFF" w:rsidRPr="00511DFF" w:rsidRDefault="00511DFF" w:rsidP="00511DFF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t>Intranet Screens: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Account Summary – Standard (LOA2) In-Person – No 2</w:t>
            </w:r>
            <w:r w:rsidRPr="00511DFF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 xml:space="preserve"> Factor Registered, page 7</w:t>
            </w:r>
          </w:p>
          <w:p w:rsidR="00511DFF" w:rsidRP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Account Summary – Standard (LOA2) On-Phone – No 2</w:t>
            </w:r>
            <w:r w:rsidRPr="00511DFF">
              <w:rPr>
                <w:rFonts w:cs="Calibri"/>
                <w:sz w:val="20"/>
                <w:szCs w:val="20"/>
                <w:vertAlign w:val="superscript"/>
              </w:rPr>
              <w:t>nd</w:t>
            </w:r>
            <w:r>
              <w:rPr>
                <w:rFonts w:cs="Calibri"/>
                <w:sz w:val="20"/>
                <w:szCs w:val="20"/>
              </w:rPr>
              <w:t xml:space="preserve"> Factor Registered, page 8</w:t>
            </w:r>
          </w:p>
          <w:p w:rsidR="00511DFF" w:rsidRP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Account Summary – Only Cell Phone Registered as Second Factor, page 9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Extra Security Account (LOA3) In-Person, page 10, 16</w:t>
            </w:r>
            <w:r w:rsidR="00844B70">
              <w:rPr>
                <w:rFonts w:cs="Calibri"/>
                <w:sz w:val="20"/>
                <w:szCs w:val="20"/>
              </w:rPr>
              <w:t>, 22</w:t>
            </w:r>
            <w:r w:rsidR="001C0BD9">
              <w:rPr>
                <w:rFonts w:cs="Calibri"/>
                <w:sz w:val="20"/>
                <w:szCs w:val="20"/>
              </w:rPr>
              <w:t>, 29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 (LOA2) On-Phone, page 11, 17</w:t>
            </w:r>
            <w:r w:rsidR="00844B70">
              <w:rPr>
                <w:rFonts w:cs="Calibri"/>
                <w:sz w:val="20"/>
                <w:szCs w:val="20"/>
              </w:rPr>
              <w:t>, 23</w:t>
            </w:r>
            <w:r w:rsidR="001C0BD9">
              <w:rPr>
                <w:rFonts w:cs="Calibri"/>
                <w:sz w:val="20"/>
                <w:szCs w:val="20"/>
              </w:rPr>
              <w:t>, 30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Extra Security Account (LOA3) On-Phone, page 12, 18</w:t>
            </w:r>
            <w:r w:rsidR="00844B70">
              <w:rPr>
                <w:rFonts w:cs="Calibri"/>
                <w:sz w:val="20"/>
                <w:szCs w:val="20"/>
              </w:rPr>
              <w:t>, 25</w:t>
            </w:r>
            <w:r w:rsidR="001C0BD9">
              <w:rPr>
                <w:rFonts w:cs="Calibri"/>
                <w:sz w:val="20"/>
                <w:szCs w:val="20"/>
              </w:rPr>
              <w:t>, 31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Extra Security Account (LOA3) On-Phone – Security Code Verification, page 13, 19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Extra Security Account (LOA3) On-Phone – Security Code Verified, page 14, 20</w:t>
            </w:r>
            <w:r w:rsidR="00844B70">
              <w:rPr>
                <w:rFonts w:cs="Calibri"/>
                <w:sz w:val="20"/>
                <w:szCs w:val="20"/>
              </w:rPr>
              <w:t>, 27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Account Summary – Only </w:t>
            </w:r>
            <w:r w:rsidR="00233B95">
              <w:rPr>
                <w:rFonts w:cs="Calibri"/>
                <w:sz w:val="20"/>
                <w:szCs w:val="20"/>
              </w:rPr>
              <w:t>Email</w:t>
            </w:r>
            <w:r>
              <w:rPr>
                <w:rFonts w:cs="Calibri"/>
                <w:sz w:val="20"/>
                <w:szCs w:val="20"/>
              </w:rPr>
              <w:t xml:space="preserve"> Registered as Second Factor</w:t>
            </w:r>
            <w:r w:rsidR="00A51D9F">
              <w:rPr>
                <w:rFonts w:cs="Calibri"/>
                <w:sz w:val="20"/>
                <w:szCs w:val="20"/>
              </w:rPr>
              <w:t xml:space="preserve"> Standard (LOA2) In-Person</w:t>
            </w:r>
            <w:r>
              <w:rPr>
                <w:rFonts w:cs="Calibri"/>
                <w:sz w:val="20"/>
                <w:szCs w:val="20"/>
              </w:rPr>
              <w:t>, page 15</w:t>
            </w:r>
          </w:p>
          <w:p w:rsidR="00511DFF" w:rsidRDefault="00511DFF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 Account (LOA2) Account Summary (LOA2) In-Person (Multiple Second Factors), page 21</w:t>
            </w:r>
          </w:p>
          <w:p w:rsidR="00844B70" w:rsidRDefault="00844B70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Extra Security Account (LOA3) – On Phone – Second Factor Selection, page 26</w:t>
            </w:r>
          </w:p>
          <w:p w:rsidR="00511DFF" w:rsidRPr="001E081D" w:rsidRDefault="001C0BD9" w:rsidP="00511DFF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Standard Account (LOA2) In-Person, page 28</w:t>
            </w:r>
          </w:p>
        </w:tc>
        <w:tc>
          <w:tcPr>
            <w:tcW w:w="1620" w:type="dxa"/>
            <w:shd w:val="clear" w:color="auto" w:fill="auto"/>
          </w:tcPr>
          <w:p w:rsidR="00511DFF" w:rsidRDefault="00844B70" w:rsidP="00511DF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Includes new section “Security Codes Sent by:” and new button for ‘Get Reset Code’.</w:t>
            </w:r>
          </w:p>
          <w:p w:rsidR="00844B70" w:rsidRDefault="00844B70" w:rsidP="00511DF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:rsidR="00844B70" w:rsidRDefault="00844B70" w:rsidP="00511DF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Includes Security Code Verification box on some screens.</w:t>
            </w:r>
          </w:p>
          <w:p w:rsidR="00844B70" w:rsidRDefault="00844B70" w:rsidP="00511DFF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:rsidR="00844B70" w:rsidRDefault="00233B95" w:rsidP="00844B70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Email</w:t>
            </w:r>
            <w:r w:rsidR="00844B70">
              <w:rPr>
                <w:rFonts w:cs="Calibri"/>
                <w:sz w:val="20"/>
                <w:szCs w:val="20"/>
              </w:rPr>
              <w:t xml:space="preserve"> address and/or cell phone number is masked when chosen as second factor.</w:t>
            </w:r>
          </w:p>
          <w:p w:rsidR="00844B70" w:rsidRDefault="00844B70" w:rsidP="00844B70">
            <w:pPr>
              <w:pStyle w:val="NoSpacing"/>
              <w:rPr>
                <w:rFonts w:cs="Calibri"/>
                <w:sz w:val="20"/>
                <w:szCs w:val="20"/>
              </w:rPr>
            </w:pPr>
          </w:p>
          <w:p w:rsidR="00844B70" w:rsidRPr="00511DFF" w:rsidRDefault="00844B70" w:rsidP="00844B70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  <w:tr w:rsidR="001C0BD9" w:rsidTr="003F3BD6">
        <w:tc>
          <w:tcPr>
            <w:tcW w:w="1638" w:type="dxa"/>
            <w:shd w:val="clear" w:color="auto" w:fill="auto"/>
          </w:tcPr>
          <w:p w:rsidR="001C0BD9" w:rsidRDefault="001C0BD9" w:rsidP="00511DFF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>Multifactor Authentication Project - Executive Order #13681</w:t>
            </w:r>
          </w:p>
        </w:tc>
        <w:tc>
          <w:tcPr>
            <w:tcW w:w="1800" w:type="dxa"/>
            <w:shd w:val="clear" w:color="auto" w:fill="auto"/>
          </w:tcPr>
          <w:p w:rsidR="001C0BD9" w:rsidRDefault="001C0BD9" w:rsidP="001C0BD9">
            <w:pPr>
              <w:pStyle w:val="NoSpacing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Changed language on screen to inform customers about reset codes to change where they receive security codes.</w:t>
            </w:r>
          </w:p>
        </w:tc>
        <w:tc>
          <w:tcPr>
            <w:tcW w:w="4590" w:type="dxa"/>
            <w:shd w:val="clear" w:color="auto" w:fill="auto"/>
          </w:tcPr>
          <w:p w:rsidR="001C0BD9" w:rsidRPr="00511DFF" w:rsidRDefault="001C0BD9" w:rsidP="001C0BD9">
            <w:pPr>
              <w:pStyle w:val="NoSpacing"/>
              <w:rPr>
                <w:rFonts w:cs="Calibri"/>
                <w:b/>
                <w:sz w:val="20"/>
                <w:szCs w:val="20"/>
                <w:u w:val="single"/>
              </w:rPr>
            </w:pPr>
            <w:r w:rsidRPr="00511DFF">
              <w:rPr>
                <w:rFonts w:cs="Calibri"/>
                <w:b/>
                <w:sz w:val="20"/>
                <w:szCs w:val="20"/>
                <w:u w:val="single"/>
              </w:rPr>
              <w:t>Intranet Screens:</w:t>
            </w:r>
          </w:p>
          <w:p w:rsidR="001C0BD9" w:rsidRDefault="001C0BD9" w:rsidP="001C0B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Address Verification In-Person, page 32</w:t>
            </w:r>
          </w:p>
          <w:p w:rsidR="001C0BD9" w:rsidRDefault="001C0BD9" w:rsidP="001C0B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Address Verified Electronically In-Person, page 33</w:t>
            </w:r>
          </w:p>
          <w:p w:rsidR="001C0BD9" w:rsidRDefault="001C0BD9" w:rsidP="001C0B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Addres</w:t>
            </w:r>
            <w:r w:rsidR="0087016B">
              <w:rPr>
                <w:rFonts w:cs="Calibri"/>
                <w:sz w:val="20"/>
                <w:szCs w:val="20"/>
              </w:rPr>
              <w:t>s Verification On-Phone, page 36</w:t>
            </w:r>
          </w:p>
          <w:p w:rsidR="001C0BD9" w:rsidRDefault="001C0BD9" w:rsidP="001C0B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Address Not Verified Electronically On-Phone, pag</w:t>
            </w:r>
            <w:r w:rsidR="0087016B">
              <w:rPr>
                <w:rFonts w:cs="Calibri"/>
                <w:sz w:val="20"/>
                <w:szCs w:val="20"/>
              </w:rPr>
              <w:t>e 39, 49</w:t>
            </w:r>
          </w:p>
          <w:p w:rsidR="0087016B" w:rsidRDefault="0087016B" w:rsidP="001C0BD9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 to External Verification (LOA2 or LOA3) On Phone, page 40, 48</w:t>
            </w:r>
          </w:p>
          <w:p w:rsidR="001C0BD9" w:rsidRPr="001E081D" w:rsidRDefault="001C0BD9" w:rsidP="001E081D">
            <w:pPr>
              <w:pStyle w:val="NoSpacing"/>
              <w:numPr>
                <w:ilvl w:val="0"/>
                <w:numId w:val="1"/>
              </w:numPr>
              <w:ind w:left="262" w:hanging="262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External Verification (No) On-Phone, page 41</w:t>
            </w:r>
          </w:p>
        </w:tc>
        <w:tc>
          <w:tcPr>
            <w:tcW w:w="1620" w:type="dxa"/>
            <w:shd w:val="clear" w:color="auto" w:fill="auto"/>
          </w:tcPr>
          <w:p w:rsidR="001C0BD9" w:rsidRDefault="001C0BD9" w:rsidP="00511DFF">
            <w:pPr>
              <w:pStyle w:val="NoSpacing"/>
              <w:rPr>
                <w:rFonts w:cs="Calibri"/>
                <w:sz w:val="20"/>
                <w:szCs w:val="20"/>
              </w:rPr>
            </w:pPr>
          </w:p>
        </w:tc>
      </w:tr>
    </w:tbl>
    <w:p w:rsidR="00FF5543" w:rsidRDefault="00FF5543" w:rsidP="00552C00"/>
    <w:sectPr w:rsidR="00FF554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20F" w:rsidRDefault="0094720F" w:rsidP="00E95B19">
      <w:pPr>
        <w:spacing w:after="0" w:line="240" w:lineRule="auto"/>
      </w:pPr>
      <w:r>
        <w:separator/>
      </w:r>
    </w:p>
  </w:endnote>
  <w:endnote w:type="continuationSeparator" w:id="0">
    <w:p w:rsidR="0094720F" w:rsidRDefault="0094720F" w:rsidP="00E9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B19" w:rsidRDefault="00E95B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28A4">
      <w:rPr>
        <w:noProof/>
      </w:rPr>
      <w:t>1</w:t>
    </w:r>
    <w:r>
      <w:rPr>
        <w:noProof/>
      </w:rPr>
      <w:fldChar w:fldCharType="end"/>
    </w:r>
  </w:p>
  <w:p w:rsidR="00E95B19" w:rsidRDefault="00E95B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20F" w:rsidRDefault="0094720F" w:rsidP="00E95B19">
      <w:pPr>
        <w:spacing w:after="0" w:line="240" w:lineRule="auto"/>
      </w:pPr>
      <w:r>
        <w:separator/>
      </w:r>
    </w:p>
  </w:footnote>
  <w:footnote w:type="continuationSeparator" w:id="0">
    <w:p w:rsidR="0094720F" w:rsidRDefault="0094720F" w:rsidP="00E9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37E04"/>
    <w:multiLevelType w:val="hybridMultilevel"/>
    <w:tmpl w:val="82487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C2996"/>
    <w:multiLevelType w:val="hybridMultilevel"/>
    <w:tmpl w:val="47D4F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F0E99"/>
    <w:multiLevelType w:val="hybridMultilevel"/>
    <w:tmpl w:val="87CE4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543"/>
    <w:rsid w:val="0003346F"/>
    <w:rsid w:val="000470FA"/>
    <w:rsid w:val="000515C1"/>
    <w:rsid w:val="00085093"/>
    <w:rsid w:val="000B54CD"/>
    <w:rsid w:val="000F1AD3"/>
    <w:rsid w:val="00141730"/>
    <w:rsid w:val="00150C93"/>
    <w:rsid w:val="00173654"/>
    <w:rsid w:val="001A58C0"/>
    <w:rsid w:val="001C0BD9"/>
    <w:rsid w:val="001E081D"/>
    <w:rsid w:val="00206676"/>
    <w:rsid w:val="00233B95"/>
    <w:rsid w:val="00234065"/>
    <w:rsid w:val="00237422"/>
    <w:rsid w:val="002811E2"/>
    <w:rsid w:val="0028778B"/>
    <w:rsid w:val="002A7573"/>
    <w:rsid w:val="00304DF3"/>
    <w:rsid w:val="00316351"/>
    <w:rsid w:val="00341FF9"/>
    <w:rsid w:val="00362045"/>
    <w:rsid w:val="00367DBF"/>
    <w:rsid w:val="00367FF8"/>
    <w:rsid w:val="003718BA"/>
    <w:rsid w:val="00391FAD"/>
    <w:rsid w:val="003A117F"/>
    <w:rsid w:val="003C68A0"/>
    <w:rsid w:val="003F3BD6"/>
    <w:rsid w:val="004105F2"/>
    <w:rsid w:val="00412078"/>
    <w:rsid w:val="004368D8"/>
    <w:rsid w:val="004503F3"/>
    <w:rsid w:val="00466B48"/>
    <w:rsid w:val="00480C87"/>
    <w:rsid w:val="004D09CA"/>
    <w:rsid w:val="004D2317"/>
    <w:rsid w:val="004D302E"/>
    <w:rsid w:val="004E2206"/>
    <w:rsid w:val="004E7D8A"/>
    <w:rsid w:val="004F7126"/>
    <w:rsid w:val="004F719F"/>
    <w:rsid w:val="005004B3"/>
    <w:rsid w:val="00511DFF"/>
    <w:rsid w:val="00513EF8"/>
    <w:rsid w:val="00532DD0"/>
    <w:rsid w:val="005356A9"/>
    <w:rsid w:val="00550EF4"/>
    <w:rsid w:val="00552C00"/>
    <w:rsid w:val="00561C6A"/>
    <w:rsid w:val="005A1FC0"/>
    <w:rsid w:val="005B06B0"/>
    <w:rsid w:val="005B6103"/>
    <w:rsid w:val="005F1EDC"/>
    <w:rsid w:val="00616FDA"/>
    <w:rsid w:val="006310CB"/>
    <w:rsid w:val="006328AF"/>
    <w:rsid w:val="00686FE7"/>
    <w:rsid w:val="006A60E4"/>
    <w:rsid w:val="006C184F"/>
    <w:rsid w:val="006E0E0D"/>
    <w:rsid w:val="006F62D6"/>
    <w:rsid w:val="00701ECF"/>
    <w:rsid w:val="00732DD3"/>
    <w:rsid w:val="0076512F"/>
    <w:rsid w:val="007B38DB"/>
    <w:rsid w:val="007B7CD9"/>
    <w:rsid w:val="00804729"/>
    <w:rsid w:val="0082683A"/>
    <w:rsid w:val="00844B70"/>
    <w:rsid w:val="008513EA"/>
    <w:rsid w:val="00862914"/>
    <w:rsid w:val="0087016B"/>
    <w:rsid w:val="008C3729"/>
    <w:rsid w:val="008D5254"/>
    <w:rsid w:val="00914E95"/>
    <w:rsid w:val="0094720F"/>
    <w:rsid w:val="00947EC3"/>
    <w:rsid w:val="00960D2B"/>
    <w:rsid w:val="00967748"/>
    <w:rsid w:val="009C48C6"/>
    <w:rsid w:val="009D424A"/>
    <w:rsid w:val="009F79BA"/>
    <w:rsid w:val="00A04370"/>
    <w:rsid w:val="00A046C9"/>
    <w:rsid w:val="00A149C2"/>
    <w:rsid w:val="00A16C2B"/>
    <w:rsid w:val="00A35574"/>
    <w:rsid w:val="00A51D9F"/>
    <w:rsid w:val="00A55BF9"/>
    <w:rsid w:val="00A82151"/>
    <w:rsid w:val="00AB5651"/>
    <w:rsid w:val="00AD1595"/>
    <w:rsid w:val="00AD4295"/>
    <w:rsid w:val="00AD729C"/>
    <w:rsid w:val="00B14338"/>
    <w:rsid w:val="00B1729F"/>
    <w:rsid w:val="00B246D3"/>
    <w:rsid w:val="00B30748"/>
    <w:rsid w:val="00B51E1F"/>
    <w:rsid w:val="00B57339"/>
    <w:rsid w:val="00B719AF"/>
    <w:rsid w:val="00BA02D9"/>
    <w:rsid w:val="00BE5781"/>
    <w:rsid w:val="00C27153"/>
    <w:rsid w:val="00C41428"/>
    <w:rsid w:val="00C5185B"/>
    <w:rsid w:val="00C55D8F"/>
    <w:rsid w:val="00C642C7"/>
    <w:rsid w:val="00C72913"/>
    <w:rsid w:val="00C94BBF"/>
    <w:rsid w:val="00C9511A"/>
    <w:rsid w:val="00CB2FF7"/>
    <w:rsid w:val="00CB7C0C"/>
    <w:rsid w:val="00D07C27"/>
    <w:rsid w:val="00D228A4"/>
    <w:rsid w:val="00D26659"/>
    <w:rsid w:val="00D45AFA"/>
    <w:rsid w:val="00D615A7"/>
    <w:rsid w:val="00D82B32"/>
    <w:rsid w:val="00D84DEB"/>
    <w:rsid w:val="00DC6B73"/>
    <w:rsid w:val="00DF0DB2"/>
    <w:rsid w:val="00E13B60"/>
    <w:rsid w:val="00E50D84"/>
    <w:rsid w:val="00E6731A"/>
    <w:rsid w:val="00E95B19"/>
    <w:rsid w:val="00EA2C6E"/>
    <w:rsid w:val="00EB4BF0"/>
    <w:rsid w:val="00F00830"/>
    <w:rsid w:val="00F00C0D"/>
    <w:rsid w:val="00F04458"/>
    <w:rsid w:val="00F1027F"/>
    <w:rsid w:val="00F11AB3"/>
    <w:rsid w:val="00F231DA"/>
    <w:rsid w:val="00F53C46"/>
    <w:rsid w:val="00FC65B5"/>
    <w:rsid w:val="00FE0002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02A6DAA-4684-4E93-BF01-DD2D776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F5543"/>
    <w:rPr>
      <w:sz w:val="22"/>
      <w:szCs w:val="22"/>
    </w:rPr>
  </w:style>
  <w:style w:type="table" w:styleId="TableGrid">
    <w:name w:val="Table Grid"/>
    <w:basedOn w:val="TableNormal"/>
    <w:uiPriority w:val="59"/>
    <w:rsid w:val="00FF5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95B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95B1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95B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1106</Words>
  <Characters>6307</Characters>
  <Application>Microsoft Office Word</Application>
  <DocSecurity>4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Banack</dc:creator>
  <cp:keywords/>
  <cp:lastModifiedBy>Sipple, Naomi</cp:lastModifiedBy>
  <cp:revision>2</cp:revision>
  <cp:lastPrinted>2016-01-21T21:43:00Z</cp:lastPrinted>
  <dcterms:created xsi:type="dcterms:W3CDTF">2017-01-20T18:46:00Z</dcterms:created>
  <dcterms:modified xsi:type="dcterms:W3CDTF">2017-01-20T18:46:00Z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411767775</vt:i4>
  </property>
  <property fmtid="{D5CDD505-2E9C-101B-9397-08002B2CF9AE}" pid="3" name="_NewReviewCycle">
    <vt:lpwstr/>
  </property>
  <property fmtid="{D5CDD505-2E9C-101B-9397-08002B2CF9AE}" pid="4" name="_EmailSubject">
    <vt:lpwstr>ACTION: OMB Change Request for OMB No. 0960-0789</vt:lpwstr>
  </property>
  <property fmtid="{D5CDD505-2E9C-101B-9397-08002B2CF9AE}" pid="5" name="_AuthorEmail">
    <vt:lpwstr>Jeffrey.Walsh@ssa.gov</vt:lpwstr>
  </property>
  <property fmtid="{D5CDD505-2E9C-101B-9397-08002B2CF9AE}" pid="6" name="_AuthorEmailDisplayName">
    <vt:lpwstr>Walsh, Jeffrey</vt:lpwstr>
  </property>
  <property fmtid="{D5CDD505-2E9C-101B-9397-08002B2CF9AE}" pid="7" name="_PreviousAdHocReviewCycleID">
    <vt:i4>1579013008</vt:i4>
  </property>
  <property fmtid="{D5CDD505-2E9C-101B-9397-08002B2CF9AE}" pid="8" name="_ReviewingToolsShownOnce">
    <vt:lpwstr/>
  </property>
</Properties>
</file>