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D01696">
      <w:pPr>
        <w:rPr>
          <w:b/>
        </w:rPr>
      </w:pPr>
      <w:bookmarkStart w:id="0" w:name="_GoBack"/>
      <w:bookmarkEnd w:id="0"/>
      <w:r w:rsidRPr="00D01696">
        <w:rPr>
          <w:b/>
        </w:rPr>
        <w:t>Attachment 3: Reminder Email</w:t>
      </w:r>
    </w:p>
    <w:p w:rsidR="00EA1B48" w:rsidRDefault="00EA1B48" w:rsidP="00EA1B48"/>
    <w:p w:rsidR="00EA1B48" w:rsidRPr="00AF50BF" w:rsidRDefault="00EA1B48" w:rsidP="00EA1B48">
      <w:pPr>
        <w:rPr>
          <w:b/>
        </w:rPr>
      </w:pPr>
      <w:r>
        <w:rPr>
          <w:b/>
        </w:rPr>
        <w:t xml:space="preserve">                                                                                                                                                                           </w:t>
      </w:r>
      <w:r w:rsidRPr="00AF50BF">
        <w:rPr>
          <w:b/>
        </w:rPr>
        <w:t>Form Approved</w:t>
      </w:r>
    </w:p>
    <w:p w:rsidR="00EA1B48" w:rsidRDefault="00EA1B48" w:rsidP="00EA1B48">
      <w:pPr>
        <w:jc w:val="right"/>
      </w:pPr>
      <w:r>
        <w:t>OMB No. 0920-1009</w:t>
      </w:r>
    </w:p>
    <w:p w:rsidR="00EA1B48" w:rsidRDefault="00EA1B48" w:rsidP="00EA1B48">
      <w:pPr>
        <w:jc w:val="right"/>
      </w:pPr>
      <w:r>
        <w:t>Exp. Date: 2/29/2020</w:t>
      </w:r>
    </w:p>
    <w:p w:rsidR="00EA1B48" w:rsidRPr="00D01696" w:rsidRDefault="00EA1B48">
      <w:pPr>
        <w:rPr>
          <w:b/>
        </w:rPr>
      </w:pPr>
      <w:r w:rsidRPr="009B5C3D">
        <w:rPr>
          <w:b/>
          <w:noProof/>
          <w:sz w:val="36"/>
          <w:szCs w:val="36"/>
        </w:rPr>
        <mc:AlternateContent>
          <mc:Choice Requires="wps">
            <w:drawing>
              <wp:anchor distT="0" distB="0" distL="114300" distR="114300" simplePos="0" relativeHeight="251659264" behindDoc="0" locked="0" layoutInCell="1" allowOverlap="1" wp14:anchorId="535ADE08" wp14:editId="6004AEB3">
                <wp:simplePos x="0" y="0"/>
                <wp:positionH relativeFrom="column">
                  <wp:posOffset>114300</wp:posOffset>
                </wp:positionH>
                <wp:positionV relativeFrom="paragraph">
                  <wp:posOffset>10160</wp:posOffset>
                </wp:positionV>
                <wp:extent cx="5716270" cy="1591310"/>
                <wp:effectExtent l="0" t="0" r="1778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591310"/>
                        </a:xfrm>
                        <a:prstGeom prst="rect">
                          <a:avLst/>
                        </a:prstGeom>
                        <a:solidFill>
                          <a:srgbClr val="FFFFFF"/>
                        </a:solidFill>
                        <a:ln w="9525">
                          <a:solidFill>
                            <a:srgbClr val="000000"/>
                          </a:solidFill>
                          <a:miter lim="800000"/>
                          <a:headEnd/>
                          <a:tailEnd/>
                        </a:ln>
                      </wps:spPr>
                      <wps:txbx>
                        <w:txbxContent>
                          <w:p w:rsidR="00EA1B48" w:rsidRPr="00340727" w:rsidRDefault="00EA1B48" w:rsidP="00EA1B4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066C0A">
                              <w:rPr>
                                <w:rFonts w:ascii="Calibri" w:hAnsi="Calibri"/>
                                <w:sz w:val="22"/>
                                <w:szCs w:val="22"/>
                              </w:rPr>
                              <w:t>1</w:t>
                            </w:r>
                            <w:r w:rsidRPr="0099669C">
                              <w:rPr>
                                <w:rFonts w:ascii="Calibri" w:hAnsi="Calibri"/>
                                <w:sz w:val="22"/>
                                <w:szCs w:val="22"/>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8pt;width:450.1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">
                <v:textbox>
                  <w:txbxContent>
                    <w:p w:rsidR="00EA1B48" w:rsidRPr="00340727" w:rsidRDefault="00EA1B48" w:rsidP="00EA1B4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066C0A">
                        <w:rPr>
                          <w:rFonts w:ascii="Calibri" w:hAnsi="Calibri"/>
                          <w:sz w:val="22"/>
                          <w:szCs w:val="22"/>
                        </w:rPr>
                        <w:t>1</w:t>
                      </w:r>
                      <w:r w:rsidRPr="0099669C">
                        <w:rPr>
                          <w:rFonts w:ascii="Calibri" w:hAnsi="Calibri"/>
                          <w:sz w:val="22"/>
                          <w:szCs w:val="22"/>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txbxContent>
                </v:textbox>
              </v:shape>
            </w:pict>
          </mc:Fallback>
        </mc:AlternateContent>
      </w:r>
    </w:p>
    <w:p w:rsidR="00EA1B48" w:rsidRDefault="00EA1B48"/>
    <w:p w:rsidR="00EA1B48" w:rsidRDefault="00EA1B48"/>
    <w:p w:rsidR="00EA1B48" w:rsidRDefault="00EA1B48"/>
    <w:p w:rsidR="00EA1B48" w:rsidRDefault="00EA1B48"/>
    <w:p w:rsidR="00EA1B48" w:rsidRDefault="00EA1B48"/>
    <w:p w:rsidR="00D01696" w:rsidRDefault="00D01696">
      <w:r>
        <w:t>Reminder Email</w:t>
      </w:r>
    </w:p>
    <w:p w:rsidR="00D01696" w:rsidRDefault="00D01696" w:rsidP="00D01696">
      <w:pPr>
        <w:spacing w:after="0" w:line="240" w:lineRule="auto"/>
      </w:pPr>
      <w:r w:rsidRPr="008A6DEF">
        <w:rPr>
          <w:u w:val="single"/>
        </w:rPr>
        <w:t>From:</w:t>
      </w:r>
      <w:r>
        <w:t xml:space="preserve"> </w:t>
      </w:r>
      <w:hyperlink r:id="rId5" w:history="1">
        <w:r w:rsidR="0084220F" w:rsidRPr="00E051FA">
          <w:rPr>
            <w:rStyle w:val="Hyperlink"/>
          </w:rPr>
          <w:t>poe7@cdc.gov</w:t>
        </w:r>
      </w:hyperlink>
    </w:p>
    <w:p w:rsidR="00D01696" w:rsidRDefault="00D01696" w:rsidP="00D01696">
      <w:pPr>
        <w:spacing w:after="0" w:line="240" w:lineRule="auto"/>
      </w:pPr>
      <w:r w:rsidRPr="008A6DEF">
        <w:rPr>
          <w:u w:val="single"/>
        </w:rPr>
        <w:t>To:</w:t>
      </w:r>
      <w:r>
        <w:t xml:space="preserve"> </w:t>
      </w:r>
      <w:hyperlink r:id="rId6" w:history="1">
        <w:r w:rsidR="0084220F" w:rsidRPr="00E051FA">
          <w:rPr>
            <w:rStyle w:val="Hyperlink"/>
          </w:rPr>
          <w:t>poe7@cdc.gov</w:t>
        </w:r>
      </w:hyperlink>
    </w:p>
    <w:p w:rsidR="00D01696" w:rsidRDefault="00D01696" w:rsidP="00D01696">
      <w:pPr>
        <w:spacing w:after="0" w:line="240" w:lineRule="auto"/>
      </w:pPr>
      <w:r w:rsidRPr="008A6DEF">
        <w:rPr>
          <w:u w:val="single"/>
        </w:rPr>
        <w:t>Bcc:</w:t>
      </w:r>
      <w:r>
        <w:t xml:space="preserve"> </w:t>
      </w:r>
      <w:r w:rsidR="0084220F">
        <w:t>Meeting</w:t>
      </w:r>
      <w:r>
        <w:t xml:space="preserve"> attendees</w:t>
      </w:r>
    </w:p>
    <w:p w:rsidR="00D01696" w:rsidRDefault="00D01696" w:rsidP="00D01696">
      <w:pPr>
        <w:spacing w:after="0" w:line="240" w:lineRule="auto"/>
      </w:pPr>
      <w:r w:rsidRPr="008A6DEF">
        <w:rPr>
          <w:u w:val="single"/>
        </w:rPr>
        <w:t>Subject:</w:t>
      </w:r>
      <w:r>
        <w:t xml:space="preserve"> Share your feedback on the 1605 Recipient Meeting</w:t>
      </w:r>
    </w:p>
    <w:p w:rsidR="00D01696" w:rsidRDefault="00D01696"/>
    <w:p w:rsidR="00D01696" w:rsidRDefault="00D01696">
      <w:r>
        <w:t>This is a reminder that the CE16-1605 Preventing Teen Dating and Youth Violence by Addressing Shared Risk and Protective Factors 2019 Recipient Meeting</w:t>
      </w:r>
      <w:r w:rsidR="004F6A4E">
        <w:t xml:space="preserve"> feedback survey</w:t>
      </w:r>
      <w:r>
        <w:t xml:space="preserve"> will close on </w:t>
      </w:r>
      <w:r w:rsidR="0084220F">
        <w:t>____</w:t>
      </w:r>
      <w:r>
        <w:t>.</w:t>
      </w:r>
    </w:p>
    <w:p w:rsidR="00D01696" w:rsidRPr="00D01696" w:rsidRDefault="00D01696" w:rsidP="00D01696">
      <w:pPr>
        <w:jc w:val="center"/>
        <w:rPr>
          <w:b/>
        </w:rPr>
      </w:pPr>
      <w:r w:rsidRPr="0084220F">
        <w:rPr>
          <w:b/>
          <w:highlight w:val="yellow"/>
        </w:rPr>
        <w:t>[</w:t>
      </w:r>
      <w:r w:rsidR="0084220F" w:rsidRPr="0084220F">
        <w:rPr>
          <w:b/>
          <w:highlight w:val="yellow"/>
        </w:rPr>
        <w:t>WEB LINK</w:t>
      </w:r>
      <w:r w:rsidRPr="0084220F">
        <w:rPr>
          <w:b/>
          <w:highlight w:val="yellow"/>
        </w:rPr>
        <w:t>]</w:t>
      </w:r>
    </w:p>
    <w:p w:rsidR="00D01696" w:rsidRDefault="00D01696" w:rsidP="00D01696">
      <w:r>
        <w:t>We appreciate you attending the 2019 Recipient Meeting and value your feedback.</w:t>
      </w:r>
    </w:p>
    <w:p w:rsidR="00D01696" w:rsidRDefault="00D01696" w:rsidP="00D01696">
      <w:r>
        <w:t xml:space="preserve">If you have any questions, please contact Melissa Bing at </w:t>
      </w:r>
      <w:hyperlink r:id="rId7" w:history="1">
        <w:r w:rsidRPr="00C32D08">
          <w:rPr>
            <w:rStyle w:val="Hyperlink"/>
          </w:rPr>
          <w:t>poe7@cdc.gov</w:t>
        </w:r>
      </w:hyperlink>
      <w:r w:rsidR="00FF6EAF">
        <w:rPr>
          <w:rStyle w:val="Hyperlink"/>
        </w:rPr>
        <w:t>.</w:t>
      </w:r>
      <w:r>
        <w:t xml:space="preserve"> </w:t>
      </w:r>
    </w:p>
    <w:p w:rsidR="00D01696" w:rsidRDefault="00D01696" w:rsidP="00D01696">
      <w:r>
        <w:t>Thank you for your participation.</w:t>
      </w:r>
    </w:p>
    <w:p w:rsidR="0084220F" w:rsidRPr="0084220F" w:rsidRDefault="0084220F" w:rsidP="0084220F">
      <w:pPr>
        <w:spacing w:after="0" w:line="240" w:lineRule="auto"/>
        <w:rPr>
          <w:rFonts w:eastAsiaTheme="minorEastAsia"/>
          <w:b/>
        </w:rPr>
      </w:pPr>
      <w:r w:rsidRPr="0084220F">
        <w:rPr>
          <w:rFonts w:eastAsiaTheme="minorEastAsia"/>
          <w:b/>
        </w:rPr>
        <w:t>Melissa Bing, MPH</w:t>
      </w:r>
    </w:p>
    <w:p w:rsidR="0084220F" w:rsidRPr="0084220F" w:rsidRDefault="0084220F" w:rsidP="0084220F">
      <w:pPr>
        <w:spacing w:after="0" w:line="240" w:lineRule="auto"/>
        <w:rPr>
          <w:rFonts w:eastAsiaTheme="minorEastAsia"/>
        </w:rPr>
      </w:pPr>
      <w:r w:rsidRPr="0084220F">
        <w:rPr>
          <w:rFonts w:eastAsiaTheme="minorEastAsia"/>
        </w:rPr>
        <w:t>ORISE Fellow</w:t>
      </w:r>
    </w:p>
    <w:p w:rsidR="0084220F" w:rsidRPr="0084220F" w:rsidRDefault="0084220F" w:rsidP="0084220F">
      <w:pPr>
        <w:spacing w:after="0" w:line="240" w:lineRule="auto"/>
        <w:rPr>
          <w:rFonts w:eastAsiaTheme="minorEastAsia"/>
        </w:rPr>
      </w:pPr>
      <w:r w:rsidRPr="0084220F">
        <w:rPr>
          <w:rFonts w:eastAsiaTheme="minorEastAsia"/>
        </w:rPr>
        <w:t>Prevention Practice and Translation Branch</w:t>
      </w:r>
    </w:p>
    <w:p w:rsidR="0084220F" w:rsidRPr="0084220F" w:rsidRDefault="0084220F" w:rsidP="0084220F">
      <w:pPr>
        <w:spacing w:after="0" w:line="240" w:lineRule="auto"/>
        <w:rPr>
          <w:rFonts w:eastAsiaTheme="minorEastAsia"/>
        </w:rPr>
      </w:pPr>
      <w:r w:rsidRPr="0084220F">
        <w:rPr>
          <w:rFonts w:eastAsiaTheme="minorEastAsia"/>
        </w:rPr>
        <w:t xml:space="preserve">Division of Violence Prevention </w:t>
      </w:r>
    </w:p>
    <w:p w:rsidR="0084220F" w:rsidRPr="0084220F" w:rsidRDefault="0084220F" w:rsidP="0084220F">
      <w:pPr>
        <w:spacing w:after="0" w:line="240" w:lineRule="auto"/>
        <w:rPr>
          <w:rFonts w:eastAsiaTheme="minorEastAsia"/>
        </w:rPr>
      </w:pPr>
      <w:r w:rsidRPr="0084220F">
        <w:rPr>
          <w:rFonts w:eastAsiaTheme="minorEastAsia"/>
        </w:rPr>
        <w:t>National Center for Injury Prevention and Control</w:t>
      </w:r>
    </w:p>
    <w:p w:rsidR="0084220F" w:rsidRPr="0084220F" w:rsidRDefault="0084220F" w:rsidP="0084220F">
      <w:pPr>
        <w:spacing w:after="0" w:line="240" w:lineRule="auto"/>
        <w:rPr>
          <w:rFonts w:eastAsiaTheme="minorEastAsia"/>
        </w:rPr>
      </w:pPr>
      <w:r w:rsidRPr="0084220F">
        <w:rPr>
          <w:rFonts w:eastAsiaTheme="minorEastAsia"/>
        </w:rPr>
        <w:t>Centers for Disease Control and Prevention</w:t>
      </w:r>
    </w:p>
    <w:p w:rsidR="0084220F" w:rsidRPr="0084220F" w:rsidRDefault="0084220F" w:rsidP="0084220F">
      <w:pPr>
        <w:spacing w:after="0" w:line="240" w:lineRule="auto"/>
        <w:rPr>
          <w:rFonts w:eastAsiaTheme="minorEastAsia"/>
        </w:rPr>
      </w:pPr>
      <w:r w:rsidRPr="0084220F">
        <w:rPr>
          <w:rFonts w:eastAsiaTheme="minorEastAsia"/>
        </w:rPr>
        <w:t>Atlanta, GA, 30341</w:t>
      </w:r>
    </w:p>
    <w:p w:rsidR="0084220F" w:rsidRDefault="0084220F" w:rsidP="00D01696"/>
    <w:sectPr w:rsidR="0084220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96"/>
    <w:rsid w:val="00066C0A"/>
    <w:rsid w:val="004F6A4E"/>
    <w:rsid w:val="00634D4C"/>
    <w:rsid w:val="0084220F"/>
    <w:rsid w:val="00B615E2"/>
    <w:rsid w:val="00D01696"/>
    <w:rsid w:val="00D26908"/>
    <w:rsid w:val="00D94F44"/>
    <w:rsid w:val="00EA1B48"/>
    <w:rsid w:val="00FC70C6"/>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696"/>
    <w:rPr>
      <w:color w:val="0563C1" w:themeColor="hyperlink"/>
      <w:u w:val="single"/>
    </w:rPr>
  </w:style>
  <w:style w:type="paragraph" w:styleId="FootnoteText">
    <w:name w:val="footnote text"/>
    <w:basedOn w:val="Normal"/>
    <w:link w:val="FootnoteTextChar"/>
    <w:uiPriority w:val="99"/>
    <w:rsid w:val="00EA1B48"/>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EA1B48"/>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696"/>
    <w:rPr>
      <w:color w:val="0563C1" w:themeColor="hyperlink"/>
      <w:u w:val="single"/>
    </w:rPr>
  </w:style>
  <w:style w:type="paragraph" w:styleId="FootnoteText">
    <w:name w:val="footnote text"/>
    <w:basedOn w:val="Normal"/>
    <w:link w:val="FootnoteTextChar"/>
    <w:uiPriority w:val="99"/>
    <w:rsid w:val="00EA1B48"/>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EA1B48"/>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e7@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oe7@cdc.gov" TargetMode="External"/><Relationship Id="rId5" Type="http://schemas.openxmlformats.org/officeDocument/2006/relationships/hyperlink" Target="mailto:poe7@cdc.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 Melissa (CDC/DDNID/NCIPC/DVP)</dc:creator>
  <cp:keywords/>
  <dc:description/>
  <cp:lastModifiedBy>SYSTEM</cp:lastModifiedBy>
  <cp:revision>2</cp:revision>
  <dcterms:created xsi:type="dcterms:W3CDTF">2019-09-09T14:53:00Z</dcterms:created>
  <dcterms:modified xsi:type="dcterms:W3CDTF">2019-09-09T14:53:00Z</dcterms:modified>
</cp:coreProperties>
</file>