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22CFF"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A713C5">
        <w:rPr>
          <w:sz w:val="28"/>
        </w:rPr>
        <w:t>0920-1009</w:t>
      </w:r>
      <w:r>
        <w:rPr>
          <w:sz w:val="28"/>
        </w:rPr>
        <w:t>)</w:t>
      </w:r>
    </w:p>
    <w:p w14:paraId="6509CAC1" w14:textId="77777777" w:rsidR="00064064" w:rsidRDefault="00064064" w:rsidP="00434E33">
      <w:pPr>
        <w:rPr>
          <w:b/>
        </w:rPr>
      </w:pPr>
    </w:p>
    <w:p w14:paraId="48E22D00" w14:textId="77777777" w:rsidR="00B46F2C" w:rsidRPr="009239AA" w:rsidRDefault="00E2594A" w:rsidP="00061706">
      <w:pPr>
        <w:spacing w:before="240"/>
        <w:rPr>
          <w:b/>
        </w:rPr>
      </w:pPr>
      <w:r>
        <w:rPr>
          <w:noProof/>
        </w:rPr>
        <mc:AlternateContent>
          <mc:Choice Requires="wps">
            <w:drawing>
              <wp:anchor distT="0" distB="0" distL="114300" distR="114300" simplePos="0" relativeHeight="251658240" behindDoc="0" locked="0" layoutInCell="0" allowOverlap="1" wp14:anchorId="48E22D4E" wp14:editId="48E22D4F">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607439"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5207B1">
        <w:t>VetoViolence Tools and Training Customer Satisfaction</w:t>
      </w:r>
    </w:p>
    <w:p w14:paraId="48E22D01" w14:textId="77777777" w:rsidR="00B46F2C" w:rsidRDefault="00B46F2C"/>
    <w:p w14:paraId="48E22D02" w14:textId="77777777" w:rsidR="00B46F2C" w:rsidRDefault="00B46F2C" w:rsidP="00840FCA">
      <w:pPr>
        <w:rPr>
          <w:b/>
        </w:rPr>
      </w:pPr>
      <w:r>
        <w:rPr>
          <w:b/>
        </w:rPr>
        <w:t>PURPOSE</w:t>
      </w:r>
      <w:r w:rsidRPr="009239AA">
        <w:rPr>
          <w:b/>
        </w:rPr>
        <w:t>:</w:t>
      </w:r>
    </w:p>
    <w:p w14:paraId="2952BFDA" w14:textId="39C539F1" w:rsidR="005207B1" w:rsidRPr="00AC07C7" w:rsidRDefault="005207B1" w:rsidP="005207B1">
      <w:pPr>
        <w:widowControl w:val="0"/>
        <w:autoSpaceDE w:val="0"/>
        <w:autoSpaceDN w:val="0"/>
        <w:adjustRightInd w:val="0"/>
        <w:rPr>
          <w:rFonts w:ascii="Calibri" w:hAnsi="Calibri"/>
        </w:rPr>
      </w:pPr>
      <w:r w:rsidRPr="00AC07C7">
        <w:rPr>
          <w:rFonts w:ascii="Calibri" w:hAnsi="Calibri"/>
        </w:rPr>
        <w:t xml:space="preserve">The Centers for Disease Control and Prevention (CDC) created the VetoViolence website to provide violence prevention professionals with the latest </w:t>
      </w:r>
      <w:r>
        <w:rPr>
          <w:rFonts w:ascii="Calibri" w:hAnsi="Calibri"/>
        </w:rPr>
        <w:t>trainings, resources,</w:t>
      </w:r>
      <w:r w:rsidRPr="00AC07C7">
        <w:rPr>
          <w:rFonts w:ascii="Calibri" w:hAnsi="Calibri"/>
        </w:rPr>
        <w:t xml:space="preserve"> and tools for integrating research-based knowledge into </w:t>
      </w:r>
      <w:r>
        <w:rPr>
          <w:rFonts w:ascii="Calibri" w:hAnsi="Calibri"/>
        </w:rPr>
        <w:t>the primary</w:t>
      </w:r>
      <w:r w:rsidRPr="00AC07C7">
        <w:rPr>
          <w:rFonts w:ascii="Calibri" w:hAnsi="Calibri"/>
        </w:rPr>
        <w:t xml:space="preserve"> prevention</w:t>
      </w:r>
      <w:r>
        <w:rPr>
          <w:rFonts w:ascii="Calibri" w:hAnsi="Calibri"/>
        </w:rPr>
        <w:t xml:space="preserve"> of violence</w:t>
      </w:r>
      <w:r w:rsidRPr="00AC07C7">
        <w:rPr>
          <w:rFonts w:ascii="Calibri" w:hAnsi="Calibri"/>
        </w:rPr>
        <w:t xml:space="preserve"> in their communities. The primary target audience for the website includes CDC grantees</w:t>
      </w:r>
      <w:r>
        <w:rPr>
          <w:rFonts w:ascii="Calibri" w:hAnsi="Calibri"/>
        </w:rPr>
        <w:t xml:space="preserve">, </w:t>
      </w:r>
      <w:r w:rsidRPr="00AC07C7">
        <w:rPr>
          <w:rFonts w:ascii="Calibri" w:hAnsi="Calibri"/>
        </w:rPr>
        <w:t>partners</w:t>
      </w:r>
      <w:r w:rsidRPr="00542385">
        <w:rPr>
          <w:rFonts w:ascii="Calibri" w:hAnsi="Calibri"/>
        </w:rPr>
        <w:t xml:space="preserve"> </w:t>
      </w:r>
      <w:r>
        <w:rPr>
          <w:rFonts w:ascii="Calibri" w:hAnsi="Calibri"/>
        </w:rPr>
        <w:t>in state, local, tribal government agencies</w:t>
      </w:r>
      <w:r w:rsidRPr="00AC07C7">
        <w:rPr>
          <w:rFonts w:ascii="Calibri" w:hAnsi="Calibri"/>
        </w:rPr>
        <w:t xml:space="preserve">, </w:t>
      </w:r>
      <w:r>
        <w:rPr>
          <w:rFonts w:ascii="Calibri" w:hAnsi="Calibri"/>
        </w:rPr>
        <w:t xml:space="preserve">and </w:t>
      </w:r>
      <w:r w:rsidRPr="00AC07C7">
        <w:rPr>
          <w:rFonts w:ascii="Calibri" w:hAnsi="Calibri"/>
        </w:rPr>
        <w:t>violence prevention practitioners</w:t>
      </w:r>
      <w:r>
        <w:rPr>
          <w:rFonts w:ascii="Calibri" w:hAnsi="Calibri"/>
        </w:rPr>
        <w:t xml:space="preserve">. The secondary audience includes </w:t>
      </w:r>
      <w:r w:rsidRPr="00AC07C7">
        <w:rPr>
          <w:rFonts w:ascii="Calibri" w:hAnsi="Calibri"/>
        </w:rPr>
        <w:t>public health practitioners and anyone interested in learning more about violence prevention.</w:t>
      </w:r>
    </w:p>
    <w:p w14:paraId="48E22D03" w14:textId="1AFEE6F9" w:rsidR="00B46F2C" w:rsidRDefault="00B46F2C" w:rsidP="00434E33">
      <w:pPr>
        <w:pStyle w:val="Header"/>
        <w:tabs>
          <w:tab w:val="clear" w:pos="4320"/>
          <w:tab w:val="clear" w:pos="8640"/>
        </w:tabs>
        <w:rPr>
          <w:b/>
        </w:rPr>
      </w:pPr>
    </w:p>
    <w:p w14:paraId="22588119" w14:textId="665C0E82" w:rsidR="00393851" w:rsidRDefault="005207B1" w:rsidP="005207B1">
      <w:pPr>
        <w:rPr>
          <w:rFonts w:ascii="Calibri" w:hAnsi="Calibri"/>
        </w:rPr>
      </w:pPr>
      <w:r w:rsidRPr="00AC07C7">
        <w:rPr>
          <w:rFonts w:ascii="Calibri" w:hAnsi="Calibri"/>
        </w:rPr>
        <w:t xml:space="preserve">CDC’s Division of Violence Prevention (DVP) will </w:t>
      </w:r>
      <w:r>
        <w:rPr>
          <w:rFonts w:ascii="Calibri" w:hAnsi="Calibri"/>
        </w:rPr>
        <w:t xml:space="preserve">implement a customer satisfaction survey </w:t>
      </w:r>
      <w:r w:rsidRPr="00AC07C7">
        <w:rPr>
          <w:rFonts w:ascii="Calibri" w:hAnsi="Calibri"/>
        </w:rPr>
        <w:t xml:space="preserve">with registered and potential VetoViolence users to explore if </w:t>
      </w:r>
      <w:r>
        <w:rPr>
          <w:rFonts w:ascii="Calibri" w:hAnsi="Calibri"/>
        </w:rPr>
        <w:t xml:space="preserve">VetoViolence’s applications (trainings and tools) </w:t>
      </w:r>
      <w:r w:rsidRPr="00AC07C7">
        <w:rPr>
          <w:rFonts w:ascii="Calibri" w:hAnsi="Calibri"/>
        </w:rPr>
        <w:t>provide users with a satisfactory experience</w:t>
      </w:r>
      <w:r>
        <w:rPr>
          <w:rFonts w:ascii="Calibri" w:hAnsi="Calibri"/>
        </w:rPr>
        <w:t xml:space="preserve"> and meet the needs of </w:t>
      </w:r>
      <w:r w:rsidR="00682343">
        <w:rPr>
          <w:rFonts w:ascii="Calibri" w:hAnsi="Calibri"/>
        </w:rPr>
        <w:t xml:space="preserve">CDC’s services in </w:t>
      </w:r>
      <w:r>
        <w:rPr>
          <w:rFonts w:ascii="Calibri" w:hAnsi="Calibri"/>
        </w:rPr>
        <w:t>the violence prevention field</w:t>
      </w:r>
      <w:r w:rsidRPr="00AC07C7">
        <w:rPr>
          <w:rFonts w:ascii="Calibri" w:hAnsi="Calibri"/>
        </w:rPr>
        <w:t>.</w:t>
      </w:r>
      <w:r>
        <w:rPr>
          <w:rFonts w:ascii="Calibri" w:hAnsi="Calibri"/>
        </w:rPr>
        <w:t xml:space="preserve"> </w:t>
      </w:r>
      <w:r w:rsidR="00641002">
        <w:rPr>
          <w:rFonts w:ascii="Calibri" w:hAnsi="Calibri"/>
        </w:rPr>
        <w:t xml:space="preserve">Three tools were prioritized based on </w:t>
      </w:r>
      <w:r w:rsidR="00B02033">
        <w:rPr>
          <w:rFonts w:ascii="Calibri" w:hAnsi="Calibri"/>
        </w:rPr>
        <w:t xml:space="preserve">current </w:t>
      </w:r>
      <w:r w:rsidR="00393851">
        <w:rPr>
          <w:rFonts w:ascii="Calibri" w:hAnsi="Calibri"/>
        </w:rPr>
        <w:t>metrics.</w:t>
      </w:r>
      <w:r w:rsidR="00B02033">
        <w:rPr>
          <w:rFonts w:ascii="Calibri" w:hAnsi="Calibri"/>
        </w:rPr>
        <w:t xml:space="preserve"> O</w:t>
      </w:r>
      <w:r w:rsidR="00641002">
        <w:rPr>
          <w:rFonts w:ascii="Calibri" w:hAnsi="Calibri"/>
        </w:rPr>
        <w:t xml:space="preserve">ne </w:t>
      </w:r>
      <w:r w:rsidR="00B02033">
        <w:rPr>
          <w:rFonts w:ascii="Calibri" w:hAnsi="Calibri"/>
        </w:rPr>
        <w:t xml:space="preserve">tool (ACEs Infographic) </w:t>
      </w:r>
      <w:r w:rsidR="00641002">
        <w:rPr>
          <w:rFonts w:ascii="Calibri" w:hAnsi="Calibri"/>
        </w:rPr>
        <w:t>is a high performing tool that we wish to replicate user experience in future tool and training development</w:t>
      </w:r>
      <w:r w:rsidR="00B02033">
        <w:rPr>
          <w:rFonts w:ascii="Calibri" w:hAnsi="Calibri"/>
        </w:rPr>
        <w:t xml:space="preserve">. The other two (Success Stories and EvaluACTION) are underperforming tools that we wish to update and improve, and </w:t>
      </w:r>
      <w:r w:rsidR="000058AC">
        <w:rPr>
          <w:rFonts w:ascii="Calibri" w:hAnsi="Calibri"/>
        </w:rPr>
        <w:t xml:space="preserve">will </w:t>
      </w:r>
      <w:r w:rsidR="00B02033">
        <w:rPr>
          <w:rFonts w:ascii="Calibri" w:hAnsi="Calibri"/>
        </w:rPr>
        <w:t xml:space="preserve">use the information gathered from the customer satisfaction surveys to update and improve the tools in the next fiscal year. </w:t>
      </w:r>
      <w:r>
        <w:rPr>
          <w:rFonts w:ascii="Calibri" w:hAnsi="Calibri"/>
        </w:rPr>
        <w:t xml:space="preserve">Users will be randomly assigned </w:t>
      </w:r>
      <w:r w:rsidR="002F194A">
        <w:rPr>
          <w:rFonts w:ascii="Calibri" w:hAnsi="Calibri"/>
        </w:rPr>
        <w:t xml:space="preserve">and </w:t>
      </w:r>
      <w:r>
        <w:rPr>
          <w:rFonts w:ascii="Calibri" w:hAnsi="Calibri"/>
        </w:rPr>
        <w:t>directed to one of three tools: Success Stories, ACEs Infographic, and EvaluACTION.</w:t>
      </w:r>
      <w:r w:rsidRPr="00AC07C7">
        <w:rPr>
          <w:rFonts w:ascii="Calibri" w:hAnsi="Calibri"/>
        </w:rPr>
        <w:t xml:space="preserve"> Participation in the </w:t>
      </w:r>
      <w:r w:rsidR="00682343">
        <w:rPr>
          <w:rFonts w:ascii="Calibri" w:hAnsi="Calibri"/>
        </w:rPr>
        <w:t xml:space="preserve">customer satisfaction surveys </w:t>
      </w:r>
      <w:r w:rsidRPr="00AC07C7">
        <w:rPr>
          <w:rFonts w:ascii="Calibri" w:hAnsi="Calibri"/>
        </w:rPr>
        <w:t xml:space="preserve">is voluntary Information collected from the </w:t>
      </w:r>
      <w:r>
        <w:rPr>
          <w:rFonts w:ascii="Calibri" w:hAnsi="Calibri"/>
        </w:rPr>
        <w:t xml:space="preserve">customer satisfaction surveys </w:t>
      </w:r>
      <w:r w:rsidRPr="00AC07C7">
        <w:rPr>
          <w:rFonts w:ascii="Calibri" w:hAnsi="Calibri"/>
        </w:rPr>
        <w:t>will be used to improve</w:t>
      </w:r>
      <w:r>
        <w:rPr>
          <w:rFonts w:ascii="Calibri" w:hAnsi="Calibri"/>
        </w:rPr>
        <w:t xml:space="preserve"> the three tools</w:t>
      </w:r>
      <w:r w:rsidRPr="00AC07C7">
        <w:rPr>
          <w:rFonts w:ascii="Calibri" w:hAnsi="Calibri"/>
        </w:rPr>
        <w:t xml:space="preserve"> and </w:t>
      </w:r>
      <w:r>
        <w:rPr>
          <w:rFonts w:ascii="Calibri" w:hAnsi="Calibri"/>
        </w:rPr>
        <w:t>to develop future resources. The data will also inform dissemination and communication</w:t>
      </w:r>
      <w:r w:rsidR="00682343">
        <w:rPr>
          <w:rFonts w:ascii="Calibri" w:hAnsi="Calibri"/>
        </w:rPr>
        <w:t>, and it</w:t>
      </w:r>
      <w:r w:rsidR="00682343" w:rsidRPr="00AC07C7">
        <w:rPr>
          <w:rFonts w:ascii="Calibri" w:hAnsi="Calibri"/>
        </w:rPr>
        <w:t xml:space="preserve"> will help CDC assess if the agency is providing appropriate information to the intended audience, while using the most </w:t>
      </w:r>
      <w:r w:rsidR="00682343">
        <w:rPr>
          <w:rFonts w:ascii="Calibri" w:hAnsi="Calibri"/>
        </w:rPr>
        <w:t xml:space="preserve">innovative and </w:t>
      </w:r>
      <w:r w:rsidR="00682343" w:rsidRPr="00AC07C7">
        <w:rPr>
          <w:rFonts w:ascii="Calibri" w:hAnsi="Calibri"/>
        </w:rPr>
        <w:t>engaging user design.</w:t>
      </w:r>
    </w:p>
    <w:p w14:paraId="6BBA04A2" w14:textId="77777777" w:rsidR="00393851" w:rsidRDefault="00393851" w:rsidP="00393851">
      <w:pPr>
        <w:rPr>
          <w:rFonts w:ascii="Calibri" w:hAnsi="Calibri"/>
          <w:b/>
        </w:rPr>
      </w:pPr>
    </w:p>
    <w:p w14:paraId="392AC7A2" w14:textId="1CA7C840" w:rsidR="005207B1" w:rsidRPr="00393851" w:rsidRDefault="00393851" w:rsidP="00393851">
      <w:pPr>
        <w:rPr>
          <w:rFonts w:ascii="Calibri" w:hAnsi="Calibri"/>
        </w:rPr>
      </w:pPr>
      <w:r w:rsidRPr="008B12AC">
        <w:rPr>
          <w:rFonts w:ascii="Calibri" w:hAnsi="Calibri"/>
        </w:rPr>
        <w:t>Information gathered will be used only internally for general service improvement and is not intended for release outside of the agency. Information gathered will not be used for the purpose of substantially informing influential policy decisions. Without these types of feedback, the Agency will not have timely information to adjust its services to meet customer needs.</w:t>
      </w:r>
    </w:p>
    <w:p w14:paraId="3FEFA1E5" w14:textId="77777777" w:rsidR="005207B1" w:rsidRDefault="005207B1" w:rsidP="00434E33">
      <w:pPr>
        <w:pStyle w:val="Header"/>
        <w:tabs>
          <w:tab w:val="clear" w:pos="4320"/>
          <w:tab w:val="clear" w:pos="8640"/>
        </w:tabs>
        <w:rPr>
          <w:b/>
        </w:rPr>
      </w:pPr>
    </w:p>
    <w:p w14:paraId="48E22D04" w14:textId="77777777" w:rsidR="00B46F2C" w:rsidRDefault="00B46F2C" w:rsidP="00434E33">
      <w:pPr>
        <w:pStyle w:val="Header"/>
        <w:tabs>
          <w:tab w:val="clear" w:pos="4320"/>
          <w:tab w:val="clear" w:pos="8640"/>
        </w:tabs>
        <w:rPr>
          <w:b/>
        </w:rPr>
      </w:pPr>
    </w:p>
    <w:p w14:paraId="48E22D05" w14:textId="77777777" w:rsidR="00840FCA" w:rsidRDefault="00B46F2C" w:rsidP="00840FCA">
      <w:pPr>
        <w:pStyle w:val="Header"/>
        <w:tabs>
          <w:tab w:val="clear" w:pos="4320"/>
          <w:tab w:val="clear" w:pos="8640"/>
        </w:tabs>
      </w:pPr>
      <w:r w:rsidRPr="00434E33">
        <w:rPr>
          <w:b/>
        </w:rPr>
        <w:t>DESCRIPTION OF RESPONDENTS</w:t>
      </w:r>
      <w:r>
        <w:t>:</w:t>
      </w:r>
    </w:p>
    <w:p w14:paraId="64E36189" w14:textId="3680E74C" w:rsidR="005207B1" w:rsidRPr="00AC07C7" w:rsidRDefault="005207B1" w:rsidP="005207B1">
      <w:pPr>
        <w:pStyle w:val="Header"/>
        <w:tabs>
          <w:tab w:val="clear" w:pos="4320"/>
          <w:tab w:val="clear" w:pos="8640"/>
        </w:tabs>
        <w:rPr>
          <w:rFonts w:ascii="Calibri" w:hAnsi="Calibri"/>
        </w:rPr>
      </w:pPr>
      <w:r w:rsidRPr="00AC07C7">
        <w:rPr>
          <w:rFonts w:ascii="Calibri" w:hAnsi="Calibri"/>
        </w:rPr>
        <w:t xml:space="preserve">Participation in the </w:t>
      </w:r>
      <w:r>
        <w:rPr>
          <w:rFonts w:ascii="Calibri" w:hAnsi="Calibri"/>
        </w:rPr>
        <w:t xml:space="preserve">customer satisfaction surveys is voluntary. </w:t>
      </w:r>
      <w:r w:rsidRPr="00AC07C7">
        <w:rPr>
          <w:rFonts w:ascii="Calibri" w:hAnsi="Calibri"/>
        </w:rPr>
        <w:t>Users will provide feedback to CDC</w:t>
      </w:r>
      <w:r>
        <w:rPr>
          <w:rFonts w:ascii="Calibri" w:hAnsi="Calibri"/>
        </w:rPr>
        <w:t xml:space="preserve"> via Survey Monkey after </w:t>
      </w:r>
      <w:r w:rsidR="0039185C">
        <w:rPr>
          <w:rFonts w:ascii="Calibri" w:hAnsi="Calibri"/>
        </w:rPr>
        <w:t xml:space="preserve">reviewing their assigned tool or resource. </w:t>
      </w:r>
      <w:r w:rsidRPr="00AC07C7">
        <w:rPr>
          <w:rFonts w:ascii="Calibri" w:hAnsi="Calibri"/>
        </w:rPr>
        <w:t xml:space="preserve">Participants for the </w:t>
      </w:r>
      <w:r>
        <w:rPr>
          <w:rFonts w:ascii="Calibri" w:hAnsi="Calibri"/>
        </w:rPr>
        <w:t xml:space="preserve">surveys </w:t>
      </w:r>
      <w:r w:rsidRPr="00AC07C7">
        <w:rPr>
          <w:rFonts w:ascii="Calibri" w:hAnsi="Calibri"/>
        </w:rPr>
        <w:t xml:space="preserve">will be </w:t>
      </w:r>
      <w:r>
        <w:rPr>
          <w:rFonts w:ascii="Calibri" w:hAnsi="Calibri"/>
        </w:rPr>
        <w:t xml:space="preserve">selected </w:t>
      </w:r>
      <w:r w:rsidRPr="00AC07C7">
        <w:rPr>
          <w:rFonts w:ascii="Calibri" w:hAnsi="Calibri"/>
        </w:rPr>
        <w:t>from</w:t>
      </w:r>
      <w:r>
        <w:rPr>
          <w:rFonts w:ascii="Calibri" w:hAnsi="Calibri"/>
        </w:rPr>
        <w:t xml:space="preserve"> three</w:t>
      </w:r>
      <w:r w:rsidRPr="00AC07C7">
        <w:rPr>
          <w:rFonts w:ascii="Calibri" w:hAnsi="Calibri"/>
        </w:rPr>
        <w:t xml:space="preserve"> </w:t>
      </w:r>
      <w:r>
        <w:rPr>
          <w:rFonts w:ascii="Calibri" w:hAnsi="Calibri"/>
        </w:rPr>
        <w:t>lists: DVP grantees, DVP partners, and VetoViolence account holders</w:t>
      </w:r>
      <w:r w:rsidRPr="00AC07C7">
        <w:rPr>
          <w:rFonts w:ascii="Calibri" w:hAnsi="Calibri"/>
        </w:rPr>
        <w:t xml:space="preserve">. </w:t>
      </w:r>
      <w:r>
        <w:rPr>
          <w:rFonts w:ascii="Calibri" w:hAnsi="Calibri"/>
        </w:rPr>
        <w:t>The lists include local and state health departments, non-profit organizations, foundations, and educational institutions with a focus on violence prevention.</w:t>
      </w:r>
    </w:p>
    <w:p w14:paraId="48E22D06" w14:textId="77777777" w:rsidR="00840FCA" w:rsidRDefault="00840FCA" w:rsidP="00840FCA">
      <w:pPr>
        <w:pStyle w:val="Header"/>
        <w:tabs>
          <w:tab w:val="clear" w:pos="4320"/>
          <w:tab w:val="clear" w:pos="8640"/>
        </w:tabs>
        <w:rPr>
          <w:b/>
        </w:rPr>
      </w:pPr>
    </w:p>
    <w:p w14:paraId="48E22D07" w14:textId="77777777" w:rsidR="00B46F2C" w:rsidRDefault="00B46F2C">
      <w:pPr>
        <w:rPr>
          <w:b/>
        </w:rPr>
      </w:pPr>
    </w:p>
    <w:p w14:paraId="48E22D08" w14:textId="77777777" w:rsidR="00B46F2C" w:rsidRPr="00F06866" w:rsidRDefault="00B46F2C">
      <w:pPr>
        <w:rPr>
          <w:b/>
        </w:rPr>
      </w:pPr>
      <w:r>
        <w:rPr>
          <w:b/>
        </w:rPr>
        <w:t>TYPE OF COLLECTION:</w:t>
      </w:r>
      <w:r w:rsidRPr="00F06866">
        <w:t xml:space="preserve"> (Check one)</w:t>
      </w:r>
    </w:p>
    <w:p w14:paraId="48E22D09" w14:textId="77777777" w:rsidR="00B46F2C" w:rsidRPr="00434E33" w:rsidRDefault="00B46F2C" w:rsidP="0096108F">
      <w:pPr>
        <w:pStyle w:val="BodyTextIndent"/>
        <w:tabs>
          <w:tab w:val="left" w:pos="360"/>
        </w:tabs>
        <w:ind w:left="0"/>
        <w:rPr>
          <w:bCs/>
          <w:sz w:val="16"/>
          <w:szCs w:val="16"/>
        </w:rPr>
      </w:pPr>
    </w:p>
    <w:p w14:paraId="48E22D0A" w14:textId="38CAD9F7" w:rsidR="00B46F2C" w:rsidRPr="00F06866" w:rsidRDefault="00B46F2C" w:rsidP="001D0776">
      <w:pPr>
        <w:pStyle w:val="BodyTextIndent"/>
        <w:tabs>
          <w:tab w:val="left" w:pos="360"/>
        </w:tabs>
        <w:ind w:left="0"/>
        <w:rPr>
          <w:bCs/>
          <w:sz w:val="24"/>
        </w:rPr>
      </w:pPr>
      <w:r w:rsidRPr="00F06866">
        <w:rPr>
          <w:bCs/>
          <w:sz w:val="24"/>
        </w:rPr>
        <w:lastRenderedPageBreak/>
        <w:t xml:space="preserve">[ ] Customer Comment Card/Complaint Form </w:t>
      </w:r>
      <w:r w:rsidRPr="00F06866">
        <w:rPr>
          <w:bCs/>
          <w:sz w:val="24"/>
        </w:rPr>
        <w:tab/>
      </w:r>
      <w:r w:rsidRPr="00013E80">
        <w:rPr>
          <w:bCs/>
          <w:sz w:val="24"/>
        </w:rPr>
        <w:t xml:space="preserve">[ </w:t>
      </w:r>
      <w:r w:rsidR="002F194A">
        <w:rPr>
          <w:bCs/>
          <w:sz w:val="24"/>
        </w:rPr>
        <w:t>X</w:t>
      </w:r>
      <w:r w:rsidRPr="00013E80">
        <w:rPr>
          <w:bCs/>
          <w:sz w:val="24"/>
        </w:rPr>
        <w:t>] Customer Satisfaction Survey</w:t>
      </w:r>
      <w:r w:rsidRPr="00F06866">
        <w:rPr>
          <w:bCs/>
          <w:sz w:val="24"/>
        </w:rPr>
        <w:t xml:space="preserve">  </w:t>
      </w:r>
    </w:p>
    <w:p w14:paraId="48E22D0B"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48E22D0C"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48E22D0D" w14:textId="77777777" w:rsidR="001D0776" w:rsidRDefault="001D0776">
      <w:pPr>
        <w:rPr>
          <w:b/>
        </w:rPr>
      </w:pPr>
    </w:p>
    <w:p w14:paraId="48E22D0E" w14:textId="77777777" w:rsidR="00B46F2C" w:rsidRDefault="00B46F2C">
      <w:pPr>
        <w:rPr>
          <w:b/>
        </w:rPr>
      </w:pPr>
      <w:r>
        <w:rPr>
          <w:b/>
        </w:rPr>
        <w:t>CERTIFICATION:</w:t>
      </w:r>
    </w:p>
    <w:p w14:paraId="48E22D0F" w14:textId="77777777" w:rsidR="00B46F2C" w:rsidRDefault="00B46F2C">
      <w:pPr>
        <w:rPr>
          <w:sz w:val="16"/>
          <w:szCs w:val="16"/>
        </w:rPr>
      </w:pPr>
    </w:p>
    <w:p w14:paraId="48E22D10" w14:textId="77777777" w:rsidR="00B46F2C" w:rsidRPr="009C13B9" w:rsidRDefault="00B46F2C" w:rsidP="008101A5">
      <w:r>
        <w:t xml:space="preserve">I certify the following to be true: </w:t>
      </w:r>
    </w:p>
    <w:p w14:paraId="48E22D11" w14:textId="77777777" w:rsidR="00B46F2C" w:rsidRDefault="00B46F2C" w:rsidP="008101A5">
      <w:pPr>
        <w:pStyle w:val="ListParagraph"/>
        <w:numPr>
          <w:ilvl w:val="0"/>
          <w:numId w:val="14"/>
        </w:numPr>
      </w:pPr>
      <w:r>
        <w:t>The collection is voluntary.</w:t>
      </w:r>
      <w:r w:rsidRPr="00C14CC4">
        <w:t xml:space="preserve"> </w:t>
      </w:r>
    </w:p>
    <w:p w14:paraId="48E22D12"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8E22D13"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48E22D14"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8E22D15"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8E22D16"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8E22D17" w14:textId="77777777" w:rsidR="00B46F2C" w:rsidRDefault="00B46F2C" w:rsidP="009C13B9"/>
    <w:p w14:paraId="48E22D18" w14:textId="77777777" w:rsidR="00B46F2C" w:rsidRDefault="00B46F2C" w:rsidP="009C13B9">
      <w:r>
        <w:t>Name:____________</w:t>
      </w:r>
      <w:r w:rsidR="00F3790B">
        <w:t>Karen Angel</w:t>
      </w:r>
      <w:r>
        <w:t>____________________________________</w:t>
      </w:r>
    </w:p>
    <w:p w14:paraId="48E22D19" w14:textId="77777777" w:rsidR="00B46F2C" w:rsidRDefault="00B46F2C" w:rsidP="009C13B9">
      <w:pPr>
        <w:pStyle w:val="ListParagraph"/>
        <w:ind w:left="360"/>
      </w:pPr>
    </w:p>
    <w:p w14:paraId="48E22D1A" w14:textId="77777777" w:rsidR="00B46F2C" w:rsidRDefault="00B46F2C" w:rsidP="009C13B9">
      <w:r>
        <w:t>To assist review, please provide answers to the following question:</w:t>
      </w:r>
    </w:p>
    <w:p w14:paraId="48E22D1B" w14:textId="77777777" w:rsidR="00B46F2C" w:rsidRDefault="00B46F2C" w:rsidP="009C13B9">
      <w:pPr>
        <w:pStyle w:val="ListParagraph"/>
        <w:ind w:left="360"/>
      </w:pPr>
    </w:p>
    <w:p w14:paraId="48E22D1C" w14:textId="77777777" w:rsidR="00B46F2C" w:rsidRPr="00C86E91" w:rsidRDefault="00B46F2C" w:rsidP="00C86E91">
      <w:pPr>
        <w:rPr>
          <w:b/>
        </w:rPr>
      </w:pPr>
      <w:r w:rsidRPr="00C86E91">
        <w:rPr>
          <w:b/>
        </w:rPr>
        <w:t>Personally Identifiable Information:</w:t>
      </w:r>
    </w:p>
    <w:p w14:paraId="48E22D1D" w14:textId="6D33B8A7" w:rsidR="00B46F2C" w:rsidRDefault="00B46F2C" w:rsidP="00C86E91">
      <w:pPr>
        <w:pStyle w:val="ListParagraph"/>
        <w:numPr>
          <w:ilvl w:val="0"/>
          <w:numId w:val="18"/>
        </w:numPr>
      </w:pPr>
      <w:r>
        <w:t xml:space="preserve">Is personally identifiable information (PII) collected?  [  ] Yes  </w:t>
      </w:r>
      <w:r w:rsidRPr="00013E80">
        <w:t xml:space="preserve">[ </w:t>
      </w:r>
      <w:r w:rsidR="002F194A">
        <w:t>X</w:t>
      </w:r>
      <w:r w:rsidRPr="00013E80">
        <w:t>]  No</w:t>
      </w:r>
      <w:r>
        <w:t xml:space="preserve"> </w:t>
      </w:r>
    </w:p>
    <w:p w14:paraId="48E22D1E" w14:textId="0AB48436" w:rsidR="00B46F2C" w:rsidRDefault="00B46F2C" w:rsidP="00C86E91">
      <w:pPr>
        <w:pStyle w:val="ListParagraph"/>
        <w:numPr>
          <w:ilvl w:val="0"/>
          <w:numId w:val="18"/>
        </w:numPr>
      </w:pPr>
      <w:r>
        <w:t xml:space="preserve">If Yes, is the information that will be collected included in records that are subject to the Privacy Act of 1974?   [  ] Yes </w:t>
      </w:r>
      <w:r w:rsidRPr="00013E80">
        <w:t xml:space="preserve">[  </w:t>
      </w:r>
      <w:r w:rsidR="002F194A">
        <w:t>X</w:t>
      </w:r>
      <w:r w:rsidRPr="00013E80">
        <w:t>] No</w:t>
      </w:r>
      <w:r>
        <w:t xml:space="preserve">  </w:t>
      </w:r>
    </w:p>
    <w:p w14:paraId="48E22D1F" w14:textId="7F63A26F" w:rsidR="00B46F2C" w:rsidRDefault="00B46F2C" w:rsidP="00C86E91">
      <w:pPr>
        <w:pStyle w:val="ListParagraph"/>
        <w:numPr>
          <w:ilvl w:val="0"/>
          <w:numId w:val="18"/>
        </w:numPr>
      </w:pPr>
      <w:r>
        <w:t xml:space="preserve">If Applicable, has a System or Records Notice been published?  [  ] Yes  </w:t>
      </w:r>
      <w:r w:rsidRPr="00013E80">
        <w:t xml:space="preserve">[  </w:t>
      </w:r>
      <w:r w:rsidR="002F194A">
        <w:t>X</w:t>
      </w:r>
      <w:r w:rsidRPr="00013E80">
        <w:t>] No</w:t>
      </w:r>
    </w:p>
    <w:p w14:paraId="2D9E2FF0" w14:textId="77777777" w:rsidR="00911E1A" w:rsidRDefault="00911E1A" w:rsidP="00013E80">
      <w:pPr>
        <w:rPr>
          <w:rFonts w:ascii="Calibri" w:hAnsi="Calibri"/>
        </w:rPr>
      </w:pPr>
    </w:p>
    <w:p w14:paraId="3FDF9ECC" w14:textId="3CF8BE02" w:rsidR="002F194A" w:rsidRPr="00013E80" w:rsidRDefault="002F194A" w:rsidP="00013E80">
      <w:pPr>
        <w:rPr>
          <w:rFonts w:ascii="Calibri" w:hAnsi="Calibri"/>
        </w:rPr>
      </w:pPr>
      <w:r w:rsidRPr="00013E80">
        <w:rPr>
          <w:rFonts w:ascii="Calibri" w:hAnsi="Calibri"/>
        </w:rPr>
        <w:t xml:space="preserve">Privacy Act does not apply for this information collection request. Personally identifiable information (PII) is not collected. </w:t>
      </w:r>
      <w:r w:rsidRPr="00C15A05">
        <w:rPr>
          <w:rFonts w:asciiTheme="minorHAnsi" w:hAnsiTheme="minorHAnsi"/>
        </w:rPr>
        <w:t>No questions will be asked that are of a personal or sensitive nature. Participants to the survey are already registered</w:t>
      </w:r>
      <w:r w:rsidR="00911E1A" w:rsidRPr="00C15A05">
        <w:rPr>
          <w:rFonts w:asciiTheme="minorHAnsi" w:hAnsiTheme="minorHAnsi"/>
        </w:rPr>
        <w:t xml:space="preserve"> as </w:t>
      </w:r>
      <w:r w:rsidR="00911E1A" w:rsidRPr="00013E80">
        <w:rPr>
          <w:rFonts w:ascii="Calibri" w:hAnsi="Calibri"/>
        </w:rPr>
        <w:t>DVP grantees, DVP partners, and VetoViolence account holders.</w:t>
      </w:r>
    </w:p>
    <w:p w14:paraId="02248DF9" w14:textId="77777777" w:rsidR="00911E1A" w:rsidRPr="002F194A" w:rsidRDefault="00911E1A" w:rsidP="00013E80">
      <w:pPr>
        <w:pStyle w:val="ListParagraph"/>
        <w:ind w:left="360"/>
      </w:pPr>
    </w:p>
    <w:p w14:paraId="48E22D20" w14:textId="77777777" w:rsidR="00B46F2C" w:rsidRPr="00C86E91" w:rsidRDefault="00B46F2C" w:rsidP="00C86E91">
      <w:pPr>
        <w:pStyle w:val="ListParagraph"/>
        <w:ind w:left="0"/>
        <w:rPr>
          <w:b/>
        </w:rPr>
      </w:pPr>
      <w:r w:rsidRPr="002F194A">
        <w:rPr>
          <w:b/>
        </w:rPr>
        <w:t>Gifts or Payments:</w:t>
      </w:r>
    </w:p>
    <w:p w14:paraId="2911C3CA" w14:textId="48101FE0" w:rsidR="00CF04D5" w:rsidRDefault="00B46F2C" w:rsidP="00C86E91">
      <w:pPr>
        <w:rPr>
          <w:b/>
        </w:rPr>
      </w:pPr>
      <w:r>
        <w:t xml:space="preserve">Is an incentive (e.g., money or reimbursement of expenses, token of appreciation) provided to participants?  [  ] </w:t>
      </w:r>
      <w:r w:rsidRPr="00C15A05">
        <w:t xml:space="preserve">Yes </w:t>
      </w:r>
      <w:r w:rsidR="00B538FE" w:rsidRPr="00013E80">
        <w:t xml:space="preserve">[ </w:t>
      </w:r>
      <w:r w:rsidR="00C15A05">
        <w:t>X</w:t>
      </w:r>
      <w:r w:rsidR="00B538FE" w:rsidRPr="00013E80">
        <w:t xml:space="preserve"> ]</w:t>
      </w:r>
      <w:r w:rsidR="000058AC" w:rsidRPr="00C15A05">
        <w:t xml:space="preserve"> No</w:t>
      </w:r>
    </w:p>
    <w:p w14:paraId="2BBE4569" w14:textId="77777777" w:rsidR="00CF04D5" w:rsidRDefault="00CF04D5" w:rsidP="00C86E91">
      <w:pPr>
        <w:rPr>
          <w:b/>
        </w:rPr>
      </w:pPr>
    </w:p>
    <w:p w14:paraId="48E22D22" w14:textId="49C528E2" w:rsidR="00B46F2C" w:rsidRDefault="00B46F2C" w:rsidP="00C86E91">
      <w:pPr>
        <w:rPr>
          <w:i/>
        </w:rPr>
      </w:pPr>
      <w:r>
        <w:rPr>
          <w:b/>
        </w:rPr>
        <w:t>BURDEN HOURS</w:t>
      </w:r>
      <w:r>
        <w:t xml:space="preserve"> </w:t>
      </w:r>
    </w:p>
    <w:p w14:paraId="48E22D23"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48E22D28" w14:textId="77777777" w:rsidTr="00512CA7">
        <w:trPr>
          <w:trHeight w:val="274"/>
        </w:trPr>
        <w:tc>
          <w:tcPr>
            <w:tcW w:w="5418" w:type="dxa"/>
          </w:tcPr>
          <w:p w14:paraId="48E22D24" w14:textId="77777777" w:rsidR="00B46F2C" w:rsidRPr="00512CA7" w:rsidRDefault="00B46F2C" w:rsidP="00C8488C">
            <w:pPr>
              <w:rPr>
                <w:b/>
              </w:rPr>
            </w:pPr>
            <w:r w:rsidRPr="00512CA7">
              <w:rPr>
                <w:b/>
              </w:rPr>
              <w:t xml:space="preserve">Category of Respondent </w:t>
            </w:r>
          </w:p>
        </w:tc>
        <w:tc>
          <w:tcPr>
            <w:tcW w:w="1530" w:type="dxa"/>
          </w:tcPr>
          <w:p w14:paraId="48E22D25" w14:textId="77777777" w:rsidR="00B46F2C" w:rsidRPr="00512CA7" w:rsidRDefault="00B46F2C" w:rsidP="00843796">
            <w:pPr>
              <w:rPr>
                <w:b/>
              </w:rPr>
            </w:pPr>
            <w:r w:rsidRPr="00512CA7">
              <w:rPr>
                <w:b/>
              </w:rPr>
              <w:t>No. of Respondents</w:t>
            </w:r>
          </w:p>
        </w:tc>
        <w:tc>
          <w:tcPr>
            <w:tcW w:w="1710" w:type="dxa"/>
          </w:tcPr>
          <w:p w14:paraId="48E22D26" w14:textId="55120046" w:rsidR="00B46F2C" w:rsidRPr="00512CA7" w:rsidRDefault="00B46F2C" w:rsidP="00843796">
            <w:pPr>
              <w:rPr>
                <w:b/>
              </w:rPr>
            </w:pPr>
            <w:r w:rsidRPr="00512CA7">
              <w:rPr>
                <w:b/>
              </w:rPr>
              <w:t>Participation Time</w:t>
            </w:r>
          </w:p>
        </w:tc>
        <w:tc>
          <w:tcPr>
            <w:tcW w:w="1003" w:type="dxa"/>
          </w:tcPr>
          <w:p w14:paraId="48E22D27" w14:textId="77777777" w:rsidR="00B46F2C" w:rsidRPr="00512CA7" w:rsidRDefault="00B46F2C" w:rsidP="00843796">
            <w:pPr>
              <w:rPr>
                <w:b/>
              </w:rPr>
            </w:pPr>
            <w:r w:rsidRPr="00512CA7">
              <w:rPr>
                <w:b/>
              </w:rPr>
              <w:t>Burden</w:t>
            </w:r>
          </w:p>
        </w:tc>
      </w:tr>
      <w:tr w:rsidR="00C16DA0" w14:paraId="2CABB902" w14:textId="77777777" w:rsidTr="00512CA7">
        <w:trPr>
          <w:trHeight w:val="274"/>
        </w:trPr>
        <w:tc>
          <w:tcPr>
            <w:tcW w:w="5418" w:type="dxa"/>
          </w:tcPr>
          <w:p w14:paraId="2C34A325" w14:textId="70E494CE" w:rsidR="00C16DA0" w:rsidRDefault="00052784" w:rsidP="00843796">
            <w:pPr>
              <w:rPr>
                <w:rFonts w:ascii="Calibri" w:hAnsi="Calibri"/>
              </w:rPr>
            </w:pPr>
            <w:r>
              <w:rPr>
                <w:rFonts w:ascii="Calibri" w:hAnsi="Calibri"/>
              </w:rPr>
              <w:t xml:space="preserve">DVP grantees, DVP partners, and VetoViolence account holders- </w:t>
            </w:r>
            <w:r w:rsidRPr="00FD1C3C">
              <w:rPr>
                <w:rFonts w:ascii="Calibri" w:hAnsi="Calibri"/>
                <w:i/>
              </w:rPr>
              <w:t>assigned ACEs Infographic</w:t>
            </w:r>
            <w:r>
              <w:rPr>
                <w:rFonts w:ascii="Calibri" w:hAnsi="Calibri"/>
              </w:rPr>
              <w:t xml:space="preserve"> -- </w:t>
            </w:r>
            <w:r w:rsidR="00C16DA0" w:rsidRPr="00DC6804">
              <w:rPr>
                <w:rFonts w:ascii="Calibri" w:hAnsi="Calibri"/>
                <w:b/>
                <w:i/>
              </w:rPr>
              <w:t>Participation letter</w:t>
            </w:r>
          </w:p>
        </w:tc>
        <w:tc>
          <w:tcPr>
            <w:tcW w:w="1530" w:type="dxa"/>
          </w:tcPr>
          <w:p w14:paraId="7A6384AD" w14:textId="7477955D" w:rsidR="00C16DA0" w:rsidRDefault="00061706" w:rsidP="00C15A05">
            <w:r>
              <w:t>689</w:t>
            </w:r>
          </w:p>
        </w:tc>
        <w:tc>
          <w:tcPr>
            <w:tcW w:w="1710" w:type="dxa"/>
          </w:tcPr>
          <w:p w14:paraId="56E5D091" w14:textId="5B0D7D86" w:rsidR="00C16DA0" w:rsidRDefault="00C16DA0" w:rsidP="00B2222B">
            <w:r>
              <w:t>3/60</w:t>
            </w:r>
          </w:p>
        </w:tc>
        <w:tc>
          <w:tcPr>
            <w:tcW w:w="1003" w:type="dxa"/>
          </w:tcPr>
          <w:p w14:paraId="497F1DEC" w14:textId="74AA698E" w:rsidR="00C16DA0" w:rsidRDefault="00067369" w:rsidP="00843796">
            <w:r>
              <w:t>35</w:t>
            </w:r>
          </w:p>
        </w:tc>
      </w:tr>
      <w:tr w:rsidR="00C16DA0" w14:paraId="60954E51" w14:textId="77777777" w:rsidTr="00512CA7">
        <w:trPr>
          <w:trHeight w:val="274"/>
        </w:trPr>
        <w:tc>
          <w:tcPr>
            <w:tcW w:w="5418" w:type="dxa"/>
          </w:tcPr>
          <w:p w14:paraId="5CE039B1" w14:textId="5F1FB081" w:rsidR="00C16DA0" w:rsidRDefault="00052784" w:rsidP="00C16DA0">
            <w:pPr>
              <w:tabs>
                <w:tab w:val="left" w:pos="900"/>
              </w:tabs>
              <w:rPr>
                <w:rFonts w:ascii="Calibri" w:hAnsi="Calibri"/>
              </w:rPr>
            </w:pPr>
            <w:r>
              <w:rPr>
                <w:rFonts w:ascii="Calibri" w:hAnsi="Calibri"/>
              </w:rPr>
              <w:t xml:space="preserve">DVP grantees, DVP partners, and VetoViolence account holders- </w:t>
            </w:r>
            <w:r w:rsidRPr="00FD1C3C">
              <w:rPr>
                <w:rFonts w:ascii="Calibri" w:hAnsi="Calibri"/>
                <w:i/>
              </w:rPr>
              <w:t>assigned ACEs Infographic</w:t>
            </w:r>
            <w:r>
              <w:rPr>
                <w:rFonts w:ascii="Calibri" w:hAnsi="Calibri"/>
              </w:rPr>
              <w:t xml:space="preserve"> --</w:t>
            </w:r>
            <w:r w:rsidR="00C16DA0" w:rsidRPr="00DC6804">
              <w:rPr>
                <w:rFonts w:ascii="Calibri" w:hAnsi="Calibri"/>
                <w:b/>
                <w:i/>
              </w:rPr>
              <w:t>Assigned email</w:t>
            </w:r>
          </w:p>
        </w:tc>
        <w:tc>
          <w:tcPr>
            <w:tcW w:w="1530" w:type="dxa"/>
          </w:tcPr>
          <w:p w14:paraId="21123609" w14:textId="173F5483" w:rsidR="00C16DA0" w:rsidRDefault="00C16DA0" w:rsidP="00C15A05">
            <w:r>
              <w:t>60</w:t>
            </w:r>
          </w:p>
        </w:tc>
        <w:tc>
          <w:tcPr>
            <w:tcW w:w="1710" w:type="dxa"/>
          </w:tcPr>
          <w:p w14:paraId="52AFBEFA" w14:textId="7A07E497" w:rsidR="00C16DA0" w:rsidRDefault="00C16DA0" w:rsidP="00B2222B">
            <w:r>
              <w:t>2/60</w:t>
            </w:r>
          </w:p>
        </w:tc>
        <w:tc>
          <w:tcPr>
            <w:tcW w:w="1003" w:type="dxa"/>
          </w:tcPr>
          <w:p w14:paraId="3B3E5024" w14:textId="6778D8DF" w:rsidR="00C16DA0" w:rsidRDefault="00067369" w:rsidP="00843796">
            <w:r>
              <w:t>2</w:t>
            </w:r>
          </w:p>
        </w:tc>
      </w:tr>
      <w:tr w:rsidR="0039185C" w14:paraId="4B4C30DF" w14:textId="77777777" w:rsidTr="00512CA7">
        <w:trPr>
          <w:trHeight w:val="274"/>
        </w:trPr>
        <w:tc>
          <w:tcPr>
            <w:tcW w:w="5418" w:type="dxa"/>
          </w:tcPr>
          <w:p w14:paraId="49BB0688" w14:textId="1B73AEA3" w:rsidR="0039185C" w:rsidRDefault="0039185C" w:rsidP="00843796">
            <w:pPr>
              <w:rPr>
                <w:rFonts w:ascii="Calibri" w:hAnsi="Calibri"/>
              </w:rPr>
            </w:pPr>
            <w:r>
              <w:rPr>
                <w:rFonts w:ascii="Calibri" w:hAnsi="Calibri"/>
              </w:rPr>
              <w:t xml:space="preserve">DVP grantees, DVP partners, and VetoViolence account holders- </w:t>
            </w:r>
            <w:r w:rsidR="00052784" w:rsidRPr="00DC6804">
              <w:rPr>
                <w:rFonts w:ascii="Calibri" w:hAnsi="Calibri"/>
                <w:b/>
                <w:i/>
              </w:rPr>
              <w:t xml:space="preserve">Survey </w:t>
            </w:r>
            <w:r w:rsidRPr="00DC6804">
              <w:rPr>
                <w:rFonts w:ascii="Calibri" w:hAnsi="Calibri"/>
                <w:b/>
                <w:i/>
              </w:rPr>
              <w:t>assigned ACEs Infographic</w:t>
            </w:r>
            <w:r w:rsidR="00052784" w:rsidRPr="00DC6804">
              <w:rPr>
                <w:rFonts w:ascii="Calibri" w:hAnsi="Calibri"/>
                <w:b/>
                <w:i/>
              </w:rPr>
              <w:t xml:space="preserve">, </w:t>
            </w:r>
            <w:r w:rsidR="00052784" w:rsidRPr="00DC6804">
              <w:rPr>
                <w:rFonts w:ascii="Calibri" w:hAnsi="Calibri"/>
                <w:b/>
                <w:i/>
              </w:rPr>
              <w:lastRenderedPageBreak/>
              <w:t>assigned Success Stories or EvaluACTION</w:t>
            </w:r>
          </w:p>
        </w:tc>
        <w:tc>
          <w:tcPr>
            <w:tcW w:w="1530" w:type="dxa"/>
          </w:tcPr>
          <w:p w14:paraId="26F67AA1" w14:textId="2DA3B4E2" w:rsidR="0039185C" w:rsidRDefault="00052784" w:rsidP="00C15A05">
            <w:r>
              <w:lastRenderedPageBreak/>
              <w:t>6</w:t>
            </w:r>
            <w:r w:rsidR="0039185C">
              <w:t>0</w:t>
            </w:r>
          </w:p>
        </w:tc>
        <w:tc>
          <w:tcPr>
            <w:tcW w:w="1710" w:type="dxa"/>
          </w:tcPr>
          <w:p w14:paraId="58CB498E" w14:textId="34A18188" w:rsidR="0039185C" w:rsidRDefault="00FD1C3C" w:rsidP="00B2222B">
            <w:r>
              <w:t>45/60</w:t>
            </w:r>
          </w:p>
        </w:tc>
        <w:tc>
          <w:tcPr>
            <w:tcW w:w="1003" w:type="dxa"/>
          </w:tcPr>
          <w:p w14:paraId="09D1A8FA" w14:textId="620AA615" w:rsidR="0039185C" w:rsidRDefault="00FD1C3C" w:rsidP="00843796">
            <w:r>
              <w:t>45</w:t>
            </w:r>
          </w:p>
        </w:tc>
      </w:tr>
      <w:tr w:rsidR="00052784" w14:paraId="322A241F" w14:textId="77777777" w:rsidTr="00512CA7">
        <w:trPr>
          <w:trHeight w:val="274"/>
        </w:trPr>
        <w:tc>
          <w:tcPr>
            <w:tcW w:w="5418" w:type="dxa"/>
          </w:tcPr>
          <w:p w14:paraId="4AE597A0" w14:textId="677AC153" w:rsidR="00052784" w:rsidRDefault="00052784" w:rsidP="0039185C">
            <w:pPr>
              <w:rPr>
                <w:rFonts w:ascii="Calibri" w:hAnsi="Calibri"/>
              </w:rPr>
            </w:pPr>
            <w:r w:rsidRPr="00512CA7">
              <w:rPr>
                <w:b/>
              </w:rPr>
              <w:lastRenderedPageBreak/>
              <w:t>Totals</w:t>
            </w:r>
          </w:p>
        </w:tc>
        <w:tc>
          <w:tcPr>
            <w:tcW w:w="1530" w:type="dxa"/>
          </w:tcPr>
          <w:p w14:paraId="64F6B6FB" w14:textId="6B577CDE" w:rsidR="00052784" w:rsidRDefault="00052784" w:rsidP="00C15A05"/>
        </w:tc>
        <w:tc>
          <w:tcPr>
            <w:tcW w:w="1710" w:type="dxa"/>
          </w:tcPr>
          <w:p w14:paraId="67D69D90" w14:textId="165E4A2F" w:rsidR="00052784" w:rsidRDefault="00052784" w:rsidP="00B2222B"/>
        </w:tc>
        <w:tc>
          <w:tcPr>
            <w:tcW w:w="1003" w:type="dxa"/>
          </w:tcPr>
          <w:p w14:paraId="2F678A1C" w14:textId="5382BF76" w:rsidR="00052784" w:rsidRDefault="00067369" w:rsidP="00843796">
            <w:r>
              <w:t>82</w:t>
            </w:r>
          </w:p>
        </w:tc>
      </w:tr>
    </w:tbl>
    <w:p w14:paraId="48E22D38" w14:textId="77777777" w:rsidR="00B46F2C" w:rsidRDefault="00B46F2C" w:rsidP="00F3170F"/>
    <w:p w14:paraId="48E22D39" w14:textId="77777777" w:rsidR="00B46F2C" w:rsidRDefault="00B46F2C" w:rsidP="00F3170F"/>
    <w:p w14:paraId="48E22D3A" w14:textId="7EC69A7E" w:rsidR="00B46F2C" w:rsidRDefault="00B46F2C">
      <w:pPr>
        <w:rPr>
          <w:b/>
        </w:rPr>
      </w:pPr>
      <w:r>
        <w:rPr>
          <w:b/>
        </w:rPr>
        <w:t xml:space="preserve">FEDERAL COST:  </w:t>
      </w:r>
      <w:r>
        <w:t xml:space="preserve">The estimated annual cost to the Federal government is </w:t>
      </w:r>
      <w:r w:rsidR="006A0535" w:rsidRPr="0066510A">
        <w:rPr>
          <w:rFonts w:ascii="Calibri" w:hAnsi="Calibri"/>
          <w:u w:val="single"/>
        </w:rPr>
        <w:t>$</w:t>
      </w:r>
      <w:r w:rsidR="006A0535">
        <w:rPr>
          <w:rFonts w:ascii="Calibri" w:hAnsi="Calibri"/>
          <w:u w:val="single"/>
        </w:rPr>
        <w:t>7,000.0</w:t>
      </w:r>
      <w:r w:rsidR="006A0535" w:rsidRPr="0066510A">
        <w:rPr>
          <w:rFonts w:ascii="Calibri" w:hAnsi="Calibri"/>
          <w:u w:val="single"/>
        </w:rPr>
        <w:t>0</w:t>
      </w:r>
      <w:r>
        <w:t xml:space="preserve"> </w:t>
      </w:r>
    </w:p>
    <w:p w14:paraId="48E22D3B" w14:textId="77777777" w:rsidR="00B46F2C" w:rsidRDefault="00B46F2C">
      <w:pPr>
        <w:rPr>
          <w:b/>
          <w:bCs/>
          <w:u w:val="single"/>
        </w:rPr>
      </w:pPr>
    </w:p>
    <w:p w14:paraId="48E22D3C"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48E22D3D" w14:textId="77777777" w:rsidR="00B46F2C" w:rsidRDefault="00B46F2C" w:rsidP="00F06866">
      <w:pPr>
        <w:rPr>
          <w:b/>
        </w:rPr>
      </w:pPr>
    </w:p>
    <w:p w14:paraId="48E22D3E" w14:textId="77777777" w:rsidR="00B46F2C" w:rsidRDefault="00B46F2C" w:rsidP="00F06866">
      <w:pPr>
        <w:rPr>
          <w:b/>
        </w:rPr>
      </w:pPr>
      <w:r>
        <w:rPr>
          <w:b/>
        </w:rPr>
        <w:t>The selection of your targeted respondents</w:t>
      </w:r>
    </w:p>
    <w:p w14:paraId="59EC7669" w14:textId="77777777" w:rsidR="00C24B09" w:rsidRDefault="00B46F2C" w:rsidP="0069403B">
      <w:pPr>
        <w:pStyle w:val="ListParagraph"/>
        <w:numPr>
          <w:ilvl w:val="0"/>
          <w:numId w:val="15"/>
        </w:numPr>
      </w:pPr>
      <w:r>
        <w:t xml:space="preserve">Do you have a customer list or something similar that defines the universe of potential respondents and do you have a sampling plan for selecting from this </w:t>
      </w:r>
      <w:r w:rsidRPr="00C15A05">
        <w:t>universe?</w:t>
      </w:r>
      <w:r w:rsidRPr="00C15A05">
        <w:tab/>
      </w:r>
    </w:p>
    <w:p w14:paraId="48E22D3F" w14:textId="108859DF" w:rsidR="00B46F2C" w:rsidRDefault="00B46F2C" w:rsidP="00C24B09">
      <w:pPr>
        <w:pStyle w:val="ListParagraph"/>
        <w:ind w:left="360"/>
      </w:pPr>
      <w:r w:rsidRPr="00013E80">
        <w:t xml:space="preserve">[ </w:t>
      </w:r>
      <w:r w:rsidR="00C15A05">
        <w:t>X</w:t>
      </w:r>
      <w:r w:rsidRPr="00013E80">
        <w:t>] Yes</w:t>
      </w:r>
      <w:r>
        <w:tab/>
        <w:t>[ ] No</w:t>
      </w:r>
    </w:p>
    <w:p w14:paraId="48E22D40" w14:textId="77777777" w:rsidR="00B46F2C" w:rsidRDefault="00B46F2C" w:rsidP="00636621">
      <w:pPr>
        <w:pStyle w:val="ListParagraph"/>
      </w:pPr>
    </w:p>
    <w:p w14:paraId="48E22D41" w14:textId="29D938CB"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0D64932C" w14:textId="69FCB018" w:rsidR="00AE25B2" w:rsidRDefault="00AE25B2" w:rsidP="00A403BB"/>
    <w:p w14:paraId="6BC41BF1" w14:textId="1BE4D4DB" w:rsidR="00AE25B2" w:rsidRPr="00AC07C7" w:rsidRDefault="00AE25B2" w:rsidP="00AE25B2">
      <w:pPr>
        <w:rPr>
          <w:rFonts w:ascii="Calibri" w:hAnsi="Calibri"/>
        </w:rPr>
      </w:pPr>
      <w:r>
        <w:rPr>
          <w:rFonts w:ascii="Calibri" w:hAnsi="Calibri"/>
        </w:rPr>
        <w:t>These customer satisfaction surveys will draw from DVP grantees and partners who</w:t>
      </w:r>
      <w:r w:rsidR="00682343">
        <w:rPr>
          <w:rFonts w:ascii="Calibri" w:hAnsi="Calibri"/>
        </w:rPr>
        <w:t xml:space="preserve"> are </w:t>
      </w:r>
      <w:r>
        <w:rPr>
          <w:rFonts w:ascii="Calibri" w:hAnsi="Calibri"/>
        </w:rPr>
        <w:t>registered user accounts on VetoViolence</w:t>
      </w:r>
      <w:r w:rsidR="00682343">
        <w:rPr>
          <w:rFonts w:ascii="Calibri" w:hAnsi="Calibri"/>
        </w:rPr>
        <w:t xml:space="preserve">, as well as </w:t>
      </w:r>
      <w:r>
        <w:rPr>
          <w:rFonts w:ascii="Calibri" w:hAnsi="Calibri"/>
        </w:rPr>
        <w:t xml:space="preserve">VetoViolence educational and non-profit users who have registered accounts on VetoViolence.  </w:t>
      </w:r>
      <w:r w:rsidR="00C15A05">
        <w:rPr>
          <w:rFonts w:ascii="Calibri" w:hAnsi="Calibri"/>
        </w:rPr>
        <w:t>P</w:t>
      </w:r>
      <w:r>
        <w:rPr>
          <w:rFonts w:ascii="Calibri" w:hAnsi="Calibri"/>
        </w:rPr>
        <w:t xml:space="preserve">otential </w:t>
      </w:r>
      <w:r w:rsidR="008A7C14">
        <w:rPr>
          <w:rFonts w:ascii="Calibri" w:hAnsi="Calibri"/>
        </w:rPr>
        <w:t xml:space="preserve">respondents </w:t>
      </w:r>
      <w:r w:rsidR="00C15A05">
        <w:rPr>
          <w:rFonts w:ascii="Calibri" w:hAnsi="Calibri"/>
        </w:rPr>
        <w:t xml:space="preserve">will be invited </w:t>
      </w:r>
      <w:r w:rsidR="001D6975">
        <w:rPr>
          <w:rFonts w:ascii="Calibri" w:hAnsi="Calibri"/>
        </w:rPr>
        <w:t xml:space="preserve">via email </w:t>
      </w:r>
      <w:r w:rsidR="00A2254B">
        <w:rPr>
          <w:rFonts w:ascii="Calibri" w:hAnsi="Calibri"/>
        </w:rPr>
        <w:t xml:space="preserve">(Att. 1) </w:t>
      </w:r>
      <w:r w:rsidR="00C15A05" w:rsidRPr="00AF3338">
        <w:rPr>
          <w:rFonts w:asciiTheme="minorHAnsi" w:hAnsiTheme="minorHAnsi"/>
          <w:color w:val="000000"/>
        </w:rPr>
        <w:t xml:space="preserve">to </w:t>
      </w:r>
      <w:r w:rsidR="0039185C">
        <w:rPr>
          <w:rFonts w:asciiTheme="minorHAnsi" w:hAnsiTheme="minorHAnsi"/>
          <w:color w:val="000000"/>
        </w:rPr>
        <w:t xml:space="preserve">review their assigned tool or resource, </w:t>
      </w:r>
      <w:r w:rsidR="001D6975">
        <w:rPr>
          <w:rFonts w:asciiTheme="minorHAnsi" w:hAnsiTheme="minorHAnsi"/>
          <w:color w:val="000000"/>
        </w:rPr>
        <w:t>and then</w:t>
      </w:r>
      <w:r w:rsidR="0039185C">
        <w:rPr>
          <w:rFonts w:asciiTheme="minorHAnsi" w:hAnsiTheme="minorHAnsi"/>
          <w:color w:val="000000"/>
        </w:rPr>
        <w:t xml:space="preserve"> </w:t>
      </w:r>
      <w:r w:rsidR="00C15A05">
        <w:rPr>
          <w:rFonts w:asciiTheme="minorHAnsi" w:hAnsiTheme="minorHAnsi"/>
          <w:color w:val="000000"/>
        </w:rPr>
        <w:t>answer the</w:t>
      </w:r>
      <w:r w:rsidR="00C15A05" w:rsidRPr="00AF3338">
        <w:rPr>
          <w:rFonts w:asciiTheme="minorHAnsi" w:hAnsiTheme="minorHAnsi"/>
          <w:color w:val="000000"/>
        </w:rPr>
        <w:t xml:space="preserve"> </w:t>
      </w:r>
      <w:r>
        <w:rPr>
          <w:rFonts w:ascii="Calibri" w:hAnsi="Calibri"/>
        </w:rPr>
        <w:t xml:space="preserve">customer satisfaction survey (Att. </w:t>
      </w:r>
      <w:r w:rsidR="001D6975">
        <w:rPr>
          <w:rFonts w:ascii="Calibri" w:hAnsi="Calibri"/>
        </w:rPr>
        <w:t>2</w:t>
      </w:r>
      <w:r w:rsidR="00FE3465">
        <w:rPr>
          <w:rFonts w:ascii="Calibri" w:hAnsi="Calibri"/>
        </w:rPr>
        <w:t>)</w:t>
      </w:r>
      <w:r w:rsidR="008A7C14">
        <w:rPr>
          <w:rFonts w:ascii="Calibri" w:hAnsi="Calibri"/>
        </w:rPr>
        <w:t xml:space="preserve"> with a total duration of </w:t>
      </w:r>
      <w:r w:rsidR="00A2254B">
        <w:rPr>
          <w:rFonts w:ascii="Calibri" w:hAnsi="Calibri"/>
        </w:rPr>
        <w:t xml:space="preserve">45 </w:t>
      </w:r>
      <w:r w:rsidR="008A7C14">
        <w:rPr>
          <w:rFonts w:ascii="Calibri" w:hAnsi="Calibri"/>
        </w:rPr>
        <w:t xml:space="preserve">minutes, including the </w:t>
      </w:r>
      <w:r w:rsidR="0039185C">
        <w:rPr>
          <w:rFonts w:ascii="Calibri" w:hAnsi="Calibri"/>
        </w:rPr>
        <w:t xml:space="preserve">time it takes to review their assigned tool or resource </w:t>
      </w:r>
      <w:r w:rsidR="008A7C14">
        <w:rPr>
          <w:rFonts w:ascii="Calibri" w:hAnsi="Calibri"/>
        </w:rPr>
        <w:t xml:space="preserve">and </w:t>
      </w:r>
      <w:r w:rsidR="0039185C">
        <w:rPr>
          <w:rFonts w:ascii="Calibri" w:hAnsi="Calibri"/>
        </w:rPr>
        <w:t xml:space="preserve">complete </w:t>
      </w:r>
      <w:r w:rsidR="008A7C14">
        <w:rPr>
          <w:rFonts w:ascii="Calibri" w:hAnsi="Calibri"/>
        </w:rPr>
        <w:t>the survey</w:t>
      </w:r>
      <w:r w:rsidRPr="0030513D">
        <w:rPr>
          <w:rFonts w:ascii="Calibri" w:hAnsi="Calibri"/>
        </w:rPr>
        <w:t>.</w:t>
      </w:r>
      <w:r>
        <w:rPr>
          <w:rFonts w:ascii="Calibri" w:hAnsi="Calibri"/>
        </w:rPr>
        <w:t xml:space="preserve"> </w:t>
      </w:r>
      <w:r w:rsidR="008B12AC">
        <w:rPr>
          <w:rFonts w:ascii="Calibri" w:hAnsi="Calibri"/>
        </w:rPr>
        <w:t xml:space="preserve">The respondents who accept the invitation will be asked to review one tool and answer questions about their experience and use.  </w:t>
      </w:r>
      <w:r w:rsidR="0039185C">
        <w:rPr>
          <w:rFonts w:ascii="Calibri" w:hAnsi="Calibri"/>
        </w:rPr>
        <w:t>Instructions for accessing the tool and survey will be sent via email</w:t>
      </w:r>
      <w:r w:rsidR="001D6975">
        <w:rPr>
          <w:rFonts w:ascii="Calibri" w:hAnsi="Calibri"/>
        </w:rPr>
        <w:t xml:space="preserve"> (Att. 3)</w:t>
      </w:r>
      <w:r w:rsidR="0039185C">
        <w:rPr>
          <w:rFonts w:ascii="Calibri" w:hAnsi="Calibri"/>
        </w:rPr>
        <w:t xml:space="preserve">. </w:t>
      </w:r>
      <w:r w:rsidR="0039185C" w:rsidDel="0039185C">
        <w:rPr>
          <w:rFonts w:asciiTheme="minorHAnsi" w:hAnsiTheme="minorHAnsi"/>
          <w:color w:val="000000"/>
        </w:rPr>
        <w:t xml:space="preserve"> </w:t>
      </w:r>
    </w:p>
    <w:p w14:paraId="48E22D43" w14:textId="3D8A144B" w:rsidR="00B46F2C" w:rsidRDefault="00B46F2C" w:rsidP="00A403BB">
      <w:pPr>
        <w:rPr>
          <w:b/>
        </w:rPr>
      </w:pPr>
    </w:p>
    <w:p w14:paraId="48E22D44" w14:textId="77777777" w:rsidR="00B46F2C" w:rsidRDefault="00B46F2C" w:rsidP="00A403BB">
      <w:pPr>
        <w:rPr>
          <w:b/>
        </w:rPr>
      </w:pPr>
      <w:r>
        <w:rPr>
          <w:b/>
        </w:rPr>
        <w:t>Administration of the Instrument</w:t>
      </w:r>
    </w:p>
    <w:p w14:paraId="48E22D45" w14:textId="77777777" w:rsidR="00B46F2C" w:rsidRDefault="00B46F2C" w:rsidP="00A403BB">
      <w:pPr>
        <w:pStyle w:val="ListParagraph"/>
        <w:numPr>
          <w:ilvl w:val="0"/>
          <w:numId w:val="17"/>
        </w:numPr>
      </w:pPr>
      <w:r>
        <w:t>How will you collect the information? (Check all that apply)</w:t>
      </w:r>
    </w:p>
    <w:p w14:paraId="48E22D46" w14:textId="4938E720" w:rsidR="00B46F2C" w:rsidRDefault="00B46F2C" w:rsidP="001B0AAA">
      <w:pPr>
        <w:ind w:left="720"/>
      </w:pPr>
      <w:r w:rsidRPr="00013E80">
        <w:t>[</w:t>
      </w:r>
      <w:r w:rsidR="00425B1F">
        <w:t>X</w:t>
      </w:r>
      <w:r w:rsidRPr="00013E80">
        <w:t xml:space="preserve">  ] Web-based or other forms of Social Media</w:t>
      </w:r>
      <w:r>
        <w:t xml:space="preserve"> </w:t>
      </w:r>
    </w:p>
    <w:p w14:paraId="48E22D47" w14:textId="77777777" w:rsidR="00B46F2C" w:rsidRDefault="00B46F2C" w:rsidP="001B0AAA">
      <w:pPr>
        <w:ind w:left="720"/>
      </w:pPr>
      <w:r>
        <w:t>[  ] Telephone</w:t>
      </w:r>
      <w:r>
        <w:tab/>
      </w:r>
    </w:p>
    <w:p w14:paraId="48E22D48" w14:textId="77777777" w:rsidR="00B46F2C" w:rsidRDefault="00B46F2C" w:rsidP="001B0AAA">
      <w:pPr>
        <w:ind w:left="720"/>
      </w:pPr>
      <w:r>
        <w:t>[  ] In-person</w:t>
      </w:r>
      <w:r>
        <w:tab/>
      </w:r>
    </w:p>
    <w:p w14:paraId="48E22D49" w14:textId="77777777" w:rsidR="00B46F2C" w:rsidRDefault="00B46F2C" w:rsidP="001B0AAA">
      <w:pPr>
        <w:ind w:left="720"/>
      </w:pPr>
      <w:r>
        <w:t xml:space="preserve">[  ] Mail </w:t>
      </w:r>
    </w:p>
    <w:p w14:paraId="48E22D4A" w14:textId="31008349" w:rsidR="00B46F2C" w:rsidRDefault="00B46F2C" w:rsidP="001B0AAA">
      <w:pPr>
        <w:ind w:left="720"/>
      </w:pPr>
      <w:r>
        <w:t>[  ] Other, Explain</w:t>
      </w:r>
    </w:p>
    <w:p w14:paraId="7BB955D1" w14:textId="77777777" w:rsidR="00607486" w:rsidRDefault="00607486" w:rsidP="001B0AAA">
      <w:pPr>
        <w:ind w:left="720"/>
      </w:pPr>
    </w:p>
    <w:p w14:paraId="48E22D4B" w14:textId="79804BFD" w:rsidR="00B46F2C" w:rsidRDefault="00B46F2C" w:rsidP="00F24CFC">
      <w:pPr>
        <w:pStyle w:val="ListParagraph"/>
        <w:numPr>
          <w:ilvl w:val="0"/>
          <w:numId w:val="17"/>
        </w:numPr>
      </w:pPr>
      <w:r>
        <w:t>Will interviewers or facilitators be used</w:t>
      </w:r>
      <w:r w:rsidRPr="008A7C14">
        <w:t xml:space="preserve">?  </w:t>
      </w:r>
      <w:r w:rsidRPr="00013E80">
        <w:t>[</w:t>
      </w:r>
      <w:r w:rsidR="0039185C">
        <w:t xml:space="preserve">  </w:t>
      </w:r>
      <w:r w:rsidRPr="00013E80">
        <w:t>] Yes</w:t>
      </w:r>
      <w:r w:rsidRPr="008A7C14">
        <w:t xml:space="preserve"> [ </w:t>
      </w:r>
      <w:r w:rsidR="0039185C">
        <w:t>X</w:t>
      </w:r>
      <w:r w:rsidRPr="008A7C14">
        <w:t xml:space="preserve"> ]</w:t>
      </w:r>
      <w:r>
        <w:t xml:space="preserve"> No</w:t>
      </w:r>
    </w:p>
    <w:p w14:paraId="6BC3E995" w14:textId="1CFEE458" w:rsidR="00B538FE" w:rsidRDefault="00B538FE" w:rsidP="00B538FE"/>
    <w:p w14:paraId="798ABF62" w14:textId="2FFC4203" w:rsidR="00B538FE" w:rsidRDefault="00B538FE" w:rsidP="00B538FE"/>
    <w:p w14:paraId="48E22D4D" w14:textId="27A90B92" w:rsidR="00B46F2C" w:rsidRPr="00F24CFC" w:rsidRDefault="00B46F2C" w:rsidP="00D93392">
      <w:pPr>
        <w:tabs>
          <w:tab w:val="left" w:pos="5670"/>
        </w:tabs>
        <w:suppressAutoHyphens/>
        <w:outlineLvl w:val="0"/>
        <w:rPr>
          <w:b/>
        </w:rPr>
      </w:pPr>
    </w:p>
    <w:sectPr w:rsidR="00B46F2C" w:rsidRPr="00F24CFC"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22D52" w14:textId="77777777" w:rsidR="00052784" w:rsidRDefault="00052784">
      <w:r>
        <w:separator/>
      </w:r>
    </w:p>
  </w:endnote>
  <w:endnote w:type="continuationSeparator" w:id="0">
    <w:p w14:paraId="48E22D53" w14:textId="77777777" w:rsidR="00052784" w:rsidRDefault="0005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22D55" w14:textId="5023DB20" w:rsidR="00052784" w:rsidRDefault="0005278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E59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22D50" w14:textId="77777777" w:rsidR="00052784" w:rsidRDefault="00052784">
      <w:r>
        <w:separator/>
      </w:r>
    </w:p>
  </w:footnote>
  <w:footnote w:type="continuationSeparator" w:id="0">
    <w:p w14:paraId="48E22D51" w14:textId="77777777" w:rsidR="00052784" w:rsidRDefault="00052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BF67506"/>
    <w:multiLevelType w:val="hybridMultilevel"/>
    <w:tmpl w:val="42644638"/>
    <w:lvl w:ilvl="0" w:tplc="24C85C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8AC"/>
    <w:rsid w:val="00013E80"/>
    <w:rsid w:val="00023A57"/>
    <w:rsid w:val="00047A64"/>
    <w:rsid w:val="00052784"/>
    <w:rsid w:val="00057111"/>
    <w:rsid w:val="00061706"/>
    <w:rsid w:val="00064064"/>
    <w:rsid w:val="00067329"/>
    <w:rsid w:val="00067369"/>
    <w:rsid w:val="000B2838"/>
    <w:rsid w:val="000D44CA"/>
    <w:rsid w:val="000E200B"/>
    <w:rsid w:val="000F68BE"/>
    <w:rsid w:val="001274E0"/>
    <w:rsid w:val="001619B0"/>
    <w:rsid w:val="001927A4"/>
    <w:rsid w:val="00194AC6"/>
    <w:rsid w:val="001A23B0"/>
    <w:rsid w:val="001A25CC"/>
    <w:rsid w:val="001B0AAA"/>
    <w:rsid w:val="001C39F7"/>
    <w:rsid w:val="001C5A54"/>
    <w:rsid w:val="001D0776"/>
    <w:rsid w:val="001D6975"/>
    <w:rsid w:val="001E5521"/>
    <w:rsid w:val="00237B48"/>
    <w:rsid w:val="0024521E"/>
    <w:rsid w:val="00263C3D"/>
    <w:rsid w:val="00274D0B"/>
    <w:rsid w:val="002821FF"/>
    <w:rsid w:val="002865D1"/>
    <w:rsid w:val="002B3C95"/>
    <w:rsid w:val="002D0B92"/>
    <w:rsid w:val="002F194A"/>
    <w:rsid w:val="0036667A"/>
    <w:rsid w:val="003675DB"/>
    <w:rsid w:val="0039185C"/>
    <w:rsid w:val="00393851"/>
    <w:rsid w:val="003A5C87"/>
    <w:rsid w:val="003C5193"/>
    <w:rsid w:val="003D5BBE"/>
    <w:rsid w:val="003E3C61"/>
    <w:rsid w:val="003E59CA"/>
    <w:rsid w:val="003F1C5B"/>
    <w:rsid w:val="003F2816"/>
    <w:rsid w:val="0041337D"/>
    <w:rsid w:val="00425B1F"/>
    <w:rsid w:val="00434E33"/>
    <w:rsid w:val="00441434"/>
    <w:rsid w:val="0044444C"/>
    <w:rsid w:val="0045264C"/>
    <w:rsid w:val="004612A0"/>
    <w:rsid w:val="004876EC"/>
    <w:rsid w:val="004D6E14"/>
    <w:rsid w:val="005009B0"/>
    <w:rsid w:val="0050238A"/>
    <w:rsid w:val="00512CA7"/>
    <w:rsid w:val="005207B1"/>
    <w:rsid w:val="005A1006"/>
    <w:rsid w:val="005C6F30"/>
    <w:rsid w:val="005E714A"/>
    <w:rsid w:val="00607486"/>
    <w:rsid w:val="006140A0"/>
    <w:rsid w:val="00636621"/>
    <w:rsid w:val="00641002"/>
    <w:rsid w:val="00642B49"/>
    <w:rsid w:val="00682343"/>
    <w:rsid w:val="006832D9"/>
    <w:rsid w:val="0069403B"/>
    <w:rsid w:val="006A0535"/>
    <w:rsid w:val="006E12B5"/>
    <w:rsid w:val="006F3DDE"/>
    <w:rsid w:val="00704678"/>
    <w:rsid w:val="00732560"/>
    <w:rsid w:val="007425E7"/>
    <w:rsid w:val="007500AB"/>
    <w:rsid w:val="007D62E3"/>
    <w:rsid w:val="00802607"/>
    <w:rsid w:val="008101A5"/>
    <w:rsid w:val="00822664"/>
    <w:rsid w:val="00840FCA"/>
    <w:rsid w:val="008424AB"/>
    <w:rsid w:val="00843796"/>
    <w:rsid w:val="00867049"/>
    <w:rsid w:val="00895229"/>
    <w:rsid w:val="008A7C14"/>
    <w:rsid w:val="008B12AC"/>
    <w:rsid w:val="008F0203"/>
    <w:rsid w:val="008F50D4"/>
    <w:rsid w:val="00911E1A"/>
    <w:rsid w:val="009239AA"/>
    <w:rsid w:val="00935ADA"/>
    <w:rsid w:val="00946B6C"/>
    <w:rsid w:val="00955A71"/>
    <w:rsid w:val="0096108F"/>
    <w:rsid w:val="00981021"/>
    <w:rsid w:val="009C13B9"/>
    <w:rsid w:val="009D01A2"/>
    <w:rsid w:val="009F5923"/>
    <w:rsid w:val="00A223F2"/>
    <w:rsid w:val="00A2254B"/>
    <w:rsid w:val="00A403BB"/>
    <w:rsid w:val="00A674DF"/>
    <w:rsid w:val="00A713C5"/>
    <w:rsid w:val="00A83AA6"/>
    <w:rsid w:val="00AE1809"/>
    <w:rsid w:val="00AE25B2"/>
    <w:rsid w:val="00B02033"/>
    <w:rsid w:val="00B2222B"/>
    <w:rsid w:val="00B46F2C"/>
    <w:rsid w:val="00B538FE"/>
    <w:rsid w:val="00B80D76"/>
    <w:rsid w:val="00BA2105"/>
    <w:rsid w:val="00BA7E06"/>
    <w:rsid w:val="00BB43B5"/>
    <w:rsid w:val="00BB6219"/>
    <w:rsid w:val="00BD290F"/>
    <w:rsid w:val="00BF40E4"/>
    <w:rsid w:val="00C14CC4"/>
    <w:rsid w:val="00C15A05"/>
    <w:rsid w:val="00C16DA0"/>
    <w:rsid w:val="00C24B09"/>
    <w:rsid w:val="00C33C52"/>
    <w:rsid w:val="00C40D8B"/>
    <w:rsid w:val="00C8407A"/>
    <w:rsid w:val="00C8488C"/>
    <w:rsid w:val="00C86E91"/>
    <w:rsid w:val="00CA2650"/>
    <w:rsid w:val="00CB1078"/>
    <w:rsid w:val="00CC3DC2"/>
    <w:rsid w:val="00CC6FAF"/>
    <w:rsid w:val="00CD14E9"/>
    <w:rsid w:val="00CF04D5"/>
    <w:rsid w:val="00D24698"/>
    <w:rsid w:val="00D63632"/>
    <w:rsid w:val="00D6383F"/>
    <w:rsid w:val="00D71221"/>
    <w:rsid w:val="00D93392"/>
    <w:rsid w:val="00DA70B2"/>
    <w:rsid w:val="00DB59D0"/>
    <w:rsid w:val="00DC33D3"/>
    <w:rsid w:val="00DC6804"/>
    <w:rsid w:val="00DD638C"/>
    <w:rsid w:val="00DF0DE0"/>
    <w:rsid w:val="00E2594A"/>
    <w:rsid w:val="00E26329"/>
    <w:rsid w:val="00E40B50"/>
    <w:rsid w:val="00E50293"/>
    <w:rsid w:val="00E65FFC"/>
    <w:rsid w:val="00E80951"/>
    <w:rsid w:val="00E854FE"/>
    <w:rsid w:val="00E86CC6"/>
    <w:rsid w:val="00EB56B3"/>
    <w:rsid w:val="00EC5E1E"/>
    <w:rsid w:val="00ED6492"/>
    <w:rsid w:val="00EF2095"/>
    <w:rsid w:val="00EF2DC0"/>
    <w:rsid w:val="00F06866"/>
    <w:rsid w:val="00F15956"/>
    <w:rsid w:val="00F24CFC"/>
    <w:rsid w:val="00F3170F"/>
    <w:rsid w:val="00F3790B"/>
    <w:rsid w:val="00F4017B"/>
    <w:rsid w:val="00F976B0"/>
    <w:rsid w:val="00FA6DE7"/>
    <w:rsid w:val="00FC0A8E"/>
    <w:rsid w:val="00FD1C3C"/>
    <w:rsid w:val="00FE2FA6"/>
    <w:rsid w:val="00FE3465"/>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8E2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B538FE"/>
    <w:rPr>
      <w:color w:val="0000FF" w:themeColor="hyperlink"/>
      <w:u w:val="single"/>
    </w:rPr>
  </w:style>
  <w:style w:type="paragraph" w:customStyle="1" w:styleId="Default">
    <w:name w:val="Default"/>
    <w:rsid w:val="00B538FE"/>
    <w:pPr>
      <w:widowControl w:val="0"/>
      <w:autoSpaceDE w:val="0"/>
      <w:autoSpaceDN w:val="0"/>
      <w:adjustRightInd w:val="0"/>
    </w:pPr>
    <w:rPr>
      <w:rFonts w:ascii="Arial" w:eastAsia="PMingLiU" w:hAnsi="Arial" w:cs="Arial"/>
      <w:color w:val="000000"/>
      <w:sz w:val="24"/>
      <w:szCs w:val="24"/>
    </w:rPr>
  </w:style>
  <w:style w:type="paragraph" w:styleId="Revision">
    <w:name w:val="Revision"/>
    <w:hidden/>
    <w:uiPriority w:val="99"/>
    <w:semiHidden/>
    <w:rsid w:val="00C15A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B538FE"/>
    <w:rPr>
      <w:color w:val="0000FF" w:themeColor="hyperlink"/>
      <w:u w:val="single"/>
    </w:rPr>
  </w:style>
  <w:style w:type="paragraph" w:customStyle="1" w:styleId="Default">
    <w:name w:val="Default"/>
    <w:rsid w:val="00B538FE"/>
    <w:pPr>
      <w:widowControl w:val="0"/>
      <w:autoSpaceDE w:val="0"/>
      <w:autoSpaceDN w:val="0"/>
      <w:adjustRightInd w:val="0"/>
    </w:pPr>
    <w:rPr>
      <w:rFonts w:ascii="Arial" w:eastAsia="PMingLiU" w:hAnsi="Arial" w:cs="Arial"/>
      <w:color w:val="000000"/>
      <w:sz w:val="24"/>
      <w:szCs w:val="24"/>
    </w:rPr>
  </w:style>
  <w:style w:type="paragraph" w:styleId="Revision">
    <w:name w:val="Revision"/>
    <w:hidden/>
    <w:uiPriority w:val="99"/>
    <w:semiHidden/>
    <w:rsid w:val="00C15A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86211">
      <w:bodyDiv w:val="1"/>
      <w:marLeft w:val="0"/>
      <w:marRight w:val="0"/>
      <w:marTop w:val="0"/>
      <w:marBottom w:val="0"/>
      <w:divBdr>
        <w:top w:val="none" w:sz="0" w:space="0" w:color="auto"/>
        <w:left w:val="none" w:sz="0" w:space="0" w:color="auto"/>
        <w:bottom w:val="none" w:sz="0" w:space="0" w:color="auto"/>
        <w:right w:val="none" w:sz="0" w:space="0" w:color="auto"/>
      </w:divBdr>
    </w:div>
    <w:div w:id="1262762534">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VUADPPQRPPK6-389-62</_dlc_DocId>
    <_dlc_DocIdUrl xmlns="004a172f-e16f-4887-a47b-3990e8128e1e">
      <Url>https://esp.cdc.gov/sites/ncipc/ADS/OMB/_layouts/15/DocIdRedir.aspx?ID=VUADPPQRPPK6-389-62</Url>
      <Description>VUADPPQRPPK6-389-62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EC444-9DEB-4893-93AD-76447A82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824E3-2D45-473F-A54A-06C998C55C35}">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004a172f-e16f-4887-a47b-3990e8128e1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0848C270-9F01-4BEE-BC7D-89D1B258A0E7}">
  <ds:schemaRefs>
    <ds:schemaRef ds:uri="http://schemas.microsoft.com/sharepoint/v3/contenttype/forms"/>
  </ds:schemaRefs>
</ds:datastoreItem>
</file>

<file path=customXml/itemProps4.xml><?xml version="1.0" encoding="utf-8"?>
<ds:datastoreItem xmlns:ds="http://schemas.openxmlformats.org/officeDocument/2006/customXml" ds:itemID="{E2557B9A-E426-45D4-87EB-3CA3EF6EC183}">
  <ds:schemaRefs>
    <ds:schemaRef ds:uri="http://schemas.microsoft.com/sharepoint/events"/>
  </ds:schemaRefs>
</ds:datastoreItem>
</file>

<file path=customXml/itemProps5.xml><?xml version="1.0" encoding="utf-8"?>
<ds:datastoreItem xmlns:ds="http://schemas.openxmlformats.org/officeDocument/2006/customXml" ds:itemID="{1DF8F127-7614-4D8B-9BFB-D40A0E03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2012-08-06T16:52:00Z</cp:lastPrinted>
  <dcterms:created xsi:type="dcterms:W3CDTF">2019-04-05T15:36:00Z</dcterms:created>
  <dcterms:modified xsi:type="dcterms:W3CDTF">2019-04-05T15:36:00Z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0x010100370D1DA58A38634AA21F13F7F51DB199</vt:lpwstr>
  </property>
  <property fmtid="{D5CDD505-2E9C-101B-9397-08002B2CF9AE}" pid="4" name="_dlc_DocIdItemGuid">
    <vt:lpwstr>bf8626d7-4b9c-41d5-96de-6539cbdc38f3</vt:lpwstr>
  </property>
</Properties>
</file>