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F46515" w14:textId="0F553445" w:rsidR="009671A3" w:rsidRPr="00EB2BB5" w:rsidRDefault="009671A3" w:rsidP="002C46A4">
      <w:pPr>
        <w:jc w:val="center"/>
        <w:rPr>
          <w:b/>
          <w:sz w:val="24"/>
          <w:szCs w:val="24"/>
        </w:rPr>
      </w:pPr>
      <w:r w:rsidRPr="00EB2BB5">
        <w:rPr>
          <w:b/>
          <w:sz w:val="24"/>
          <w:szCs w:val="24"/>
        </w:rPr>
        <w:t>Model</w:t>
      </w:r>
      <w:r w:rsidR="000C056B">
        <w:rPr>
          <w:b/>
          <w:sz w:val="24"/>
          <w:szCs w:val="24"/>
        </w:rPr>
        <w:t xml:space="preserve"> </w:t>
      </w:r>
      <w:r w:rsidRPr="00EB2BB5">
        <w:rPr>
          <w:b/>
          <w:sz w:val="24"/>
          <w:szCs w:val="24"/>
        </w:rPr>
        <w:t>Catch Certificate</w:t>
      </w:r>
      <w:r w:rsidR="00BA43F9" w:rsidRPr="00EB2BB5">
        <w:rPr>
          <w:b/>
          <w:sz w:val="24"/>
          <w:szCs w:val="24"/>
        </w:rPr>
        <w:t xml:space="preserve"> – Justification</w:t>
      </w:r>
      <w:r w:rsidR="00EB2BB5" w:rsidRPr="00EB2BB5">
        <w:rPr>
          <w:b/>
          <w:sz w:val="24"/>
          <w:szCs w:val="24"/>
        </w:rPr>
        <w:t xml:space="preserve"> for Data Elements</w:t>
      </w:r>
      <w:r w:rsidR="00BA43F9" w:rsidRPr="00EB2BB5">
        <w:rPr>
          <w:b/>
          <w:sz w:val="24"/>
          <w:szCs w:val="24"/>
        </w:rPr>
        <w:t xml:space="preserve"> and Format</w:t>
      </w:r>
      <w:r w:rsidR="00EB2BB5" w:rsidRPr="00EB2BB5">
        <w:rPr>
          <w:b/>
          <w:sz w:val="24"/>
          <w:szCs w:val="24"/>
        </w:rPr>
        <w:t xml:space="preserve"> for Electronic Reporting</w:t>
      </w:r>
    </w:p>
    <w:tbl>
      <w:tblPr>
        <w:tblStyle w:val="TableGrid"/>
        <w:tblW w:w="0" w:type="auto"/>
        <w:tblLayout w:type="fixed"/>
        <w:tblLook w:val="04A0" w:firstRow="1" w:lastRow="0" w:firstColumn="1" w:lastColumn="0" w:noHBand="0" w:noVBand="1"/>
      </w:tblPr>
      <w:tblGrid>
        <w:gridCol w:w="2268"/>
        <w:gridCol w:w="4590"/>
        <w:gridCol w:w="1260"/>
        <w:gridCol w:w="4860"/>
      </w:tblGrid>
      <w:tr w:rsidR="006137D9" w14:paraId="77D7D9DB" w14:textId="77777777" w:rsidTr="006137D9">
        <w:tc>
          <w:tcPr>
            <w:tcW w:w="2268" w:type="dxa"/>
          </w:tcPr>
          <w:p w14:paraId="42D6AF0B" w14:textId="77777777" w:rsidR="009671A3" w:rsidRPr="006137D9" w:rsidRDefault="009671A3">
            <w:pPr>
              <w:rPr>
                <w:b/>
                <w:sz w:val="20"/>
                <w:szCs w:val="20"/>
              </w:rPr>
            </w:pPr>
            <w:r w:rsidRPr="006137D9">
              <w:rPr>
                <w:b/>
                <w:sz w:val="20"/>
                <w:szCs w:val="20"/>
              </w:rPr>
              <w:t>Data Element</w:t>
            </w:r>
          </w:p>
          <w:p w14:paraId="41061FB9" w14:textId="77777777" w:rsidR="009671A3" w:rsidRPr="006137D9" w:rsidRDefault="009671A3">
            <w:pPr>
              <w:rPr>
                <w:b/>
                <w:sz w:val="20"/>
                <w:szCs w:val="20"/>
              </w:rPr>
            </w:pPr>
          </w:p>
        </w:tc>
        <w:tc>
          <w:tcPr>
            <w:tcW w:w="4590" w:type="dxa"/>
          </w:tcPr>
          <w:p w14:paraId="22FBD72C" w14:textId="77777777" w:rsidR="009671A3" w:rsidRPr="006137D9" w:rsidRDefault="009671A3">
            <w:pPr>
              <w:rPr>
                <w:b/>
                <w:sz w:val="20"/>
                <w:szCs w:val="20"/>
              </w:rPr>
            </w:pPr>
            <w:r w:rsidRPr="006137D9">
              <w:rPr>
                <w:b/>
                <w:sz w:val="20"/>
                <w:szCs w:val="20"/>
              </w:rPr>
              <w:t>Purpose</w:t>
            </w:r>
          </w:p>
          <w:p w14:paraId="327A7A18" w14:textId="77777777" w:rsidR="009671A3" w:rsidRPr="006137D9" w:rsidRDefault="009671A3">
            <w:pPr>
              <w:rPr>
                <w:b/>
                <w:sz w:val="20"/>
                <w:szCs w:val="20"/>
              </w:rPr>
            </w:pPr>
          </w:p>
        </w:tc>
        <w:tc>
          <w:tcPr>
            <w:tcW w:w="1260" w:type="dxa"/>
          </w:tcPr>
          <w:p w14:paraId="1FAAACA8" w14:textId="77777777" w:rsidR="009671A3" w:rsidRPr="006137D9" w:rsidRDefault="009671A3">
            <w:pPr>
              <w:rPr>
                <w:b/>
                <w:sz w:val="20"/>
                <w:szCs w:val="20"/>
              </w:rPr>
            </w:pPr>
            <w:r w:rsidRPr="006137D9">
              <w:rPr>
                <w:b/>
                <w:sz w:val="20"/>
                <w:szCs w:val="20"/>
              </w:rPr>
              <w:t>Mandatory/Optional</w:t>
            </w:r>
          </w:p>
        </w:tc>
        <w:tc>
          <w:tcPr>
            <w:tcW w:w="4860" w:type="dxa"/>
          </w:tcPr>
          <w:p w14:paraId="71AE7CE0" w14:textId="46FF9A32" w:rsidR="009671A3" w:rsidRPr="006137D9" w:rsidRDefault="00080E90">
            <w:pPr>
              <w:rPr>
                <w:b/>
                <w:sz w:val="20"/>
                <w:szCs w:val="20"/>
              </w:rPr>
            </w:pPr>
            <w:r>
              <w:rPr>
                <w:b/>
                <w:sz w:val="20"/>
                <w:szCs w:val="20"/>
              </w:rPr>
              <w:t xml:space="preserve">Proposed </w:t>
            </w:r>
            <w:r w:rsidR="009671A3" w:rsidRPr="006137D9">
              <w:rPr>
                <w:b/>
                <w:sz w:val="20"/>
                <w:szCs w:val="20"/>
              </w:rPr>
              <w:t>Format/Code</w:t>
            </w:r>
            <w:r>
              <w:rPr>
                <w:b/>
                <w:sz w:val="20"/>
                <w:szCs w:val="20"/>
              </w:rPr>
              <w:t xml:space="preserve"> for NMFS Message Set in ACE</w:t>
            </w:r>
          </w:p>
          <w:p w14:paraId="4DF98107" w14:textId="77777777" w:rsidR="009671A3" w:rsidRPr="006137D9" w:rsidRDefault="009671A3">
            <w:pPr>
              <w:rPr>
                <w:b/>
                <w:sz w:val="20"/>
                <w:szCs w:val="20"/>
              </w:rPr>
            </w:pPr>
          </w:p>
        </w:tc>
      </w:tr>
      <w:tr w:rsidR="00BA43F9" w14:paraId="4EBC3158" w14:textId="77777777" w:rsidTr="00123D91">
        <w:tc>
          <w:tcPr>
            <w:tcW w:w="12978" w:type="dxa"/>
            <w:gridSpan w:val="4"/>
          </w:tcPr>
          <w:p w14:paraId="570A584D" w14:textId="77777777" w:rsidR="000C056B" w:rsidRDefault="000C056B" w:rsidP="00F841D2">
            <w:pPr>
              <w:rPr>
                <w:rFonts w:ascii="Calibri" w:hAnsi="Calibri" w:cs="Calibri-Bold"/>
                <w:b/>
                <w:bCs/>
                <w:sz w:val="20"/>
                <w:szCs w:val="20"/>
              </w:rPr>
            </w:pPr>
          </w:p>
          <w:p w14:paraId="4A771FC3" w14:textId="77777777" w:rsidR="00BA43F9" w:rsidRDefault="00BA43F9" w:rsidP="00F841D2">
            <w:pPr>
              <w:rPr>
                <w:rFonts w:ascii="Calibri" w:hAnsi="Calibri"/>
                <w:b/>
                <w:sz w:val="20"/>
                <w:szCs w:val="20"/>
              </w:rPr>
            </w:pPr>
            <w:r w:rsidRPr="00BC6D34">
              <w:rPr>
                <w:rFonts w:ascii="Calibri" w:hAnsi="Calibri" w:cs="Calibri-Bold"/>
                <w:b/>
                <w:bCs/>
                <w:sz w:val="20"/>
                <w:szCs w:val="20"/>
              </w:rPr>
              <w:t>Section 1</w:t>
            </w:r>
            <w:r w:rsidR="000C056B">
              <w:rPr>
                <w:rFonts w:ascii="Calibri" w:hAnsi="Calibri" w:cs="Calibri-Bold"/>
                <w:b/>
                <w:bCs/>
                <w:sz w:val="20"/>
                <w:szCs w:val="20"/>
              </w:rPr>
              <w:t xml:space="preserve">- </w:t>
            </w:r>
            <w:r w:rsidR="000C056B" w:rsidRPr="005E2979">
              <w:rPr>
                <w:rFonts w:ascii="Calibri" w:hAnsi="Calibri"/>
                <w:b/>
                <w:sz w:val="20"/>
                <w:szCs w:val="20"/>
              </w:rPr>
              <w:t xml:space="preserve"> Applicable to both Wild-capture and  Aquaculture Operations</w:t>
            </w:r>
          </w:p>
          <w:p w14:paraId="28974844" w14:textId="609D2D5D" w:rsidR="000C056B" w:rsidRPr="00BC6D34" w:rsidRDefault="000C056B" w:rsidP="00F841D2">
            <w:pPr>
              <w:rPr>
                <w:rFonts w:ascii="Calibri" w:hAnsi="Calibri"/>
                <w:b/>
                <w:sz w:val="20"/>
                <w:szCs w:val="20"/>
              </w:rPr>
            </w:pPr>
          </w:p>
        </w:tc>
      </w:tr>
      <w:tr w:rsidR="006137D9" w14:paraId="5A761AA5" w14:textId="77777777" w:rsidTr="006137D9">
        <w:tc>
          <w:tcPr>
            <w:tcW w:w="2268" w:type="dxa"/>
          </w:tcPr>
          <w:p w14:paraId="2ECDB17A" w14:textId="41C4AA2F" w:rsidR="009671A3" w:rsidRPr="006137D9" w:rsidRDefault="009671A3">
            <w:pPr>
              <w:rPr>
                <w:rFonts w:ascii="Calibri" w:hAnsi="Calibri"/>
                <w:sz w:val="20"/>
                <w:szCs w:val="20"/>
              </w:rPr>
            </w:pPr>
            <w:r w:rsidRPr="00080E90">
              <w:rPr>
                <w:rFonts w:ascii="Calibri" w:hAnsi="Calibri" w:cs="Calibri-Bold"/>
                <w:bCs/>
                <w:sz w:val="20"/>
                <w:szCs w:val="20"/>
              </w:rPr>
              <w:t>Catch Document Identifier</w:t>
            </w:r>
          </w:p>
        </w:tc>
        <w:tc>
          <w:tcPr>
            <w:tcW w:w="4590" w:type="dxa"/>
          </w:tcPr>
          <w:p w14:paraId="241E662C" w14:textId="77777777" w:rsidR="009671A3" w:rsidRPr="006137D9" w:rsidRDefault="00F841D2" w:rsidP="00F841D2">
            <w:pPr>
              <w:rPr>
                <w:rFonts w:ascii="Calibri" w:hAnsi="Calibri" w:cs="Calibri-Bold"/>
                <w:bCs/>
                <w:sz w:val="20"/>
                <w:szCs w:val="20"/>
              </w:rPr>
            </w:pPr>
            <w:r w:rsidRPr="006137D9">
              <w:rPr>
                <w:rFonts w:ascii="Calibri" w:hAnsi="Calibri" w:cs="Calibri-Bold"/>
                <w:bCs/>
                <w:sz w:val="20"/>
                <w:szCs w:val="20"/>
              </w:rPr>
              <w:t xml:space="preserve">Unique identifier of a catch or landing or </w:t>
            </w:r>
            <w:r w:rsidR="00FC598C" w:rsidRPr="006137D9">
              <w:rPr>
                <w:rFonts w:ascii="Calibri" w:hAnsi="Calibri" w:cs="Calibri-Bold"/>
                <w:bCs/>
                <w:sz w:val="20"/>
                <w:szCs w:val="20"/>
              </w:rPr>
              <w:t>harvest certificate</w:t>
            </w:r>
            <w:r w:rsidRPr="006137D9">
              <w:rPr>
                <w:rFonts w:ascii="Calibri" w:hAnsi="Calibri" w:cs="Calibri-Bold"/>
                <w:bCs/>
                <w:sz w:val="20"/>
                <w:szCs w:val="20"/>
              </w:rPr>
              <w:t xml:space="preserve"> provided by the competent authority which authorizes the wild capture or aquaculture operation</w:t>
            </w:r>
            <w:r w:rsidR="0005183B" w:rsidRPr="006137D9">
              <w:rPr>
                <w:rFonts w:ascii="Calibri" w:hAnsi="Calibri" w:cs="Calibri-Bold"/>
                <w:bCs/>
                <w:sz w:val="20"/>
                <w:szCs w:val="20"/>
              </w:rPr>
              <w:t>.</w:t>
            </w:r>
          </w:p>
          <w:p w14:paraId="3D425916" w14:textId="77777777" w:rsidR="00A122CB" w:rsidRPr="006137D9" w:rsidRDefault="00A122CB" w:rsidP="00F841D2">
            <w:pPr>
              <w:rPr>
                <w:rFonts w:ascii="Calibri" w:hAnsi="Calibri" w:cs="Calibri-Bold"/>
                <w:bCs/>
                <w:sz w:val="20"/>
                <w:szCs w:val="20"/>
              </w:rPr>
            </w:pPr>
          </w:p>
          <w:p w14:paraId="35607630" w14:textId="77777777" w:rsidR="00A122CB" w:rsidRPr="006137D9" w:rsidRDefault="00996EDF" w:rsidP="00F841D2">
            <w:pPr>
              <w:rPr>
                <w:rFonts w:ascii="Calibri" w:hAnsi="Calibri"/>
                <w:sz w:val="20"/>
                <w:szCs w:val="20"/>
              </w:rPr>
            </w:pPr>
            <w:r>
              <w:rPr>
                <w:rFonts w:ascii="Calibri" w:hAnsi="Calibri" w:cs="Calibri-Bold"/>
                <w:bCs/>
                <w:sz w:val="20"/>
                <w:szCs w:val="20"/>
              </w:rPr>
              <w:t>The record</w:t>
            </w:r>
            <w:r w:rsidR="00A122CB" w:rsidRPr="006137D9">
              <w:rPr>
                <w:rFonts w:ascii="Calibri" w:hAnsi="Calibri" w:cs="Calibri-Bold"/>
                <w:bCs/>
                <w:sz w:val="20"/>
                <w:szCs w:val="20"/>
              </w:rPr>
              <w:t xml:space="preserve"> identifier enables </w:t>
            </w:r>
            <w:r w:rsidR="009233BA" w:rsidRPr="006137D9">
              <w:rPr>
                <w:rFonts w:ascii="Calibri" w:hAnsi="Calibri" w:cs="Calibri-Bold"/>
                <w:bCs/>
                <w:sz w:val="20"/>
                <w:szCs w:val="20"/>
              </w:rPr>
              <w:t>trace back to a unique harvest event and allows an association between the harvest and the specific authorization by the competent authority as well as the details of th</w:t>
            </w:r>
            <w:r>
              <w:rPr>
                <w:rFonts w:ascii="Calibri" w:hAnsi="Calibri" w:cs="Calibri-Bold"/>
                <w:bCs/>
                <w:sz w:val="20"/>
                <w:szCs w:val="20"/>
              </w:rPr>
              <w:t>e harvest event that may be supported by</w:t>
            </w:r>
            <w:r w:rsidR="009233BA" w:rsidRPr="006137D9">
              <w:rPr>
                <w:rFonts w:ascii="Calibri" w:hAnsi="Calibri" w:cs="Calibri-Bold"/>
                <w:bCs/>
                <w:sz w:val="20"/>
                <w:szCs w:val="20"/>
              </w:rPr>
              <w:t xml:space="preserve"> other records (VMS reports, vessel logbooks, observer reports, processor receipts, </w:t>
            </w:r>
            <w:proofErr w:type="spellStart"/>
            <w:r w:rsidR="009233BA" w:rsidRPr="006137D9">
              <w:rPr>
                <w:rFonts w:ascii="Calibri" w:hAnsi="Calibri" w:cs="Calibri-Bold"/>
                <w:bCs/>
                <w:sz w:val="20"/>
                <w:szCs w:val="20"/>
              </w:rPr>
              <w:t>etc</w:t>
            </w:r>
            <w:proofErr w:type="spellEnd"/>
            <w:r w:rsidR="009233BA" w:rsidRPr="006137D9">
              <w:rPr>
                <w:rFonts w:ascii="Calibri" w:hAnsi="Calibri" w:cs="Calibri-Bold"/>
                <w:bCs/>
                <w:sz w:val="20"/>
                <w:szCs w:val="20"/>
              </w:rPr>
              <w:t>).</w:t>
            </w:r>
            <w:r>
              <w:rPr>
                <w:rFonts w:ascii="Calibri" w:hAnsi="Calibri" w:cs="Calibri-Bold"/>
                <w:bCs/>
                <w:sz w:val="20"/>
                <w:szCs w:val="20"/>
              </w:rPr>
              <w:t xml:space="preserve"> Verification of fishing authorization and the records supporting the catch certificate allow the determination of lawful acquisition.</w:t>
            </w:r>
          </w:p>
        </w:tc>
        <w:tc>
          <w:tcPr>
            <w:tcW w:w="1260" w:type="dxa"/>
          </w:tcPr>
          <w:p w14:paraId="50A2D711" w14:textId="77777777" w:rsidR="009671A3" w:rsidRPr="006137D9" w:rsidRDefault="00F841D2">
            <w:pPr>
              <w:rPr>
                <w:rFonts w:ascii="Calibri" w:hAnsi="Calibri"/>
                <w:sz w:val="20"/>
                <w:szCs w:val="20"/>
              </w:rPr>
            </w:pPr>
            <w:r w:rsidRPr="00080E90">
              <w:rPr>
                <w:rFonts w:ascii="Calibri" w:hAnsi="Calibri"/>
                <w:sz w:val="20"/>
                <w:szCs w:val="20"/>
              </w:rPr>
              <w:t>Optional</w:t>
            </w:r>
          </w:p>
        </w:tc>
        <w:tc>
          <w:tcPr>
            <w:tcW w:w="4860" w:type="dxa"/>
          </w:tcPr>
          <w:p w14:paraId="122199E5" w14:textId="77777777" w:rsidR="009671A3" w:rsidRPr="006137D9" w:rsidRDefault="00F841D2" w:rsidP="00F841D2">
            <w:pPr>
              <w:rPr>
                <w:rFonts w:ascii="Calibri" w:hAnsi="Calibri"/>
                <w:sz w:val="20"/>
                <w:szCs w:val="20"/>
              </w:rPr>
            </w:pPr>
            <w:r w:rsidRPr="006137D9">
              <w:rPr>
                <w:rFonts w:ascii="Calibri" w:hAnsi="Calibri"/>
                <w:sz w:val="20"/>
                <w:szCs w:val="20"/>
              </w:rPr>
              <w:t xml:space="preserve">As the identifier format used by all </w:t>
            </w:r>
            <w:r w:rsidR="00F9147F">
              <w:rPr>
                <w:rFonts w:ascii="Calibri" w:hAnsi="Calibri"/>
                <w:sz w:val="20"/>
                <w:szCs w:val="20"/>
              </w:rPr>
              <w:t xml:space="preserve">of the </w:t>
            </w:r>
            <w:r w:rsidRPr="006137D9">
              <w:rPr>
                <w:rFonts w:ascii="Calibri" w:hAnsi="Calibri"/>
                <w:sz w:val="20"/>
                <w:szCs w:val="20"/>
              </w:rPr>
              <w:t>competent authorities in their respective jurisdictions cannot be known, free text format will be required.</w:t>
            </w:r>
          </w:p>
          <w:p w14:paraId="2E199D31" w14:textId="77777777" w:rsidR="00F841D2" w:rsidRPr="006137D9" w:rsidRDefault="00F841D2" w:rsidP="00F841D2">
            <w:pPr>
              <w:rPr>
                <w:rFonts w:ascii="Calibri" w:hAnsi="Calibri"/>
                <w:sz w:val="20"/>
                <w:szCs w:val="20"/>
              </w:rPr>
            </w:pPr>
          </w:p>
          <w:p w14:paraId="27B020B7" w14:textId="77777777" w:rsidR="00F841D2" w:rsidRDefault="00F841D2" w:rsidP="0005183B">
            <w:pPr>
              <w:rPr>
                <w:rFonts w:ascii="Calibri" w:hAnsi="Calibri"/>
                <w:sz w:val="20"/>
                <w:szCs w:val="20"/>
              </w:rPr>
            </w:pPr>
            <w:r w:rsidRPr="006137D9">
              <w:rPr>
                <w:rFonts w:ascii="Calibri" w:hAnsi="Calibri"/>
                <w:sz w:val="20"/>
                <w:szCs w:val="20"/>
              </w:rPr>
              <w:t>In</w:t>
            </w:r>
            <w:r w:rsidR="0005183B" w:rsidRPr="006137D9">
              <w:rPr>
                <w:rFonts w:ascii="Calibri" w:hAnsi="Calibri"/>
                <w:sz w:val="20"/>
                <w:szCs w:val="20"/>
              </w:rPr>
              <w:t xml:space="preserve"> certain cases, a competent authority may not assign a unique identifier to each harvest event</w:t>
            </w:r>
            <w:r w:rsidR="000C466A">
              <w:rPr>
                <w:rFonts w:ascii="Calibri" w:hAnsi="Calibri"/>
                <w:sz w:val="20"/>
                <w:szCs w:val="20"/>
              </w:rPr>
              <w:t xml:space="preserve"> or record the harvest event on a uniquely numbered certificate</w:t>
            </w:r>
            <w:r w:rsidR="0005183B" w:rsidRPr="006137D9">
              <w:rPr>
                <w:rFonts w:ascii="Calibri" w:hAnsi="Calibri"/>
                <w:sz w:val="20"/>
                <w:szCs w:val="20"/>
              </w:rPr>
              <w:t>.</w:t>
            </w:r>
            <w:r w:rsidR="00791B5A">
              <w:rPr>
                <w:rFonts w:ascii="Calibri" w:hAnsi="Calibri"/>
                <w:sz w:val="20"/>
                <w:szCs w:val="20"/>
              </w:rPr>
              <w:t xml:space="preserve"> This may be more prevalent in the case of aquaculture deliveries than in wild capture fisheries, but likely also prevalent in artisanal/small scale fisheries.</w:t>
            </w:r>
          </w:p>
          <w:p w14:paraId="2AE3E400" w14:textId="77777777" w:rsidR="00996EDF" w:rsidRDefault="00996EDF" w:rsidP="0005183B">
            <w:pPr>
              <w:rPr>
                <w:rFonts w:ascii="Calibri" w:hAnsi="Calibri"/>
                <w:sz w:val="20"/>
                <w:szCs w:val="20"/>
              </w:rPr>
            </w:pPr>
          </w:p>
          <w:p w14:paraId="03AE8D79" w14:textId="77777777" w:rsidR="00996EDF" w:rsidRPr="006137D9" w:rsidRDefault="00996EDF" w:rsidP="0005183B">
            <w:pPr>
              <w:rPr>
                <w:rFonts w:ascii="Calibri" w:hAnsi="Calibri"/>
                <w:sz w:val="20"/>
                <w:szCs w:val="20"/>
              </w:rPr>
            </w:pPr>
            <w:r>
              <w:rPr>
                <w:rFonts w:ascii="Calibri" w:hAnsi="Calibri"/>
                <w:sz w:val="20"/>
                <w:szCs w:val="20"/>
              </w:rPr>
              <w:t>A simplified catch record may be generated by c</w:t>
            </w:r>
            <w:r w:rsidR="00812A7E">
              <w:rPr>
                <w:rFonts w:ascii="Calibri" w:hAnsi="Calibri"/>
                <w:sz w:val="20"/>
                <w:szCs w:val="20"/>
              </w:rPr>
              <w:t>onsolidating catches of several</w:t>
            </w:r>
            <w:r>
              <w:rPr>
                <w:rFonts w:ascii="Calibri" w:hAnsi="Calibri"/>
                <w:sz w:val="20"/>
                <w:szCs w:val="20"/>
              </w:rPr>
              <w:t xml:space="preserve"> small scale vessels landing catch at a</w:t>
            </w:r>
            <w:r w:rsidR="00812A7E">
              <w:rPr>
                <w:rFonts w:ascii="Calibri" w:hAnsi="Calibri"/>
                <w:sz w:val="20"/>
                <w:szCs w:val="20"/>
              </w:rPr>
              <w:t xml:space="preserve"> common collection point.</w:t>
            </w:r>
          </w:p>
        </w:tc>
      </w:tr>
      <w:tr w:rsidR="006137D9" w14:paraId="66CF6F84" w14:textId="77777777" w:rsidTr="006137D9">
        <w:tc>
          <w:tcPr>
            <w:tcW w:w="2268" w:type="dxa"/>
          </w:tcPr>
          <w:p w14:paraId="7FE914EA" w14:textId="49C9994B" w:rsidR="009671A3" w:rsidRPr="006137D9" w:rsidRDefault="00A122CB" w:rsidP="00B5238E">
            <w:pPr>
              <w:rPr>
                <w:rFonts w:ascii="Calibri" w:hAnsi="Calibri"/>
                <w:sz w:val="20"/>
                <w:szCs w:val="20"/>
              </w:rPr>
            </w:pPr>
            <w:r w:rsidRPr="006137D9">
              <w:rPr>
                <w:rFonts w:ascii="Calibri" w:hAnsi="Calibri" w:cs="Calibri-Bold"/>
                <w:bCs/>
                <w:sz w:val="20"/>
                <w:szCs w:val="20"/>
              </w:rPr>
              <w:t>Wild Harvest or  Farm Raised</w:t>
            </w:r>
          </w:p>
        </w:tc>
        <w:tc>
          <w:tcPr>
            <w:tcW w:w="4590" w:type="dxa"/>
          </w:tcPr>
          <w:p w14:paraId="2BD44135" w14:textId="77777777" w:rsidR="009671A3" w:rsidRPr="006137D9" w:rsidRDefault="00791B5A" w:rsidP="00041DFC">
            <w:pPr>
              <w:rPr>
                <w:rFonts w:ascii="Calibri" w:hAnsi="Calibri"/>
                <w:sz w:val="20"/>
                <w:szCs w:val="20"/>
              </w:rPr>
            </w:pPr>
            <w:r>
              <w:rPr>
                <w:rFonts w:ascii="Calibri" w:hAnsi="Calibri"/>
                <w:sz w:val="20"/>
                <w:szCs w:val="20"/>
              </w:rPr>
              <w:t xml:space="preserve">This information will enable the US to assess the regulatory environment in which the harvest occurred.  </w:t>
            </w:r>
            <w:r w:rsidR="00041DFC">
              <w:rPr>
                <w:rFonts w:ascii="Calibri" w:hAnsi="Calibri"/>
                <w:sz w:val="20"/>
                <w:szCs w:val="20"/>
              </w:rPr>
              <w:t>Based on the source, w</w:t>
            </w:r>
            <w:r>
              <w:rPr>
                <w:rFonts w:ascii="Calibri" w:hAnsi="Calibri"/>
                <w:sz w:val="20"/>
                <w:szCs w:val="20"/>
              </w:rPr>
              <w:t xml:space="preserve">e will consider different factors in determining lawful acquisition and will </w:t>
            </w:r>
            <w:r w:rsidR="00133133">
              <w:rPr>
                <w:rFonts w:ascii="Calibri" w:hAnsi="Calibri"/>
                <w:sz w:val="20"/>
                <w:szCs w:val="20"/>
              </w:rPr>
              <w:t xml:space="preserve">not </w:t>
            </w:r>
            <w:r>
              <w:rPr>
                <w:rFonts w:ascii="Calibri" w:hAnsi="Calibri"/>
                <w:sz w:val="20"/>
                <w:szCs w:val="20"/>
              </w:rPr>
              <w:t>collect</w:t>
            </w:r>
            <w:r w:rsidR="00133133">
              <w:rPr>
                <w:rFonts w:ascii="Calibri" w:hAnsi="Calibri"/>
                <w:sz w:val="20"/>
                <w:szCs w:val="20"/>
              </w:rPr>
              <w:t xml:space="preserve"> </w:t>
            </w:r>
            <w:r w:rsidR="00041DFC">
              <w:rPr>
                <w:rFonts w:ascii="Calibri" w:hAnsi="Calibri"/>
                <w:sz w:val="20"/>
                <w:szCs w:val="20"/>
              </w:rPr>
              <w:t>gear data for aquaculture prod</w:t>
            </w:r>
            <w:r w:rsidR="00133133">
              <w:rPr>
                <w:rFonts w:ascii="Calibri" w:hAnsi="Calibri"/>
                <w:sz w:val="20"/>
                <w:szCs w:val="20"/>
              </w:rPr>
              <w:t>u</w:t>
            </w:r>
            <w:r w:rsidR="00041DFC">
              <w:rPr>
                <w:rFonts w:ascii="Calibri" w:hAnsi="Calibri"/>
                <w:sz w:val="20"/>
                <w:szCs w:val="20"/>
              </w:rPr>
              <w:t>c</w:t>
            </w:r>
            <w:r w:rsidR="00133133">
              <w:rPr>
                <w:rFonts w:ascii="Calibri" w:hAnsi="Calibri"/>
                <w:sz w:val="20"/>
                <w:szCs w:val="20"/>
              </w:rPr>
              <w:t>t</w:t>
            </w:r>
            <w:r w:rsidR="00041DFC">
              <w:rPr>
                <w:rFonts w:ascii="Calibri" w:hAnsi="Calibri"/>
                <w:sz w:val="20"/>
                <w:szCs w:val="20"/>
              </w:rPr>
              <w:t>s</w:t>
            </w:r>
            <w:r>
              <w:rPr>
                <w:rFonts w:ascii="Calibri" w:hAnsi="Calibri"/>
                <w:sz w:val="20"/>
                <w:szCs w:val="20"/>
              </w:rPr>
              <w:t>.</w:t>
            </w:r>
          </w:p>
        </w:tc>
        <w:tc>
          <w:tcPr>
            <w:tcW w:w="1260" w:type="dxa"/>
          </w:tcPr>
          <w:p w14:paraId="08D64CD3" w14:textId="77777777" w:rsidR="009671A3" w:rsidRPr="006137D9" w:rsidRDefault="00791B5A">
            <w:pPr>
              <w:rPr>
                <w:rFonts w:ascii="Calibri" w:hAnsi="Calibri"/>
                <w:sz w:val="20"/>
                <w:szCs w:val="20"/>
              </w:rPr>
            </w:pPr>
            <w:r>
              <w:rPr>
                <w:rFonts w:ascii="Calibri" w:hAnsi="Calibri"/>
                <w:sz w:val="20"/>
                <w:szCs w:val="20"/>
              </w:rPr>
              <w:t>Mandatory</w:t>
            </w:r>
          </w:p>
        </w:tc>
        <w:tc>
          <w:tcPr>
            <w:tcW w:w="4860" w:type="dxa"/>
          </w:tcPr>
          <w:p w14:paraId="204DE178" w14:textId="566F80F3" w:rsidR="009671A3" w:rsidRPr="006137D9" w:rsidRDefault="000C056B" w:rsidP="000C056B">
            <w:pPr>
              <w:rPr>
                <w:rFonts w:ascii="Calibri" w:hAnsi="Calibri"/>
                <w:sz w:val="20"/>
                <w:szCs w:val="20"/>
              </w:rPr>
            </w:pPr>
            <w:r>
              <w:rPr>
                <w:rFonts w:ascii="Calibri" w:hAnsi="Calibri"/>
                <w:sz w:val="20"/>
                <w:szCs w:val="20"/>
              </w:rPr>
              <w:t>A check box on the form will be translated into a code for ACE. A</w:t>
            </w:r>
            <w:r w:rsidR="00791B5A">
              <w:rPr>
                <w:rFonts w:ascii="Calibri" w:hAnsi="Calibri"/>
                <w:sz w:val="20"/>
                <w:szCs w:val="20"/>
              </w:rPr>
              <w:t xml:space="preserve"> code of “WC” </w:t>
            </w:r>
            <w:r w:rsidR="00041DFC">
              <w:rPr>
                <w:rFonts w:ascii="Calibri" w:hAnsi="Calibri"/>
                <w:sz w:val="20"/>
                <w:szCs w:val="20"/>
              </w:rPr>
              <w:t xml:space="preserve">(wild capture) </w:t>
            </w:r>
            <w:r w:rsidR="00791B5A">
              <w:rPr>
                <w:rFonts w:ascii="Calibri" w:hAnsi="Calibri"/>
                <w:sz w:val="20"/>
                <w:szCs w:val="20"/>
              </w:rPr>
              <w:t>or “AQ”</w:t>
            </w:r>
            <w:r w:rsidR="00041DFC">
              <w:rPr>
                <w:rFonts w:ascii="Calibri" w:hAnsi="Calibri"/>
                <w:sz w:val="20"/>
                <w:szCs w:val="20"/>
              </w:rPr>
              <w:t xml:space="preserve"> (aquaculture)</w:t>
            </w:r>
            <w:r w:rsidR="00791B5A">
              <w:rPr>
                <w:rFonts w:ascii="Calibri" w:hAnsi="Calibri"/>
                <w:sz w:val="20"/>
                <w:szCs w:val="20"/>
              </w:rPr>
              <w:t xml:space="preserve"> will be used to identify the source of product.</w:t>
            </w:r>
          </w:p>
        </w:tc>
      </w:tr>
      <w:tr w:rsidR="005E2979" w14:paraId="3FC09073" w14:textId="77777777" w:rsidTr="00FB01AE">
        <w:tc>
          <w:tcPr>
            <w:tcW w:w="12978" w:type="dxa"/>
            <w:gridSpan w:val="4"/>
          </w:tcPr>
          <w:p w14:paraId="42EA615B" w14:textId="77777777" w:rsidR="000C056B" w:rsidRDefault="000C056B">
            <w:pPr>
              <w:rPr>
                <w:rFonts w:ascii="Calibri" w:hAnsi="Calibri" w:cs="Calibri-Bold"/>
                <w:b/>
                <w:bCs/>
                <w:sz w:val="20"/>
                <w:szCs w:val="20"/>
              </w:rPr>
            </w:pPr>
          </w:p>
          <w:p w14:paraId="5F152D49" w14:textId="77777777" w:rsidR="005E2979" w:rsidRDefault="005E2979">
            <w:pPr>
              <w:rPr>
                <w:rFonts w:ascii="Calibri" w:hAnsi="Calibri" w:cs="Calibri-Bold"/>
                <w:b/>
                <w:bCs/>
                <w:sz w:val="20"/>
                <w:szCs w:val="20"/>
              </w:rPr>
            </w:pPr>
            <w:r w:rsidRPr="00BC6D34">
              <w:rPr>
                <w:rFonts w:ascii="Calibri" w:hAnsi="Calibri" w:cs="Calibri-Bold"/>
                <w:b/>
                <w:bCs/>
                <w:sz w:val="20"/>
                <w:szCs w:val="20"/>
              </w:rPr>
              <w:t>Section 2</w:t>
            </w:r>
            <w:r>
              <w:rPr>
                <w:rFonts w:ascii="Calibri" w:hAnsi="Calibri" w:cs="Calibri-Bold"/>
                <w:b/>
                <w:bCs/>
                <w:sz w:val="20"/>
                <w:szCs w:val="20"/>
              </w:rPr>
              <w:t xml:space="preserve"> – Applicable to Wild-</w:t>
            </w:r>
            <w:r w:rsidR="008E3CED">
              <w:rPr>
                <w:rFonts w:ascii="Calibri" w:hAnsi="Calibri" w:cs="Calibri-Bold"/>
                <w:b/>
                <w:bCs/>
                <w:sz w:val="20"/>
                <w:szCs w:val="20"/>
              </w:rPr>
              <w:t>capture Ope</w:t>
            </w:r>
            <w:r>
              <w:rPr>
                <w:rFonts w:ascii="Calibri" w:hAnsi="Calibri" w:cs="Calibri-Bold"/>
                <w:b/>
                <w:bCs/>
                <w:sz w:val="20"/>
                <w:szCs w:val="20"/>
              </w:rPr>
              <w:t>rations</w:t>
            </w:r>
          </w:p>
          <w:p w14:paraId="344E6D36" w14:textId="2C70ACAD" w:rsidR="000C056B" w:rsidRDefault="000C056B">
            <w:pPr>
              <w:rPr>
                <w:rFonts w:ascii="Calibri" w:hAnsi="Calibri"/>
                <w:sz w:val="20"/>
                <w:szCs w:val="20"/>
              </w:rPr>
            </w:pPr>
          </w:p>
        </w:tc>
      </w:tr>
      <w:tr w:rsidR="00BA43F9" w14:paraId="7BEEE675" w14:textId="77777777" w:rsidTr="006137D9">
        <w:tc>
          <w:tcPr>
            <w:tcW w:w="2268" w:type="dxa"/>
          </w:tcPr>
          <w:p w14:paraId="1E5B9571" w14:textId="77777777" w:rsidR="00BA43F9" w:rsidRPr="006137D9" w:rsidRDefault="00BA43F9" w:rsidP="00760384">
            <w:pPr>
              <w:autoSpaceDE w:val="0"/>
              <w:autoSpaceDN w:val="0"/>
              <w:adjustRightInd w:val="0"/>
              <w:rPr>
                <w:rFonts w:ascii="Calibri" w:hAnsi="Calibri"/>
                <w:sz w:val="20"/>
                <w:szCs w:val="20"/>
              </w:rPr>
            </w:pPr>
            <w:r w:rsidRPr="006137D9">
              <w:rPr>
                <w:rFonts w:ascii="Calibri" w:hAnsi="Calibri" w:cs="Calibri-Bold"/>
                <w:bCs/>
                <w:sz w:val="20"/>
                <w:szCs w:val="20"/>
              </w:rPr>
              <w:t xml:space="preserve">Flag State of vessel </w:t>
            </w:r>
          </w:p>
          <w:p w14:paraId="32560F3A" w14:textId="117AF6D0" w:rsidR="00BA43F9" w:rsidRDefault="00BA43F9">
            <w:pPr>
              <w:rPr>
                <w:rFonts w:ascii="Calibri" w:hAnsi="Calibri" w:cs="Calibri-Bold"/>
                <w:bCs/>
                <w:sz w:val="20"/>
                <w:szCs w:val="20"/>
              </w:rPr>
            </w:pPr>
          </w:p>
        </w:tc>
        <w:tc>
          <w:tcPr>
            <w:tcW w:w="4590" w:type="dxa"/>
          </w:tcPr>
          <w:p w14:paraId="2A92EB2E" w14:textId="3A80D37D" w:rsidR="00BA43F9" w:rsidRDefault="00BA43F9" w:rsidP="00041DFC">
            <w:pPr>
              <w:rPr>
                <w:rFonts w:ascii="Calibri" w:hAnsi="Calibri"/>
                <w:sz w:val="20"/>
                <w:szCs w:val="20"/>
              </w:rPr>
            </w:pPr>
            <w:r>
              <w:rPr>
                <w:rFonts w:ascii="Calibri" w:hAnsi="Calibri" w:cs="Calibri-Bold"/>
                <w:bCs/>
                <w:sz w:val="20"/>
                <w:szCs w:val="20"/>
              </w:rPr>
              <w:t xml:space="preserve">Only </w:t>
            </w:r>
            <w:r w:rsidRPr="006137D9">
              <w:rPr>
                <w:rFonts w:ascii="Calibri" w:hAnsi="Calibri" w:cs="Calibri-Bold"/>
                <w:bCs/>
                <w:sz w:val="20"/>
                <w:szCs w:val="20"/>
              </w:rPr>
              <w:t>applicable to wild harvest</w:t>
            </w:r>
            <w:r>
              <w:rPr>
                <w:rFonts w:ascii="Calibri" w:hAnsi="Calibri" w:cs="Calibri-Bold"/>
                <w:bCs/>
                <w:sz w:val="20"/>
                <w:szCs w:val="20"/>
              </w:rPr>
              <w:t>. Needed to confirm the vessel authorization and to determine the regulations (national and/or regional) pertaining to the vessel at the time of the recorded fishing operation.</w:t>
            </w:r>
          </w:p>
        </w:tc>
        <w:tc>
          <w:tcPr>
            <w:tcW w:w="1260" w:type="dxa"/>
          </w:tcPr>
          <w:p w14:paraId="615505A5" w14:textId="7B3E282A" w:rsidR="00BA43F9" w:rsidRDefault="00BA43F9">
            <w:pPr>
              <w:rPr>
                <w:rFonts w:ascii="Calibri" w:hAnsi="Calibri"/>
                <w:sz w:val="20"/>
                <w:szCs w:val="20"/>
              </w:rPr>
            </w:pPr>
            <w:r>
              <w:rPr>
                <w:rFonts w:ascii="Calibri" w:hAnsi="Calibri"/>
                <w:sz w:val="20"/>
                <w:szCs w:val="20"/>
              </w:rPr>
              <w:t>Mandatory</w:t>
            </w:r>
          </w:p>
        </w:tc>
        <w:tc>
          <w:tcPr>
            <w:tcW w:w="4860" w:type="dxa"/>
          </w:tcPr>
          <w:p w14:paraId="15C68527" w14:textId="1A97D795" w:rsidR="00BA43F9" w:rsidRDefault="00BA43F9">
            <w:pPr>
              <w:rPr>
                <w:rFonts w:ascii="Calibri" w:hAnsi="Calibri"/>
                <w:sz w:val="20"/>
                <w:szCs w:val="20"/>
              </w:rPr>
            </w:pPr>
            <w:r>
              <w:rPr>
                <w:rFonts w:ascii="Calibri" w:hAnsi="Calibri"/>
                <w:sz w:val="20"/>
                <w:szCs w:val="20"/>
              </w:rPr>
              <w:t>Standardize data format on 2 alpha ISO country code.</w:t>
            </w:r>
          </w:p>
        </w:tc>
      </w:tr>
      <w:tr w:rsidR="00DA78F6" w14:paraId="32DECBF6" w14:textId="77777777" w:rsidTr="006137D9">
        <w:tc>
          <w:tcPr>
            <w:tcW w:w="2268" w:type="dxa"/>
          </w:tcPr>
          <w:p w14:paraId="305D9D07" w14:textId="32AA23A8" w:rsidR="00DA78F6" w:rsidRPr="006137D9" w:rsidRDefault="00DA78F6" w:rsidP="00760384">
            <w:pPr>
              <w:autoSpaceDE w:val="0"/>
              <w:autoSpaceDN w:val="0"/>
              <w:adjustRightInd w:val="0"/>
              <w:rPr>
                <w:rFonts w:ascii="Calibri" w:hAnsi="Calibri" w:cs="Calibri-Bold"/>
                <w:bCs/>
                <w:sz w:val="20"/>
                <w:szCs w:val="20"/>
              </w:rPr>
            </w:pPr>
            <w:r w:rsidRPr="006137D9">
              <w:rPr>
                <w:rFonts w:ascii="Calibri" w:hAnsi="Calibri" w:cs="Calibri-Bold"/>
                <w:bCs/>
                <w:sz w:val="20"/>
                <w:szCs w:val="20"/>
              </w:rPr>
              <w:t>Name of Harvestin</w:t>
            </w:r>
            <w:r>
              <w:rPr>
                <w:rFonts w:ascii="Calibri" w:hAnsi="Calibri" w:cs="Calibri-Bold"/>
                <w:bCs/>
                <w:sz w:val="20"/>
                <w:szCs w:val="20"/>
              </w:rPr>
              <w:t>g Vessel</w:t>
            </w:r>
          </w:p>
        </w:tc>
        <w:tc>
          <w:tcPr>
            <w:tcW w:w="4590" w:type="dxa"/>
          </w:tcPr>
          <w:p w14:paraId="125DF0A9" w14:textId="3302FDFD" w:rsidR="00DA78F6" w:rsidRDefault="00DA78F6" w:rsidP="00041DFC">
            <w:pPr>
              <w:rPr>
                <w:rFonts w:ascii="Calibri" w:hAnsi="Calibri" w:cs="Calibri-Bold"/>
                <w:bCs/>
                <w:sz w:val="20"/>
                <w:szCs w:val="20"/>
              </w:rPr>
            </w:pPr>
            <w:r>
              <w:rPr>
                <w:rFonts w:ascii="Calibri" w:hAnsi="Calibri"/>
                <w:sz w:val="20"/>
                <w:szCs w:val="20"/>
              </w:rPr>
              <w:t>This information is needed to determine if the vessel or facility was authorized by the relevant authorities.</w:t>
            </w:r>
          </w:p>
        </w:tc>
        <w:tc>
          <w:tcPr>
            <w:tcW w:w="1260" w:type="dxa"/>
          </w:tcPr>
          <w:p w14:paraId="38E63213" w14:textId="14D6A0EA" w:rsidR="00DA78F6" w:rsidRDefault="00DA78F6">
            <w:pPr>
              <w:rPr>
                <w:rFonts w:ascii="Calibri" w:hAnsi="Calibri"/>
                <w:sz w:val="20"/>
                <w:szCs w:val="20"/>
              </w:rPr>
            </w:pPr>
            <w:r>
              <w:rPr>
                <w:rFonts w:ascii="Calibri" w:hAnsi="Calibri"/>
                <w:sz w:val="20"/>
                <w:szCs w:val="20"/>
              </w:rPr>
              <w:t>Mandatory</w:t>
            </w:r>
          </w:p>
        </w:tc>
        <w:tc>
          <w:tcPr>
            <w:tcW w:w="4860" w:type="dxa"/>
          </w:tcPr>
          <w:p w14:paraId="7A31AF0B" w14:textId="77777777" w:rsidR="00DA78F6" w:rsidRDefault="00DA78F6">
            <w:pPr>
              <w:rPr>
                <w:rFonts w:ascii="Calibri" w:hAnsi="Calibri"/>
                <w:sz w:val="20"/>
                <w:szCs w:val="20"/>
              </w:rPr>
            </w:pPr>
            <w:r>
              <w:rPr>
                <w:rFonts w:ascii="Calibri" w:hAnsi="Calibri"/>
                <w:sz w:val="20"/>
                <w:szCs w:val="20"/>
              </w:rPr>
              <w:t>Free form text will be necessary because all potential names cannot be determined in advance.</w:t>
            </w:r>
          </w:p>
          <w:p w14:paraId="34A5C2AA" w14:textId="77777777" w:rsidR="000C056B" w:rsidRDefault="000C056B">
            <w:pPr>
              <w:rPr>
                <w:rFonts w:ascii="Calibri" w:hAnsi="Calibri"/>
                <w:sz w:val="20"/>
                <w:szCs w:val="20"/>
              </w:rPr>
            </w:pPr>
          </w:p>
          <w:p w14:paraId="5629CF18" w14:textId="77777777" w:rsidR="000C056B" w:rsidRDefault="000C056B">
            <w:pPr>
              <w:rPr>
                <w:rFonts w:ascii="Calibri" w:hAnsi="Calibri"/>
                <w:sz w:val="20"/>
                <w:szCs w:val="20"/>
              </w:rPr>
            </w:pPr>
          </w:p>
          <w:p w14:paraId="1CFAB5AB" w14:textId="77777777" w:rsidR="000C056B" w:rsidRDefault="000C056B">
            <w:pPr>
              <w:rPr>
                <w:rFonts w:ascii="Calibri" w:hAnsi="Calibri"/>
                <w:sz w:val="20"/>
                <w:szCs w:val="20"/>
              </w:rPr>
            </w:pPr>
          </w:p>
          <w:p w14:paraId="721BE2F5" w14:textId="0EB2BE0D" w:rsidR="000C056B" w:rsidRDefault="000C056B">
            <w:pPr>
              <w:rPr>
                <w:rFonts w:ascii="Calibri" w:hAnsi="Calibri"/>
                <w:sz w:val="20"/>
                <w:szCs w:val="20"/>
              </w:rPr>
            </w:pPr>
          </w:p>
        </w:tc>
      </w:tr>
      <w:tr w:rsidR="00DA78F6" w14:paraId="346E9885" w14:textId="77777777" w:rsidTr="006137D9">
        <w:tc>
          <w:tcPr>
            <w:tcW w:w="2268" w:type="dxa"/>
          </w:tcPr>
          <w:p w14:paraId="336004A2" w14:textId="77777777" w:rsidR="00DA78F6" w:rsidRPr="00EB2BB5" w:rsidRDefault="00DA78F6" w:rsidP="00760384">
            <w:pPr>
              <w:autoSpaceDE w:val="0"/>
              <w:autoSpaceDN w:val="0"/>
              <w:adjustRightInd w:val="0"/>
              <w:rPr>
                <w:rFonts w:ascii="Calibri" w:hAnsi="Calibri" w:cs="Calibri-Bold"/>
                <w:bCs/>
                <w:sz w:val="20"/>
                <w:szCs w:val="20"/>
              </w:rPr>
            </w:pPr>
            <w:r w:rsidRPr="00BC6D34">
              <w:rPr>
                <w:rFonts w:ascii="Calibri" w:hAnsi="Calibri" w:cs="Calibri-Bold"/>
                <w:bCs/>
                <w:sz w:val="20"/>
                <w:szCs w:val="20"/>
              </w:rPr>
              <w:lastRenderedPageBreak/>
              <w:t>Unique Vessel Identifier (registration,</w:t>
            </w:r>
          </w:p>
          <w:p w14:paraId="40E5DE9F" w14:textId="059E8F00" w:rsidR="00DA78F6" w:rsidRPr="006137D9" w:rsidRDefault="00DA78F6" w:rsidP="00760384">
            <w:pPr>
              <w:autoSpaceDE w:val="0"/>
              <w:autoSpaceDN w:val="0"/>
              <w:adjustRightInd w:val="0"/>
              <w:rPr>
                <w:rFonts w:ascii="Calibri" w:hAnsi="Calibri" w:cs="Calibri-Bold"/>
                <w:bCs/>
                <w:sz w:val="20"/>
                <w:szCs w:val="20"/>
              </w:rPr>
            </w:pPr>
            <w:r w:rsidRPr="00EB2BB5">
              <w:rPr>
                <w:rFonts w:ascii="Calibri" w:hAnsi="Calibri" w:cs="Calibri-Bold"/>
                <w:bCs/>
                <w:sz w:val="20"/>
                <w:szCs w:val="20"/>
              </w:rPr>
              <w:t>documentation, or license number</w:t>
            </w:r>
          </w:p>
        </w:tc>
        <w:tc>
          <w:tcPr>
            <w:tcW w:w="4590" w:type="dxa"/>
          </w:tcPr>
          <w:p w14:paraId="4D9A4BCF" w14:textId="226EB8A9" w:rsidR="00DA78F6" w:rsidRDefault="00DA78F6" w:rsidP="00DA78F6">
            <w:pPr>
              <w:rPr>
                <w:rFonts w:ascii="Calibri" w:hAnsi="Calibri" w:cs="Calibri-Bold"/>
                <w:bCs/>
                <w:sz w:val="20"/>
                <w:szCs w:val="20"/>
              </w:rPr>
            </w:pPr>
            <w:r>
              <w:rPr>
                <w:rFonts w:ascii="Calibri" w:hAnsi="Calibri" w:cs="Calibri-Bold"/>
                <w:bCs/>
                <w:sz w:val="20"/>
                <w:szCs w:val="20"/>
              </w:rPr>
              <w:t>Needed to positively identify the vessel and link the vessel to the fishing authorization issued by the competent authority.</w:t>
            </w:r>
          </w:p>
        </w:tc>
        <w:tc>
          <w:tcPr>
            <w:tcW w:w="1260" w:type="dxa"/>
          </w:tcPr>
          <w:p w14:paraId="335B1A11" w14:textId="7B458927" w:rsidR="00DA78F6" w:rsidRDefault="00DA78F6">
            <w:pPr>
              <w:rPr>
                <w:rFonts w:ascii="Calibri" w:hAnsi="Calibri"/>
                <w:sz w:val="20"/>
                <w:szCs w:val="20"/>
              </w:rPr>
            </w:pPr>
            <w:r>
              <w:rPr>
                <w:rFonts w:ascii="Calibri" w:hAnsi="Calibri"/>
                <w:sz w:val="20"/>
                <w:szCs w:val="20"/>
              </w:rPr>
              <w:t>Optional</w:t>
            </w:r>
          </w:p>
        </w:tc>
        <w:tc>
          <w:tcPr>
            <w:tcW w:w="4860" w:type="dxa"/>
          </w:tcPr>
          <w:p w14:paraId="4903DE29" w14:textId="35AB9BA6" w:rsidR="00DA78F6" w:rsidRDefault="00DA78F6">
            <w:pPr>
              <w:rPr>
                <w:rFonts w:ascii="Calibri" w:hAnsi="Calibri"/>
                <w:sz w:val="20"/>
                <w:szCs w:val="20"/>
              </w:rPr>
            </w:pPr>
            <w:r>
              <w:rPr>
                <w:rFonts w:ascii="Calibri" w:hAnsi="Calibri"/>
                <w:sz w:val="20"/>
                <w:szCs w:val="20"/>
              </w:rPr>
              <w:t>Because this information is used to discern lawful acquisition under the competent authority for the area of the fishing operation, the format should correspond to the convention of the vessel registration authority.  If registration is not required in the local jurisdiction, some locally meaningful description or disclaimer (“identifier not applicable”) is needed.  Free form text will be necessary because all potential formats cannot be determined in advance.  In the event the vessel has an IMO Number, this should be used as the identifier.  A prefix of “IMO” or “OTH” could precede the identifier.</w:t>
            </w:r>
          </w:p>
        </w:tc>
      </w:tr>
      <w:tr w:rsidR="00DA78F6" w14:paraId="65F15703" w14:textId="77777777" w:rsidTr="006137D9">
        <w:tc>
          <w:tcPr>
            <w:tcW w:w="2268" w:type="dxa"/>
          </w:tcPr>
          <w:p w14:paraId="0D2AADC4" w14:textId="3246B7C8" w:rsidR="00DA78F6" w:rsidRPr="006137D9" w:rsidRDefault="00DA78F6" w:rsidP="00760384">
            <w:pPr>
              <w:autoSpaceDE w:val="0"/>
              <w:autoSpaceDN w:val="0"/>
              <w:adjustRightInd w:val="0"/>
              <w:rPr>
                <w:rFonts w:ascii="Calibri" w:hAnsi="Calibri" w:cs="Calibri-Bold"/>
                <w:bCs/>
                <w:sz w:val="20"/>
                <w:szCs w:val="20"/>
              </w:rPr>
            </w:pPr>
            <w:r w:rsidRPr="006137D9">
              <w:rPr>
                <w:rFonts w:ascii="Calibri" w:hAnsi="Calibri" w:cs="Calibri-Bold"/>
                <w:bCs/>
                <w:sz w:val="20"/>
                <w:szCs w:val="20"/>
              </w:rPr>
              <w:t>Fishing Permit or Authorization</w:t>
            </w:r>
          </w:p>
        </w:tc>
        <w:tc>
          <w:tcPr>
            <w:tcW w:w="4590" w:type="dxa"/>
          </w:tcPr>
          <w:p w14:paraId="3958EC0E" w14:textId="5E054C0D" w:rsidR="00DA78F6" w:rsidRDefault="00DA78F6" w:rsidP="00041DFC">
            <w:pPr>
              <w:rPr>
                <w:rFonts w:ascii="Calibri" w:hAnsi="Calibri" w:cs="Calibri-Bold"/>
                <w:bCs/>
                <w:sz w:val="20"/>
                <w:szCs w:val="20"/>
              </w:rPr>
            </w:pPr>
            <w:r>
              <w:rPr>
                <w:rFonts w:ascii="Calibri" w:hAnsi="Calibri" w:cs="Calibri-Bold"/>
                <w:bCs/>
                <w:sz w:val="20"/>
                <w:szCs w:val="20"/>
              </w:rPr>
              <w:t>Needed to confirm that the competent authority has issued a vessel fishing permit/authorization or has licensed the aquaculture facility.</w:t>
            </w:r>
          </w:p>
        </w:tc>
        <w:tc>
          <w:tcPr>
            <w:tcW w:w="1260" w:type="dxa"/>
          </w:tcPr>
          <w:p w14:paraId="2364A33D" w14:textId="0C437D52" w:rsidR="00DA78F6" w:rsidRDefault="00DA78F6">
            <w:pPr>
              <w:rPr>
                <w:rFonts w:ascii="Calibri" w:hAnsi="Calibri"/>
                <w:sz w:val="20"/>
                <w:szCs w:val="20"/>
              </w:rPr>
            </w:pPr>
            <w:r>
              <w:rPr>
                <w:rFonts w:ascii="Calibri" w:hAnsi="Calibri"/>
                <w:sz w:val="20"/>
                <w:szCs w:val="20"/>
              </w:rPr>
              <w:t>Optional</w:t>
            </w:r>
          </w:p>
        </w:tc>
        <w:tc>
          <w:tcPr>
            <w:tcW w:w="4860" w:type="dxa"/>
          </w:tcPr>
          <w:p w14:paraId="66D71FF1" w14:textId="142B6A2A" w:rsidR="00DA78F6" w:rsidRDefault="00DA78F6">
            <w:pPr>
              <w:rPr>
                <w:rFonts w:ascii="Calibri" w:hAnsi="Calibri"/>
                <w:sz w:val="20"/>
                <w:szCs w:val="20"/>
              </w:rPr>
            </w:pPr>
            <w:r w:rsidRPr="006137D9">
              <w:rPr>
                <w:rFonts w:ascii="Calibri" w:hAnsi="Calibri"/>
                <w:sz w:val="20"/>
                <w:szCs w:val="20"/>
              </w:rPr>
              <w:t xml:space="preserve">In certain cases, a competent authority may not </w:t>
            </w:r>
            <w:r>
              <w:rPr>
                <w:rFonts w:ascii="Calibri" w:hAnsi="Calibri"/>
                <w:sz w:val="20"/>
                <w:szCs w:val="20"/>
              </w:rPr>
              <w:t xml:space="preserve">require a permit for each vessel or facility. This may be more prevalent in the case of aquaculture facilities than with fishing vessels, but likely also prevalent in artisanal/small scale fisheries.  Free form text will be necessary because all potential fishing authorization or aquaculture licensing formats cannot be determined in advance. If a permit or license is not required in the local jurisdiction, some locally meaningful description or disclaimer (“license not applicable”) is needed.  </w:t>
            </w:r>
          </w:p>
        </w:tc>
      </w:tr>
      <w:tr w:rsidR="00DA78F6" w14:paraId="3DEF1544" w14:textId="77777777" w:rsidTr="006137D9">
        <w:tc>
          <w:tcPr>
            <w:tcW w:w="2268" w:type="dxa"/>
          </w:tcPr>
          <w:p w14:paraId="6F66B3BB" w14:textId="0D13EFE0" w:rsidR="00DA78F6" w:rsidRPr="006137D9" w:rsidRDefault="00DA78F6" w:rsidP="00760384">
            <w:pPr>
              <w:autoSpaceDE w:val="0"/>
              <w:autoSpaceDN w:val="0"/>
              <w:adjustRightInd w:val="0"/>
              <w:rPr>
                <w:rFonts w:ascii="Calibri" w:hAnsi="Calibri" w:cs="Calibri-Bold"/>
                <w:bCs/>
                <w:sz w:val="20"/>
                <w:szCs w:val="20"/>
              </w:rPr>
            </w:pPr>
            <w:r w:rsidRPr="006137D9">
              <w:rPr>
                <w:rFonts w:ascii="Calibri" w:hAnsi="Calibri" w:cs="Calibri-Bold"/>
                <w:bCs/>
                <w:sz w:val="20"/>
                <w:szCs w:val="20"/>
              </w:rPr>
              <w:t>Catch Area</w:t>
            </w:r>
          </w:p>
        </w:tc>
        <w:tc>
          <w:tcPr>
            <w:tcW w:w="4590" w:type="dxa"/>
          </w:tcPr>
          <w:p w14:paraId="520A0737" w14:textId="50E61F91" w:rsidR="00DA78F6" w:rsidRDefault="00DA78F6" w:rsidP="00DA78F6">
            <w:pPr>
              <w:rPr>
                <w:rFonts w:ascii="Calibri" w:hAnsi="Calibri" w:cs="Calibri-Bold"/>
                <w:bCs/>
                <w:sz w:val="20"/>
                <w:szCs w:val="20"/>
              </w:rPr>
            </w:pPr>
            <w:r>
              <w:rPr>
                <w:rFonts w:ascii="Calibri" w:hAnsi="Calibri"/>
                <w:sz w:val="20"/>
                <w:szCs w:val="20"/>
              </w:rPr>
              <w:t>It is necessary to identify the fishing area where the catch occurred to determine the scope of foreign laws and/or regulations which pertain to the activity/operation in that jurisdiction.  If an RFMO has competency in the stated area for the species reported, the RFMO measures would pertain to a flag vessel of a contracting or cooperating party.</w:t>
            </w:r>
          </w:p>
        </w:tc>
        <w:tc>
          <w:tcPr>
            <w:tcW w:w="1260" w:type="dxa"/>
          </w:tcPr>
          <w:p w14:paraId="65C3B39A" w14:textId="6D18263D" w:rsidR="00DA78F6" w:rsidRDefault="00DA78F6">
            <w:pPr>
              <w:rPr>
                <w:rFonts w:ascii="Calibri" w:hAnsi="Calibri"/>
                <w:sz w:val="20"/>
                <w:szCs w:val="20"/>
              </w:rPr>
            </w:pPr>
            <w:r>
              <w:rPr>
                <w:rFonts w:ascii="Calibri" w:hAnsi="Calibri"/>
                <w:sz w:val="20"/>
                <w:szCs w:val="20"/>
              </w:rPr>
              <w:t>Mandatory</w:t>
            </w:r>
          </w:p>
        </w:tc>
        <w:tc>
          <w:tcPr>
            <w:tcW w:w="4860" w:type="dxa"/>
          </w:tcPr>
          <w:p w14:paraId="591834D1" w14:textId="77777777" w:rsidR="00DA78F6" w:rsidRDefault="00DA78F6">
            <w:pPr>
              <w:rPr>
                <w:rFonts w:ascii="Calibri" w:hAnsi="Calibri"/>
                <w:sz w:val="20"/>
                <w:szCs w:val="20"/>
              </w:rPr>
            </w:pPr>
            <w:r>
              <w:rPr>
                <w:rFonts w:ascii="Calibri" w:hAnsi="Calibri"/>
                <w:sz w:val="20"/>
                <w:szCs w:val="20"/>
              </w:rPr>
              <w:t>Because this information is used to discern lawful acquisition under the competent authority for the area of the fishing or aquaculture operation, this information should correspond to the reporting areas of the local jurisdiction or applicable regional management body.  If a catch report is not required in the local jurisdiction, or the catch area is not required to be specified, some locally meaningful description is needed or the US could specify use of FAO fishing area codes with an additional note regarding within or beyond the EEZ</w:t>
            </w:r>
            <w:r w:rsidR="00BC6D34">
              <w:rPr>
                <w:rFonts w:ascii="Calibri" w:hAnsi="Calibri"/>
                <w:sz w:val="20"/>
                <w:szCs w:val="20"/>
              </w:rPr>
              <w:t xml:space="preserve"> of a Coastal State (ISO 2 character country code)</w:t>
            </w:r>
            <w:r>
              <w:rPr>
                <w:rFonts w:ascii="Calibri" w:hAnsi="Calibri"/>
                <w:sz w:val="20"/>
                <w:szCs w:val="20"/>
              </w:rPr>
              <w:t>. Free form text will be necessary because all potential fishing areas cannot be determined in advance. In some cases, use of an RFMO list of fishing areas may be applicable.  A prefix of “FAO” or “OTH” could precede the area text, followed by “HS” or “EZ” and descriptive text.</w:t>
            </w:r>
          </w:p>
          <w:p w14:paraId="10AF0BA6" w14:textId="77777777" w:rsidR="000C056B" w:rsidRDefault="000C056B">
            <w:pPr>
              <w:rPr>
                <w:rFonts w:ascii="Calibri" w:hAnsi="Calibri"/>
                <w:sz w:val="20"/>
                <w:szCs w:val="20"/>
              </w:rPr>
            </w:pPr>
          </w:p>
          <w:p w14:paraId="265E8AFD" w14:textId="77777777" w:rsidR="000C056B" w:rsidRDefault="000C056B">
            <w:pPr>
              <w:rPr>
                <w:rFonts w:ascii="Calibri" w:hAnsi="Calibri"/>
                <w:sz w:val="20"/>
                <w:szCs w:val="20"/>
              </w:rPr>
            </w:pPr>
          </w:p>
          <w:p w14:paraId="1406E1C8" w14:textId="77777777" w:rsidR="000C056B" w:rsidRDefault="000C056B">
            <w:pPr>
              <w:rPr>
                <w:rFonts w:ascii="Calibri" w:hAnsi="Calibri"/>
                <w:sz w:val="20"/>
                <w:szCs w:val="20"/>
              </w:rPr>
            </w:pPr>
          </w:p>
          <w:p w14:paraId="67106F46" w14:textId="77777777" w:rsidR="000C056B" w:rsidRDefault="000C056B">
            <w:pPr>
              <w:rPr>
                <w:rFonts w:ascii="Calibri" w:hAnsi="Calibri"/>
                <w:sz w:val="20"/>
                <w:szCs w:val="20"/>
              </w:rPr>
            </w:pPr>
          </w:p>
          <w:p w14:paraId="1FCE06FF" w14:textId="344E1DE8" w:rsidR="000C056B" w:rsidRDefault="000C056B">
            <w:pPr>
              <w:rPr>
                <w:rFonts w:ascii="Calibri" w:hAnsi="Calibri"/>
                <w:sz w:val="20"/>
                <w:szCs w:val="20"/>
              </w:rPr>
            </w:pPr>
          </w:p>
        </w:tc>
      </w:tr>
      <w:tr w:rsidR="00BC6D34" w14:paraId="4AF2A568" w14:textId="77777777" w:rsidTr="006137D9">
        <w:tc>
          <w:tcPr>
            <w:tcW w:w="2268" w:type="dxa"/>
          </w:tcPr>
          <w:p w14:paraId="180FA720" w14:textId="7FA5EEAC" w:rsidR="00BC6D34" w:rsidRPr="006137D9" w:rsidRDefault="00BC6D34" w:rsidP="00760384">
            <w:pPr>
              <w:autoSpaceDE w:val="0"/>
              <w:autoSpaceDN w:val="0"/>
              <w:adjustRightInd w:val="0"/>
              <w:rPr>
                <w:rFonts w:ascii="Calibri" w:hAnsi="Calibri" w:cs="Calibri-Bold"/>
                <w:bCs/>
                <w:sz w:val="20"/>
                <w:szCs w:val="20"/>
              </w:rPr>
            </w:pPr>
            <w:r>
              <w:rPr>
                <w:rFonts w:ascii="Calibri" w:hAnsi="Calibri" w:cs="Calibri-Bold"/>
                <w:bCs/>
                <w:sz w:val="20"/>
                <w:szCs w:val="20"/>
              </w:rPr>
              <w:lastRenderedPageBreak/>
              <w:t xml:space="preserve">Fishing </w:t>
            </w:r>
            <w:r w:rsidRPr="006137D9">
              <w:rPr>
                <w:rFonts w:ascii="Calibri" w:hAnsi="Calibri" w:cs="Calibri-Bold"/>
                <w:bCs/>
                <w:sz w:val="20"/>
                <w:szCs w:val="20"/>
              </w:rPr>
              <w:t xml:space="preserve">Gear </w:t>
            </w:r>
          </w:p>
        </w:tc>
        <w:tc>
          <w:tcPr>
            <w:tcW w:w="4590" w:type="dxa"/>
          </w:tcPr>
          <w:p w14:paraId="2B8B2CCD" w14:textId="21F8513D" w:rsidR="00BC6D34" w:rsidRDefault="00BC6D34" w:rsidP="00041DFC">
            <w:pPr>
              <w:rPr>
                <w:rFonts w:ascii="Calibri" w:hAnsi="Calibri" w:cs="Calibri-Bold"/>
                <w:bCs/>
                <w:sz w:val="20"/>
                <w:szCs w:val="20"/>
              </w:rPr>
            </w:pPr>
            <w:r>
              <w:rPr>
                <w:rFonts w:ascii="Calibri" w:hAnsi="Calibri" w:cs="Calibri-Bold"/>
                <w:bCs/>
                <w:sz w:val="20"/>
                <w:szCs w:val="20"/>
              </w:rPr>
              <w:t>Only a</w:t>
            </w:r>
            <w:r w:rsidRPr="006137D9">
              <w:rPr>
                <w:rFonts w:ascii="Calibri" w:hAnsi="Calibri" w:cs="Calibri-Bold"/>
                <w:bCs/>
                <w:sz w:val="20"/>
                <w:szCs w:val="20"/>
              </w:rPr>
              <w:t>pplicable to wild harvest</w:t>
            </w:r>
            <w:r>
              <w:rPr>
                <w:rFonts w:ascii="Calibri" w:hAnsi="Calibri" w:cs="Calibri-Bold"/>
                <w:bCs/>
                <w:sz w:val="20"/>
                <w:szCs w:val="20"/>
              </w:rPr>
              <w:t>. This is needed to determine lawful acquisition in fisheries where certain gear types are prohibited or restricted in use to certain time periods or certain fishing areas.  In some fisheries, vessels may be authorized to fish only with certain gear.</w:t>
            </w:r>
          </w:p>
        </w:tc>
        <w:tc>
          <w:tcPr>
            <w:tcW w:w="1260" w:type="dxa"/>
          </w:tcPr>
          <w:p w14:paraId="15427477" w14:textId="4E51672D" w:rsidR="00BC6D34" w:rsidRDefault="00BC6D34">
            <w:pPr>
              <w:rPr>
                <w:rFonts w:ascii="Calibri" w:hAnsi="Calibri"/>
                <w:sz w:val="20"/>
                <w:szCs w:val="20"/>
              </w:rPr>
            </w:pPr>
            <w:r>
              <w:rPr>
                <w:rFonts w:ascii="Calibri" w:hAnsi="Calibri"/>
                <w:sz w:val="20"/>
                <w:szCs w:val="20"/>
              </w:rPr>
              <w:t>Mandatory</w:t>
            </w:r>
          </w:p>
        </w:tc>
        <w:tc>
          <w:tcPr>
            <w:tcW w:w="4860" w:type="dxa"/>
          </w:tcPr>
          <w:p w14:paraId="317AB15A" w14:textId="23F01745" w:rsidR="00BC6D34" w:rsidRDefault="00BC6D34">
            <w:pPr>
              <w:rPr>
                <w:rFonts w:ascii="Calibri" w:hAnsi="Calibri"/>
                <w:sz w:val="20"/>
                <w:szCs w:val="20"/>
              </w:rPr>
            </w:pPr>
            <w:r>
              <w:rPr>
                <w:rFonts w:ascii="Calibri" w:hAnsi="Calibri"/>
                <w:sz w:val="20"/>
                <w:szCs w:val="20"/>
              </w:rPr>
              <w:t>Because this information is used to discern lawful acquisition under the competent authority for the area of the fishing operation, codes or formats should correspond to the reporting convention for gear types of the local jurisdiction or applicable regional management body.  If a catch report is not required in the local jurisdiction, or the gear type is not required to be specified, some locally meaningful description is needed or the US could specify use of FAO gear codes. Free form text will be necessary because all potential fishing gears cannot be determined in advance. In some cases, use of an RFMO list of fishing gears may be applicable.   A prefix of “FAO” or “OTH” could precede the gear text.</w:t>
            </w:r>
          </w:p>
        </w:tc>
      </w:tr>
      <w:tr w:rsidR="00EB2BB5" w14:paraId="0EC9CDBE" w14:textId="77777777" w:rsidTr="00626EFE">
        <w:tc>
          <w:tcPr>
            <w:tcW w:w="12978" w:type="dxa"/>
            <w:gridSpan w:val="4"/>
          </w:tcPr>
          <w:p w14:paraId="7C89C46A" w14:textId="77777777" w:rsidR="000C056B" w:rsidRDefault="000C056B">
            <w:pPr>
              <w:rPr>
                <w:rFonts w:ascii="Calibri" w:hAnsi="Calibri" w:cs="Calibri-Bold"/>
                <w:b/>
                <w:bCs/>
                <w:sz w:val="20"/>
                <w:szCs w:val="20"/>
              </w:rPr>
            </w:pPr>
          </w:p>
          <w:p w14:paraId="791989F6" w14:textId="77777777" w:rsidR="00EB2BB5" w:rsidRDefault="00EB2BB5">
            <w:pPr>
              <w:rPr>
                <w:rFonts w:ascii="Calibri" w:hAnsi="Calibri" w:cs="Calibri-Bold"/>
                <w:b/>
                <w:bCs/>
                <w:sz w:val="20"/>
                <w:szCs w:val="20"/>
              </w:rPr>
            </w:pPr>
            <w:r w:rsidRPr="00EB2BB5">
              <w:rPr>
                <w:rFonts w:ascii="Calibri" w:hAnsi="Calibri" w:cs="Calibri-Bold"/>
                <w:b/>
                <w:bCs/>
                <w:sz w:val="20"/>
                <w:szCs w:val="20"/>
              </w:rPr>
              <w:t>Section 3</w:t>
            </w:r>
            <w:r w:rsidR="005E2979">
              <w:rPr>
                <w:rFonts w:ascii="Calibri" w:hAnsi="Calibri" w:cs="Calibri-Bold"/>
                <w:b/>
                <w:bCs/>
                <w:sz w:val="20"/>
                <w:szCs w:val="20"/>
              </w:rPr>
              <w:t xml:space="preserve"> – Applicable to Aquaculture Operations Only</w:t>
            </w:r>
          </w:p>
          <w:p w14:paraId="5F8BBC75" w14:textId="59DDCA00" w:rsidR="000C056B" w:rsidRDefault="000C056B">
            <w:pPr>
              <w:rPr>
                <w:rFonts w:ascii="Calibri" w:hAnsi="Calibri"/>
                <w:sz w:val="20"/>
                <w:szCs w:val="20"/>
              </w:rPr>
            </w:pPr>
          </w:p>
        </w:tc>
      </w:tr>
      <w:tr w:rsidR="00EB2BB5" w14:paraId="3DDC345D" w14:textId="77777777" w:rsidTr="006137D9">
        <w:tc>
          <w:tcPr>
            <w:tcW w:w="2268" w:type="dxa"/>
          </w:tcPr>
          <w:p w14:paraId="6411EAF3" w14:textId="3D3377C0" w:rsidR="00EB2BB5" w:rsidRDefault="00EB2BB5" w:rsidP="00EB2BB5">
            <w:pPr>
              <w:autoSpaceDE w:val="0"/>
              <w:autoSpaceDN w:val="0"/>
              <w:adjustRightInd w:val="0"/>
              <w:rPr>
                <w:rFonts w:ascii="Calibri" w:hAnsi="Calibri" w:cs="Calibri-Bold"/>
                <w:bCs/>
                <w:sz w:val="20"/>
                <w:szCs w:val="20"/>
              </w:rPr>
            </w:pPr>
            <w:r>
              <w:rPr>
                <w:rFonts w:ascii="Calibri" w:hAnsi="Calibri" w:cs="Calibri-Bold"/>
                <w:bCs/>
                <w:sz w:val="20"/>
                <w:szCs w:val="20"/>
              </w:rPr>
              <w:t>State of Jurisdiction</w:t>
            </w:r>
            <w:r w:rsidRPr="006137D9">
              <w:rPr>
                <w:rFonts w:ascii="Calibri" w:hAnsi="Calibri" w:cs="Calibri-Bold"/>
                <w:bCs/>
                <w:sz w:val="20"/>
                <w:szCs w:val="20"/>
              </w:rPr>
              <w:t xml:space="preserve"> of Aquaculture Facility</w:t>
            </w:r>
          </w:p>
        </w:tc>
        <w:tc>
          <w:tcPr>
            <w:tcW w:w="4590" w:type="dxa"/>
          </w:tcPr>
          <w:p w14:paraId="1E6F55B4" w14:textId="1C247B9C" w:rsidR="00EB2BB5" w:rsidRDefault="00EB2BB5" w:rsidP="00EB2BB5">
            <w:pPr>
              <w:rPr>
                <w:rFonts w:ascii="Calibri" w:hAnsi="Calibri" w:cs="Calibri-Bold"/>
                <w:bCs/>
                <w:sz w:val="20"/>
                <w:szCs w:val="20"/>
              </w:rPr>
            </w:pPr>
            <w:r>
              <w:rPr>
                <w:rFonts w:ascii="Calibri" w:hAnsi="Calibri"/>
                <w:sz w:val="20"/>
                <w:szCs w:val="20"/>
              </w:rPr>
              <w:t xml:space="preserve">It is necessary to identify the area where the aquaculture operation is located to determine the scope of foreign laws and/or regulations which pertain to the activity/operation in that jurisdiction. </w:t>
            </w:r>
          </w:p>
        </w:tc>
        <w:tc>
          <w:tcPr>
            <w:tcW w:w="1260" w:type="dxa"/>
          </w:tcPr>
          <w:p w14:paraId="3037A3AC" w14:textId="049A8AEC" w:rsidR="00EB2BB5" w:rsidRDefault="00EB2BB5">
            <w:pPr>
              <w:rPr>
                <w:rFonts w:ascii="Calibri" w:hAnsi="Calibri"/>
                <w:sz w:val="20"/>
                <w:szCs w:val="20"/>
              </w:rPr>
            </w:pPr>
            <w:r>
              <w:rPr>
                <w:rFonts w:ascii="Calibri" w:hAnsi="Calibri"/>
                <w:sz w:val="20"/>
                <w:szCs w:val="20"/>
              </w:rPr>
              <w:t>Mandatory</w:t>
            </w:r>
          </w:p>
        </w:tc>
        <w:tc>
          <w:tcPr>
            <w:tcW w:w="4860" w:type="dxa"/>
          </w:tcPr>
          <w:p w14:paraId="618EC9AF" w14:textId="03B82296" w:rsidR="00EB2BB5" w:rsidRDefault="00EB2BB5" w:rsidP="00EB2BB5">
            <w:pPr>
              <w:rPr>
                <w:rFonts w:ascii="Calibri" w:hAnsi="Calibri"/>
                <w:sz w:val="20"/>
                <w:szCs w:val="20"/>
              </w:rPr>
            </w:pPr>
            <w:r>
              <w:rPr>
                <w:rFonts w:ascii="Calibri" w:hAnsi="Calibri"/>
                <w:sz w:val="20"/>
                <w:szCs w:val="20"/>
              </w:rPr>
              <w:t>Because this information is used to discern lawful acquisition under the competent authority for the area of the aquaculture operation, this information should correspond to the reporting areas of the local jurisdiction.  Free form text will be necessary because all potential licensing areas cannot be determined in advance.  Alternatively, ISO 2 character country code could be used.</w:t>
            </w:r>
          </w:p>
        </w:tc>
      </w:tr>
      <w:tr w:rsidR="00BC6D34" w14:paraId="46641DC3" w14:textId="77777777" w:rsidTr="006137D9">
        <w:tc>
          <w:tcPr>
            <w:tcW w:w="2268" w:type="dxa"/>
          </w:tcPr>
          <w:p w14:paraId="4317E33D" w14:textId="030F2E53" w:rsidR="00BC6D34" w:rsidRDefault="00BC6D34" w:rsidP="00760384">
            <w:pPr>
              <w:autoSpaceDE w:val="0"/>
              <w:autoSpaceDN w:val="0"/>
              <w:adjustRightInd w:val="0"/>
              <w:rPr>
                <w:rFonts w:ascii="Calibri" w:hAnsi="Calibri" w:cs="Calibri-Bold"/>
                <w:bCs/>
                <w:sz w:val="20"/>
                <w:szCs w:val="20"/>
              </w:rPr>
            </w:pPr>
            <w:r>
              <w:rPr>
                <w:rFonts w:ascii="Calibri" w:hAnsi="Calibri" w:cs="Calibri-Bold"/>
                <w:bCs/>
                <w:sz w:val="20"/>
                <w:szCs w:val="20"/>
              </w:rPr>
              <w:t xml:space="preserve">Facility License or </w:t>
            </w:r>
            <w:r w:rsidRPr="006137D9">
              <w:rPr>
                <w:rFonts w:ascii="Calibri" w:hAnsi="Calibri" w:cs="Calibri-Bold"/>
                <w:bCs/>
                <w:sz w:val="20"/>
                <w:szCs w:val="20"/>
              </w:rPr>
              <w:t>Authorization</w:t>
            </w:r>
          </w:p>
        </w:tc>
        <w:tc>
          <w:tcPr>
            <w:tcW w:w="4590" w:type="dxa"/>
          </w:tcPr>
          <w:p w14:paraId="06758437" w14:textId="17BBDF86" w:rsidR="00BC6D34" w:rsidRDefault="00BC6D34" w:rsidP="00BC6D34">
            <w:pPr>
              <w:rPr>
                <w:rFonts w:ascii="Calibri" w:hAnsi="Calibri" w:cs="Calibri-Bold"/>
                <w:bCs/>
                <w:sz w:val="20"/>
                <w:szCs w:val="20"/>
              </w:rPr>
            </w:pPr>
            <w:r>
              <w:rPr>
                <w:rFonts w:ascii="Calibri" w:hAnsi="Calibri" w:cs="Calibri-Bold"/>
                <w:bCs/>
                <w:sz w:val="20"/>
                <w:szCs w:val="20"/>
              </w:rPr>
              <w:t>Needed to confirm that the competent has licensed the aquaculture facility.</w:t>
            </w:r>
          </w:p>
        </w:tc>
        <w:tc>
          <w:tcPr>
            <w:tcW w:w="1260" w:type="dxa"/>
          </w:tcPr>
          <w:p w14:paraId="655DD86B" w14:textId="075E0BDA" w:rsidR="00BC6D34" w:rsidRDefault="00BC6D34">
            <w:pPr>
              <w:rPr>
                <w:rFonts w:ascii="Calibri" w:hAnsi="Calibri"/>
                <w:sz w:val="20"/>
                <w:szCs w:val="20"/>
              </w:rPr>
            </w:pPr>
            <w:r>
              <w:rPr>
                <w:rFonts w:ascii="Calibri" w:hAnsi="Calibri"/>
                <w:sz w:val="20"/>
                <w:szCs w:val="20"/>
              </w:rPr>
              <w:t>Optional</w:t>
            </w:r>
          </w:p>
        </w:tc>
        <w:tc>
          <w:tcPr>
            <w:tcW w:w="4860" w:type="dxa"/>
          </w:tcPr>
          <w:p w14:paraId="5C4461AD" w14:textId="3213AC51" w:rsidR="00BC6D34" w:rsidRDefault="00BC6D34" w:rsidP="00BC6D34">
            <w:pPr>
              <w:rPr>
                <w:rFonts w:ascii="Calibri" w:hAnsi="Calibri"/>
                <w:sz w:val="20"/>
                <w:szCs w:val="20"/>
              </w:rPr>
            </w:pPr>
            <w:r w:rsidRPr="006137D9">
              <w:rPr>
                <w:rFonts w:ascii="Calibri" w:hAnsi="Calibri"/>
                <w:sz w:val="20"/>
                <w:szCs w:val="20"/>
              </w:rPr>
              <w:t xml:space="preserve">In certain cases, a competent authority may not </w:t>
            </w:r>
            <w:r>
              <w:rPr>
                <w:rFonts w:ascii="Calibri" w:hAnsi="Calibri"/>
                <w:sz w:val="20"/>
                <w:szCs w:val="20"/>
              </w:rPr>
              <w:t xml:space="preserve">require a permit for each facility. This may be more prevalent in the case of small scale aquaculture facilities.  Free form text will be necessary because all potential aquaculture licensing formats cannot be determined in advance. If a permit or license is not required in the local jurisdiction, some locally meaningful description or disclaimer (“license not applicable”) is needed.  </w:t>
            </w:r>
          </w:p>
        </w:tc>
      </w:tr>
      <w:tr w:rsidR="00BC6D34" w14:paraId="4A7E970E" w14:textId="77777777" w:rsidTr="006137D9">
        <w:tc>
          <w:tcPr>
            <w:tcW w:w="2268" w:type="dxa"/>
          </w:tcPr>
          <w:p w14:paraId="174B9263" w14:textId="7016684F" w:rsidR="00BC6D34" w:rsidRDefault="00BC6D34" w:rsidP="00BC6D34">
            <w:pPr>
              <w:autoSpaceDE w:val="0"/>
              <w:autoSpaceDN w:val="0"/>
              <w:adjustRightInd w:val="0"/>
              <w:rPr>
                <w:rFonts w:ascii="Calibri" w:hAnsi="Calibri" w:cs="Calibri-Bold"/>
                <w:bCs/>
                <w:sz w:val="20"/>
                <w:szCs w:val="20"/>
              </w:rPr>
            </w:pPr>
            <w:r w:rsidRPr="006137D9">
              <w:rPr>
                <w:rFonts w:ascii="Calibri" w:hAnsi="Calibri" w:cs="Calibri-Bold"/>
                <w:bCs/>
                <w:sz w:val="20"/>
                <w:szCs w:val="20"/>
              </w:rPr>
              <w:t xml:space="preserve">Name </w:t>
            </w:r>
            <w:r>
              <w:rPr>
                <w:rFonts w:ascii="Calibri" w:hAnsi="Calibri" w:cs="Calibri-Bold"/>
                <w:bCs/>
                <w:sz w:val="20"/>
                <w:szCs w:val="20"/>
              </w:rPr>
              <w:t xml:space="preserve">and Address of </w:t>
            </w:r>
            <w:r w:rsidRPr="006137D9">
              <w:rPr>
                <w:rFonts w:ascii="Calibri" w:hAnsi="Calibri" w:cs="Calibri-Bold"/>
                <w:bCs/>
                <w:sz w:val="20"/>
                <w:szCs w:val="20"/>
              </w:rPr>
              <w:t>Aquaculture Facility</w:t>
            </w:r>
          </w:p>
        </w:tc>
        <w:tc>
          <w:tcPr>
            <w:tcW w:w="4590" w:type="dxa"/>
          </w:tcPr>
          <w:p w14:paraId="493B9A2F" w14:textId="4362233E" w:rsidR="00BC6D34" w:rsidRDefault="00BC6D34" w:rsidP="00BC6D34">
            <w:pPr>
              <w:rPr>
                <w:rFonts w:ascii="Calibri" w:hAnsi="Calibri" w:cs="Calibri-Bold"/>
                <w:bCs/>
                <w:sz w:val="20"/>
                <w:szCs w:val="20"/>
              </w:rPr>
            </w:pPr>
            <w:r>
              <w:rPr>
                <w:rFonts w:ascii="Calibri" w:hAnsi="Calibri"/>
                <w:sz w:val="20"/>
                <w:szCs w:val="20"/>
              </w:rPr>
              <w:t>This information is needed to determine if the facility was authorized by the relevant authorities.</w:t>
            </w:r>
          </w:p>
        </w:tc>
        <w:tc>
          <w:tcPr>
            <w:tcW w:w="1260" w:type="dxa"/>
          </w:tcPr>
          <w:p w14:paraId="0E96DC16" w14:textId="63C37D68" w:rsidR="00BC6D34" w:rsidRDefault="00BC6D34">
            <w:pPr>
              <w:rPr>
                <w:rFonts w:ascii="Calibri" w:hAnsi="Calibri"/>
                <w:sz w:val="20"/>
                <w:szCs w:val="20"/>
              </w:rPr>
            </w:pPr>
            <w:r>
              <w:rPr>
                <w:rFonts w:ascii="Calibri" w:hAnsi="Calibri"/>
                <w:sz w:val="20"/>
                <w:szCs w:val="20"/>
              </w:rPr>
              <w:t>Mandatory</w:t>
            </w:r>
          </w:p>
        </w:tc>
        <w:tc>
          <w:tcPr>
            <w:tcW w:w="4860" w:type="dxa"/>
          </w:tcPr>
          <w:p w14:paraId="5DAEF3D1" w14:textId="77777777" w:rsidR="00BC6D34" w:rsidRDefault="00BC6D34" w:rsidP="00760384">
            <w:pPr>
              <w:rPr>
                <w:rFonts w:ascii="Calibri" w:hAnsi="Calibri"/>
                <w:sz w:val="20"/>
                <w:szCs w:val="20"/>
              </w:rPr>
            </w:pPr>
            <w:r>
              <w:rPr>
                <w:rFonts w:ascii="Calibri" w:hAnsi="Calibri"/>
                <w:sz w:val="20"/>
                <w:szCs w:val="20"/>
              </w:rPr>
              <w:t>Free form text will be necessary because all potential names cannot be determined in advance.</w:t>
            </w:r>
          </w:p>
          <w:p w14:paraId="3874C96F" w14:textId="77777777" w:rsidR="00BC6D34" w:rsidRDefault="00BC6D34">
            <w:pPr>
              <w:rPr>
                <w:rFonts w:ascii="Calibri" w:hAnsi="Calibri"/>
                <w:sz w:val="20"/>
                <w:szCs w:val="20"/>
              </w:rPr>
            </w:pPr>
          </w:p>
          <w:p w14:paraId="73608641" w14:textId="77777777" w:rsidR="000C056B" w:rsidRDefault="000C056B">
            <w:pPr>
              <w:rPr>
                <w:rFonts w:ascii="Calibri" w:hAnsi="Calibri"/>
                <w:sz w:val="20"/>
                <w:szCs w:val="20"/>
              </w:rPr>
            </w:pPr>
          </w:p>
          <w:p w14:paraId="590B7122" w14:textId="77777777" w:rsidR="000C056B" w:rsidRDefault="000C056B">
            <w:pPr>
              <w:rPr>
                <w:rFonts w:ascii="Calibri" w:hAnsi="Calibri"/>
                <w:sz w:val="20"/>
                <w:szCs w:val="20"/>
              </w:rPr>
            </w:pPr>
          </w:p>
          <w:p w14:paraId="2700196B" w14:textId="77777777" w:rsidR="000C056B" w:rsidRDefault="000C056B">
            <w:pPr>
              <w:rPr>
                <w:rFonts w:ascii="Calibri" w:hAnsi="Calibri"/>
                <w:sz w:val="20"/>
                <w:szCs w:val="20"/>
              </w:rPr>
            </w:pPr>
          </w:p>
          <w:p w14:paraId="49DBDF35" w14:textId="77777777" w:rsidR="000C056B" w:rsidRDefault="000C056B">
            <w:pPr>
              <w:rPr>
                <w:rFonts w:ascii="Calibri" w:hAnsi="Calibri"/>
                <w:sz w:val="20"/>
                <w:szCs w:val="20"/>
              </w:rPr>
            </w:pPr>
          </w:p>
          <w:p w14:paraId="130EDD15" w14:textId="77777777" w:rsidR="000C056B" w:rsidRDefault="000C056B">
            <w:pPr>
              <w:rPr>
                <w:rFonts w:ascii="Calibri" w:hAnsi="Calibri"/>
                <w:sz w:val="20"/>
                <w:szCs w:val="20"/>
              </w:rPr>
            </w:pPr>
          </w:p>
          <w:p w14:paraId="1D9EA684" w14:textId="77777777" w:rsidR="000C056B" w:rsidRDefault="000C056B">
            <w:pPr>
              <w:rPr>
                <w:rFonts w:ascii="Calibri" w:hAnsi="Calibri"/>
                <w:sz w:val="20"/>
                <w:szCs w:val="20"/>
              </w:rPr>
            </w:pPr>
          </w:p>
          <w:p w14:paraId="4C85F7C1" w14:textId="60FE7A17" w:rsidR="000C056B" w:rsidRDefault="000C056B">
            <w:pPr>
              <w:rPr>
                <w:rFonts w:ascii="Calibri" w:hAnsi="Calibri"/>
                <w:sz w:val="20"/>
                <w:szCs w:val="20"/>
              </w:rPr>
            </w:pPr>
          </w:p>
        </w:tc>
      </w:tr>
      <w:tr w:rsidR="00EB2BB5" w14:paraId="42DBA04C" w14:textId="77777777" w:rsidTr="00D3703E">
        <w:tc>
          <w:tcPr>
            <w:tcW w:w="12978" w:type="dxa"/>
            <w:gridSpan w:val="4"/>
          </w:tcPr>
          <w:p w14:paraId="63CEAD95" w14:textId="1D86CFDA" w:rsidR="000C056B" w:rsidRDefault="000C056B" w:rsidP="005E2979">
            <w:pPr>
              <w:rPr>
                <w:rFonts w:ascii="Calibri" w:hAnsi="Calibri" w:cs="Calibri-Bold"/>
                <w:b/>
                <w:bCs/>
                <w:sz w:val="20"/>
                <w:szCs w:val="20"/>
              </w:rPr>
            </w:pPr>
          </w:p>
          <w:p w14:paraId="0AE619B4" w14:textId="77777777" w:rsidR="00EB2BB5" w:rsidRDefault="00EB2BB5" w:rsidP="005E2979">
            <w:pPr>
              <w:rPr>
                <w:rFonts w:ascii="Calibri" w:hAnsi="Calibri"/>
                <w:b/>
                <w:sz w:val="20"/>
                <w:szCs w:val="20"/>
              </w:rPr>
            </w:pPr>
            <w:r w:rsidRPr="00EB2BB5">
              <w:rPr>
                <w:rFonts w:ascii="Calibri" w:hAnsi="Calibri" w:cs="Calibri-Bold"/>
                <w:b/>
                <w:bCs/>
                <w:sz w:val="20"/>
                <w:szCs w:val="20"/>
              </w:rPr>
              <w:t>Section 4</w:t>
            </w:r>
            <w:r w:rsidR="005E2979">
              <w:rPr>
                <w:rFonts w:ascii="Calibri" w:hAnsi="Calibri" w:cs="Calibri-Bold"/>
                <w:b/>
                <w:bCs/>
                <w:sz w:val="20"/>
                <w:szCs w:val="20"/>
              </w:rPr>
              <w:t xml:space="preserve"> - </w:t>
            </w:r>
            <w:r w:rsidR="005E2979" w:rsidRPr="005E2979">
              <w:rPr>
                <w:rFonts w:ascii="Calibri" w:hAnsi="Calibri"/>
                <w:b/>
                <w:sz w:val="20"/>
                <w:szCs w:val="20"/>
              </w:rPr>
              <w:t>Applicable to both Wild-capture and  Aquaculture Operations</w:t>
            </w:r>
          </w:p>
          <w:p w14:paraId="7355EFC0" w14:textId="4BBF1E9B" w:rsidR="000C056B" w:rsidRDefault="000C056B" w:rsidP="005E2979">
            <w:pPr>
              <w:rPr>
                <w:rFonts w:ascii="Calibri" w:hAnsi="Calibri"/>
                <w:sz w:val="20"/>
                <w:szCs w:val="20"/>
              </w:rPr>
            </w:pPr>
          </w:p>
        </w:tc>
      </w:tr>
      <w:tr w:rsidR="00BA43F9" w14:paraId="46BAAD8D" w14:textId="77777777" w:rsidTr="006137D9">
        <w:tc>
          <w:tcPr>
            <w:tcW w:w="2268" w:type="dxa"/>
          </w:tcPr>
          <w:p w14:paraId="3EF5FA43" w14:textId="77777777" w:rsidR="00BA43F9" w:rsidRPr="006137D9" w:rsidRDefault="00BA43F9" w:rsidP="009233BA">
            <w:pPr>
              <w:autoSpaceDE w:val="0"/>
              <w:autoSpaceDN w:val="0"/>
              <w:adjustRightInd w:val="0"/>
              <w:rPr>
                <w:rFonts w:ascii="Calibri" w:hAnsi="Calibri" w:cs="Calibri-Bold"/>
                <w:bCs/>
                <w:sz w:val="20"/>
                <w:szCs w:val="20"/>
              </w:rPr>
            </w:pPr>
            <w:r w:rsidRPr="006137D9">
              <w:rPr>
                <w:rFonts w:ascii="Calibri" w:hAnsi="Calibri" w:cs="Calibri-Bold"/>
                <w:bCs/>
                <w:sz w:val="20"/>
                <w:szCs w:val="20"/>
              </w:rPr>
              <w:t>Company Name of Landing Recipient, Processor or</w:t>
            </w:r>
          </w:p>
          <w:p w14:paraId="7D8EB7F9" w14:textId="77777777" w:rsidR="00BA43F9" w:rsidRPr="006137D9" w:rsidRDefault="00BA43F9" w:rsidP="009233BA">
            <w:pPr>
              <w:rPr>
                <w:rFonts w:ascii="Calibri" w:hAnsi="Calibri" w:cs="Calibri-Bold"/>
                <w:bCs/>
                <w:sz w:val="20"/>
                <w:szCs w:val="20"/>
              </w:rPr>
            </w:pPr>
            <w:r w:rsidRPr="006137D9">
              <w:rPr>
                <w:rFonts w:ascii="Calibri" w:hAnsi="Calibri" w:cs="Calibri-Bold"/>
                <w:bCs/>
                <w:sz w:val="20"/>
                <w:szCs w:val="20"/>
              </w:rPr>
              <w:t>Buying Entity</w:t>
            </w:r>
          </w:p>
          <w:p w14:paraId="6734D147" w14:textId="77777777" w:rsidR="00BA43F9" w:rsidRPr="006137D9" w:rsidRDefault="00BA43F9" w:rsidP="009233BA">
            <w:pPr>
              <w:rPr>
                <w:rFonts w:ascii="Calibri" w:hAnsi="Calibri"/>
                <w:sz w:val="20"/>
                <w:szCs w:val="20"/>
              </w:rPr>
            </w:pPr>
            <w:r w:rsidRPr="006137D9">
              <w:rPr>
                <w:rFonts w:ascii="Calibri" w:hAnsi="Calibri" w:cs="Calibri-Bold"/>
                <w:bCs/>
                <w:sz w:val="20"/>
                <w:szCs w:val="20"/>
              </w:rPr>
              <w:t>and Contact Information</w:t>
            </w:r>
          </w:p>
        </w:tc>
        <w:tc>
          <w:tcPr>
            <w:tcW w:w="4590" w:type="dxa"/>
          </w:tcPr>
          <w:p w14:paraId="704D7A84" w14:textId="77777777" w:rsidR="00BA43F9" w:rsidRPr="006137D9" w:rsidRDefault="00BA43F9" w:rsidP="00133133">
            <w:pPr>
              <w:rPr>
                <w:rFonts w:ascii="Calibri" w:hAnsi="Calibri"/>
                <w:sz w:val="20"/>
                <w:szCs w:val="20"/>
              </w:rPr>
            </w:pPr>
            <w:r>
              <w:rPr>
                <w:rFonts w:ascii="Calibri" w:hAnsi="Calibri"/>
                <w:sz w:val="20"/>
                <w:szCs w:val="20"/>
              </w:rPr>
              <w:t>This information is needed to record disposition of the fish in the first transaction and is needed to support the “one up – one back” approach to auditing the supply chain.  In many cases, a landing ticket or weigh-out slip is issued by the first receiver and is submitted to competent management authorities via dealer reporting. The buyer or processor may be licensed and identifying information about the buyer recorded with authorities can be used to verify the transaction.</w:t>
            </w:r>
          </w:p>
        </w:tc>
        <w:tc>
          <w:tcPr>
            <w:tcW w:w="1260" w:type="dxa"/>
          </w:tcPr>
          <w:p w14:paraId="6761FF1B" w14:textId="77777777" w:rsidR="00BA43F9" w:rsidRPr="006137D9" w:rsidRDefault="00BA43F9">
            <w:pPr>
              <w:rPr>
                <w:rFonts w:ascii="Calibri" w:hAnsi="Calibri"/>
                <w:sz w:val="20"/>
                <w:szCs w:val="20"/>
              </w:rPr>
            </w:pPr>
            <w:r>
              <w:rPr>
                <w:rFonts w:ascii="Calibri" w:hAnsi="Calibri"/>
                <w:sz w:val="20"/>
                <w:szCs w:val="20"/>
              </w:rPr>
              <w:t>Mandatory</w:t>
            </w:r>
          </w:p>
        </w:tc>
        <w:tc>
          <w:tcPr>
            <w:tcW w:w="4860" w:type="dxa"/>
          </w:tcPr>
          <w:p w14:paraId="3584910A" w14:textId="77777777" w:rsidR="00BA43F9" w:rsidRDefault="00BA43F9">
            <w:pPr>
              <w:rPr>
                <w:rFonts w:ascii="Calibri" w:hAnsi="Calibri"/>
                <w:sz w:val="20"/>
                <w:szCs w:val="20"/>
              </w:rPr>
            </w:pPr>
            <w:r>
              <w:rPr>
                <w:rFonts w:ascii="Calibri" w:hAnsi="Calibri"/>
                <w:sz w:val="20"/>
                <w:szCs w:val="20"/>
              </w:rPr>
              <w:t>Free form text will be necessary to capture company names and addresses of varying formats.  Phone number and email address could be constrained to prescribed formats.</w:t>
            </w:r>
          </w:p>
          <w:p w14:paraId="39BD0B7E" w14:textId="77777777" w:rsidR="00BA43F9" w:rsidRDefault="00BA43F9">
            <w:pPr>
              <w:rPr>
                <w:rFonts w:ascii="Calibri" w:hAnsi="Calibri"/>
                <w:sz w:val="20"/>
                <w:szCs w:val="20"/>
              </w:rPr>
            </w:pPr>
          </w:p>
          <w:p w14:paraId="246EB8F7" w14:textId="77777777" w:rsidR="00BA43F9" w:rsidRPr="006137D9" w:rsidRDefault="00BA43F9">
            <w:pPr>
              <w:rPr>
                <w:rFonts w:ascii="Calibri" w:hAnsi="Calibri"/>
                <w:sz w:val="20"/>
                <w:szCs w:val="20"/>
              </w:rPr>
            </w:pPr>
            <w:r>
              <w:rPr>
                <w:rFonts w:ascii="Calibri" w:hAnsi="Calibri"/>
                <w:sz w:val="20"/>
                <w:szCs w:val="20"/>
              </w:rPr>
              <w:t>Note that small scale buyers in remote coastal locations may not have formal or standardized contact information.</w:t>
            </w:r>
          </w:p>
        </w:tc>
      </w:tr>
      <w:tr w:rsidR="00BA43F9" w14:paraId="054007DD" w14:textId="77777777" w:rsidTr="006137D9">
        <w:tc>
          <w:tcPr>
            <w:tcW w:w="2268" w:type="dxa"/>
          </w:tcPr>
          <w:p w14:paraId="02A0E18E" w14:textId="77777777" w:rsidR="00BA43F9" w:rsidRPr="006137D9" w:rsidRDefault="00BA43F9">
            <w:pPr>
              <w:rPr>
                <w:rFonts w:ascii="Calibri" w:hAnsi="Calibri"/>
                <w:sz w:val="20"/>
                <w:szCs w:val="20"/>
              </w:rPr>
            </w:pPr>
            <w:r w:rsidRPr="00080E90">
              <w:rPr>
                <w:rFonts w:ascii="Calibri" w:hAnsi="Calibri" w:cs="Calibri-Bold"/>
                <w:bCs/>
                <w:sz w:val="20"/>
                <w:szCs w:val="20"/>
              </w:rPr>
              <w:t>Facility or Vessel Landed/Delivered To</w:t>
            </w:r>
          </w:p>
        </w:tc>
        <w:tc>
          <w:tcPr>
            <w:tcW w:w="4590" w:type="dxa"/>
          </w:tcPr>
          <w:p w14:paraId="70F9A434" w14:textId="77777777" w:rsidR="00BA43F9" w:rsidRPr="006137D9" w:rsidRDefault="00BA43F9">
            <w:pPr>
              <w:rPr>
                <w:rFonts w:ascii="Calibri" w:hAnsi="Calibri"/>
                <w:sz w:val="20"/>
                <w:szCs w:val="20"/>
              </w:rPr>
            </w:pPr>
            <w:r>
              <w:rPr>
                <w:rFonts w:ascii="Calibri" w:hAnsi="Calibri"/>
                <w:sz w:val="20"/>
                <w:szCs w:val="20"/>
              </w:rPr>
              <w:t>This information is needed to record disposition of the fish in the first transaction and is needed to support the “one up – one back” approach to auditing the supply chain.  In the case of wild capture fisheries, catch may be transshipped at sea or in port (unloaded directly from catching vessel to transport vessel) or may be delivered to a dealer (cold storage) or processor. In the case of aquaculture, harvested product may be delivered to a dealer (cold storage) or processor</w:t>
            </w:r>
          </w:p>
        </w:tc>
        <w:tc>
          <w:tcPr>
            <w:tcW w:w="1260" w:type="dxa"/>
          </w:tcPr>
          <w:p w14:paraId="341D51C2" w14:textId="77777777" w:rsidR="00BA43F9" w:rsidRPr="006137D9" w:rsidRDefault="00BA43F9">
            <w:pPr>
              <w:rPr>
                <w:rFonts w:ascii="Calibri" w:hAnsi="Calibri"/>
                <w:sz w:val="20"/>
                <w:szCs w:val="20"/>
              </w:rPr>
            </w:pPr>
            <w:r>
              <w:rPr>
                <w:rFonts w:ascii="Calibri" w:hAnsi="Calibri"/>
                <w:sz w:val="20"/>
                <w:szCs w:val="20"/>
              </w:rPr>
              <w:t>Mandatory</w:t>
            </w:r>
          </w:p>
        </w:tc>
        <w:tc>
          <w:tcPr>
            <w:tcW w:w="4860" w:type="dxa"/>
          </w:tcPr>
          <w:p w14:paraId="63D65B69" w14:textId="77777777" w:rsidR="00BA43F9" w:rsidRDefault="00BA43F9" w:rsidP="00FD742A">
            <w:pPr>
              <w:rPr>
                <w:rFonts w:ascii="Calibri" w:hAnsi="Calibri"/>
                <w:sz w:val="20"/>
                <w:szCs w:val="20"/>
              </w:rPr>
            </w:pPr>
            <w:r>
              <w:rPr>
                <w:rFonts w:ascii="Calibri" w:hAnsi="Calibri"/>
                <w:sz w:val="20"/>
                <w:szCs w:val="20"/>
              </w:rPr>
              <w:t>Free form text will be necessary to capture company names and addresses of varying formats.  Phone number and email address could be constrained to prescribed formats.</w:t>
            </w:r>
          </w:p>
          <w:p w14:paraId="317DC67A" w14:textId="77777777" w:rsidR="00BA43F9" w:rsidRDefault="00BA43F9" w:rsidP="00FD742A">
            <w:pPr>
              <w:rPr>
                <w:rFonts w:ascii="Calibri" w:hAnsi="Calibri"/>
                <w:sz w:val="20"/>
                <w:szCs w:val="20"/>
              </w:rPr>
            </w:pPr>
          </w:p>
          <w:p w14:paraId="41340F69" w14:textId="77777777" w:rsidR="00BA43F9" w:rsidRPr="006137D9" w:rsidRDefault="00BA43F9" w:rsidP="00495D77">
            <w:pPr>
              <w:rPr>
                <w:rFonts w:ascii="Calibri" w:hAnsi="Calibri"/>
                <w:sz w:val="20"/>
                <w:szCs w:val="20"/>
              </w:rPr>
            </w:pPr>
            <w:r>
              <w:rPr>
                <w:rFonts w:ascii="Calibri" w:hAnsi="Calibri"/>
                <w:sz w:val="20"/>
                <w:szCs w:val="20"/>
              </w:rPr>
              <w:t>In the case of transshipment vessels, the vessel name and identifier (IMO #, flag state registration #) should be provided.  Free form text will be necessary because all potential vessel number formats used by flag states cannot be determined in advance.</w:t>
            </w:r>
          </w:p>
        </w:tc>
      </w:tr>
      <w:tr w:rsidR="00BA43F9" w14:paraId="19876AB5" w14:textId="77777777" w:rsidTr="006137D9">
        <w:tc>
          <w:tcPr>
            <w:tcW w:w="2268" w:type="dxa"/>
          </w:tcPr>
          <w:p w14:paraId="047A5F2A" w14:textId="3F1105CD" w:rsidR="00BA43F9" w:rsidRPr="006137D9" w:rsidRDefault="00BA43F9" w:rsidP="00B5238E">
            <w:pPr>
              <w:rPr>
                <w:rFonts w:ascii="Calibri" w:hAnsi="Calibri"/>
                <w:sz w:val="20"/>
                <w:szCs w:val="20"/>
              </w:rPr>
            </w:pPr>
            <w:r w:rsidRPr="006137D9">
              <w:rPr>
                <w:rFonts w:ascii="Calibri" w:hAnsi="Calibri" w:cs="Calibri-Bold"/>
                <w:bCs/>
                <w:sz w:val="20"/>
                <w:szCs w:val="20"/>
              </w:rPr>
              <w:t>Harvest Date</w:t>
            </w:r>
            <w:r>
              <w:rPr>
                <w:rFonts w:ascii="Calibri" w:hAnsi="Calibri" w:cs="Calibri-Bold"/>
                <w:bCs/>
                <w:sz w:val="20"/>
                <w:szCs w:val="20"/>
              </w:rPr>
              <w:t xml:space="preserve"> </w:t>
            </w:r>
          </w:p>
        </w:tc>
        <w:tc>
          <w:tcPr>
            <w:tcW w:w="4590" w:type="dxa"/>
          </w:tcPr>
          <w:p w14:paraId="65A1725F" w14:textId="77777777" w:rsidR="00BA43F9" w:rsidRPr="006137D9" w:rsidRDefault="00BA43F9">
            <w:pPr>
              <w:rPr>
                <w:rFonts w:ascii="Calibri" w:hAnsi="Calibri"/>
                <w:sz w:val="20"/>
                <w:szCs w:val="20"/>
              </w:rPr>
            </w:pPr>
            <w:r>
              <w:rPr>
                <w:rFonts w:ascii="Calibri" w:hAnsi="Calibri"/>
                <w:sz w:val="20"/>
                <w:szCs w:val="20"/>
              </w:rPr>
              <w:t>This information is needed to accurately identify the harvest event and associate it with any certificate that may have been issued by the competent authority.  In the absence of a local requirement for a catch or harvest certificate, the harvest date together with the vessel/facility name and the location would establish a unique identifier for the harvest event. This would normally be the date of unloading from a catching vessel or removal from the aquaculture facility.</w:t>
            </w:r>
          </w:p>
        </w:tc>
        <w:tc>
          <w:tcPr>
            <w:tcW w:w="1260" w:type="dxa"/>
          </w:tcPr>
          <w:p w14:paraId="7DAD957A" w14:textId="77777777" w:rsidR="00BA43F9" w:rsidRPr="006137D9" w:rsidRDefault="00BA43F9">
            <w:pPr>
              <w:rPr>
                <w:rFonts w:ascii="Calibri" w:hAnsi="Calibri"/>
                <w:sz w:val="20"/>
                <w:szCs w:val="20"/>
              </w:rPr>
            </w:pPr>
            <w:r>
              <w:rPr>
                <w:rFonts w:ascii="Calibri" w:hAnsi="Calibri"/>
                <w:sz w:val="20"/>
                <w:szCs w:val="20"/>
              </w:rPr>
              <w:t>Mandatory</w:t>
            </w:r>
          </w:p>
        </w:tc>
        <w:tc>
          <w:tcPr>
            <w:tcW w:w="4860" w:type="dxa"/>
          </w:tcPr>
          <w:p w14:paraId="074C69E7" w14:textId="4A095DAD" w:rsidR="00BA43F9" w:rsidRPr="005E2979" w:rsidRDefault="00BA43F9" w:rsidP="00EB2BB5">
            <w:pPr>
              <w:rPr>
                <w:rFonts w:ascii="Calibri" w:hAnsi="Calibri"/>
                <w:sz w:val="20"/>
                <w:szCs w:val="20"/>
              </w:rPr>
            </w:pPr>
            <w:r w:rsidRPr="005E2979">
              <w:rPr>
                <w:rFonts w:ascii="Calibri" w:hAnsi="Calibri"/>
                <w:sz w:val="20"/>
                <w:szCs w:val="20"/>
              </w:rPr>
              <w:t>This data element will be constrained to a date format</w:t>
            </w:r>
            <w:r w:rsidR="00EB2BB5" w:rsidRPr="005E2979">
              <w:rPr>
                <w:rFonts w:ascii="Calibri" w:hAnsi="Calibri"/>
                <w:sz w:val="20"/>
                <w:szCs w:val="20"/>
              </w:rPr>
              <w:t>.</w:t>
            </w:r>
            <w:r w:rsidR="005E2979" w:rsidRPr="005E2979">
              <w:rPr>
                <w:rFonts w:ascii="Calibri" w:hAnsi="Calibri"/>
                <w:sz w:val="20"/>
                <w:szCs w:val="20"/>
              </w:rPr>
              <w:t xml:space="preserve"> </w:t>
            </w:r>
            <w:r w:rsidR="005E2979">
              <w:rPr>
                <w:sz w:val="20"/>
                <w:szCs w:val="20"/>
              </w:rPr>
              <w:t>H</w:t>
            </w:r>
            <w:r w:rsidR="005E2979" w:rsidRPr="005E2979">
              <w:rPr>
                <w:sz w:val="20"/>
                <w:szCs w:val="20"/>
              </w:rPr>
              <w:t>arvest date to be reported for wild capture fisheries is the date of landing/offloading at the en</w:t>
            </w:r>
            <w:r w:rsidR="005E2979">
              <w:rPr>
                <w:sz w:val="20"/>
                <w:szCs w:val="20"/>
              </w:rPr>
              <w:t>d of a fishing trip, or the date</w:t>
            </w:r>
            <w:r w:rsidR="005E2979" w:rsidRPr="005E2979">
              <w:rPr>
                <w:sz w:val="20"/>
                <w:szCs w:val="20"/>
              </w:rPr>
              <w:t xml:space="preserve"> of transshipment at-sea or in-port.  </w:t>
            </w:r>
          </w:p>
        </w:tc>
      </w:tr>
      <w:tr w:rsidR="00BA43F9" w14:paraId="21CC555E" w14:textId="77777777" w:rsidTr="006137D9">
        <w:tc>
          <w:tcPr>
            <w:tcW w:w="2268" w:type="dxa"/>
          </w:tcPr>
          <w:p w14:paraId="29A929FB" w14:textId="77777777" w:rsidR="00BA43F9" w:rsidRPr="006137D9" w:rsidRDefault="00BA43F9">
            <w:pPr>
              <w:rPr>
                <w:rFonts w:ascii="Calibri" w:hAnsi="Calibri"/>
                <w:sz w:val="20"/>
                <w:szCs w:val="20"/>
              </w:rPr>
            </w:pPr>
            <w:r w:rsidRPr="006137D9">
              <w:rPr>
                <w:rFonts w:ascii="Calibri" w:hAnsi="Calibri" w:cs="Calibri-Bold"/>
                <w:bCs/>
                <w:sz w:val="20"/>
                <w:szCs w:val="20"/>
              </w:rPr>
              <w:t>Landing Port or Delivery Location</w:t>
            </w:r>
          </w:p>
        </w:tc>
        <w:tc>
          <w:tcPr>
            <w:tcW w:w="4590" w:type="dxa"/>
          </w:tcPr>
          <w:p w14:paraId="6A66C77A" w14:textId="77777777" w:rsidR="00BA43F9" w:rsidRDefault="00BA43F9">
            <w:pPr>
              <w:rPr>
                <w:rFonts w:ascii="Calibri" w:hAnsi="Calibri"/>
                <w:sz w:val="20"/>
                <w:szCs w:val="20"/>
              </w:rPr>
            </w:pPr>
            <w:r>
              <w:rPr>
                <w:rFonts w:ascii="Calibri" w:hAnsi="Calibri"/>
                <w:sz w:val="20"/>
                <w:szCs w:val="20"/>
              </w:rPr>
              <w:t>This information is needed to accurately identify the harvest event and associate it with any certificate that may have been issued by the competent authority.  In the absence of a local requirement for a numbered catch or harvest certificate, the harvest date together with the vessel/facility name and the location would establish a unique identifier for the harvest event.</w:t>
            </w:r>
          </w:p>
          <w:p w14:paraId="59BC4026" w14:textId="77777777" w:rsidR="000C056B" w:rsidRPr="006137D9" w:rsidRDefault="000C056B">
            <w:pPr>
              <w:rPr>
                <w:rFonts w:ascii="Calibri" w:hAnsi="Calibri"/>
                <w:sz w:val="20"/>
                <w:szCs w:val="20"/>
              </w:rPr>
            </w:pPr>
          </w:p>
        </w:tc>
        <w:tc>
          <w:tcPr>
            <w:tcW w:w="1260" w:type="dxa"/>
          </w:tcPr>
          <w:p w14:paraId="25F5D3F6" w14:textId="77777777" w:rsidR="00BA43F9" w:rsidRPr="006137D9" w:rsidRDefault="00BA43F9">
            <w:pPr>
              <w:rPr>
                <w:rFonts w:ascii="Calibri" w:hAnsi="Calibri"/>
                <w:sz w:val="20"/>
                <w:szCs w:val="20"/>
              </w:rPr>
            </w:pPr>
            <w:r>
              <w:rPr>
                <w:rFonts w:ascii="Calibri" w:hAnsi="Calibri"/>
                <w:sz w:val="20"/>
                <w:szCs w:val="20"/>
              </w:rPr>
              <w:t>Mandatory</w:t>
            </w:r>
          </w:p>
        </w:tc>
        <w:tc>
          <w:tcPr>
            <w:tcW w:w="4860" w:type="dxa"/>
          </w:tcPr>
          <w:p w14:paraId="62D15C42" w14:textId="77777777" w:rsidR="00BA43F9" w:rsidRDefault="00BA43F9">
            <w:pPr>
              <w:rPr>
                <w:rFonts w:ascii="Calibri" w:hAnsi="Calibri"/>
                <w:sz w:val="20"/>
                <w:szCs w:val="20"/>
              </w:rPr>
            </w:pPr>
            <w:r>
              <w:rPr>
                <w:rFonts w:ascii="Calibri" w:hAnsi="Calibri"/>
                <w:sz w:val="20"/>
                <w:szCs w:val="20"/>
              </w:rPr>
              <w:t>Free form text will be necessary because all potential landing ports or delivery locations cannot be determined in advance.</w:t>
            </w:r>
          </w:p>
          <w:p w14:paraId="14CD2C4B" w14:textId="77777777" w:rsidR="00BA43F9" w:rsidRDefault="00BA43F9">
            <w:pPr>
              <w:rPr>
                <w:rFonts w:ascii="Calibri" w:hAnsi="Calibri"/>
                <w:sz w:val="20"/>
                <w:szCs w:val="20"/>
              </w:rPr>
            </w:pPr>
          </w:p>
          <w:p w14:paraId="1E28E455" w14:textId="77777777" w:rsidR="00BA43F9" w:rsidRPr="006137D9" w:rsidRDefault="00BA43F9" w:rsidP="00490673">
            <w:pPr>
              <w:rPr>
                <w:rFonts w:ascii="Calibri" w:hAnsi="Calibri"/>
                <w:sz w:val="20"/>
                <w:szCs w:val="20"/>
              </w:rPr>
            </w:pPr>
          </w:p>
        </w:tc>
      </w:tr>
      <w:tr w:rsidR="005E2979" w14:paraId="6D316503" w14:textId="77777777" w:rsidTr="006137D9">
        <w:tc>
          <w:tcPr>
            <w:tcW w:w="2268" w:type="dxa"/>
          </w:tcPr>
          <w:p w14:paraId="36F3AB60" w14:textId="34A24321" w:rsidR="005E2979" w:rsidRPr="006137D9" w:rsidRDefault="005E2979">
            <w:pPr>
              <w:rPr>
                <w:rFonts w:ascii="Calibri" w:hAnsi="Calibri"/>
                <w:sz w:val="20"/>
                <w:szCs w:val="20"/>
              </w:rPr>
            </w:pPr>
            <w:r>
              <w:rPr>
                <w:rFonts w:ascii="Calibri" w:hAnsi="Calibri" w:cs="Calibri-Bold"/>
                <w:bCs/>
                <w:sz w:val="20"/>
                <w:szCs w:val="20"/>
              </w:rPr>
              <w:lastRenderedPageBreak/>
              <w:t>Species</w:t>
            </w:r>
            <w:r w:rsidRPr="006137D9">
              <w:rPr>
                <w:rFonts w:ascii="Calibri" w:hAnsi="Calibri" w:cs="Calibri-Bold"/>
                <w:bCs/>
                <w:sz w:val="20"/>
                <w:szCs w:val="20"/>
              </w:rPr>
              <w:t xml:space="preserve"> Name </w:t>
            </w:r>
            <w:r>
              <w:rPr>
                <w:rFonts w:ascii="Calibri" w:hAnsi="Calibri" w:cs="Calibri-Bold"/>
                <w:bCs/>
                <w:sz w:val="20"/>
                <w:szCs w:val="20"/>
              </w:rPr>
              <w:t>and ASFIS Code</w:t>
            </w:r>
          </w:p>
        </w:tc>
        <w:tc>
          <w:tcPr>
            <w:tcW w:w="4590" w:type="dxa"/>
          </w:tcPr>
          <w:p w14:paraId="3D024C81" w14:textId="6D17A7A6" w:rsidR="005E2979" w:rsidRPr="006137D9" w:rsidRDefault="005E2979" w:rsidP="00F9147F">
            <w:pPr>
              <w:rPr>
                <w:rFonts w:ascii="Calibri" w:hAnsi="Calibri"/>
                <w:sz w:val="20"/>
                <w:szCs w:val="20"/>
              </w:rPr>
            </w:pPr>
            <w:r>
              <w:rPr>
                <w:rFonts w:ascii="Calibri" w:hAnsi="Calibri"/>
                <w:sz w:val="20"/>
                <w:szCs w:val="20"/>
              </w:rPr>
              <w:t>This is needed to determine whether the inbound shipment is comprised of species subject to additional data collection at entry into commerce. HTSUS codes that are used to make entry may not be specific enough to ascertain the species.</w:t>
            </w:r>
          </w:p>
        </w:tc>
        <w:tc>
          <w:tcPr>
            <w:tcW w:w="1260" w:type="dxa"/>
          </w:tcPr>
          <w:p w14:paraId="1C3DC768" w14:textId="3F878D28" w:rsidR="005E2979" w:rsidRPr="006137D9" w:rsidRDefault="005E2979">
            <w:pPr>
              <w:rPr>
                <w:rFonts w:ascii="Calibri" w:hAnsi="Calibri"/>
                <w:sz w:val="20"/>
                <w:szCs w:val="20"/>
              </w:rPr>
            </w:pPr>
            <w:r>
              <w:rPr>
                <w:rFonts w:ascii="Calibri" w:hAnsi="Calibri"/>
                <w:sz w:val="20"/>
                <w:szCs w:val="20"/>
              </w:rPr>
              <w:t>Mandatory</w:t>
            </w:r>
          </w:p>
        </w:tc>
        <w:tc>
          <w:tcPr>
            <w:tcW w:w="4860" w:type="dxa"/>
          </w:tcPr>
          <w:p w14:paraId="3CBFA4A8" w14:textId="17E1E826" w:rsidR="005E2979" w:rsidRDefault="005E2979" w:rsidP="005E2979">
            <w:pPr>
              <w:rPr>
                <w:rFonts w:ascii="Calibri" w:hAnsi="Calibri"/>
                <w:sz w:val="20"/>
                <w:szCs w:val="20"/>
              </w:rPr>
            </w:pPr>
            <w:r>
              <w:rPr>
                <w:rFonts w:ascii="Calibri" w:hAnsi="Calibri"/>
                <w:sz w:val="20"/>
                <w:szCs w:val="20"/>
              </w:rPr>
              <w:t xml:space="preserve">Format would be free </w:t>
            </w:r>
            <w:proofErr w:type="spellStart"/>
            <w:r>
              <w:rPr>
                <w:rFonts w:ascii="Calibri" w:hAnsi="Calibri"/>
                <w:sz w:val="20"/>
                <w:szCs w:val="20"/>
              </w:rPr>
              <w:t>form</w:t>
            </w:r>
            <w:proofErr w:type="spellEnd"/>
            <w:r>
              <w:rPr>
                <w:rFonts w:ascii="Calibri" w:hAnsi="Calibri"/>
                <w:sz w:val="20"/>
                <w:szCs w:val="20"/>
              </w:rPr>
              <w:t xml:space="preserve"> text to capture the local common name or the Latin binomial (genus and species).  The ASFIS 2 alpha code would be added based on the scientific name supplied or the association with the local common name. The ASFIS 2 alpha coding system m</w:t>
            </w:r>
            <w:bookmarkStart w:id="0" w:name="_GoBack"/>
            <w:bookmarkEnd w:id="0"/>
            <w:r>
              <w:rPr>
                <w:rFonts w:ascii="Calibri" w:hAnsi="Calibri"/>
                <w:sz w:val="20"/>
                <w:szCs w:val="20"/>
              </w:rPr>
              <w:t xml:space="preserve">ay not be familiar to local fishers and </w:t>
            </w:r>
            <w:proofErr w:type="spellStart"/>
            <w:r>
              <w:rPr>
                <w:rFonts w:ascii="Calibri" w:hAnsi="Calibri"/>
                <w:sz w:val="20"/>
                <w:szCs w:val="20"/>
              </w:rPr>
              <w:t>aquaculturists</w:t>
            </w:r>
            <w:proofErr w:type="spellEnd"/>
            <w:r>
              <w:rPr>
                <w:rFonts w:ascii="Calibri" w:hAnsi="Calibri"/>
                <w:sz w:val="20"/>
                <w:szCs w:val="20"/>
              </w:rPr>
              <w:t>, so it may be added by a port sampler or processing plant employee.</w:t>
            </w:r>
          </w:p>
          <w:p w14:paraId="0917B2C2" w14:textId="315248CD" w:rsidR="005E2979" w:rsidRPr="006137D9" w:rsidRDefault="005E2979" w:rsidP="00523017">
            <w:pPr>
              <w:rPr>
                <w:rFonts w:ascii="Calibri" w:hAnsi="Calibri"/>
                <w:sz w:val="20"/>
                <w:szCs w:val="20"/>
              </w:rPr>
            </w:pPr>
          </w:p>
        </w:tc>
      </w:tr>
      <w:tr w:rsidR="00BA43F9" w14:paraId="65FCEB29" w14:textId="77777777" w:rsidTr="006137D9">
        <w:tc>
          <w:tcPr>
            <w:tcW w:w="2268" w:type="dxa"/>
          </w:tcPr>
          <w:p w14:paraId="5DEA6DB7" w14:textId="396E505B" w:rsidR="00BA43F9" w:rsidRPr="006137D9" w:rsidRDefault="00BA43F9" w:rsidP="008E3CED">
            <w:pPr>
              <w:rPr>
                <w:rFonts w:ascii="Calibri" w:hAnsi="Calibri"/>
                <w:sz w:val="20"/>
                <w:szCs w:val="20"/>
              </w:rPr>
            </w:pPr>
            <w:r w:rsidRPr="006137D9">
              <w:rPr>
                <w:rFonts w:ascii="Calibri" w:hAnsi="Calibri" w:cs="Calibri-Bold"/>
                <w:bCs/>
                <w:sz w:val="20"/>
                <w:szCs w:val="20"/>
              </w:rPr>
              <w:t xml:space="preserve">Total Weight </w:t>
            </w:r>
            <w:r>
              <w:rPr>
                <w:rFonts w:ascii="Calibri" w:hAnsi="Calibri" w:cs="Calibri-Bold"/>
                <w:bCs/>
                <w:sz w:val="20"/>
                <w:szCs w:val="20"/>
              </w:rPr>
              <w:t xml:space="preserve">of Product </w:t>
            </w:r>
            <w:r w:rsidR="008E3CED">
              <w:rPr>
                <w:rFonts w:ascii="Calibri" w:hAnsi="Calibri" w:cs="Calibri-Bold"/>
                <w:bCs/>
                <w:sz w:val="20"/>
                <w:szCs w:val="20"/>
              </w:rPr>
              <w:t>at Landing/Harvest</w:t>
            </w:r>
          </w:p>
        </w:tc>
        <w:tc>
          <w:tcPr>
            <w:tcW w:w="4590" w:type="dxa"/>
          </w:tcPr>
          <w:p w14:paraId="057FE9E3" w14:textId="580D857B" w:rsidR="00BA43F9" w:rsidRPr="006137D9" w:rsidRDefault="00BA43F9">
            <w:pPr>
              <w:rPr>
                <w:rFonts w:ascii="Calibri" w:hAnsi="Calibri"/>
                <w:sz w:val="20"/>
                <w:szCs w:val="20"/>
              </w:rPr>
            </w:pPr>
            <w:r>
              <w:rPr>
                <w:rFonts w:ascii="Calibri" w:hAnsi="Calibri" w:cs="Calibri-Bold"/>
                <w:bCs/>
                <w:sz w:val="20"/>
                <w:szCs w:val="20"/>
              </w:rPr>
              <w:t>Weight is needed to establish the volume of catch originally unloaded</w:t>
            </w:r>
            <w:r w:rsidR="008E3CED">
              <w:rPr>
                <w:rFonts w:ascii="Calibri" w:hAnsi="Calibri" w:cs="Calibri-Bold"/>
                <w:bCs/>
                <w:sz w:val="20"/>
                <w:szCs w:val="20"/>
              </w:rPr>
              <w:t>/delivered</w:t>
            </w:r>
            <w:r>
              <w:rPr>
                <w:rFonts w:ascii="Calibri" w:hAnsi="Calibri" w:cs="Calibri-Bold"/>
                <w:bCs/>
                <w:sz w:val="20"/>
                <w:szCs w:val="20"/>
              </w:rPr>
              <w:t xml:space="preserve"> and reported to competent authorities.  Without this basic information, it would be impossible to exclude IUU product from markets because there would not be an upper bound on a harvest event and unauthorized product could later be associated with that authorized event when introduced to the supply chain.</w:t>
            </w:r>
          </w:p>
        </w:tc>
        <w:tc>
          <w:tcPr>
            <w:tcW w:w="1260" w:type="dxa"/>
          </w:tcPr>
          <w:p w14:paraId="173C6C3B" w14:textId="7F6217EC" w:rsidR="00BA43F9" w:rsidRPr="006137D9" w:rsidRDefault="00BA43F9">
            <w:pPr>
              <w:rPr>
                <w:rFonts w:ascii="Calibri" w:hAnsi="Calibri"/>
                <w:sz w:val="20"/>
                <w:szCs w:val="20"/>
              </w:rPr>
            </w:pPr>
            <w:r>
              <w:rPr>
                <w:rFonts w:ascii="Calibri" w:hAnsi="Calibri"/>
                <w:sz w:val="20"/>
                <w:szCs w:val="20"/>
              </w:rPr>
              <w:t>Mandatory</w:t>
            </w:r>
          </w:p>
        </w:tc>
        <w:tc>
          <w:tcPr>
            <w:tcW w:w="4860" w:type="dxa"/>
          </w:tcPr>
          <w:p w14:paraId="42CA4D1B" w14:textId="19C69208" w:rsidR="00BA43F9" w:rsidRPr="006137D9" w:rsidRDefault="00BA43F9" w:rsidP="008E3CED">
            <w:pPr>
              <w:rPr>
                <w:rFonts w:ascii="Calibri" w:hAnsi="Calibri"/>
                <w:sz w:val="20"/>
                <w:szCs w:val="20"/>
              </w:rPr>
            </w:pPr>
            <w:r>
              <w:rPr>
                <w:rFonts w:ascii="Calibri" w:hAnsi="Calibri"/>
                <w:sz w:val="20"/>
                <w:szCs w:val="20"/>
              </w:rPr>
              <w:t>Requires both reporting a numeric value and the reporting unit. Coded as “LB” or “KG”.</w:t>
            </w:r>
          </w:p>
        </w:tc>
      </w:tr>
      <w:tr w:rsidR="00BA43F9" w14:paraId="121A0EAF" w14:textId="77777777" w:rsidTr="006137D9">
        <w:tc>
          <w:tcPr>
            <w:tcW w:w="2268" w:type="dxa"/>
          </w:tcPr>
          <w:p w14:paraId="53A996B4" w14:textId="1B6CC4C5" w:rsidR="00BA43F9" w:rsidRPr="006137D9" w:rsidRDefault="008E3CED" w:rsidP="008E3CED">
            <w:pPr>
              <w:autoSpaceDE w:val="0"/>
              <w:autoSpaceDN w:val="0"/>
              <w:adjustRightInd w:val="0"/>
              <w:rPr>
                <w:rFonts w:ascii="Calibri" w:hAnsi="Calibri" w:cs="Calibri-Bold"/>
                <w:bCs/>
                <w:sz w:val="20"/>
                <w:szCs w:val="20"/>
              </w:rPr>
            </w:pPr>
            <w:r>
              <w:rPr>
                <w:rFonts w:ascii="Calibri" w:hAnsi="Calibri" w:cs="Calibri-Bold"/>
                <w:bCs/>
                <w:sz w:val="20"/>
                <w:szCs w:val="20"/>
              </w:rPr>
              <w:t xml:space="preserve">Product Form at Landing </w:t>
            </w:r>
          </w:p>
        </w:tc>
        <w:tc>
          <w:tcPr>
            <w:tcW w:w="4590" w:type="dxa"/>
          </w:tcPr>
          <w:p w14:paraId="543EC30F" w14:textId="19FB5008" w:rsidR="00BA43F9" w:rsidRDefault="008E3CED" w:rsidP="00185357">
            <w:pPr>
              <w:rPr>
                <w:rFonts w:ascii="Calibri" w:hAnsi="Calibri" w:cs="Calibri-Bold"/>
                <w:bCs/>
                <w:sz w:val="20"/>
                <w:szCs w:val="20"/>
              </w:rPr>
            </w:pPr>
            <w:r>
              <w:rPr>
                <w:rFonts w:ascii="Calibri" w:hAnsi="Calibri" w:cs="Calibri-Bold"/>
                <w:bCs/>
                <w:sz w:val="20"/>
                <w:szCs w:val="20"/>
              </w:rPr>
              <w:t>The form of</w:t>
            </w:r>
            <w:r w:rsidR="000C056B">
              <w:rPr>
                <w:rFonts w:ascii="Calibri" w:hAnsi="Calibri" w:cs="Calibri-Bold"/>
                <w:bCs/>
                <w:sz w:val="20"/>
                <w:szCs w:val="20"/>
              </w:rPr>
              <w:t xml:space="preserve"> </w:t>
            </w:r>
            <w:r>
              <w:rPr>
                <w:rFonts w:ascii="Calibri" w:hAnsi="Calibri" w:cs="Calibri-Bold"/>
                <w:bCs/>
                <w:sz w:val="20"/>
                <w:szCs w:val="20"/>
              </w:rPr>
              <w:t>product is needed to</w:t>
            </w:r>
            <w:r w:rsidR="00BA43F9">
              <w:rPr>
                <w:rFonts w:ascii="Calibri" w:hAnsi="Calibri" w:cs="Calibri-Bold"/>
                <w:bCs/>
                <w:sz w:val="20"/>
                <w:szCs w:val="20"/>
              </w:rPr>
              <w:t xml:space="preserve"> accurately estimat</w:t>
            </w:r>
            <w:r>
              <w:rPr>
                <w:rFonts w:ascii="Calibri" w:hAnsi="Calibri" w:cs="Calibri-Bold"/>
                <w:bCs/>
                <w:sz w:val="20"/>
                <w:szCs w:val="20"/>
              </w:rPr>
              <w:t>e the round weight</w:t>
            </w:r>
            <w:r w:rsidR="000C056B">
              <w:rPr>
                <w:rFonts w:ascii="Calibri" w:hAnsi="Calibri" w:cs="Calibri-Bold"/>
                <w:bCs/>
                <w:sz w:val="20"/>
                <w:szCs w:val="20"/>
              </w:rPr>
              <w:t xml:space="preserve"> of the fish </w:t>
            </w:r>
            <w:r w:rsidR="00BA43F9" w:rsidRPr="00185357">
              <w:rPr>
                <w:rFonts w:ascii="Calibri" w:hAnsi="Calibri" w:cs="Calibri-Bold"/>
                <w:bCs/>
                <w:sz w:val="20"/>
                <w:szCs w:val="20"/>
              </w:rPr>
              <w:t xml:space="preserve">captured on the fishing trip when some or all of the catch is processed on board </w:t>
            </w:r>
            <w:r w:rsidR="000C056B">
              <w:rPr>
                <w:rFonts w:ascii="Calibri" w:hAnsi="Calibri" w:cs="Calibri-Bold"/>
                <w:bCs/>
                <w:sz w:val="20"/>
                <w:szCs w:val="20"/>
              </w:rPr>
              <w:t xml:space="preserve">prior to offloading or </w:t>
            </w:r>
            <w:r w:rsidR="00BA43F9" w:rsidRPr="00185357">
              <w:rPr>
                <w:rFonts w:ascii="Calibri" w:hAnsi="Calibri" w:cs="Calibri-Bold"/>
                <w:bCs/>
                <w:sz w:val="20"/>
                <w:szCs w:val="20"/>
              </w:rPr>
              <w:t>harvested from the aquaculture facility when some or all of the harvest is processed at the facility prior to shipment.</w:t>
            </w:r>
          </w:p>
          <w:p w14:paraId="06CDFF21" w14:textId="77777777" w:rsidR="00BA43F9" w:rsidRDefault="00BA43F9" w:rsidP="00185357">
            <w:pPr>
              <w:rPr>
                <w:rFonts w:ascii="Calibri" w:hAnsi="Calibri" w:cs="Calibri-Bold"/>
                <w:bCs/>
                <w:sz w:val="20"/>
                <w:szCs w:val="20"/>
              </w:rPr>
            </w:pPr>
          </w:p>
          <w:p w14:paraId="27C13EF3" w14:textId="77777777" w:rsidR="00BA43F9" w:rsidRDefault="00BA43F9" w:rsidP="00884A26">
            <w:pPr>
              <w:rPr>
                <w:rFonts w:ascii="Calibri" w:hAnsi="Calibri"/>
                <w:sz w:val="20"/>
                <w:szCs w:val="20"/>
              </w:rPr>
            </w:pPr>
            <w:r>
              <w:rPr>
                <w:rFonts w:ascii="Calibri" w:hAnsi="Calibri"/>
                <w:sz w:val="20"/>
                <w:szCs w:val="20"/>
              </w:rPr>
              <w:t xml:space="preserve">If all or some of the product has been processed at sea, or at the aquaculture facility, the finished product weight is needed to provide a baseline catch amount for evaluation of amounts reported further down the supply chain. </w:t>
            </w:r>
          </w:p>
          <w:p w14:paraId="3B98BF54" w14:textId="77777777" w:rsidR="00BA43F9" w:rsidRDefault="00BA43F9" w:rsidP="00884A26">
            <w:pPr>
              <w:rPr>
                <w:rFonts w:ascii="Calibri" w:hAnsi="Calibri"/>
                <w:sz w:val="20"/>
                <w:szCs w:val="20"/>
              </w:rPr>
            </w:pPr>
          </w:p>
          <w:p w14:paraId="6DF0C531" w14:textId="7708821A" w:rsidR="00BA43F9" w:rsidRPr="00185357" w:rsidRDefault="00BA43F9" w:rsidP="00BC7563">
            <w:pPr>
              <w:rPr>
                <w:rFonts w:ascii="Calibri" w:hAnsi="Calibri" w:cs="Calibri-Bold"/>
                <w:bCs/>
                <w:sz w:val="20"/>
                <w:szCs w:val="20"/>
              </w:rPr>
            </w:pPr>
            <w:r>
              <w:rPr>
                <w:rFonts w:ascii="Calibri" w:hAnsi="Calibri"/>
                <w:sz w:val="20"/>
                <w:szCs w:val="20"/>
              </w:rPr>
              <w:t>These two values are needed to meet the object</w:t>
            </w:r>
            <w:r w:rsidR="00E141A9">
              <w:rPr>
                <w:rFonts w:ascii="Calibri" w:hAnsi="Calibri"/>
                <w:sz w:val="20"/>
                <w:szCs w:val="20"/>
              </w:rPr>
              <w:t>ive</w:t>
            </w:r>
            <w:r>
              <w:rPr>
                <w:rFonts w:ascii="Calibri" w:hAnsi="Calibri"/>
                <w:sz w:val="20"/>
                <w:szCs w:val="20"/>
              </w:rPr>
              <w:t xml:space="preserve"> of precluding IUU product infiltration after the initial landing. A baseline catch amount is provided by total weight landed, whether processed or not.  As processing reduces weight, if the reported total weight at landing reflects unprocessed product, but is not recorded as round weight, there is a possibility of associating product of IUU origin with the authorized harvest event reported on the catch certificate as processed product moves through the supply chain.</w:t>
            </w:r>
          </w:p>
        </w:tc>
        <w:tc>
          <w:tcPr>
            <w:tcW w:w="1260" w:type="dxa"/>
          </w:tcPr>
          <w:p w14:paraId="48C9D42C" w14:textId="197C3252" w:rsidR="00BA43F9" w:rsidRPr="006137D9" w:rsidRDefault="008E3CED">
            <w:pPr>
              <w:rPr>
                <w:rFonts w:ascii="Calibri" w:hAnsi="Calibri"/>
                <w:sz w:val="20"/>
                <w:szCs w:val="20"/>
              </w:rPr>
            </w:pPr>
            <w:r>
              <w:rPr>
                <w:rFonts w:ascii="Calibri" w:hAnsi="Calibri"/>
                <w:sz w:val="20"/>
                <w:szCs w:val="20"/>
              </w:rPr>
              <w:t>Mandatory</w:t>
            </w:r>
          </w:p>
        </w:tc>
        <w:tc>
          <w:tcPr>
            <w:tcW w:w="4860" w:type="dxa"/>
          </w:tcPr>
          <w:p w14:paraId="7161E224" w14:textId="6CBEA537" w:rsidR="00BA43F9" w:rsidRDefault="008E3CED" w:rsidP="002F3CA1">
            <w:pPr>
              <w:rPr>
                <w:rFonts w:ascii="Calibri" w:hAnsi="Calibri"/>
                <w:sz w:val="20"/>
                <w:szCs w:val="20"/>
              </w:rPr>
            </w:pPr>
            <w:r>
              <w:rPr>
                <w:rFonts w:ascii="Calibri" w:hAnsi="Calibri"/>
                <w:sz w:val="20"/>
                <w:szCs w:val="20"/>
              </w:rPr>
              <w:t>It is necessary</w:t>
            </w:r>
            <w:r w:rsidR="00BA43F9">
              <w:rPr>
                <w:rFonts w:ascii="Calibri" w:hAnsi="Calibri"/>
                <w:sz w:val="20"/>
                <w:szCs w:val="20"/>
              </w:rPr>
              <w:t xml:space="preserve"> to know the type of processing that has occurred on board the vessel or at the aquaculture facility (e.g., headed and gutted) or the form of the processed product in order to assess the relationship between round weight at harvest and processed  weight delivered (recovery rate).</w:t>
            </w:r>
            <w:r>
              <w:rPr>
                <w:rFonts w:ascii="Calibri" w:hAnsi="Calibri"/>
                <w:sz w:val="20"/>
                <w:szCs w:val="20"/>
              </w:rPr>
              <w:t xml:space="preserve">  A standard set of codes will be developed (e.g., round = RND; headed and gutted = H&amp;G; gilled and gutted = G&amp;G; other forms = OTH).</w:t>
            </w:r>
          </w:p>
          <w:p w14:paraId="532D7623" w14:textId="77777777" w:rsidR="00BA43F9" w:rsidRPr="006137D9" w:rsidRDefault="00BA43F9" w:rsidP="00FD4B8B">
            <w:pPr>
              <w:rPr>
                <w:rFonts w:ascii="Calibri" w:hAnsi="Calibri"/>
                <w:sz w:val="20"/>
                <w:szCs w:val="20"/>
              </w:rPr>
            </w:pPr>
          </w:p>
        </w:tc>
      </w:tr>
    </w:tbl>
    <w:p w14:paraId="0CB20D9E" w14:textId="14DB4F6C" w:rsidR="002C46A4" w:rsidRDefault="002C46A4"/>
    <w:tbl>
      <w:tblPr>
        <w:tblW w:w="12975"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975"/>
        <w:gridCol w:w="3330"/>
        <w:gridCol w:w="5670"/>
      </w:tblGrid>
      <w:tr w:rsidR="00B83874" w:rsidRPr="00C863AF" w14:paraId="36FDEEFD" w14:textId="77777777" w:rsidTr="00E669CE">
        <w:trPr>
          <w:trHeight w:val="430"/>
        </w:trPr>
        <w:tc>
          <w:tcPr>
            <w:tcW w:w="12975" w:type="dxa"/>
            <w:gridSpan w:val="3"/>
            <w:shd w:val="clear" w:color="auto" w:fill="D9D9D9" w:themeFill="background1" w:themeFillShade="D9"/>
            <w:noWrap/>
            <w:vAlign w:val="center"/>
            <w:hideMark/>
          </w:tcPr>
          <w:p w14:paraId="68B9B266" w14:textId="77777777" w:rsidR="00B83874" w:rsidRPr="008E6F17" w:rsidRDefault="00B83874" w:rsidP="00E669CE">
            <w:pPr>
              <w:spacing w:after="0" w:line="240" w:lineRule="auto"/>
              <w:jc w:val="center"/>
              <w:rPr>
                <w:rFonts w:ascii="Calibri" w:eastAsia="Times New Roman" w:hAnsi="Calibri" w:cs="Times New Roman"/>
                <w:b/>
                <w:bCs/>
                <w:color w:val="000000"/>
                <w:sz w:val="28"/>
                <w:szCs w:val="28"/>
              </w:rPr>
            </w:pPr>
            <w:r w:rsidRPr="008E6F17">
              <w:rPr>
                <w:rFonts w:ascii="Calibri" w:eastAsia="Times New Roman" w:hAnsi="Calibri" w:cs="Times New Roman"/>
                <w:b/>
                <w:bCs/>
                <w:color w:val="000000"/>
                <w:sz w:val="28"/>
                <w:szCs w:val="28"/>
              </w:rPr>
              <w:lastRenderedPageBreak/>
              <w:t>Model Catch Certificate for Traceability - Harvest and Landing/Receipt</w:t>
            </w:r>
          </w:p>
        </w:tc>
      </w:tr>
      <w:tr w:rsidR="00B83874" w:rsidRPr="00C863AF" w14:paraId="3F31BB71" w14:textId="77777777" w:rsidTr="00E669CE">
        <w:trPr>
          <w:trHeight w:val="682"/>
        </w:trPr>
        <w:tc>
          <w:tcPr>
            <w:tcW w:w="7305" w:type="dxa"/>
            <w:gridSpan w:val="2"/>
            <w:shd w:val="clear" w:color="auto" w:fill="auto"/>
            <w:noWrap/>
            <w:hideMark/>
          </w:tcPr>
          <w:p w14:paraId="46C62405" w14:textId="77777777" w:rsidR="00B83874" w:rsidRPr="00C863AF" w:rsidRDefault="00B83874" w:rsidP="00E669CE">
            <w:pPr>
              <w:spacing w:after="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 xml:space="preserve">(1) </w:t>
            </w:r>
            <w:r w:rsidRPr="00C863AF">
              <w:rPr>
                <w:rFonts w:ascii="Calibri" w:eastAsia="Times New Roman" w:hAnsi="Calibri" w:cs="Times New Roman"/>
                <w:b/>
                <w:bCs/>
                <w:color w:val="000000"/>
                <w:sz w:val="20"/>
                <w:szCs w:val="20"/>
              </w:rPr>
              <w:t>Unique Catch or Production Document Identifier*</w:t>
            </w:r>
          </w:p>
        </w:tc>
        <w:tc>
          <w:tcPr>
            <w:tcW w:w="5670" w:type="dxa"/>
            <w:shd w:val="clear" w:color="auto" w:fill="auto"/>
            <w:noWrap/>
            <w:vAlign w:val="center"/>
            <w:hideMark/>
          </w:tcPr>
          <w:p w14:paraId="3A60B1ED" w14:textId="77777777" w:rsidR="00B83874" w:rsidRDefault="00B83874" w:rsidP="00E669CE">
            <w:pPr>
              <w:spacing w:after="0" w:line="240" w:lineRule="auto"/>
              <w:rPr>
                <w:rFonts w:ascii="Calibri" w:eastAsia="Times New Roman" w:hAnsi="Calibri" w:cs="Times New Roman"/>
                <w:b/>
                <w:bCs/>
                <w:color w:val="000000"/>
                <w:sz w:val="20"/>
                <w:szCs w:val="20"/>
              </w:rPr>
            </w:pPr>
            <w:r w:rsidRPr="00C863AF">
              <w:rPr>
                <w:rFonts w:ascii="Calibri" w:eastAsia="Times New Roman" w:hAnsi="Calibri" w:cs="Times New Roman"/>
                <w:b/>
                <w:bCs/>
                <w:color w:val="000000"/>
                <w:sz w:val="20"/>
                <w:szCs w:val="20"/>
              </w:rPr>
              <w:t xml:space="preserve">(      ) </w:t>
            </w:r>
            <w:r>
              <w:rPr>
                <w:rFonts w:ascii="Calibri" w:eastAsia="Times New Roman" w:hAnsi="Calibri" w:cs="Times New Roman"/>
                <w:b/>
                <w:bCs/>
                <w:color w:val="000000"/>
                <w:sz w:val="20"/>
                <w:szCs w:val="20"/>
              </w:rPr>
              <w:t>Wild Capture Fishery (Complete Section 2)</w:t>
            </w:r>
          </w:p>
          <w:p w14:paraId="2A96B055" w14:textId="77777777" w:rsidR="00B83874" w:rsidRDefault="00B83874" w:rsidP="00E669CE">
            <w:pPr>
              <w:spacing w:after="0" w:line="240" w:lineRule="auto"/>
              <w:rPr>
                <w:rFonts w:ascii="Calibri" w:eastAsia="Times New Roman" w:hAnsi="Calibri" w:cs="Times New Roman"/>
                <w:b/>
                <w:bCs/>
                <w:color w:val="000000"/>
                <w:sz w:val="20"/>
                <w:szCs w:val="20"/>
              </w:rPr>
            </w:pPr>
            <w:r w:rsidRPr="00C863AF">
              <w:rPr>
                <w:rFonts w:ascii="Calibri" w:eastAsia="Times New Roman" w:hAnsi="Calibri" w:cs="Times New Roman"/>
                <w:b/>
                <w:bCs/>
                <w:color w:val="000000"/>
                <w:sz w:val="20"/>
                <w:szCs w:val="20"/>
              </w:rPr>
              <w:t>(      ) Farm Raised</w:t>
            </w:r>
            <w:r>
              <w:rPr>
                <w:rFonts w:ascii="Calibri" w:eastAsia="Times New Roman" w:hAnsi="Calibri" w:cs="Times New Roman"/>
                <w:b/>
                <w:bCs/>
                <w:color w:val="000000"/>
                <w:sz w:val="20"/>
                <w:szCs w:val="20"/>
              </w:rPr>
              <w:t xml:space="preserve"> (Complete Section 3)</w:t>
            </w:r>
          </w:p>
          <w:p w14:paraId="71F7818C" w14:textId="77777777" w:rsidR="00B83874" w:rsidRPr="00C863AF" w:rsidRDefault="00B83874" w:rsidP="00E669CE">
            <w:pPr>
              <w:spacing w:after="0" w:line="240" w:lineRule="auto"/>
              <w:rPr>
                <w:rFonts w:ascii="Calibri" w:eastAsia="Times New Roman" w:hAnsi="Calibri" w:cs="Times New Roman"/>
                <w:b/>
                <w:bCs/>
                <w:color w:val="000000"/>
                <w:sz w:val="20"/>
                <w:szCs w:val="20"/>
              </w:rPr>
            </w:pPr>
            <w:r w:rsidRPr="00C863AF">
              <w:rPr>
                <w:rFonts w:ascii="Calibri" w:eastAsia="Times New Roman" w:hAnsi="Calibri" w:cs="Times New Roman"/>
                <w:b/>
                <w:bCs/>
                <w:color w:val="000000"/>
                <w:sz w:val="20"/>
                <w:szCs w:val="20"/>
              </w:rPr>
              <w:t xml:space="preserve">  </w:t>
            </w:r>
          </w:p>
        </w:tc>
      </w:tr>
      <w:tr w:rsidR="00B83874" w:rsidRPr="00C863AF" w14:paraId="375BDF13" w14:textId="77777777" w:rsidTr="00E669CE">
        <w:trPr>
          <w:trHeight w:val="358"/>
        </w:trPr>
        <w:tc>
          <w:tcPr>
            <w:tcW w:w="12975" w:type="dxa"/>
            <w:gridSpan w:val="3"/>
            <w:shd w:val="clear" w:color="auto" w:fill="D9D9D9" w:themeFill="background1" w:themeFillShade="D9"/>
            <w:noWrap/>
          </w:tcPr>
          <w:p w14:paraId="71F0A0F6" w14:textId="77777777" w:rsidR="00B83874" w:rsidRPr="00C863AF" w:rsidRDefault="00B83874" w:rsidP="00E669CE">
            <w:pPr>
              <w:spacing w:after="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 xml:space="preserve">(2) Complete this section for </w:t>
            </w:r>
            <w:r w:rsidRPr="0003412C">
              <w:rPr>
                <w:rFonts w:ascii="Calibri" w:eastAsia="Times New Roman" w:hAnsi="Calibri" w:cs="Times New Roman"/>
                <w:b/>
                <w:bCs/>
                <w:color w:val="000000"/>
                <w:sz w:val="20"/>
                <w:szCs w:val="20"/>
                <w:u w:val="single"/>
              </w:rPr>
              <w:t>wild capture</w:t>
            </w:r>
            <w:r>
              <w:rPr>
                <w:rFonts w:ascii="Calibri" w:eastAsia="Times New Roman" w:hAnsi="Calibri" w:cs="Times New Roman"/>
                <w:b/>
                <w:bCs/>
                <w:color w:val="000000"/>
                <w:sz w:val="20"/>
                <w:szCs w:val="20"/>
              </w:rPr>
              <w:t xml:space="preserve"> fish products</w:t>
            </w:r>
          </w:p>
        </w:tc>
      </w:tr>
      <w:tr w:rsidR="00B83874" w:rsidRPr="00C863AF" w14:paraId="4CDA4645" w14:textId="77777777" w:rsidTr="00E669CE">
        <w:trPr>
          <w:trHeight w:val="817"/>
        </w:trPr>
        <w:tc>
          <w:tcPr>
            <w:tcW w:w="3975" w:type="dxa"/>
            <w:shd w:val="clear" w:color="auto" w:fill="auto"/>
            <w:noWrap/>
          </w:tcPr>
          <w:p w14:paraId="5A89B058" w14:textId="77777777" w:rsidR="00B83874" w:rsidRDefault="00B83874" w:rsidP="00E669CE">
            <w:pPr>
              <w:spacing w:after="0" w:line="240" w:lineRule="auto"/>
              <w:rPr>
                <w:rFonts w:ascii="Calibri" w:eastAsia="Times New Roman" w:hAnsi="Calibri" w:cs="Times New Roman"/>
                <w:b/>
                <w:bCs/>
                <w:color w:val="000000"/>
                <w:sz w:val="20"/>
                <w:szCs w:val="20"/>
              </w:rPr>
            </w:pPr>
            <w:r w:rsidRPr="00C863AF">
              <w:rPr>
                <w:rFonts w:ascii="Calibri" w:eastAsia="Times New Roman" w:hAnsi="Calibri" w:cs="Times New Roman"/>
                <w:b/>
                <w:bCs/>
                <w:color w:val="000000"/>
                <w:sz w:val="20"/>
                <w:szCs w:val="20"/>
              </w:rPr>
              <w:t xml:space="preserve">Flag </w:t>
            </w:r>
            <w:r>
              <w:rPr>
                <w:rFonts w:ascii="Calibri" w:eastAsia="Times New Roman" w:hAnsi="Calibri" w:cs="Times New Roman"/>
                <w:b/>
                <w:bCs/>
                <w:color w:val="000000"/>
                <w:sz w:val="20"/>
                <w:szCs w:val="20"/>
              </w:rPr>
              <w:t>State of vessel</w:t>
            </w:r>
          </w:p>
          <w:p w14:paraId="6F3F1501" w14:textId="77777777" w:rsidR="00B83874" w:rsidRPr="00C863AF" w:rsidRDefault="00B83874" w:rsidP="00E669CE">
            <w:pPr>
              <w:spacing w:after="0" w:line="240" w:lineRule="auto"/>
              <w:rPr>
                <w:rFonts w:ascii="Calibri" w:eastAsia="Times New Roman" w:hAnsi="Calibri" w:cs="Times New Roman"/>
                <w:b/>
                <w:bCs/>
                <w:color w:val="000000"/>
                <w:sz w:val="20"/>
                <w:szCs w:val="20"/>
              </w:rPr>
            </w:pPr>
          </w:p>
          <w:p w14:paraId="6215BCED" w14:textId="77777777" w:rsidR="00B83874" w:rsidRDefault="00B83874" w:rsidP="00E669CE">
            <w:pPr>
              <w:spacing w:after="0" w:line="240" w:lineRule="auto"/>
              <w:rPr>
                <w:rFonts w:ascii="Calibri" w:eastAsia="Times New Roman" w:hAnsi="Calibri" w:cs="Times New Roman"/>
                <w:b/>
                <w:bCs/>
                <w:color w:val="000000"/>
                <w:sz w:val="20"/>
                <w:szCs w:val="20"/>
              </w:rPr>
            </w:pPr>
          </w:p>
          <w:p w14:paraId="76FDA9C9" w14:textId="77777777" w:rsidR="00B83874" w:rsidRPr="00C863AF" w:rsidRDefault="00B83874" w:rsidP="00E669CE">
            <w:pPr>
              <w:spacing w:after="0" w:line="240" w:lineRule="auto"/>
              <w:rPr>
                <w:rFonts w:ascii="Calibri" w:eastAsia="Times New Roman" w:hAnsi="Calibri" w:cs="Times New Roman"/>
                <w:b/>
                <w:bCs/>
                <w:color w:val="000000"/>
                <w:sz w:val="20"/>
                <w:szCs w:val="20"/>
              </w:rPr>
            </w:pPr>
          </w:p>
        </w:tc>
        <w:tc>
          <w:tcPr>
            <w:tcW w:w="3330" w:type="dxa"/>
            <w:shd w:val="clear" w:color="auto" w:fill="auto"/>
          </w:tcPr>
          <w:p w14:paraId="7C676E1D" w14:textId="77777777" w:rsidR="00B83874" w:rsidRDefault="00B83874" w:rsidP="00E669CE">
            <w:pPr>
              <w:spacing w:after="0" w:line="240" w:lineRule="auto"/>
              <w:rPr>
                <w:rFonts w:ascii="Calibri" w:eastAsia="Times New Roman" w:hAnsi="Calibri" w:cs="Times New Roman"/>
                <w:b/>
                <w:bCs/>
                <w:color w:val="000000"/>
                <w:sz w:val="20"/>
                <w:szCs w:val="20"/>
              </w:rPr>
            </w:pPr>
            <w:r w:rsidRPr="00C863AF">
              <w:rPr>
                <w:rFonts w:ascii="Calibri" w:eastAsia="Times New Roman" w:hAnsi="Calibri" w:cs="Times New Roman"/>
                <w:b/>
                <w:bCs/>
                <w:color w:val="000000"/>
                <w:sz w:val="20"/>
                <w:szCs w:val="20"/>
              </w:rPr>
              <w:t>Name of Harvesting Vessel</w:t>
            </w:r>
            <w:r>
              <w:rPr>
                <w:rFonts w:ascii="Calibri" w:eastAsia="Times New Roman" w:hAnsi="Calibri" w:cs="Times New Roman"/>
                <w:b/>
                <w:bCs/>
                <w:color w:val="000000"/>
                <w:sz w:val="20"/>
                <w:szCs w:val="20"/>
              </w:rPr>
              <w:t>**</w:t>
            </w:r>
          </w:p>
          <w:p w14:paraId="26F85688" w14:textId="77777777" w:rsidR="00B83874" w:rsidRDefault="00B83874" w:rsidP="00E669CE">
            <w:pPr>
              <w:spacing w:after="0" w:line="240" w:lineRule="auto"/>
              <w:rPr>
                <w:rFonts w:ascii="Calibri" w:eastAsia="Times New Roman" w:hAnsi="Calibri" w:cs="Times New Roman"/>
                <w:b/>
                <w:bCs/>
                <w:color w:val="000000"/>
                <w:sz w:val="20"/>
                <w:szCs w:val="20"/>
              </w:rPr>
            </w:pPr>
          </w:p>
          <w:p w14:paraId="201C6CF6" w14:textId="77777777" w:rsidR="00B83874" w:rsidRDefault="00B83874" w:rsidP="00E669CE">
            <w:pPr>
              <w:spacing w:after="0" w:line="240" w:lineRule="auto"/>
              <w:rPr>
                <w:rFonts w:ascii="Calibri" w:eastAsia="Times New Roman" w:hAnsi="Calibri" w:cs="Times New Roman"/>
                <w:b/>
                <w:bCs/>
                <w:color w:val="000000"/>
                <w:sz w:val="20"/>
                <w:szCs w:val="20"/>
              </w:rPr>
            </w:pPr>
          </w:p>
          <w:p w14:paraId="7D8CCCC4" w14:textId="77777777" w:rsidR="00B83874" w:rsidRPr="00C863AF" w:rsidRDefault="00B83874" w:rsidP="00E669CE">
            <w:pPr>
              <w:spacing w:after="0" w:line="240" w:lineRule="auto"/>
              <w:rPr>
                <w:rFonts w:ascii="Calibri" w:eastAsia="Times New Roman" w:hAnsi="Calibri" w:cs="Times New Roman"/>
                <w:b/>
                <w:bCs/>
                <w:color w:val="000000"/>
                <w:sz w:val="20"/>
                <w:szCs w:val="20"/>
              </w:rPr>
            </w:pPr>
          </w:p>
        </w:tc>
        <w:tc>
          <w:tcPr>
            <w:tcW w:w="5670" w:type="dxa"/>
            <w:shd w:val="clear" w:color="auto" w:fill="auto"/>
            <w:noWrap/>
            <w:vAlign w:val="center"/>
          </w:tcPr>
          <w:p w14:paraId="1D986C46" w14:textId="77777777" w:rsidR="00B83874" w:rsidRPr="00C863AF" w:rsidRDefault="00B83874" w:rsidP="00E669CE">
            <w:pPr>
              <w:spacing w:after="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Vessel R</w:t>
            </w:r>
            <w:r w:rsidRPr="00C863AF">
              <w:rPr>
                <w:rFonts w:ascii="Calibri" w:eastAsia="Times New Roman" w:hAnsi="Calibri" w:cs="Times New Roman"/>
                <w:b/>
                <w:bCs/>
                <w:color w:val="000000"/>
                <w:sz w:val="20"/>
                <w:szCs w:val="20"/>
              </w:rPr>
              <w:t>egistration or</w:t>
            </w:r>
            <w:r>
              <w:rPr>
                <w:rFonts w:ascii="Calibri" w:eastAsia="Times New Roman" w:hAnsi="Calibri" w:cs="Times New Roman"/>
                <w:b/>
                <w:bCs/>
                <w:color w:val="000000"/>
                <w:sz w:val="20"/>
                <w:szCs w:val="20"/>
              </w:rPr>
              <w:t xml:space="preserve"> D</w:t>
            </w:r>
            <w:r w:rsidRPr="00C863AF">
              <w:rPr>
                <w:rFonts w:ascii="Calibri" w:eastAsia="Times New Roman" w:hAnsi="Calibri" w:cs="Times New Roman"/>
                <w:b/>
                <w:bCs/>
                <w:color w:val="000000"/>
                <w:sz w:val="20"/>
                <w:szCs w:val="20"/>
              </w:rPr>
              <w:t xml:space="preserve">ocumentation </w:t>
            </w:r>
            <w:r>
              <w:rPr>
                <w:rFonts w:ascii="Calibri" w:eastAsia="Times New Roman" w:hAnsi="Calibri" w:cs="Times New Roman"/>
                <w:b/>
                <w:bCs/>
                <w:color w:val="000000"/>
                <w:sz w:val="20"/>
                <w:szCs w:val="20"/>
              </w:rPr>
              <w:t>Number**</w:t>
            </w:r>
          </w:p>
          <w:p w14:paraId="7B7E70A6" w14:textId="77777777" w:rsidR="00B83874" w:rsidRPr="00C863AF" w:rsidRDefault="00B83874" w:rsidP="00E669CE">
            <w:pPr>
              <w:spacing w:after="0" w:line="240" w:lineRule="auto"/>
              <w:rPr>
                <w:rFonts w:ascii="Calibri" w:eastAsia="Times New Roman" w:hAnsi="Calibri" w:cs="Times New Roman"/>
                <w:b/>
                <w:bCs/>
                <w:color w:val="000000"/>
                <w:sz w:val="20"/>
                <w:szCs w:val="20"/>
              </w:rPr>
            </w:pPr>
            <w:r w:rsidRPr="00C863AF">
              <w:rPr>
                <w:rFonts w:ascii="Calibri" w:eastAsia="Times New Roman" w:hAnsi="Calibri" w:cs="Times New Roman"/>
                <w:b/>
                <w:bCs/>
                <w:color w:val="000000"/>
                <w:sz w:val="20"/>
                <w:szCs w:val="20"/>
              </w:rPr>
              <w:t> </w:t>
            </w:r>
          </w:p>
          <w:p w14:paraId="3CB48B7D" w14:textId="77777777" w:rsidR="00B83874" w:rsidRDefault="00B83874" w:rsidP="00E669CE">
            <w:pPr>
              <w:spacing w:after="0" w:line="240" w:lineRule="auto"/>
              <w:rPr>
                <w:rFonts w:ascii="Calibri" w:eastAsia="Times New Roman" w:hAnsi="Calibri" w:cs="Times New Roman"/>
                <w:b/>
                <w:bCs/>
                <w:color w:val="000000"/>
                <w:sz w:val="20"/>
                <w:szCs w:val="20"/>
              </w:rPr>
            </w:pPr>
          </w:p>
          <w:p w14:paraId="7558058F" w14:textId="77777777" w:rsidR="00B83874" w:rsidRPr="00C863AF" w:rsidRDefault="00B83874" w:rsidP="00E669CE">
            <w:pPr>
              <w:spacing w:after="0" w:line="240" w:lineRule="auto"/>
              <w:rPr>
                <w:rFonts w:ascii="Calibri" w:eastAsia="Times New Roman" w:hAnsi="Calibri" w:cs="Times New Roman"/>
                <w:b/>
                <w:bCs/>
                <w:color w:val="000000"/>
                <w:sz w:val="20"/>
                <w:szCs w:val="20"/>
              </w:rPr>
            </w:pPr>
          </w:p>
        </w:tc>
      </w:tr>
      <w:tr w:rsidR="00B83874" w:rsidRPr="00C863AF" w14:paraId="2EA5904D" w14:textId="77777777" w:rsidTr="00E669CE">
        <w:trPr>
          <w:trHeight w:val="790"/>
        </w:trPr>
        <w:tc>
          <w:tcPr>
            <w:tcW w:w="3975" w:type="dxa"/>
            <w:shd w:val="clear" w:color="auto" w:fill="auto"/>
            <w:noWrap/>
            <w:hideMark/>
          </w:tcPr>
          <w:p w14:paraId="6CC6A08D" w14:textId="77777777" w:rsidR="00B83874" w:rsidRPr="00C863AF" w:rsidRDefault="00B83874" w:rsidP="00E669CE">
            <w:pPr>
              <w:spacing w:after="0" w:line="240" w:lineRule="auto"/>
              <w:rPr>
                <w:rFonts w:ascii="Calibri" w:eastAsia="Times New Roman" w:hAnsi="Calibri" w:cs="Times New Roman"/>
                <w:b/>
                <w:bCs/>
                <w:color w:val="000000"/>
                <w:sz w:val="20"/>
                <w:szCs w:val="20"/>
              </w:rPr>
            </w:pPr>
            <w:r w:rsidRPr="00C863AF">
              <w:rPr>
                <w:rFonts w:ascii="Calibri" w:eastAsia="Times New Roman" w:hAnsi="Calibri" w:cs="Times New Roman"/>
                <w:b/>
                <w:bCs/>
                <w:color w:val="000000"/>
                <w:sz w:val="20"/>
                <w:szCs w:val="20"/>
              </w:rPr>
              <w:t>Fishing Permit Number</w:t>
            </w:r>
            <w:r>
              <w:rPr>
                <w:rFonts w:ascii="Calibri" w:eastAsia="Times New Roman" w:hAnsi="Calibri" w:cs="Times New Roman"/>
                <w:b/>
                <w:bCs/>
                <w:color w:val="000000"/>
                <w:sz w:val="20"/>
                <w:szCs w:val="20"/>
              </w:rPr>
              <w:t>**</w:t>
            </w:r>
          </w:p>
        </w:tc>
        <w:tc>
          <w:tcPr>
            <w:tcW w:w="3330" w:type="dxa"/>
            <w:shd w:val="clear" w:color="auto" w:fill="auto"/>
            <w:noWrap/>
            <w:vAlign w:val="center"/>
            <w:hideMark/>
          </w:tcPr>
          <w:p w14:paraId="1B0A391C" w14:textId="77777777" w:rsidR="00B83874" w:rsidRPr="00C863AF" w:rsidRDefault="00B83874" w:rsidP="00E669CE">
            <w:pPr>
              <w:spacing w:after="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Fishing/</w:t>
            </w:r>
            <w:r w:rsidRPr="00C863AF">
              <w:rPr>
                <w:rFonts w:ascii="Calibri" w:eastAsia="Times New Roman" w:hAnsi="Calibri" w:cs="Times New Roman"/>
                <w:b/>
                <w:bCs/>
                <w:color w:val="000000"/>
                <w:sz w:val="20"/>
                <w:szCs w:val="20"/>
              </w:rPr>
              <w:t>Catch Area:</w:t>
            </w:r>
          </w:p>
          <w:p w14:paraId="723DB29F" w14:textId="77777777" w:rsidR="00B83874" w:rsidRDefault="00B83874" w:rsidP="00E669CE">
            <w:pPr>
              <w:spacing w:after="0" w:line="240" w:lineRule="auto"/>
              <w:rPr>
                <w:rFonts w:ascii="Calibri" w:eastAsia="Times New Roman" w:hAnsi="Calibri" w:cs="Times New Roman"/>
                <w:b/>
                <w:bCs/>
                <w:color w:val="000000"/>
                <w:sz w:val="20"/>
                <w:szCs w:val="20"/>
              </w:rPr>
            </w:pPr>
          </w:p>
          <w:p w14:paraId="43FA7A98" w14:textId="77777777" w:rsidR="00B83874" w:rsidRPr="00C863AF" w:rsidRDefault="00B83874" w:rsidP="00E669CE">
            <w:pPr>
              <w:spacing w:after="0" w:line="240" w:lineRule="auto"/>
              <w:rPr>
                <w:rFonts w:ascii="Calibri" w:eastAsia="Times New Roman" w:hAnsi="Calibri" w:cs="Times New Roman"/>
                <w:b/>
                <w:bCs/>
                <w:color w:val="000000"/>
                <w:sz w:val="20"/>
                <w:szCs w:val="20"/>
              </w:rPr>
            </w:pPr>
          </w:p>
        </w:tc>
        <w:tc>
          <w:tcPr>
            <w:tcW w:w="5670" w:type="dxa"/>
            <w:shd w:val="clear" w:color="auto" w:fill="auto"/>
            <w:noWrap/>
            <w:hideMark/>
          </w:tcPr>
          <w:p w14:paraId="7B3DE438" w14:textId="77777777" w:rsidR="00B83874" w:rsidRDefault="00B83874" w:rsidP="00E669CE">
            <w:pPr>
              <w:spacing w:after="0" w:line="240" w:lineRule="auto"/>
              <w:rPr>
                <w:rFonts w:ascii="Calibri" w:eastAsia="Times New Roman" w:hAnsi="Calibri" w:cs="Times New Roman"/>
                <w:b/>
                <w:bCs/>
                <w:color w:val="000000"/>
                <w:sz w:val="20"/>
                <w:szCs w:val="20"/>
              </w:rPr>
            </w:pPr>
            <w:r w:rsidRPr="00C863AF">
              <w:rPr>
                <w:rFonts w:ascii="Calibri" w:eastAsia="Times New Roman" w:hAnsi="Calibri" w:cs="Times New Roman"/>
                <w:b/>
                <w:bCs/>
                <w:color w:val="000000"/>
                <w:sz w:val="20"/>
                <w:szCs w:val="20"/>
              </w:rPr>
              <w:t>Fishing Gear:</w:t>
            </w:r>
          </w:p>
          <w:p w14:paraId="106931BB" w14:textId="77777777" w:rsidR="00B83874" w:rsidRPr="00C863AF" w:rsidRDefault="00B83874" w:rsidP="00E669CE">
            <w:pPr>
              <w:spacing w:after="0" w:line="240" w:lineRule="auto"/>
              <w:rPr>
                <w:rFonts w:ascii="Calibri" w:eastAsia="Times New Roman" w:hAnsi="Calibri" w:cs="Times New Roman"/>
                <w:b/>
                <w:bCs/>
                <w:color w:val="000000"/>
                <w:sz w:val="20"/>
                <w:szCs w:val="20"/>
              </w:rPr>
            </w:pPr>
          </w:p>
        </w:tc>
      </w:tr>
      <w:tr w:rsidR="00B83874" w:rsidRPr="00C863AF" w14:paraId="5BAC33E2" w14:textId="77777777" w:rsidTr="00E669CE">
        <w:trPr>
          <w:trHeight w:val="322"/>
        </w:trPr>
        <w:tc>
          <w:tcPr>
            <w:tcW w:w="12975" w:type="dxa"/>
            <w:gridSpan w:val="3"/>
            <w:shd w:val="clear" w:color="auto" w:fill="D9D9D9" w:themeFill="background1" w:themeFillShade="D9"/>
            <w:noWrap/>
          </w:tcPr>
          <w:p w14:paraId="209DAABF" w14:textId="77777777" w:rsidR="00B83874" w:rsidRPr="00C863AF" w:rsidRDefault="00B83874" w:rsidP="00E669CE">
            <w:pPr>
              <w:spacing w:after="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 xml:space="preserve">(3) Complete this section for </w:t>
            </w:r>
            <w:r w:rsidRPr="0003412C">
              <w:rPr>
                <w:rFonts w:ascii="Calibri" w:eastAsia="Times New Roman" w:hAnsi="Calibri" w:cs="Times New Roman"/>
                <w:b/>
                <w:bCs/>
                <w:color w:val="000000"/>
                <w:sz w:val="20"/>
                <w:szCs w:val="20"/>
                <w:u w:val="single"/>
              </w:rPr>
              <w:t>farm raised</w:t>
            </w:r>
            <w:r>
              <w:rPr>
                <w:rFonts w:ascii="Calibri" w:eastAsia="Times New Roman" w:hAnsi="Calibri" w:cs="Times New Roman"/>
                <w:b/>
                <w:bCs/>
                <w:color w:val="000000"/>
                <w:sz w:val="20"/>
                <w:szCs w:val="20"/>
              </w:rPr>
              <w:t xml:space="preserve"> fish products </w:t>
            </w:r>
          </w:p>
        </w:tc>
      </w:tr>
      <w:tr w:rsidR="00B83874" w:rsidRPr="00C863AF" w14:paraId="2E756CC3" w14:textId="77777777" w:rsidTr="00E669CE">
        <w:trPr>
          <w:trHeight w:val="925"/>
        </w:trPr>
        <w:tc>
          <w:tcPr>
            <w:tcW w:w="3975" w:type="dxa"/>
            <w:shd w:val="clear" w:color="auto" w:fill="auto"/>
            <w:noWrap/>
          </w:tcPr>
          <w:p w14:paraId="784F3E6A" w14:textId="77777777" w:rsidR="00B83874" w:rsidRPr="00C863AF" w:rsidRDefault="00B83874" w:rsidP="00E669CE">
            <w:pPr>
              <w:spacing w:after="0" w:line="240" w:lineRule="auto"/>
              <w:rPr>
                <w:rFonts w:ascii="Calibri" w:eastAsia="Times New Roman" w:hAnsi="Calibri" w:cs="Times New Roman"/>
                <w:b/>
                <w:bCs/>
                <w:color w:val="000000"/>
                <w:sz w:val="20"/>
                <w:szCs w:val="20"/>
              </w:rPr>
            </w:pPr>
            <w:r w:rsidRPr="00C863AF">
              <w:rPr>
                <w:rFonts w:ascii="Calibri" w:eastAsia="Times New Roman" w:hAnsi="Calibri" w:cs="Times New Roman"/>
                <w:b/>
                <w:bCs/>
                <w:color w:val="000000"/>
                <w:sz w:val="20"/>
                <w:szCs w:val="20"/>
              </w:rPr>
              <w:t>State of jurisdiction</w:t>
            </w:r>
            <w:r>
              <w:rPr>
                <w:rFonts w:ascii="Calibri" w:eastAsia="Times New Roman" w:hAnsi="Calibri" w:cs="Times New Roman"/>
                <w:b/>
                <w:bCs/>
                <w:color w:val="000000"/>
                <w:sz w:val="20"/>
                <w:szCs w:val="20"/>
              </w:rPr>
              <w:t>:</w:t>
            </w:r>
          </w:p>
        </w:tc>
        <w:tc>
          <w:tcPr>
            <w:tcW w:w="3330" w:type="dxa"/>
            <w:shd w:val="clear" w:color="auto" w:fill="auto"/>
            <w:noWrap/>
          </w:tcPr>
          <w:p w14:paraId="131A5622" w14:textId="77777777" w:rsidR="00B83874" w:rsidRPr="00C863AF" w:rsidRDefault="00B83874" w:rsidP="00E669CE">
            <w:pPr>
              <w:spacing w:after="0" w:line="240" w:lineRule="auto"/>
              <w:rPr>
                <w:rFonts w:ascii="Calibri" w:eastAsia="Times New Roman" w:hAnsi="Calibri" w:cs="Times New Roman"/>
                <w:b/>
                <w:bCs/>
                <w:color w:val="000000"/>
                <w:sz w:val="20"/>
                <w:szCs w:val="20"/>
              </w:rPr>
            </w:pPr>
            <w:r w:rsidRPr="00C863AF">
              <w:rPr>
                <w:rFonts w:ascii="Calibri" w:eastAsia="Times New Roman" w:hAnsi="Calibri" w:cs="Times New Roman"/>
                <w:b/>
                <w:bCs/>
                <w:color w:val="000000"/>
                <w:sz w:val="20"/>
                <w:szCs w:val="20"/>
              </w:rPr>
              <w:t>Facility License or Authorization</w:t>
            </w:r>
            <w:r>
              <w:rPr>
                <w:rFonts w:ascii="Calibri" w:eastAsia="Times New Roman" w:hAnsi="Calibri" w:cs="Times New Roman"/>
                <w:b/>
                <w:bCs/>
                <w:color w:val="000000"/>
                <w:sz w:val="20"/>
                <w:szCs w:val="20"/>
              </w:rPr>
              <w:t>**</w:t>
            </w:r>
          </w:p>
        </w:tc>
        <w:tc>
          <w:tcPr>
            <w:tcW w:w="5670" w:type="dxa"/>
            <w:shd w:val="clear" w:color="auto" w:fill="auto"/>
            <w:noWrap/>
          </w:tcPr>
          <w:p w14:paraId="7466FFEF" w14:textId="77777777" w:rsidR="00B83874" w:rsidRPr="00C863AF" w:rsidRDefault="00B83874" w:rsidP="00E669CE">
            <w:pPr>
              <w:spacing w:after="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 xml:space="preserve"> Name and Location of Aquaculture Facility**</w:t>
            </w:r>
          </w:p>
        </w:tc>
      </w:tr>
      <w:tr w:rsidR="00B83874" w:rsidRPr="00C863AF" w14:paraId="7240B1F9" w14:textId="77777777" w:rsidTr="00E669CE">
        <w:trPr>
          <w:trHeight w:val="313"/>
        </w:trPr>
        <w:tc>
          <w:tcPr>
            <w:tcW w:w="12975" w:type="dxa"/>
            <w:gridSpan w:val="3"/>
            <w:shd w:val="clear" w:color="auto" w:fill="D9D9D9" w:themeFill="background1" w:themeFillShade="D9"/>
            <w:hideMark/>
          </w:tcPr>
          <w:p w14:paraId="69DA2EC2" w14:textId="77777777" w:rsidR="00B83874" w:rsidRPr="00C863AF" w:rsidRDefault="00B83874" w:rsidP="00E669CE">
            <w:pPr>
              <w:spacing w:after="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(4) Complete this section for receipt of fish products</w:t>
            </w:r>
          </w:p>
        </w:tc>
      </w:tr>
      <w:tr w:rsidR="00B83874" w:rsidRPr="00C863AF" w14:paraId="3AAB69CF" w14:textId="77777777" w:rsidTr="00E669CE">
        <w:trPr>
          <w:trHeight w:val="880"/>
        </w:trPr>
        <w:tc>
          <w:tcPr>
            <w:tcW w:w="3975" w:type="dxa"/>
            <w:shd w:val="clear" w:color="auto" w:fill="auto"/>
            <w:hideMark/>
          </w:tcPr>
          <w:p w14:paraId="36F89412" w14:textId="77777777" w:rsidR="00B83874" w:rsidRPr="00C863AF" w:rsidRDefault="00B83874" w:rsidP="00E669CE">
            <w:pPr>
              <w:spacing w:after="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Name of Recipient, Processor or Buyer</w:t>
            </w:r>
          </w:p>
        </w:tc>
        <w:tc>
          <w:tcPr>
            <w:tcW w:w="3330" w:type="dxa"/>
            <w:shd w:val="clear" w:color="auto" w:fill="auto"/>
            <w:noWrap/>
            <w:hideMark/>
          </w:tcPr>
          <w:p w14:paraId="79553EB1" w14:textId="77777777" w:rsidR="00B83874" w:rsidRDefault="00B83874" w:rsidP="00E669CE">
            <w:pPr>
              <w:spacing w:after="0" w:line="240" w:lineRule="auto"/>
              <w:rPr>
                <w:rFonts w:ascii="Calibri" w:eastAsia="Times New Roman" w:hAnsi="Calibri" w:cs="Times New Roman"/>
                <w:b/>
                <w:bCs/>
                <w:color w:val="000000"/>
                <w:sz w:val="20"/>
                <w:szCs w:val="20"/>
              </w:rPr>
            </w:pPr>
            <w:r w:rsidRPr="00C863AF">
              <w:rPr>
                <w:rFonts w:ascii="Calibri" w:eastAsia="Times New Roman" w:hAnsi="Calibri" w:cs="Times New Roman"/>
                <w:b/>
                <w:bCs/>
                <w:color w:val="000000"/>
                <w:sz w:val="20"/>
                <w:szCs w:val="20"/>
              </w:rPr>
              <w:t xml:space="preserve">Telephone:       </w:t>
            </w:r>
          </w:p>
          <w:p w14:paraId="5653096E" w14:textId="77777777" w:rsidR="00B83874" w:rsidRDefault="00B83874" w:rsidP="00E669CE">
            <w:pPr>
              <w:spacing w:after="0" w:line="240" w:lineRule="auto"/>
              <w:rPr>
                <w:rFonts w:ascii="Calibri" w:eastAsia="Times New Roman" w:hAnsi="Calibri" w:cs="Times New Roman"/>
                <w:b/>
                <w:bCs/>
                <w:color w:val="000000"/>
                <w:sz w:val="20"/>
                <w:szCs w:val="20"/>
              </w:rPr>
            </w:pPr>
          </w:p>
          <w:p w14:paraId="4A9DA7D6" w14:textId="77777777" w:rsidR="00B83874" w:rsidRPr="00C863AF" w:rsidRDefault="00B83874" w:rsidP="00E669CE">
            <w:pPr>
              <w:spacing w:after="0" w:line="240" w:lineRule="auto"/>
              <w:rPr>
                <w:rFonts w:ascii="Calibri" w:eastAsia="Times New Roman" w:hAnsi="Calibri" w:cs="Times New Roman"/>
                <w:b/>
                <w:bCs/>
                <w:color w:val="000000"/>
                <w:sz w:val="20"/>
                <w:szCs w:val="20"/>
              </w:rPr>
            </w:pPr>
            <w:r w:rsidRPr="00C863AF">
              <w:rPr>
                <w:rFonts w:ascii="Calibri" w:eastAsia="Times New Roman" w:hAnsi="Calibri" w:cs="Times New Roman"/>
                <w:b/>
                <w:bCs/>
                <w:color w:val="000000"/>
                <w:sz w:val="20"/>
                <w:szCs w:val="20"/>
              </w:rPr>
              <w:t xml:space="preserve">Email:                                                                 </w:t>
            </w:r>
          </w:p>
        </w:tc>
        <w:tc>
          <w:tcPr>
            <w:tcW w:w="5670" w:type="dxa"/>
            <w:shd w:val="clear" w:color="auto" w:fill="auto"/>
            <w:hideMark/>
          </w:tcPr>
          <w:p w14:paraId="1D3CA5A5" w14:textId="77777777" w:rsidR="00B83874" w:rsidRPr="00C863AF" w:rsidRDefault="00B83874" w:rsidP="00E669CE">
            <w:pPr>
              <w:spacing w:after="0" w:line="240" w:lineRule="auto"/>
              <w:rPr>
                <w:rFonts w:ascii="Calibri" w:eastAsia="Times New Roman" w:hAnsi="Calibri" w:cs="Times New Roman"/>
                <w:b/>
                <w:bCs/>
                <w:color w:val="000000"/>
                <w:sz w:val="20"/>
                <w:szCs w:val="20"/>
              </w:rPr>
            </w:pPr>
            <w:r w:rsidRPr="00C863AF">
              <w:rPr>
                <w:rFonts w:ascii="Calibri" w:eastAsia="Times New Roman" w:hAnsi="Calibri" w:cs="Times New Roman"/>
                <w:b/>
                <w:bCs/>
                <w:color w:val="000000"/>
                <w:sz w:val="20"/>
                <w:szCs w:val="20"/>
              </w:rPr>
              <w:t xml:space="preserve">Business Address                                                                       </w:t>
            </w:r>
          </w:p>
        </w:tc>
      </w:tr>
      <w:tr w:rsidR="00B83874" w:rsidRPr="00C863AF" w14:paraId="73995123" w14:textId="77777777" w:rsidTr="00E669CE">
        <w:trPr>
          <w:trHeight w:val="727"/>
        </w:trPr>
        <w:tc>
          <w:tcPr>
            <w:tcW w:w="3975" w:type="dxa"/>
            <w:shd w:val="clear" w:color="auto" w:fill="auto"/>
            <w:noWrap/>
            <w:hideMark/>
          </w:tcPr>
          <w:p w14:paraId="5D06ECE2" w14:textId="77777777" w:rsidR="00B83874" w:rsidRPr="00C863AF" w:rsidRDefault="00B83874" w:rsidP="00E669CE">
            <w:pPr>
              <w:spacing w:after="0" w:line="240" w:lineRule="auto"/>
              <w:rPr>
                <w:rFonts w:ascii="Calibri" w:eastAsia="Times New Roman" w:hAnsi="Calibri" w:cs="Times New Roman"/>
                <w:b/>
                <w:bCs/>
                <w:color w:val="000000"/>
                <w:sz w:val="20"/>
                <w:szCs w:val="20"/>
              </w:rPr>
            </w:pPr>
            <w:r w:rsidRPr="00C863AF">
              <w:rPr>
                <w:rFonts w:ascii="Calibri" w:eastAsia="Times New Roman" w:hAnsi="Calibri" w:cs="Times New Roman"/>
                <w:b/>
                <w:bCs/>
                <w:color w:val="000000"/>
                <w:sz w:val="20"/>
                <w:szCs w:val="20"/>
              </w:rPr>
              <w:t>Receiving Facility or Vessel</w:t>
            </w:r>
          </w:p>
        </w:tc>
        <w:tc>
          <w:tcPr>
            <w:tcW w:w="3330" w:type="dxa"/>
            <w:shd w:val="clear" w:color="auto" w:fill="auto"/>
            <w:noWrap/>
            <w:hideMark/>
          </w:tcPr>
          <w:p w14:paraId="6DBA8D44" w14:textId="77777777" w:rsidR="00B83874" w:rsidRPr="00C863AF" w:rsidRDefault="00B83874" w:rsidP="00E669CE">
            <w:pPr>
              <w:spacing w:after="0" w:line="240" w:lineRule="auto"/>
              <w:rPr>
                <w:rFonts w:ascii="Calibri" w:eastAsia="Times New Roman" w:hAnsi="Calibri" w:cs="Times New Roman"/>
                <w:b/>
                <w:bCs/>
                <w:color w:val="000000"/>
                <w:sz w:val="20"/>
                <w:szCs w:val="20"/>
              </w:rPr>
            </w:pPr>
            <w:r w:rsidRPr="00C863AF">
              <w:rPr>
                <w:rFonts w:ascii="Calibri" w:eastAsia="Times New Roman" w:hAnsi="Calibri" w:cs="Times New Roman"/>
                <w:b/>
                <w:bCs/>
                <w:color w:val="000000"/>
                <w:sz w:val="20"/>
                <w:szCs w:val="20"/>
              </w:rPr>
              <w:t>Date of Landing</w:t>
            </w:r>
            <w:r>
              <w:rPr>
                <w:rFonts w:ascii="Calibri" w:eastAsia="Times New Roman" w:hAnsi="Calibri" w:cs="Times New Roman"/>
                <w:b/>
                <w:bCs/>
                <w:color w:val="000000"/>
                <w:sz w:val="20"/>
                <w:szCs w:val="20"/>
              </w:rPr>
              <w:t>/</w:t>
            </w:r>
            <w:r w:rsidRPr="00C863AF">
              <w:rPr>
                <w:rFonts w:ascii="Calibri" w:eastAsia="Times New Roman" w:hAnsi="Calibri" w:cs="Times New Roman"/>
                <w:b/>
                <w:bCs/>
                <w:color w:val="000000"/>
                <w:sz w:val="20"/>
                <w:szCs w:val="20"/>
              </w:rPr>
              <w:t>Transshipment</w:t>
            </w:r>
          </w:p>
        </w:tc>
        <w:tc>
          <w:tcPr>
            <w:tcW w:w="5670" w:type="dxa"/>
            <w:shd w:val="clear" w:color="auto" w:fill="auto"/>
            <w:noWrap/>
            <w:hideMark/>
          </w:tcPr>
          <w:p w14:paraId="28CA4A83" w14:textId="77777777" w:rsidR="00B83874" w:rsidRPr="00C863AF" w:rsidRDefault="00B83874" w:rsidP="00E669CE">
            <w:pPr>
              <w:spacing w:after="0" w:line="240" w:lineRule="auto"/>
              <w:rPr>
                <w:rFonts w:ascii="Calibri" w:eastAsia="Times New Roman" w:hAnsi="Calibri" w:cs="Times New Roman"/>
                <w:b/>
                <w:bCs/>
                <w:color w:val="000000"/>
                <w:sz w:val="20"/>
                <w:szCs w:val="20"/>
              </w:rPr>
            </w:pPr>
            <w:r w:rsidRPr="00C863AF">
              <w:rPr>
                <w:rFonts w:ascii="Calibri" w:eastAsia="Times New Roman" w:hAnsi="Calibri" w:cs="Times New Roman"/>
                <w:b/>
                <w:bCs/>
                <w:color w:val="000000"/>
                <w:sz w:val="20"/>
                <w:szCs w:val="20"/>
              </w:rPr>
              <w:t>Landing Port or Delivery Location</w:t>
            </w:r>
          </w:p>
        </w:tc>
      </w:tr>
      <w:tr w:rsidR="00B83874" w:rsidRPr="00C863AF" w14:paraId="0015AFA3" w14:textId="77777777" w:rsidTr="00E669CE">
        <w:trPr>
          <w:trHeight w:val="880"/>
        </w:trPr>
        <w:tc>
          <w:tcPr>
            <w:tcW w:w="3975" w:type="dxa"/>
            <w:shd w:val="clear" w:color="auto" w:fill="auto"/>
            <w:noWrap/>
            <w:hideMark/>
          </w:tcPr>
          <w:p w14:paraId="5BCAABD7" w14:textId="77777777" w:rsidR="00B83874" w:rsidRDefault="00B83874" w:rsidP="00E669CE">
            <w:pPr>
              <w:spacing w:after="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Species of Fish (</w:t>
            </w:r>
            <w:r w:rsidRPr="00C863AF">
              <w:rPr>
                <w:rFonts w:ascii="Calibri" w:eastAsia="Times New Roman" w:hAnsi="Calibri" w:cs="Times New Roman"/>
                <w:b/>
                <w:bCs/>
                <w:color w:val="000000"/>
                <w:sz w:val="20"/>
                <w:szCs w:val="20"/>
              </w:rPr>
              <w:t>ASFIS 3 alpha code</w:t>
            </w:r>
            <w:r>
              <w:rPr>
                <w:rFonts w:ascii="Calibri" w:eastAsia="Times New Roman" w:hAnsi="Calibri" w:cs="Times New Roman"/>
                <w:b/>
                <w:bCs/>
                <w:color w:val="000000"/>
                <w:sz w:val="20"/>
                <w:szCs w:val="20"/>
              </w:rPr>
              <w:t>)</w:t>
            </w:r>
          </w:p>
          <w:p w14:paraId="092F482D" w14:textId="77777777" w:rsidR="00B83874" w:rsidRDefault="00B83874" w:rsidP="00E669CE">
            <w:pPr>
              <w:spacing w:after="0" w:line="240" w:lineRule="auto"/>
              <w:rPr>
                <w:rFonts w:ascii="Calibri" w:eastAsia="Times New Roman" w:hAnsi="Calibri" w:cs="Times New Roman"/>
                <w:b/>
                <w:bCs/>
                <w:color w:val="000000"/>
                <w:sz w:val="20"/>
                <w:szCs w:val="20"/>
              </w:rPr>
            </w:pPr>
          </w:p>
          <w:p w14:paraId="75F09D7E" w14:textId="77777777" w:rsidR="00B83874" w:rsidRDefault="00B83874" w:rsidP="00E669CE">
            <w:pPr>
              <w:spacing w:after="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1. _________________________________</w:t>
            </w:r>
          </w:p>
          <w:p w14:paraId="2AD6DEFD" w14:textId="77777777" w:rsidR="00B83874" w:rsidRDefault="00B83874" w:rsidP="00E669CE">
            <w:pPr>
              <w:spacing w:after="0" w:line="240" w:lineRule="auto"/>
              <w:rPr>
                <w:rFonts w:ascii="Calibri" w:eastAsia="Times New Roman" w:hAnsi="Calibri" w:cs="Times New Roman"/>
                <w:b/>
                <w:bCs/>
                <w:color w:val="000000"/>
                <w:sz w:val="20"/>
                <w:szCs w:val="20"/>
              </w:rPr>
            </w:pPr>
          </w:p>
          <w:p w14:paraId="10355F43" w14:textId="77777777" w:rsidR="00B83874" w:rsidRDefault="00B83874" w:rsidP="00E669CE">
            <w:pPr>
              <w:spacing w:after="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2. _________________________________</w:t>
            </w:r>
          </w:p>
          <w:p w14:paraId="6A944E86" w14:textId="77777777" w:rsidR="00B83874" w:rsidRDefault="00B83874" w:rsidP="00E669CE">
            <w:pPr>
              <w:spacing w:after="0" w:line="240" w:lineRule="auto"/>
              <w:rPr>
                <w:rFonts w:ascii="Calibri" w:eastAsia="Times New Roman" w:hAnsi="Calibri" w:cs="Times New Roman"/>
                <w:b/>
                <w:bCs/>
                <w:color w:val="000000"/>
                <w:sz w:val="20"/>
                <w:szCs w:val="20"/>
              </w:rPr>
            </w:pPr>
          </w:p>
          <w:p w14:paraId="56956BEE" w14:textId="77777777" w:rsidR="00B83874" w:rsidRDefault="00B83874" w:rsidP="00E669CE">
            <w:pPr>
              <w:spacing w:after="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3. _________________________________</w:t>
            </w:r>
          </w:p>
          <w:p w14:paraId="3D5A6FF7" w14:textId="77777777" w:rsidR="00B83874" w:rsidRDefault="00B83874" w:rsidP="00E669CE">
            <w:pPr>
              <w:spacing w:after="0" w:line="240" w:lineRule="auto"/>
              <w:rPr>
                <w:rFonts w:ascii="Calibri" w:eastAsia="Times New Roman" w:hAnsi="Calibri" w:cs="Times New Roman"/>
                <w:b/>
                <w:bCs/>
                <w:color w:val="000000"/>
                <w:sz w:val="20"/>
                <w:szCs w:val="20"/>
              </w:rPr>
            </w:pPr>
          </w:p>
          <w:p w14:paraId="51861CCA" w14:textId="77777777" w:rsidR="00B83874" w:rsidRDefault="00B83874" w:rsidP="00E669CE">
            <w:pPr>
              <w:spacing w:after="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4. _________________________________</w:t>
            </w:r>
          </w:p>
          <w:p w14:paraId="210B44DB" w14:textId="77777777" w:rsidR="00B83874" w:rsidRDefault="00B83874" w:rsidP="00E669CE">
            <w:pPr>
              <w:spacing w:after="0" w:line="240" w:lineRule="auto"/>
              <w:rPr>
                <w:rFonts w:ascii="Calibri" w:eastAsia="Times New Roman" w:hAnsi="Calibri" w:cs="Times New Roman"/>
                <w:b/>
                <w:bCs/>
                <w:color w:val="000000"/>
                <w:sz w:val="20"/>
                <w:szCs w:val="20"/>
              </w:rPr>
            </w:pPr>
          </w:p>
          <w:p w14:paraId="485D465F" w14:textId="77777777" w:rsidR="00B83874" w:rsidRDefault="00B83874" w:rsidP="00E669CE">
            <w:pPr>
              <w:spacing w:after="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5. _________________________________</w:t>
            </w:r>
          </w:p>
          <w:p w14:paraId="3D6188EC" w14:textId="77777777" w:rsidR="00B83874" w:rsidRPr="00C863AF" w:rsidRDefault="00B83874" w:rsidP="00E669CE">
            <w:pPr>
              <w:spacing w:after="0" w:line="240" w:lineRule="auto"/>
              <w:rPr>
                <w:rFonts w:ascii="Calibri" w:eastAsia="Times New Roman" w:hAnsi="Calibri" w:cs="Times New Roman"/>
                <w:b/>
                <w:bCs/>
                <w:color w:val="000000"/>
                <w:sz w:val="20"/>
                <w:szCs w:val="20"/>
              </w:rPr>
            </w:pPr>
          </w:p>
        </w:tc>
        <w:tc>
          <w:tcPr>
            <w:tcW w:w="3330" w:type="dxa"/>
            <w:shd w:val="clear" w:color="auto" w:fill="auto"/>
            <w:hideMark/>
          </w:tcPr>
          <w:p w14:paraId="61CE9A7A" w14:textId="77777777" w:rsidR="00B83874" w:rsidRDefault="00B83874" w:rsidP="00E669CE">
            <w:pPr>
              <w:spacing w:after="0" w:line="240" w:lineRule="auto"/>
              <w:rPr>
                <w:rFonts w:ascii="Calibri" w:eastAsia="Times New Roman" w:hAnsi="Calibri" w:cs="Times New Roman"/>
                <w:b/>
                <w:bCs/>
                <w:color w:val="000000"/>
                <w:sz w:val="20"/>
                <w:szCs w:val="20"/>
              </w:rPr>
            </w:pPr>
            <w:r w:rsidRPr="00C863AF">
              <w:rPr>
                <w:rFonts w:ascii="Calibri" w:eastAsia="Times New Roman" w:hAnsi="Calibri" w:cs="Times New Roman"/>
                <w:b/>
                <w:bCs/>
                <w:color w:val="000000"/>
                <w:sz w:val="20"/>
                <w:szCs w:val="20"/>
              </w:rPr>
              <w:t>Landed</w:t>
            </w:r>
            <w:r>
              <w:rPr>
                <w:rFonts w:ascii="Calibri" w:eastAsia="Times New Roman" w:hAnsi="Calibri" w:cs="Times New Roman"/>
                <w:b/>
                <w:bCs/>
                <w:color w:val="000000"/>
                <w:sz w:val="20"/>
                <w:szCs w:val="20"/>
              </w:rPr>
              <w:t xml:space="preserve"> or Delivered</w:t>
            </w:r>
            <w:r w:rsidRPr="00C863AF">
              <w:rPr>
                <w:rFonts w:ascii="Calibri" w:eastAsia="Times New Roman" w:hAnsi="Calibri" w:cs="Times New Roman"/>
                <w:b/>
                <w:bCs/>
                <w:color w:val="000000"/>
                <w:sz w:val="20"/>
                <w:szCs w:val="20"/>
              </w:rPr>
              <w:t xml:space="preserve"> Weight </w:t>
            </w:r>
          </w:p>
          <w:p w14:paraId="4E0924DE" w14:textId="77777777" w:rsidR="00B83874" w:rsidRDefault="00B83874" w:rsidP="00E669CE">
            <w:pPr>
              <w:spacing w:after="0" w:line="240" w:lineRule="auto"/>
              <w:rPr>
                <w:rFonts w:ascii="Calibri" w:eastAsia="Times New Roman" w:hAnsi="Calibri" w:cs="Times New Roman"/>
                <w:b/>
                <w:bCs/>
                <w:color w:val="000000"/>
                <w:sz w:val="20"/>
                <w:szCs w:val="20"/>
              </w:rPr>
            </w:pPr>
          </w:p>
          <w:p w14:paraId="4FD83DBA" w14:textId="77777777" w:rsidR="00B83874" w:rsidRDefault="00B83874" w:rsidP="00E669CE">
            <w:pPr>
              <w:spacing w:after="0" w:line="240" w:lineRule="auto"/>
              <w:rPr>
                <w:rFonts w:ascii="Calibri" w:eastAsia="Times New Roman" w:hAnsi="Calibri" w:cs="Times New Roman"/>
                <w:b/>
                <w:bCs/>
                <w:color w:val="000000"/>
                <w:sz w:val="20"/>
                <w:szCs w:val="20"/>
              </w:rPr>
            </w:pPr>
            <w:r w:rsidRPr="00C863AF">
              <w:rPr>
                <w:rFonts w:ascii="Calibri" w:eastAsia="Times New Roman" w:hAnsi="Calibri" w:cs="Times New Roman"/>
                <w:b/>
                <w:bCs/>
                <w:color w:val="000000"/>
                <w:sz w:val="20"/>
                <w:szCs w:val="20"/>
              </w:rPr>
              <w:t xml:space="preserve"> </w:t>
            </w:r>
            <w:r>
              <w:rPr>
                <w:rFonts w:ascii="Calibri" w:eastAsia="Times New Roman" w:hAnsi="Calibri" w:cs="Times New Roman"/>
                <w:b/>
                <w:bCs/>
                <w:color w:val="000000"/>
                <w:sz w:val="20"/>
                <w:szCs w:val="20"/>
              </w:rPr>
              <w:t xml:space="preserve"> 1.   _________   </w:t>
            </w:r>
            <w:r w:rsidRPr="00C863AF">
              <w:rPr>
                <w:rFonts w:ascii="Calibri" w:eastAsia="Times New Roman" w:hAnsi="Calibri" w:cs="Times New Roman"/>
                <w:b/>
                <w:bCs/>
                <w:color w:val="000000"/>
                <w:sz w:val="20"/>
                <w:szCs w:val="20"/>
              </w:rPr>
              <w:t>(     )</w:t>
            </w:r>
            <w:r>
              <w:rPr>
                <w:rFonts w:ascii="Calibri" w:eastAsia="Times New Roman" w:hAnsi="Calibri" w:cs="Times New Roman"/>
                <w:b/>
                <w:bCs/>
                <w:color w:val="000000"/>
                <w:sz w:val="20"/>
                <w:szCs w:val="20"/>
              </w:rPr>
              <w:t xml:space="preserve"> </w:t>
            </w:r>
            <w:proofErr w:type="spellStart"/>
            <w:r>
              <w:rPr>
                <w:rFonts w:ascii="Calibri" w:eastAsia="Times New Roman" w:hAnsi="Calibri" w:cs="Times New Roman"/>
                <w:b/>
                <w:bCs/>
                <w:color w:val="000000"/>
                <w:sz w:val="20"/>
                <w:szCs w:val="20"/>
              </w:rPr>
              <w:t>lb</w:t>
            </w:r>
            <w:proofErr w:type="spellEnd"/>
            <w:r>
              <w:rPr>
                <w:rFonts w:ascii="Calibri" w:eastAsia="Times New Roman" w:hAnsi="Calibri" w:cs="Times New Roman"/>
                <w:b/>
                <w:bCs/>
                <w:color w:val="000000"/>
                <w:sz w:val="20"/>
                <w:szCs w:val="20"/>
              </w:rPr>
              <w:t xml:space="preserve"> </w:t>
            </w:r>
            <w:r w:rsidRPr="00C863AF">
              <w:rPr>
                <w:rFonts w:ascii="Calibri" w:eastAsia="Times New Roman" w:hAnsi="Calibri" w:cs="Times New Roman"/>
                <w:b/>
                <w:bCs/>
                <w:color w:val="000000"/>
                <w:sz w:val="20"/>
                <w:szCs w:val="20"/>
              </w:rPr>
              <w:t xml:space="preserve"> or</w:t>
            </w:r>
            <w:r>
              <w:rPr>
                <w:rFonts w:ascii="Calibri" w:eastAsia="Times New Roman" w:hAnsi="Calibri" w:cs="Times New Roman"/>
                <w:b/>
                <w:bCs/>
                <w:color w:val="000000"/>
                <w:sz w:val="20"/>
                <w:szCs w:val="20"/>
              </w:rPr>
              <w:t xml:space="preserve"> </w:t>
            </w:r>
            <w:r w:rsidRPr="00C863AF">
              <w:rPr>
                <w:rFonts w:ascii="Calibri" w:eastAsia="Times New Roman" w:hAnsi="Calibri" w:cs="Times New Roman"/>
                <w:b/>
                <w:bCs/>
                <w:color w:val="000000"/>
                <w:sz w:val="20"/>
                <w:szCs w:val="20"/>
              </w:rPr>
              <w:t xml:space="preserve"> (    </w:t>
            </w:r>
            <w:r>
              <w:rPr>
                <w:rFonts w:ascii="Calibri" w:eastAsia="Times New Roman" w:hAnsi="Calibri" w:cs="Times New Roman"/>
                <w:b/>
                <w:bCs/>
                <w:color w:val="000000"/>
                <w:sz w:val="20"/>
                <w:szCs w:val="20"/>
              </w:rPr>
              <w:t>) kg</w:t>
            </w:r>
          </w:p>
          <w:p w14:paraId="35C4E3AF" w14:textId="77777777" w:rsidR="00B83874" w:rsidRDefault="00B83874" w:rsidP="00E669CE">
            <w:pPr>
              <w:spacing w:after="0" w:line="240" w:lineRule="auto"/>
              <w:rPr>
                <w:rFonts w:ascii="Calibri" w:eastAsia="Times New Roman" w:hAnsi="Calibri" w:cs="Times New Roman"/>
                <w:b/>
                <w:bCs/>
                <w:color w:val="000000"/>
                <w:sz w:val="20"/>
                <w:szCs w:val="20"/>
              </w:rPr>
            </w:pPr>
          </w:p>
          <w:p w14:paraId="5D5F859E" w14:textId="77777777" w:rsidR="00B83874" w:rsidRDefault="00B83874" w:rsidP="00E669CE">
            <w:pPr>
              <w:spacing w:after="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 xml:space="preserve">  2.   _________   </w:t>
            </w:r>
            <w:r w:rsidRPr="00C863AF">
              <w:rPr>
                <w:rFonts w:ascii="Calibri" w:eastAsia="Times New Roman" w:hAnsi="Calibri" w:cs="Times New Roman"/>
                <w:b/>
                <w:bCs/>
                <w:color w:val="000000"/>
                <w:sz w:val="20"/>
                <w:szCs w:val="20"/>
              </w:rPr>
              <w:t>(     )</w:t>
            </w:r>
            <w:r>
              <w:rPr>
                <w:rFonts w:ascii="Calibri" w:eastAsia="Times New Roman" w:hAnsi="Calibri" w:cs="Times New Roman"/>
                <w:b/>
                <w:bCs/>
                <w:color w:val="000000"/>
                <w:sz w:val="20"/>
                <w:szCs w:val="20"/>
              </w:rPr>
              <w:t xml:space="preserve"> </w:t>
            </w:r>
            <w:proofErr w:type="spellStart"/>
            <w:r>
              <w:rPr>
                <w:rFonts w:ascii="Calibri" w:eastAsia="Times New Roman" w:hAnsi="Calibri" w:cs="Times New Roman"/>
                <w:b/>
                <w:bCs/>
                <w:color w:val="000000"/>
                <w:sz w:val="20"/>
                <w:szCs w:val="20"/>
              </w:rPr>
              <w:t>lb</w:t>
            </w:r>
            <w:proofErr w:type="spellEnd"/>
            <w:r>
              <w:rPr>
                <w:rFonts w:ascii="Calibri" w:eastAsia="Times New Roman" w:hAnsi="Calibri" w:cs="Times New Roman"/>
                <w:b/>
                <w:bCs/>
                <w:color w:val="000000"/>
                <w:sz w:val="20"/>
                <w:szCs w:val="20"/>
              </w:rPr>
              <w:t xml:space="preserve"> </w:t>
            </w:r>
            <w:r w:rsidRPr="00C863AF">
              <w:rPr>
                <w:rFonts w:ascii="Calibri" w:eastAsia="Times New Roman" w:hAnsi="Calibri" w:cs="Times New Roman"/>
                <w:b/>
                <w:bCs/>
                <w:color w:val="000000"/>
                <w:sz w:val="20"/>
                <w:szCs w:val="20"/>
              </w:rPr>
              <w:t xml:space="preserve"> or</w:t>
            </w:r>
            <w:r>
              <w:rPr>
                <w:rFonts w:ascii="Calibri" w:eastAsia="Times New Roman" w:hAnsi="Calibri" w:cs="Times New Roman"/>
                <w:b/>
                <w:bCs/>
                <w:color w:val="000000"/>
                <w:sz w:val="20"/>
                <w:szCs w:val="20"/>
              </w:rPr>
              <w:t xml:space="preserve"> </w:t>
            </w:r>
            <w:r w:rsidRPr="00C863AF">
              <w:rPr>
                <w:rFonts w:ascii="Calibri" w:eastAsia="Times New Roman" w:hAnsi="Calibri" w:cs="Times New Roman"/>
                <w:b/>
                <w:bCs/>
                <w:color w:val="000000"/>
                <w:sz w:val="20"/>
                <w:szCs w:val="20"/>
              </w:rPr>
              <w:t xml:space="preserve"> (    </w:t>
            </w:r>
            <w:r>
              <w:rPr>
                <w:rFonts w:ascii="Calibri" w:eastAsia="Times New Roman" w:hAnsi="Calibri" w:cs="Times New Roman"/>
                <w:b/>
                <w:bCs/>
                <w:color w:val="000000"/>
                <w:sz w:val="20"/>
                <w:szCs w:val="20"/>
              </w:rPr>
              <w:t>) kg</w:t>
            </w:r>
          </w:p>
          <w:p w14:paraId="3495DE75" w14:textId="77777777" w:rsidR="00B83874" w:rsidRDefault="00B83874" w:rsidP="00E669CE">
            <w:pPr>
              <w:spacing w:after="0" w:line="240" w:lineRule="auto"/>
              <w:rPr>
                <w:rFonts w:ascii="Calibri" w:eastAsia="Times New Roman" w:hAnsi="Calibri" w:cs="Times New Roman"/>
                <w:b/>
                <w:bCs/>
                <w:color w:val="000000"/>
                <w:sz w:val="20"/>
                <w:szCs w:val="20"/>
              </w:rPr>
            </w:pPr>
          </w:p>
          <w:p w14:paraId="74840318" w14:textId="77777777" w:rsidR="00B83874" w:rsidRDefault="00B83874" w:rsidP="00E669CE">
            <w:pPr>
              <w:spacing w:after="0" w:line="240" w:lineRule="auto"/>
              <w:rPr>
                <w:rFonts w:ascii="Calibri" w:eastAsia="Times New Roman" w:hAnsi="Calibri" w:cs="Times New Roman"/>
                <w:b/>
                <w:bCs/>
                <w:color w:val="000000"/>
                <w:sz w:val="20"/>
                <w:szCs w:val="20"/>
              </w:rPr>
            </w:pPr>
            <w:r w:rsidRPr="00C863AF">
              <w:rPr>
                <w:rFonts w:ascii="Calibri" w:eastAsia="Times New Roman" w:hAnsi="Calibri" w:cs="Times New Roman"/>
                <w:b/>
                <w:bCs/>
                <w:color w:val="000000"/>
                <w:sz w:val="20"/>
                <w:szCs w:val="20"/>
              </w:rPr>
              <w:t xml:space="preserve"> </w:t>
            </w:r>
            <w:r>
              <w:rPr>
                <w:rFonts w:ascii="Calibri" w:eastAsia="Times New Roman" w:hAnsi="Calibri" w:cs="Times New Roman"/>
                <w:b/>
                <w:bCs/>
                <w:color w:val="000000"/>
                <w:sz w:val="20"/>
                <w:szCs w:val="20"/>
              </w:rPr>
              <w:t xml:space="preserve"> 3.   _________   </w:t>
            </w:r>
            <w:r w:rsidRPr="00C863AF">
              <w:rPr>
                <w:rFonts w:ascii="Calibri" w:eastAsia="Times New Roman" w:hAnsi="Calibri" w:cs="Times New Roman"/>
                <w:b/>
                <w:bCs/>
                <w:color w:val="000000"/>
                <w:sz w:val="20"/>
                <w:szCs w:val="20"/>
              </w:rPr>
              <w:t>(     )</w:t>
            </w:r>
            <w:r>
              <w:rPr>
                <w:rFonts w:ascii="Calibri" w:eastAsia="Times New Roman" w:hAnsi="Calibri" w:cs="Times New Roman"/>
                <w:b/>
                <w:bCs/>
                <w:color w:val="000000"/>
                <w:sz w:val="20"/>
                <w:szCs w:val="20"/>
              </w:rPr>
              <w:t xml:space="preserve"> </w:t>
            </w:r>
            <w:proofErr w:type="spellStart"/>
            <w:r>
              <w:rPr>
                <w:rFonts w:ascii="Calibri" w:eastAsia="Times New Roman" w:hAnsi="Calibri" w:cs="Times New Roman"/>
                <w:b/>
                <w:bCs/>
                <w:color w:val="000000"/>
                <w:sz w:val="20"/>
                <w:szCs w:val="20"/>
              </w:rPr>
              <w:t>lb</w:t>
            </w:r>
            <w:proofErr w:type="spellEnd"/>
            <w:r>
              <w:rPr>
                <w:rFonts w:ascii="Calibri" w:eastAsia="Times New Roman" w:hAnsi="Calibri" w:cs="Times New Roman"/>
                <w:b/>
                <w:bCs/>
                <w:color w:val="000000"/>
                <w:sz w:val="20"/>
                <w:szCs w:val="20"/>
              </w:rPr>
              <w:t xml:space="preserve"> </w:t>
            </w:r>
            <w:r w:rsidRPr="00C863AF">
              <w:rPr>
                <w:rFonts w:ascii="Calibri" w:eastAsia="Times New Roman" w:hAnsi="Calibri" w:cs="Times New Roman"/>
                <w:b/>
                <w:bCs/>
                <w:color w:val="000000"/>
                <w:sz w:val="20"/>
                <w:szCs w:val="20"/>
              </w:rPr>
              <w:t xml:space="preserve"> or</w:t>
            </w:r>
            <w:r>
              <w:rPr>
                <w:rFonts w:ascii="Calibri" w:eastAsia="Times New Roman" w:hAnsi="Calibri" w:cs="Times New Roman"/>
                <w:b/>
                <w:bCs/>
                <w:color w:val="000000"/>
                <w:sz w:val="20"/>
                <w:szCs w:val="20"/>
              </w:rPr>
              <w:t xml:space="preserve"> </w:t>
            </w:r>
            <w:r w:rsidRPr="00C863AF">
              <w:rPr>
                <w:rFonts w:ascii="Calibri" w:eastAsia="Times New Roman" w:hAnsi="Calibri" w:cs="Times New Roman"/>
                <w:b/>
                <w:bCs/>
                <w:color w:val="000000"/>
                <w:sz w:val="20"/>
                <w:szCs w:val="20"/>
              </w:rPr>
              <w:t xml:space="preserve"> (    </w:t>
            </w:r>
            <w:r>
              <w:rPr>
                <w:rFonts w:ascii="Calibri" w:eastAsia="Times New Roman" w:hAnsi="Calibri" w:cs="Times New Roman"/>
                <w:b/>
                <w:bCs/>
                <w:color w:val="000000"/>
                <w:sz w:val="20"/>
                <w:szCs w:val="20"/>
              </w:rPr>
              <w:t>) kg</w:t>
            </w:r>
          </w:p>
          <w:p w14:paraId="0777B2B2" w14:textId="77777777" w:rsidR="00B83874" w:rsidRDefault="00B83874" w:rsidP="00E669CE">
            <w:pPr>
              <w:spacing w:after="0" w:line="240" w:lineRule="auto"/>
              <w:rPr>
                <w:rFonts w:ascii="Calibri" w:eastAsia="Times New Roman" w:hAnsi="Calibri" w:cs="Times New Roman"/>
                <w:b/>
                <w:bCs/>
                <w:color w:val="000000"/>
                <w:sz w:val="20"/>
                <w:szCs w:val="20"/>
              </w:rPr>
            </w:pPr>
          </w:p>
          <w:p w14:paraId="160F1DA0" w14:textId="77777777" w:rsidR="00B83874" w:rsidRDefault="00B83874" w:rsidP="00E669CE">
            <w:pPr>
              <w:spacing w:after="0" w:line="240" w:lineRule="auto"/>
              <w:rPr>
                <w:rFonts w:ascii="Calibri" w:eastAsia="Times New Roman" w:hAnsi="Calibri" w:cs="Times New Roman"/>
                <w:b/>
                <w:bCs/>
                <w:color w:val="000000"/>
                <w:sz w:val="20"/>
                <w:szCs w:val="20"/>
              </w:rPr>
            </w:pPr>
            <w:r w:rsidRPr="00C863AF">
              <w:rPr>
                <w:rFonts w:ascii="Calibri" w:eastAsia="Times New Roman" w:hAnsi="Calibri" w:cs="Times New Roman"/>
                <w:b/>
                <w:bCs/>
                <w:color w:val="000000"/>
                <w:sz w:val="20"/>
                <w:szCs w:val="20"/>
              </w:rPr>
              <w:t xml:space="preserve"> </w:t>
            </w:r>
            <w:r>
              <w:rPr>
                <w:rFonts w:ascii="Calibri" w:eastAsia="Times New Roman" w:hAnsi="Calibri" w:cs="Times New Roman"/>
                <w:b/>
                <w:bCs/>
                <w:color w:val="000000"/>
                <w:sz w:val="20"/>
                <w:szCs w:val="20"/>
              </w:rPr>
              <w:t xml:space="preserve"> 4.   _________   </w:t>
            </w:r>
            <w:r w:rsidRPr="00C863AF">
              <w:rPr>
                <w:rFonts w:ascii="Calibri" w:eastAsia="Times New Roman" w:hAnsi="Calibri" w:cs="Times New Roman"/>
                <w:b/>
                <w:bCs/>
                <w:color w:val="000000"/>
                <w:sz w:val="20"/>
                <w:szCs w:val="20"/>
              </w:rPr>
              <w:t>(     )</w:t>
            </w:r>
            <w:r>
              <w:rPr>
                <w:rFonts w:ascii="Calibri" w:eastAsia="Times New Roman" w:hAnsi="Calibri" w:cs="Times New Roman"/>
                <w:b/>
                <w:bCs/>
                <w:color w:val="000000"/>
                <w:sz w:val="20"/>
                <w:szCs w:val="20"/>
              </w:rPr>
              <w:t xml:space="preserve"> </w:t>
            </w:r>
            <w:proofErr w:type="spellStart"/>
            <w:r>
              <w:rPr>
                <w:rFonts w:ascii="Calibri" w:eastAsia="Times New Roman" w:hAnsi="Calibri" w:cs="Times New Roman"/>
                <w:b/>
                <w:bCs/>
                <w:color w:val="000000"/>
                <w:sz w:val="20"/>
                <w:szCs w:val="20"/>
              </w:rPr>
              <w:t>lb</w:t>
            </w:r>
            <w:proofErr w:type="spellEnd"/>
            <w:r>
              <w:rPr>
                <w:rFonts w:ascii="Calibri" w:eastAsia="Times New Roman" w:hAnsi="Calibri" w:cs="Times New Roman"/>
                <w:b/>
                <w:bCs/>
                <w:color w:val="000000"/>
                <w:sz w:val="20"/>
                <w:szCs w:val="20"/>
              </w:rPr>
              <w:t xml:space="preserve"> </w:t>
            </w:r>
            <w:r w:rsidRPr="00C863AF">
              <w:rPr>
                <w:rFonts w:ascii="Calibri" w:eastAsia="Times New Roman" w:hAnsi="Calibri" w:cs="Times New Roman"/>
                <w:b/>
                <w:bCs/>
                <w:color w:val="000000"/>
                <w:sz w:val="20"/>
                <w:szCs w:val="20"/>
              </w:rPr>
              <w:t xml:space="preserve"> or</w:t>
            </w:r>
            <w:r>
              <w:rPr>
                <w:rFonts w:ascii="Calibri" w:eastAsia="Times New Roman" w:hAnsi="Calibri" w:cs="Times New Roman"/>
                <w:b/>
                <w:bCs/>
                <w:color w:val="000000"/>
                <w:sz w:val="20"/>
                <w:szCs w:val="20"/>
              </w:rPr>
              <w:t xml:space="preserve"> </w:t>
            </w:r>
            <w:r w:rsidRPr="00C863AF">
              <w:rPr>
                <w:rFonts w:ascii="Calibri" w:eastAsia="Times New Roman" w:hAnsi="Calibri" w:cs="Times New Roman"/>
                <w:b/>
                <w:bCs/>
                <w:color w:val="000000"/>
                <w:sz w:val="20"/>
                <w:szCs w:val="20"/>
              </w:rPr>
              <w:t xml:space="preserve"> (    </w:t>
            </w:r>
            <w:r>
              <w:rPr>
                <w:rFonts w:ascii="Calibri" w:eastAsia="Times New Roman" w:hAnsi="Calibri" w:cs="Times New Roman"/>
                <w:b/>
                <w:bCs/>
                <w:color w:val="000000"/>
                <w:sz w:val="20"/>
                <w:szCs w:val="20"/>
              </w:rPr>
              <w:t>) kg</w:t>
            </w:r>
          </w:p>
          <w:p w14:paraId="5CF03720" w14:textId="77777777" w:rsidR="00B83874" w:rsidRDefault="00B83874" w:rsidP="00E669CE">
            <w:pPr>
              <w:spacing w:after="0" w:line="240" w:lineRule="auto"/>
              <w:rPr>
                <w:rFonts w:ascii="Calibri" w:eastAsia="Times New Roman" w:hAnsi="Calibri" w:cs="Times New Roman"/>
                <w:b/>
                <w:bCs/>
                <w:color w:val="000000"/>
                <w:sz w:val="20"/>
                <w:szCs w:val="20"/>
              </w:rPr>
            </w:pPr>
          </w:p>
          <w:p w14:paraId="067FA2B7" w14:textId="77777777" w:rsidR="00B83874" w:rsidRDefault="00B83874" w:rsidP="00E669CE">
            <w:pPr>
              <w:spacing w:after="0" w:line="240" w:lineRule="auto"/>
              <w:rPr>
                <w:rFonts w:ascii="Calibri" w:eastAsia="Times New Roman" w:hAnsi="Calibri" w:cs="Times New Roman"/>
                <w:b/>
                <w:bCs/>
                <w:color w:val="000000"/>
                <w:sz w:val="20"/>
                <w:szCs w:val="20"/>
              </w:rPr>
            </w:pPr>
            <w:r w:rsidRPr="00C863AF">
              <w:rPr>
                <w:rFonts w:ascii="Calibri" w:eastAsia="Times New Roman" w:hAnsi="Calibri" w:cs="Times New Roman"/>
                <w:b/>
                <w:bCs/>
                <w:color w:val="000000"/>
                <w:sz w:val="20"/>
                <w:szCs w:val="20"/>
              </w:rPr>
              <w:t xml:space="preserve"> </w:t>
            </w:r>
            <w:r>
              <w:rPr>
                <w:rFonts w:ascii="Calibri" w:eastAsia="Times New Roman" w:hAnsi="Calibri" w:cs="Times New Roman"/>
                <w:b/>
                <w:bCs/>
                <w:color w:val="000000"/>
                <w:sz w:val="20"/>
                <w:szCs w:val="20"/>
              </w:rPr>
              <w:t xml:space="preserve"> 5.   _________   </w:t>
            </w:r>
            <w:r w:rsidRPr="00C863AF">
              <w:rPr>
                <w:rFonts w:ascii="Calibri" w:eastAsia="Times New Roman" w:hAnsi="Calibri" w:cs="Times New Roman"/>
                <w:b/>
                <w:bCs/>
                <w:color w:val="000000"/>
                <w:sz w:val="20"/>
                <w:szCs w:val="20"/>
              </w:rPr>
              <w:t>(     )</w:t>
            </w:r>
            <w:r>
              <w:rPr>
                <w:rFonts w:ascii="Calibri" w:eastAsia="Times New Roman" w:hAnsi="Calibri" w:cs="Times New Roman"/>
                <w:b/>
                <w:bCs/>
                <w:color w:val="000000"/>
                <w:sz w:val="20"/>
                <w:szCs w:val="20"/>
              </w:rPr>
              <w:t xml:space="preserve"> </w:t>
            </w:r>
            <w:proofErr w:type="spellStart"/>
            <w:r>
              <w:rPr>
                <w:rFonts w:ascii="Calibri" w:eastAsia="Times New Roman" w:hAnsi="Calibri" w:cs="Times New Roman"/>
                <w:b/>
                <w:bCs/>
                <w:color w:val="000000"/>
                <w:sz w:val="20"/>
                <w:szCs w:val="20"/>
              </w:rPr>
              <w:t>lb</w:t>
            </w:r>
            <w:proofErr w:type="spellEnd"/>
            <w:r>
              <w:rPr>
                <w:rFonts w:ascii="Calibri" w:eastAsia="Times New Roman" w:hAnsi="Calibri" w:cs="Times New Roman"/>
                <w:b/>
                <w:bCs/>
                <w:color w:val="000000"/>
                <w:sz w:val="20"/>
                <w:szCs w:val="20"/>
              </w:rPr>
              <w:t xml:space="preserve"> </w:t>
            </w:r>
            <w:r w:rsidRPr="00C863AF">
              <w:rPr>
                <w:rFonts w:ascii="Calibri" w:eastAsia="Times New Roman" w:hAnsi="Calibri" w:cs="Times New Roman"/>
                <w:b/>
                <w:bCs/>
                <w:color w:val="000000"/>
                <w:sz w:val="20"/>
                <w:szCs w:val="20"/>
              </w:rPr>
              <w:t xml:space="preserve"> or</w:t>
            </w:r>
            <w:r>
              <w:rPr>
                <w:rFonts w:ascii="Calibri" w:eastAsia="Times New Roman" w:hAnsi="Calibri" w:cs="Times New Roman"/>
                <w:b/>
                <w:bCs/>
                <w:color w:val="000000"/>
                <w:sz w:val="20"/>
                <w:szCs w:val="20"/>
              </w:rPr>
              <w:t xml:space="preserve"> </w:t>
            </w:r>
            <w:r w:rsidRPr="00C863AF">
              <w:rPr>
                <w:rFonts w:ascii="Calibri" w:eastAsia="Times New Roman" w:hAnsi="Calibri" w:cs="Times New Roman"/>
                <w:b/>
                <w:bCs/>
                <w:color w:val="000000"/>
                <w:sz w:val="20"/>
                <w:szCs w:val="20"/>
              </w:rPr>
              <w:t xml:space="preserve"> (    </w:t>
            </w:r>
            <w:r>
              <w:rPr>
                <w:rFonts w:ascii="Calibri" w:eastAsia="Times New Roman" w:hAnsi="Calibri" w:cs="Times New Roman"/>
                <w:b/>
                <w:bCs/>
                <w:color w:val="000000"/>
                <w:sz w:val="20"/>
                <w:szCs w:val="20"/>
              </w:rPr>
              <w:t>) kg</w:t>
            </w:r>
          </w:p>
          <w:p w14:paraId="69920305" w14:textId="77777777" w:rsidR="00B83874" w:rsidRPr="00C863AF" w:rsidRDefault="00B83874" w:rsidP="00E669CE">
            <w:pPr>
              <w:spacing w:after="0" w:line="240" w:lineRule="auto"/>
              <w:rPr>
                <w:rFonts w:ascii="Calibri" w:eastAsia="Times New Roman" w:hAnsi="Calibri" w:cs="Times New Roman"/>
                <w:b/>
                <w:bCs/>
                <w:color w:val="000000"/>
                <w:sz w:val="20"/>
                <w:szCs w:val="20"/>
              </w:rPr>
            </w:pPr>
          </w:p>
        </w:tc>
        <w:tc>
          <w:tcPr>
            <w:tcW w:w="5670" w:type="dxa"/>
            <w:shd w:val="clear" w:color="auto" w:fill="auto"/>
            <w:noWrap/>
            <w:hideMark/>
          </w:tcPr>
          <w:p w14:paraId="218ACE08" w14:textId="77777777" w:rsidR="00B83874" w:rsidRDefault="00B83874" w:rsidP="00E669CE">
            <w:pPr>
              <w:spacing w:after="0" w:line="240" w:lineRule="auto"/>
              <w:rPr>
                <w:rFonts w:ascii="Calibri" w:eastAsia="Times New Roman" w:hAnsi="Calibri" w:cs="Times New Roman"/>
                <w:b/>
                <w:bCs/>
                <w:color w:val="000000"/>
                <w:sz w:val="20"/>
                <w:szCs w:val="20"/>
              </w:rPr>
            </w:pPr>
            <w:r w:rsidRPr="00C863AF">
              <w:rPr>
                <w:rFonts w:ascii="Calibri" w:eastAsia="Times New Roman" w:hAnsi="Calibri" w:cs="Times New Roman"/>
                <w:b/>
                <w:bCs/>
                <w:color w:val="000000"/>
                <w:sz w:val="20"/>
                <w:szCs w:val="20"/>
              </w:rPr>
              <w:t>Product Form</w:t>
            </w:r>
          </w:p>
          <w:p w14:paraId="650EBC01" w14:textId="77777777" w:rsidR="00B83874" w:rsidRDefault="00B83874" w:rsidP="00E669CE">
            <w:pPr>
              <w:spacing w:after="0" w:line="240" w:lineRule="auto"/>
              <w:rPr>
                <w:rFonts w:ascii="Calibri" w:eastAsia="Times New Roman" w:hAnsi="Calibri" w:cs="Times New Roman"/>
                <w:b/>
                <w:bCs/>
                <w:color w:val="000000"/>
                <w:sz w:val="20"/>
                <w:szCs w:val="20"/>
              </w:rPr>
            </w:pPr>
          </w:p>
          <w:p w14:paraId="014F6DED" w14:textId="77777777" w:rsidR="00B83874" w:rsidRDefault="00B83874" w:rsidP="00E669CE">
            <w:pPr>
              <w:spacing w:after="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1.  ______________________________________</w:t>
            </w:r>
          </w:p>
          <w:p w14:paraId="5F38BE5D" w14:textId="77777777" w:rsidR="00B83874" w:rsidRDefault="00B83874" w:rsidP="00E669CE">
            <w:pPr>
              <w:spacing w:after="0" w:line="240" w:lineRule="auto"/>
              <w:rPr>
                <w:rFonts w:ascii="Calibri" w:eastAsia="Times New Roman" w:hAnsi="Calibri" w:cs="Times New Roman"/>
                <w:b/>
                <w:bCs/>
                <w:color w:val="000000"/>
                <w:sz w:val="20"/>
                <w:szCs w:val="20"/>
              </w:rPr>
            </w:pPr>
          </w:p>
          <w:p w14:paraId="1EEBE881" w14:textId="77777777" w:rsidR="00B83874" w:rsidRDefault="00B83874" w:rsidP="00E669CE">
            <w:pPr>
              <w:spacing w:after="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2.  ______________________________________</w:t>
            </w:r>
          </w:p>
          <w:p w14:paraId="5B435F53" w14:textId="77777777" w:rsidR="00B83874" w:rsidRDefault="00B83874" w:rsidP="00E669CE">
            <w:pPr>
              <w:spacing w:after="0" w:line="240" w:lineRule="auto"/>
              <w:rPr>
                <w:rFonts w:ascii="Calibri" w:eastAsia="Times New Roman" w:hAnsi="Calibri" w:cs="Times New Roman"/>
                <w:b/>
                <w:bCs/>
                <w:color w:val="000000"/>
                <w:sz w:val="20"/>
                <w:szCs w:val="20"/>
              </w:rPr>
            </w:pPr>
          </w:p>
          <w:p w14:paraId="42ACD16A" w14:textId="77777777" w:rsidR="00B83874" w:rsidRDefault="00B83874" w:rsidP="00E669CE">
            <w:pPr>
              <w:spacing w:after="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3.  ______________________________________</w:t>
            </w:r>
          </w:p>
          <w:p w14:paraId="7AEA9650" w14:textId="77777777" w:rsidR="00B83874" w:rsidRDefault="00B83874" w:rsidP="00E669CE">
            <w:pPr>
              <w:spacing w:after="0" w:line="240" w:lineRule="auto"/>
              <w:rPr>
                <w:rFonts w:ascii="Calibri" w:eastAsia="Times New Roman" w:hAnsi="Calibri" w:cs="Times New Roman"/>
                <w:b/>
                <w:bCs/>
                <w:color w:val="000000"/>
                <w:sz w:val="20"/>
                <w:szCs w:val="20"/>
              </w:rPr>
            </w:pPr>
          </w:p>
          <w:p w14:paraId="14956DDB" w14:textId="77777777" w:rsidR="00B83874" w:rsidRDefault="00B83874" w:rsidP="00E669CE">
            <w:pPr>
              <w:spacing w:after="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4.  ______________________________________</w:t>
            </w:r>
          </w:p>
          <w:p w14:paraId="43A42886" w14:textId="77777777" w:rsidR="00B83874" w:rsidRDefault="00B83874" w:rsidP="00E669CE">
            <w:pPr>
              <w:spacing w:after="0" w:line="240" w:lineRule="auto"/>
              <w:rPr>
                <w:rFonts w:ascii="Calibri" w:eastAsia="Times New Roman" w:hAnsi="Calibri" w:cs="Times New Roman"/>
                <w:b/>
                <w:bCs/>
                <w:color w:val="000000"/>
                <w:sz w:val="20"/>
                <w:szCs w:val="20"/>
              </w:rPr>
            </w:pPr>
          </w:p>
          <w:p w14:paraId="0BB37ED7" w14:textId="77777777" w:rsidR="00B83874" w:rsidRPr="00C863AF" w:rsidRDefault="00B83874" w:rsidP="00E669CE">
            <w:pPr>
              <w:spacing w:after="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5.  ______________________________________</w:t>
            </w:r>
          </w:p>
        </w:tc>
      </w:tr>
    </w:tbl>
    <w:p w14:paraId="5AFFB629" w14:textId="77777777" w:rsidR="00B83874" w:rsidRDefault="00B83874" w:rsidP="00B83874">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*Note:</w:t>
      </w:r>
      <w:r w:rsidRPr="00BF4E17">
        <w:rPr>
          <w:rFonts w:ascii="Calibri" w:eastAsia="Times New Roman" w:hAnsi="Calibri" w:cs="Times New Roman"/>
          <w:b/>
          <w:bCs/>
          <w:color w:val="000000"/>
        </w:rPr>
        <w:t xml:space="preserve"> Unique Document Identifier is provided by the harvester or landing recipient or competent authority.</w:t>
      </w:r>
    </w:p>
    <w:p w14:paraId="1EFC3AB5" w14:textId="77777777" w:rsidR="00B83874" w:rsidRDefault="00B83874" w:rsidP="00B83874">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 Not required if completing an aggregated catch certificate for small-scale vessels or aquaculture facilities.</w:t>
      </w:r>
    </w:p>
    <w:p w14:paraId="4D6503E0" w14:textId="77777777" w:rsidR="00B83874" w:rsidRPr="008E6F17" w:rsidRDefault="00B83874" w:rsidP="00B83874">
      <w:pPr>
        <w:spacing w:after="0" w:line="240" w:lineRule="auto"/>
        <w:jc w:val="center"/>
        <w:rPr>
          <w:rFonts w:ascii="Calibri" w:eastAsia="Times New Roman" w:hAnsi="Calibri" w:cs="Times New Roman"/>
          <w:b/>
          <w:bCs/>
          <w:color w:val="000000"/>
          <w:sz w:val="36"/>
          <w:szCs w:val="36"/>
        </w:rPr>
      </w:pPr>
      <w:r w:rsidRPr="008E6F17">
        <w:rPr>
          <w:rFonts w:ascii="Calibri" w:eastAsia="Times New Roman" w:hAnsi="Calibri" w:cs="Times New Roman"/>
          <w:b/>
          <w:bCs/>
          <w:color w:val="000000"/>
          <w:sz w:val="36"/>
          <w:szCs w:val="36"/>
        </w:rPr>
        <w:lastRenderedPageBreak/>
        <w:t>Instructions for Recording Harvest Events on Model Catch Certificate</w:t>
      </w:r>
    </w:p>
    <w:p w14:paraId="37528536" w14:textId="77777777" w:rsidR="00B83874" w:rsidRDefault="00B83874" w:rsidP="00B83874">
      <w:pPr>
        <w:spacing w:after="0" w:line="240" w:lineRule="auto"/>
        <w:rPr>
          <w:rFonts w:ascii="Calibri" w:eastAsia="Times New Roman" w:hAnsi="Calibri" w:cs="Times New Roman"/>
          <w:b/>
          <w:bCs/>
          <w:color w:val="000000"/>
        </w:rPr>
      </w:pPr>
    </w:p>
    <w:p w14:paraId="73CD447A" w14:textId="77777777" w:rsidR="00B83874" w:rsidRDefault="00B83874" w:rsidP="00B83874">
      <w:pPr>
        <w:spacing w:after="0" w:line="240" w:lineRule="auto"/>
        <w:rPr>
          <w:rFonts w:ascii="Calibri" w:eastAsia="Times New Roman" w:hAnsi="Calibri" w:cs="Times New Roman"/>
          <w:b/>
          <w:bCs/>
          <w:color w:val="000000"/>
        </w:rPr>
      </w:pPr>
    </w:p>
    <w:p w14:paraId="24C8F0B0" w14:textId="77777777" w:rsidR="00B83874" w:rsidRDefault="00B83874" w:rsidP="00B83874">
      <w:pPr>
        <w:spacing w:after="0" w:line="240" w:lineRule="auto"/>
        <w:rPr>
          <w:rFonts w:ascii="Calibri" w:eastAsia="Times New Roman" w:hAnsi="Calibri" w:cs="Times New Roman"/>
          <w:b/>
          <w:bCs/>
          <w:color w:val="000000"/>
        </w:rPr>
      </w:pPr>
    </w:p>
    <w:p w14:paraId="4BC646DC" w14:textId="77777777" w:rsidR="00B83874" w:rsidRPr="008E6F17" w:rsidRDefault="00B83874" w:rsidP="00B83874">
      <w:pPr>
        <w:spacing w:after="0" w:line="240" w:lineRule="auto"/>
        <w:rPr>
          <w:rFonts w:ascii="Calibri" w:eastAsia="Times New Roman" w:hAnsi="Calibri" w:cs="Times New Roman"/>
          <w:b/>
          <w:bCs/>
          <w:color w:val="000000"/>
          <w:sz w:val="24"/>
          <w:szCs w:val="24"/>
        </w:rPr>
      </w:pPr>
      <w:proofErr w:type="gramStart"/>
      <w:r w:rsidRPr="008E6F17">
        <w:rPr>
          <w:rFonts w:ascii="Calibri" w:eastAsia="Times New Roman" w:hAnsi="Calibri" w:cs="Times New Roman"/>
          <w:b/>
          <w:bCs/>
          <w:color w:val="000000"/>
          <w:sz w:val="28"/>
          <w:szCs w:val="28"/>
        </w:rPr>
        <w:t>Section 1.</w:t>
      </w:r>
      <w:proofErr w:type="gramEnd"/>
      <w:r w:rsidRPr="008E6F17">
        <w:rPr>
          <w:rFonts w:ascii="Calibri" w:eastAsia="Times New Roman" w:hAnsi="Calibri" w:cs="Times New Roman"/>
          <w:b/>
          <w:bCs/>
          <w:color w:val="000000"/>
          <w:sz w:val="24"/>
          <w:szCs w:val="24"/>
        </w:rPr>
        <w:t xml:space="preserve"> </w:t>
      </w:r>
      <w:r>
        <w:rPr>
          <w:rFonts w:ascii="Calibri" w:eastAsia="Times New Roman" w:hAnsi="Calibri" w:cs="Times New Roman"/>
          <w:b/>
          <w:bCs/>
          <w:color w:val="000000"/>
          <w:sz w:val="24"/>
          <w:szCs w:val="24"/>
        </w:rPr>
        <w:t xml:space="preserve"> </w:t>
      </w:r>
      <w:r w:rsidRPr="008E6F17">
        <w:rPr>
          <w:rFonts w:ascii="Calibri" w:eastAsia="Times New Roman" w:hAnsi="Calibri" w:cs="Times New Roman"/>
          <w:bCs/>
          <w:color w:val="000000"/>
          <w:sz w:val="24"/>
          <w:szCs w:val="24"/>
        </w:rPr>
        <w:t>If applicable, record</w:t>
      </w:r>
      <w:r>
        <w:rPr>
          <w:rFonts w:ascii="Calibri" w:eastAsia="Times New Roman" w:hAnsi="Calibri" w:cs="Times New Roman"/>
          <w:bCs/>
          <w:color w:val="000000"/>
          <w:sz w:val="24"/>
          <w:szCs w:val="24"/>
        </w:rPr>
        <w:t xml:space="preserve"> a catch or harvest document number assigned by the competent authority.  A</w:t>
      </w:r>
      <w:r w:rsidRPr="008E6F17">
        <w:rPr>
          <w:rFonts w:ascii="Calibri" w:hAnsi="Calibri"/>
          <w:sz w:val="24"/>
          <w:szCs w:val="24"/>
        </w:rPr>
        <w:t xml:space="preserve"> competent authority may not assign a unique identifier to each harvest event or record the harvest event on a uniquely numbered certificate. </w:t>
      </w:r>
      <w:r>
        <w:rPr>
          <w:rFonts w:ascii="Calibri" w:hAnsi="Calibri"/>
          <w:sz w:val="24"/>
          <w:szCs w:val="24"/>
        </w:rPr>
        <w:t xml:space="preserve">  In such case, a buyer or receiver may assign a document number to identify the harvest event.  </w:t>
      </w:r>
      <w:r w:rsidRPr="008E6F17">
        <w:rPr>
          <w:rFonts w:ascii="Calibri" w:hAnsi="Calibri"/>
          <w:sz w:val="24"/>
          <w:szCs w:val="24"/>
        </w:rPr>
        <w:t>A simplified catch record may be generated by consolidating catches of several small scale vessels landing catch at a</w:t>
      </w:r>
      <w:r>
        <w:rPr>
          <w:rFonts w:ascii="Calibri" w:hAnsi="Calibri"/>
          <w:sz w:val="24"/>
          <w:szCs w:val="24"/>
        </w:rPr>
        <w:t xml:space="preserve"> common collection point or small deliveries from aquaculture facilities at a processing plant.  Indicate whether the fish were produced in a wild capture fishery or at an aquaculture facility.  Complete section 2 or 3 accordingly.</w:t>
      </w:r>
    </w:p>
    <w:p w14:paraId="1099453C" w14:textId="77777777" w:rsidR="00B83874" w:rsidRPr="008E6F17" w:rsidRDefault="00B83874" w:rsidP="00B83874">
      <w:pPr>
        <w:spacing w:after="0" w:line="240" w:lineRule="auto"/>
        <w:rPr>
          <w:rFonts w:ascii="Calibri" w:eastAsia="Times New Roman" w:hAnsi="Calibri" w:cs="Times New Roman"/>
          <w:b/>
          <w:bCs/>
          <w:color w:val="000000"/>
          <w:sz w:val="24"/>
          <w:szCs w:val="24"/>
        </w:rPr>
      </w:pPr>
      <w:r w:rsidRPr="008E6F17">
        <w:rPr>
          <w:rFonts w:ascii="Calibri" w:eastAsia="Times New Roman" w:hAnsi="Calibri" w:cs="Times New Roman"/>
          <w:b/>
          <w:bCs/>
          <w:color w:val="000000"/>
          <w:sz w:val="24"/>
          <w:szCs w:val="24"/>
        </w:rPr>
        <w:t xml:space="preserve"> </w:t>
      </w:r>
    </w:p>
    <w:p w14:paraId="6301C412" w14:textId="77777777" w:rsidR="00B83874" w:rsidRPr="00D60A6E" w:rsidRDefault="00B83874" w:rsidP="00B83874">
      <w:pPr>
        <w:spacing w:after="0" w:line="240" w:lineRule="auto"/>
        <w:rPr>
          <w:rFonts w:ascii="Calibri" w:eastAsia="Times New Roman" w:hAnsi="Calibri" w:cs="Times New Roman"/>
          <w:b/>
          <w:bCs/>
          <w:color w:val="000000"/>
          <w:sz w:val="24"/>
          <w:szCs w:val="24"/>
        </w:rPr>
      </w:pPr>
      <w:proofErr w:type="gramStart"/>
      <w:r w:rsidRPr="00D60A6E">
        <w:rPr>
          <w:rFonts w:ascii="Calibri" w:eastAsia="Times New Roman" w:hAnsi="Calibri" w:cs="Times New Roman"/>
          <w:b/>
          <w:bCs/>
          <w:color w:val="000000"/>
          <w:sz w:val="28"/>
          <w:szCs w:val="28"/>
        </w:rPr>
        <w:t>Section 2.</w:t>
      </w:r>
      <w:proofErr w:type="gramEnd"/>
      <w:r>
        <w:rPr>
          <w:rFonts w:ascii="Calibri" w:eastAsia="Times New Roman" w:hAnsi="Calibri" w:cs="Times New Roman"/>
          <w:b/>
          <w:bCs/>
          <w:color w:val="000000"/>
        </w:rPr>
        <w:t xml:space="preserve">   </w:t>
      </w:r>
      <w:r w:rsidRPr="00D60A6E">
        <w:rPr>
          <w:rFonts w:ascii="Calibri" w:eastAsia="Times New Roman" w:hAnsi="Calibri" w:cs="Times New Roman"/>
          <w:bCs/>
          <w:color w:val="000000"/>
        </w:rPr>
        <w:t>For wild-capture fisheries, r</w:t>
      </w:r>
      <w:r w:rsidRPr="00D60A6E">
        <w:rPr>
          <w:rFonts w:ascii="Calibri" w:eastAsia="Times New Roman" w:hAnsi="Calibri" w:cs="Times New Roman"/>
          <w:bCs/>
          <w:color w:val="000000"/>
          <w:sz w:val="24"/>
          <w:szCs w:val="24"/>
        </w:rPr>
        <w:t>ecord the nation that has authorized the fishing vessel to fly its flag or fish in waters under its jurisdiction.  Include the name of the vessel, the registration or documentation number issued by the competent authority for the vessel and the vessel’s fishing permit number, if applicable.  If a receiver or processor is completing an aggregated catch document, vessel names and registration/permit numbers are not required, but the flag state must be indicated.  The fishing area of catch and the type of fishing gear must be noted for either an individual catch certificate or an aggregated catch certificate.</w:t>
      </w:r>
      <w:r>
        <w:rPr>
          <w:rFonts w:ascii="Calibri" w:eastAsia="Times New Roman" w:hAnsi="Calibri" w:cs="Times New Roman"/>
          <w:bCs/>
          <w:color w:val="000000"/>
          <w:sz w:val="24"/>
          <w:szCs w:val="24"/>
        </w:rPr>
        <w:t xml:space="preserve">  Record fishing areas and gear according to local reporting requirements or, if not applicable, use FAO fishing area and gear codes.</w:t>
      </w:r>
    </w:p>
    <w:p w14:paraId="55CBC5FF" w14:textId="77777777" w:rsidR="00B83874" w:rsidRDefault="00B83874" w:rsidP="00B83874">
      <w:pPr>
        <w:spacing w:after="0" w:line="240" w:lineRule="auto"/>
        <w:rPr>
          <w:rFonts w:ascii="Calibri" w:eastAsia="Times New Roman" w:hAnsi="Calibri" w:cs="Times New Roman"/>
          <w:b/>
          <w:bCs/>
          <w:color w:val="000000"/>
        </w:rPr>
      </w:pPr>
    </w:p>
    <w:p w14:paraId="0577B137" w14:textId="77777777" w:rsidR="00B83874" w:rsidRDefault="00B83874" w:rsidP="00B83874">
      <w:pPr>
        <w:spacing w:after="0" w:line="240" w:lineRule="auto"/>
        <w:rPr>
          <w:rFonts w:ascii="Calibri" w:eastAsia="Times New Roman" w:hAnsi="Calibri" w:cs="Times New Roman"/>
          <w:b/>
          <w:bCs/>
          <w:color w:val="000000"/>
        </w:rPr>
      </w:pPr>
    </w:p>
    <w:p w14:paraId="5BD63BD5" w14:textId="77777777" w:rsidR="00B83874" w:rsidRPr="0003412C" w:rsidRDefault="00B83874" w:rsidP="00B83874">
      <w:pPr>
        <w:spacing w:after="0" w:line="240" w:lineRule="auto"/>
        <w:rPr>
          <w:rFonts w:ascii="Calibri" w:eastAsia="Times New Roman" w:hAnsi="Calibri" w:cs="Times New Roman"/>
          <w:b/>
          <w:bCs/>
          <w:color w:val="000000"/>
        </w:rPr>
      </w:pPr>
      <w:proofErr w:type="gramStart"/>
      <w:r w:rsidRPr="00D60A6E">
        <w:rPr>
          <w:rFonts w:ascii="Calibri" w:eastAsia="Times New Roman" w:hAnsi="Calibri" w:cs="Times New Roman"/>
          <w:b/>
          <w:bCs/>
          <w:color w:val="000000"/>
          <w:sz w:val="28"/>
          <w:szCs w:val="28"/>
        </w:rPr>
        <w:t>Section 3.</w:t>
      </w:r>
      <w:proofErr w:type="gramEnd"/>
      <w:r>
        <w:rPr>
          <w:rFonts w:ascii="Calibri" w:eastAsia="Times New Roman" w:hAnsi="Calibri" w:cs="Times New Roman"/>
          <w:b/>
          <w:bCs/>
          <w:color w:val="000000"/>
        </w:rPr>
        <w:t xml:space="preserve">  </w:t>
      </w:r>
      <w:r w:rsidRPr="00D60A6E">
        <w:rPr>
          <w:rFonts w:ascii="Calibri" w:eastAsia="Times New Roman" w:hAnsi="Calibri" w:cs="Times New Roman"/>
          <w:bCs/>
          <w:color w:val="000000"/>
        </w:rPr>
        <w:t xml:space="preserve">For </w:t>
      </w:r>
      <w:r>
        <w:rPr>
          <w:rFonts w:ascii="Calibri" w:eastAsia="Times New Roman" w:hAnsi="Calibri" w:cs="Times New Roman"/>
          <w:bCs/>
          <w:color w:val="000000"/>
        </w:rPr>
        <w:t>aquaculture facilities or farms</w:t>
      </w:r>
      <w:r w:rsidRPr="00D60A6E">
        <w:rPr>
          <w:rFonts w:ascii="Calibri" w:eastAsia="Times New Roman" w:hAnsi="Calibri" w:cs="Times New Roman"/>
          <w:bCs/>
          <w:color w:val="000000"/>
        </w:rPr>
        <w:t>, r</w:t>
      </w:r>
      <w:r w:rsidRPr="00D60A6E">
        <w:rPr>
          <w:rFonts w:ascii="Calibri" w:eastAsia="Times New Roman" w:hAnsi="Calibri" w:cs="Times New Roman"/>
          <w:bCs/>
          <w:color w:val="000000"/>
          <w:sz w:val="24"/>
          <w:szCs w:val="24"/>
        </w:rPr>
        <w:t xml:space="preserve">ecord the nation that has authorized the </w:t>
      </w:r>
      <w:r>
        <w:rPr>
          <w:rFonts w:ascii="Calibri" w:eastAsia="Times New Roman" w:hAnsi="Calibri" w:cs="Times New Roman"/>
          <w:bCs/>
          <w:color w:val="000000"/>
          <w:sz w:val="24"/>
          <w:szCs w:val="24"/>
        </w:rPr>
        <w:t>facility to operate</w:t>
      </w:r>
      <w:r w:rsidRPr="00D60A6E">
        <w:rPr>
          <w:rFonts w:ascii="Calibri" w:eastAsia="Times New Roman" w:hAnsi="Calibri" w:cs="Times New Roman"/>
          <w:bCs/>
          <w:color w:val="000000"/>
          <w:sz w:val="24"/>
          <w:szCs w:val="24"/>
        </w:rPr>
        <w:t xml:space="preserve"> under its jurisdiction.  Include the nam</w:t>
      </w:r>
      <w:r>
        <w:rPr>
          <w:rFonts w:ascii="Calibri" w:eastAsia="Times New Roman" w:hAnsi="Calibri" w:cs="Times New Roman"/>
          <w:bCs/>
          <w:color w:val="000000"/>
          <w:sz w:val="24"/>
          <w:szCs w:val="24"/>
        </w:rPr>
        <w:t>e of the facility</w:t>
      </w:r>
      <w:r w:rsidRPr="00D60A6E">
        <w:rPr>
          <w:rFonts w:ascii="Calibri" w:eastAsia="Times New Roman" w:hAnsi="Calibri" w:cs="Times New Roman"/>
          <w:bCs/>
          <w:color w:val="000000"/>
          <w:sz w:val="24"/>
          <w:szCs w:val="24"/>
        </w:rPr>
        <w:t xml:space="preserve">, </w:t>
      </w:r>
      <w:r>
        <w:rPr>
          <w:rFonts w:ascii="Calibri" w:eastAsia="Times New Roman" w:hAnsi="Calibri" w:cs="Times New Roman"/>
          <w:bCs/>
          <w:color w:val="000000"/>
          <w:sz w:val="24"/>
          <w:szCs w:val="24"/>
        </w:rPr>
        <w:t xml:space="preserve">and </w:t>
      </w:r>
      <w:r w:rsidRPr="00D60A6E">
        <w:rPr>
          <w:rFonts w:ascii="Calibri" w:eastAsia="Times New Roman" w:hAnsi="Calibri" w:cs="Times New Roman"/>
          <w:bCs/>
          <w:color w:val="000000"/>
          <w:sz w:val="24"/>
          <w:szCs w:val="24"/>
        </w:rPr>
        <w:t xml:space="preserve">the registration or </w:t>
      </w:r>
      <w:r>
        <w:rPr>
          <w:rFonts w:ascii="Calibri" w:eastAsia="Times New Roman" w:hAnsi="Calibri" w:cs="Times New Roman"/>
          <w:bCs/>
          <w:color w:val="000000"/>
          <w:sz w:val="24"/>
          <w:szCs w:val="24"/>
        </w:rPr>
        <w:t>license</w:t>
      </w:r>
      <w:r w:rsidRPr="00D60A6E">
        <w:rPr>
          <w:rFonts w:ascii="Calibri" w:eastAsia="Times New Roman" w:hAnsi="Calibri" w:cs="Times New Roman"/>
          <w:bCs/>
          <w:color w:val="000000"/>
          <w:sz w:val="24"/>
          <w:szCs w:val="24"/>
        </w:rPr>
        <w:t xml:space="preserve"> number issued by the competent authority for </w:t>
      </w:r>
      <w:r>
        <w:rPr>
          <w:rFonts w:ascii="Calibri" w:eastAsia="Times New Roman" w:hAnsi="Calibri" w:cs="Times New Roman"/>
          <w:bCs/>
          <w:color w:val="000000"/>
          <w:sz w:val="24"/>
          <w:szCs w:val="24"/>
        </w:rPr>
        <w:t>the operation</w:t>
      </w:r>
      <w:r w:rsidRPr="00D60A6E">
        <w:rPr>
          <w:rFonts w:ascii="Calibri" w:eastAsia="Times New Roman" w:hAnsi="Calibri" w:cs="Times New Roman"/>
          <w:bCs/>
          <w:color w:val="000000"/>
          <w:sz w:val="24"/>
          <w:szCs w:val="24"/>
        </w:rPr>
        <w:t xml:space="preserve">, if applicable.  If a receiver or processor is completing an aggregated catch document, </w:t>
      </w:r>
      <w:r>
        <w:rPr>
          <w:rFonts w:ascii="Calibri" w:eastAsia="Times New Roman" w:hAnsi="Calibri" w:cs="Times New Roman"/>
          <w:bCs/>
          <w:color w:val="000000"/>
          <w:sz w:val="24"/>
          <w:szCs w:val="24"/>
        </w:rPr>
        <w:t>facility</w:t>
      </w:r>
      <w:r w:rsidRPr="00D60A6E">
        <w:rPr>
          <w:rFonts w:ascii="Calibri" w:eastAsia="Times New Roman" w:hAnsi="Calibri" w:cs="Times New Roman"/>
          <w:bCs/>
          <w:color w:val="000000"/>
          <w:sz w:val="24"/>
          <w:szCs w:val="24"/>
        </w:rPr>
        <w:t xml:space="preserve"> names and</w:t>
      </w:r>
      <w:r>
        <w:rPr>
          <w:rFonts w:ascii="Calibri" w:eastAsia="Times New Roman" w:hAnsi="Calibri" w:cs="Times New Roman"/>
          <w:bCs/>
          <w:color w:val="000000"/>
          <w:sz w:val="24"/>
          <w:szCs w:val="24"/>
        </w:rPr>
        <w:t xml:space="preserve"> license</w:t>
      </w:r>
      <w:r w:rsidRPr="00D60A6E">
        <w:rPr>
          <w:rFonts w:ascii="Calibri" w:eastAsia="Times New Roman" w:hAnsi="Calibri" w:cs="Times New Roman"/>
          <w:bCs/>
          <w:color w:val="000000"/>
          <w:sz w:val="24"/>
          <w:szCs w:val="24"/>
        </w:rPr>
        <w:t xml:space="preserve"> numbers are not required</w:t>
      </w:r>
      <w:r>
        <w:rPr>
          <w:rFonts w:ascii="Calibri" w:eastAsia="Times New Roman" w:hAnsi="Calibri" w:cs="Times New Roman"/>
          <w:bCs/>
          <w:color w:val="000000"/>
          <w:sz w:val="24"/>
          <w:szCs w:val="24"/>
        </w:rPr>
        <w:t xml:space="preserve">, but the state exercising jurisdiction over the facility must be indicated. </w:t>
      </w:r>
    </w:p>
    <w:p w14:paraId="44C244B4" w14:textId="77777777" w:rsidR="00B83874" w:rsidRDefault="00B83874" w:rsidP="00B83874">
      <w:pPr>
        <w:spacing w:after="0" w:line="240" w:lineRule="auto"/>
        <w:rPr>
          <w:rFonts w:ascii="Calibri" w:eastAsia="Times New Roman" w:hAnsi="Calibri" w:cs="Times New Roman"/>
          <w:b/>
          <w:bCs/>
          <w:color w:val="000000"/>
        </w:rPr>
      </w:pPr>
    </w:p>
    <w:p w14:paraId="6BD27D90" w14:textId="77777777" w:rsidR="00B83874" w:rsidRDefault="00B83874" w:rsidP="00B83874">
      <w:pPr>
        <w:spacing w:after="0" w:line="240" w:lineRule="auto"/>
        <w:rPr>
          <w:rFonts w:ascii="Calibri" w:eastAsia="Times New Roman" w:hAnsi="Calibri" w:cs="Times New Roman"/>
          <w:b/>
          <w:bCs/>
          <w:color w:val="000000"/>
        </w:rPr>
      </w:pPr>
    </w:p>
    <w:p w14:paraId="0527E4CB" w14:textId="77777777" w:rsidR="00B83874" w:rsidRPr="00F438BE" w:rsidRDefault="00B83874" w:rsidP="00B83874">
      <w:pPr>
        <w:spacing w:after="0" w:line="240" w:lineRule="auto"/>
        <w:rPr>
          <w:rFonts w:ascii="Calibri" w:eastAsia="Times New Roman" w:hAnsi="Calibri" w:cs="Times New Roman"/>
          <w:bCs/>
          <w:color w:val="000000"/>
          <w:sz w:val="24"/>
          <w:szCs w:val="24"/>
        </w:rPr>
      </w:pPr>
      <w:proofErr w:type="gramStart"/>
      <w:r w:rsidRPr="00F438BE">
        <w:rPr>
          <w:rFonts w:ascii="Calibri" w:eastAsia="Times New Roman" w:hAnsi="Calibri" w:cs="Times New Roman"/>
          <w:b/>
          <w:bCs/>
          <w:color w:val="000000"/>
          <w:sz w:val="28"/>
          <w:szCs w:val="28"/>
        </w:rPr>
        <w:t>Section 4.</w:t>
      </w:r>
      <w:proofErr w:type="gramEnd"/>
      <w:r>
        <w:rPr>
          <w:rFonts w:ascii="Calibri" w:eastAsia="Times New Roman" w:hAnsi="Calibri" w:cs="Times New Roman"/>
          <w:b/>
          <w:bCs/>
          <w:color w:val="000000"/>
        </w:rPr>
        <w:t xml:space="preserve">  </w:t>
      </w:r>
      <w:r w:rsidRPr="00F438BE">
        <w:rPr>
          <w:rFonts w:ascii="Calibri" w:eastAsia="Times New Roman" w:hAnsi="Calibri" w:cs="Times New Roman"/>
          <w:bCs/>
          <w:color w:val="000000"/>
          <w:sz w:val="24"/>
          <w:szCs w:val="24"/>
        </w:rPr>
        <w:t>This section must be completed for wild capture or aquaculture landings/deliveries, whether reported individually or in aggregate.</w:t>
      </w:r>
      <w:r>
        <w:rPr>
          <w:rFonts w:ascii="Calibri" w:eastAsia="Times New Roman" w:hAnsi="Calibri" w:cs="Times New Roman"/>
          <w:bCs/>
          <w:color w:val="000000"/>
          <w:sz w:val="24"/>
          <w:szCs w:val="24"/>
        </w:rPr>
        <w:t xml:space="preserve">  The receiver, buyer or processor must record the business entity information, location of the receiving facility, the date of the landing or transshipment (vessel) or delivery (aquaculture) and the port or delivery location (land) or latitude and longitude (at-sea offloading).  For each species of fish received, record the common name and ASFIS 3-alpha code the weight of each species received. Indicate the unit of weight and the product form as delivered (e.g., round weight, headed and gutted).</w:t>
      </w:r>
    </w:p>
    <w:p w14:paraId="6680ED60" w14:textId="77777777" w:rsidR="00B83874" w:rsidRPr="00F438BE" w:rsidRDefault="00B83874" w:rsidP="00B83874">
      <w:pPr>
        <w:spacing w:after="0" w:line="240" w:lineRule="auto"/>
        <w:rPr>
          <w:rFonts w:ascii="Calibri" w:eastAsia="Times New Roman" w:hAnsi="Calibri" w:cs="Times New Roman"/>
          <w:b/>
          <w:bCs/>
          <w:color w:val="000000"/>
          <w:sz w:val="24"/>
          <w:szCs w:val="24"/>
        </w:rPr>
      </w:pPr>
    </w:p>
    <w:p w14:paraId="7B1F6D77" w14:textId="77777777" w:rsidR="00B83874" w:rsidRPr="00F438BE" w:rsidRDefault="00B83874" w:rsidP="00B83874">
      <w:pPr>
        <w:spacing w:after="0" w:line="240" w:lineRule="auto"/>
        <w:rPr>
          <w:rFonts w:ascii="Calibri" w:eastAsia="Times New Roman" w:hAnsi="Calibri" w:cs="Times New Roman"/>
          <w:b/>
          <w:bCs/>
          <w:color w:val="000000"/>
          <w:sz w:val="24"/>
          <w:szCs w:val="24"/>
        </w:rPr>
      </w:pPr>
    </w:p>
    <w:p w14:paraId="3C82B1CF" w14:textId="77777777" w:rsidR="002C46A4" w:rsidRDefault="002C46A4">
      <w:r>
        <w:br w:type="page"/>
      </w:r>
    </w:p>
    <w:tbl>
      <w:tblPr>
        <w:tblW w:w="12960" w:type="dxa"/>
        <w:tblInd w:w="468" w:type="dxa"/>
        <w:tblLook w:val="04A0" w:firstRow="1" w:lastRow="0" w:firstColumn="1" w:lastColumn="0" w:noHBand="0" w:noVBand="1"/>
      </w:tblPr>
      <w:tblGrid>
        <w:gridCol w:w="3690"/>
        <w:gridCol w:w="2724"/>
        <w:gridCol w:w="1146"/>
        <w:gridCol w:w="3437"/>
        <w:gridCol w:w="1963"/>
      </w:tblGrid>
      <w:tr w:rsidR="00B83874" w:rsidRPr="002C5ABE" w14:paraId="3B0F7DD1" w14:textId="77777777" w:rsidTr="00B83874">
        <w:trPr>
          <w:trHeight w:val="700"/>
        </w:trPr>
        <w:tc>
          <w:tcPr>
            <w:tcW w:w="1296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04DFDD4" w14:textId="77777777" w:rsidR="00B83874" w:rsidRPr="002C5ABE" w:rsidRDefault="00B83874" w:rsidP="00E669CE">
            <w:pPr>
              <w:spacing w:after="0" w:line="240" w:lineRule="auto"/>
              <w:jc w:val="center"/>
              <w:rPr>
                <w:rFonts w:ascii="Calibri" w:eastAsia="Times New Roman" w:hAnsi="Calibri" w:cs="Times New Roman"/>
                <w:b/>
                <w:bCs/>
                <w:color w:val="000000"/>
                <w:sz w:val="16"/>
                <w:szCs w:val="16"/>
                <w:u w:val="single"/>
              </w:rPr>
            </w:pPr>
            <w:r w:rsidRPr="002C5ABE">
              <w:rPr>
                <w:rFonts w:ascii="Calibri" w:eastAsia="Times New Roman" w:hAnsi="Calibri" w:cs="Times New Roman"/>
                <w:b/>
                <w:bCs/>
                <w:color w:val="000000"/>
                <w:sz w:val="16"/>
                <w:szCs w:val="16"/>
                <w:u w:val="single"/>
              </w:rPr>
              <w:lastRenderedPageBreak/>
              <w:t>Model Reprocessing Certificate for Traceability - Primary or Secondary Processing</w:t>
            </w:r>
          </w:p>
        </w:tc>
      </w:tr>
      <w:tr w:rsidR="00B83874" w:rsidRPr="002C5ABE" w14:paraId="16DC797A" w14:textId="77777777" w:rsidTr="00B83874">
        <w:trPr>
          <w:trHeight w:val="601"/>
        </w:trPr>
        <w:tc>
          <w:tcPr>
            <w:tcW w:w="12960" w:type="dxa"/>
            <w:gridSpan w:val="5"/>
            <w:tcBorders>
              <w:top w:val="single" w:sz="8" w:space="0" w:color="auto"/>
              <w:left w:val="single" w:sz="8" w:space="0" w:color="auto"/>
              <w:bottom w:val="single" w:sz="8" w:space="0" w:color="auto"/>
              <w:right w:val="single" w:sz="8" w:space="0" w:color="000000"/>
            </w:tcBorders>
            <w:shd w:val="clear" w:color="auto" w:fill="auto"/>
            <w:noWrap/>
            <w:hideMark/>
          </w:tcPr>
          <w:p w14:paraId="5C5A7F8F" w14:textId="77777777" w:rsidR="00B83874" w:rsidRPr="002C5ABE" w:rsidRDefault="00B83874" w:rsidP="00E669CE">
            <w:pPr>
              <w:spacing w:after="0" w:line="240" w:lineRule="auto"/>
              <w:rPr>
                <w:rFonts w:ascii="Calibri" w:eastAsia="Times New Roman" w:hAnsi="Calibri" w:cs="Times New Roman"/>
                <w:b/>
                <w:bCs/>
                <w:color w:val="000000"/>
                <w:sz w:val="16"/>
                <w:szCs w:val="16"/>
              </w:rPr>
            </w:pPr>
            <w:r w:rsidRPr="002C5ABE">
              <w:rPr>
                <w:rFonts w:ascii="Calibri" w:eastAsia="Times New Roman" w:hAnsi="Calibri" w:cs="Times New Roman"/>
                <w:b/>
                <w:bCs/>
                <w:color w:val="000000"/>
                <w:sz w:val="16"/>
                <w:szCs w:val="16"/>
              </w:rPr>
              <w:t>(      ) Wild Harvest  or   (      ) Farm Raised</w:t>
            </w:r>
          </w:p>
        </w:tc>
      </w:tr>
      <w:tr w:rsidR="00B83874" w:rsidRPr="002C5ABE" w14:paraId="7ED48949" w14:textId="77777777" w:rsidTr="00B83874">
        <w:trPr>
          <w:trHeight w:val="970"/>
        </w:trPr>
        <w:tc>
          <w:tcPr>
            <w:tcW w:w="3690" w:type="dxa"/>
            <w:tcBorders>
              <w:top w:val="nil"/>
              <w:left w:val="single" w:sz="8" w:space="0" w:color="auto"/>
              <w:bottom w:val="single" w:sz="8" w:space="0" w:color="auto"/>
              <w:right w:val="nil"/>
            </w:tcBorders>
            <w:shd w:val="clear" w:color="auto" w:fill="auto"/>
            <w:noWrap/>
            <w:hideMark/>
          </w:tcPr>
          <w:p w14:paraId="232CFFB5" w14:textId="77777777" w:rsidR="00B83874" w:rsidRPr="002C5ABE" w:rsidRDefault="00B83874" w:rsidP="00E669CE">
            <w:pPr>
              <w:spacing w:after="0" w:line="240" w:lineRule="auto"/>
              <w:rPr>
                <w:rFonts w:ascii="Calibri" w:eastAsia="Times New Roman" w:hAnsi="Calibri" w:cs="Times New Roman"/>
                <w:b/>
                <w:bCs/>
                <w:color w:val="000000"/>
                <w:sz w:val="16"/>
                <w:szCs w:val="16"/>
              </w:rPr>
            </w:pPr>
            <w:r w:rsidRPr="002C5ABE">
              <w:rPr>
                <w:rFonts w:ascii="Calibri" w:eastAsia="Times New Roman" w:hAnsi="Calibri" w:cs="Times New Roman"/>
                <w:b/>
                <w:bCs/>
                <w:color w:val="000000"/>
                <w:sz w:val="16"/>
                <w:szCs w:val="16"/>
              </w:rPr>
              <w:t>Referenced Unique Catch Document Identifier(s)*</w:t>
            </w:r>
          </w:p>
        </w:tc>
        <w:tc>
          <w:tcPr>
            <w:tcW w:w="9270" w:type="dxa"/>
            <w:gridSpan w:val="4"/>
            <w:tcBorders>
              <w:top w:val="single" w:sz="8" w:space="0" w:color="auto"/>
              <w:left w:val="single" w:sz="8" w:space="0" w:color="auto"/>
              <w:bottom w:val="single" w:sz="8" w:space="0" w:color="auto"/>
              <w:right w:val="single" w:sz="8" w:space="0" w:color="000000"/>
            </w:tcBorders>
            <w:shd w:val="clear" w:color="auto" w:fill="auto"/>
            <w:noWrap/>
            <w:hideMark/>
          </w:tcPr>
          <w:p w14:paraId="105A9A0C" w14:textId="77777777" w:rsidR="00B83874" w:rsidRPr="002C5ABE" w:rsidRDefault="00B83874" w:rsidP="00E669CE">
            <w:pPr>
              <w:spacing w:after="0" w:line="240" w:lineRule="auto"/>
              <w:rPr>
                <w:rFonts w:ascii="Calibri" w:eastAsia="Times New Roman" w:hAnsi="Calibri" w:cs="Times New Roman"/>
                <w:b/>
                <w:bCs/>
                <w:color w:val="000000"/>
                <w:sz w:val="16"/>
                <w:szCs w:val="16"/>
              </w:rPr>
            </w:pPr>
            <w:r w:rsidRPr="002C5ABE">
              <w:rPr>
                <w:rFonts w:ascii="Calibri" w:eastAsia="Times New Roman" w:hAnsi="Calibri" w:cs="Times New Roman"/>
                <w:b/>
                <w:bCs/>
                <w:color w:val="000000"/>
                <w:sz w:val="16"/>
                <w:szCs w:val="16"/>
              </w:rPr>
              <w:t>Company Product Received From:</w:t>
            </w:r>
          </w:p>
        </w:tc>
      </w:tr>
      <w:tr w:rsidR="00B83874" w:rsidRPr="002C5ABE" w14:paraId="100F3DCD" w14:textId="77777777" w:rsidTr="00B83874">
        <w:trPr>
          <w:trHeight w:val="1060"/>
        </w:trPr>
        <w:tc>
          <w:tcPr>
            <w:tcW w:w="3690" w:type="dxa"/>
            <w:tcBorders>
              <w:top w:val="nil"/>
              <w:left w:val="single" w:sz="8" w:space="0" w:color="auto"/>
              <w:bottom w:val="single" w:sz="8" w:space="0" w:color="auto"/>
              <w:right w:val="nil"/>
            </w:tcBorders>
            <w:shd w:val="clear" w:color="auto" w:fill="auto"/>
            <w:noWrap/>
            <w:hideMark/>
          </w:tcPr>
          <w:p w14:paraId="3AA3A7F0" w14:textId="77777777" w:rsidR="00B83874" w:rsidRPr="002C5ABE" w:rsidRDefault="00B83874" w:rsidP="00E669CE">
            <w:pPr>
              <w:spacing w:after="0" w:line="240" w:lineRule="auto"/>
              <w:rPr>
                <w:rFonts w:ascii="Calibri" w:eastAsia="Times New Roman" w:hAnsi="Calibri" w:cs="Times New Roman"/>
                <w:b/>
                <w:bCs/>
                <w:color w:val="000000"/>
                <w:sz w:val="16"/>
                <w:szCs w:val="16"/>
              </w:rPr>
            </w:pPr>
            <w:r w:rsidRPr="002C5ABE">
              <w:rPr>
                <w:rFonts w:ascii="Calibri" w:eastAsia="Times New Roman" w:hAnsi="Calibri" w:cs="Times New Roman"/>
                <w:b/>
                <w:bCs/>
                <w:color w:val="000000"/>
                <w:sz w:val="16"/>
                <w:szCs w:val="16"/>
              </w:rPr>
              <w:t>Processor Name</w:t>
            </w:r>
          </w:p>
        </w:tc>
        <w:tc>
          <w:tcPr>
            <w:tcW w:w="3870" w:type="dxa"/>
            <w:gridSpan w:val="2"/>
            <w:tcBorders>
              <w:top w:val="nil"/>
              <w:left w:val="single" w:sz="8" w:space="0" w:color="auto"/>
              <w:bottom w:val="single" w:sz="8" w:space="0" w:color="auto"/>
              <w:right w:val="single" w:sz="8" w:space="0" w:color="auto"/>
            </w:tcBorders>
            <w:shd w:val="clear" w:color="auto" w:fill="auto"/>
            <w:noWrap/>
            <w:hideMark/>
          </w:tcPr>
          <w:p w14:paraId="336E63C0" w14:textId="77777777" w:rsidR="00B83874" w:rsidRPr="002C5ABE" w:rsidRDefault="00B83874" w:rsidP="00E669CE">
            <w:pPr>
              <w:spacing w:after="0" w:line="240" w:lineRule="auto"/>
              <w:rPr>
                <w:rFonts w:ascii="Calibri" w:eastAsia="Times New Roman" w:hAnsi="Calibri" w:cs="Times New Roman"/>
                <w:b/>
                <w:bCs/>
                <w:color w:val="000000"/>
                <w:sz w:val="16"/>
                <w:szCs w:val="16"/>
              </w:rPr>
            </w:pPr>
            <w:r w:rsidRPr="002C5ABE">
              <w:rPr>
                <w:rFonts w:ascii="Calibri" w:eastAsia="Times New Roman" w:hAnsi="Calibri" w:cs="Times New Roman"/>
                <w:b/>
                <w:bCs/>
                <w:color w:val="000000"/>
                <w:sz w:val="16"/>
                <w:szCs w:val="16"/>
              </w:rPr>
              <w:t>Processor Address</w:t>
            </w:r>
          </w:p>
        </w:tc>
        <w:tc>
          <w:tcPr>
            <w:tcW w:w="3437" w:type="dxa"/>
            <w:tcBorders>
              <w:top w:val="nil"/>
              <w:left w:val="nil"/>
              <w:bottom w:val="single" w:sz="8" w:space="0" w:color="auto"/>
              <w:right w:val="single" w:sz="8" w:space="0" w:color="auto"/>
            </w:tcBorders>
            <w:shd w:val="clear" w:color="auto" w:fill="auto"/>
            <w:hideMark/>
          </w:tcPr>
          <w:p w14:paraId="2CF5941E" w14:textId="77777777" w:rsidR="00B83874" w:rsidRPr="002C5ABE" w:rsidRDefault="00B83874" w:rsidP="00E669CE">
            <w:pPr>
              <w:spacing w:after="0" w:line="240" w:lineRule="auto"/>
              <w:rPr>
                <w:rFonts w:ascii="Calibri" w:eastAsia="Times New Roman" w:hAnsi="Calibri" w:cs="Times New Roman"/>
                <w:b/>
                <w:bCs/>
                <w:color w:val="000000"/>
                <w:sz w:val="16"/>
                <w:szCs w:val="16"/>
              </w:rPr>
            </w:pPr>
            <w:r w:rsidRPr="002C5ABE">
              <w:rPr>
                <w:rFonts w:ascii="Calibri" w:eastAsia="Times New Roman" w:hAnsi="Calibri" w:cs="Times New Roman"/>
                <w:b/>
                <w:bCs/>
                <w:color w:val="000000"/>
                <w:sz w:val="16"/>
                <w:szCs w:val="16"/>
              </w:rPr>
              <w:t>Processor Approval or Registration Number</w:t>
            </w:r>
          </w:p>
        </w:tc>
        <w:tc>
          <w:tcPr>
            <w:tcW w:w="1963" w:type="dxa"/>
            <w:tcBorders>
              <w:top w:val="nil"/>
              <w:left w:val="nil"/>
              <w:bottom w:val="single" w:sz="8" w:space="0" w:color="auto"/>
              <w:right w:val="single" w:sz="8" w:space="0" w:color="auto"/>
            </w:tcBorders>
            <w:shd w:val="clear" w:color="auto" w:fill="auto"/>
            <w:hideMark/>
          </w:tcPr>
          <w:p w14:paraId="644014CB" w14:textId="77777777" w:rsidR="00B83874" w:rsidRDefault="00B83874" w:rsidP="00E669CE">
            <w:pPr>
              <w:spacing w:after="0" w:line="240" w:lineRule="auto"/>
              <w:rPr>
                <w:rFonts w:ascii="Calibri" w:eastAsia="Times New Roman" w:hAnsi="Calibri" w:cs="Times New Roman"/>
                <w:b/>
                <w:bCs/>
                <w:color w:val="000000"/>
                <w:sz w:val="16"/>
                <w:szCs w:val="16"/>
              </w:rPr>
            </w:pPr>
            <w:r w:rsidRPr="002C5ABE">
              <w:rPr>
                <w:rFonts w:ascii="Calibri" w:eastAsia="Times New Roman" w:hAnsi="Calibri" w:cs="Times New Roman"/>
                <w:b/>
                <w:bCs/>
                <w:color w:val="000000"/>
                <w:sz w:val="16"/>
                <w:szCs w:val="16"/>
              </w:rPr>
              <w:t xml:space="preserve">Phone:   </w:t>
            </w:r>
          </w:p>
          <w:p w14:paraId="096A9E0B" w14:textId="77777777" w:rsidR="00B83874" w:rsidRDefault="00B83874" w:rsidP="00E669CE">
            <w:pPr>
              <w:spacing w:after="0" w:line="240" w:lineRule="auto"/>
              <w:rPr>
                <w:rFonts w:ascii="Calibri" w:eastAsia="Times New Roman" w:hAnsi="Calibri" w:cs="Times New Roman"/>
                <w:b/>
                <w:bCs/>
                <w:color w:val="000000"/>
                <w:sz w:val="16"/>
                <w:szCs w:val="16"/>
              </w:rPr>
            </w:pPr>
          </w:p>
          <w:p w14:paraId="5A3DCDDB" w14:textId="77777777" w:rsidR="00B83874" w:rsidRPr="002C5ABE" w:rsidRDefault="00B83874" w:rsidP="00E669CE">
            <w:pPr>
              <w:spacing w:after="0" w:line="240" w:lineRule="auto"/>
              <w:rPr>
                <w:rFonts w:ascii="Calibri" w:eastAsia="Times New Roman" w:hAnsi="Calibri" w:cs="Times New Roman"/>
                <w:b/>
                <w:bCs/>
                <w:color w:val="000000"/>
                <w:sz w:val="16"/>
                <w:szCs w:val="16"/>
              </w:rPr>
            </w:pPr>
            <w:r w:rsidRPr="002C5ABE">
              <w:rPr>
                <w:rFonts w:ascii="Calibri" w:eastAsia="Times New Roman" w:hAnsi="Calibri" w:cs="Times New Roman"/>
                <w:b/>
                <w:bCs/>
                <w:color w:val="000000"/>
                <w:sz w:val="16"/>
                <w:szCs w:val="16"/>
              </w:rPr>
              <w:t xml:space="preserve">                                                                                Email:</w:t>
            </w:r>
          </w:p>
        </w:tc>
      </w:tr>
      <w:tr w:rsidR="00B83874" w:rsidRPr="002C5ABE" w14:paraId="6B13420F" w14:textId="77777777" w:rsidTr="00B83874">
        <w:trPr>
          <w:trHeight w:val="979"/>
        </w:trPr>
        <w:tc>
          <w:tcPr>
            <w:tcW w:w="3690" w:type="dxa"/>
            <w:tcBorders>
              <w:top w:val="nil"/>
              <w:left w:val="single" w:sz="8" w:space="0" w:color="auto"/>
              <w:bottom w:val="single" w:sz="8" w:space="0" w:color="auto"/>
              <w:right w:val="nil"/>
            </w:tcBorders>
            <w:shd w:val="clear" w:color="auto" w:fill="auto"/>
            <w:noWrap/>
            <w:hideMark/>
          </w:tcPr>
          <w:p w14:paraId="33C2A2E3" w14:textId="77777777" w:rsidR="00B83874" w:rsidRPr="002C5ABE" w:rsidRDefault="00B83874" w:rsidP="00E669CE">
            <w:pPr>
              <w:spacing w:after="0" w:line="240" w:lineRule="auto"/>
              <w:rPr>
                <w:rFonts w:ascii="Calibri" w:eastAsia="Times New Roman" w:hAnsi="Calibri" w:cs="Times New Roman"/>
                <w:b/>
                <w:bCs/>
                <w:color w:val="000000"/>
                <w:sz w:val="16"/>
                <w:szCs w:val="16"/>
              </w:rPr>
            </w:pPr>
            <w:r w:rsidRPr="002C5ABE">
              <w:rPr>
                <w:rFonts w:ascii="Calibri" w:eastAsia="Times New Roman" w:hAnsi="Calibri" w:cs="Times New Roman"/>
                <w:b/>
                <w:bCs/>
                <w:color w:val="000000"/>
                <w:sz w:val="16"/>
                <w:szCs w:val="16"/>
              </w:rPr>
              <w:t>Commodity Scientific Name</w:t>
            </w:r>
          </w:p>
        </w:tc>
        <w:tc>
          <w:tcPr>
            <w:tcW w:w="7307" w:type="dxa"/>
            <w:gridSpan w:val="3"/>
            <w:tcBorders>
              <w:top w:val="single" w:sz="8" w:space="0" w:color="auto"/>
              <w:left w:val="single" w:sz="8" w:space="0" w:color="auto"/>
              <w:bottom w:val="single" w:sz="8" w:space="0" w:color="auto"/>
              <w:right w:val="single" w:sz="8" w:space="0" w:color="000000"/>
            </w:tcBorders>
            <w:shd w:val="clear" w:color="auto" w:fill="auto"/>
            <w:noWrap/>
            <w:hideMark/>
          </w:tcPr>
          <w:p w14:paraId="4CEFA7E5" w14:textId="77777777" w:rsidR="00B83874" w:rsidRPr="002C5ABE" w:rsidRDefault="00B83874" w:rsidP="00E669CE">
            <w:pPr>
              <w:spacing w:after="0" w:line="240" w:lineRule="auto"/>
              <w:rPr>
                <w:rFonts w:ascii="Calibri" w:eastAsia="Times New Roman" w:hAnsi="Calibri" w:cs="Times New Roman"/>
                <w:b/>
                <w:bCs/>
                <w:color w:val="000000"/>
                <w:sz w:val="16"/>
                <w:szCs w:val="16"/>
              </w:rPr>
            </w:pPr>
            <w:r w:rsidRPr="002C5ABE">
              <w:rPr>
                <w:rFonts w:ascii="Calibri" w:eastAsia="Times New Roman" w:hAnsi="Calibri" w:cs="Times New Roman"/>
                <w:b/>
                <w:bCs/>
                <w:color w:val="000000"/>
                <w:sz w:val="16"/>
                <w:szCs w:val="16"/>
              </w:rPr>
              <w:t>Commodity Market Name</w:t>
            </w:r>
          </w:p>
        </w:tc>
        <w:tc>
          <w:tcPr>
            <w:tcW w:w="1963" w:type="dxa"/>
            <w:tcBorders>
              <w:top w:val="nil"/>
              <w:left w:val="nil"/>
              <w:bottom w:val="single" w:sz="8" w:space="0" w:color="auto"/>
              <w:right w:val="single" w:sz="8" w:space="0" w:color="auto"/>
            </w:tcBorders>
            <w:shd w:val="clear" w:color="auto" w:fill="auto"/>
            <w:noWrap/>
            <w:hideMark/>
          </w:tcPr>
          <w:p w14:paraId="2108D655" w14:textId="77777777" w:rsidR="00B83874" w:rsidRPr="002C5ABE" w:rsidRDefault="00B83874" w:rsidP="00E669CE">
            <w:pPr>
              <w:spacing w:after="0" w:line="240" w:lineRule="auto"/>
              <w:rPr>
                <w:rFonts w:ascii="Calibri" w:eastAsia="Times New Roman" w:hAnsi="Calibri" w:cs="Times New Roman"/>
                <w:b/>
                <w:bCs/>
                <w:color w:val="000000"/>
                <w:sz w:val="16"/>
                <w:szCs w:val="16"/>
              </w:rPr>
            </w:pPr>
            <w:r w:rsidRPr="002C5ABE">
              <w:rPr>
                <w:rFonts w:ascii="Calibri" w:eastAsia="Times New Roman" w:hAnsi="Calibri" w:cs="Times New Roman"/>
                <w:b/>
                <w:bCs/>
                <w:color w:val="000000"/>
                <w:sz w:val="16"/>
                <w:szCs w:val="16"/>
              </w:rPr>
              <w:t>Product ASFIS#</w:t>
            </w:r>
          </w:p>
        </w:tc>
      </w:tr>
      <w:tr w:rsidR="00B83874" w:rsidRPr="002C5ABE" w14:paraId="01076FEE" w14:textId="77777777" w:rsidTr="00B83874">
        <w:trPr>
          <w:trHeight w:val="808"/>
        </w:trPr>
        <w:tc>
          <w:tcPr>
            <w:tcW w:w="3690" w:type="dxa"/>
            <w:tcBorders>
              <w:top w:val="nil"/>
              <w:left w:val="single" w:sz="8" w:space="0" w:color="auto"/>
              <w:bottom w:val="single" w:sz="8" w:space="0" w:color="auto"/>
              <w:right w:val="single" w:sz="8" w:space="0" w:color="auto"/>
            </w:tcBorders>
            <w:shd w:val="clear" w:color="auto" w:fill="auto"/>
            <w:noWrap/>
            <w:hideMark/>
          </w:tcPr>
          <w:p w14:paraId="5CDA28B7" w14:textId="77777777" w:rsidR="00B83874" w:rsidRPr="002C5ABE" w:rsidRDefault="00B83874" w:rsidP="00E669CE">
            <w:pPr>
              <w:spacing w:after="0" w:line="240" w:lineRule="auto"/>
              <w:rPr>
                <w:rFonts w:ascii="Calibri" w:eastAsia="Times New Roman" w:hAnsi="Calibri" w:cs="Times New Roman"/>
                <w:b/>
                <w:bCs/>
                <w:color w:val="000000"/>
                <w:sz w:val="16"/>
                <w:szCs w:val="16"/>
              </w:rPr>
            </w:pPr>
            <w:r w:rsidRPr="002C5ABE">
              <w:rPr>
                <w:rFonts w:ascii="Calibri" w:eastAsia="Times New Roman" w:hAnsi="Calibri" w:cs="Times New Roman"/>
                <w:b/>
                <w:bCs/>
                <w:color w:val="000000"/>
                <w:sz w:val="16"/>
                <w:szCs w:val="16"/>
              </w:rPr>
              <w:t>Received Weight [(     )</w:t>
            </w:r>
            <w:proofErr w:type="spellStart"/>
            <w:r w:rsidRPr="002C5ABE">
              <w:rPr>
                <w:rFonts w:ascii="Calibri" w:eastAsia="Times New Roman" w:hAnsi="Calibri" w:cs="Times New Roman"/>
                <w:b/>
                <w:bCs/>
                <w:color w:val="000000"/>
                <w:sz w:val="16"/>
                <w:szCs w:val="16"/>
              </w:rPr>
              <w:t>lbs</w:t>
            </w:r>
            <w:proofErr w:type="spellEnd"/>
            <w:r w:rsidRPr="002C5ABE">
              <w:rPr>
                <w:rFonts w:ascii="Calibri" w:eastAsia="Times New Roman" w:hAnsi="Calibri" w:cs="Times New Roman"/>
                <w:b/>
                <w:bCs/>
                <w:color w:val="000000"/>
                <w:sz w:val="16"/>
                <w:szCs w:val="16"/>
              </w:rPr>
              <w:t xml:space="preserve"> or (    ) kg]</w:t>
            </w:r>
          </w:p>
        </w:tc>
        <w:tc>
          <w:tcPr>
            <w:tcW w:w="3870" w:type="dxa"/>
            <w:gridSpan w:val="2"/>
            <w:tcBorders>
              <w:top w:val="nil"/>
              <w:left w:val="nil"/>
              <w:bottom w:val="single" w:sz="8" w:space="0" w:color="auto"/>
              <w:right w:val="single" w:sz="8" w:space="0" w:color="auto"/>
            </w:tcBorders>
            <w:shd w:val="clear" w:color="auto" w:fill="auto"/>
            <w:noWrap/>
            <w:hideMark/>
          </w:tcPr>
          <w:p w14:paraId="3858EAA5" w14:textId="77777777" w:rsidR="00B83874" w:rsidRPr="002C5ABE" w:rsidRDefault="00B83874" w:rsidP="00E669CE">
            <w:pPr>
              <w:spacing w:after="0" w:line="240" w:lineRule="auto"/>
              <w:rPr>
                <w:rFonts w:ascii="Calibri" w:eastAsia="Times New Roman" w:hAnsi="Calibri" w:cs="Times New Roman"/>
                <w:b/>
                <w:bCs/>
                <w:color w:val="000000"/>
                <w:sz w:val="16"/>
                <w:szCs w:val="16"/>
              </w:rPr>
            </w:pPr>
            <w:r w:rsidRPr="002C5ABE">
              <w:rPr>
                <w:rFonts w:ascii="Calibri" w:eastAsia="Times New Roman" w:hAnsi="Calibri" w:cs="Times New Roman"/>
                <w:b/>
                <w:bCs/>
                <w:color w:val="000000"/>
                <w:sz w:val="16"/>
                <w:szCs w:val="16"/>
              </w:rPr>
              <w:t>Received Lot Identifier(s)</w:t>
            </w:r>
            <w:r w:rsidRPr="002C5ABE">
              <w:rPr>
                <w:rFonts w:ascii="Calibri" w:eastAsia="Times New Roman" w:hAnsi="Calibri" w:cs="Times New Roman"/>
                <w:b/>
                <w:bCs/>
                <w:color w:val="000000"/>
                <w:sz w:val="16"/>
                <w:szCs w:val="16"/>
                <w:vertAlign w:val="superscript"/>
              </w:rPr>
              <w:t>a</w:t>
            </w:r>
          </w:p>
        </w:tc>
        <w:tc>
          <w:tcPr>
            <w:tcW w:w="5400" w:type="dxa"/>
            <w:gridSpan w:val="2"/>
            <w:tcBorders>
              <w:top w:val="single" w:sz="8" w:space="0" w:color="auto"/>
              <w:left w:val="nil"/>
              <w:bottom w:val="single" w:sz="8" w:space="0" w:color="auto"/>
              <w:right w:val="single" w:sz="8" w:space="0" w:color="000000"/>
            </w:tcBorders>
            <w:shd w:val="clear" w:color="auto" w:fill="auto"/>
            <w:noWrap/>
            <w:hideMark/>
          </w:tcPr>
          <w:p w14:paraId="462E8093" w14:textId="77777777" w:rsidR="00B83874" w:rsidRPr="002C5ABE" w:rsidRDefault="00B83874" w:rsidP="00E669CE">
            <w:pPr>
              <w:spacing w:after="0" w:line="240" w:lineRule="auto"/>
              <w:rPr>
                <w:rFonts w:ascii="Calibri" w:eastAsia="Times New Roman" w:hAnsi="Calibri" w:cs="Times New Roman"/>
                <w:b/>
                <w:bCs/>
                <w:color w:val="000000"/>
                <w:sz w:val="16"/>
                <w:szCs w:val="16"/>
              </w:rPr>
            </w:pPr>
            <w:r w:rsidRPr="002C5ABE">
              <w:rPr>
                <w:rFonts w:ascii="Calibri" w:eastAsia="Times New Roman" w:hAnsi="Calibri" w:cs="Times New Roman"/>
                <w:b/>
                <w:bCs/>
                <w:color w:val="000000"/>
                <w:sz w:val="16"/>
                <w:szCs w:val="16"/>
              </w:rPr>
              <w:t>Received Product Form</w:t>
            </w:r>
          </w:p>
        </w:tc>
      </w:tr>
      <w:tr w:rsidR="00B83874" w:rsidRPr="002C5ABE" w14:paraId="1B18C4D4" w14:textId="77777777" w:rsidTr="00B83874">
        <w:trPr>
          <w:trHeight w:val="925"/>
        </w:trPr>
        <w:tc>
          <w:tcPr>
            <w:tcW w:w="3690" w:type="dxa"/>
            <w:tcBorders>
              <w:top w:val="nil"/>
              <w:left w:val="single" w:sz="8" w:space="0" w:color="auto"/>
              <w:bottom w:val="single" w:sz="8" w:space="0" w:color="auto"/>
              <w:right w:val="single" w:sz="8" w:space="0" w:color="auto"/>
            </w:tcBorders>
            <w:shd w:val="clear" w:color="auto" w:fill="auto"/>
            <w:noWrap/>
            <w:hideMark/>
          </w:tcPr>
          <w:p w14:paraId="155DBFDA" w14:textId="77777777" w:rsidR="00B83874" w:rsidRPr="002C5ABE" w:rsidRDefault="00B83874" w:rsidP="00E669CE">
            <w:pPr>
              <w:spacing w:after="0" w:line="240" w:lineRule="auto"/>
              <w:rPr>
                <w:rFonts w:ascii="Calibri" w:eastAsia="Times New Roman" w:hAnsi="Calibri" w:cs="Times New Roman"/>
                <w:b/>
                <w:bCs/>
                <w:color w:val="000000"/>
                <w:sz w:val="16"/>
                <w:szCs w:val="16"/>
              </w:rPr>
            </w:pPr>
            <w:r w:rsidRPr="002C5ABE">
              <w:rPr>
                <w:rFonts w:ascii="Calibri" w:eastAsia="Times New Roman" w:hAnsi="Calibri" w:cs="Times New Roman"/>
                <w:b/>
                <w:bCs/>
                <w:color w:val="000000"/>
                <w:sz w:val="16"/>
                <w:szCs w:val="16"/>
              </w:rPr>
              <w:t>Processed Weight [(     )</w:t>
            </w:r>
            <w:proofErr w:type="spellStart"/>
            <w:r w:rsidRPr="002C5ABE">
              <w:rPr>
                <w:rFonts w:ascii="Calibri" w:eastAsia="Times New Roman" w:hAnsi="Calibri" w:cs="Times New Roman"/>
                <w:b/>
                <w:bCs/>
                <w:color w:val="000000"/>
                <w:sz w:val="16"/>
                <w:szCs w:val="16"/>
              </w:rPr>
              <w:t>lbs</w:t>
            </w:r>
            <w:proofErr w:type="spellEnd"/>
            <w:r w:rsidRPr="002C5ABE">
              <w:rPr>
                <w:rFonts w:ascii="Calibri" w:eastAsia="Times New Roman" w:hAnsi="Calibri" w:cs="Times New Roman"/>
                <w:b/>
                <w:bCs/>
                <w:color w:val="000000"/>
                <w:sz w:val="16"/>
                <w:szCs w:val="16"/>
              </w:rPr>
              <w:t xml:space="preserve"> or (    ) kg]</w:t>
            </w:r>
          </w:p>
        </w:tc>
        <w:tc>
          <w:tcPr>
            <w:tcW w:w="3870" w:type="dxa"/>
            <w:gridSpan w:val="2"/>
            <w:tcBorders>
              <w:top w:val="nil"/>
              <w:left w:val="nil"/>
              <w:bottom w:val="single" w:sz="8" w:space="0" w:color="auto"/>
              <w:right w:val="single" w:sz="8" w:space="0" w:color="auto"/>
            </w:tcBorders>
            <w:shd w:val="clear" w:color="auto" w:fill="auto"/>
            <w:noWrap/>
            <w:hideMark/>
          </w:tcPr>
          <w:p w14:paraId="4895BF20" w14:textId="77777777" w:rsidR="00B83874" w:rsidRPr="002C5ABE" w:rsidRDefault="00B83874" w:rsidP="00E669CE">
            <w:pPr>
              <w:spacing w:after="0" w:line="240" w:lineRule="auto"/>
              <w:rPr>
                <w:rFonts w:ascii="Calibri" w:eastAsia="Times New Roman" w:hAnsi="Calibri" w:cs="Times New Roman"/>
                <w:b/>
                <w:bCs/>
                <w:color w:val="000000"/>
                <w:sz w:val="16"/>
                <w:szCs w:val="16"/>
              </w:rPr>
            </w:pPr>
            <w:r w:rsidRPr="002C5ABE">
              <w:rPr>
                <w:rFonts w:ascii="Calibri" w:eastAsia="Times New Roman" w:hAnsi="Calibri" w:cs="Times New Roman"/>
                <w:b/>
                <w:bCs/>
                <w:color w:val="000000"/>
                <w:sz w:val="16"/>
                <w:szCs w:val="16"/>
              </w:rPr>
              <w:t>Finished Product Lot Identifier(s)</w:t>
            </w:r>
            <w:r w:rsidRPr="002C5ABE">
              <w:rPr>
                <w:rFonts w:ascii="Calibri" w:eastAsia="Times New Roman" w:hAnsi="Calibri" w:cs="Times New Roman"/>
                <w:b/>
                <w:bCs/>
                <w:color w:val="000000"/>
                <w:sz w:val="16"/>
                <w:szCs w:val="16"/>
                <w:vertAlign w:val="superscript"/>
              </w:rPr>
              <w:t>a</w:t>
            </w:r>
          </w:p>
        </w:tc>
        <w:tc>
          <w:tcPr>
            <w:tcW w:w="5400" w:type="dxa"/>
            <w:gridSpan w:val="2"/>
            <w:tcBorders>
              <w:top w:val="single" w:sz="8" w:space="0" w:color="auto"/>
              <w:left w:val="nil"/>
              <w:bottom w:val="single" w:sz="8" w:space="0" w:color="auto"/>
              <w:right w:val="single" w:sz="8" w:space="0" w:color="000000"/>
            </w:tcBorders>
            <w:shd w:val="clear" w:color="auto" w:fill="auto"/>
            <w:noWrap/>
            <w:hideMark/>
          </w:tcPr>
          <w:p w14:paraId="33D2050E" w14:textId="77777777" w:rsidR="00B83874" w:rsidRPr="002C5ABE" w:rsidRDefault="00B83874" w:rsidP="00E669CE">
            <w:pPr>
              <w:spacing w:after="0" w:line="240" w:lineRule="auto"/>
              <w:rPr>
                <w:rFonts w:ascii="Calibri" w:eastAsia="Times New Roman" w:hAnsi="Calibri" w:cs="Times New Roman"/>
                <w:b/>
                <w:bCs/>
                <w:color w:val="000000"/>
                <w:sz w:val="16"/>
                <w:szCs w:val="16"/>
              </w:rPr>
            </w:pPr>
            <w:r w:rsidRPr="002C5ABE">
              <w:rPr>
                <w:rFonts w:ascii="Calibri" w:eastAsia="Times New Roman" w:hAnsi="Calibri" w:cs="Times New Roman"/>
                <w:b/>
                <w:bCs/>
                <w:color w:val="000000"/>
                <w:sz w:val="16"/>
                <w:szCs w:val="16"/>
              </w:rPr>
              <w:t>Finished Product Form</w:t>
            </w:r>
          </w:p>
        </w:tc>
      </w:tr>
      <w:tr w:rsidR="00B83874" w:rsidRPr="002C5ABE" w14:paraId="5F0C51A4" w14:textId="77777777" w:rsidTr="00B83874">
        <w:trPr>
          <w:trHeight w:val="763"/>
        </w:trPr>
        <w:tc>
          <w:tcPr>
            <w:tcW w:w="12960" w:type="dxa"/>
            <w:gridSpan w:val="5"/>
            <w:tcBorders>
              <w:top w:val="single" w:sz="8" w:space="0" w:color="auto"/>
              <w:left w:val="single" w:sz="8" w:space="0" w:color="auto"/>
              <w:bottom w:val="single" w:sz="8" w:space="0" w:color="auto"/>
              <w:right w:val="single" w:sz="8" w:space="0" w:color="000000"/>
            </w:tcBorders>
            <w:shd w:val="clear" w:color="auto" w:fill="auto"/>
            <w:noWrap/>
            <w:hideMark/>
          </w:tcPr>
          <w:p w14:paraId="2043AB38" w14:textId="77777777" w:rsidR="00B83874" w:rsidRPr="002C5ABE" w:rsidRDefault="00B83874" w:rsidP="00E669CE">
            <w:pPr>
              <w:spacing w:after="0" w:line="240" w:lineRule="auto"/>
              <w:rPr>
                <w:rFonts w:ascii="Calibri" w:eastAsia="Times New Roman" w:hAnsi="Calibri" w:cs="Times New Roman"/>
                <w:b/>
                <w:bCs/>
                <w:color w:val="000000"/>
                <w:sz w:val="16"/>
                <w:szCs w:val="16"/>
              </w:rPr>
            </w:pPr>
            <w:r w:rsidRPr="002C5ABE">
              <w:rPr>
                <w:rFonts w:ascii="Calibri" w:eastAsia="Times New Roman" w:hAnsi="Calibri" w:cs="Times New Roman"/>
                <w:b/>
                <w:bCs/>
                <w:color w:val="000000"/>
                <w:sz w:val="16"/>
                <w:szCs w:val="16"/>
              </w:rPr>
              <w:t>Finished Product Weight  [(     )</w:t>
            </w:r>
            <w:proofErr w:type="spellStart"/>
            <w:r w:rsidRPr="002C5ABE">
              <w:rPr>
                <w:rFonts w:ascii="Calibri" w:eastAsia="Times New Roman" w:hAnsi="Calibri" w:cs="Times New Roman"/>
                <w:b/>
                <w:bCs/>
                <w:color w:val="000000"/>
                <w:sz w:val="16"/>
                <w:szCs w:val="16"/>
              </w:rPr>
              <w:t>lbs</w:t>
            </w:r>
            <w:proofErr w:type="spellEnd"/>
            <w:r w:rsidRPr="002C5ABE">
              <w:rPr>
                <w:rFonts w:ascii="Calibri" w:eastAsia="Times New Roman" w:hAnsi="Calibri" w:cs="Times New Roman"/>
                <w:b/>
                <w:bCs/>
                <w:color w:val="000000"/>
                <w:sz w:val="16"/>
                <w:szCs w:val="16"/>
              </w:rPr>
              <w:t xml:space="preserve"> or (    ) kg]</w:t>
            </w:r>
          </w:p>
        </w:tc>
      </w:tr>
      <w:tr w:rsidR="00B83874" w:rsidRPr="002C5ABE" w14:paraId="5B8B9C1D" w14:textId="77777777" w:rsidTr="00B83874">
        <w:trPr>
          <w:trHeight w:val="835"/>
        </w:trPr>
        <w:tc>
          <w:tcPr>
            <w:tcW w:w="6414" w:type="dxa"/>
            <w:gridSpan w:val="2"/>
            <w:tcBorders>
              <w:top w:val="nil"/>
              <w:left w:val="single" w:sz="8" w:space="0" w:color="auto"/>
              <w:bottom w:val="single" w:sz="8" w:space="0" w:color="auto"/>
              <w:right w:val="single" w:sz="8" w:space="0" w:color="auto"/>
            </w:tcBorders>
            <w:shd w:val="clear" w:color="auto" w:fill="auto"/>
            <w:noWrap/>
            <w:hideMark/>
          </w:tcPr>
          <w:p w14:paraId="76A4F9A9" w14:textId="77777777" w:rsidR="00B83874" w:rsidRPr="002C5ABE" w:rsidRDefault="00B83874" w:rsidP="00E669CE">
            <w:pPr>
              <w:spacing w:after="0" w:line="240" w:lineRule="auto"/>
              <w:rPr>
                <w:rFonts w:ascii="Calibri" w:eastAsia="Times New Roman" w:hAnsi="Calibri" w:cs="Times New Roman"/>
                <w:b/>
                <w:bCs/>
                <w:color w:val="000000"/>
                <w:sz w:val="16"/>
                <w:szCs w:val="16"/>
              </w:rPr>
            </w:pPr>
            <w:r w:rsidRPr="002C5ABE">
              <w:rPr>
                <w:rFonts w:ascii="Calibri" w:eastAsia="Times New Roman" w:hAnsi="Calibri" w:cs="Times New Roman"/>
                <w:b/>
                <w:bCs/>
                <w:color w:val="000000"/>
                <w:sz w:val="16"/>
                <w:szCs w:val="16"/>
              </w:rPr>
              <w:t>Production Date(s)</w:t>
            </w:r>
          </w:p>
        </w:tc>
        <w:tc>
          <w:tcPr>
            <w:tcW w:w="4583" w:type="dxa"/>
            <w:gridSpan w:val="2"/>
            <w:tcBorders>
              <w:top w:val="nil"/>
              <w:left w:val="nil"/>
              <w:bottom w:val="single" w:sz="8" w:space="0" w:color="auto"/>
              <w:right w:val="single" w:sz="8" w:space="0" w:color="auto"/>
            </w:tcBorders>
            <w:shd w:val="clear" w:color="auto" w:fill="auto"/>
            <w:noWrap/>
            <w:hideMark/>
          </w:tcPr>
          <w:p w14:paraId="320AB69D" w14:textId="77777777" w:rsidR="00B83874" w:rsidRPr="002C5ABE" w:rsidRDefault="00B83874" w:rsidP="00E669CE">
            <w:pPr>
              <w:spacing w:after="0" w:line="240" w:lineRule="auto"/>
              <w:rPr>
                <w:rFonts w:ascii="Calibri" w:eastAsia="Times New Roman" w:hAnsi="Calibri" w:cs="Times New Roman"/>
                <w:b/>
                <w:bCs/>
                <w:color w:val="000000"/>
                <w:sz w:val="16"/>
                <w:szCs w:val="16"/>
              </w:rPr>
            </w:pPr>
            <w:r w:rsidRPr="002C5ABE">
              <w:rPr>
                <w:rFonts w:ascii="Calibri" w:eastAsia="Times New Roman" w:hAnsi="Calibri" w:cs="Times New Roman"/>
                <w:b/>
                <w:bCs/>
                <w:color w:val="000000"/>
                <w:sz w:val="16"/>
                <w:szCs w:val="16"/>
              </w:rPr>
              <w:t># of Packages</w:t>
            </w:r>
          </w:p>
        </w:tc>
        <w:tc>
          <w:tcPr>
            <w:tcW w:w="1963" w:type="dxa"/>
            <w:tcBorders>
              <w:top w:val="single" w:sz="8" w:space="0" w:color="auto"/>
              <w:left w:val="nil"/>
              <w:bottom w:val="single" w:sz="8" w:space="0" w:color="auto"/>
              <w:right w:val="single" w:sz="8" w:space="0" w:color="auto"/>
            </w:tcBorders>
            <w:shd w:val="clear" w:color="auto" w:fill="auto"/>
            <w:noWrap/>
            <w:hideMark/>
          </w:tcPr>
          <w:p w14:paraId="600C865E" w14:textId="77777777" w:rsidR="00B83874" w:rsidRPr="002C5ABE" w:rsidRDefault="00B83874" w:rsidP="00E669CE">
            <w:pPr>
              <w:spacing w:after="0" w:line="240" w:lineRule="auto"/>
              <w:rPr>
                <w:rFonts w:ascii="Calibri" w:eastAsia="Times New Roman" w:hAnsi="Calibri" w:cs="Times New Roman"/>
                <w:b/>
                <w:bCs/>
                <w:color w:val="000000"/>
                <w:sz w:val="16"/>
                <w:szCs w:val="16"/>
              </w:rPr>
            </w:pPr>
            <w:r w:rsidRPr="002C5ABE">
              <w:rPr>
                <w:rFonts w:ascii="Calibri" w:eastAsia="Times New Roman" w:hAnsi="Calibri" w:cs="Times New Roman"/>
                <w:b/>
                <w:bCs/>
                <w:color w:val="000000"/>
                <w:sz w:val="16"/>
                <w:szCs w:val="16"/>
              </w:rPr>
              <w:t>Type of Packaging</w:t>
            </w:r>
          </w:p>
        </w:tc>
      </w:tr>
    </w:tbl>
    <w:p w14:paraId="15F0E7D1" w14:textId="77777777" w:rsidR="00B83874" w:rsidRDefault="00B83874" w:rsidP="00B83874">
      <w:pPr>
        <w:ind w:left="810"/>
        <w:rPr>
          <w:rFonts w:ascii="Calibri" w:eastAsia="Times New Roman" w:hAnsi="Calibri" w:cs="Times New Roman"/>
          <w:b/>
          <w:bCs/>
          <w:color w:val="000000"/>
          <w:sz w:val="16"/>
          <w:szCs w:val="16"/>
        </w:rPr>
      </w:pPr>
      <w:r w:rsidRPr="002C5ABE">
        <w:rPr>
          <w:rFonts w:ascii="Calibri" w:eastAsia="Times New Roman" w:hAnsi="Calibri" w:cs="Times New Roman"/>
          <w:b/>
          <w:bCs/>
          <w:color w:val="000000"/>
          <w:sz w:val="16"/>
          <w:szCs w:val="16"/>
        </w:rPr>
        <w:t>*Note: A Unique Document Identifier is provided by the harvester or landing recipient and should reflect the unique identifier of a catch or landing certificate.</w:t>
      </w:r>
    </w:p>
    <w:p w14:paraId="55FA0A40" w14:textId="77777777" w:rsidR="00B83874" w:rsidRPr="002C5ABE" w:rsidRDefault="00B83874" w:rsidP="00B83874">
      <w:pPr>
        <w:ind w:left="810"/>
        <w:rPr>
          <w:sz w:val="16"/>
          <w:szCs w:val="16"/>
        </w:rPr>
      </w:pPr>
      <w:proofErr w:type="spellStart"/>
      <w:proofErr w:type="gramStart"/>
      <w:r w:rsidRPr="002C5ABE">
        <w:rPr>
          <w:rFonts w:ascii="Calibri" w:eastAsia="Times New Roman" w:hAnsi="Calibri" w:cs="Times New Roman"/>
          <w:b/>
          <w:bCs/>
          <w:color w:val="000000"/>
          <w:sz w:val="16"/>
          <w:szCs w:val="16"/>
          <w:vertAlign w:val="superscript"/>
        </w:rPr>
        <w:t>a</w:t>
      </w:r>
      <w:r w:rsidRPr="002C5ABE">
        <w:rPr>
          <w:rFonts w:ascii="Calibri" w:eastAsia="Times New Roman" w:hAnsi="Calibri" w:cs="Times New Roman"/>
          <w:b/>
          <w:bCs/>
          <w:color w:val="000000"/>
          <w:sz w:val="16"/>
          <w:szCs w:val="16"/>
        </w:rPr>
        <w:t>Note</w:t>
      </w:r>
      <w:proofErr w:type="spellEnd"/>
      <w:proofErr w:type="gramEnd"/>
      <w:r w:rsidRPr="002C5ABE">
        <w:rPr>
          <w:rFonts w:ascii="Calibri" w:eastAsia="Times New Roman" w:hAnsi="Calibri" w:cs="Times New Roman"/>
          <w:b/>
          <w:bCs/>
          <w:color w:val="000000"/>
          <w:sz w:val="16"/>
          <w:szCs w:val="16"/>
        </w:rPr>
        <w:t>: A Lot Identifier is generated by the processor based on its product tracking and record-keeping protocols.</w:t>
      </w:r>
    </w:p>
    <w:p w14:paraId="1C76CE76" w14:textId="7FB75627" w:rsidR="00B83874" w:rsidRDefault="00B83874">
      <w:r>
        <w:br w:type="page"/>
      </w:r>
    </w:p>
    <w:tbl>
      <w:tblPr>
        <w:tblW w:w="12600" w:type="dxa"/>
        <w:tblInd w:w="648" w:type="dxa"/>
        <w:tblLook w:val="04A0" w:firstRow="1" w:lastRow="0" w:firstColumn="1" w:lastColumn="0" w:noHBand="0" w:noVBand="1"/>
      </w:tblPr>
      <w:tblGrid>
        <w:gridCol w:w="4320"/>
        <w:gridCol w:w="5940"/>
        <w:gridCol w:w="2340"/>
      </w:tblGrid>
      <w:tr w:rsidR="00B83874" w:rsidRPr="00F92DF5" w14:paraId="0F0AF94B" w14:textId="77777777" w:rsidTr="00B83874">
        <w:trPr>
          <w:trHeight w:val="799"/>
        </w:trPr>
        <w:tc>
          <w:tcPr>
            <w:tcW w:w="1260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C5BF677" w14:textId="77777777" w:rsidR="00B83874" w:rsidRPr="00F92DF5" w:rsidRDefault="00B83874" w:rsidP="00E669CE">
            <w:pPr>
              <w:spacing w:after="0" w:line="240" w:lineRule="auto"/>
              <w:jc w:val="center"/>
              <w:rPr>
                <w:rFonts w:ascii="Calibri" w:eastAsia="Times New Roman" w:hAnsi="Calibri" w:cs="Times New Roman"/>
                <w:b/>
                <w:bCs/>
                <w:color w:val="000000"/>
                <w:sz w:val="16"/>
                <w:szCs w:val="16"/>
                <w:u w:val="single"/>
              </w:rPr>
            </w:pPr>
            <w:r w:rsidRPr="00F92DF5">
              <w:rPr>
                <w:rFonts w:ascii="Calibri" w:eastAsia="Times New Roman" w:hAnsi="Calibri" w:cs="Times New Roman"/>
                <w:b/>
                <w:bCs/>
                <w:color w:val="000000"/>
                <w:sz w:val="16"/>
                <w:szCs w:val="16"/>
                <w:u w:val="single"/>
              </w:rPr>
              <w:lastRenderedPageBreak/>
              <w:t xml:space="preserve">Model Transshipping Certificate for Traceability </w:t>
            </w:r>
          </w:p>
        </w:tc>
      </w:tr>
      <w:tr w:rsidR="00B83874" w:rsidRPr="00F92DF5" w14:paraId="2FF8E6DF" w14:textId="77777777" w:rsidTr="00B83874">
        <w:trPr>
          <w:trHeight w:val="781"/>
        </w:trPr>
        <w:tc>
          <w:tcPr>
            <w:tcW w:w="1260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30A5F5B" w14:textId="77777777" w:rsidR="00B83874" w:rsidRPr="00F92DF5" w:rsidRDefault="00B83874" w:rsidP="00E669CE">
            <w:pPr>
              <w:spacing w:after="0" w:line="240" w:lineRule="auto"/>
              <w:jc w:val="center"/>
              <w:rPr>
                <w:rFonts w:ascii="Calibri" w:eastAsia="Times New Roman" w:hAnsi="Calibri" w:cs="Times New Roman"/>
                <w:b/>
                <w:bCs/>
                <w:color w:val="000000"/>
                <w:sz w:val="16"/>
                <w:szCs w:val="16"/>
              </w:rPr>
            </w:pPr>
            <w:r w:rsidRPr="00F92DF5">
              <w:rPr>
                <w:rFonts w:ascii="Calibri" w:eastAsia="Times New Roman" w:hAnsi="Calibri" w:cs="Times New Roman"/>
                <w:b/>
                <w:bCs/>
                <w:color w:val="000000"/>
                <w:sz w:val="16"/>
                <w:szCs w:val="16"/>
              </w:rPr>
              <w:t>(      ) Wild Harvest  or   (      ) Farm Raised</w:t>
            </w:r>
          </w:p>
        </w:tc>
      </w:tr>
      <w:tr w:rsidR="00B83874" w:rsidRPr="00F92DF5" w14:paraId="5FFE1EFA" w14:textId="77777777" w:rsidTr="00B83874">
        <w:trPr>
          <w:trHeight w:val="880"/>
        </w:trPr>
        <w:tc>
          <w:tcPr>
            <w:tcW w:w="12600" w:type="dxa"/>
            <w:gridSpan w:val="3"/>
            <w:tcBorders>
              <w:top w:val="single" w:sz="8" w:space="0" w:color="auto"/>
              <w:left w:val="single" w:sz="8" w:space="0" w:color="auto"/>
              <w:bottom w:val="single" w:sz="8" w:space="0" w:color="auto"/>
              <w:right w:val="single" w:sz="8" w:space="0" w:color="000000"/>
            </w:tcBorders>
            <w:shd w:val="clear" w:color="auto" w:fill="auto"/>
            <w:noWrap/>
            <w:hideMark/>
          </w:tcPr>
          <w:p w14:paraId="7ABDD76B" w14:textId="77777777" w:rsidR="00B83874" w:rsidRPr="00F92DF5" w:rsidRDefault="00B83874" w:rsidP="00E669CE">
            <w:pPr>
              <w:spacing w:after="0" w:line="240" w:lineRule="auto"/>
              <w:rPr>
                <w:rFonts w:ascii="Calibri" w:eastAsia="Times New Roman" w:hAnsi="Calibri" w:cs="Times New Roman"/>
                <w:b/>
                <w:bCs/>
                <w:color w:val="000000"/>
                <w:sz w:val="16"/>
                <w:szCs w:val="16"/>
              </w:rPr>
            </w:pPr>
            <w:r w:rsidRPr="00F92DF5">
              <w:rPr>
                <w:rFonts w:ascii="Calibri" w:eastAsia="Times New Roman" w:hAnsi="Calibri" w:cs="Times New Roman"/>
                <w:b/>
                <w:bCs/>
                <w:color w:val="000000"/>
                <w:sz w:val="16"/>
                <w:szCs w:val="16"/>
              </w:rPr>
              <w:t>Referenced Unique Catch Document Identifier(s)*</w:t>
            </w:r>
          </w:p>
        </w:tc>
      </w:tr>
      <w:tr w:rsidR="00B83874" w:rsidRPr="00F92DF5" w14:paraId="537CA619" w14:textId="77777777" w:rsidTr="00B83874">
        <w:trPr>
          <w:trHeight w:val="889"/>
        </w:trPr>
        <w:tc>
          <w:tcPr>
            <w:tcW w:w="12600" w:type="dxa"/>
            <w:gridSpan w:val="3"/>
            <w:tcBorders>
              <w:top w:val="single" w:sz="8" w:space="0" w:color="auto"/>
              <w:left w:val="single" w:sz="8" w:space="0" w:color="auto"/>
              <w:bottom w:val="single" w:sz="8" w:space="0" w:color="auto"/>
              <w:right w:val="single" w:sz="8" w:space="0" w:color="000000"/>
            </w:tcBorders>
            <w:shd w:val="clear" w:color="auto" w:fill="auto"/>
            <w:noWrap/>
            <w:hideMark/>
          </w:tcPr>
          <w:p w14:paraId="32F74772" w14:textId="77777777" w:rsidR="00B83874" w:rsidRPr="00F92DF5" w:rsidRDefault="00B83874" w:rsidP="00E669CE">
            <w:pPr>
              <w:spacing w:after="0" w:line="240" w:lineRule="auto"/>
              <w:rPr>
                <w:rFonts w:ascii="Calibri" w:eastAsia="Times New Roman" w:hAnsi="Calibri" w:cs="Times New Roman"/>
                <w:b/>
                <w:bCs/>
                <w:color w:val="000000"/>
                <w:sz w:val="16"/>
                <w:szCs w:val="16"/>
              </w:rPr>
            </w:pPr>
            <w:r w:rsidRPr="00F92DF5">
              <w:rPr>
                <w:rFonts w:ascii="Calibri" w:eastAsia="Times New Roman" w:hAnsi="Calibri" w:cs="Times New Roman"/>
                <w:b/>
                <w:bCs/>
                <w:color w:val="000000"/>
                <w:sz w:val="16"/>
                <w:szCs w:val="16"/>
              </w:rPr>
              <w:t>Port or Storage Location of Loading/Unloading</w:t>
            </w:r>
          </w:p>
        </w:tc>
      </w:tr>
      <w:tr w:rsidR="00B83874" w:rsidRPr="00F92DF5" w14:paraId="01B63682" w14:textId="77777777" w:rsidTr="00B83874">
        <w:trPr>
          <w:trHeight w:val="970"/>
        </w:trPr>
        <w:tc>
          <w:tcPr>
            <w:tcW w:w="4320" w:type="dxa"/>
            <w:tcBorders>
              <w:top w:val="nil"/>
              <w:left w:val="single" w:sz="8" w:space="0" w:color="auto"/>
              <w:bottom w:val="single" w:sz="8" w:space="0" w:color="auto"/>
              <w:right w:val="nil"/>
            </w:tcBorders>
            <w:shd w:val="clear" w:color="auto" w:fill="auto"/>
            <w:noWrap/>
            <w:hideMark/>
          </w:tcPr>
          <w:p w14:paraId="6FFCE412" w14:textId="77777777" w:rsidR="00B83874" w:rsidRPr="00F92DF5" w:rsidRDefault="00B83874" w:rsidP="00E669CE">
            <w:pPr>
              <w:spacing w:after="0" w:line="240" w:lineRule="auto"/>
              <w:rPr>
                <w:rFonts w:ascii="Calibri" w:eastAsia="Times New Roman" w:hAnsi="Calibri" w:cs="Times New Roman"/>
                <w:b/>
                <w:bCs/>
                <w:color w:val="000000"/>
                <w:sz w:val="16"/>
                <w:szCs w:val="16"/>
              </w:rPr>
            </w:pPr>
            <w:r w:rsidRPr="00F92DF5">
              <w:rPr>
                <w:rFonts w:ascii="Calibri" w:eastAsia="Times New Roman" w:hAnsi="Calibri" w:cs="Times New Roman"/>
                <w:b/>
                <w:bCs/>
                <w:color w:val="000000"/>
                <w:sz w:val="16"/>
                <w:szCs w:val="16"/>
              </w:rPr>
              <w:t>Name of Vessel/Cold Storage Unloaded from</w:t>
            </w:r>
          </w:p>
        </w:tc>
        <w:tc>
          <w:tcPr>
            <w:tcW w:w="5940" w:type="dxa"/>
            <w:tcBorders>
              <w:top w:val="nil"/>
              <w:left w:val="single" w:sz="8" w:space="0" w:color="auto"/>
              <w:bottom w:val="single" w:sz="8" w:space="0" w:color="auto"/>
              <w:right w:val="single" w:sz="8" w:space="0" w:color="auto"/>
            </w:tcBorders>
            <w:shd w:val="clear" w:color="auto" w:fill="auto"/>
            <w:hideMark/>
          </w:tcPr>
          <w:p w14:paraId="53C68252" w14:textId="77777777" w:rsidR="00B83874" w:rsidRPr="00F92DF5" w:rsidRDefault="00B83874" w:rsidP="00E669CE">
            <w:pPr>
              <w:spacing w:after="0" w:line="240" w:lineRule="auto"/>
              <w:rPr>
                <w:rFonts w:ascii="Calibri" w:eastAsia="Times New Roman" w:hAnsi="Calibri" w:cs="Times New Roman"/>
                <w:b/>
                <w:bCs/>
                <w:color w:val="000000"/>
                <w:sz w:val="16"/>
                <w:szCs w:val="16"/>
              </w:rPr>
            </w:pPr>
            <w:r w:rsidRPr="00F92DF5">
              <w:rPr>
                <w:rFonts w:ascii="Calibri" w:eastAsia="Times New Roman" w:hAnsi="Calibri" w:cs="Times New Roman"/>
                <w:b/>
                <w:bCs/>
                <w:color w:val="000000"/>
                <w:sz w:val="16"/>
                <w:szCs w:val="16"/>
              </w:rPr>
              <w:t>Unique Unloaded Vessel Identifier (registration, documentation, or license number)</w:t>
            </w:r>
          </w:p>
        </w:tc>
        <w:tc>
          <w:tcPr>
            <w:tcW w:w="2340" w:type="dxa"/>
            <w:vMerge w:val="restart"/>
            <w:tcBorders>
              <w:top w:val="single" w:sz="8" w:space="0" w:color="auto"/>
              <w:left w:val="single" w:sz="8" w:space="0" w:color="auto"/>
              <w:bottom w:val="single" w:sz="8" w:space="0" w:color="000000"/>
              <w:right w:val="single" w:sz="8" w:space="0" w:color="000000"/>
            </w:tcBorders>
            <w:shd w:val="clear" w:color="auto" w:fill="auto"/>
            <w:noWrap/>
            <w:hideMark/>
          </w:tcPr>
          <w:p w14:paraId="01826054" w14:textId="77777777" w:rsidR="00B83874" w:rsidRPr="00F92DF5" w:rsidRDefault="00B83874" w:rsidP="00E669CE">
            <w:pPr>
              <w:spacing w:after="0" w:line="240" w:lineRule="auto"/>
              <w:rPr>
                <w:rFonts w:ascii="Calibri" w:eastAsia="Times New Roman" w:hAnsi="Calibri" w:cs="Times New Roman"/>
                <w:b/>
                <w:bCs/>
                <w:color w:val="000000"/>
                <w:sz w:val="16"/>
                <w:szCs w:val="16"/>
              </w:rPr>
            </w:pPr>
            <w:r w:rsidRPr="00F92DF5">
              <w:rPr>
                <w:rFonts w:ascii="Calibri" w:eastAsia="Times New Roman" w:hAnsi="Calibri" w:cs="Times New Roman"/>
                <w:b/>
                <w:bCs/>
                <w:color w:val="000000"/>
                <w:sz w:val="16"/>
                <w:szCs w:val="16"/>
              </w:rPr>
              <w:t>Date(s) of Unloading/Loading</w:t>
            </w:r>
          </w:p>
        </w:tc>
      </w:tr>
      <w:tr w:rsidR="00B83874" w:rsidRPr="00F92DF5" w14:paraId="4E65BD8B" w14:textId="77777777" w:rsidTr="00B83874">
        <w:trPr>
          <w:trHeight w:val="1069"/>
        </w:trPr>
        <w:tc>
          <w:tcPr>
            <w:tcW w:w="4320" w:type="dxa"/>
            <w:tcBorders>
              <w:top w:val="nil"/>
              <w:left w:val="single" w:sz="8" w:space="0" w:color="auto"/>
              <w:bottom w:val="single" w:sz="8" w:space="0" w:color="auto"/>
              <w:right w:val="nil"/>
            </w:tcBorders>
            <w:shd w:val="clear" w:color="auto" w:fill="auto"/>
            <w:noWrap/>
            <w:hideMark/>
          </w:tcPr>
          <w:p w14:paraId="4655D159" w14:textId="77777777" w:rsidR="00B83874" w:rsidRPr="00F92DF5" w:rsidRDefault="00B83874" w:rsidP="00E669CE">
            <w:pPr>
              <w:spacing w:after="0" w:line="240" w:lineRule="auto"/>
              <w:rPr>
                <w:rFonts w:ascii="Calibri" w:eastAsia="Times New Roman" w:hAnsi="Calibri" w:cs="Times New Roman"/>
                <w:b/>
                <w:bCs/>
                <w:color w:val="000000"/>
                <w:sz w:val="16"/>
                <w:szCs w:val="16"/>
              </w:rPr>
            </w:pPr>
            <w:r w:rsidRPr="00F92DF5">
              <w:rPr>
                <w:rFonts w:ascii="Calibri" w:eastAsia="Times New Roman" w:hAnsi="Calibri" w:cs="Times New Roman"/>
                <w:b/>
                <w:bCs/>
                <w:color w:val="000000"/>
                <w:sz w:val="16"/>
                <w:szCs w:val="16"/>
              </w:rPr>
              <w:t>Name of Vessel/Cold Storage Loaded to</w:t>
            </w:r>
          </w:p>
        </w:tc>
        <w:tc>
          <w:tcPr>
            <w:tcW w:w="5940" w:type="dxa"/>
            <w:tcBorders>
              <w:top w:val="nil"/>
              <w:left w:val="single" w:sz="8" w:space="0" w:color="auto"/>
              <w:bottom w:val="single" w:sz="8" w:space="0" w:color="auto"/>
              <w:right w:val="single" w:sz="8" w:space="0" w:color="auto"/>
            </w:tcBorders>
            <w:shd w:val="clear" w:color="auto" w:fill="auto"/>
            <w:hideMark/>
          </w:tcPr>
          <w:p w14:paraId="654D2A8B" w14:textId="77777777" w:rsidR="00B83874" w:rsidRPr="00F92DF5" w:rsidRDefault="00B83874" w:rsidP="00E669CE">
            <w:pPr>
              <w:spacing w:after="0" w:line="240" w:lineRule="auto"/>
              <w:rPr>
                <w:rFonts w:ascii="Calibri" w:eastAsia="Times New Roman" w:hAnsi="Calibri" w:cs="Times New Roman"/>
                <w:b/>
                <w:bCs/>
                <w:color w:val="000000"/>
                <w:sz w:val="16"/>
                <w:szCs w:val="16"/>
              </w:rPr>
            </w:pPr>
            <w:r w:rsidRPr="00F92DF5">
              <w:rPr>
                <w:rFonts w:ascii="Calibri" w:eastAsia="Times New Roman" w:hAnsi="Calibri" w:cs="Times New Roman"/>
                <w:b/>
                <w:bCs/>
                <w:color w:val="000000"/>
                <w:sz w:val="16"/>
                <w:szCs w:val="16"/>
              </w:rPr>
              <w:t>Unique Receiving Vessel Identifier (registration, documentation, or license number)</w:t>
            </w:r>
          </w:p>
        </w:tc>
        <w:tc>
          <w:tcPr>
            <w:tcW w:w="2340" w:type="dxa"/>
            <w:vMerge/>
            <w:tcBorders>
              <w:top w:val="nil"/>
              <w:left w:val="single" w:sz="8" w:space="0" w:color="auto"/>
              <w:bottom w:val="single" w:sz="8" w:space="0" w:color="auto"/>
              <w:right w:val="single" w:sz="8" w:space="0" w:color="auto"/>
            </w:tcBorders>
            <w:vAlign w:val="center"/>
            <w:hideMark/>
          </w:tcPr>
          <w:p w14:paraId="5C65F49B" w14:textId="77777777" w:rsidR="00B83874" w:rsidRPr="00F92DF5" w:rsidRDefault="00B83874" w:rsidP="00E669CE">
            <w:pPr>
              <w:spacing w:after="0" w:line="240" w:lineRule="auto"/>
              <w:rPr>
                <w:rFonts w:ascii="Calibri" w:eastAsia="Times New Roman" w:hAnsi="Calibri" w:cs="Times New Roman"/>
                <w:b/>
                <w:bCs/>
                <w:color w:val="000000"/>
                <w:sz w:val="16"/>
                <w:szCs w:val="16"/>
              </w:rPr>
            </w:pPr>
          </w:p>
        </w:tc>
      </w:tr>
      <w:tr w:rsidR="00B83874" w:rsidRPr="00F92DF5" w14:paraId="1373824B" w14:textId="77777777" w:rsidTr="00B83874">
        <w:trPr>
          <w:trHeight w:val="826"/>
        </w:trPr>
        <w:tc>
          <w:tcPr>
            <w:tcW w:w="4320" w:type="dxa"/>
            <w:tcBorders>
              <w:top w:val="nil"/>
              <w:left w:val="single" w:sz="8" w:space="0" w:color="auto"/>
              <w:bottom w:val="single" w:sz="8" w:space="0" w:color="auto"/>
              <w:right w:val="nil"/>
            </w:tcBorders>
            <w:shd w:val="clear" w:color="auto" w:fill="auto"/>
            <w:noWrap/>
            <w:hideMark/>
          </w:tcPr>
          <w:p w14:paraId="3025522B" w14:textId="77777777" w:rsidR="00B83874" w:rsidRPr="00F92DF5" w:rsidRDefault="00B83874" w:rsidP="00E669CE">
            <w:pPr>
              <w:spacing w:after="0" w:line="240" w:lineRule="auto"/>
              <w:rPr>
                <w:rFonts w:ascii="Calibri" w:eastAsia="Times New Roman" w:hAnsi="Calibri" w:cs="Times New Roman"/>
                <w:b/>
                <w:bCs/>
                <w:color w:val="000000"/>
                <w:sz w:val="16"/>
                <w:szCs w:val="16"/>
              </w:rPr>
            </w:pPr>
            <w:r w:rsidRPr="00F92DF5">
              <w:rPr>
                <w:rFonts w:ascii="Calibri" w:eastAsia="Times New Roman" w:hAnsi="Calibri" w:cs="Times New Roman"/>
                <w:b/>
                <w:bCs/>
                <w:color w:val="000000"/>
                <w:sz w:val="16"/>
                <w:szCs w:val="16"/>
              </w:rPr>
              <w:t>Commodity Scientific Name</w:t>
            </w:r>
          </w:p>
        </w:tc>
        <w:tc>
          <w:tcPr>
            <w:tcW w:w="5940" w:type="dxa"/>
            <w:tcBorders>
              <w:top w:val="single" w:sz="8" w:space="0" w:color="auto"/>
              <w:left w:val="single" w:sz="8" w:space="0" w:color="auto"/>
              <w:bottom w:val="single" w:sz="8" w:space="0" w:color="auto"/>
              <w:right w:val="single" w:sz="8" w:space="0" w:color="000000"/>
            </w:tcBorders>
            <w:shd w:val="clear" w:color="auto" w:fill="auto"/>
            <w:noWrap/>
            <w:hideMark/>
          </w:tcPr>
          <w:p w14:paraId="22CDF8D7" w14:textId="77777777" w:rsidR="00B83874" w:rsidRPr="00F92DF5" w:rsidRDefault="00B83874" w:rsidP="00E669CE">
            <w:pPr>
              <w:spacing w:after="0" w:line="240" w:lineRule="auto"/>
              <w:rPr>
                <w:rFonts w:ascii="Calibri" w:eastAsia="Times New Roman" w:hAnsi="Calibri" w:cs="Times New Roman"/>
                <w:b/>
                <w:bCs/>
                <w:color w:val="000000"/>
                <w:sz w:val="16"/>
                <w:szCs w:val="16"/>
              </w:rPr>
            </w:pPr>
            <w:r w:rsidRPr="00F92DF5">
              <w:rPr>
                <w:rFonts w:ascii="Calibri" w:eastAsia="Times New Roman" w:hAnsi="Calibri" w:cs="Times New Roman"/>
                <w:b/>
                <w:bCs/>
                <w:color w:val="000000"/>
                <w:sz w:val="16"/>
                <w:szCs w:val="16"/>
              </w:rPr>
              <w:t>Commodity Market Name</w:t>
            </w:r>
          </w:p>
        </w:tc>
        <w:tc>
          <w:tcPr>
            <w:tcW w:w="2340" w:type="dxa"/>
            <w:tcBorders>
              <w:top w:val="nil"/>
              <w:left w:val="nil"/>
              <w:bottom w:val="single" w:sz="8" w:space="0" w:color="auto"/>
              <w:right w:val="single" w:sz="8" w:space="0" w:color="auto"/>
            </w:tcBorders>
            <w:shd w:val="clear" w:color="auto" w:fill="auto"/>
            <w:noWrap/>
            <w:hideMark/>
          </w:tcPr>
          <w:p w14:paraId="52D012F1" w14:textId="77777777" w:rsidR="00B83874" w:rsidRPr="00F92DF5" w:rsidRDefault="00B83874" w:rsidP="00E669CE">
            <w:pPr>
              <w:spacing w:after="0" w:line="240" w:lineRule="auto"/>
              <w:rPr>
                <w:rFonts w:ascii="Calibri" w:eastAsia="Times New Roman" w:hAnsi="Calibri" w:cs="Times New Roman"/>
                <w:b/>
                <w:bCs/>
                <w:color w:val="000000"/>
                <w:sz w:val="16"/>
                <w:szCs w:val="16"/>
              </w:rPr>
            </w:pPr>
            <w:r w:rsidRPr="00F92DF5">
              <w:rPr>
                <w:rFonts w:ascii="Calibri" w:eastAsia="Times New Roman" w:hAnsi="Calibri" w:cs="Times New Roman"/>
                <w:b/>
                <w:bCs/>
                <w:color w:val="000000"/>
                <w:sz w:val="16"/>
                <w:szCs w:val="16"/>
              </w:rPr>
              <w:t>Product ASFIS#</w:t>
            </w:r>
          </w:p>
        </w:tc>
      </w:tr>
      <w:tr w:rsidR="00B83874" w:rsidRPr="00F92DF5" w14:paraId="08BA45C5" w14:textId="77777777" w:rsidTr="00B83874">
        <w:trPr>
          <w:trHeight w:val="934"/>
        </w:trPr>
        <w:tc>
          <w:tcPr>
            <w:tcW w:w="4320" w:type="dxa"/>
            <w:tcBorders>
              <w:top w:val="nil"/>
              <w:left w:val="single" w:sz="8" w:space="0" w:color="auto"/>
              <w:bottom w:val="single" w:sz="8" w:space="0" w:color="auto"/>
              <w:right w:val="single" w:sz="8" w:space="0" w:color="auto"/>
            </w:tcBorders>
            <w:shd w:val="clear" w:color="auto" w:fill="auto"/>
            <w:noWrap/>
            <w:hideMark/>
          </w:tcPr>
          <w:p w14:paraId="515A2973" w14:textId="77777777" w:rsidR="00B83874" w:rsidRPr="00F92DF5" w:rsidRDefault="00B83874" w:rsidP="00E669CE">
            <w:pPr>
              <w:spacing w:after="0" w:line="240" w:lineRule="auto"/>
              <w:rPr>
                <w:rFonts w:ascii="Calibri" w:eastAsia="Times New Roman" w:hAnsi="Calibri" w:cs="Times New Roman"/>
                <w:b/>
                <w:bCs/>
                <w:color w:val="000000"/>
                <w:sz w:val="16"/>
                <w:szCs w:val="16"/>
              </w:rPr>
            </w:pPr>
            <w:proofErr w:type="spellStart"/>
            <w:r w:rsidRPr="00F92DF5">
              <w:rPr>
                <w:rFonts w:ascii="Calibri" w:eastAsia="Times New Roman" w:hAnsi="Calibri" w:cs="Times New Roman"/>
                <w:b/>
                <w:bCs/>
                <w:color w:val="000000"/>
                <w:sz w:val="16"/>
                <w:szCs w:val="16"/>
              </w:rPr>
              <w:t>Transhipped</w:t>
            </w:r>
            <w:proofErr w:type="spellEnd"/>
            <w:r w:rsidRPr="00F92DF5">
              <w:rPr>
                <w:rFonts w:ascii="Calibri" w:eastAsia="Times New Roman" w:hAnsi="Calibri" w:cs="Times New Roman"/>
                <w:b/>
                <w:bCs/>
                <w:color w:val="000000"/>
                <w:sz w:val="16"/>
                <w:szCs w:val="16"/>
              </w:rPr>
              <w:t xml:space="preserve"> Weight [(     )</w:t>
            </w:r>
            <w:proofErr w:type="spellStart"/>
            <w:r w:rsidRPr="00F92DF5">
              <w:rPr>
                <w:rFonts w:ascii="Calibri" w:eastAsia="Times New Roman" w:hAnsi="Calibri" w:cs="Times New Roman"/>
                <w:b/>
                <w:bCs/>
                <w:color w:val="000000"/>
                <w:sz w:val="16"/>
                <w:szCs w:val="16"/>
              </w:rPr>
              <w:t>lbs</w:t>
            </w:r>
            <w:proofErr w:type="spellEnd"/>
            <w:r w:rsidRPr="00F92DF5">
              <w:rPr>
                <w:rFonts w:ascii="Calibri" w:eastAsia="Times New Roman" w:hAnsi="Calibri" w:cs="Times New Roman"/>
                <w:b/>
                <w:bCs/>
                <w:color w:val="000000"/>
                <w:sz w:val="16"/>
                <w:szCs w:val="16"/>
              </w:rPr>
              <w:t xml:space="preserve"> or (    ) kg]</w:t>
            </w:r>
          </w:p>
        </w:tc>
        <w:tc>
          <w:tcPr>
            <w:tcW w:w="5940" w:type="dxa"/>
            <w:tcBorders>
              <w:top w:val="nil"/>
              <w:left w:val="nil"/>
              <w:bottom w:val="single" w:sz="8" w:space="0" w:color="auto"/>
              <w:right w:val="single" w:sz="8" w:space="0" w:color="auto"/>
            </w:tcBorders>
            <w:shd w:val="clear" w:color="auto" w:fill="auto"/>
            <w:noWrap/>
            <w:hideMark/>
          </w:tcPr>
          <w:p w14:paraId="0AF4EF15" w14:textId="77777777" w:rsidR="00B83874" w:rsidRPr="00F92DF5" w:rsidRDefault="00B83874" w:rsidP="00E669CE">
            <w:pPr>
              <w:spacing w:after="0" w:line="240" w:lineRule="auto"/>
              <w:rPr>
                <w:rFonts w:ascii="Calibri" w:eastAsia="Times New Roman" w:hAnsi="Calibri" w:cs="Times New Roman"/>
                <w:b/>
                <w:bCs/>
                <w:color w:val="000000"/>
                <w:sz w:val="16"/>
                <w:szCs w:val="16"/>
              </w:rPr>
            </w:pPr>
            <w:r w:rsidRPr="00F92DF5">
              <w:rPr>
                <w:rFonts w:ascii="Calibri" w:eastAsia="Times New Roman" w:hAnsi="Calibri" w:cs="Times New Roman"/>
                <w:b/>
                <w:bCs/>
                <w:color w:val="000000"/>
                <w:sz w:val="16"/>
                <w:szCs w:val="16"/>
              </w:rPr>
              <w:t>Transshipped Lot Identifier(s)</w:t>
            </w:r>
            <w:r w:rsidRPr="00F92DF5">
              <w:rPr>
                <w:rFonts w:ascii="Calibri" w:eastAsia="Times New Roman" w:hAnsi="Calibri" w:cs="Times New Roman"/>
                <w:b/>
                <w:bCs/>
                <w:color w:val="000000"/>
                <w:sz w:val="16"/>
                <w:szCs w:val="16"/>
                <w:vertAlign w:val="superscript"/>
              </w:rPr>
              <w:t>b</w:t>
            </w:r>
          </w:p>
        </w:tc>
        <w:tc>
          <w:tcPr>
            <w:tcW w:w="2340" w:type="dxa"/>
            <w:tcBorders>
              <w:top w:val="single" w:sz="8" w:space="0" w:color="auto"/>
              <w:left w:val="nil"/>
              <w:bottom w:val="single" w:sz="8" w:space="0" w:color="auto"/>
              <w:right w:val="single" w:sz="8" w:space="0" w:color="000000"/>
            </w:tcBorders>
            <w:shd w:val="clear" w:color="auto" w:fill="auto"/>
            <w:noWrap/>
            <w:hideMark/>
          </w:tcPr>
          <w:p w14:paraId="7184A4FC" w14:textId="77777777" w:rsidR="00B83874" w:rsidRPr="00F92DF5" w:rsidRDefault="00B83874" w:rsidP="00E669CE">
            <w:pPr>
              <w:spacing w:after="0" w:line="240" w:lineRule="auto"/>
              <w:rPr>
                <w:rFonts w:ascii="Calibri" w:eastAsia="Times New Roman" w:hAnsi="Calibri" w:cs="Times New Roman"/>
                <w:b/>
                <w:bCs/>
                <w:color w:val="000000"/>
                <w:sz w:val="16"/>
                <w:szCs w:val="16"/>
              </w:rPr>
            </w:pPr>
            <w:r w:rsidRPr="00F92DF5">
              <w:rPr>
                <w:rFonts w:ascii="Calibri" w:eastAsia="Times New Roman" w:hAnsi="Calibri" w:cs="Times New Roman"/>
                <w:b/>
                <w:bCs/>
                <w:color w:val="000000"/>
                <w:sz w:val="16"/>
                <w:szCs w:val="16"/>
              </w:rPr>
              <w:t>Transshipped Product Form</w:t>
            </w:r>
          </w:p>
        </w:tc>
      </w:tr>
      <w:tr w:rsidR="00B83874" w:rsidRPr="00F92DF5" w14:paraId="5E469A17" w14:textId="77777777" w:rsidTr="00B83874">
        <w:trPr>
          <w:trHeight w:val="691"/>
        </w:trPr>
        <w:tc>
          <w:tcPr>
            <w:tcW w:w="4320" w:type="dxa"/>
            <w:tcBorders>
              <w:top w:val="nil"/>
              <w:left w:val="single" w:sz="8" w:space="0" w:color="auto"/>
              <w:bottom w:val="single" w:sz="8" w:space="0" w:color="auto"/>
              <w:right w:val="single" w:sz="8" w:space="0" w:color="auto"/>
            </w:tcBorders>
            <w:shd w:val="clear" w:color="auto" w:fill="auto"/>
            <w:noWrap/>
            <w:hideMark/>
          </w:tcPr>
          <w:p w14:paraId="6D135188" w14:textId="77777777" w:rsidR="00B83874" w:rsidRPr="00F92DF5" w:rsidRDefault="00B83874" w:rsidP="00E669CE">
            <w:pPr>
              <w:spacing w:after="0" w:line="240" w:lineRule="auto"/>
              <w:rPr>
                <w:rFonts w:ascii="Calibri" w:eastAsia="Times New Roman" w:hAnsi="Calibri" w:cs="Times New Roman"/>
                <w:b/>
                <w:bCs/>
                <w:color w:val="000000"/>
                <w:sz w:val="16"/>
                <w:szCs w:val="16"/>
              </w:rPr>
            </w:pPr>
            <w:r w:rsidRPr="00F92DF5">
              <w:rPr>
                <w:rFonts w:ascii="Calibri" w:eastAsia="Times New Roman" w:hAnsi="Calibri" w:cs="Times New Roman"/>
                <w:b/>
                <w:bCs/>
                <w:color w:val="000000"/>
                <w:sz w:val="16"/>
                <w:szCs w:val="16"/>
              </w:rPr>
              <w:t>Production Date(s)</w:t>
            </w:r>
          </w:p>
        </w:tc>
        <w:tc>
          <w:tcPr>
            <w:tcW w:w="5940" w:type="dxa"/>
            <w:tcBorders>
              <w:top w:val="nil"/>
              <w:left w:val="nil"/>
              <w:bottom w:val="single" w:sz="8" w:space="0" w:color="auto"/>
              <w:right w:val="single" w:sz="8" w:space="0" w:color="auto"/>
            </w:tcBorders>
            <w:shd w:val="clear" w:color="auto" w:fill="auto"/>
            <w:noWrap/>
            <w:hideMark/>
          </w:tcPr>
          <w:p w14:paraId="192BCCBD" w14:textId="77777777" w:rsidR="00B83874" w:rsidRPr="00F92DF5" w:rsidRDefault="00B83874" w:rsidP="00E669CE">
            <w:pPr>
              <w:spacing w:after="0" w:line="240" w:lineRule="auto"/>
              <w:rPr>
                <w:rFonts w:ascii="Calibri" w:eastAsia="Times New Roman" w:hAnsi="Calibri" w:cs="Times New Roman"/>
                <w:b/>
                <w:bCs/>
                <w:color w:val="000000"/>
                <w:sz w:val="16"/>
                <w:szCs w:val="16"/>
              </w:rPr>
            </w:pPr>
            <w:r w:rsidRPr="00F92DF5">
              <w:rPr>
                <w:rFonts w:ascii="Calibri" w:eastAsia="Times New Roman" w:hAnsi="Calibri" w:cs="Times New Roman"/>
                <w:b/>
                <w:bCs/>
                <w:color w:val="000000"/>
                <w:sz w:val="16"/>
                <w:szCs w:val="16"/>
              </w:rPr>
              <w:t># of Packages</w:t>
            </w:r>
          </w:p>
        </w:tc>
        <w:tc>
          <w:tcPr>
            <w:tcW w:w="2340" w:type="dxa"/>
            <w:tcBorders>
              <w:top w:val="single" w:sz="8" w:space="0" w:color="auto"/>
              <w:left w:val="nil"/>
              <w:bottom w:val="single" w:sz="8" w:space="0" w:color="auto"/>
              <w:right w:val="single" w:sz="8" w:space="0" w:color="auto"/>
            </w:tcBorders>
            <w:shd w:val="clear" w:color="auto" w:fill="auto"/>
            <w:noWrap/>
            <w:hideMark/>
          </w:tcPr>
          <w:p w14:paraId="405A2B94" w14:textId="77777777" w:rsidR="00B83874" w:rsidRPr="00F92DF5" w:rsidRDefault="00B83874" w:rsidP="00E669CE">
            <w:pPr>
              <w:spacing w:after="0" w:line="240" w:lineRule="auto"/>
              <w:rPr>
                <w:rFonts w:ascii="Calibri" w:eastAsia="Times New Roman" w:hAnsi="Calibri" w:cs="Times New Roman"/>
                <w:b/>
                <w:bCs/>
                <w:color w:val="000000"/>
                <w:sz w:val="16"/>
                <w:szCs w:val="16"/>
              </w:rPr>
            </w:pPr>
            <w:r w:rsidRPr="00F92DF5">
              <w:rPr>
                <w:rFonts w:ascii="Calibri" w:eastAsia="Times New Roman" w:hAnsi="Calibri" w:cs="Times New Roman"/>
                <w:b/>
                <w:bCs/>
                <w:color w:val="000000"/>
                <w:sz w:val="16"/>
                <w:szCs w:val="16"/>
              </w:rPr>
              <w:t>Type of Packaging</w:t>
            </w:r>
          </w:p>
        </w:tc>
      </w:tr>
    </w:tbl>
    <w:p w14:paraId="55924F94" w14:textId="77777777" w:rsidR="00B83874" w:rsidRDefault="00B83874" w:rsidP="00B83874">
      <w:pPr>
        <w:ind w:left="720"/>
        <w:rPr>
          <w:rFonts w:ascii="Calibri" w:eastAsia="Times New Roman" w:hAnsi="Calibri" w:cs="Times New Roman"/>
          <w:b/>
          <w:bCs/>
          <w:color w:val="000000"/>
          <w:sz w:val="16"/>
          <w:szCs w:val="16"/>
        </w:rPr>
      </w:pPr>
    </w:p>
    <w:p w14:paraId="6903B7D5" w14:textId="77777777" w:rsidR="00B83874" w:rsidRDefault="00B83874" w:rsidP="00B83874">
      <w:pPr>
        <w:ind w:left="720"/>
        <w:rPr>
          <w:rFonts w:ascii="Calibri" w:eastAsia="Times New Roman" w:hAnsi="Calibri" w:cs="Times New Roman"/>
          <w:b/>
          <w:bCs/>
          <w:color w:val="000000"/>
          <w:sz w:val="16"/>
          <w:szCs w:val="16"/>
        </w:rPr>
      </w:pPr>
      <w:r w:rsidRPr="00F92DF5">
        <w:rPr>
          <w:rFonts w:ascii="Calibri" w:eastAsia="Times New Roman" w:hAnsi="Calibri" w:cs="Times New Roman"/>
          <w:b/>
          <w:bCs/>
          <w:color w:val="000000"/>
          <w:sz w:val="16"/>
          <w:szCs w:val="16"/>
        </w:rPr>
        <w:t>*Note: A Unique Document Identifier is provided by the harvester or landing recipient and should reflect the unique identifier of a catch or landing certificate.</w:t>
      </w:r>
    </w:p>
    <w:p w14:paraId="4EB042C4" w14:textId="77777777" w:rsidR="00B83874" w:rsidRPr="00F92DF5" w:rsidRDefault="00B83874" w:rsidP="00B83874">
      <w:pPr>
        <w:ind w:left="720"/>
        <w:rPr>
          <w:sz w:val="16"/>
          <w:szCs w:val="16"/>
        </w:rPr>
      </w:pPr>
      <w:proofErr w:type="spellStart"/>
      <w:proofErr w:type="gramStart"/>
      <w:r w:rsidRPr="00F92DF5">
        <w:rPr>
          <w:rFonts w:ascii="Calibri" w:eastAsia="Times New Roman" w:hAnsi="Calibri" w:cs="Times New Roman"/>
          <w:b/>
          <w:bCs/>
          <w:color w:val="000000"/>
          <w:sz w:val="16"/>
          <w:szCs w:val="16"/>
          <w:vertAlign w:val="superscript"/>
        </w:rPr>
        <w:t>b</w:t>
      </w:r>
      <w:r w:rsidRPr="00F92DF5">
        <w:rPr>
          <w:rFonts w:ascii="Calibri" w:eastAsia="Times New Roman" w:hAnsi="Calibri" w:cs="Times New Roman"/>
          <w:b/>
          <w:bCs/>
          <w:color w:val="000000"/>
          <w:sz w:val="16"/>
          <w:szCs w:val="16"/>
        </w:rPr>
        <w:t>Note</w:t>
      </w:r>
      <w:proofErr w:type="spellEnd"/>
      <w:proofErr w:type="gramEnd"/>
      <w:r w:rsidRPr="00F92DF5">
        <w:rPr>
          <w:rFonts w:ascii="Calibri" w:eastAsia="Times New Roman" w:hAnsi="Calibri" w:cs="Times New Roman"/>
          <w:b/>
          <w:bCs/>
          <w:color w:val="000000"/>
          <w:sz w:val="16"/>
          <w:szCs w:val="16"/>
        </w:rPr>
        <w:t>: A Lot Identifier is generated by the shipper based on its cargo tracking and record-keeping protocols.</w:t>
      </w:r>
    </w:p>
    <w:p w14:paraId="377113F9" w14:textId="417B0789" w:rsidR="00B80097" w:rsidRDefault="00B80097">
      <w:r>
        <w:br w:type="page"/>
      </w:r>
    </w:p>
    <w:p w14:paraId="0F82A742" w14:textId="77777777" w:rsidR="00B80097" w:rsidRPr="007D1880" w:rsidRDefault="00B80097" w:rsidP="00B80097">
      <w:pPr>
        <w:rPr>
          <w:b/>
          <w:sz w:val="20"/>
          <w:szCs w:val="20"/>
        </w:rPr>
      </w:pPr>
      <w:proofErr w:type="gramStart"/>
      <w:r>
        <w:rPr>
          <w:b/>
          <w:sz w:val="20"/>
          <w:szCs w:val="20"/>
        </w:rPr>
        <w:lastRenderedPageBreak/>
        <w:t>Table 1.</w:t>
      </w:r>
      <w:proofErr w:type="gramEnd"/>
      <w:r>
        <w:rPr>
          <w:b/>
          <w:sz w:val="20"/>
          <w:szCs w:val="20"/>
        </w:rPr>
        <w:t xml:space="preserve"> Upper Bound Compliance Cost</w:t>
      </w:r>
      <w:r w:rsidRPr="007D1880">
        <w:rPr>
          <w:b/>
          <w:sz w:val="20"/>
          <w:szCs w:val="20"/>
        </w:rPr>
        <w:t xml:space="preserve"> Estimate at $32.00 per Hour Labor Cost</w:t>
      </w:r>
    </w:p>
    <w:tbl>
      <w:tblPr>
        <w:tblW w:w="955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440"/>
        <w:gridCol w:w="1205"/>
        <w:gridCol w:w="1170"/>
        <w:gridCol w:w="1440"/>
        <w:gridCol w:w="1530"/>
        <w:gridCol w:w="1350"/>
      </w:tblGrid>
      <w:tr w:rsidR="00B80097" w:rsidRPr="007D1880" w14:paraId="65D6B605" w14:textId="77777777" w:rsidTr="00D160AD">
        <w:trPr>
          <w:trHeight w:val="735"/>
        </w:trPr>
        <w:tc>
          <w:tcPr>
            <w:tcW w:w="1420" w:type="dxa"/>
            <w:shd w:val="clear" w:color="auto" w:fill="auto"/>
            <w:vAlign w:val="center"/>
            <w:hideMark/>
          </w:tcPr>
          <w:p w14:paraId="22574048" w14:textId="77777777" w:rsidR="00B80097" w:rsidRPr="007D1880" w:rsidRDefault="00B80097" w:rsidP="00D160AD">
            <w:pPr>
              <w:spacing w:after="0" w:line="240" w:lineRule="auto"/>
              <w:jc w:val="center"/>
              <w:rPr>
                <w:rFonts w:eastAsia="Times New Roman" w:cs="Arial"/>
                <w:color w:val="000000"/>
                <w:sz w:val="20"/>
                <w:szCs w:val="20"/>
              </w:rPr>
            </w:pPr>
            <w:r w:rsidRPr="007D1880">
              <w:rPr>
                <w:rFonts w:eastAsia="Times New Roman" w:cs="Arial"/>
                <w:color w:val="000000"/>
                <w:sz w:val="20"/>
                <w:szCs w:val="20"/>
              </w:rPr>
              <w:t>Species</w:t>
            </w:r>
          </w:p>
        </w:tc>
        <w:tc>
          <w:tcPr>
            <w:tcW w:w="1440" w:type="dxa"/>
            <w:shd w:val="clear" w:color="auto" w:fill="auto"/>
            <w:vAlign w:val="center"/>
            <w:hideMark/>
          </w:tcPr>
          <w:p w14:paraId="0849D191" w14:textId="77777777" w:rsidR="00B80097" w:rsidRPr="007D1880" w:rsidRDefault="00B80097" w:rsidP="00D160AD">
            <w:pPr>
              <w:spacing w:after="0" w:line="240" w:lineRule="auto"/>
              <w:jc w:val="center"/>
              <w:rPr>
                <w:rFonts w:eastAsia="Times New Roman" w:cs="Arial"/>
                <w:color w:val="000000"/>
                <w:sz w:val="20"/>
                <w:szCs w:val="20"/>
              </w:rPr>
            </w:pPr>
            <w:r w:rsidRPr="007D1880">
              <w:rPr>
                <w:rFonts w:eastAsia="Times New Roman" w:cs="Arial"/>
                <w:color w:val="000000"/>
                <w:sz w:val="20"/>
                <w:szCs w:val="20"/>
              </w:rPr>
              <w:t>Country and Harvest Technique</w:t>
            </w:r>
          </w:p>
        </w:tc>
        <w:tc>
          <w:tcPr>
            <w:tcW w:w="1205" w:type="dxa"/>
            <w:shd w:val="clear" w:color="auto" w:fill="auto"/>
            <w:vAlign w:val="center"/>
            <w:hideMark/>
          </w:tcPr>
          <w:p w14:paraId="12F95F20" w14:textId="77777777" w:rsidR="00B80097" w:rsidRPr="007D1880" w:rsidRDefault="00B80097" w:rsidP="00D160AD">
            <w:pPr>
              <w:spacing w:after="0" w:line="240" w:lineRule="auto"/>
              <w:jc w:val="center"/>
              <w:rPr>
                <w:rFonts w:eastAsia="Times New Roman" w:cs="Arial"/>
                <w:color w:val="000000"/>
                <w:sz w:val="20"/>
                <w:szCs w:val="20"/>
              </w:rPr>
            </w:pPr>
            <w:r w:rsidRPr="007D1880">
              <w:rPr>
                <w:rFonts w:eastAsia="Times New Roman" w:cs="Arial"/>
                <w:color w:val="000000"/>
                <w:sz w:val="20"/>
                <w:szCs w:val="20"/>
              </w:rPr>
              <w:t>Cost Per Container</w:t>
            </w:r>
          </w:p>
        </w:tc>
        <w:tc>
          <w:tcPr>
            <w:tcW w:w="1170" w:type="dxa"/>
            <w:shd w:val="clear" w:color="auto" w:fill="auto"/>
            <w:vAlign w:val="center"/>
            <w:hideMark/>
          </w:tcPr>
          <w:p w14:paraId="03C311FD" w14:textId="77777777" w:rsidR="00B80097" w:rsidRPr="007D1880" w:rsidRDefault="00B80097" w:rsidP="00D160AD">
            <w:pPr>
              <w:spacing w:after="0" w:line="240" w:lineRule="auto"/>
              <w:jc w:val="center"/>
              <w:rPr>
                <w:rFonts w:eastAsia="Times New Roman" w:cs="Arial"/>
                <w:color w:val="000000"/>
                <w:sz w:val="20"/>
                <w:szCs w:val="20"/>
              </w:rPr>
            </w:pPr>
            <w:r w:rsidRPr="007D1880">
              <w:rPr>
                <w:rFonts w:eastAsia="Times New Roman" w:cs="Arial"/>
                <w:color w:val="000000"/>
                <w:sz w:val="20"/>
                <w:szCs w:val="20"/>
              </w:rPr>
              <w:t>2015 Containers</w:t>
            </w:r>
          </w:p>
        </w:tc>
        <w:tc>
          <w:tcPr>
            <w:tcW w:w="1440" w:type="dxa"/>
            <w:shd w:val="clear" w:color="auto" w:fill="auto"/>
            <w:vAlign w:val="center"/>
            <w:hideMark/>
          </w:tcPr>
          <w:p w14:paraId="6D95D5B3" w14:textId="77777777" w:rsidR="00B80097" w:rsidRPr="007D1880" w:rsidRDefault="00B80097" w:rsidP="00D160AD">
            <w:pPr>
              <w:spacing w:after="0" w:line="240" w:lineRule="auto"/>
              <w:jc w:val="center"/>
              <w:rPr>
                <w:rFonts w:eastAsia="Times New Roman" w:cs="Arial"/>
                <w:color w:val="000000"/>
                <w:sz w:val="20"/>
                <w:szCs w:val="20"/>
              </w:rPr>
            </w:pPr>
            <w:r w:rsidRPr="007D1880">
              <w:rPr>
                <w:rFonts w:eastAsia="Times New Roman" w:cs="Arial"/>
                <w:color w:val="000000"/>
                <w:sz w:val="20"/>
                <w:szCs w:val="20"/>
              </w:rPr>
              <w:t>Cost Per Year</w:t>
            </w:r>
          </w:p>
        </w:tc>
        <w:tc>
          <w:tcPr>
            <w:tcW w:w="1530" w:type="dxa"/>
            <w:shd w:val="clear" w:color="auto" w:fill="auto"/>
            <w:vAlign w:val="center"/>
            <w:hideMark/>
          </w:tcPr>
          <w:p w14:paraId="2834161C" w14:textId="77777777" w:rsidR="00B80097" w:rsidRPr="007D1880" w:rsidRDefault="00B80097" w:rsidP="00D160AD">
            <w:pPr>
              <w:spacing w:after="0" w:line="240" w:lineRule="auto"/>
              <w:jc w:val="center"/>
              <w:rPr>
                <w:rFonts w:eastAsia="Times New Roman" w:cs="Arial"/>
                <w:color w:val="000000"/>
                <w:sz w:val="20"/>
                <w:szCs w:val="20"/>
              </w:rPr>
            </w:pPr>
            <w:r w:rsidRPr="007D1880">
              <w:rPr>
                <w:rFonts w:eastAsia="Times New Roman" w:cs="Arial"/>
                <w:color w:val="000000"/>
                <w:sz w:val="20"/>
                <w:szCs w:val="20"/>
              </w:rPr>
              <w:t>Supply Chain Audit Costs</w:t>
            </w:r>
          </w:p>
        </w:tc>
        <w:tc>
          <w:tcPr>
            <w:tcW w:w="1350" w:type="dxa"/>
            <w:shd w:val="clear" w:color="auto" w:fill="auto"/>
            <w:vAlign w:val="center"/>
            <w:hideMark/>
          </w:tcPr>
          <w:p w14:paraId="7141012B" w14:textId="77777777" w:rsidR="00B80097" w:rsidRPr="007D1880" w:rsidRDefault="00B80097" w:rsidP="00D160AD">
            <w:pPr>
              <w:spacing w:after="0" w:line="240" w:lineRule="auto"/>
              <w:jc w:val="center"/>
              <w:rPr>
                <w:rFonts w:eastAsia="Times New Roman" w:cs="Arial"/>
                <w:color w:val="000000"/>
                <w:sz w:val="20"/>
                <w:szCs w:val="20"/>
              </w:rPr>
            </w:pPr>
            <w:r w:rsidRPr="007D1880">
              <w:rPr>
                <w:rFonts w:eastAsia="Times New Roman" w:cs="Arial"/>
                <w:color w:val="000000"/>
                <w:sz w:val="20"/>
                <w:szCs w:val="20"/>
              </w:rPr>
              <w:t>Total Cost</w:t>
            </w:r>
          </w:p>
        </w:tc>
      </w:tr>
      <w:tr w:rsidR="00B80097" w:rsidRPr="007D1880" w14:paraId="2CE2C00B" w14:textId="77777777" w:rsidTr="00D160AD">
        <w:trPr>
          <w:trHeight w:val="735"/>
        </w:trPr>
        <w:tc>
          <w:tcPr>
            <w:tcW w:w="1420" w:type="dxa"/>
            <w:shd w:val="clear" w:color="auto" w:fill="auto"/>
            <w:vAlign w:val="center"/>
            <w:hideMark/>
          </w:tcPr>
          <w:p w14:paraId="7911D121" w14:textId="77777777" w:rsidR="00B80097" w:rsidRPr="007D1880" w:rsidRDefault="00B80097" w:rsidP="00D160AD">
            <w:pPr>
              <w:spacing w:after="0" w:line="240" w:lineRule="auto"/>
              <w:rPr>
                <w:rFonts w:eastAsia="Times New Roman" w:cs="Arial"/>
                <w:color w:val="000000"/>
                <w:sz w:val="20"/>
                <w:szCs w:val="20"/>
              </w:rPr>
            </w:pPr>
            <w:r w:rsidRPr="007D1880">
              <w:rPr>
                <w:rFonts w:eastAsia="Times New Roman" w:cs="Arial"/>
                <w:color w:val="000000"/>
                <w:sz w:val="20"/>
                <w:szCs w:val="20"/>
              </w:rPr>
              <w:t>Swordfish</w:t>
            </w:r>
          </w:p>
        </w:tc>
        <w:tc>
          <w:tcPr>
            <w:tcW w:w="1440" w:type="dxa"/>
            <w:shd w:val="clear" w:color="auto" w:fill="auto"/>
            <w:vAlign w:val="center"/>
            <w:hideMark/>
          </w:tcPr>
          <w:p w14:paraId="3B90CDBC" w14:textId="77777777" w:rsidR="00B80097" w:rsidRPr="007D1880" w:rsidRDefault="00B80097" w:rsidP="00D160AD">
            <w:pPr>
              <w:spacing w:after="0" w:line="240" w:lineRule="auto"/>
              <w:jc w:val="center"/>
              <w:rPr>
                <w:rFonts w:eastAsia="Times New Roman" w:cs="Arial"/>
                <w:color w:val="000000"/>
                <w:sz w:val="20"/>
                <w:szCs w:val="20"/>
              </w:rPr>
            </w:pPr>
            <w:r w:rsidRPr="007D1880">
              <w:rPr>
                <w:rFonts w:eastAsia="Times New Roman" w:cs="Arial"/>
                <w:color w:val="000000"/>
                <w:sz w:val="20"/>
                <w:szCs w:val="20"/>
              </w:rPr>
              <w:t>Singapore, Longline/ Harpoon</w:t>
            </w:r>
          </w:p>
        </w:tc>
        <w:tc>
          <w:tcPr>
            <w:tcW w:w="1205" w:type="dxa"/>
            <w:shd w:val="clear" w:color="auto" w:fill="auto"/>
            <w:vAlign w:val="center"/>
            <w:hideMark/>
          </w:tcPr>
          <w:p w14:paraId="3D316A9B"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$1,725</w:t>
            </w:r>
          </w:p>
        </w:tc>
        <w:tc>
          <w:tcPr>
            <w:tcW w:w="1170" w:type="dxa"/>
            <w:shd w:val="clear" w:color="auto" w:fill="auto"/>
            <w:vAlign w:val="center"/>
            <w:hideMark/>
          </w:tcPr>
          <w:p w14:paraId="2BD396D3"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750</w:t>
            </w:r>
          </w:p>
        </w:tc>
        <w:tc>
          <w:tcPr>
            <w:tcW w:w="1440" w:type="dxa"/>
            <w:shd w:val="clear" w:color="auto" w:fill="auto"/>
            <w:vAlign w:val="center"/>
            <w:hideMark/>
          </w:tcPr>
          <w:p w14:paraId="6F4DE04F"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 xml:space="preserve">$1,293,750 </w:t>
            </w:r>
          </w:p>
        </w:tc>
        <w:tc>
          <w:tcPr>
            <w:tcW w:w="1530" w:type="dxa"/>
            <w:shd w:val="clear" w:color="auto" w:fill="auto"/>
            <w:vAlign w:val="center"/>
            <w:hideMark/>
          </w:tcPr>
          <w:p w14:paraId="19A337BA"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 xml:space="preserve">$200,000 </w:t>
            </w:r>
          </w:p>
        </w:tc>
        <w:tc>
          <w:tcPr>
            <w:tcW w:w="1350" w:type="dxa"/>
            <w:shd w:val="clear" w:color="auto" w:fill="auto"/>
            <w:vAlign w:val="center"/>
            <w:hideMark/>
          </w:tcPr>
          <w:p w14:paraId="259DAC2B"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 xml:space="preserve">$1,493,750 </w:t>
            </w:r>
          </w:p>
        </w:tc>
      </w:tr>
      <w:tr w:rsidR="00B80097" w:rsidRPr="007D1880" w14:paraId="3DB29EE4" w14:textId="77777777" w:rsidTr="00D160AD">
        <w:trPr>
          <w:trHeight w:val="495"/>
        </w:trPr>
        <w:tc>
          <w:tcPr>
            <w:tcW w:w="1420" w:type="dxa"/>
            <w:shd w:val="clear" w:color="auto" w:fill="auto"/>
            <w:vAlign w:val="center"/>
            <w:hideMark/>
          </w:tcPr>
          <w:p w14:paraId="11EE3858" w14:textId="77777777" w:rsidR="00B80097" w:rsidRPr="007D1880" w:rsidRDefault="00B80097" w:rsidP="00D160AD">
            <w:pPr>
              <w:spacing w:after="0" w:line="240" w:lineRule="auto"/>
              <w:rPr>
                <w:rFonts w:eastAsia="Times New Roman" w:cs="Arial"/>
                <w:color w:val="000000"/>
                <w:sz w:val="20"/>
                <w:szCs w:val="20"/>
              </w:rPr>
            </w:pPr>
            <w:r w:rsidRPr="007D1880">
              <w:rPr>
                <w:rFonts w:eastAsia="Times New Roman" w:cs="Arial"/>
                <w:color w:val="000000"/>
                <w:sz w:val="20"/>
                <w:szCs w:val="20"/>
              </w:rPr>
              <w:t>King Crab (Red)</w:t>
            </w:r>
          </w:p>
        </w:tc>
        <w:tc>
          <w:tcPr>
            <w:tcW w:w="1440" w:type="dxa"/>
            <w:shd w:val="clear" w:color="auto" w:fill="auto"/>
            <w:vAlign w:val="center"/>
            <w:hideMark/>
          </w:tcPr>
          <w:p w14:paraId="7AF45358" w14:textId="77777777" w:rsidR="00B80097" w:rsidRPr="007D1880" w:rsidRDefault="00B80097" w:rsidP="00D160AD">
            <w:pPr>
              <w:spacing w:after="0" w:line="240" w:lineRule="auto"/>
              <w:jc w:val="center"/>
              <w:rPr>
                <w:rFonts w:eastAsia="Times New Roman" w:cs="Arial"/>
                <w:color w:val="000000"/>
                <w:sz w:val="20"/>
                <w:szCs w:val="20"/>
              </w:rPr>
            </w:pPr>
            <w:r w:rsidRPr="007D1880">
              <w:rPr>
                <w:rFonts w:eastAsia="Times New Roman" w:cs="Arial"/>
                <w:color w:val="000000"/>
                <w:sz w:val="20"/>
                <w:szCs w:val="20"/>
              </w:rPr>
              <w:t>Russia, Pot</w:t>
            </w:r>
          </w:p>
        </w:tc>
        <w:tc>
          <w:tcPr>
            <w:tcW w:w="1205" w:type="dxa"/>
            <w:shd w:val="clear" w:color="auto" w:fill="auto"/>
            <w:vAlign w:val="center"/>
            <w:hideMark/>
          </w:tcPr>
          <w:p w14:paraId="0A2E4CD6"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$73</w:t>
            </w:r>
          </w:p>
        </w:tc>
        <w:tc>
          <w:tcPr>
            <w:tcW w:w="1170" w:type="dxa"/>
            <w:shd w:val="clear" w:color="auto" w:fill="auto"/>
            <w:vAlign w:val="center"/>
            <w:hideMark/>
          </w:tcPr>
          <w:p w14:paraId="2D465694"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3991</w:t>
            </w:r>
          </w:p>
        </w:tc>
        <w:tc>
          <w:tcPr>
            <w:tcW w:w="1440" w:type="dxa"/>
            <w:shd w:val="clear" w:color="auto" w:fill="auto"/>
            <w:vAlign w:val="center"/>
            <w:hideMark/>
          </w:tcPr>
          <w:p w14:paraId="7E744560"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 xml:space="preserve">$291,343 </w:t>
            </w:r>
          </w:p>
        </w:tc>
        <w:tc>
          <w:tcPr>
            <w:tcW w:w="1530" w:type="dxa"/>
            <w:shd w:val="clear" w:color="auto" w:fill="auto"/>
            <w:vAlign w:val="center"/>
            <w:hideMark/>
          </w:tcPr>
          <w:p w14:paraId="4D967D5E"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 xml:space="preserve">$30,000 </w:t>
            </w:r>
          </w:p>
        </w:tc>
        <w:tc>
          <w:tcPr>
            <w:tcW w:w="1350" w:type="dxa"/>
            <w:shd w:val="clear" w:color="auto" w:fill="auto"/>
            <w:vAlign w:val="center"/>
            <w:hideMark/>
          </w:tcPr>
          <w:p w14:paraId="215464FA"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 xml:space="preserve">$321,343 </w:t>
            </w:r>
          </w:p>
        </w:tc>
      </w:tr>
      <w:tr w:rsidR="00B80097" w:rsidRPr="007D1880" w14:paraId="5822CC47" w14:textId="77777777" w:rsidTr="00D160AD">
        <w:trPr>
          <w:trHeight w:val="495"/>
        </w:trPr>
        <w:tc>
          <w:tcPr>
            <w:tcW w:w="1420" w:type="dxa"/>
            <w:shd w:val="clear" w:color="auto" w:fill="auto"/>
            <w:vAlign w:val="center"/>
            <w:hideMark/>
          </w:tcPr>
          <w:p w14:paraId="08866307" w14:textId="77777777" w:rsidR="00B80097" w:rsidRPr="007D1880" w:rsidRDefault="00B80097" w:rsidP="00D160AD">
            <w:pPr>
              <w:spacing w:after="0" w:line="240" w:lineRule="auto"/>
              <w:rPr>
                <w:rFonts w:eastAsia="Times New Roman" w:cs="Arial"/>
                <w:color w:val="000000"/>
                <w:sz w:val="20"/>
                <w:szCs w:val="20"/>
              </w:rPr>
            </w:pPr>
            <w:r w:rsidRPr="007D1880">
              <w:rPr>
                <w:rFonts w:eastAsia="Times New Roman" w:cs="Arial"/>
                <w:color w:val="000000"/>
                <w:sz w:val="20"/>
                <w:szCs w:val="20"/>
              </w:rPr>
              <w:t>Farmed Shrimp</w:t>
            </w:r>
          </w:p>
        </w:tc>
        <w:tc>
          <w:tcPr>
            <w:tcW w:w="1440" w:type="dxa"/>
            <w:shd w:val="clear" w:color="auto" w:fill="auto"/>
            <w:vAlign w:val="center"/>
            <w:hideMark/>
          </w:tcPr>
          <w:p w14:paraId="2691C0FC" w14:textId="77777777" w:rsidR="00B80097" w:rsidRPr="007D1880" w:rsidRDefault="00B80097" w:rsidP="00D160AD">
            <w:pPr>
              <w:spacing w:after="0" w:line="240" w:lineRule="auto"/>
              <w:jc w:val="center"/>
              <w:rPr>
                <w:rFonts w:eastAsia="Times New Roman" w:cs="Arial"/>
                <w:color w:val="000000"/>
                <w:sz w:val="20"/>
                <w:szCs w:val="20"/>
              </w:rPr>
            </w:pPr>
            <w:r w:rsidRPr="007D1880">
              <w:rPr>
                <w:rFonts w:eastAsia="Times New Roman" w:cs="Arial"/>
                <w:color w:val="000000"/>
                <w:sz w:val="20"/>
                <w:szCs w:val="20"/>
              </w:rPr>
              <w:t>Thailand, Aquaculture</w:t>
            </w:r>
          </w:p>
        </w:tc>
        <w:tc>
          <w:tcPr>
            <w:tcW w:w="1205" w:type="dxa"/>
            <w:shd w:val="clear" w:color="auto" w:fill="auto"/>
            <w:noWrap/>
            <w:vAlign w:val="bottom"/>
            <w:hideMark/>
          </w:tcPr>
          <w:p w14:paraId="40A55B4A" w14:textId="77777777" w:rsidR="00B80097" w:rsidRPr="007D1880" w:rsidRDefault="00B80097" w:rsidP="00D160AD">
            <w:pPr>
              <w:spacing w:after="0" w:line="240" w:lineRule="auto"/>
              <w:jc w:val="right"/>
              <w:rPr>
                <w:rFonts w:eastAsia="Times New Roman" w:cs="Times New Roman"/>
                <w:color w:val="000000"/>
                <w:sz w:val="20"/>
                <w:szCs w:val="20"/>
              </w:rPr>
            </w:pPr>
            <w:bookmarkStart w:id="1" w:name="RANGE!D7"/>
            <w:r w:rsidRPr="007D1880">
              <w:rPr>
                <w:rFonts w:eastAsia="Times New Roman" w:cs="Times New Roman"/>
                <w:color w:val="000000"/>
                <w:sz w:val="20"/>
                <w:szCs w:val="20"/>
              </w:rPr>
              <w:t>$32</w:t>
            </w:r>
            <w:bookmarkEnd w:id="1"/>
          </w:p>
        </w:tc>
        <w:tc>
          <w:tcPr>
            <w:tcW w:w="1170" w:type="dxa"/>
            <w:shd w:val="clear" w:color="auto" w:fill="auto"/>
            <w:vAlign w:val="center"/>
            <w:hideMark/>
          </w:tcPr>
          <w:p w14:paraId="22ABF443"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39116</w:t>
            </w:r>
          </w:p>
        </w:tc>
        <w:tc>
          <w:tcPr>
            <w:tcW w:w="1440" w:type="dxa"/>
            <w:shd w:val="clear" w:color="auto" w:fill="auto"/>
            <w:vAlign w:val="center"/>
            <w:hideMark/>
          </w:tcPr>
          <w:p w14:paraId="39C661AB"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 xml:space="preserve">$1,251,712 </w:t>
            </w:r>
          </w:p>
        </w:tc>
        <w:tc>
          <w:tcPr>
            <w:tcW w:w="1530" w:type="dxa"/>
            <w:shd w:val="clear" w:color="auto" w:fill="auto"/>
            <w:vAlign w:val="center"/>
            <w:hideMark/>
          </w:tcPr>
          <w:p w14:paraId="0A9DA0DC"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 xml:space="preserve">$4,460,000 </w:t>
            </w:r>
          </w:p>
        </w:tc>
        <w:tc>
          <w:tcPr>
            <w:tcW w:w="1350" w:type="dxa"/>
            <w:shd w:val="clear" w:color="auto" w:fill="auto"/>
            <w:vAlign w:val="center"/>
            <w:hideMark/>
          </w:tcPr>
          <w:p w14:paraId="5C30D330"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 xml:space="preserve">$5,711,712 </w:t>
            </w:r>
          </w:p>
        </w:tc>
      </w:tr>
      <w:tr w:rsidR="00B80097" w:rsidRPr="007D1880" w14:paraId="3BE346ED" w14:textId="77777777" w:rsidTr="00D160AD">
        <w:trPr>
          <w:trHeight w:val="735"/>
        </w:trPr>
        <w:tc>
          <w:tcPr>
            <w:tcW w:w="1420" w:type="dxa"/>
            <w:shd w:val="clear" w:color="auto" w:fill="auto"/>
            <w:vAlign w:val="center"/>
            <w:hideMark/>
          </w:tcPr>
          <w:p w14:paraId="4A039297" w14:textId="77777777" w:rsidR="00B80097" w:rsidRPr="007D1880" w:rsidRDefault="00B80097" w:rsidP="00D160AD">
            <w:pPr>
              <w:spacing w:after="0" w:line="240" w:lineRule="auto"/>
              <w:rPr>
                <w:rFonts w:eastAsia="Times New Roman" w:cs="Arial"/>
                <w:color w:val="000000"/>
                <w:sz w:val="20"/>
                <w:szCs w:val="20"/>
              </w:rPr>
            </w:pPr>
            <w:r w:rsidRPr="007D1880">
              <w:rPr>
                <w:rFonts w:eastAsia="Times New Roman" w:cs="Arial"/>
                <w:color w:val="000000"/>
                <w:sz w:val="20"/>
                <w:szCs w:val="20"/>
              </w:rPr>
              <w:t>Atlantic Cod Trawl</w:t>
            </w:r>
          </w:p>
        </w:tc>
        <w:tc>
          <w:tcPr>
            <w:tcW w:w="1440" w:type="dxa"/>
            <w:shd w:val="clear" w:color="auto" w:fill="auto"/>
            <w:vAlign w:val="center"/>
            <w:hideMark/>
          </w:tcPr>
          <w:p w14:paraId="061B79AF" w14:textId="77777777" w:rsidR="00B80097" w:rsidRPr="007D1880" w:rsidRDefault="00B80097" w:rsidP="00D160AD">
            <w:pPr>
              <w:spacing w:after="0" w:line="240" w:lineRule="auto"/>
              <w:jc w:val="center"/>
              <w:rPr>
                <w:rFonts w:eastAsia="Times New Roman" w:cs="Arial"/>
                <w:color w:val="000000"/>
                <w:sz w:val="20"/>
                <w:szCs w:val="20"/>
              </w:rPr>
            </w:pPr>
            <w:r w:rsidRPr="007D1880">
              <w:rPr>
                <w:rFonts w:eastAsia="Times New Roman" w:cs="Arial"/>
                <w:color w:val="000000"/>
                <w:sz w:val="20"/>
                <w:szCs w:val="20"/>
              </w:rPr>
              <w:t>Norway, Iceland, Russia</w:t>
            </w:r>
          </w:p>
        </w:tc>
        <w:tc>
          <w:tcPr>
            <w:tcW w:w="1205" w:type="dxa"/>
            <w:shd w:val="clear" w:color="auto" w:fill="auto"/>
            <w:vAlign w:val="center"/>
            <w:hideMark/>
          </w:tcPr>
          <w:p w14:paraId="6717E558"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$274</w:t>
            </w:r>
          </w:p>
        </w:tc>
        <w:tc>
          <w:tcPr>
            <w:tcW w:w="1170" w:type="dxa"/>
            <w:shd w:val="clear" w:color="auto" w:fill="auto"/>
            <w:vAlign w:val="center"/>
            <w:hideMark/>
          </w:tcPr>
          <w:p w14:paraId="1AC658B5"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1868</w:t>
            </w:r>
          </w:p>
        </w:tc>
        <w:tc>
          <w:tcPr>
            <w:tcW w:w="1440" w:type="dxa"/>
            <w:shd w:val="clear" w:color="auto" w:fill="auto"/>
            <w:vAlign w:val="center"/>
            <w:hideMark/>
          </w:tcPr>
          <w:p w14:paraId="4645D545"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 xml:space="preserve">$511,832 </w:t>
            </w:r>
          </w:p>
        </w:tc>
        <w:tc>
          <w:tcPr>
            <w:tcW w:w="1530" w:type="dxa"/>
            <w:shd w:val="clear" w:color="auto" w:fill="auto"/>
            <w:vAlign w:val="center"/>
            <w:hideMark/>
          </w:tcPr>
          <w:p w14:paraId="001396C8"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 xml:space="preserve">$840,000 </w:t>
            </w:r>
          </w:p>
        </w:tc>
        <w:tc>
          <w:tcPr>
            <w:tcW w:w="1350" w:type="dxa"/>
            <w:shd w:val="clear" w:color="auto" w:fill="auto"/>
            <w:vAlign w:val="center"/>
            <w:hideMark/>
          </w:tcPr>
          <w:p w14:paraId="0A8C1A8D"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 xml:space="preserve">$1,351,832 </w:t>
            </w:r>
          </w:p>
        </w:tc>
      </w:tr>
      <w:tr w:rsidR="00B80097" w:rsidRPr="007D1880" w14:paraId="17169F97" w14:textId="77777777" w:rsidTr="00D160AD">
        <w:trPr>
          <w:trHeight w:val="735"/>
        </w:trPr>
        <w:tc>
          <w:tcPr>
            <w:tcW w:w="1420" w:type="dxa"/>
            <w:shd w:val="clear" w:color="auto" w:fill="auto"/>
            <w:vAlign w:val="center"/>
            <w:hideMark/>
          </w:tcPr>
          <w:p w14:paraId="1924BFF8" w14:textId="77777777" w:rsidR="00B80097" w:rsidRPr="007D1880" w:rsidRDefault="00B80097" w:rsidP="00D160AD">
            <w:pPr>
              <w:spacing w:after="0" w:line="240" w:lineRule="auto"/>
              <w:rPr>
                <w:rFonts w:eastAsia="Times New Roman" w:cs="Arial"/>
                <w:color w:val="000000"/>
                <w:sz w:val="20"/>
                <w:szCs w:val="20"/>
              </w:rPr>
            </w:pPr>
            <w:r w:rsidRPr="007D1880">
              <w:rPr>
                <w:rFonts w:eastAsia="Times New Roman" w:cs="Arial"/>
                <w:color w:val="000000"/>
                <w:sz w:val="20"/>
                <w:szCs w:val="20"/>
              </w:rPr>
              <w:t>Atlantic Cod Inshore</w:t>
            </w:r>
          </w:p>
        </w:tc>
        <w:tc>
          <w:tcPr>
            <w:tcW w:w="1440" w:type="dxa"/>
            <w:shd w:val="clear" w:color="auto" w:fill="auto"/>
            <w:vAlign w:val="center"/>
            <w:hideMark/>
          </w:tcPr>
          <w:p w14:paraId="31E55480" w14:textId="77777777" w:rsidR="00B80097" w:rsidRPr="007D1880" w:rsidRDefault="00B80097" w:rsidP="00D160AD">
            <w:pPr>
              <w:spacing w:after="0" w:line="240" w:lineRule="auto"/>
              <w:jc w:val="center"/>
              <w:rPr>
                <w:rFonts w:eastAsia="Times New Roman" w:cs="Arial"/>
                <w:color w:val="000000"/>
                <w:sz w:val="20"/>
                <w:szCs w:val="20"/>
              </w:rPr>
            </w:pPr>
            <w:r w:rsidRPr="007D1880">
              <w:rPr>
                <w:rFonts w:eastAsia="Times New Roman" w:cs="Arial"/>
                <w:color w:val="000000"/>
                <w:sz w:val="20"/>
                <w:szCs w:val="20"/>
              </w:rPr>
              <w:t>Norway, Iceland, Russia</w:t>
            </w:r>
          </w:p>
        </w:tc>
        <w:tc>
          <w:tcPr>
            <w:tcW w:w="1205" w:type="dxa"/>
            <w:shd w:val="clear" w:color="auto" w:fill="auto"/>
            <w:noWrap/>
            <w:vAlign w:val="bottom"/>
            <w:hideMark/>
          </w:tcPr>
          <w:p w14:paraId="45E7904F" w14:textId="77777777" w:rsidR="00B80097" w:rsidRPr="007D1880" w:rsidRDefault="00B80097" w:rsidP="00D160AD">
            <w:pPr>
              <w:spacing w:after="0" w:line="240" w:lineRule="auto"/>
              <w:jc w:val="right"/>
              <w:rPr>
                <w:rFonts w:eastAsia="Times New Roman" w:cs="Times New Roman"/>
                <w:color w:val="000000"/>
                <w:sz w:val="20"/>
                <w:szCs w:val="20"/>
              </w:rPr>
            </w:pPr>
            <w:bookmarkStart w:id="2" w:name="RANGE!D9"/>
            <w:r w:rsidRPr="007D1880">
              <w:rPr>
                <w:rFonts w:eastAsia="Times New Roman" w:cs="Times New Roman"/>
                <w:color w:val="000000"/>
                <w:sz w:val="20"/>
                <w:szCs w:val="20"/>
              </w:rPr>
              <w:t>$993</w:t>
            </w:r>
            <w:bookmarkEnd w:id="2"/>
          </w:p>
        </w:tc>
        <w:tc>
          <w:tcPr>
            <w:tcW w:w="1170" w:type="dxa"/>
            <w:shd w:val="clear" w:color="auto" w:fill="auto"/>
            <w:vAlign w:val="center"/>
            <w:hideMark/>
          </w:tcPr>
          <w:p w14:paraId="5F98106C"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467</w:t>
            </w:r>
          </w:p>
        </w:tc>
        <w:tc>
          <w:tcPr>
            <w:tcW w:w="1440" w:type="dxa"/>
            <w:shd w:val="clear" w:color="auto" w:fill="auto"/>
            <w:vAlign w:val="center"/>
            <w:hideMark/>
          </w:tcPr>
          <w:p w14:paraId="67BAE463"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 xml:space="preserve">$463,680 </w:t>
            </w:r>
          </w:p>
        </w:tc>
        <w:tc>
          <w:tcPr>
            <w:tcW w:w="1530" w:type="dxa"/>
            <w:shd w:val="clear" w:color="auto" w:fill="auto"/>
            <w:vAlign w:val="center"/>
            <w:hideMark/>
          </w:tcPr>
          <w:p w14:paraId="07D88C0D"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 xml:space="preserve">$0 </w:t>
            </w:r>
          </w:p>
        </w:tc>
        <w:tc>
          <w:tcPr>
            <w:tcW w:w="1350" w:type="dxa"/>
            <w:shd w:val="clear" w:color="auto" w:fill="auto"/>
            <w:vAlign w:val="center"/>
            <w:hideMark/>
          </w:tcPr>
          <w:p w14:paraId="19817949"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 xml:space="preserve">$463,680 </w:t>
            </w:r>
          </w:p>
        </w:tc>
      </w:tr>
      <w:tr w:rsidR="00B80097" w:rsidRPr="007D1880" w14:paraId="75F102DF" w14:textId="77777777" w:rsidTr="00D160AD">
        <w:trPr>
          <w:trHeight w:val="315"/>
        </w:trPr>
        <w:tc>
          <w:tcPr>
            <w:tcW w:w="1420" w:type="dxa"/>
            <w:shd w:val="clear" w:color="auto" w:fill="auto"/>
            <w:vAlign w:val="center"/>
            <w:hideMark/>
          </w:tcPr>
          <w:p w14:paraId="59F534ED" w14:textId="77777777" w:rsidR="00B80097" w:rsidRPr="007D1880" w:rsidRDefault="00B80097" w:rsidP="00D160AD">
            <w:pPr>
              <w:spacing w:after="0" w:line="240" w:lineRule="auto"/>
              <w:rPr>
                <w:rFonts w:eastAsia="Times New Roman" w:cs="Arial"/>
                <w:color w:val="000000"/>
                <w:sz w:val="20"/>
                <w:szCs w:val="20"/>
              </w:rPr>
            </w:pPr>
            <w:r w:rsidRPr="007D1880">
              <w:rPr>
                <w:rFonts w:eastAsia="Times New Roman" w:cs="Arial"/>
                <w:color w:val="000000"/>
                <w:sz w:val="20"/>
                <w:szCs w:val="20"/>
              </w:rPr>
              <w:t>Pacific Cod</w:t>
            </w:r>
          </w:p>
        </w:tc>
        <w:tc>
          <w:tcPr>
            <w:tcW w:w="1440" w:type="dxa"/>
            <w:shd w:val="clear" w:color="auto" w:fill="auto"/>
            <w:vAlign w:val="center"/>
            <w:hideMark/>
          </w:tcPr>
          <w:p w14:paraId="2EFC5678" w14:textId="77777777" w:rsidR="00B80097" w:rsidRPr="007D1880" w:rsidRDefault="00B80097" w:rsidP="00D160AD">
            <w:pPr>
              <w:spacing w:after="0" w:line="240" w:lineRule="auto"/>
              <w:jc w:val="center"/>
              <w:rPr>
                <w:rFonts w:eastAsia="Times New Roman" w:cs="Arial"/>
                <w:color w:val="000000"/>
                <w:sz w:val="20"/>
                <w:szCs w:val="20"/>
              </w:rPr>
            </w:pPr>
            <w:r w:rsidRPr="007D1880">
              <w:rPr>
                <w:rFonts w:eastAsia="Times New Roman" w:cs="Arial"/>
                <w:color w:val="000000"/>
                <w:sz w:val="20"/>
                <w:szCs w:val="20"/>
              </w:rPr>
              <w:t>U.S., Russia</w:t>
            </w:r>
          </w:p>
        </w:tc>
        <w:tc>
          <w:tcPr>
            <w:tcW w:w="1205" w:type="dxa"/>
            <w:shd w:val="clear" w:color="auto" w:fill="auto"/>
            <w:noWrap/>
            <w:vAlign w:val="bottom"/>
            <w:hideMark/>
          </w:tcPr>
          <w:p w14:paraId="218E026D" w14:textId="77777777" w:rsidR="00B80097" w:rsidRPr="007D1880" w:rsidRDefault="00B80097" w:rsidP="00D160AD">
            <w:pPr>
              <w:spacing w:after="0" w:line="240" w:lineRule="auto"/>
              <w:jc w:val="right"/>
              <w:rPr>
                <w:rFonts w:eastAsia="Times New Roman" w:cs="Times New Roman"/>
                <w:color w:val="000000"/>
                <w:sz w:val="20"/>
                <w:szCs w:val="20"/>
              </w:rPr>
            </w:pPr>
            <w:bookmarkStart w:id="3" w:name="RANGE!D10"/>
            <w:r w:rsidRPr="007D1880">
              <w:rPr>
                <w:rFonts w:eastAsia="Times New Roman" w:cs="Times New Roman"/>
                <w:color w:val="000000"/>
                <w:sz w:val="20"/>
                <w:szCs w:val="20"/>
              </w:rPr>
              <w:t>$274</w:t>
            </w:r>
            <w:bookmarkEnd w:id="3"/>
          </w:p>
        </w:tc>
        <w:tc>
          <w:tcPr>
            <w:tcW w:w="1170" w:type="dxa"/>
            <w:shd w:val="clear" w:color="auto" w:fill="auto"/>
            <w:vAlign w:val="center"/>
            <w:hideMark/>
          </w:tcPr>
          <w:p w14:paraId="5FFFD85A"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877</w:t>
            </w:r>
          </w:p>
        </w:tc>
        <w:tc>
          <w:tcPr>
            <w:tcW w:w="1440" w:type="dxa"/>
            <w:shd w:val="clear" w:color="auto" w:fill="auto"/>
            <w:vAlign w:val="center"/>
            <w:hideMark/>
          </w:tcPr>
          <w:p w14:paraId="751BDCD8"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 xml:space="preserve">$240,298 </w:t>
            </w:r>
          </w:p>
        </w:tc>
        <w:tc>
          <w:tcPr>
            <w:tcW w:w="1530" w:type="dxa"/>
            <w:shd w:val="clear" w:color="auto" w:fill="auto"/>
            <w:vAlign w:val="center"/>
            <w:hideMark/>
          </w:tcPr>
          <w:p w14:paraId="48F436BD"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 xml:space="preserve">$0 </w:t>
            </w:r>
          </w:p>
        </w:tc>
        <w:tc>
          <w:tcPr>
            <w:tcW w:w="1350" w:type="dxa"/>
            <w:shd w:val="clear" w:color="auto" w:fill="auto"/>
            <w:vAlign w:val="center"/>
            <w:hideMark/>
          </w:tcPr>
          <w:p w14:paraId="5BE4DCA1"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 xml:space="preserve">$240,298 </w:t>
            </w:r>
          </w:p>
        </w:tc>
      </w:tr>
      <w:tr w:rsidR="00B80097" w:rsidRPr="007D1880" w14:paraId="596D4061" w14:textId="77777777" w:rsidTr="00D160AD">
        <w:trPr>
          <w:trHeight w:val="495"/>
        </w:trPr>
        <w:tc>
          <w:tcPr>
            <w:tcW w:w="1420" w:type="dxa"/>
            <w:shd w:val="clear" w:color="auto" w:fill="auto"/>
            <w:vAlign w:val="center"/>
            <w:hideMark/>
          </w:tcPr>
          <w:p w14:paraId="3A0824EA" w14:textId="77777777" w:rsidR="00B80097" w:rsidRPr="007D1880" w:rsidRDefault="00B80097" w:rsidP="00D160AD">
            <w:pPr>
              <w:spacing w:after="0" w:line="240" w:lineRule="auto"/>
              <w:rPr>
                <w:rFonts w:eastAsia="Times New Roman" w:cs="Arial"/>
                <w:color w:val="000000"/>
                <w:sz w:val="20"/>
                <w:szCs w:val="20"/>
              </w:rPr>
            </w:pPr>
            <w:r w:rsidRPr="007D1880">
              <w:rPr>
                <w:rFonts w:eastAsia="Times New Roman" w:cs="Arial"/>
                <w:color w:val="000000"/>
                <w:sz w:val="20"/>
                <w:szCs w:val="20"/>
              </w:rPr>
              <w:t>Mahi-Mahi</w:t>
            </w:r>
          </w:p>
        </w:tc>
        <w:tc>
          <w:tcPr>
            <w:tcW w:w="1440" w:type="dxa"/>
            <w:shd w:val="clear" w:color="auto" w:fill="auto"/>
            <w:vAlign w:val="center"/>
            <w:hideMark/>
          </w:tcPr>
          <w:p w14:paraId="657D013E" w14:textId="77777777" w:rsidR="00B80097" w:rsidRPr="007D1880" w:rsidRDefault="00B80097" w:rsidP="00D160AD">
            <w:pPr>
              <w:spacing w:after="0" w:line="240" w:lineRule="auto"/>
              <w:jc w:val="center"/>
              <w:rPr>
                <w:rFonts w:eastAsia="Times New Roman" w:cs="Arial"/>
                <w:color w:val="000000"/>
                <w:sz w:val="20"/>
                <w:szCs w:val="20"/>
              </w:rPr>
            </w:pPr>
            <w:r w:rsidRPr="007D1880">
              <w:rPr>
                <w:rFonts w:eastAsia="Times New Roman" w:cs="Arial"/>
                <w:color w:val="000000"/>
                <w:sz w:val="20"/>
                <w:szCs w:val="20"/>
              </w:rPr>
              <w:t xml:space="preserve">Ecuador, </w:t>
            </w:r>
            <w:proofErr w:type="spellStart"/>
            <w:r w:rsidRPr="007D1880">
              <w:rPr>
                <w:rFonts w:eastAsia="Times New Roman" w:cs="Arial"/>
                <w:color w:val="000000"/>
                <w:sz w:val="20"/>
                <w:szCs w:val="20"/>
              </w:rPr>
              <w:t>Panga</w:t>
            </w:r>
            <w:proofErr w:type="spellEnd"/>
          </w:p>
        </w:tc>
        <w:tc>
          <w:tcPr>
            <w:tcW w:w="1205" w:type="dxa"/>
            <w:shd w:val="clear" w:color="auto" w:fill="auto"/>
            <w:noWrap/>
            <w:vAlign w:val="bottom"/>
            <w:hideMark/>
          </w:tcPr>
          <w:p w14:paraId="07A5985F" w14:textId="77777777" w:rsidR="00B80097" w:rsidRPr="007D1880" w:rsidRDefault="00B80097" w:rsidP="00D160AD">
            <w:pPr>
              <w:spacing w:after="0" w:line="240" w:lineRule="auto"/>
              <w:jc w:val="right"/>
              <w:rPr>
                <w:rFonts w:eastAsia="Times New Roman" w:cs="Times New Roman"/>
                <w:color w:val="000000"/>
                <w:sz w:val="20"/>
                <w:szCs w:val="20"/>
              </w:rPr>
            </w:pPr>
            <w:bookmarkStart w:id="4" w:name="RANGE!D11"/>
            <w:r w:rsidRPr="007D1880">
              <w:rPr>
                <w:rFonts w:eastAsia="Times New Roman" w:cs="Times New Roman"/>
                <w:color w:val="000000"/>
                <w:sz w:val="20"/>
                <w:szCs w:val="20"/>
              </w:rPr>
              <w:t>$872</w:t>
            </w:r>
            <w:bookmarkEnd w:id="4"/>
          </w:p>
        </w:tc>
        <w:tc>
          <w:tcPr>
            <w:tcW w:w="1170" w:type="dxa"/>
            <w:shd w:val="clear" w:color="auto" w:fill="auto"/>
            <w:vAlign w:val="center"/>
            <w:hideMark/>
          </w:tcPr>
          <w:p w14:paraId="76D316C0"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1309</w:t>
            </w:r>
          </w:p>
        </w:tc>
        <w:tc>
          <w:tcPr>
            <w:tcW w:w="1440" w:type="dxa"/>
            <w:shd w:val="clear" w:color="auto" w:fill="auto"/>
            <w:vAlign w:val="center"/>
            <w:hideMark/>
          </w:tcPr>
          <w:p w14:paraId="1B1CC454"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 xml:space="preserve">$1,141,448 </w:t>
            </w:r>
          </w:p>
        </w:tc>
        <w:tc>
          <w:tcPr>
            <w:tcW w:w="1530" w:type="dxa"/>
            <w:shd w:val="clear" w:color="auto" w:fill="auto"/>
            <w:vAlign w:val="center"/>
            <w:hideMark/>
          </w:tcPr>
          <w:p w14:paraId="39A498AB"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 xml:space="preserve">$770,000 </w:t>
            </w:r>
          </w:p>
        </w:tc>
        <w:tc>
          <w:tcPr>
            <w:tcW w:w="1350" w:type="dxa"/>
            <w:shd w:val="clear" w:color="auto" w:fill="auto"/>
            <w:vAlign w:val="center"/>
            <w:hideMark/>
          </w:tcPr>
          <w:p w14:paraId="7A819CE7"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 xml:space="preserve">$1,911,448 </w:t>
            </w:r>
          </w:p>
        </w:tc>
      </w:tr>
      <w:tr w:rsidR="00B80097" w:rsidRPr="007D1880" w14:paraId="4243CEE3" w14:textId="77777777" w:rsidTr="00D160AD">
        <w:trPr>
          <w:trHeight w:val="495"/>
        </w:trPr>
        <w:tc>
          <w:tcPr>
            <w:tcW w:w="1420" w:type="dxa"/>
            <w:shd w:val="clear" w:color="auto" w:fill="auto"/>
            <w:vAlign w:val="center"/>
            <w:hideMark/>
          </w:tcPr>
          <w:p w14:paraId="4F4BA9D2" w14:textId="77777777" w:rsidR="00B80097" w:rsidRPr="007D1880" w:rsidRDefault="00B80097" w:rsidP="00D160AD">
            <w:pPr>
              <w:spacing w:after="0" w:line="240" w:lineRule="auto"/>
              <w:rPr>
                <w:rFonts w:eastAsia="Times New Roman" w:cs="Arial"/>
                <w:color w:val="000000"/>
                <w:sz w:val="20"/>
                <w:szCs w:val="20"/>
              </w:rPr>
            </w:pPr>
            <w:r w:rsidRPr="007D1880">
              <w:rPr>
                <w:rFonts w:eastAsia="Times New Roman" w:cs="Arial"/>
                <w:color w:val="000000"/>
                <w:sz w:val="20"/>
                <w:szCs w:val="20"/>
              </w:rPr>
              <w:t>Blue Crab</w:t>
            </w:r>
          </w:p>
        </w:tc>
        <w:tc>
          <w:tcPr>
            <w:tcW w:w="1440" w:type="dxa"/>
            <w:shd w:val="clear" w:color="auto" w:fill="auto"/>
            <w:vAlign w:val="center"/>
            <w:hideMark/>
          </w:tcPr>
          <w:p w14:paraId="24BEBC4D" w14:textId="77777777" w:rsidR="00B80097" w:rsidRPr="007D1880" w:rsidRDefault="00B80097" w:rsidP="00D160AD">
            <w:pPr>
              <w:spacing w:after="0" w:line="240" w:lineRule="auto"/>
              <w:jc w:val="center"/>
              <w:rPr>
                <w:rFonts w:eastAsia="Times New Roman" w:cs="Arial"/>
                <w:color w:val="000000"/>
                <w:sz w:val="20"/>
                <w:szCs w:val="20"/>
              </w:rPr>
            </w:pPr>
            <w:r w:rsidRPr="007D1880">
              <w:rPr>
                <w:rFonts w:eastAsia="Times New Roman" w:cs="Arial"/>
                <w:color w:val="000000"/>
                <w:sz w:val="20"/>
                <w:szCs w:val="20"/>
              </w:rPr>
              <w:t>Mexico, Day  Boats</w:t>
            </w:r>
          </w:p>
        </w:tc>
        <w:tc>
          <w:tcPr>
            <w:tcW w:w="1205" w:type="dxa"/>
            <w:shd w:val="clear" w:color="auto" w:fill="auto"/>
            <w:noWrap/>
            <w:vAlign w:val="bottom"/>
            <w:hideMark/>
          </w:tcPr>
          <w:p w14:paraId="444A95BD" w14:textId="77777777" w:rsidR="00B80097" w:rsidRPr="007D1880" w:rsidRDefault="00B80097" w:rsidP="00D160AD">
            <w:pPr>
              <w:spacing w:after="0" w:line="240" w:lineRule="auto"/>
              <w:jc w:val="right"/>
              <w:rPr>
                <w:rFonts w:eastAsia="Times New Roman" w:cs="Times New Roman"/>
                <w:color w:val="000000"/>
                <w:sz w:val="20"/>
                <w:szCs w:val="20"/>
              </w:rPr>
            </w:pPr>
            <w:bookmarkStart w:id="5" w:name="RANGE!D12"/>
            <w:r w:rsidRPr="007D1880">
              <w:rPr>
                <w:rFonts w:eastAsia="Times New Roman" w:cs="Times New Roman"/>
                <w:color w:val="000000"/>
                <w:sz w:val="20"/>
                <w:szCs w:val="20"/>
              </w:rPr>
              <w:t>$17,668</w:t>
            </w:r>
            <w:bookmarkEnd w:id="5"/>
          </w:p>
        </w:tc>
        <w:tc>
          <w:tcPr>
            <w:tcW w:w="1170" w:type="dxa"/>
            <w:shd w:val="clear" w:color="auto" w:fill="auto"/>
            <w:vAlign w:val="center"/>
            <w:hideMark/>
          </w:tcPr>
          <w:p w14:paraId="7C5F3D3D"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54</w:t>
            </w:r>
          </w:p>
        </w:tc>
        <w:tc>
          <w:tcPr>
            <w:tcW w:w="1440" w:type="dxa"/>
            <w:shd w:val="clear" w:color="auto" w:fill="auto"/>
            <w:vAlign w:val="center"/>
            <w:hideMark/>
          </w:tcPr>
          <w:p w14:paraId="6CBD353C"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 xml:space="preserve">$954,072 </w:t>
            </w:r>
          </w:p>
        </w:tc>
        <w:tc>
          <w:tcPr>
            <w:tcW w:w="1530" w:type="dxa"/>
            <w:shd w:val="clear" w:color="auto" w:fill="auto"/>
            <w:vAlign w:val="center"/>
            <w:hideMark/>
          </w:tcPr>
          <w:p w14:paraId="31B0242D"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 xml:space="preserve">$40,000 </w:t>
            </w:r>
          </w:p>
        </w:tc>
        <w:tc>
          <w:tcPr>
            <w:tcW w:w="1350" w:type="dxa"/>
            <w:shd w:val="clear" w:color="auto" w:fill="auto"/>
            <w:vAlign w:val="center"/>
            <w:hideMark/>
          </w:tcPr>
          <w:p w14:paraId="4D68A30C"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 xml:space="preserve">$994,072 </w:t>
            </w:r>
          </w:p>
        </w:tc>
      </w:tr>
      <w:tr w:rsidR="00B80097" w:rsidRPr="007D1880" w14:paraId="43C7761E" w14:textId="77777777" w:rsidTr="00D160AD">
        <w:trPr>
          <w:trHeight w:val="495"/>
        </w:trPr>
        <w:tc>
          <w:tcPr>
            <w:tcW w:w="1420" w:type="dxa"/>
            <w:shd w:val="clear" w:color="auto" w:fill="auto"/>
            <w:vAlign w:val="center"/>
            <w:hideMark/>
          </w:tcPr>
          <w:p w14:paraId="3E64B7E7" w14:textId="77777777" w:rsidR="00B80097" w:rsidRPr="007D1880" w:rsidRDefault="00B80097" w:rsidP="00D160AD">
            <w:pPr>
              <w:spacing w:after="0" w:line="240" w:lineRule="auto"/>
              <w:rPr>
                <w:rFonts w:eastAsia="Times New Roman" w:cs="Arial"/>
                <w:color w:val="000000"/>
                <w:sz w:val="20"/>
                <w:szCs w:val="20"/>
              </w:rPr>
            </w:pPr>
            <w:r w:rsidRPr="007D1880">
              <w:rPr>
                <w:rFonts w:eastAsia="Times New Roman" w:cs="Arial"/>
                <w:color w:val="000000"/>
                <w:sz w:val="20"/>
                <w:szCs w:val="20"/>
              </w:rPr>
              <w:t>Grouper</w:t>
            </w:r>
          </w:p>
        </w:tc>
        <w:tc>
          <w:tcPr>
            <w:tcW w:w="1440" w:type="dxa"/>
            <w:shd w:val="clear" w:color="auto" w:fill="auto"/>
            <w:vAlign w:val="center"/>
            <w:hideMark/>
          </w:tcPr>
          <w:p w14:paraId="38EFDFCD" w14:textId="77777777" w:rsidR="00B80097" w:rsidRPr="007D1880" w:rsidRDefault="00B80097" w:rsidP="00D160AD">
            <w:pPr>
              <w:spacing w:after="0" w:line="240" w:lineRule="auto"/>
              <w:jc w:val="center"/>
              <w:rPr>
                <w:rFonts w:eastAsia="Times New Roman" w:cs="Arial"/>
                <w:color w:val="000000"/>
                <w:sz w:val="20"/>
                <w:szCs w:val="20"/>
              </w:rPr>
            </w:pPr>
            <w:r w:rsidRPr="007D1880">
              <w:rPr>
                <w:rFonts w:eastAsia="Times New Roman" w:cs="Arial"/>
                <w:color w:val="000000"/>
                <w:sz w:val="20"/>
                <w:szCs w:val="20"/>
              </w:rPr>
              <w:t>Indonesia, Small boats</w:t>
            </w:r>
          </w:p>
        </w:tc>
        <w:tc>
          <w:tcPr>
            <w:tcW w:w="1205" w:type="dxa"/>
            <w:shd w:val="clear" w:color="auto" w:fill="auto"/>
            <w:noWrap/>
            <w:vAlign w:val="bottom"/>
            <w:hideMark/>
          </w:tcPr>
          <w:p w14:paraId="65698EDE" w14:textId="77777777" w:rsidR="00B80097" w:rsidRPr="007D1880" w:rsidRDefault="00B80097" w:rsidP="00D160AD">
            <w:pPr>
              <w:spacing w:after="0" w:line="240" w:lineRule="auto"/>
              <w:jc w:val="right"/>
              <w:rPr>
                <w:rFonts w:eastAsia="Times New Roman" w:cs="Times New Roman"/>
                <w:color w:val="000000"/>
                <w:sz w:val="20"/>
                <w:szCs w:val="20"/>
              </w:rPr>
            </w:pPr>
            <w:bookmarkStart w:id="6" w:name="RANGE!D13"/>
            <w:r w:rsidRPr="007D1880">
              <w:rPr>
                <w:rFonts w:eastAsia="Times New Roman" w:cs="Times New Roman"/>
                <w:color w:val="000000"/>
                <w:sz w:val="20"/>
                <w:szCs w:val="20"/>
              </w:rPr>
              <w:t>$4,155</w:t>
            </w:r>
            <w:bookmarkEnd w:id="6"/>
          </w:p>
        </w:tc>
        <w:tc>
          <w:tcPr>
            <w:tcW w:w="1170" w:type="dxa"/>
            <w:shd w:val="clear" w:color="auto" w:fill="auto"/>
            <w:vAlign w:val="center"/>
            <w:hideMark/>
          </w:tcPr>
          <w:p w14:paraId="1D9ABADC"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763</w:t>
            </w:r>
          </w:p>
        </w:tc>
        <w:tc>
          <w:tcPr>
            <w:tcW w:w="1440" w:type="dxa"/>
            <w:shd w:val="clear" w:color="auto" w:fill="auto"/>
            <w:vAlign w:val="center"/>
            <w:hideMark/>
          </w:tcPr>
          <w:p w14:paraId="53FF4617"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 xml:space="preserve">$3,170,265 </w:t>
            </w:r>
          </w:p>
        </w:tc>
        <w:tc>
          <w:tcPr>
            <w:tcW w:w="1530" w:type="dxa"/>
            <w:shd w:val="clear" w:color="auto" w:fill="auto"/>
            <w:vAlign w:val="center"/>
            <w:hideMark/>
          </w:tcPr>
          <w:p w14:paraId="0330B4BB"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 xml:space="preserve">$290,000 </w:t>
            </w:r>
          </w:p>
        </w:tc>
        <w:tc>
          <w:tcPr>
            <w:tcW w:w="1350" w:type="dxa"/>
            <w:shd w:val="clear" w:color="auto" w:fill="auto"/>
            <w:vAlign w:val="center"/>
            <w:hideMark/>
          </w:tcPr>
          <w:p w14:paraId="7E920B46"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 xml:space="preserve">$3,460,265 </w:t>
            </w:r>
          </w:p>
        </w:tc>
      </w:tr>
      <w:tr w:rsidR="00B80097" w:rsidRPr="007D1880" w14:paraId="316BDA42" w14:textId="77777777" w:rsidTr="00D160AD">
        <w:trPr>
          <w:trHeight w:val="735"/>
        </w:trPr>
        <w:tc>
          <w:tcPr>
            <w:tcW w:w="1420" w:type="dxa"/>
            <w:shd w:val="clear" w:color="auto" w:fill="auto"/>
            <w:vAlign w:val="center"/>
            <w:hideMark/>
          </w:tcPr>
          <w:p w14:paraId="560B26B4" w14:textId="77777777" w:rsidR="00B80097" w:rsidRPr="007D1880" w:rsidRDefault="00B80097" w:rsidP="00D160AD">
            <w:pPr>
              <w:spacing w:after="0" w:line="240" w:lineRule="auto"/>
              <w:rPr>
                <w:rFonts w:eastAsia="Times New Roman" w:cs="Arial"/>
                <w:color w:val="000000"/>
                <w:sz w:val="20"/>
                <w:szCs w:val="20"/>
              </w:rPr>
            </w:pPr>
            <w:r w:rsidRPr="007D1880">
              <w:rPr>
                <w:rFonts w:eastAsia="Times New Roman" w:cs="Arial"/>
                <w:color w:val="000000"/>
                <w:sz w:val="20"/>
                <w:szCs w:val="20"/>
              </w:rPr>
              <w:t>Red Snapper</w:t>
            </w:r>
          </w:p>
        </w:tc>
        <w:tc>
          <w:tcPr>
            <w:tcW w:w="1440" w:type="dxa"/>
            <w:shd w:val="clear" w:color="auto" w:fill="auto"/>
            <w:vAlign w:val="center"/>
            <w:hideMark/>
          </w:tcPr>
          <w:p w14:paraId="04D89E03" w14:textId="77777777" w:rsidR="00B80097" w:rsidRPr="007D1880" w:rsidRDefault="00B80097" w:rsidP="00D160AD">
            <w:pPr>
              <w:spacing w:after="0" w:line="240" w:lineRule="auto"/>
              <w:jc w:val="center"/>
              <w:rPr>
                <w:rFonts w:eastAsia="Times New Roman" w:cs="Arial"/>
                <w:color w:val="000000"/>
                <w:sz w:val="20"/>
                <w:szCs w:val="20"/>
              </w:rPr>
            </w:pPr>
            <w:r w:rsidRPr="007D1880">
              <w:rPr>
                <w:rFonts w:eastAsia="Times New Roman" w:cs="Arial"/>
                <w:color w:val="000000"/>
                <w:sz w:val="20"/>
                <w:szCs w:val="20"/>
              </w:rPr>
              <w:t>Mexico and Brazil, longline</w:t>
            </w:r>
          </w:p>
        </w:tc>
        <w:tc>
          <w:tcPr>
            <w:tcW w:w="1205" w:type="dxa"/>
            <w:shd w:val="clear" w:color="auto" w:fill="auto"/>
            <w:noWrap/>
            <w:vAlign w:val="bottom"/>
            <w:hideMark/>
          </w:tcPr>
          <w:p w14:paraId="05328BAC" w14:textId="77777777" w:rsidR="00B80097" w:rsidRPr="007D1880" w:rsidRDefault="00B80097" w:rsidP="00D160AD">
            <w:pPr>
              <w:spacing w:after="0" w:line="240" w:lineRule="auto"/>
              <w:jc w:val="right"/>
              <w:rPr>
                <w:rFonts w:eastAsia="Times New Roman" w:cs="Times New Roman"/>
                <w:color w:val="000000"/>
                <w:sz w:val="20"/>
                <w:szCs w:val="20"/>
              </w:rPr>
            </w:pPr>
            <w:bookmarkStart w:id="7" w:name="RANGE!D14"/>
            <w:r w:rsidRPr="007D1880">
              <w:rPr>
                <w:rFonts w:eastAsia="Times New Roman" w:cs="Times New Roman"/>
                <w:color w:val="000000"/>
                <w:sz w:val="20"/>
                <w:szCs w:val="20"/>
              </w:rPr>
              <w:t>$421</w:t>
            </w:r>
            <w:bookmarkEnd w:id="7"/>
          </w:p>
        </w:tc>
        <w:tc>
          <w:tcPr>
            <w:tcW w:w="1170" w:type="dxa"/>
            <w:shd w:val="clear" w:color="auto" w:fill="auto"/>
            <w:vAlign w:val="center"/>
            <w:hideMark/>
          </w:tcPr>
          <w:p w14:paraId="7F24E9E5"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1131</w:t>
            </w:r>
          </w:p>
        </w:tc>
        <w:tc>
          <w:tcPr>
            <w:tcW w:w="1440" w:type="dxa"/>
            <w:shd w:val="clear" w:color="auto" w:fill="auto"/>
            <w:vAlign w:val="center"/>
            <w:hideMark/>
          </w:tcPr>
          <w:p w14:paraId="462E0109"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 xml:space="preserve">$476,151 </w:t>
            </w:r>
          </w:p>
        </w:tc>
        <w:tc>
          <w:tcPr>
            <w:tcW w:w="1530" w:type="dxa"/>
            <w:shd w:val="clear" w:color="auto" w:fill="auto"/>
            <w:vAlign w:val="center"/>
            <w:hideMark/>
          </w:tcPr>
          <w:p w14:paraId="6DEA8012"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 xml:space="preserve">$150,000 </w:t>
            </w:r>
          </w:p>
        </w:tc>
        <w:tc>
          <w:tcPr>
            <w:tcW w:w="1350" w:type="dxa"/>
            <w:shd w:val="clear" w:color="auto" w:fill="auto"/>
            <w:vAlign w:val="center"/>
            <w:hideMark/>
          </w:tcPr>
          <w:p w14:paraId="58402F85"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 xml:space="preserve">$626,151 </w:t>
            </w:r>
          </w:p>
        </w:tc>
      </w:tr>
      <w:tr w:rsidR="00B80097" w:rsidRPr="007D1880" w14:paraId="6BA2E335" w14:textId="77777777" w:rsidTr="00D160AD">
        <w:trPr>
          <w:trHeight w:val="495"/>
        </w:trPr>
        <w:tc>
          <w:tcPr>
            <w:tcW w:w="1420" w:type="dxa"/>
            <w:shd w:val="clear" w:color="auto" w:fill="auto"/>
            <w:vAlign w:val="center"/>
            <w:hideMark/>
          </w:tcPr>
          <w:p w14:paraId="11A0E0C2" w14:textId="77777777" w:rsidR="00B80097" w:rsidRPr="007D1880" w:rsidRDefault="00B80097" w:rsidP="00D160AD">
            <w:pPr>
              <w:spacing w:after="0" w:line="240" w:lineRule="auto"/>
              <w:rPr>
                <w:rFonts w:eastAsia="Times New Roman" w:cs="Arial"/>
                <w:color w:val="000000"/>
                <w:sz w:val="20"/>
                <w:szCs w:val="20"/>
              </w:rPr>
            </w:pPr>
            <w:r w:rsidRPr="007D1880">
              <w:rPr>
                <w:rFonts w:eastAsia="Times New Roman" w:cs="Arial"/>
                <w:color w:val="000000"/>
                <w:sz w:val="20"/>
                <w:szCs w:val="20"/>
              </w:rPr>
              <w:t>Sea Cucumber</w:t>
            </w:r>
          </w:p>
        </w:tc>
        <w:tc>
          <w:tcPr>
            <w:tcW w:w="1440" w:type="dxa"/>
            <w:shd w:val="clear" w:color="auto" w:fill="auto"/>
            <w:vAlign w:val="center"/>
            <w:hideMark/>
          </w:tcPr>
          <w:p w14:paraId="63DB3097" w14:textId="77777777" w:rsidR="00B80097" w:rsidRPr="007D1880" w:rsidRDefault="00B80097" w:rsidP="00D160AD">
            <w:pPr>
              <w:spacing w:after="0" w:line="240" w:lineRule="auto"/>
              <w:jc w:val="center"/>
              <w:rPr>
                <w:rFonts w:eastAsia="Times New Roman" w:cs="Arial"/>
                <w:color w:val="000000"/>
                <w:sz w:val="20"/>
                <w:szCs w:val="20"/>
              </w:rPr>
            </w:pPr>
            <w:r w:rsidRPr="007D1880">
              <w:rPr>
                <w:rFonts w:eastAsia="Times New Roman" w:cs="Arial"/>
                <w:color w:val="000000"/>
                <w:sz w:val="20"/>
                <w:szCs w:val="20"/>
              </w:rPr>
              <w:t>Canada, Divers</w:t>
            </w:r>
          </w:p>
        </w:tc>
        <w:tc>
          <w:tcPr>
            <w:tcW w:w="1205" w:type="dxa"/>
            <w:shd w:val="clear" w:color="auto" w:fill="auto"/>
            <w:noWrap/>
            <w:vAlign w:val="bottom"/>
            <w:hideMark/>
          </w:tcPr>
          <w:p w14:paraId="6AE400F2" w14:textId="77777777" w:rsidR="00B80097" w:rsidRPr="007D1880" w:rsidRDefault="00B80097" w:rsidP="00D160AD">
            <w:pPr>
              <w:spacing w:after="0" w:line="240" w:lineRule="auto"/>
              <w:jc w:val="right"/>
              <w:rPr>
                <w:rFonts w:eastAsia="Times New Roman" w:cs="Times New Roman"/>
                <w:color w:val="000000"/>
                <w:sz w:val="20"/>
                <w:szCs w:val="20"/>
              </w:rPr>
            </w:pPr>
            <w:bookmarkStart w:id="8" w:name="RANGE!D15"/>
            <w:r w:rsidRPr="007D1880">
              <w:rPr>
                <w:rFonts w:eastAsia="Times New Roman" w:cs="Times New Roman"/>
                <w:color w:val="000000"/>
                <w:sz w:val="20"/>
                <w:szCs w:val="20"/>
              </w:rPr>
              <w:t>$4,361</w:t>
            </w:r>
            <w:bookmarkEnd w:id="8"/>
          </w:p>
        </w:tc>
        <w:tc>
          <w:tcPr>
            <w:tcW w:w="1170" w:type="dxa"/>
            <w:shd w:val="clear" w:color="auto" w:fill="auto"/>
            <w:vAlign w:val="center"/>
            <w:hideMark/>
          </w:tcPr>
          <w:p w14:paraId="480539ED"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167</w:t>
            </w:r>
          </w:p>
        </w:tc>
        <w:tc>
          <w:tcPr>
            <w:tcW w:w="1440" w:type="dxa"/>
            <w:shd w:val="clear" w:color="auto" w:fill="auto"/>
            <w:vAlign w:val="center"/>
            <w:hideMark/>
          </w:tcPr>
          <w:p w14:paraId="0B8C163D"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 xml:space="preserve">$728,287 </w:t>
            </w:r>
          </w:p>
        </w:tc>
        <w:tc>
          <w:tcPr>
            <w:tcW w:w="1530" w:type="dxa"/>
            <w:shd w:val="clear" w:color="auto" w:fill="auto"/>
            <w:vAlign w:val="center"/>
            <w:hideMark/>
          </w:tcPr>
          <w:p w14:paraId="183DCD2C"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 xml:space="preserve">$110,000 </w:t>
            </w:r>
          </w:p>
        </w:tc>
        <w:tc>
          <w:tcPr>
            <w:tcW w:w="1350" w:type="dxa"/>
            <w:shd w:val="clear" w:color="auto" w:fill="auto"/>
            <w:vAlign w:val="center"/>
            <w:hideMark/>
          </w:tcPr>
          <w:p w14:paraId="15F4CE81"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 xml:space="preserve">$838,287 </w:t>
            </w:r>
          </w:p>
        </w:tc>
      </w:tr>
      <w:tr w:rsidR="00B80097" w:rsidRPr="007D1880" w14:paraId="0AFC1A28" w14:textId="77777777" w:rsidTr="00D160AD">
        <w:trPr>
          <w:trHeight w:val="495"/>
        </w:trPr>
        <w:tc>
          <w:tcPr>
            <w:tcW w:w="1420" w:type="dxa"/>
            <w:shd w:val="clear" w:color="auto" w:fill="auto"/>
            <w:vAlign w:val="center"/>
            <w:hideMark/>
          </w:tcPr>
          <w:p w14:paraId="62F358DF" w14:textId="77777777" w:rsidR="00B80097" w:rsidRPr="007D1880" w:rsidRDefault="00B80097" w:rsidP="00D160AD">
            <w:pPr>
              <w:spacing w:after="0" w:line="240" w:lineRule="auto"/>
              <w:rPr>
                <w:rFonts w:eastAsia="Times New Roman" w:cs="Arial"/>
                <w:color w:val="000000"/>
                <w:sz w:val="20"/>
                <w:szCs w:val="20"/>
              </w:rPr>
            </w:pPr>
            <w:r w:rsidRPr="007D1880">
              <w:rPr>
                <w:rFonts w:eastAsia="Times New Roman" w:cs="Arial"/>
                <w:color w:val="000000"/>
                <w:sz w:val="20"/>
                <w:szCs w:val="20"/>
              </w:rPr>
              <w:t>Shark</w:t>
            </w:r>
          </w:p>
        </w:tc>
        <w:tc>
          <w:tcPr>
            <w:tcW w:w="1440" w:type="dxa"/>
            <w:shd w:val="clear" w:color="auto" w:fill="auto"/>
            <w:vAlign w:val="center"/>
            <w:hideMark/>
          </w:tcPr>
          <w:p w14:paraId="2CA53D27" w14:textId="77777777" w:rsidR="00B80097" w:rsidRPr="007D1880" w:rsidRDefault="00B80097" w:rsidP="00D160AD">
            <w:pPr>
              <w:spacing w:after="0" w:line="240" w:lineRule="auto"/>
              <w:jc w:val="center"/>
              <w:rPr>
                <w:rFonts w:eastAsia="Times New Roman" w:cs="Arial"/>
                <w:color w:val="000000"/>
                <w:sz w:val="20"/>
                <w:szCs w:val="20"/>
              </w:rPr>
            </w:pPr>
            <w:r w:rsidRPr="007D1880">
              <w:rPr>
                <w:rFonts w:eastAsia="Times New Roman" w:cs="Arial"/>
                <w:color w:val="000000"/>
                <w:sz w:val="20"/>
                <w:szCs w:val="20"/>
              </w:rPr>
              <w:t>Thailand, Otter trawl</w:t>
            </w:r>
          </w:p>
        </w:tc>
        <w:tc>
          <w:tcPr>
            <w:tcW w:w="1205" w:type="dxa"/>
            <w:shd w:val="clear" w:color="auto" w:fill="auto"/>
            <w:vAlign w:val="center"/>
            <w:hideMark/>
          </w:tcPr>
          <w:p w14:paraId="5A27C859"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$237</w:t>
            </w:r>
          </w:p>
        </w:tc>
        <w:tc>
          <w:tcPr>
            <w:tcW w:w="1170" w:type="dxa"/>
            <w:shd w:val="clear" w:color="auto" w:fill="auto"/>
            <w:vAlign w:val="center"/>
            <w:hideMark/>
          </w:tcPr>
          <w:p w14:paraId="433DED9A"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5</w:t>
            </w:r>
          </w:p>
        </w:tc>
        <w:tc>
          <w:tcPr>
            <w:tcW w:w="1440" w:type="dxa"/>
            <w:shd w:val="clear" w:color="auto" w:fill="auto"/>
            <w:vAlign w:val="center"/>
            <w:hideMark/>
          </w:tcPr>
          <w:p w14:paraId="39D0FCAB"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 xml:space="preserve">$1,185 </w:t>
            </w:r>
          </w:p>
        </w:tc>
        <w:tc>
          <w:tcPr>
            <w:tcW w:w="1530" w:type="dxa"/>
            <w:shd w:val="clear" w:color="auto" w:fill="auto"/>
            <w:vAlign w:val="center"/>
            <w:hideMark/>
          </w:tcPr>
          <w:p w14:paraId="217A1027"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 xml:space="preserve">$40,000 </w:t>
            </w:r>
          </w:p>
        </w:tc>
        <w:tc>
          <w:tcPr>
            <w:tcW w:w="1350" w:type="dxa"/>
            <w:shd w:val="clear" w:color="auto" w:fill="auto"/>
            <w:vAlign w:val="center"/>
            <w:hideMark/>
          </w:tcPr>
          <w:p w14:paraId="62CA6E73"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 xml:space="preserve">$41,185 </w:t>
            </w:r>
          </w:p>
        </w:tc>
      </w:tr>
      <w:tr w:rsidR="00B80097" w:rsidRPr="007D1880" w14:paraId="25FBEEC7" w14:textId="77777777" w:rsidTr="00D160AD">
        <w:trPr>
          <w:trHeight w:val="495"/>
        </w:trPr>
        <w:tc>
          <w:tcPr>
            <w:tcW w:w="1420" w:type="dxa"/>
            <w:shd w:val="clear" w:color="auto" w:fill="auto"/>
            <w:vAlign w:val="center"/>
            <w:hideMark/>
          </w:tcPr>
          <w:p w14:paraId="048424FC" w14:textId="77777777" w:rsidR="00B80097" w:rsidRPr="007D1880" w:rsidRDefault="00B80097" w:rsidP="00D160AD">
            <w:pPr>
              <w:spacing w:after="0" w:line="240" w:lineRule="auto"/>
              <w:rPr>
                <w:rFonts w:eastAsia="Times New Roman" w:cs="Arial"/>
                <w:color w:val="000000"/>
                <w:sz w:val="20"/>
                <w:szCs w:val="20"/>
              </w:rPr>
            </w:pPr>
            <w:r w:rsidRPr="007D1880">
              <w:rPr>
                <w:rFonts w:eastAsia="Times New Roman" w:cs="Arial"/>
                <w:color w:val="000000"/>
                <w:sz w:val="20"/>
                <w:szCs w:val="20"/>
              </w:rPr>
              <w:t>Abalone</w:t>
            </w:r>
          </w:p>
        </w:tc>
        <w:tc>
          <w:tcPr>
            <w:tcW w:w="1440" w:type="dxa"/>
            <w:shd w:val="clear" w:color="auto" w:fill="auto"/>
            <w:vAlign w:val="center"/>
            <w:hideMark/>
          </w:tcPr>
          <w:p w14:paraId="5C8B90B7" w14:textId="77777777" w:rsidR="00B80097" w:rsidRPr="007D1880" w:rsidRDefault="00B80097" w:rsidP="00D160AD">
            <w:pPr>
              <w:spacing w:after="0" w:line="240" w:lineRule="auto"/>
              <w:jc w:val="center"/>
              <w:rPr>
                <w:rFonts w:eastAsia="Times New Roman" w:cs="Arial"/>
                <w:color w:val="000000"/>
                <w:sz w:val="20"/>
                <w:szCs w:val="20"/>
              </w:rPr>
            </w:pPr>
            <w:r w:rsidRPr="007D1880">
              <w:rPr>
                <w:rFonts w:eastAsia="Times New Roman" w:cs="Arial"/>
                <w:color w:val="000000"/>
                <w:sz w:val="20"/>
                <w:szCs w:val="20"/>
              </w:rPr>
              <w:t>Australia, Divers</w:t>
            </w:r>
          </w:p>
        </w:tc>
        <w:tc>
          <w:tcPr>
            <w:tcW w:w="1205" w:type="dxa"/>
            <w:shd w:val="clear" w:color="auto" w:fill="auto"/>
            <w:vAlign w:val="center"/>
            <w:hideMark/>
          </w:tcPr>
          <w:p w14:paraId="713BAD05"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$2,701</w:t>
            </w:r>
          </w:p>
        </w:tc>
        <w:tc>
          <w:tcPr>
            <w:tcW w:w="1170" w:type="dxa"/>
            <w:shd w:val="clear" w:color="auto" w:fill="auto"/>
            <w:vAlign w:val="center"/>
            <w:hideMark/>
          </w:tcPr>
          <w:p w14:paraId="19699247"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38</w:t>
            </w:r>
          </w:p>
        </w:tc>
        <w:tc>
          <w:tcPr>
            <w:tcW w:w="1440" w:type="dxa"/>
            <w:shd w:val="clear" w:color="auto" w:fill="auto"/>
            <w:vAlign w:val="center"/>
            <w:hideMark/>
          </w:tcPr>
          <w:p w14:paraId="021D7235"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 xml:space="preserve">$1,202 </w:t>
            </w:r>
          </w:p>
        </w:tc>
        <w:tc>
          <w:tcPr>
            <w:tcW w:w="1530" w:type="dxa"/>
            <w:shd w:val="clear" w:color="auto" w:fill="auto"/>
            <w:vAlign w:val="center"/>
            <w:hideMark/>
          </w:tcPr>
          <w:p w14:paraId="3EB30883"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 xml:space="preserve">$360,000 </w:t>
            </w:r>
          </w:p>
        </w:tc>
        <w:tc>
          <w:tcPr>
            <w:tcW w:w="1350" w:type="dxa"/>
            <w:shd w:val="clear" w:color="auto" w:fill="auto"/>
            <w:vAlign w:val="center"/>
            <w:hideMark/>
          </w:tcPr>
          <w:p w14:paraId="755A5857"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 xml:space="preserve">$361,202 </w:t>
            </w:r>
          </w:p>
        </w:tc>
      </w:tr>
      <w:tr w:rsidR="00B80097" w:rsidRPr="007D1880" w14:paraId="45A27808" w14:textId="77777777" w:rsidTr="00D160AD">
        <w:trPr>
          <w:trHeight w:val="300"/>
        </w:trPr>
        <w:tc>
          <w:tcPr>
            <w:tcW w:w="1420" w:type="dxa"/>
            <w:shd w:val="clear" w:color="auto" w:fill="auto"/>
            <w:noWrap/>
            <w:vAlign w:val="bottom"/>
            <w:hideMark/>
          </w:tcPr>
          <w:p w14:paraId="4D0414CB" w14:textId="77777777" w:rsidR="00B80097" w:rsidRPr="007D1880" w:rsidRDefault="00B80097" w:rsidP="00D160AD">
            <w:pPr>
              <w:spacing w:after="0" w:line="240" w:lineRule="auto"/>
              <w:rPr>
                <w:rFonts w:eastAsia="Times New Roman" w:cs="Times New Roman"/>
                <w:color w:val="000000"/>
                <w:sz w:val="20"/>
                <w:szCs w:val="20"/>
              </w:rPr>
            </w:pPr>
          </w:p>
        </w:tc>
        <w:tc>
          <w:tcPr>
            <w:tcW w:w="1440" w:type="dxa"/>
            <w:shd w:val="clear" w:color="auto" w:fill="auto"/>
            <w:noWrap/>
            <w:vAlign w:val="bottom"/>
            <w:hideMark/>
          </w:tcPr>
          <w:p w14:paraId="309E9B0B" w14:textId="77777777" w:rsidR="00B80097" w:rsidRPr="007D1880" w:rsidRDefault="00B80097" w:rsidP="00D160AD">
            <w:pPr>
              <w:spacing w:after="0" w:line="240" w:lineRule="auto"/>
              <w:rPr>
                <w:rFonts w:eastAsia="Times New Roman" w:cs="Times New Roman"/>
                <w:color w:val="000000"/>
                <w:sz w:val="20"/>
                <w:szCs w:val="20"/>
              </w:rPr>
            </w:pPr>
          </w:p>
        </w:tc>
        <w:tc>
          <w:tcPr>
            <w:tcW w:w="1205" w:type="dxa"/>
            <w:shd w:val="clear" w:color="auto" w:fill="auto"/>
            <w:noWrap/>
            <w:vAlign w:val="bottom"/>
            <w:hideMark/>
          </w:tcPr>
          <w:p w14:paraId="4FAED308" w14:textId="77777777" w:rsidR="00B80097" w:rsidRPr="007D1880" w:rsidRDefault="00B80097" w:rsidP="00D160AD">
            <w:pPr>
              <w:spacing w:after="0" w:line="240" w:lineRule="auto"/>
              <w:rPr>
                <w:rFonts w:eastAsia="Times New Roman" w:cs="Times New Roman"/>
                <w:color w:val="000000"/>
                <w:sz w:val="20"/>
                <w:szCs w:val="20"/>
              </w:rPr>
            </w:pPr>
          </w:p>
        </w:tc>
        <w:tc>
          <w:tcPr>
            <w:tcW w:w="1170" w:type="dxa"/>
            <w:shd w:val="clear" w:color="auto" w:fill="auto"/>
            <w:noWrap/>
            <w:vAlign w:val="bottom"/>
            <w:hideMark/>
          </w:tcPr>
          <w:p w14:paraId="00E2B22D" w14:textId="77777777" w:rsidR="00B80097" w:rsidRPr="007D1880" w:rsidRDefault="00B80097" w:rsidP="00D160AD">
            <w:pPr>
              <w:spacing w:after="0" w:line="240" w:lineRule="auto"/>
              <w:rPr>
                <w:rFonts w:eastAsia="Times New Roman" w:cs="Times New Roman"/>
                <w:b/>
                <w:color w:val="000000"/>
                <w:sz w:val="20"/>
                <w:szCs w:val="20"/>
              </w:rPr>
            </w:pPr>
            <w:r w:rsidRPr="007D1880">
              <w:rPr>
                <w:rFonts w:eastAsia="Times New Roman" w:cs="Times New Roman"/>
                <w:b/>
                <w:color w:val="000000"/>
                <w:sz w:val="20"/>
                <w:szCs w:val="20"/>
              </w:rPr>
              <w:t>Total</w:t>
            </w:r>
          </w:p>
        </w:tc>
        <w:tc>
          <w:tcPr>
            <w:tcW w:w="1440" w:type="dxa"/>
            <w:shd w:val="clear" w:color="auto" w:fill="auto"/>
            <w:noWrap/>
            <w:vAlign w:val="bottom"/>
            <w:hideMark/>
          </w:tcPr>
          <w:p w14:paraId="13DA1AC7" w14:textId="77777777" w:rsidR="00B80097" w:rsidRPr="007D1880" w:rsidRDefault="00B80097" w:rsidP="00D160AD">
            <w:pPr>
              <w:spacing w:after="0" w:line="240" w:lineRule="auto"/>
              <w:jc w:val="right"/>
              <w:rPr>
                <w:rFonts w:eastAsia="Times New Roman" w:cs="Times New Roman"/>
                <w:b/>
                <w:color w:val="000000"/>
                <w:sz w:val="20"/>
                <w:szCs w:val="20"/>
              </w:rPr>
            </w:pPr>
            <w:r w:rsidRPr="007D1880">
              <w:rPr>
                <w:rFonts w:eastAsia="Times New Roman" w:cs="Times New Roman"/>
                <w:b/>
                <w:color w:val="000000"/>
                <w:sz w:val="20"/>
                <w:szCs w:val="20"/>
              </w:rPr>
              <w:t xml:space="preserve">$10,525,225 </w:t>
            </w:r>
          </w:p>
        </w:tc>
        <w:tc>
          <w:tcPr>
            <w:tcW w:w="1530" w:type="dxa"/>
            <w:shd w:val="clear" w:color="auto" w:fill="auto"/>
            <w:noWrap/>
            <w:vAlign w:val="bottom"/>
            <w:hideMark/>
          </w:tcPr>
          <w:p w14:paraId="31420123" w14:textId="77777777" w:rsidR="00B80097" w:rsidRPr="007D1880" w:rsidRDefault="00B80097" w:rsidP="00D160AD">
            <w:pPr>
              <w:spacing w:after="0" w:line="240" w:lineRule="auto"/>
              <w:jc w:val="right"/>
              <w:rPr>
                <w:rFonts w:eastAsia="Times New Roman" w:cs="Times New Roman"/>
                <w:b/>
                <w:color w:val="000000"/>
                <w:sz w:val="20"/>
                <w:szCs w:val="20"/>
              </w:rPr>
            </w:pPr>
            <w:r w:rsidRPr="007D1880">
              <w:rPr>
                <w:rFonts w:eastAsia="Times New Roman" w:cs="Times New Roman"/>
                <w:b/>
                <w:color w:val="000000"/>
                <w:sz w:val="20"/>
                <w:szCs w:val="20"/>
              </w:rPr>
              <w:t xml:space="preserve">$7,290,000 </w:t>
            </w:r>
          </w:p>
        </w:tc>
        <w:tc>
          <w:tcPr>
            <w:tcW w:w="1350" w:type="dxa"/>
            <w:shd w:val="clear" w:color="auto" w:fill="auto"/>
            <w:noWrap/>
            <w:vAlign w:val="bottom"/>
            <w:hideMark/>
          </w:tcPr>
          <w:p w14:paraId="4C326D93" w14:textId="77777777" w:rsidR="00B80097" w:rsidRPr="007D1880" w:rsidRDefault="00B80097" w:rsidP="00D160AD">
            <w:pPr>
              <w:spacing w:after="0" w:line="240" w:lineRule="auto"/>
              <w:jc w:val="right"/>
              <w:rPr>
                <w:rFonts w:eastAsia="Times New Roman" w:cs="Times New Roman"/>
                <w:b/>
                <w:color w:val="000000"/>
                <w:sz w:val="20"/>
                <w:szCs w:val="20"/>
              </w:rPr>
            </w:pPr>
            <w:r w:rsidRPr="007D1880">
              <w:rPr>
                <w:rFonts w:eastAsia="Times New Roman" w:cs="Times New Roman"/>
                <w:b/>
                <w:color w:val="000000"/>
                <w:sz w:val="20"/>
                <w:szCs w:val="20"/>
              </w:rPr>
              <w:t xml:space="preserve">$17,815,225 </w:t>
            </w:r>
          </w:p>
        </w:tc>
      </w:tr>
    </w:tbl>
    <w:p w14:paraId="04E3A20D" w14:textId="77777777" w:rsidR="00B80097" w:rsidRDefault="00B80097" w:rsidP="00B80097">
      <w:pPr>
        <w:rPr>
          <w:sz w:val="20"/>
          <w:szCs w:val="20"/>
        </w:rPr>
      </w:pPr>
    </w:p>
    <w:p w14:paraId="2BCC89B7" w14:textId="77777777" w:rsidR="00B80097" w:rsidRDefault="00B80097" w:rsidP="00B80097">
      <w:pPr>
        <w:rPr>
          <w:sz w:val="20"/>
          <w:szCs w:val="20"/>
        </w:rPr>
      </w:pPr>
      <w:r>
        <w:rPr>
          <w:sz w:val="20"/>
          <w:szCs w:val="20"/>
        </w:rPr>
        <w:t xml:space="preserve">National Fisheries Institute methodology as modified by NMFS. </w:t>
      </w:r>
      <w:proofErr w:type="gramStart"/>
      <w:r>
        <w:rPr>
          <w:sz w:val="20"/>
          <w:szCs w:val="20"/>
        </w:rPr>
        <w:t>Includes reporting, recordkeeping and auditing.</w:t>
      </w:r>
      <w:proofErr w:type="gramEnd"/>
      <w:r>
        <w:rPr>
          <w:sz w:val="20"/>
          <w:szCs w:val="20"/>
        </w:rPr>
        <w:br/>
      </w:r>
      <w:r>
        <w:rPr>
          <w:sz w:val="20"/>
          <w:szCs w:val="20"/>
        </w:rPr>
        <w:br/>
      </w:r>
    </w:p>
    <w:p w14:paraId="0E066409" w14:textId="77777777" w:rsidR="00B80097" w:rsidRPr="007D1880" w:rsidRDefault="00B80097" w:rsidP="00B80097">
      <w:pPr>
        <w:rPr>
          <w:b/>
          <w:sz w:val="20"/>
          <w:szCs w:val="20"/>
        </w:rPr>
      </w:pPr>
      <w:proofErr w:type="gramStart"/>
      <w:r>
        <w:rPr>
          <w:b/>
          <w:sz w:val="20"/>
          <w:szCs w:val="20"/>
        </w:rPr>
        <w:lastRenderedPageBreak/>
        <w:t>Table 2.</w:t>
      </w:r>
      <w:proofErr w:type="gramEnd"/>
      <w:r>
        <w:rPr>
          <w:b/>
          <w:sz w:val="20"/>
          <w:szCs w:val="20"/>
        </w:rPr>
        <w:t xml:space="preserve"> Upper Bound </w:t>
      </w:r>
      <w:r w:rsidRPr="007D1880">
        <w:rPr>
          <w:b/>
          <w:sz w:val="20"/>
          <w:szCs w:val="20"/>
        </w:rPr>
        <w:t>Burden Hour Estimate at $32.00 per Hour Labor Cost</w:t>
      </w:r>
    </w:p>
    <w:tbl>
      <w:tblPr>
        <w:tblW w:w="88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9"/>
        <w:gridCol w:w="1220"/>
        <w:gridCol w:w="1419"/>
        <w:gridCol w:w="1180"/>
        <w:gridCol w:w="1300"/>
        <w:gridCol w:w="1180"/>
        <w:gridCol w:w="1302"/>
      </w:tblGrid>
      <w:tr w:rsidR="00B80097" w:rsidRPr="007D1880" w14:paraId="76F57088" w14:textId="77777777" w:rsidTr="00B80097">
        <w:trPr>
          <w:trHeight w:val="735"/>
        </w:trPr>
        <w:tc>
          <w:tcPr>
            <w:tcW w:w="1259" w:type="dxa"/>
            <w:shd w:val="clear" w:color="auto" w:fill="auto"/>
            <w:vAlign w:val="center"/>
            <w:hideMark/>
          </w:tcPr>
          <w:p w14:paraId="26385E59" w14:textId="77777777" w:rsidR="00B80097" w:rsidRPr="007D1880" w:rsidRDefault="00B80097" w:rsidP="00D160AD">
            <w:pPr>
              <w:spacing w:after="0" w:line="240" w:lineRule="auto"/>
              <w:jc w:val="center"/>
              <w:rPr>
                <w:rFonts w:eastAsia="Times New Roman" w:cs="Arial"/>
                <w:color w:val="000000"/>
                <w:sz w:val="20"/>
                <w:szCs w:val="20"/>
              </w:rPr>
            </w:pPr>
            <w:r w:rsidRPr="007D1880">
              <w:rPr>
                <w:rFonts w:eastAsia="Times New Roman" w:cs="Arial"/>
                <w:color w:val="000000"/>
                <w:sz w:val="20"/>
                <w:szCs w:val="20"/>
              </w:rPr>
              <w:t>Species</w:t>
            </w:r>
          </w:p>
        </w:tc>
        <w:tc>
          <w:tcPr>
            <w:tcW w:w="1220" w:type="dxa"/>
            <w:shd w:val="clear" w:color="auto" w:fill="auto"/>
            <w:vAlign w:val="center"/>
            <w:hideMark/>
          </w:tcPr>
          <w:p w14:paraId="5B885532" w14:textId="77777777" w:rsidR="00B80097" w:rsidRPr="007D1880" w:rsidRDefault="00B80097" w:rsidP="00D160AD">
            <w:pPr>
              <w:spacing w:after="0" w:line="240" w:lineRule="auto"/>
              <w:jc w:val="center"/>
              <w:rPr>
                <w:rFonts w:eastAsia="Times New Roman" w:cs="Arial"/>
                <w:color w:val="000000"/>
                <w:sz w:val="20"/>
                <w:szCs w:val="20"/>
              </w:rPr>
            </w:pPr>
            <w:r w:rsidRPr="007D1880">
              <w:rPr>
                <w:rFonts w:eastAsia="Times New Roman" w:cs="Arial"/>
                <w:color w:val="000000"/>
                <w:sz w:val="20"/>
                <w:szCs w:val="20"/>
              </w:rPr>
              <w:t>Country and Harvest Technique</w:t>
            </w:r>
          </w:p>
        </w:tc>
        <w:tc>
          <w:tcPr>
            <w:tcW w:w="1419" w:type="dxa"/>
            <w:shd w:val="clear" w:color="auto" w:fill="auto"/>
            <w:vAlign w:val="center"/>
            <w:hideMark/>
          </w:tcPr>
          <w:p w14:paraId="18394957" w14:textId="77777777" w:rsidR="00B80097" w:rsidRPr="007D1880" w:rsidRDefault="00B80097" w:rsidP="00D160AD">
            <w:pPr>
              <w:spacing w:after="0" w:line="240" w:lineRule="auto"/>
              <w:jc w:val="center"/>
              <w:rPr>
                <w:rFonts w:eastAsia="Times New Roman" w:cs="Arial"/>
                <w:color w:val="000000"/>
                <w:sz w:val="20"/>
                <w:szCs w:val="20"/>
              </w:rPr>
            </w:pPr>
            <w:proofErr w:type="spellStart"/>
            <w:r w:rsidRPr="007D1880">
              <w:rPr>
                <w:rFonts w:eastAsia="Times New Roman" w:cs="Arial"/>
                <w:color w:val="000000"/>
                <w:sz w:val="20"/>
                <w:szCs w:val="20"/>
              </w:rPr>
              <w:t>Hrs</w:t>
            </w:r>
            <w:proofErr w:type="spellEnd"/>
            <w:r w:rsidRPr="007D1880">
              <w:rPr>
                <w:rFonts w:eastAsia="Times New Roman" w:cs="Arial"/>
                <w:color w:val="000000"/>
                <w:sz w:val="20"/>
                <w:szCs w:val="20"/>
              </w:rPr>
              <w:t xml:space="preserve"> Per Container</w:t>
            </w:r>
          </w:p>
        </w:tc>
        <w:tc>
          <w:tcPr>
            <w:tcW w:w="1180" w:type="dxa"/>
            <w:shd w:val="clear" w:color="auto" w:fill="auto"/>
            <w:vAlign w:val="center"/>
            <w:hideMark/>
          </w:tcPr>
          <w:p w14:paraId="68BF50D7" w14:textId="77777777" w:rsidR="00B80097" w:rsidRPr="007D1880" w:rsidRDefault="00B80097" w:rsidP="00D160AD">
            <w:pPr>
              <w:spacing w:after="0" w:line="240" w:lineRule="auto"/>
              <w:jc w:val="center"/>
              <w:rPr>
                <w:rFonts w:eastAsia="Times New Roman" w:cs="Arial"/>
                <w:color w:val="000000"/>
                <w:sz w:val="20"/>
                <w:szCs w:val="20"/>
              </w:rPr>
            </w:pPr>
            <w:r w:rsidRPr="007D1880">
              <w:rPr>
                <w:rFonts w:eastAsia="Times New Roman" w:cs="Arial"/>
                <w:color w:val="000000"/>
                <w:sz w:val="20"/>
                <w:szCs w:val="20"/>
              </w:rPr>
              <w:t>2015 Containers</w:t>
            </w:r>
          </w:p>
        </w:tc>
        <w:tc>
          <w:tcPr>
            <w:tcW w:w="1300" w:type="dxa"/>
            <w:shd w:val="clear" w:color="auto" w:fill="auto"/>
            <w:vAlign w:val="center"/>
            <w:hideMark/>
          </w:tcPr>
          <w:p w14:paraId="0E8D37D4" w14:textId="77777777" w:rsidR="00B80097" w:rsidRPr="007D1880" w:rsidRDefault="00B80097" w:rsidP="00D160AD">
            <w:pPr>
              <w:spacing w:after="0" w:line="240" w:lineRule="auto"/>
              <w:jc w:val="center"/>
              <w:rPr>
                <w:rFonts w:eastAsia="Times New Roman" w:cs="Arial"/>
                <w:color w:val="000000"/>
                <w:sz w:val="20"/>
                <w:szCs w:val="20"/>
              </w:rPr>
            </w:pPr>
            <w:proofErr w:type="spellStart"/>
            <w:r w:rsidRPr="007D1880">
              <w:rPr>
                <w:rFonts w:eastAsia="Times New Roman" w:cs="Arial"/>
                <w:color w:val="000000"/>
                <w:sz w:val="20"/>
                <w:szCs w:val="20"/>
              </w:rPr>
              <w:t>Hrs</w:t>
            </w:r>
            <w:proofErr w:type="spellEnd"/>
            <w:r w:rsidRPr="007D1880">
              <w:rPr>
                <w:rFonts w:eastAsia="Times New Roman" w:cs="Arial"/>
                <w:color w:val="000000"/>
                <w:sz w:val="20"/>
                <w:szCs w:val="20"/>
              </w:rPr>
              <w:t xml:space="preserve"> Per Year</w:t>
            </w:r>
          </w:p>
        </w:tc>
        <w:tc>
          <w:tcPr>
            <w:tcW w:w="1180" w:type="dxa"/>
            <w:shd w:val="clear" w:color="auto" w:fill="auto"/>
            <w:vAlign w:val="center"/>
            <w:hideMark/>
          </w:tcPr>
          <w:p w14:paraId="5AA36CD2" w14:textId="77777777" w:rsidR="00B80097" w:rsidRPr="007D1880" w:rsidRDefault="00B80097" w:rsidP="00D160AD">
            <w:pPr>
              <w:spacing w:after="0" w:line="240" w:lineRule="auto"/>
              <w:jc w:val="center"/>
              <w:rPr>
                <w:rFonts w:eastAsia="Times New Roman" w:cs="Arial"/>
                <w:color w:val="000000"/>
                <w:sz w:val="20"/>
                <w:szCs w:val="20"/>
              </w:rPr>
            </w:pPr>
            <w:r w:rsidRPr="007D1880">
              <w:rPr>
                <w:rFonts w:eastAsia="Times New Roman" w:cs="Arial"/>
                <w:color w:val="000000"/>
                <w:sz w:val="20"/>
                <w:szCs w:val="20"/>
              </w:rPr>
              <w:t>Supply Chain Audit Costs</w:t>
            </w:r>
          </w:p>
        </w:tc>
        <w:tc>
          <w:tcPr>
            <w:tcW w:w="1302" w:type="dxa"/>
            <w:shd w:val="clear" w:color="auto" w:fill="auto"/>
            <w:vAlign w:val="center"/>
            <w:hideMark/>
          </w:tcPr>
          <w:p w14:paraId="4A92A5F4" w14:textId="77777777" w:rsidR="00B80097" w:rsidRPr="007D1880" w:rsidRDefault="00B80097" w:rsidP="00D160AD">
            <w:pPr>
              <w:spacing w:after="0" w:line="240" w:lineRule="auto"/>
              <w:jc w:val="center"/>
              <w:rPr>
                <w:rFonts w:eastAsia="Times New Roman" w:cs="Arial"/>
                <w:color w:val="000000"/>
                <w:sz w:val="20"/>
                <w:szCs w:val="20"/>
              </w:rPr>
            </w:pPr>
            <w:r w:rsidRPr="007D1880">
              <w:rPr>
                <w:rFonts w:eastAsia="Times New Roman" w:cs="Arial"/>
                <w:color w:val="000000"/>
                <w:sz w:val="20"/>
                <w:szCs w:val="20"/>
              </w:rPr>
              <w:t>Total Cost</w:t>
            </w:r>
          </w:p>
        </w:tc>
      </w:tr>
      <w:tr w:rsidR="00B80097" w:rsidRPr="007D1880" w14:paraId="2F591220" w14:textId="77777777" w:rsidTr="00B80097">
        <w:trPr>
          <w:trHeight w:val="735"/>
        </w:trPr>
        <w:tc>
          <w:tcPr>
            <w:tcW w:w="1259" w:type="dxa"/>
            <w:shd w:val="clear" w:color="auto" w:fill="auto"/>
            <w:vAlign w:val="center"/>
            <w:hideMark/>
          </w:tcPr>
          <w:p w14:paraId="40EB0B04" w14:textId="77777777" w:rsidR="00B80097" w:rsidRPr="007D1880" w:rsidRDefault="00B80097" w:rsidP="00D160AD">
            <w:pPr>
              <w:spacing w:after="0" w:line="240" w:lineRule="auto"/>
              <w:rPr>
                <w:rFonts w:eastAsia="Times New Roman" w:cs="Arial"/>
                <w:color w:val="000000"/>
                <w:sz w:val="20"/>
                <w:szCs w:val="20"/>
              </w:rPr>
            </w:pPr>
            <w:r w:rsidRPr="007D1880">
              <w:rPr>
                <w:rFonts w:eastAsia="Times New Roman" w:cs="Arial"/>
                <w:color w:val="000000"/>
                <w:sz w:val="20"/>
                <w:szCs w:val="20"/>
              </w:rPr>
              <w:t>Swordfish</w:t>
            </w:r>
          </w:p>
        </w:tc>
        <w:tc>
          <w:tcPr>
            <w:tcW w:w="1220" w:type="dxa"/>
            <w:shd w:val="clear" w:color="auto" w:fill="auto"/>
            <w:vAlign w:val="center"/>
            <w:hideMark/>
          </w:tcPr>
          <w:p w14:paraId="14126ACD" w14:textId="77777777" w:rsidR="00B80097" w:rsidRPr="007D1880" w:rsidRDefault="00B80097" w:rsidP="00D160AD">
            <w:pPr>
              <w:spacing w:after="0" w:line="240" w:lineRule="auto"/>
              <w:jc w:val="center"/>
              <w:rPr>
                <w:rFonts w:eastAsia="Times New Roman" w:cs="Arial"/>
                <w:color w:val="000000"/>
                <w:sz w:val="20"/>
                <w:szCs w:val="20"/>
              </w:rPr>
            </w:pPr>
            <w:r w:rsidRPr="007D1880">
              <w:rPr>
                <w:rFonts w:eastAsia="Times New Roman" w:cs="Arial"/>
                <w:color w:val="000000"/>
                <w:sz w:val="20"/>
                <w:szCs w:val="20"/>
              </w:rPr>
              <w:t>Singapore, Longline/ Harpoon</w:t>
            </w:r>
          </w:p>
        </w:tc>
        <w:tc>
          <w:tcPr>
            <w:tcW w:w="1419" w:type="dxa"/>
            <w:shd w:val="clear" w:color="auto" w:fill="auto"/>
            <w:vAlign w:val="center"/>
            <w:hideMark/>
          </w:tcPr>
          <w:p w14:paraId="219805DA"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54</w:t>
            </w:r>
          </w:p>
        </w:tc>
        <w:tc>
          <w:tcPr>
            <w:tcW w:w="1180" w:type="dxa"/>
            <w:shd w:val="clear" w:color="auto" w:fill="auto"/>
            <w:vAlign w:val="center"/>
            <w:hideMark/>
          </w:tcPr>
          <w:p w14:paraId="60254BB1"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750</w:t>
            </w:r>
          </w:p>
        </w:tc>
        <w:tc>
          <w:tcPr>
            <w:tcW w:w="1300" w:type="dxa"/>
            <w:shd w:val="clear" w:color="auto" w:fill="auto"/>
            <w:vAlign w:val="center"/>
            <w:hideMark/>
          </w:tcPr>
          <w:p w14:paraId="11D5BACB"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40430</w:t>
            </w:r>
          </w:p>
        </w:tc>
        <w:tc>
          <w:tcPr>
            <w:tcW w:w="1180" w:type="dxa"/>
            <w:shd w:val="clear" w:color="auto" w:fill="auto"/>
            <w:vAlign w:val="center"/>
            <w:hideMark/>
          </w:tcPr>
          <w:p w14:paraId="4F6BAA07"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6250</w:t>
            </w:r>
          </w:p>
        </w:tc>
        <w:tc>
          <w:tcPr>
            <w:tcW w:w="1302" w:type="dxa"/>
            <w:shd w:val="clear" w:color="auto" w:fill="auto"/>
            <w:vAlign w:val="center"/>
            <w:hideMark/>
          </w:tcPr>
          <w:p w14:paraId="7066B5CB"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46680</w:t>
            </w:r>
          </w:p>
        </w:tc>
      </w:tr>
      <w:tr w:rsidR="00B80097" w:rsidRPr="007D1880" w14:paraId="404F39EB" w14:textId="77777777" w:rsidTr="00B80097">
        <w:trPr>
          <w:trHeight w:val="495"/>
        </w:trPr>
        <w:tc>
          <w:tcPr>
            <w:tcW w:w="1259" w:type="dxa"/>
            <w:shd w:val="clear" w:color="auto" w:fill="auto"/>
            <w:vAlign w:val="center"/>
            <w:hideMark/>
          </w:tcPr>
          <w:p w14:paraId="07192654" w14:textId="77777777" w:rsidR="00B80097" w:rsidRPr="007D1880" w:rsidRDefault="00B80097" w:rsidP="00D160AD">
            <w:pPr>
              <w:spacing w:after="0" w:line="240" w:lineRule="auto"/>
              <w:rPr>
                <w:rFonts w:eastAsia="Times New Roman" w:cs="Arial"/>
                <w:color w:val="000000"/>
                <w:sz w:val="20"/>
                <w:szCs w:val="20"/>
              </w:rPr>
            </w:pPr>
            <w:r w:rsidRPr="007D1880">
              <w:rPr>
                <w:rFonts w:eastAsia="Times New Roman" w:cs="Arial"/>
                <w:color w:val="000000"/>
                <w:sz w:val="20"/>
                <w:szCs w:val="20"/>
              </w:rPr>
              <w:t>King Crab (Red)</w:t>
            </w:r>
          </w:p>
        </w:tc>
        <w:tc>
          <w:tcPr>
            <w:tcW w:w="1220" w:type="dxa"/>
            <w:shd w:val="clear" w:color="auto" w:fill="auto"/>
            <w:vAlign w:val="center"/>
            <w:hideMark/>
          </w:tcPr>
          <w:p w14:paraId="6AE009AE" w14:textId="77777777" w:rsidR="00B80097" w:rsidRPr="007D1880" w:rsidRDefault="00B80097" w:rsidP="00D160AD">
            <w:pPr>
              <w:spacing w:after="0" w:line="240" w:lineRule="auto"/>
              <w:jc w:val="center"/>
              <w:rPr>
                <w:rFonts w:eastAsia="Times New Roman" w:cs="Arial"/>
                <w:color w:val="000000"/>
                <w:sz w:val="20"/>
                <w:szCs w:val="20"/>
              </w:rPr>
            </w:pPr>
            <w:r w:rsidRPr="007D1880">
              <w:rPr>
                <w:rFonts w:eastAsia="Times New Roman" w:cs="Arial"/>
                <w:color w:val="000000"/>
                <w:sz w:val="20"/>
                <w:szCs w:val="20"/>
              </w:rPr>
              <w:t>Russia, Pot</w:t>
            </w:r>
          </w:p>
        </w:tc>
        <w:tc>
          <w:tcPr>
            <w:tcW w:w="1419" w:type="dxa"/>
            <w:shd w:val="clear" w:color="auto" w:fill="auto"/>
            <w:vAlign w:val="center"/>
            <w:hideMark/>
          </w:tcPr>
          <w:p w14:paraId="2FE035A6"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2</w:t>
            </w:r>
          </w:p>
        </w:tc>
        <w:tc>
          <w:tcPr>
            <w:tcW w:w="1180" w:type="dxa"/>
            <w:shd w:val="clear" w:color="auto" w:fill="auto"/>
            <w:vAlign w:val="center"/>
            <w:hideMark/>
          </w:tcPr>
          <w:p w14:paraId="4776E843"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3991</w:t>
            </w:r>
          </w:p>
        </w:tc>
        <w:tc>
          <w:tcPr>
            <w:tcW w:w="1300" w:type="dxa"/>
            <w:shd w:val="clear" w:color="auto" w:fill="auto"/>
            <w:vAlign w:val="center"/>
            <w:hideMark/>
          </w:tcPr>
          <w:p w14:paraId="37B92CB4"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9104</w:t>
            </w:r>
          </w:p>
        </w:tc>
        <w:tc>
          <w:tcPr>
            <w:tcW w:w="1180" w:type="dxa"/>
            <w:shd w:val="clear" w:color="auto" w:fill="auto"/>
            <w:vAlign w:val="center"/>
            <w:hideMark/>
          </w:tcPr>
          <w:p w14:paraId="55F4D17A"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938</w:t>
            </w:r>
          </w:p>
        </w:tc>
        <w:tc>
          <w:tcPr>
            <w:tcW w:w="1302" w:type="dxa"/>
            <w:shd w:val="clear" w:color="auto" w:fill="auto"/>
            <w:vAlign w:val="center"/>
            <w:hideMark/>
          </w:tcPr>
          <w:p w14:paraId="2C15183A"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10042</w:t>
            </w:r>
          </w:p>
        </w:tc>
      </w:tr>
      <w:tr w:rsidR="00B80097" w:rsidRPr="007D1880" w14:paraId="4ECDB938" w14:textId="77777777" w:rsidTr="00B80097">
        <w:trPr>
          <w:trHeight w:val="495"/>
        </w:trPr>
        <w:tc>
          <w:tcPr>
            <w:tcW w:w="1259" w:type="dxa"/>
            <w:shd w:val="clear" w:color="auto" w:fill="auto"/>
            <w:vAlign w:val="center"/>
            <w:hideMark/>
          </w:tcPr>
          <w:p w14:paraId="3A6DC5D6" w14:textId="77777777" w:rsidR="00B80097" w:rsidRPr="007D1880" w:rsidRDefault="00B80097" w:rsidP="00D160AD">
            <w:pPr>
              <w:spacing w:after="0" w:line="240" w:lineRule="auto"/>
              <w:rPr>
                <w:rFonts w:eastAsia="Times New Roman" w:cs="Arial"/>
                <w:color w:val="000000"/>
                <w:sz w:val="20"/>
                <w:szCs w:val="20"/>
              </w:rPr>
            </w:pPr>
            <w:r w:rsidRPr="007D1880">
              <w:rPr>
                <w:rFonts w:eastAsia="Times New Roman" w:cs="Arial"/>
                <w:color w:val="000000"/>
                <w:sz w:val="20"/>
                <w:szCs w:val="20"/>
              </w:rPr>
              <w:t>Farmed Shrimp</w:t>
            </w:r>
          </w:p>
        </w:tc>
        <w:tc>
          <w:tcPr>
            <w:tcW w:w="1220" w:type="dxa"/>
            <w:shd w:val="clear" w:color="auto" w:fill="auto"/>
            <w:vAlign w:val="center"/>
            <w:hideMark/>
          </w:tcPr>
          <w:p w14:paraId="204B77F0" w14:textId="77777777" w:rsidR="00B80097" w:rsidRPr="007D1880" w:rsidRDefault="00B80097" w:rsidP="00D160AD">
            <w:pPr>
              <w:spacing w:after="0" w:line="240" w:lineRule="auto"/>
              <w:jc w:val="center"/>
              <w:rPr>
                <w:rFonts w:eastAsia="Times New Roman" w:cs="Arial"/>
                <w:color w:val="000000"/>
                <w:sz w:val="20"/>
                <w:szCs w:val="20"/>
              </w:rPr>
            </w:pPr>
            <w:r w:rsidRPr="007D1880">
              <w:rPr>
                <w:rFonts w:eastAsia="Times New Roman" w:cs="Arial"/>
                <w:color w:val="000000"/>
                <w:sz w:val="20"/>
                <w:szCs w:val="20"/>
              </w:rPr>
              <w:t>Thailand, Aquaculture</w:t>
            </w:r>
          </w:p>
        </w:tc>
        <w:tc>
          <w:tcPr>
            <w:tcW w:w="1419" w:type="dxa"/>
            <w:shd w:val="clear" w:color="auto" w:fill="auto"/>
            <w:vAlign w:val="center"/>
            <w:hideMark/>
          </w:tcPr>
          <w:p w14:paraId="0A44F9D3"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1</w:t>
            </w:r>
          </w:p>
        </w:tc>
        <w:tc>
          <w:tcPr>
            <w:tcW w:w="1180" w:type="dxa"/>
            <w:shd w:val="clear" w:color="auto" w:fill="auto"/>
            <w:vAlign w:val="center"/>
            <w:hideMark/>
          </w:tcPr>
          <w:p w14:paraId="1330B9A5"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39116</w:t>
            </w:r>
          </w:p>
        </w:tc>
        <w:tc>
          <w:tcPr>
            <w:tcW w:w="1300" w:type="dxa"/>
            <w:shd w:val="clear" w:color="auto" w:fill="auto"/>
            <w:vAlign w:val="center"/>
            <w:hideMark/>
          </w:tcPr>
          <w:p w14:paraId="4F4EA5F0"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39116</w:t>
            </w:r>
          </w:p>
        </w:tc>
        <w:tc>
          <w:tcPr>
            <w:tcW w:w="1180" w:type="dxa"/>
            <w:shd w:val="clear" w:color="auto" w:fill="auto"/>
            <w:vAlign w:val="center"/>
            <w:hideMark/>
          </w:tcPr>
          <w:p w14:paraId="1740CE78"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139375</w:t>
            </w:r>
          </w:p>
        </w:tc>
        <w:tc>
          <w:tcPr>
            <w:tcW w:w="1302" w:type="dxa"/>
            <w:shd w:val="clear" w:color="auto" w:fill="auto"/>
            <w:vAlign w:val="center"/>
            <w:hideMark/>
          </w:tcPr>
          <w:p w14:paraId="2C3D82C0"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178491</w:t>
            </w:r>
          </w:p>
        </w:tc>
      </w:tr>
      <w:tr w:rsidR="00B80097" w:rsidRPr="007D1880" w14:paraId="7ED33BB9" w14:textId="77777777" w:rsidTr="00B80097">
        <w:trPr>
          <w:trHeight w:val="735"/>
        </w:trPr>
        <w:tc>
          <w:tcPr>
            <w:tcW w:w="1259" w:type="dxa"/>
            <w:shd w:val="clear" w:color="auto" w:fill="auto"/>
            <w:vAlign w:val="center"/>
            <w:hideMark/>
          </w:tcPr>
          <w:p w14:paraId="45477F65" w14:textId="77777777" w:rsidR="00B80097" w:rsidRPr="007D1880" w:rsidRDefault="00B80097" w:rsidP="00D160AD">
            <w:pPr>
              <w:spacing w:after="0" w:line="240" w:lineRule="auto"/>
              <w:rPr>
                <w:rFonts w:eastAsia="Times New Roman" w:cs="Arial"/>
                <w:color w:val="000000"/>
                <w:sz w:val="20"/>
                <w:szCs w:val="20"/>
              </w:rPr>
            </w:pPr>
            <w:r w:rsidRPr="007D1880">
              <w:rPr>
                <w:rFonts w:eastAsia="Times New Roman" w:cs="Arial"/>
                <w:color w:val="000000"/>
                <w:sz w:val="20"/>
                <w:szCs w:val="20"/>
              </w:rPr>
              <w:t>Atlantic Cod Trawl</w:t>
            </w:r>
          </w:p>
        </w:tc>
        <w:tc>
          <w:tcPr>
            <w:tcW w:w="1220" w:type="dxa"/>
            <w:shd w:val="clear" w:color="auto" w:fill="auto"/>
            <w:vAlign w:val="center"/>
            <w:hideMark/>
          </w:tcPr>
          <w:p w14:paraId="62EF2EAA" w14:textId="77777777" w:rsidR="00B80097" w:rsidRPr="007D1880" w:rsidRDefault="00B80097" w:rsidP="00D160AD">
            <w:pPr>
              <w:spacing w:after="0" w:line="240" w:lineRule="auto"/>
              <w:jc w:val="center"/>
              <w:rPr>
                <w:rFonts w:eastAsia="Times New Roman" w:cs="Arial"/>
                <w:color w:val="000000"/>
                <w:sz w:val="20"/>
                <w:szCs w:val="20"/>
              </w:rPr>
            </w:pPr>
            <w:r w:rsidRPr="007D1880">
              <w:rPr>
                <w:rFonts w:eastAsia="Times New Roman" w:cs="Arial"/>
                <w:color w:val="000000"/>
                <w:sz w:val="20"/>
                <w:szCs w:val="20"/>
              </w:rPr>
              <w:t>Norway, Iceland, Russia</w:t>
            </w:r>
          </w:p>
        </w:tc>
        <w:tc>
          <w:tcPr>
            <w:tcW w:w="1419" w:type="dxa"/>
            <w:shd w:val="clear" w:color="auto" w:fill="auto"/>
            <w:vAlign w:val="center"/>
            <w:hideMark/>
          </w:tcPr>
          <w:p w14:paraId="0CDE1BF5"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9</w:t>
            </w:r>
          </w:p>
        </w:tc>
        <w:tc>
          <w:tcPr>
            <w:tcW w:w="1180" w:type="dxa"/>
            <w:shd w:val="clear" w:color="auto" w:fill="auto"/>
            <w:vAlign w:val="center"/>
            <w:hideMark/>
          </w:tcPr>
          <w:p w14:paraId="3FE34492"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1868</w:t>
            </w:r>
          </w:p>
        </w:tc>
        <w:tc>
          <w:tcPr>
            <w:tcW w:w="1300" w:type="dxa"/>
            <w:shd w:val="clear" w:color="auto" w:fill="auto"/>
            <w:vAlign w:val="center"/>
            <w:hideMark/>
          </w:tcPr>
          <w:p w14:paraId="0CCA6238"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15995</w:t>
            </w:r>
          </w:p>
        </w:tc>
        <w:tc>
          <w:tcPr>
            <w:tcW w:w="1180" w:type="dxa"/>
            <w:shd w:val="clear" w:color="auto" w:fill="auto"/>
            <w:vAlign w:val="center"/>
            <w:hideMark/>
          </w:tcPr>
          <w:p w14:paraId="4B26B544"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26250</w:t>
            </w:r>
          </w:p>
        </w:tc>
        <w:tc>
          <w:tcPr>
            <w:tcW w:w="1302" w:type="dxa"/>
            <w:shd w:val="clear" w:color="auto" w:fill="auto"/>
            <w:vAlign w:val="center"/>
            <w:hideMark/>
          </w:tcPr>
          <w:p w14:paraId="2704D104"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42245</w:t>
            </w:r>
          </w:p>
        </w:tc>
      </w:tr>
      <w:tr w:rsidR="00B80097" w:rsidRPr="007D1880" w14:paraId="28396E33" w14:textId="77777777" w:rsidTr="00B80097">
        <w:trPr>
          <w:trHeight w:val="735"/>
        </w:trPr>
        <w:tc>
          <w:tcPr>
            <w:tcW w:w="1259" w:type="dxa"/>
            <w:shd w:val="clear" w:color="auto" w:fill="auto"/>
            <w:vAlign w:val="center"/>
            <w:hideMark/>
          </w:tcPr>
          <w:p w14:paraId="08A72E08" w14:textId="77777777" w:rsidR="00B80097" w:rsidRPr="007D1880" w:rsidRDefault="00B80097" w:rsidP="00D160AD">
            <w:pPr>
              <w:spacing w:after="0" w:line="240" w:lineRule="auto"/>
              <w:rPr>
                <w:rFonts w:eastAsia="Times New Roman" w:cs="Arial"/>
                <w:color w:val="000000"/>
                <w:sz w:val="20"/>
                <w:szCs w:val="20"/>
              </w:rPr>
            </w:pPr>
            <w:r w:rsidRPr="007D1880">
              <w:rPr>
                <w:rFonts w:eastAsia="Times New Roman" w:cs="Arial"/>
                <w:color w:val="000000"/>
                <w:sz w:val="20"/>
                <w:szCs w:val="20"/>
              </w:rPr>
              <w:t>Atlantic Cod Inshore</w:t>
            </w:r>
          </w:p>
        </w:tc>
        <w:tc>
          <w:tcPr>
            <w:tcW w:w="1220" w:type="dxa"/>
            <w:shd w:val="clear" w:color="auto" w:fill="auto"/>
            <w:vAlign w:val="center"/>
            <w:hideMark/>
          </w:tcPr>
          <w:p w14:paraId="109DAC1F" w14:textId="77777777" w:rsidR="00B80097" w:rsidRPr="007D1880" w:rsidRDefault="00B80097" w:rsidP="00D160AD">
            <w:pPr>
              <w:spacing w:after="0" w:line="240" w:lineRule="auto"/>
              <w:jc w:val="center"/>
              <w:rPr>
                <w:rFonts w:eastAsia="Times New Roman" w:cs="Arial"/>
                <w:color w:val="000000"/>
                <w:sz w:val="20"/>
                <w:szCs w:val="20"/>
              </w:rPr>
            </w:pPr>
            <w:r w:rsidRPr="007D1880">
              <w:rPr>
                <w:rFonts w:eastAsia="Times New Roman" w:cs="Arial"/>
                <w:color w:val="000000"/>
                <w:sz w:val="20"/>
                <w:szCs w:val="20"/>
              </w:rPr>
              <w:t>Norway, Iceland, Russia</w:t>
            </w:r>
          </w:p>
        </w:tc>
        <w:tc>
          <w:tcPr>
            <w:tcW w:w="1419" w:type="dxa"/>
            <w:shd w:val="clear" w:color="auto" w:fill="auto"/>
            <w:vAlign w:val="center"/>
            <w:hideMark/>
          </w:tcPr>
          <w:p w14:paraId="0BE0D21E"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31</w:t>
            </w:r>
          </w:p>
        </w:tc>
        <w:tc>
          <w:tcPr>
            <w:tcW w:w="1180" w:type="dxa"/>
            <w:shd w:val="clear" w:color="auto" w:fill="auto"/>
            <w:vAlign w:val="center"/>
            <w:hideMark/>
          </w:tcPr>
          <w:p w14:paraId="4AE98CDC"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467</w:t>
            </w:r>
          </w:p>
        </w:tc>
        <w:tc>
          <w:tcPr>
            <w:tcW w:w="1300" w:type="dxa"/>
            <w:shd w:val="clear" w:color="auto" w:fill="auto"/>
            <w:vAlign w:val="center"/>
            <w:hideMark/>
          </w:tcPr>
          <w:p w14:paraId="7CCDA417"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14490</w:t>
            </w:r>
          </w:p>
        </w:tc>
        <w:tc>
          <w:tcPr>
            <w:tcW w:w="1180" w:type="dxa"/>
            <w:shd w:val="clear" w:color="auto" w:fill="auto"/>
            <w:vAlign w:val="center"/>
            <w:hideMark/>
          </w:tcPr>
          <w:p w14:paraId="781D1431"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0</w:t>
            </w:r>
          </w:p>
        </w:tc>
        <w:tc>
          <w:tcPr>
            <w:tcW w:w="1302" w:type="dxa"/>
            <w:shd w:val="clear" w:color="auto" w:fill="auto"/>
            <w:vAlign w:val="center"/>
            <w:hideMark/>
          </w:tcPr>
          <w:p w14:paraId="0E9C9629"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14490</w:t>
            </w:r>
          </w:p>
        </w:tc>
      </w:tr>
      <w:tr w:rsidR="00B80097" w:rsidRPr="007D1880" w14:paraId="666991C0" w14:textId="77777777" w:rsidTr="00B80097">
        <w:trPr>
          <w:trHeight w:val="315"/>
        </w:trPr>
        <w:tc>
          <w:tcPr>
            <w:tcW w:w="1259" w:type="dxa"/>
            <w:shd w:val="clear" w:color="auto" w:fill="auto"/>
            <w:vAlign w:val="center"/>
            <w:hideMark/>
          </w:tcPr>
          <w:p w14:paraId="3E45630F" w14:textId="77777777" w:rsidR="00B80097" w:rsidRPr="007D1880" w:rsidRDefault="00B80097" w:rsidP="00D160AD">
            <w:pPr>
              <w:spacing w:after="0" w:line="240" w:lineRule="auto"/>
              <w:rPr>
                <w:rFonts w:eastAsia="Times New Roman" w:cs="Arial"/>
                <w:color w:val="000000"/>
                <w:sz w:val="20"/>
                <w:szCs w:val="20"/>
              </w:rPr>
            </w:pPr>
            <w:r w:rsidRPr="007D1880">
              <w:rPr>
                <w:rFonts w:eastAsia="Times New Roman" w:cs="Arial"/>
                <w:color w:val="000000"/>
                <w:sz w:val="20"/>
                <w:szCs w:val="20"/>
              </w:rPr>
              <w:t>Pacific Cod</w:t>
            </w:r>
          </w:p>
        </w:tc>
        <w:tc>
          <w:tcPr>
            <w:tcW w:w="1220" w:type="dxa"/>
            <w:shd w:val="clear" w:color="auto" w:fill="auto"/>
            <w:vAlign w:val="center"/>
            <w:hideMark/>
          </w:tcPr>
          <w:p w14:paraId="06F609B3" w14:textId="77777777" w:rsidR="00B80097" w:rsidRPr="007D1880" w:rsidRDefault="00B80097" w:rsidP="00D160AD">
            <w:pPr>
              <w:spacing w:after="0" w:line="240" w:lineRule="auto"/>
              <w:jc w:val="center"/>
              <w:rPr>
                <w:rFonts w:eastAsia="Times New Roman" w:cs="Arial"/>
                <w:color w:val="000000"/>
                <w:sz w:val="20"/>
                <w:szCs w:val="20"/>
              </w:rPr>
            </w:pPr>
            <w:r w:rsidRPr="007D1880">
              <w:rPr>
                <w:rFonts w:eastAsia="Times New Roman" w:cs="Arial"/>
                <w:color w:val="000000"/>
                <w:sz w:val="20"/>
                <w:szCs w:val="20"/>
              </w:rPr>
              <w:t>U.S., Russia</w:t>
            </w:r>
          </w:p>
        </w:tc>
        <w:tc>
          <w:tcPr>
            <w:tcW w:w="1419" w:type="dxa"/>
            <w:shd w:val="clear" w:color="auto" w:fill="auto"/>
            <w:vAlign w:val="center"/>
            <w:hideMark/>
          </w:tcPr>
          <w:p w14:paraId="27DEC3F0"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9</w:t>
            </w:r>
          </w:p>
        </w:tc>
        <w:tc>
          <w:tcPr>
            <w:tcW w:w="1180" w:type="dxa"/>
            <w:shd w:val="clear" w:color="auto" w:fill="auto"/>
            <w:vAlign w:val="center"/>
            <w:hideMark/>
          </w:tcPr>
          <w:p w14:paraId="280F9299"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877</w:t>
            </w:r>
          </w:p>
        </w:tc>
        <w:tc>
          <w:tcPr>
            <w:tcW w:w="1300" w:type="dxa"/>
            <w:shd w:val="clear" w:color="auto" w:fill="auto"/>
            <w:vAlign w:val="center"/>
            <w:hideMark/>
          </w:tcPr>
          <w:p w14:paraId="7877CB33"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7509</w:t>
            </w:r>
          </w:p>
        </w:tc>
        <w:tc>
          <w:tcPr>
            <w:tcW w:w="1180" w:type="dxa"/>
            <w:shd w:val="clear" w:color="auto" w:fill="auto"/>
            <w:vAlign w:val="center"/>
            <w:hideMark/>
          </w:tcPr>
          <w:p w14:paraId="26BB58A4"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0</w:t>
            </w:r>
          </w:p>
        </w:tc>
        <w:tc>
          <w:tcPr>
            <w:tcW w:w="1302" w:type="dxa"/>
            <w:shd w:val="clear" w:color="auto" w:fill="auto"/>
            <w:vAlign w:val="center"/>
            <w:hideMark/>
          </w:tcPr>
          <w:p w14:paraId="7C4461D1"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7509</w:t>
            </w:r>
          </w:p>
        </w:tc>
      </w:tr>
      <w:tr w:rsidR="00B80097" w:rsidRPr="007D1880" w14:paraId="7D5E0B2C" w14:textId="77777777" w:rsidTr="00B80097">
        <w:trPr>
          <w:trHeight w:val="495"/>
        </w:trPr>
        <w:tc>
          <w:tcPr>
            <w:tcW w:w="1259" w:type="dxa"/>
            <w:shd w:val="clear" w:color="auto" w:fill="auto"/>
            <w:vAlign w:val="center"/>
            <w:hideMark/>
          </w:tcPr>
          <w:p w14:paraId="7B095221" w14:textId="77777777" w:rsidR="00B80097" w:rsidRPr="007D1880" w:rsidRDefault="00B80097" w:rsidP="00D160AD">
            <w:pPr>
              <w:spacing w:after="0" w:line="240" w:lineRule="auto"/>
              <w:rPr>
                <w:rFonts w:eastAsia="Times New Roman" w:cs="Arial"/>
                <w:color w:val="000000"/>
                <w:sz w:val="20"/>
                <w:szCs w:val="20"/>
              </w:rPr>
            </w:pPr>
            <w:r w:rsidRPr="007D1880">
              <w:rPr>
                <w:rFonts w:eastAsia="Times New Roman" w:cs="Arial"/>
                <w:color w:val="000000"/>
                <w:sz w:val="20"/>
                <w:szCs w:val="20"/>
              </w:rPr>
              <w:t>Mahi-Mahi</w:t>
            </w:r>
          </w:p>
        </w:tc>
        <w:tc>
          <w:tcPr>
            <w:tcW w:w="1220" w:type="dxa"/>
            <w:shd w:val="clear" w:color="auto" w:fill="auto"/>
            <w:vAlign w:val="center"/>
            <w:hideMark/>
          </w:tcPr>
          <w:p w14:paraId="2FA0C4F5" w14:textId="77777777" w:rsidR="00B80097" w:rsidRPr="007D1880" w:rsidRDefault="00B80097" w:rsidP="00D160AD">
            <w:pPr>
              <w:spacing w:after="0" w:line="240" w:lineRule="auto"/>
              <w:jc w:val="center"/>
              <w:rPr>
                <w:rFonts w:eastAsia="Times New Roman" w:cs="Arial"/>
                <w:color w:val="000000"/>
                <w:sz w:val="20"/>
                <w:szCs w:val="20"/>
              </w:rPr>
            </w:pPr>
            <w:r w:rsidRPr="007D1880">
              <w:rPr>
                <w:rFonts w:eastAsia="Times New Roman" w:cs="Arial"/>
                <w:color w:val="000000"/>
                <w:sz w:val="20"/>
                <w:szCs w:val="20"/>
              </w:rPr>
              <w:t xml:space="preserve">Ecuador, </w:t>
            </w:r>
            <w:proofErr w:type="spellStart"/>
            <w:r w:rsidRPr="007D1880">
              <w:rPr>
                <w:rFonts w:eastAsia="Times New Roman" w:cs="Arial"/>
                <w:color w:val="000000"/>
                <w:sz w:val="20"/>
                <w:szCs w:val="20"/>
              </w:rPr>
              <w:t>Panga</w:t>
            </w:r>
            <w:proofErr w:type="spellEnd"/>
          </w:p>
        </w:tc>
        <w:tc>
          <w:tcPr>
            <w:tcW w:w="1419" w:type="dxa"/>
            <w:shd w:val="clear" w:color="auto" w:fill="auto"/>
            <w:vAlign w:val="center"/>
            <w:hideMark/>
          </w:tcPr>
          <w:p w14:paraId="45B0C657"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27</w:t>
            </w:r>
          </w:p>
        </w:tc>
        <w:tc>
          <w:tcPr>
            <w:tcW w:w="1180" w:type="dxa"/>
            <w:shd w:val="clear" w:color="auto" w:fill="auto"/>
            <w:vAlign w:val="center"/>
            <w:hideMark/>
          </w:tcPr>
          <w:p w14:paraId="29B5E18E"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1309</w:t>
            </w:r>
          </w:p>
        </w:tc>
        <w:tc>
          <w:tcPr>
            <w:tcW w:w="1300" w:type="dxa"/>
            <w:shd w:val="clear" w:color="auto" w:fill="auto"/>
            <w:vAlign w:val="center"/>
            <w:hideMark/>
          </w:tcPr>
          <w:p w14:paraId="419AD848"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35670</w:t>
            </w:r>
          </w:p>
        </w:tc>
        <w:tc>
          <w:tcPr>
            <w:tcW w:w="1180" w:type="dxa"/>
            <w:shd w:val="clear" w:color="auto" w:fill="auto"/>
            <w:vAlign w:val="center"/>
            <w:hideMark/>
          </w:tcPr>
          <w:p w14:paraId="6C6817DF"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24063</w:t>
            </w:r>
          </w:p>
        </w:tc>
        <w:tc>
          <w:tcPr>
            <w:tcW w:w="1302" w:type="dxa"/>
            <w:shd w:val="clear" w:color="auto" w:fill="auto"/>
            <w:vAlign w:val="center"/>
            <w:hideMark/>
          </w:tcPr>
          <w:p w14:paraId="7068BE6B"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59733</w:t>
            </w:r>
          </w:p>
        </w:tc>
      </w:tr>
      <w:tr w:rsidR="00B80097" w:rsidRPr="007D1880" w14:paraId="00CB06F8" w14:textId="77777777" w:rsidTr="00B80097">
        <w:trPr>
          <w:trHeight w:val="495"/>
        </w:trPr>
        <w:tc>
          <w:tcPr>
            <w:tcW w:w="1259" w:type="dxa"/>
            <w:shd w:val="clear" w:color="auto" w:fill="auto"/>
            <w:vAlign w:val="center"/>
            <w:hideMark/>
          </w:tcPr>
          <w:p w14:paraId="1BDFA460" w14:textId="77777777" w:rsidR="00B80097" w:rsidRPr="007D1880" w:rsidRDefault="00B80097" w:rsidP="00D160AD">
            <w:pPr>
              <w:spacing w:after="0" w:line="240" w:lineRule="auto"/>
              <w:rPr>
                <w:rFonts w:eastAsia="Times New Roman" w:cs="Arial"/>
                <w:color w:val="000000"/>
                <w:sz w:val="20"/>
                <w:szCs w:val="20"/>
              </w:rPr>
            </w:pPr>
            <w:r w:rsidRPr="007D1880">
              <w:rPr>
                <w:rFonts w:eastAsia="Times New Roman" w:cs="Arial"/>
                <w:color w:val="000000"/>
                <w:sz w:val="20"/>
                <w:szCs w:val="20"/>
              </w:rPr>
              <w:t>Blue Crab</w:t>
            </w:r>
          </w:p>
        </w:tc>
        <w:tc>
          <w:tcPr>
            <w:tcW w:w="1220" w:type="dxa"/>
            <w:shd w:val="clear" w:color="auto" w:fill="auto"/>
            <w:vAlign w:val="center"/>
            <w:hideMark/>
          </w:tcPr>
          <w:p w14:paraId="6DB1C76C" w14:textId="77777777" w:rsidR="00B80097" w:rsidRPr="007D1880" w:rsidRDefault="00B80097" w:rsidP="00D160AD">
            <w:pPr>
              <w:spacing w:after="0" w:line="240" w:lineRule="auto"/>
              <w:jc w:val="center"/>
              <w:rPr>
                <w:rFonts w:eastAsia="Times New Roman" w:cs="Arial"/>
                <w:color w:val="000000"/>
                <w:sz w:val="20"/>
                <w:szCs w:val="20"/>
              </w:rPr>
            </w:pPr>
            <w:r w:rsidRPr="007D1880">
              <w:rPr>
                <w:rFonts w:eastAsia="Times New Roman" w:cs="Arial"/>
                <w:color w:val="000000"/>
                <w:sz w:val="20"/>
                <w:szCs w:val="20"/>
              </w:rPr>
              <w:t>Mexico, Day  Boats</w:t>
            </w:r>
          </w:p>
        </w:tc>
        <w:tc>
          <w:tcPr>
            <w:tcW w:w="1419" w:type="dxa"/>
            <w:shd w:val="clear" w:color="auto" w:fill="auto"/>
            <w:vAlign w:val="center"/>
            <w:hideMark/>
          </w:tcPr>
          <w:p w14:paraId="583C5E30"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552</w:t>
            </w:r>
          </w:p>
        </w:tc>
        <w:tc>
          <w:tcPr>
            <w:tcW w:w="1180" w:type="dxa"/>
            <w:shd w:val="clear" w:color="auto" w:fill="auto"/>
            <w:vAlign w:val="center"/>
            <w:hideMark/>
          </w:tcPr>
          <w:p w14:paraId="1EF63D1E"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54</w:t>
            </w:r>
          </w:p>
        </w:tc>
        <w:tc>
          <w:tcPr>
            <w:tcW w:w="1300" w:type="dxa"/>
            <w:shd w:val="clear" w:color="auto" w:fill="auto"/>
            <w:vAlign w:val="center"/>
            <w:hideMark/>
          </w:tcPr>
          <w:p w14:paraId="67936E07"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29815</w:t>
            </w:r>
          </w:p>
        </w:tc>
        <w:tc>
          <w:tcPr>
            <w:tcW w:w="1180" w:type="dxa"/>
            <w:shd w:val="clear" w:color="auto" w:fill="auto"/>
            <w:vAlign w:val="center"/>
            <w:hideMark/>
          </w:tcPr>
          <w:p w14:paraId="1DF10359"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1250</w:t>
            </w:r>
          </w:p>
        </w:tc>
        <w:tc>
          <w:tcPr>
            <w:tcW w:w="1302" w:type="dxa"/>
            <w:shd w:val="clear" w:color="auto" w:fill="auto"/>
            <w:vAlign w:val="center"/>
            <w:hideMark/>
          </w:tcPr>
          <w:p w14:paraId="421A2A06"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31065</w:t>
            </w:r>
          </w:p>
        </w:tc>
      </w:tr>
      <w:tr w:rsidR="00B80097" w:rsidRPr="007D1880" w14:paraId="3ABD0A0D" w14:textId="77777777" w:rsidTr="00B80097">
        <w:trPr>
          <w:trHeight w:val="495"/>
        </w:trPr>
        <w:tc>
          <w:tcPr>
            <w:tcW w:w="1259" w:type="dxa"/>
            <w:shd w:val="clear" w:color="auto" w:fill="auto"/>
            <w:vAlign w:val="center"/>
            <w:hideMark/>
          </w:tcPr>
          <w:p w14:paraId="07D702F5" w14:textId="77777777" w:rsidR="00B80097" w:rsidRPr="007D1880" w:rsidRDefault="00B80097" w:rsidP="00D160AD">
            <w:pPr>
              <w:spacing w:after="0" w:line="240" w:lineRule="auto"/>
              <w:rPr>
                <w:rFonts w:eastAsia="Times New Roman" w:cs="Arial"/>
                <w:color w:val="000000"/>
                <w:sz w:val="20"/>
                <w:szCs w:val="20"/>
              </w:rPr>
            </w:pPr>
            <w:r w:rsidRPr="007D1880">
              <w:rPr>
                <w:rFonts w:eastAsia="Times New Roman" w:cs="Arial"/>
                <w:color w:val="000000"/>
                <w:sz w:val="20"/>
                <w:szCs w:val="20"/>
              </w:rPr>
              <w:t>Grouper</w:t>
            </w:r>
          </w:p>
        </w:tc>
        <w:tc>
          <w:tcPr>
            <w:tcW w:w="1220" w:type="dxa"/>
            <w:shd w:val="clear" w:color="auto" w:fill="auto"/>
            <w:vAlign w:val="center"/>
            <w:hideMark/>
          </w:tcPr>
          <w:p w14:paraId="5E992095" w14:textId="77777777" w:rsidR="00B80097" w:rsidRPr="007D1880" w:rsidRDefault="00B80097" w:rsidP="00D160AD">
            <w:pPr>
              <w:spacing w:after="0" w:line="240" w:lineRule="auto"/>
              <w:jc w:val="center"/>
              <w:rPr>
                <w:rFonts w:eastAsia="Times New Roman" w:cs="Arial"/>
                <w:color w:val="000000"/>
                <w:sz w:val="20"/>
                <w:szCs w:val="20"/>
              </w:rPr>
            </w:pPr>
            <w:r w:rsidRPr="007D1880">
              <w:rPr>
                <w:rFonts w:eastAsia="Times New Roman" w:cs="Arial"/>
                <w:color w:val="000000"/>
                <w:sz w:val="20"/>
                <w:szCs w:val="20"/>
              </w:rPr>
              <w:t>Indonesia, Small boats</w:t>
            </w:r>
          </w:p>
        </w:tc>
        <w:tc>
          <w:tcPr>
            <w:tcW w:w="1419" w:type="dxa"/>
            <w:shd w:val="clear" w:color="auto" w:fill="auto"/>
            <w:vAlign w:val="center"/>
            <w:hideMark/>
          </w:tcPr>
          <w:p w14:paraId="3383E695"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130</w:t>
            </w:r>
          </w:p>
        </w:tc>
        <w:tc>
          <w:tcPr>
            <w:tcW w:w="1180" w:type="dxa"/>
            <w:shd w:val="clear" w:color="auto" w:fill="auto"/>
            <w:vAlign w:val="center"/>
            <w:hideMark/>
          </w:tcPr>
          <w:p w14:paraId="6631BA51"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763</w:t>
            </w:r>
          </w:p>
        </w:tc>
        <w:tc>
          <w:tcPr>
            <w:tcW w:w="1300" w:type="dxa"/>
            <w:shd w:val="clear" w:color="auto" w:fill="auto"/>
            <w:vAlign w:val="center"/>
            <w:hideMark/>
          </w:tcPr>
          <w:p w14:paraId="1CC5AD9D"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99071</w:t>
            </w:r>
          </w:p>
        </w:tc>
        <w:tc>
          <w:tcPr>
            <w:tcW w:w="1180" w:type="dxa"/>
            <w:shd w:val="clear" w:color="auto" w:fill="auto"/>
            <w:vAlign w:val="center"/>
            <w:hideMark/>
          </w:tcPr>
          <w:p w14:paraId="66A220FF"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9063</w:t>
            </w:r>
          </w:p>
        </w:tc>
        <w:tc>
          <w:tcPr>
            <w:tcW w:w="1302" w:type="dxa"/>
            <w:shd w:val="clear" w:color="auto" w:fill="auto"/>
            <w:vAlign w:val="center"/>
            <w:hideMark/>
          </w:tcPr>
          <w:p w14:paraId="74D8C2FB"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108133</w:t>
            </w:r>
          </w:p>
        </w:tc>
      </w:tr>
      <w:tr w:rsidR="00B80097" w:rsidRPr="007D1880" w14:paraId="59B59E0D" w14:textId="77777777" w:rsidTr="00B80097">
        <w:trPr>
          <w:trHeight w:val="735"/>
        </w:trPr>
        <w:tc>
          <w:tcPr>
            <w:tcW w:w="1259" w:type="dxa"/>
            <w:shd w:val="clear" w:color="auto" w:fill="auto"/>
            <w:vAlign w:val="center"/>
            <w:hideMark/>
          </w:tcPr>
          <w:p w14:paraId="013759BC" w14:textId="77777777" w:rsidR="00B80097" w:rsidRPr="007D1880" w:rsidRDefault="00B80097" w:rsidP="00D160AD">
            <w:pPr>
              <w:spacing w:after="0" w:line="240" w:lineRule="auto"/>
              <w:rPr>
                <w:rFonts w:eastAsia="Times New Roman" w:cs="Arial"/>
                <w:color w:val="000000"/>
                <w:sz w:val="20"/>
                <w:szCs w:val="20"/>
              </w:rPr>
            </w:pPr>
            <w:r w:rsidRPr="007D1880">
              <w:rPr>
                <w:rFonts w:eastAsia="Times New Roman" w:cs="Arial"/>
                <w:color w:val="000000"/>
                <w:sz w:val="20"/>
                <w:szCs w:val="20"/>
              </w:rPr>
              <w:t>Red Snapper</w:t>
            </w:r>
          </w:p>
        </w:tc>
        <w:tc>
          <w:tcPr>
            <w:tcW w:w="1220" w:type="dxa"/>
            <w:shd w:val="clear" w:color="auto" w:fill="auto"/>
            <w:vAlign w:val="center"/>
            <w:hideMark/>
          </w:tcPr>
          <w:p w14:paraId="437A3FF0" w14:textId="77777777" w:rsidR="00B80097" w:rsidRPr="007D1880" w:rsidRDefault="00B80097" w:rsidP="00D160AD">
            <w:pPr>
              <w:spacing w:after="0" w:line="240" w:lineRule="auto"/>
              <w:jc w:val="center"/>
              <w:rPr>
                <w:rFonts w:eastAsia="Times New Roman" w:cs="Arial"/>
                <w:color w:val="000000"/>
                <w:sz w:val="20"/>
                <w:szCs w:val="20"/>
              </w:rPr>
            </w:pPr>
            <w:r w:rsidRPr="007D1880">
              <w:rPr>
                <w:rFonts w:eastAsia="Times New Roman" w:cs="Arial"/>
                <w:color w:val="000000"/>
                <w:sz w:val="20"/>
                <w:szCs w:val="20"/>
              </w:rPr>
              <w:t>Mexico and Brazil, longline</w:t>
            </w:r>
          </w:p>
        </w:tc>
        <w:tc>
          <w:tcPr>
            <w:tcW w:w="1419" w:type="dxa"/>
            <w:shd w:val="clear" w:color="auto" w:fill="auto"/>
            <w:vAlign w:val="center"/>
            <w:hideMark/>
          </w:tcPr>
          <w:p w14:paraId="43F3AE55"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13</w:t>
            </w:r>
          </w:p>
        </w:tc>
        <w:tc>
          <w:tcPr>
            <w:tcW w:w="1180" w:type="dxa"/>
            <w:shd w:val="clear" w:color="auto" w:fill="auto"/>
            <w:vAlign w:val="center"/>
            <w:hideMark/>
          </w:tcPr>
          <w:p w14:paraId="7673D781"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1131</w:t>
            </w:r>
          </w:p>
        </w:tc>
        <w:tc>
          <w:tcPr>
            <w:tcW w:w="1300" w:type="dxa"/>
            <w:shd w:val="clear" w:color="auto" w:fill="auto"/>
            <w:vAlign w:val="center"/>
            <w:hideMark/>
          </w:tcPr>
          <w:p w14:paraId="551F6DE4"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14880</w:t>
            </w:r>
          </w:p>
        </w:tc>
        <w:tc>
          <w:tcPr>
            <w:tcW w:w="1180" w:type="dxa"/>
            <w:shd w:val="clear" w:color="auto" w:fill="auto"/>
            <w:vAlign w:val="center"/>
            <w:hideMark/>
          </w:tcPr>
          <w:p w14:paraId="31C7B199"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4688</w:t>
            </w:r>
          </w:p>
        </w:tc>
        <w:tc>
          <w:tcPr>
            <w:tcW w:w="1302" w:type="dxa"/>
            <w:shd w:val="clear" w:color="auto" w:fill="auto"/>
            <w:vAlign w:val="center"/>
            <w:hideMark/>
          </w:tcPr>
          <w:p w14:paraId="54F51864"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19567</w:t>
            </w:r>
          </w:p>
        </w:tc>
      </w:tr>
      <w:tr w:rsidR="00B80097" w:rsidRPr="007D1880" w14:paraId="580EC29B" w14:textId="77777777" w:rsidTr="00B80097">
        <w:trPr>
          <w:trHeight w:val="495"/>
        </w:trPr>
        <w:tc>
          <w:tcPr>
            <w:tcW w:w="1259" w:type="dxa"/>
            <w:shd w:val="clear" w:color="auto" w:fill="auto"/>
            <w:vAlign w:val="center"/>
            <w:hideMark/>
          </w:tcPr>
          <w:p w14:paraId="277D3DE1" w14:textId="77777777" w:rsidR="00B80097" w:rsidRPr="007D1880" w:rsidRDefault="00B80097" w:rsidP="00D160AD">
            <w:pPr>
              <w:spacing w:after="0" w:line="240" w:lineRule="auto"/>
              <w:rPr>
                <w:rFonts w:eastAsia="Times New Roman" w:cs="Arial"/>
                <w:color w:val="000000"/>
                <w:sz w:val="20"/>
                <w:szCs w:val="20"/>
              </w:rPr>
            </w:pPr>
            <w:r w:rsidRPr="007D1880">
              <w:rPr>
                <w:rFonts w:eastAsia="Times New Roman" w:cs="Arial"/>
                <w:color w:val="000000"/>
                <w:sz w:val="20"/>
                <w:szCs w:val="20"/>
              </w:rPr>
              <w:t>Sea Cucumber</w:t>
            </w:r>
          </w:p>
        </w:tc>
        <w:tc>
          <w:tcPr>
            <w:tcW w:w="1220" w:type="dxa"/>
            <w:shd w:val="clear" w:color="auto" w:fill="auto"/>
            <w:vAlign w:val="center"/>
            <w:hideMark/>
          </w:tcPr>
          <w:p w14:paraId="0ABB9C76" w14:textId="77777777" w:rsidR="00B80097" w:rsidRPr="007D1880" w:rsidRDefault="00B80097" w:rsidP="00D160AD">
            <w:pPr>
              <w:spacing w:after="0" w:line="240" w:lineRule="auto"/>
              <w:jc w:val="center"/>
              <w:rPr>
                <w:rFonts w:eastAsia="Times New Roman" w:cs="Arial"/>
                <w:color w:val="000000"/>
                <w:sz w:val="20"/>
                <w:szCs w:val="20"/>
              </w:rPr>
            </w:pPr>
            <w:r w:rsidRPr="007D1880">
              <w:rPr>
                <w:rFonts w:eastAsia="Times New Roman" w:cs="Arial"/>
                <w:color w:val="000000"/>
                <w:sz w:val="20"/>
                <w:szCs w:val="20"/>
              </w:rPr>
              <w:t>Canada, Divers</w:t>
            </w:r>
          </w:p>
        </w:tc>
        <w:tc>
          <w:tcPr>
            <w:tcW w:w="1419" w:type="dxa"/>
            <w:shd w:val="clear" w:color="auto" w:fill="auto"/>
            <w:vAlign w:val="center"/>
            <w:hideMark/>
          </w:tcPr>
          <w:p w14:paraId="5A6E056D"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136</w:t>
            </w:r>
          </w:p>
        </w:tc>
        <w:tc>
          <w:tcPr>
            <w:tcW w:w="1180" w:type="dxa"/>
            <w:shd w:val="clear" w:color="auto" w:fill="auto"/>
            <w:vAlign w:val="center"/>
            <w:hideMark/>
          </w:tcPr>
          <w:p w14:paraId="49D30708"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167</w:t>
            </w:r>
          </w:p>
        </w:tc>
        <w:tc>
          <w:tcPr>
            <w:tcW w:w="1300" w:type="dxa"/>
            <w:shd w:val="clear" w:color="auto" w:fill="auto"/>
            <w:vAlign w:val="center"/>
            <w:hideMark/>
          </w:tcPr>
          <w:p w14:paraId="3FC18EFB"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22759</w:t>
            </w:r>
          </w:p>
        </w:tc>
        <w:tc>
          <w:tcPr>
            <w:tcW w:w="1180" w:type="dxa"/>
            <w:shd w:val="clear" w:color="auto" w:fill="auto"/>
            <w:vAlign w:val="center"/>
            <w:hideMark/>
          </w:tcPr>
          <w:p w14:paraId="7F96FB30"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3438</w:t>
            </w:r>
          </w:p>
        </w:tc>
        <w:tc>
          <w:tcPr>
            <w:tcW w:w="1302" w:type="dxa"/>
            <w:shd w:val="clear" w:color="auto" w:fill="auto"/>
            <w:vAlign w:val="center"/>
            <w:hideMark/>
          </w:tcPr>
          <w:p w14:paraId="5E2F4FA1"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26196</w:t>
            </w:r>
          </w:p>
        </w:tc>
      </w:tr>
      <w:tr w:rsidR="00B80097" w:rsidRPr="007D1880" w14:paraId="185A4EEF" w14:textId="77777777" w:rsidTr="00B80097">
        <w:trPr>
          <w:trHeight w:val="495"/>
        </w:trPr>
        <w:tc>
          <w:tcPr>
            <w:tcW w:w="1259" w:type="dxa"/>
            <w:shd w:val="clear" w:color="auto" w:fill="auto"/>
            <w:vAlign w:val="center"/>
            <w:hideMark/>
          </w:tcPr>
          <w:p w14:paraId="494C9C75" w14:textId="77777777" w:rsidR="00B80097" w:rsidRPr="007D1880" w:rsidRDefault="00B80097" w:rsidP="00D160AD">
            <w:pPr>
              <w:spacing w:after="0" w:line="240" w:lineRule="auto"/>
              <w:rPr>
                <w:rFonts w:eastAsia="Times New Roman" w:cs="Arial"/>
                <w:color w:val="000000"/>
                <w:sz w:val="20"/>
                <w:szCs w:val="20"/>
              </w:rPr>
            </w:pPr>
            <w:r w:rsidRPr="007D1880">
              <w:rPr>
                <w:rFonts w:eastAsia="Times New Roman" w:cs="Arial"/>
                <w:color w:val="000000"/>
                <w:sz w:val="20"/>
                <w:szCs w:val="20"/>
              </w:rPr>
              <w:t>Shark</w:t>
            </w:r>
          </w:p>
        </w:tc>
        <w:tc>
          <w:tcPr>
            <w:tcW w:w="1220" w:type="dxa"/>
            <w:shd w:val="clear" w:color="auto" w:fill="auto"/>
            <w:vAlign w:val="center"/>
            <w:hideMark/>
          </w:tcPr>
          <w:p w14:paraId="1B1B20C7" w14:textId="77777777" w:rsidR="00B80097" w:rsidRPr="007D1880" w:rsidRDefault="00B80097" w:rsidP="00D160AD">
            <w:pPr>
              <w:spacing w:after="0" w:line="240" w:lineRule="auto"/>
              <w:jc w:val="center"/>
              <w:rPr>
                <w:rFonts w:eastAsia="Times New Roman" w:cs="Arial"/>
                <w:color w:val="000000"/>
                <w:sz w:val="20"/>
                <w:szCs w:val="20"/>
              </w:rPr>
            </w:pPr>
            <w:r w:rsidRPr="007D1880">
              <w:rPr>
                <w:rFonts w:eastAsia="Times New Roman" w:cs="Arial"/>
                <w:color w:val="000000"/>
                <w:sz w:val="20"/>
                <w:szCs w:val="20"/>
              </w:rPr>
              <w:t>Thailand, Otter trawl</w:t>
            </w:r>
          </w:p>
        </w:tc>
        <w:tc>
          <w:tcPr>
            <w:tcW w:w="1419" w:type="dxa"/>
            <w:shd w:val="clear" w:color="auto" w:fill="auto"/>
            <w:vAlign w:val="center"/>
            <w:hideMark/>
          </w:tcPr>
          <w:p w14:paraId="7AC537D3"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7</w:t>
            </w:r>
          </w:p>
        </w:tc>
        <w:tc>
          <w:tcPr>
            <w:tcW w:w="1180" w:type="dxa"/>
            <w:shd w:val="clear" w:color="auto" w:fill="auto"/>
            <w:vAlign w:val="center"/>
            <w:hideMark/>
          </w:tcPr>
          <w:p w14:paraId="7AFB8911"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5</w:t>
            </w:r>
          </w:p>
        </w:tc>
        <w:tc>
          <w:tcPr>
            <w:tcW w:w="1300" w:type="dxa"/>
            <w:shd w:val="clear" w:color="auto" w:fill="auto"/>
            <w:vAlign w:val="center"/>
            <w:hideMark/>
          </w:tcPr>
          <w:p w14:paraId="1EC65547"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37</w:t>
            </w:r>
          </w:p>
        </w:tc>
        <w:tc>
          <w:tcPr>
            <w:tcW w:w="1180" w:type="dxa"/>
            <w:shd w:val="clear" w:color="auto" w:fill="auto"/>
            <w:vAlign w:val="center"/>
            <w:hideMark/>
          </w:tcPr>
          <w:p w14:paraId="39C24143"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1250</w:t>
            </w:r>
          </w:p>
        </w:tc>
        <w:tc>
          <w:tcPr>
            <w:tcW w:w="1302" w:type="dxa"/>
            <w:shd w:val="clear" w:color="auto" w:fill="auto"/>
            <w:vAlign w:val="center"/>
            <w:hideMark/>
          </w:tcPr>
          <w:p w14:paraId="6C4E7137"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1287</w:t>
            </w:r>
          </w:p>
        </w:tc>
      </w:tr>
      <w:tr w:rsidR="00B80097" w:rsidRPr="007D1880" w14:paraId="4FCF43CC" w14:textId="77777777" w:rsidTr="00B80097">
        <w:trPr>
          <w:trHeight w:val="495"/>
        </w:trPr>
        <w:tc>
          <w:tcPr>
            <w:tcW w:w="1259" w:type="dxa"/>
            <w:shd w:val="clear" w:color="auto" w:fill="auto"/>
            <w:vAlign w:val="center"/>
            <w:hideMark/>
          </w:tcPr>
          <w:p w14:paraId="5B92D55A" w14:textId="77777777" w:rsidR="00B80097" w:rsidRPr="007D1880" w:rsidRDefault="00B80097" w:rsidP="00D160AD">
            <w:pPr>
              <w:spacing w:after="0" w:line="240" w:lineRule="auto"/>
              <w:rPr>
                <w:rFonts w:eastAsia="Times New Roman" w:cs="Arial"/>
                <w:color w:val="000000"/>
                <w:sz w:val="20"/>
                <w:szCs w:val="20"/>
              </w:rPr>
            </w:pPr>
            <w:r w:rsidRPr="007D1880">
              <w:rPr>
                <w:rFonts w:eastAsia="Times New Roman" w:cs="Arial"/>
                <w:color w:val="000000"/>
                <w:sz w:val="20"/>
                <w:szCs w:val="20"/>
              </w:rPr>
              <w:t>Abalone</w:t>
            </w:r>
          </w:p>
        </w:tc>
        <w:tc>
          <w:tcPr>
            <w:tcW w:w="1220" w:type="dxa"/>
            <w:shd w:val="clear" w:color="auto" w:fill="auto"/>
            <w:vAlign w:val="center"/>
            <w:hideMark/>
          </w:tcPr>
          <w:p w14:paraId="2B0FD62E" w14:textId="77777777" w:rsidR="00B80097" w:rsidRPr="007D1880" w:rsidRDefault="00B80097" w:rsidP="00D160AD">
            <w:pPr>
              <w:spacing w:after="0" w:line="240" w:lineRule="auto"/>
              <w:jc w:val="center"/>
              <w:rPr>
                <w:rFonts w:eastAsia="Times New Roman" w:cs="Arial"/>
                <w:color w:val="000000"/>
                <w:sz w:val="20"/>
                <w:szCs w:val="20"/>
              </w:rPr>
            </w:pPr>
            <w:r w:rsidRPr="007D1880">
              <w:rPr>
                <w:rFonts w:eastAsia="Times New Roman" w:cs="Arial"/>
                <w:color w:val="000000"/>
                <w:sz w:val="20"/>
                <w:szCs w:val="20"/>
              </w:rPr>
              <w:t>Australia, Divers</w:t>
            </w:r>
          </w:p>
        </w:tc>
        <w:tc>
          <w:tcPr>
            <w:tcW w:w="1419" w:type="dxa"/>
            <w:shd w:val="clear" w:color="auto" w:fill="auto"/>
            <w:vAlign w:val="center"/>
            <w:hideMark/>
          </w:tcPr>
          <w:p w14:paraId="19987F8D"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84</w:t>
            </w:r>
          </w:p>
        </w:tc>
        <w:tc>
          <w:tcPr>
            <w:tcW w:w="1180" w:type="dxa"/>
            <w:shd w:val="clear" w:color="auto" w:fill="auto"/>
            <w:vAlign w:val="center"/>
            <w:hideMark/>
          </w:tcPr>
          <w:p w14:paraId="0A61F9BA"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38</w:t>
            </w:r>
          </w:p>
        </w:tc>
        <w:tc>
          <w:tcPr>
            <w:tcW w:w="1300" w:type="dxa"/>
            <w:shd w:val="clear" w:color="auto" w:fill="auto"/>
            <w:vAlign w:val="center"/>
            <w:hideMark/>
          </w:tcPr>
          <w:p w14:paraId="6BB5FC34"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38</w:t>
            </w:r>
          </w:p>
        </w:tc>
        <w:tc>
          <w:tcPr>
            <w:tcW w:w="1180" w:type="dxa"/>
            <w:shd w:val="clear" w:color="auto" w:fill="auto"/>
            <w:vAlign w:val="center"/>
            <w:hideMark/>
          </w:tcPr>
          <w:p w14:paraId="3F995A77"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11250</w:t>
            </w:r>
          </w:p>
        </w:tc>
        <w:tc>
          <w:tcPr>
            <w:tcW w:w="1302" w:type="dxa"/>
            <w:shd w:val="clear" w:color="auto" w:fill="auto"/>
            <w:vAlign w:val="center"/>
            <w:hideMark/>
          </w:tcPr>
          <w:p w14:paraId="79305F91" w14:textId="77777777" w:rsidR="00B80097" w:rsidRPr="007D1880" w:rsidRDefault="00B80097" w:rsidP="00D160AD">
            <w:pPr>
              <w:spacing w:after="0" w:line="240" w:lineRule="auto"/>
              <w:jc w:val="right"/>
              <w:rPr>
                <w:rFonts w:eastAsia="Times New Roman" w:cs="Arial"/>
                <w:color w:val="000000"/>
                <w:sz w:val="20"/>
                <w:szCs w:val="20"/>
              </w:rPr>
            </w:pPr>
            <w:r w:rsidRPr="007D1880">
              <w:rPr>
                <w:rFonts w:eastAsia="Times New Roman" w:cs="Arial"/>
                <w:color w:val="000000"/>
                <w:sz w:val="20"/>
                <w:szCs w:val="20"/>
              </w:rPr>
              <w:t>11288</w:t>
            </w:r>
          </w:p>
        </w:tc>
      </w:tr>
      <w:tr w:rsidR="00B80097" w:rsidRPr="007D1880" w14:paraId="30C3BAB8" w14:textId="77777777" w:rsidTr="00B80097">
        <w:trPr>
          <w:trHeight w:val="300"/>
        </w:trPr>
        <w:tc>
          <w:tcPr>
            <w:tcW w:w="1259" w:type="dxa"/>
            <w:shd w:val="clear" w:color="auto" w:fill="auto"/>
            <w:noWrap/>
            <w:vAlign w:val="bottom"/>
            <w:hideMark/>
          </w:tcPr>
          <w:p w14:paraId="5D68C831" w14:textId="77777777" w:rsidR="00B80097" w:rsidRPr="007D1880" w:rsidRDefault="00B80097" w:rsidP="00D160AD">
            <w:pPr>
              <w:spacing w:after="0" w:line="240" w:lineRule="auto"/>
              <w:rPr>
                <w:rFonts w:eastAsia="Times New Roman" w:cs="Times New Roman"/>
                <w:color w:val="000000"/>
                <w:sz w:val="20"/>
                <w:szCs w:val="20"/>
              </w:rPr>
            </w:pPr>
          </w:p>
        </w:tc>
        <w:tc>
          <w:tcPr>
            <w:tcW w:w="1220" w:type="dxa"/>
            <w:shd w:val="clear" w:color="auto" w:fill="auto"/>
            <w:noWrap/>
            <w:vAlign w:val="bottom"/>
            <w:hideMark/>
          </w:tcPr>
          <w:p w14:paraId="17D4ECE6" w14:textId="77777777" w:rsidR="00B80097" w:rsidRPr="007D1880" w:rsidRDefault="00B80097" w:rsidP="00D160AD">
            <w:pPr>
              <w:spacing w:after="0" w:line="240" w:lineRule="auto"/>
              <w:rPr>
                <w:rFonts w:eastAsia="Times New Roman" w:cs="Times New Roman"/>
                <w:color w:val="000000"/>
                <w:sz w:val="20"/>
                <w:szCs w:val="20"/>
              </w:rPr>
            </w:pPr>
          </w:p>
        </w:tc>
        <w:tc>
          <w:tcPr>
            <w:tcW w:w="1419" w:type="dxa"/>
            <w:shd w:val="clear" w:color="auto" w:fill="auto"/>
            <w:noWrap/>
            <w:vAlign w:val="bottom"/>
            <w:hideMark/>
          </w:tcPr>
          <w:p w14:paraId="5E90F903" w14:textId="77777777" w:rsidR="00B80097" w:rsidRPr="007D1880" w:rsidRDefault="00B80097" w:rsidP="00D160AD">
            <w:pPr>
              <w:spacing w:after="0" w:line="240" w:lineRule="auto"/>
              <w:rPr>
                <w:rFonts w:eastAsia="Times New Roman" w:cs="Times New Roman"/>
                <w:color w:val="000000"/>
                <w:sz w:val="20"/>
                <w:szCs w:val="20"/>
              </w:rPr>
            </w:pPr>
          </w:p>
        </w:tc>
        <w:tc>
          <w:tcPr>
            <w:tcW w:w="1180" w:type="dxa"/>
            <w:shd w:val="clear" w:color="auto" w:fill="auto"/>
            <w:noWrap/>
            <w:vAlign w:val="bottom"/>
            <w:hideMark/>
          </w:tcPr>
          <w:p w14:paraId="7AADD089" w14:textId="77777777" w:rsidR="00B80097" w:rsidRPr="007D1880" w:rsidRDefault="00B80097" w:rsidP="00D160AD">
            <w:pPr>
              <w:spacing w:after="0" w:line="240" w:lineRule="auto"/>
              <w:rPr>
                <w:rFonts w:eastAsia="Times New Roman" w:cs="Times New Roman"/>
                <w:b/>
                <w:color w:val="000000"/>
                <w:sz w:val="20"/>
                <w:szCs w:val="20"/>
              </w:rPr>
            </w:pPr>
            <w:r w:rsidRPr="007D1880">
              <w:rPr>
                <w:rFonts w:eastAsia="Times New Roman" w:cs="Times New Roman"/>
                <w:b/>
                <w:color w:val="000000"/>
                <w:sz w:val="20"/>
                <w:szCs w:val="20"/>
              </w:rPr>
              <w:t>Total</w:t>
            </w:r>
          </w:p>
        </w:tc>
        <w:tc>
          <w:tcPr>
            <w:tcW w:w="1300" w:type="dxa"/>
            <w:shd w:val="clear" w:color="auto" w:fill="auto"/>
            <w:noWrap/>
            <w:vAlign w:val="bottom"/>
            <w:hideMark/>
          </w:tcPr>
          <w:p w14:paraId="79261FE9" w14:textId="77777777" w:rsidR="00B80097" w:rsidRPr="007D1880" w:rsidRDefault="00B80097" w:rsidP="00D160AD">
            <w:pPr>
              <w:spacing w:after="0" w:line="240" w:lineRule="auto"/>
              <w:rPr>
                <w:rFonts w:eastAsia="Times New Roman" w:cs="Times New Roman"/>
                <w:b/>
                <w:color w:val="000000"/>
                <w:sz w:val="20"/>
                <w:szCs w:val="20"/>
              </w:rPr>
            </w:pPr>
            <w:r w:rsidRPr="007D1880">
              <w:rPr>
                <w:rFonts w:eastAsia="Times New Roman" w:cs="Times New Roman"/>
                <w:b/>
                <w:color w:val="000000"/>
                <w:sz w:val="20"/>
                <w:szCs w:val="20"/>
              </w:rPr>
              <w:t xml:space="preserve">          328,913 </w:t>
            </w:r>
          </w:p>
        </w:tc>
        <w:tc>
          <w:tcPr>
            <w:tcW w:w="1180" w:type="dxa"/>
            <w:shd w:val="clear" w:color="auto" w:fill="auto"/>
            <w:noWrap/>
            <w:vAlign w:val="bottom"/>
            <w:hideMark/>
          </w:tcPr>
          <w:p w14:paraId="46A32F7F" w14:textId="77777777" w:rsidR="00B80097" w:rsidRPr="007D1880" w:rsidRDefault="00B80097" w:rsidP="00D160AD">
            <w:pPr>
              <w:spacing w:after="0" w:line="240" w:lineRule="auto"/>
              <w:rPr>
                <w:rFonts w:eastAsia="Times New Roman" w:cs="Times New Roman"/>
                <w:b/>
                <w:color w:val="000000"/>
                <w:sz w:val="20"/>
                <w:szCs w:val="20"/>
              </w:rPr>
            </w:pPr>
            <w:r w:rsidRPr="007D1880">
              <w:rPr>
                <w:rFonts w:eastAsia="Times New Roman" w:cs="Times New Roman"/>
                <w:b/>
                <w:color w:val="000000"/>
                <w:sz w:val="20"/>
                <w:szCs w:val="20"/>
              </w:rPr>
              <w:t xml:space="preserve">        227,813 </w:t>
            </w:r>
          </w:p>
        </w:tc>
        <w:tc>
          <w:tcPr>
            <w:tcW w:w="1302" w:type="dxa"/>
            <w:shd w:val="clear" w:color="auto" w:fill="auto"/>
            <w:noWrap/>
            <w:vAlign w:val="bottom"/>
            <w:hideMark/>
          </w:tcPr>
          <w:p w14:paraId="7D61ECBB" w14:textId="77777777" w:rsidR="00B80097" w:rsidRPr="007D1880" w:rsidRDefault="00B80097" w:rsidP="00D160AD">
            <w:pPr>
              <w:spacing w:after="0" w:line="240" w:lineRule="auto"/>
              <w:rPr>
                <w:rFonts w:eastAsia="Times New Roman" w:cs="Times New Roman"/>
                <w:b/>
                <w:color w:val="000000"/>
                <w:sz w:val="20"/>
                <w:szCs w:val="20"/>
              </w:rPr>
            </w:pPr>
            <w:r w:rsidRPr="007D1880">
              <w:rPr>
                <w:rFonts w:eastAsia="Times New Roman" w:cs="Times New Roman"/>
                <w:b/>
                <w:color w:val="000000"/>
                <w:sz w:val="20"/>
                <w:szCs w:val="20"/>
              </w:rPr>
              <w:t xml:space="preserve">           556,726 </w:t>
            </w:r>
          </w:p>
        </w:tc>
      </w:tr>
    </w:tbl>
    <w:p w14:paraId="5FDEF730" w14:textId="77777777" w:rsidR="00B80097" w:rsidRDefault="00B80097" w:rsidP="00B80097">
      <w:pPr>
        <w:rPr>
          <w:sz w:val="20"/>
          <w:szCs w:val="20"/>
        </w:rPr>
      </w:pPr>
    </w:p>
    <w:p w14:paraId="27DCE3EB" w14:textId="1A015A36" w:rsidR="009671A3" w:rsidRPr="00B80097" w:rsidRDefault="00B80097">
      <w:pPr>
        <w:rPr>
          <w:sz w:val="20"/>
          <w:szCs w:val="20"/>
        </w:rPr>
      </w:pPr>
      <w:r>
        <w:rPr>
          <w:sz w:val="20"/>
          <w:szCs w:val="20"/>
        </w:rPr>
        <w:t xml:space="preserve">National Fisheries Institute methodology as modified by NMFS.  </w:t>
      </w:r>
      <w:proofErr w:type="gramStart"/>
      <w:r>
        <w:rPr>
          <w:sz w:val="20"/>
          <w:szCs w:val="20"/>
        </w:rPr>
        <w:t>Includes reporting, recordkeeping and auditing.</w:t>
      </w:r>
      <w:proofErr w:type="gramEnd"/>
    </w:p>
    <w:sectPr w:rsidR="009671A3" w:rsidRPr="00B80097" w:rsidSect="00286C4F">
      <w:pgSz w:w="15840" w:h="12240" w:orient="landscape"/>
      <w:pgMar w:top="990" w:right="1440" w:bottom="81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02ABC73" w15:done="0"/>
  <w15:commentEx w15:paraId="68BDB3CB" w15:done="0"/>
  <w15:commentEx w15:paraId="50A77426" w15:done="0"/>
  <w15:commentEx w15:paraId="431FA3E1" w15:done="0"/>
  <w15:commentEx w15:paraId="764EDDBE" w15:done="0"/>
  <w15:commentEx w15:paraId="124E5598" w15:done="0"/>
  <w15:commentEx w15:paraId="75798D7D" w15:done="0"/>
  <w15:commentEx w15:paraId="38F38A76" w15:done="0"/>
  <w15:commentEx w15:paraId="39A0671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Bold">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81EDC"/>
    <w:multiLevelType w:val="hybridMultilevel"/>
    <w:tmpl w:val="39CCCC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E043B3"/>
    <w:multiLevelType w:val="hybridMultilevel"/>
    <w:tmpl w:val="EFA88BA0"/>
    <w:lvl w:ilvl="0" w:tplc="1D5822FE">
      <w:numFmt w:val="bullet"/>
      <w:lvlText w:val="-"/>
      <w:lvlJc w:val="left"/>
      <w:pPr>
        <w:ind w:left="405" w:hanging="360"/>
      </w:pPr>
      <w:rPr>
        <w:rFonts w:ascii="Calibri" w:eastAsiaTheme="minorHAnsi" w:hAnsi="Calibri" w:cs="Calibri-Bold"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venbach, Stuart">
    <w15:presenceInfo w15:providerId="AD" w15:userId="S-1-5-21-1454471165-117609710-725345543-356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1A3"/>
    <w:rsid w:val="00041DFC"/>
    <w:rsid w:val="0005183B"/>
    <w:rsid w:val="00080E90"/>
    <w:rsid w:val="000C056B"/>
    <w:rsid w:val="000C466A"/>
    <w:rsid w:val="000E453E"/>
    <w:rsid w:val="0012136D"/>
    <w:rsid w:val="0013233F"/>
    <w:rsid w:val="00133133"/>
    <w:rsid w:val="00136A95"/>
    <w:rsid w:val="00143B94"/>
    <w:rsid w:val="00185357"/>
    <w:rsid w:val="001D0741"/>
    <w:rsid w:val="001D4D1F"/>
    <w:rsid w:val="001E59C8"/>
    <w:rsid w:val="00205F6D"/>
    <w:rsid w:val="00237309"/>
    <w:rsid w:val="00286C4F"/>
    <w:rsid w:val="00295D58"/>
    <w:rsid w:val="002C46A4"/>
    <w:rsid w:val="002F3CA1"/>
    <w:rsid w:val="00356B02"/>
    <w:rsid w:val="00371676"/>
    <w:rsid w:val="003B2DDE"/>
    <w:rsid w:val="003B45A4"/>
    <w:rsid w:val="003F261E"/>
    <w:rsid w:val="004365B3"/>
    <w:rsid w:val="00490673"/>
    <w:rsid w:val="00495D77"/>
    <w:rsid w:val="004D0DF2"/>
    <w:rsid w:val="00510D8F"/>
    <w:rsid w:val="00523017"/>
    <w:rsid w:val="00524546"/>
    <w:rsid w:val="0053348F"/>
    <w:rsid w:val="00574B25"/>
    <w:rsid w:val="005B7069"/>
    <w:rsid w:val="005C674C"/>
    <w:rsid w:val="005C6F29"/>
    <w:rsid w:val="005D33D3"/>
    <w:rsid w:val="005E2979"/>
    <w:rsid w:val="006137D9"/>
    <w:rsid w:val="00685058"/>
    <w:rsid w:val="006A3BEA"/>
    <w:rsid w:val="006A73A0"/>
    <w:rsid w:val="006E4970"/>
    <w:rsid w:val="00775D00"/>
    <w:rsid w:val="00791B5A"/>
    <w:rsid w:val="007D5DCE"/>
    <w:rsid w:val="00812A7E"/>
    <w:rsid w:val="00815110"/>
    <w:rsid w:val="00827188"/>
    <w:rsid w:val="00864660"/>
    <w:rsid w:val="00871687"/>
    <w:rsid w:val="00880AD7"/>
    <w:rsid w:val="00884A26"/>
    <w:rsid w:val="008E3CED"/>
    <w:rsid w:val="009233BA"/>
    <w:rsid w:val="009255F0"/>
    <w:rsid w:val="00927826"/>
    <w:rsid w:val="009671A3"/>
    <w:rsid w:val="00996EDF"/>
    <w:rsid w:val="009B1701"/>
    <w:rsid w:val="009E682F"/>
    <w:rsid w:val="009F399A"/>
    <w:rsid w:val="00A122CB"/>
    <w:rsid w:val="00A240F7"/>
    <w:rsid w:val="00AA7918"/>
    <w:rsid w:val="00AD50FD"/>
    <w:rsid w:val="00B35A29"/>
    <w:rsid w:val="00B5238E"/>
    <w:rsid w:val="00B80097"/>
    <w:rsid w:val="00B83874"/>
    <w:rsid w:val="00BA43F9"/>
    <w:rsid w:val="00BC6D34"/>
    <w:rsid w:val="00BC7563"/>
    <w:rsid w:val="00BE6530"/>
    <w:rsid w:val="00BF46D6"/>
    <w:rsid w:val="00C15E1A"/>
    <w:rsid w:val="00C20134"/>
    <w:rsid w:val="00C36165"/>
    <w:rsid w:val="00C8367E"/>
    <w:rsid w:val="00C83B60"/>
    <w:rsid w:val="00C95C20"/>
    <w:rsid w:val="00CA5A12"/>
    <w:rsid w:val="00CC22AF"/>
    <w:rsid w:val="00CD4F61"/>
    <w:rsid w:val="00D607A7"/>
    <w:rsid w:val="00D85603"/>
    <w:rsid w:val="00DA78F6"/>
    <w:rsid w:val="00DB3867"/>
    <w:rsid w:val="00DB48BC"/>
    <w:rsid w:val="00DC76B8"/>
    <w:rsid w:val="00DD6CBC"/>
    <w:rsid w:val="00DE2482"/>
    <w:rsid w:val="00DF1A81"/>
    <w:rsid w:val="00E141A9"/>
    <w:rsid w:val="00E53E9C"/>
    <w:rsid w:val="00E56410"/>
    <w:rsid w:val="00E63C3B"/>
    <w:rsid w:val="00E90E78"/>
    <w:rsid w:val="00EB2BB5"/>
    <w:rsid w:val="00F463F7"/>
    <w:rsid w:val="00F841D2"/>
    <w:rsid w:val="00F9147F"/>
    <w:rsid w:val="00FA0A96"/>
    <w:rsid w:val="00FC598C"/>
    <w:rsid w:val="00FD4B8B"/>
    <w:rsid w:val="00FD742A"/>
    <w:rsid w:val="00FF2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E6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71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0134"/>
    <w:pPr>
      <w:ind w:left="720"/>
      <w:contextualSpacing/>
    </w:pPr>
  </w:style>
  <w:style w:type="paragraph" w:styleId="BalloonText">
    <w:name w:val="Balloon Text"/>
    <w:basedOn w:val="Normal"/>
    <w:link w:val="BalloonTextChar"/>
    <w:uiPriority w:val="99"/>
    <w:semiHidden/>
    <w:unhideWhenUsed/>
    <w:rsid w:val="00295D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5D58"/>
    <w:rPr>
      <w:rFonts w:ascii="Segoe UI" w:hAnsi="Segoe UI" w:cs="Segoe UI"/>
      <w:sz w:val="18"/>
      <w:szCs w:val="18"/>
    </w:rPr>
  </w:style>
  <w:style w:type="character" w:styleId="CommentReference">
    <w:name w:val="annotation reference"/>
    <w:basedOn w:val="DefaultParagraphFont"/>
    <w:uiPriority w:val="99"/>
    <w:semiHidden/>
    <w:unhideWhenUsed/>
    <w:rsid w:val="00295D58"/>
    <w:rPr>
      <w:sz w:val="16"/>
      <w:szCs w:val="16"/>
    </w:rPr>
  </w:style>
  <w:style w:type="paragraph" w:styleId="CommentText">
    <w:name w:val="annotation text"/>
    <w:basedOn w:val="Normal"/>
    <w:link w:val="CommentTextChar"/>
    <w:uiPriority w:val="99"/>
    <w:semiHidden/>
    <w:unhideWhenUsed/>
    <w:rsid w:val="00295D58"/>
    <w:pPr>
      <w:spacing w:line="240" w:lineRule="auto"/>
    </w:pPr>
    <w:rPr>
      <w:sz w:val="20"/>
      <w:szCs w:val="20"/>
    </w:rPr>
  </w:style>
  <w:style w:type="character" w:customStyle="1" w:styleId="CommentTextChar">
    <w:name w:val="Comment Text Char"/>
    <w:basedOn w:val="DefaultParagraphFont"/>
    <w:link w:val="CommentText"/>
    <w:uiPriority w:val="99"/>
    <w:semiHidden/>
    <w:rsid w:val="00295D58"/>
    <w:rPr>
      <w:sz w:val="20"/>
      <w:szCs w:val="20"/>
    </w:rPr>
  </w:style>
  <w:style w:type="paragraph" w:styleId="CommentSubject">
    <w:name w:val="annotation subject"/>
    <w:basedOn w:val="CommentText"/>
    <w:next w:val="CommentText"/>
    <w:link w:val="CommentSubjectChar"/>
    <w:uiPriority w:val="99"/>
    <w:semiHidden/>
    <w:unhideWhenUsed/>
    <w:rsid w:val="00295D58"/>
    <w:rPr>
      <w:b/>
      <w:bCs/>
    </w:rPr>
  </w:style>
  <w:style w:type="character" w:customStyle="1" w:styleId="CommentSubjectChar">
    <w:name w:val="Comment Subject Char"/>
    <w:basedOn w:val="CommentTextChar"/>
    <w:link w:val="CommentSubject"/>
    <w:uiPriority w:val="99"/>
    <w:semiHidden/>
    <w:rsid w:val="00295D5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71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0134"/>
    <w:pPr>
      <w:ind w:left="720"/>
      <w:contextualSpacing/>
    </w:pPr>
  </w:style>
  <w:style w:type="paragraph" w:styleId="BalloonText">
    <w:name w:val="Balloon Text"/>
    <w:basedOn w:val="Normal"/>
    <w:link w:val="BalloonTextChar"/>
    <w:uiPriority w:val="99"/>
    <w:semiHidden/>
    <w:unhideWhenUsed/>
    <w:rsid w:val="00295D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5D58"/>
    <w:rPr>
      <w:rFonts w:ascii="Segoe UI" w:hAnsi="Segoe UI" w:cs="Segoe UI"/>
      <w:sz w:val="18"/>
      <w:szCs w:val="18"/>
    </w:rPr>
  </w:style>
  <w:style w:type="character" w:styleId="CommentReference">
    <w:name w:val="annotation reference"/>
    <w:basedOn w:val="DefaultParagraphFont"/>
    <w:uiPriority w:val="99"/>
    <w:semiHidden/>
    <w:unhideWhenUsed/>
    <w:rsid w:val="00295D58"/>
    <w:rPr>
      <w:sz w:val="16"/>
      <w:szCs w:val="16"/>
    </w:rPr>
  </w:style>
  <w:style w:type="paragraph" w:styleId="CommentText">
    <w:name w:val="annotation text"/>
    <w:basedOn w:val="Normal"/>
    <w:link w:val="CommentTextChar"/>
    <w:uiPriority w:val="99"/>
    <w:semiHidden/>
    <w:unhideWhenUsed/>
    <w:rsid w:val="00295D58"/>
    <w:pPr>
      <w:spacing w:line="240" w:lineRule="auto"/>
    </w:pPr>
    <w:rPr>
      <w:sz w:val="20"/>
      <w:szCs w:val="20"/>
    </w:rPr>
  </w:style>
  <w:style w:type="character" w:customStyle="1" w:styleId="CommentTextChar">
    <w:name w:val="Comment Text Char"/>
    <w:basedOn w:val="DefaultParagraphFont"/>
    <w:link w:val="CommentText"/>
    <w:uiPriority w:val="99"/>
    <w:semiHidden/>
    <w:rsid w:val="00295D58"/>
    <w:rPr>
      <w:sz w:val="20"/>
      <w:szCs w:val="20"/>
    </w:rPr>
  </w:style>
  <w:style w:type="paragraph" w:styleId="CommentSubject">
    <w:name w:val="annotation subject"/>
    <w:basedOn w:val="CommentText"/>
    <w:next w:val="CommentText"/>
    <w:link w:val="CommentSubjectChar"/>
    <w:uiPriority w:val="99"/>
    <w:semiHidden/>
    <w:unhideWhenUsed/>
    <w:rsid w:val="00295D58"/>
    <w:rPr>
      <w:b/>
      <w:bCs/>
    </w:rPr>
  </w:style>
  <w:style w:type="character" w:customStyle="1" w:styleId="CommentSubjectChar">
    <w:name w:val="Comment Subject Char"/>
    <w:basedOn w:val="CommentTextChar"/>
    <w:link w:val="CommentSubject"/>
    <w:uiPriority w:val="99"/>
    <w:semiHidden/>
    <w:rsid w:val="00295D5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3406</Words>
  <Characters>19418</Characters>
  <Application>Microsoft Office Word</Application>
  <DocSecurity>4</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Chris_Rogers</cp:lastModifiedBy>
  <cp:revision>2</cp:revision>
  <cp:lastPrinted>2016-04-26T15:31:00Z</cp:lastPrinted>
  <dcterms:created xsi:type="dcterms:W3CDTF">2016-09-12T20:51:00Z</dcterms:created>
  <dcterms:modified xsi:type="dcterms:W3CDTF">2016-09-12T20:51:00Z</dcterms:modified>
</cp:coreProperties>
</file>