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4D9E951" w14:textId="4F91B09F" w:rsidR="00463BC5" w:rsidRPr="008921BA" w:rsidRDefault="00B91A2B" w:rsidP="00A10524">
      <w:pPr>
        <w:spacing w:after="0"/>
        <w:rPr>
          <w:rFonts w:ascii="Times New Roman" w:hAnsi="Times New Roman"/>
          <w:b/>
          <w:sz w:val="24"/>
          <w:szCs w:val="24"/>
        </w:rPr>
      </w:pPr>
      <w:bookmarkStart w:id="0" w:name="_GoBack"/>
      <w:bookmarkEnd w:id="0"/>
      <w:r w:rsidRPr="008921BA">
        <w:rPr>
          <w:rFonts w:ascii="Times New Roman" w:hAnsi="Times New Roman"/>
          <w:b/>
          <w:sz w:val="24"/>
          <w:szCs w:val="24"/>
        </w:rPr>
        <w:t xml:space="preserve">Public Libraries </w:t>
      </w:r>
      <w:r w:rsidR="00A33DD6" w:rsidRPr="008921BA">
        <w:rPr>
          <w:rFonts w:ascii="Times New Roman" w:hAnsi="Times New Roman"/>
          <w:b/>
          <w:sz w:val="24"/>
          <w:szCs w:val="24"/>
        </w:rPr>
        <w:t>Survey</w:t>
      </w:r>
      <w:r w:rsidRPr="008921BA">
        <w:rPr>
          <w:rFonts w:ascii="Times New Roman" w:hAnsi="Times New Roman"/>
          <w:b/>
          <w:sz w:val="24"/>
          <w:szCs w:val="24"/>
        </w:rPr>
        <w:t xml:space="preserve"> (PLS</w:t>
      </w:r>
      <w:r w:rsidR="00463BC5" w:rsidRPr="008921BA">
        <w:rPr>
          <w:rFonts w:ascii="Times New Roman" w:hAnsi="Times New Roman"/>
          <w:b/>
          <w:sz w:val="24"/>
          <w:szCs w:val="24"/>
        </w:rPr>
        <w:t>) Data Collection</w:t>
      </w:r>
    </w:p>
    <w:p w14:paraId="56D8808C" w14:textId="77777777" w:rsidR="00F73E94" w:rsidRPr="008921BA" w:rsidRDefault="00F73E94" w:rsidP="00A10524">
      <w:pPr>
        <w:spacing w:after="0"/>
        <w:rPr>
          <w:rFonts w:ascii="Times New Roman" w:hAnsi="Times New Roman"/>
          <w:b/>
          <w:sz w:val="24"/>
          <w:szCs w:val="24"/>
        </w:rPr>
      </w:pPr>
    </w:p>
    <w:p w14:paraId="4AC85692" w14:textId="77777777" w:rsidR="00463BC5" w:rsidRPr="008921BA" w:rsidRDefault="00463BC5" w:rsidP="00A10524">
      <w:pPr>
        <w:spacing w:after="0"/>
        <w:rPr>
          <w:rFonts w:ascii="Times New Roman" w:hAnsi="Times New Roman"/>
          <w:b/>
          <w:sz w:val="24"/>
          <w:szCs w:val="24"/>
        </w:rPr>
      </w:pPr>
      <w:r w:rsidRPr="008921BA">
        <w:rPr>
          <w:rFonts w:ascii="Times New Roman" w:hAnsi="Times New Roman"/>
          <w:b/>
          <w:sz w:val="24"/>
          <w:szCs w:val="24"/>
        </w:rPr>
        <w:t>Supporting Statement for PRA Submission</w:t>
      </w:r>
    </w:p>
    <w:p w14:paraId="02AE0578" w14:textId="77777777" w:rsidR="00463BC5" w:rsidRPr="008921BA" w:rsidRDefault="00463BC5" w:rsidP="00A10524">
      <w:pPr>
        <w:spacing w:after="0"/>
        <w:rPr>
          <w:rFonts w:ascii="Times New Roman" w:hAnsi="Times New Roman"/>
          <w:b/>
          <w:sz w:val="24"/>
          <w:szCs w:val="24"/>
        </w:rPr>
      </w:pPr>
    </w:p>
    <w:tbl>
      <w:tblPr>
        <w:tblStyle w:val="TableGrid"/>
        <w:tblW w:w="0" w:type="auto"/>
        <w:tblLook w:val="04A0" w:firstRow="1" w:lastRow="0" w:firstColumn="1" w:lastColumn="0" w:noHBand="0" w:noVBand="1"/>
      </w:tblPr>
      <w:tblGrid>
        <w:gridCol w:w="1347"/>
        <w:gridCol w:w="8003"/>
      </w:tblGrid>
      <w:tr w:rsidR="008921BA" w:rsidRPr="008921BA" w14:paraId="258A9910" w14:textId="77777777" w:rsidTr="00463BC5">
        <w:trPr>
          <w:trHeight w:val="720"/>
        </w:trPr>
        <w:tc>
          <w:tcPr>
            <w:tcW w:w="1368" w:type="dxa"/>
            <w:shd w:val="clear" w:color="auto" w:fill="34715B"/>
            <w:vAlign w:val="center"/>
          </w:tcPr>
          <w:p w14:paraId="69148BAE" w14:textId="77777777" w:rsidR="00463BC5" w:rsidRPr="008921BA" w:rsidRDefault="00463BC5" w:rsidP="00A10524">
            <w:pPr>
              <w:spacing w:after="0"/>
              <w:jc w:val="center"/>
              <w:rPr>
                <w:rFonts w:ascii="Times New Roman" w:hAnsi="Times New Roman"/>
                <w:b/>
                <w:sz w:val="72"/>
                <w:szCs w:val="72"/>
              </w:rPr>
            </w:pPr>
            <w:r w:rsidRPr="008921BA">
              <w:rPr>
                <w:rFonts w:ascii="Times New Roman" w:hAnsi="Times New Roman"/>
                <w:sz w:val="24"/>
                <w:szCs w:val="24"/>
              </w:rPr>
              <w:br w:type="page"/>
            </w:r>
            <w:r w:rsidRPr="00B71ABA">
              <w:rPr>
                <w:rFonts w:ascii="Times New Roman" w:hAnsi="Times New Roman"/>
                <w:b/>
                <w:color w:val="FFFFFF" w:themeColor="background1"/>
                <w:sz w:val="72"/>
                <w:szCs w:val="72"/>
              </w:rPr>
              <w:t>A</w:t>
            </w:r>
          </w:p>
        </w:tc>
        <w:tc>
          <w:tcPr>
            <w:tcW w:w="8208" w:type="dxa"/>
            <w:vAlign w:val="center"/>
          </w:tcPr>
          <w:p w14:paraId="543F902B" w14:textId="77777777" w:rsidR="00463BC5" w:rsidRPr="008921BA" w:rsidRDefault="00463BC5" w:rsidP="00A10524">
            <w:pPr>
              <w:spacing w:after="0"/>
              <w:rPr>
                <w:rFonts w:ascii="Times New Roman" w:hAnsi="Times New Roman"/>
                <w:b/>
                <w:sz w:val="32"/>
                <w:szCs w:val="32"/>
              </w:rPr>
            </w:pPr>
            <w:r w:rsidRPr="008921BA">
              <w:rPr>
                <w:rFonts w:ascii="Times New Roman" w:hAnsi="Times New Roman"/>
                <w:b/>
                <w:sz w:val="32"/>
                <w:szCs w:val="32"/>
              </w:rPr>
              <w:t>Justification</w:t>
            </w:r>
          </w:p>
        </w:tc>
      </w:tr>
    </w:tbl>
    <w:p w14:paraId="511ED3AD" w14:textId="77777777" w:rsidR="00D55958" w:rsidRPr="008921BA" w:rsidRDefault="00D55958" w:rsidP="00A10524">
      <w:pPr>
        <w:spacing w:after="0"/>
        <w:rPr>
          <w:rFonts w:ascii="Times New Roman" w:hAnsi="Times New Roman"/>
          <w:b/>
          <w:sz w:val="24"/>
          <w:szCs w:val="24"/>
        </w:rPr>
      </w:pPr>
    </w:p>
    <w:p w14:paraId="26AB7E06" w14:textId="77777777" w:rsidR="00D55958" w:rsidRPr="008921BA" w:rsidRDefault="00DC18EA" w:rsidP="00A10524">
      <w:pPr>
        <w:spacing w:after="0"/>
        <w:rPr>
          <w:rFonts w:ascii="Times New Roman" w:hAnsi="Times New Roman"/>
          <w:b/>
          <w:sz w:val="28"/>
          <w:szCs w:val="28"/>
        </w:rPr>
      </w:pPr>
      <w:r w:rsidRPr="008921BA">
        <w:rPr>
          <w:rFonts w:ascii="Times New Roman" w:hAnsi="Times New Roman"/>
          <w:b/>
          <w:sz w:val="28"/>
          <w:szCs w:val="28"/>
        </w:rPr>
        <w:t>A</w:t>
      </w:r>
      <w:r w:rsidR="00024EF4" w:rsidRPr="008921BA">
        <w:rPr>
          <w:rFonts w:ascii="Times New Roman" w:hAnsi="Times New Roman"/>
          <w:b/>
          <w:sz w:val="28"/>
          <w:szCs w:val="28"/>
        </w:rPr>
        <w:t>.</w:t>
      </w:r>
      <w:r w:rsidR="00D55958" w:rsidRPr="008921BA">
        <w:rPr>
          <w:rFonts w:ascii="Times New Roman" w:hAnsi="Times New Roman"/>
          <w:b/>
          <w:sz w:val="28"/>
          <w:szCs w:val="28"/>
        </w:rPr>
        <w:t xml:space="preserve">1. </w:t>
      </w:r>
      <w:r w:rsidR="00024EF4" w:rsidRPr="008921BA">
        <w:rPr>
          <w:rFonts w:ascii="Times New Roman" w:hAnsi="Times New Roman"/>
          <w:b/>
          <w:sz w:val="28"/>
          <w:szCs w:val="28"/>
        </w:rPr>
        <w:tab/>
        <w:t>Circumstances Making the Collection of Information Necessary</w:t>
      </w:r>
      <w:r w:rsidR="00D55958" w:rsidRPr="008921BA">
        <w:rPr>
          <w:rFonts w:ascii="Times New Roman" w:hAnsi="Times New Roman"/>
          <w:b/>
          <w:sz w:val="28"/>
          <w:szCs w:val="28"/>
        </w:rPr>
        <w:t xml:space="preserve"> </w:t>
      </w:r>
    </w:p>
    <w:p w14:paraId="1C0E6E6B" w14:textId="77777777" w:rsidR="00024EF4" w:rsidRPr="008921BA" w:rsidRDefault="00024EF4" w:rsidP="00A10524">
      <w:pPr>
        <w:spacing w:after="0"/>
        <w:rPr>
          <w:rFonts w:ascii="Times New Roman" w:hAnsi="Times New Roman"/>
          <w:b/>
          <w:sz w:val="24"/>
          <w:szCs w:val="24"/>
        </w:rPr>
      </w:pPr>
    </w:p>
    <w:p w14:paraId="70AEC839" w14:textId="77777777" w:rsidR="00024EF4" w:rsidRPr="008921BA" w:rsidRDefault="00024EF4" w:rsidP="00A10524">
      <w:pPr>
        <w:spacing w:after="0"/>
        <w:rPr>
          <w:rFonts w:ascii="Times New Roman" w:hAnsi="Times New Roman"/>
          <w:b/>
          <w:sz w:val="24"/>
          <w:szCs w:val="24"/>
        </w:rPr>
      </w:pPr>
      <w:r w:rsidRPr="008921BA">
        <w:rPr>
          <w:rFonts w:ascii="Times New Roman" w:hAnsi="Times New Roman"/>
          <w:b/>
          <w:sz w:val="24"/>
          <w:szCs w:val="24"/>
        </w:rPr>
        <w:t xml:space="preserve">A.1.a. </w:t>
      </w:r>
      <w:r w:rsidRPr="008921BA">
        <w:rPr>
          <w:rFonts w:ascii="Times New Roman" w:hAnsi="Times New Roman"/>
          <w:b/>
          <w:sz w:val="24"/>
          <w:szCs w:val="24"/>
        </w:rPr>
        <w:tab/>
        <w:t>Purpose of the Submission</w:t>
      </w:r>
    </w:p>
    <w:p w14:paraId="7C442C3D" w14:textId="77777777" w:rsidR="00D55958" w:rsidRPr="008921BA" w:rsidRDefault="00D55958" w:rsidP="00A10524">
      <w:pPr>
        <w:spacing w:after="0"/>
        <w:rPr>
          <w:rFonts w:ascii="Times New Roman" w:hAnsi="Times New Roman"/>
          <w:sz w:val="24"/>
          <w:szCs w:val="24"/>
        </w:rPr>
      </w:pPr>
    </w:p>
    <w:p w14:paraId="73587A5C" w14:textId="6B6E0E99" w:rsidR="00AA636B" w:rsidRPr="008921BA" w:rsidRDefault="00AA636B" w:rsidP="00A10524">
      <w:pPr>
        <w:spacing w:after="0"/>
        <w:jc w:val="center"/>
        <w:rPr>
          <w:rFonts w:ascii="Times New Roman" w:hAnsi="Times New Roman"/>
          <w:b/>
          <w:bCs/>
          <w:sz w:val="32"/>
          <w:szCs w:val="32"/>
        </w:rPr>
      </w:pPr>
      <w:r w:rsidRPr="008921BA">
        <w:rPr>
          <w:rFonts w:ascii="Times New Roman" w:hAnsi="Times New Roman"/>
          <w:b/>
          <w:sz w:val="32"/>
          <w:szCs w:val="32"/>
        </w:rPr>
        <w:t>Approval is requested to conduct information collection for</w:t>
      </w:r>
      <w:r w:rsidRPr="008921BA">
        <w:rPr>
          <w:rFonts w:ascii="Times New Roman" w:hAnsi="Times New Roman"/>
          <w:b/>
          <w:bCs/>
          <w:sz w:val="32"/>
          <w:szCs w:val="32"/>
        </w:rPr>
        <w:t xml:space="preserve"> the </w:t>
      </w:r>
      <w:r w:rsidR="00B91A2B" w:rsidRPr="008921BA">
        <w:rPr>
          <w:rFonts w:ascii="Times New Roman" w:hAnsi="Times New Roman"/>
          <w:b/>
          <w:bCs/>
          <w:sz w:val="32"/>
          <w:szCs w:val="32"/>
        </w:rPr>
        <w:t xml:space="preserve">Public Libraries </w:t>
      </w:r>
      <w:r w:rsidR="008B7329" w:rsidRPr="008921BA">
        <w:rPr>
          <w:rFonts w:ascii="Times New Roman" w:hAnsi="Times New Roman"/>
          <w:b/>
          <w:bCs/>
          <w:sz w:val="32"/>
          <w:szCs w:val="32"/>
        </w:rPr>
        <w:t xml:space="preserve">Survey </w:t>
      </w:r>
      <w:r w:rsidR="00B91A2B" w:rsidRPr="008921BA">
        <w:rPr>
          <w:rFonts w:ascii="Times New Roman" w:hAnsi="Times New Roman"/>
          <w:b/>
          <w:bCs/>
          <w:sz w:val="32"/>
          <w:szCs w:val="32"/>
        </w:rPr>
        <w:t>(PLS)</w:t>
      </w:r>
    </w:p>
    <w:p w14:paraId="245B13C2" w14:textId="77777777" w:rsidR="00AA636B" w:rsidRPr="008921BA" w:rsidRDefault="00AA636B" w:rsidP="00A10524">
      <w:pPr>
        <w:spacing w:after="0"/>
        <w:rPr>
          <w:rFonts w:ascii="Times New Roman" w:hAnsi="Times New Roman"/>
          <w:sz w:val="24"/>
          <w:szCs w:val="24"/>
        </w:rPr>
      </w:pPr>
    </w:p>
    <w:p w14:paraId="5511C886" w14:textId="0D2E33EA" w:rsidR="00F81C83" w:rsidRPr="008921BA" w:rsidRDefault="00AA636B" w:rsidP="00A10524">
      <w:pPr>
        <w:spacing w:after="0"/>
        <w:rPr>
          <w:rFonts w:ascii="Times New Roman" w:hAnsi="Times New Roman"/>
          <w:sz w:val="24"/>
          <w:szCs w:val="24"/>
        </w:rPr>
      </w:pPr>
      <w:r w:rsidRPr="008921BA">
        <w:rPr>
          <w:rFonts w:ascii="Times New Roman" w:hAnsi="Times New Roman"/>
          <w:sz w:val="24"/>
          <w:szCs w:val="24"/>
        </w:rPr>
        <w:t>The Institute of Museum and Library Services (IMLS)</w:t>
      </w:r>
      <w:r w:rsidR="00F81C83" w:rsidRPr="008921BA">
        <w:rPr>
          <w:rFonts w:ascii="Times New Roman" w:hAnsi="Times New Roman"/>
          <w:sz w:val="24"/>
          <w:szCs w:val="24"/>
        </w:rPr>
        <w:t xml:space="preserve"> requests clearance from the Office of Management and Budget (OMB) for the collection of the Public Libraries Survey (PLS</w:t>
      </w:r>
      <w:r w:rsidR="003E5545" w:rsidRPr="008921BA">
        <w:rPr>
          <w:rFonts w:ascii="Times New Roman" w:hAnsi="Times New Roman"/>
          <w:sz w:val="24"/>
          <w:szCs w:val="24"/>
        </w:rPr>
        <w:t>):</w:t>
      </w:r>
      <w:r w:rsidR="00F81C83" w:rsidRPr="008921BA">
        <w:rPr>
          <w:rFonts w:ascii="Times New Roman" w:hAnsi="Times New Roman"/>
          <w:sz w:val="24"/>
          <w:szCs w:val="24"/>
        </w:rPr>
        <w:t xml:space="preserve"> Fiscal Year (FY) </w:t>
      </w:r>
      <w:r w:rsidR="0027225B" w:rsidRPr="008921BA">
        <w:rPr>
          <w:rFonts w:ascii="Times New Roman" w:hAnsi="Times New Roman"/>
          <w:sz w:val="24"/>
          <w:szCs w:val="24"/>
        </w:rPr>
        <w:t>2016</w:t>
      </w:r>
      <w:r w:rsidR="00F81C83" w:rsidRPr="008921BA">
        <w:rPr>
          <w:rFonts w:ascii="Times New Roman" w:hAnsi="Times New Roman"/>
          <w:sz w:val="24"/>
          <w:szCs w:val="24"/>
        </w:rPr>
        <w:t xml:space="preserve">, </w:t>
      </w:r>
      <w:r w:rsidR="0027225B" w:rsidRPr="008921BA">
        <w:rPr>
          <w:rFonts w:ascii="Times New Roman" w:hAnsi="Times New Roman"/>
          <w:sz w:val="24"/>
          <w:szCs w:val="24"/>
        </w:rPr>
        <w:t>FY</w:t>
      </w:r>
      <w:r w:rsidR="00302119" w:rsidRPr="008921BA">
        <w:rPr>
          <w:rFonts w:ascii="Times New Roman" w:hAnsi="Times New Roman"/>
          <w:sz w:val="24"/>
          <w:szCs w:val="24"/>
        </w:rPr>
        <w:t xml:space="preserve"> </w:t>
      </w:r>
      <w:r w:rsidR="0027225B" w:rsidRPr="008921BA">
        <w:rPr>
          <w:rFonts w:ascii="Times New Roman" w:hAnsi="Times New Roman"/>
          <w:sz w:val="24"/>
          <w:szCs w:val="24"/>
        </w:rPr>
        <w:t>2017</w:t>
      </w:r>
      <w:r w:rsidR="00F81C83" w:rsidRPr="008921BA">
        <w:rPr>
          <w:rFonts w:ascii="Times New Roman" w:hAnsi="Times New Roman"/>
          <w:sz w:val="24"/>
          <w:szCs w:val="24"/>
        </w:rPr>
        <w:t xml:space="preserve">, and </w:t>
      </w:r>
      <w:r w:rsidR="0027225B" w:rsidRPr="008921BA">
        <w:rPr>
          <w:rFonts w:ascii="Times New Roman" w:hAnsi="Times New Roman"/>
          <w:sz w:val="24"/>
          <w:szCs w:val="24"/>
        </w:rPr>
        <w:t>FY</w:t>
      </w:r>
      <w:r w:rsidR="00302119" w:rsidRPr="008921BA">
        <w:rPr>
          <w:rFonts w:ascii="Times New Roman" w:hAnsi="Times New Roman"/>
          <w:sz w:val="24"/>
          <w:szCs w:val="24"/>
        </w:rPr>
        <w:t xml:space="preserve"> </w:t>
      </w:r>
      <w:r w:rsidR="0027225B" w:rsidRPr="008921BA">
        <w:rPr>
          <w:rFonts w:ascii="Times New Roman" w:hAnsi="Times New Roman"/>
          <w:sz w:val="24"/>
          <w:szCs w:val="24"/>
        </w:rPr>
        <w:t>2018</w:t>
      </w:r>
      <w:r w:rsidR="00F81C83" w:rsidRPr="008921BA">
        <w:rPr>
          <w:rFonts w:ascii="Times New Roman" w:hAnsi="Times New Roman"/>
          <w:sz w:val="24"/>
          <w:szCs w:val="24"/>
        </w:rPr>
        <w:t>. This survey was first conducted in 1989 by the National Center for Education Statistics (NCES) to collect library statistics for all public libraries in the 50 States, the District of Columbia, and the outlying areas.  This clearance requests permission to collect the same data that OMB approved IMLS to collect for FY</w:t>
      </w:r>
      <w:r w:rsidR="00145663" w:rsidRPr="008921BA">
        <w:rPr>
          <w:rFonts w:ascii="Times New Roman" w:hAnsi="Times New Roman"/>
          <w:sz w:val="24"/>
          <w:szCs w:val="24"/>
        </w:rPr>
        <w:t xml:space="preserve"> 2013, FY 2014, and FY 2015 </w:t>
      </w:r>
      <w:r w:rsidR="00F81C83" w:rsidRPr="008921BA">
        <w:rPr>
          <w:rFonts w:ascii="Times New Roman" w:hAnsi="Times New Roman"/>
          <w:sz w:val="24"/>
          <w:szCs w:val="24"/>
        </w:rPr>
        <w:t>(3137-0074).</w:t>
      </w:r>
    </w:p>
    <w:p w14:paraId="2646AEB9" w14:textId="77777777" w:rsidR="00F81C83" w:rsidRPr="008921BA" w:rsidRDefault="00F81C83" w:rsidP="00A10524">
      <w:pPr>
        <w:spacing w:after="0"/>
        <w:rPr>
          <w:rFonts w:ascii="Times New Roman" w:hAnsi="Times New Roman"/>
          <w:sz w:val="24"/>
          <w:szCs w:val="24"/>
        </w:rPr>
      </w:pPr>
    </w:p>
    <w:p w14:paraId="00A9B438" w14:textId="2A6627C0" w:rsidR="00AA636B" w:rsidRPr="008921BA" w:rsidRDefault="00F81C83" w:rsidP="00A10524">
      <w:pPr>
        <w:spacing w:after="0"/>
        <w:rPr>
          <w:rFonts w:ascii="Times New Roman" w:hAnsi="Times New Roman"/>
          <w:sz w:val="24"/>
          <w:szCs w:val="24"/>
        </w:rPr>
      </w:pPr>
      <w:r w:rsidRPr="008921BA">
        <w:rPr>
          <w:rFonts w:ascii="Times New Roman" w:hAnsi="Times New Roman"/>
          <w:sz w:val="24"/>
          <w:szCs w:val="24"/>
        </w:rPr>
        <w:t>IMLS</w:t>
      </w:r>
      <w:r w:rsidR="00AA636B" w:rsidRPr="008921BA">
        <w:rPr>
          <w:rFonts w:ascii="Times New Roman" w:hAnsi="Times New Roman"/>
          <w:sz w:val="24"/>
          <w:szCs w:val="24"/>
        </w:rPr>
        <w:t xml:space="preserve"> is the primary source of federal support for the nation</w:t>
      </w:r>
      <w:r w:rsidR="00302119" w:rsidRPr="008921BA">
        <w:rPr>
          <w:rFonts w:ascii="Times New Roman" w:hAnsi="Times New Roman"/>
          <w:sz w:val="24"/>
          <w:szCs w:val="24"/>
        </w:rPr>
        <w:t>’</w:t>
      </w:r>
      <w:r w:rsidR="00AA636B" w:rsidRPr="008921BA">
        <w:rPr>
          <w:rFonts w:ascii="Times New Roman" w:hAnsi="Times New Roman"/>
          <w:sz w:val="24"/>
          <w:szCs w:val="24"/>
        </w:rPr>
        <w:t xml:space="preserve">s 123,000 libraries and </w:t>
      </w:r>
      <w:r w:rsidR="0027225B" w:rsidRPr="008921BA">
        <w:rPr>
          <w:rFonts w:ascii="Times New Roman" w:hAnsi="Times New Roman"/>
          <w:sz w:val="24"/>
          <w:szCs w:val="24"/>
        </w:rPr>
        <w:t>35,000</w:t>
      </w:r>
      <w:r w:rsidR="00AA636B" w:rsidRPr="008921BA">
        <w:rPr>
          <w:rFonts w:ascii="Times New Roman" w:hAnsi="Times New Roman"/>
          <w:sz w:val="24"/>
          <w:szCs w:val="24"/>
        </w:rPr>
        <w:t xml:space="preserve"> museums. IMLS</w:t>
      </w:r>
      <w:r w:rsidR="00302119" w:rsidRPr="008921BA">
        <w:rPr>
          <w:rFonts w:ascii="Times New Roman" w:hAnsi="Times New Roman"/>
          <w:sz w:val="24"/>
          <w:szCs w:val="24"/>
        </w:rPr>
        <w:t>’</w:t>
      </w:r>
      <w:r w:rsidR="00AA636B" w:rsidRPr="008921BA">
        <w:rPr>
          <w:rFonts w:ascii="Times New Roman" w:hAnsi="Times New Roman"/>
          <w:sz w:val="24"/>
          <w:szCs w:val="24"/>
        </w:rPr>
        <w:t xml:space="preserve"> mission is to create strong libraries and museums that connect people to information and ideas. IMLS works at the national level and in coordination with state and local organizations to sustain heritage, culture, and knowledge; enhance learning and innovation; and support professional development</w:t>
      </w:r>
      <w:r w:rsidR="00174FD1" w:rsidRPr="008921BA">
        <w:rPr>
          <w:rFonts w:ascii="Times New Roman" w:hAnsi="Times New Roman"/>
          <w:sz w:val="24"/>
          <w:szCs w:val="24"/>
        </w:rPr>
        <w:t>.</w:t>
      </w:r>
    </w:p>
    <w:p w14:paraId="097386FD" w14:textId="77777777" w:rsidR="00F81C83" w:rsidRPr="008921BA" w:rsidRDefault="00F81C83" w:rsidP="00A10524">
      <w:pPr>
        <w:spacing w:after="0"/>
        <w:rPr>
          <w:rFonts w:ascii="Times New Roman" w:hAnsi="Times New Roman"/>
          <w:sz w:val="24"/>
          <w:szCs w:val="24"/>
        </w:rPr>
      </w:pPr>
    </w:p>
    <w:p w14:paraId="300E45B2" w14:textId="77777777" w:rsidR="00F81C83" w:rsidRPr="008921BA" w:rsidRDefault="00F81C83" w:rsidP="00A10524">
      <w:pPr>
        <w:spacing w:after="0"/>
        <w:rPr>
          <w:rFonts w:ascii="Times New Roman" w:hAnsi="Times New Roman"/>
          <w:b/>
          <w:bCs/>
          <w:sz w:val="28"/>
          <w:szCs w:val="28"/>
          <w:u w:val="single"/>
        </w:rPr>
      </w:pPr>
      <w:r w:rsidRPr="008921BA">
        <w:rPr>
          <w:rFonts w:ascii="Times New Roman" w:hAnsi="Times New Roman"/>
          <w:b/>
          <w:bCs/>
          <w:sz w:val="28"/>
          <w:szCs w:val="28"/>
          <w:u w:val="single"/>
        </w:rPr>
        <w:t>Necessity of the Information Collection</w:t>
      </w:r>
    </w:p>
    <w:p w14:paraId="2E947BF8" w14:textId="77777777" w:rsidR="00F81C83" w:rsidRPr="008921BA" w:rsidRDefault="00F81C83" w:rsidP="00A10524">
      <w:pPr>
        <w:spacing w:after="0"/>
        <w:rPr>
          <w:rFonts w:ascii="Times New Roman" w:hAnsi="Times New Roman"/>
          <w:sz w:val="24"/>
          <w:szCs w:val="24"/>
        </w:rPr>
      </w:pPr>
    </w:p>
    <w:p w14:paraId="1164A111" w14:textId="309BEF32" w:rsidR="00F81C83" w:rsidRPr="008921BA" w:rsidRDefault="00F81C83" w:rsidP="00A10524">
      <w:pPr>
        <w:spacing w:after="0"/>
        <w:rPr>
          <w:rFonts w:ascii="Times New Roman" w:hAnsi="Times New Roman"/>
          <w:sz w:val="24"/>
          <w:szCs w:val="24"/>
        </w:rPr>
      </w:pPr>
      <w:r w:rsidRPr="008921BA">
        <w:rPr>
          <w:rFonts w:ascii="Times New Roman" w:hAnsi="Times New Roman"/>
          <w:sz w:val="24"/>
          <w:szCs w:val="24"/>
        </w:rPr>
        <w:t>PLS</w:t>
      </w:r>
      <w:r w:rsidR="00367DD6" w:rsidRPr="008921BA">
        <w:rPr>
          <w:rFonts w:ascii="Times New Roman" w:hAnsi="Times New Roman"/>
          <w:sz w:val="24"/>
          <w:szCs w:val="24"/>
        </w:rPr>
        <w:t xml:space="preserve"> is an </w:t>
      </w:r>
      <w:r w:rsidRPr="008921BA">
        <w:rPr>
          <w:rFonts w:ascii="Times New Roman" w:hAnsi="Times New Roman"/>
          <w:sz w:val="24"/>
          <w:szCs w:val="24"/>
        </w:rPr>
        <w:t xml:space="preserve">effort </w:t>
      </w:r>
      <w:r w:rsidR="00B4258D" w:rsidRPr="008921BA">
        <w:rPr>
          <w:rFonts w:ascii="Times New Roman" w:hAnsi="Times New Roman"/>
          <w:sz w:val="24"/>
          <w:szCs w:val="24"/>
        </w:rPr>
        <w:t>between</w:t>
      </w:r>
      <w:r w:rsidRPr="008921BA">
        <w:rPr>
          <w:rFonts w:ascii="Times New Roman" w:hAnsi="Times New Roman"/>
          <w:sz w:val="24"/>
          <w:szCs w:val="24"/>
        </w:rPr>
        <w:t xml:space="preserve"> the IMLS, the </w:t>
      </w:r>
      <w:r w:rsidR="009A1B73" w:rsidRPr="008921BA">
        <w:rPr>
          <w:rFonts w:ascii="Times New Roman" w:hAnsi="Times New Roman"/>
          <w:sz w:val="24"/>
          <w:szCs w:val="24"/>
        </w:rPr>
        <w:t xml:space="preserve">American Institutes for Research (AIR, </w:t>
      </w:r>
      <w:r w:rsidRPr="008921BA">
        <w:rPr>
          <w:rFonts w:ascii="Times New Roman" w:hAnsi="Times New Roman"/>
          <w:sz w:val="24"/>
          <w:szCs w:val="24"/>
        </w:rPr>
        <w:t>the data collection agent for IMLS), and the Library Statistics Working Group (LSWG). In 1985, a pilot project was conducted in 15 States to assess the feasibility of a Federal-State cooperative program for the collection of public library data. The pilot project was funded by NCES and the U.S. Department of Education</w:t>
      </w:r>
      <w:r w:rsidR="00302119" w:rsidRPr="008921BA">
        <w:rPr>
          <w:rFonts w:ascii="Times New Roman" w:hAnsi="Times New Roman"/>
          <w:sz w:val="24"/>
          <w:szCs w:val="24"/>
        </w:rPr>
        <w:t>’</w:t>
      </w:r>
      <w:r w:rsidRPr="008921BA">
        <w:rPr>
          <w:rFonts w:ascii="Times New Roman" w:hAnsi="Times New Roman"/>
          <w:sz w:val="24"/>
          <w:szCs w:val="24"/>
        </w:rPr>
        <w:t>s former Office of Library Programs (now a division of IMLS). The American Library Association (ALA) provided valuable guidance. In 1987, the project</w:t>
      </w:r>
      <w:r w:rsidR="00302119" w:rsidRPr="008921BA">
        <w:rPr>
          <w:rFonts w:ascii="Times New Roman" w:hAnsi="Times New Roman"/>
          <w:sz w:val="24"/>
          <w:szCs w:val="24"/>
        </w:rPr>
        <w:t>’</w:t>
      </w:r>
      <w:r w:rsidRPr="008921BA">
        <w:rPr>
          <w:rFonts w:ascii="Times New Roman" w:hAnsi="Times New Roman"/>
          <w:sz w:val="24"/>
          <w:szCs w:val="24"/>
        </w:rPr>
        <w:t xml:space="preserve">s final report recommended the development of a nationwide data collection system.  The Hawkins-Stafford Elementary and Secondary School Improvement Amendments of 1988 (P.L. </w:t>
      </w:r>
      <w:r w:rsidRPr="008921BA">
        <w:rPr>
          <w:rFonts w:ascii="Times New Roman" w:hAnsi="Times New Roman"/>
          <w:sz w:val="24"/>
          <w:szCs w:val="24"/>
        </w:rPr>
        <w:lastRenderedPageBreak/>
        <w:t>100-297, 102 Stat. 130, 335 (1988)) charged NCES with developing a voluntary Federal-State Cooperative System (FSCS) for the annual collection of public library data. To carry out this mandate, in 1988, NCES formed a survey steering committee with the former National Commission on Libraries and Information Science (NCLIS), and representatives from State library administrative agencies (formerly known as State library agencies)</w:t>
      </w:r>
      <w:r w:rsidR="008942E4" w:rsidRPr="008921BA">
        <w:rPr>
          <w:rFonts w:ascii="Times New Roman" w:hAnsi="Times New Roman"/>
          <w:sz w:val="24"/>
          <w:szCs w:val="24"/>
        </w:rPr>
        <w:t xml:space="preserve"> (SLAAs)</w:t>
      </w:r>
      <w:r w:rsidRPr="008921BA">
        <w:rPr>
          <w:rFonts w:ascii="Times New Roman" w:hAnsi="Times New Roman"/>
          <w:sz w:val="24"/>
          <w:szCs w:val="24"/>
        </w:rPr>
        <w:t xml:space="preserve"> and ALA.  In December 2008, IMLS combined the PLS Steering Committee and the State Library Agency Steering Committee into one </w:t>
      </w:r>
      <w:r w:rsidR="001B4593" w:rsidRPr="008921BA">
        <w:rPr>
          <w:rFonts w:ascii="Times New Roman" w:hAnsi="Times New Roman"/>
          <w:sz w:val="24"/>
          <w:szCs w:val="24"/>
        </w:rPr>
        <w:t>committee</w:t>
      </w:r>
      <w:r w:rsidRPr="008921BA">
        <w:rPr>
          <w:rFonts w:ascii="Times New Roman" w:hAnsi="Times New Roman"/>
          <w:sz w:val="24"/>
          <w:szCs w:val="24"/>
        </w:rPr>
        <w:t xml:space="preserve">, the Library Statistics Working Group (LSWG).  </w:t>
      </w:r>
      <w:r w:rsidR="008942E4" w:rsidRPr="008921BA">
        <w:rPr>
          <w:rFonts w:ascii="Times New Roman" w:hAnsi="Times New Roman"/>
          <w:sz w:val="24"/>
          <w:szCs w:val="24"/>
        </w:rPr>
        <w:t xml:space="preserve">The </w:t>
      </w:r>
      <w:r w:rsidR="00563BFF" w:rsidRPr="008921BA">
        <w:rPr>
          <w:rFonts w:ascii="Times New Roman" w:hAnsi="Times New Roman"/>
          <w:sz w:val="24"/>
          <w:szCs w:val="24"/>
        </w:rPr>
        <w:t>LSWG</w:t>
      </w:r>
      <w:r w:rsidRPr="008921BA">
        <w:rPr>
          <w:rFonts w:ascii="Times New Roman" w:hAnsi="Times New Roman"/>
          <w:sz w:val="24"/>
          <w:szCs w:val="24"/>
        </w:rPr>
        <w:t xml:space="preserve"> serves the same function as the former steering committees.  It includes five members of the Chief Officers of State Librar</w:t>
      </w:r>
      <w:r w:rsidR="00730CC3" w:rsidRPr="008921BA">
        <w:rPr>
          <w:rFonts w:ascii="Times New Roman" w:hAnsi="Times New Roman"/>
          <w:sz w:val="24"/>
          <w:szCs w:val="24"/>
        </w:rPr>
        <w:t>y Agencies (</w:t>
      </w:r>
      <w:r w:rsidRPr="008921BA">
        <w:rPr>
          <w:rFonts w:ascii="Times New Roman" w:hAnsi="Times New Roman"/>
          <w:sz w:val="24"/>
          <w:szCs w:val="24"/>
        </w:rPr>
        <w:t>COSLA</w:t>
      </w:r>
      <w:r w:rsidR="00730CC3" w:rsidRPr="008921BA">
        <w:rPr>
          <w:rFonts w:ascii="Times New Roman" w:hAnsi="Times New Roman"/>
          <w:sz w:val="24"/>
          <w:szCs w:val="24"/>
        </w:rPr>
        <w:t>)</w:t>
      </w:r>
      <w:r w:rsidRPr="008921BA">
        <w:rPr>
          <w:rFonts w:ascii="Times New Roman" w:hAnsi="Times New Roman"/>
          <w:sz w:val="24"/>
          <w:szCs w:val="24"/>
        </w:rPr>
        <w:t>, five State data coordinators</w:t>
      </w:r>
      <w:r w:rsidR="008942E4" w:rsidRPr="008921BA">
        <w:rPr>
          <w:rFonts w:ascii="Times New Roman" w:hAnsi="Times New Roman"/>
          <w:sz w:val="24"/>
          <w:szCs w:val="24"/>
        </w:rPr>
        <w:t xml:space="preserve"> (SDCs)</w:t>
      </w:r>
      <w:r w:rsidRPr="008921BA">
        <w:rPr>
          <w:rFonts w:ascii="Times New Roman" w:hAnsi="Times New Roman"/>
          <w:sz w:val="24"/>
          <w:szCs w:val="24"/>
        </w:rPr>
        <w:t xml:space="preserve">, </w:t>
      </w:r>
      <w:r w:rsidR="00730CC3" w:rsidRPr="008921BA">
        <w:rPr>
          <w:rFonts w:ascii="Times New Roman" w:hAnsi="Times New Roman"/>
          <w:sz w:val="24"/>
          <w:szCs w:val="24"/>
        </w:rPr>
        <w:t>five</w:t>
      </w:r>
      <w:r w:rsidRPr="008921BA">
        <w:rPr>
          <w:rFonts w:ascii="Times New Roman" w:hAnsi="Times New Roman"/>
          <w:sz w:val="24"/>
          <w:szCs w:val="24"/>
        </w:rPr>
        <w:t xml:space="preserve"> members </w:t>
      </w:r>
      <w:r w:rsidR="001B4593" w:rsidRPr="008921BA">
        <w:rPr>
          <w:rFonts w:ascii="Times New Roman" w:hAnsi="Times New Roman"/>
          <w:sz w:val="24"/>
          <w:szCs w:val="24"/>
        </w:rPr>
        <w:t>selected from</w:t>
      </w:r>
      <w:r w:rsidRPr="008921BA">
        <w:rPr>
          <w:rFonts w:ascii="Times New Roman" w:hAnsi="Times New Roman"/>
          <w:sz w:val="24"/>
          <w:szCs w:val="24"/>
        </w:rPr>
        <w:t xml:space="preserve"> relevant library associations, data users, and members of the research community.  </w:t>
      </w:r>
    </w:p>
    <w:p w14:paraId="5C83BB57" w14:textId="77777777" w:rsidR="003E0FF1" w:rsidRPr="008921BA" w:rsidRDefault="003E0FF1" w:rsidP="00A10524">
      <w:pPr>
        <w:spacing w:after="0"/>
        <w:rPr>
          <w:rFonts w:ascii="Times New Roman" w:hAnsi="Times New Roman"/>
          <w:sz w:val="24"/>
          <w:szCs w:val="24"/>
        </w:rPr>
      </w:pPr>
    </w:p>
    <w:p w14:paraId="44B6D69A" w14:textId="313B040C" w:rsidR="00F81C83" w:rsidRPr="008921BA" w:rsidRDefault="00F81C83" w:rsidP="00145663">
      <w:pPr>
        <w:spacing w:after="0"/>
        <w:rPr>
          <w:rFonts w:ascii="Times New Roman" w:hAnsi="Times New Roman"/>
          <w:sz w:val="24"/>
          <w:szCs w:val="24"/>
        </w:rPr>
      </w:pPr>
      <w:r w:rsidRPr="008921BA">
        <w:rPr>
          <w:rFonts w:ascii="Times New Roman" w:hAnsi="Times New Roman"/>
          <w:sz w:val="24"/>
          <w:szCs w:val="24"/>
        </w:rPr>
        <w:t xml:space="preserve">PLS, a voluntary survey, collects descriptive data on the universe of public libraries in the United States and the outlying areas through a network of </w:t>
      </w:r>
      <w:r w:rsidR="00730CC3" w:rsidRPr="008921BA">
        <w:rPr>
          <w:rFonts w:ascii="Times New Roman" w:hAnsi="Times New Roman"/>
          <w:sz w:val="24"/>
          <w:szCs w:val="24"/>
        </w:rPr>
        <w:t>SDCs</w:t>
      </w:r>
      <w:r w:rsidRPr="008921BA">
        <w:rPr>
          <w:rFonts w:ascii="Times New Roman" w:hAnsi="Times New Roman"/>
          <w:sz w:val="24"/>
          <w:szCs w:val="24"/>
        </w:rPr>
        <w:t xml:space="preserve"> located in the SLAA</w:t>
      </w:r>
      <w:r w:rsidR="00F6675E" w:rsidRPr="008921BA">
        <w:rPr>
          <w:rFonts w:ascii="Times New Roman" w:hAnsi="Times New Roman"/>
          <w:sz w:val="24"/>
          <w:szCs w:val="24"/>
        </w:rPr>
        <w:t>s</w:t>
      </w:r>
      <w:r w:rsidRPr="008921BA">
        <w:rPr>
          <w:rFonts w:ascii="Times New Roman" w:hAnsi="Times New Roman"/>
          <w:sz w:val="24"/>
          <w:szCs w:val="24"/>
        </w:rPr>
        <w:t>. The PLS is considered a model of Federal-State cooperation. The survey has had a unit response rate of 96 percent or higher every year since its inception. The high response rate is an indication of states</w:t>
      </w:r>
      <w:r w:rsidR="00302119" w:rsidRPr="008921BA">
        <w:rPr>
          <w:rFonts w:ascii="Times New Roman" w:hAnsi="Times New Roman"/>
          <w:sz w:val="24"/>
          <w:szCs w:val="24"/>
        </w:rPr>
        <w:t>’</w:t>
      </w:r>
      <w:r w:rsidRPr="008921BA">
        <w:rPr>
          <w:rFonts w:ascii="Times New Roman" w:hAnsi="Times New Roman"/>
          <w:sz w:val="24"/>
          <w:szCs w:val="24"/>
        </w:rPr>
        <w:t xml:space="preserve"> interest in the data and their commitment to the survey.</w:t>
      </w:r>
    </w:p>
    <w:p w14:paraId="3553B9F2" w14:textId="77777777" w:rsidR="003E0FF1" w:rsidRPr="008921BA" w:rsidRDefault="003E0FF1" w:rsidP="000136D2">
      <w:pPr>
        <w:spacing w:after="0"/>
        <w:rPr>
          <w:rFonts w:ascii="Times New Roman" w:hAnsi="Times New Roman"/>
          <w:sz w:val="24"/>
          <w:szCs w:val="24"/>
        </w:rPr>
      </w:pPr>
    </w:p>
    <w:p w14:paraId="6811573F" w14:textId="7D863CA8" w:rsidR="00F81C83" w:rsidRPr="008921BA" w:rsidRDefault="00F81C83" w:rsidP="00A10524">
      <w:pPr>
        <w:spacing w:after="0"/>
        <w:rPr>
          <w:rFonts w:ascii="Times New Roman" w:hAnsi="Times New Roman"/>
          <w:sz w:val="24"/>
          <w:szCs w:val="24"/>
        </w:rPr>
      </w:pPr>
      <w:r w:rsidRPr="008921BA">
        <w:rPr>
          <w:rFonts w:ascii="Times New Roman" w:hAnsi="Times New Roman"/>
          <w:sz w:val="24"/>
          <w:szCs w:val="24"/>
        </w:rPr>
        <w:t>These data provide current, national data on the status of approximately 9,</w:t>
      </w:r>
      <w:r w:rsidR="000C054F" w:rsidRPr="008921BA">
        <w:rPr>
          <w:rFonts w:ascii="Times New Roman" w:hAnsi="Times New Roman"/>
          <w:sz w:val="24"/>
          <w:szCs w:val="24"/>
        </w:rPr>
        <w:t xml:space="preserve">300 </w:t>
      </w:r>
      <w:r w:rsidRPr="008921BA">
        <w:rPr>
          <w:rFonts w:ascii="Times New Roman" w:hAnsi="Times New Roman"/>
          <w:sz w:val="24"/>
          <w:szCs w:val="24"/>
        </w:rPr>
        <w:t xml:space="preserve">public </w:t>
      </w:r>
      <w:r w:rsidR="00385862" w:rsidRPr="008921BA">
        <w:rPr>
          <w:rFonts w:ascii="Times New Roman" w:hAnsi="Times New Roman"/>
          <w:sz w:val="24"/>
          <w:szCs w:val="24"/>
        </w:rPr>
        <w:t xml:space="preserve">library systems </w:t>
      </w:r>
      <w:r w:rsidRPr="008921BA">
        <w:rPr>
          <w:rFonts w:ascii="Times New Roman" w:hAnsi="Times New Roman"/>
          <w:sz w:val="24"/>
          <w:szCs w:val="24"/>
        </w:rPr>
        <w:t xml:space="preserve">and their public library service outlets. Public libraries fill important educational, informational, economic, cultural, and recreational needs. Reliable, valid, and timely public library statistics provide a basis for effective program evaluation and management and a tool for policy makers in determining the investment of public resources in public library development.  </w:t>
      </w:r>
    </w:p>
    <w:p w14:paraId="3106D4DA" w14:textId="77777777" w:rsidR="00024EF4" w:rsidRPr="008921BA" w:rsidRDefault="00024EF4" w:rsidP="00A10524">
      <w:pPr>
        <w:spacing w:after="0"/>
        <w:rPr>
          <w:rFonts w:ascii="Times New Roman" w:hAnsi="Times New Roman"/>
          <w:bCs/>
          <w:sz w:val="24"/>
          <w:szCs w:val="24"/>
        </w:rPr>
      </w:pPr>
    </w:p>
    <w:p w14:paraId="6E206D9C" w14:textId="77777777" w:rsidR="00024EF4" w:rsidRPr="008921BA" w:rsidRDefault="00024EF4" w:rsidP="00A10524">
      <w:pPr>
        <w:spacing w:after="0"/>
        <w:rPr>
          <w:rFonts w:ascii="Times New Roman" w:hAnsi="Times New Roman"/>
          <w:b/>
          <w:sz w:val="24"/>
          <w:szCs w:val="24"/>
        </w:rPr>
      </w:pPr>
      <w:r w:rsidRPr="008921BA">
        <w:rPr>
          <w:rFonts w:ascii="Times New Roman" w:hAnsi="Times New Roman"/>
          <w:b/>
          <w:sz w:val="24"/>
          <w:szCs w:val="24"/>
        </w:rPr>
        <w:t xml:space="preserve">A.1.b. </w:t>
      </w:r>
      <w:r w:rsidRPr="008921BA">
        <w:rPr>
          <w:rFonts w:ascii="Times New Roman" w:hAnsi="Times New Roman"/>
          <w:b/>
          <w:sz w:val="24"/>
          <w:szCs w:val="24"/>
        </w:rPr>
        <w:tab/>
        <w:t>Legislative Authorization</w:t>
      </w:r>
    </w:p>
    <w:p w14:paraId="6D19DF46" w14:textId="77777777" w:rsidR="00024EF4" w:rsidRPr="008921BA" w:rsidRDefault="00024EF4" w:rsidP="00A10524">
      <w:pPr>
        <w:spacing w:after="0"/>
        <w:rPr>
          <w:rFonts w:ascii="Times New Roman" w:hAnsi="Times New Roman"/>
          <w:bCs/>
          <w:sz w:val="24"/>
          <w:szCs w:val="24"/>
        </w:rPr>
      </w:pPr>
    </w:p>
    <w:p w14:paraId="149765F6" w14:textId="21D1FE42" w:rsidR="00F81C83" w:rsidRPr="008921BA" w:rsidRDefault="00F81C83" w:rsidP="00A10524">
      <w:pPr>
        <w:spacing w:after="0"/>
        <w:rPr>
          <w:rFonts w:ascii="Times New Roman" w:hAnsi="Times New Roman"/>
          <w:bCs/>
          <w:sz w:val="24"/>
          <w:szCs w:val="24"/>
        </w:rPr>
      </w:pPr>
      <w:r w:rsidRPr="008921BA">
        <w:rPr>
          <w:rFonts w:ascii="Times New Roman" w:hAnsi="Times New Roman"/>
          <w:bCs/>
          <w:sz w:val="24"/>
          <w:szCs w:val="24"/>
        </w:rPr>
        <w:t>IMLS is responsible for identifying national needs for, and trends in, museum, library, and information services.</w:t>
      </w:r>
      <w:r w:rsidR="007021A0" w:rsidRPr="008921BA">
        <w:rPr>
          <w:rFonts w:ascii="Times New Roman" w:hAnsi="Times New Roman"/>
          <w:bCs/>
          <w:sz w:val="24"/>
          <w:szCs w:val="24"/>
        </w:rPr>
        <w:t xml:space="preserve"> </w:t>
      </w:r>
      <w:r w:rsidRPr="008921BA">
        <w:rPr>
          <w:rFonts w:ascii="Times New Roman" w:hAnsi="Times New Roman"/>
          <w:bCs/>
          <w:sz w:val="24"/>
          <w:szCs w:val="24"/>
        </w:rPr>
        <w:t xml:space="preserve">IMLS must also report on the impact and effectiveness of museum, library, and information services throughout the United States, including programs conducted with funds made available by IMLS. IMLS must identify and disseminate information on the best practices of such programs.  This data collection is authorized by 20 </w:t>
      </w:r>
      <w:r w:rsidRPr="008921BA">
        <w:rPr>
          <w:rFonts w:ascii="Times New Roman" w:hAnsi="Times New Roman"/>
          <w:sz w:val="24"/>
          <w:szCs w:val="24"/>
        </w:rPr>
        <w:t>U.S.C. § 9108</w:t>
      </w:r>
      <w:r w:rsidRPr="008921BA">
        <w:rPr>
          <w:rFonts w:ascii="Times New Roman" w:hAnsi="Times New Roman"/>
          <w:bCs/>
          <w:sz w:val="24"/>
          <w:szCs w:val="24"/>
        </w:rPr>
        <w:t xml:space="preserve"> (Policy research, analysis, data collection, and dissemination).</w:t>
      </w:r>
    </w:p>
    <w:p w14:paraId="0F2F46A4" w14:textId="77777777" w:rsidR="00F81C83" w:rsidRPr="008921BA" w:rsidRDefault="00F81C83" w:rsidP="00A10524">
      <w:pPr>
        <w:spacing w:after="0"/>
        <w:rPr>
          <w:rFonts w:ascii="Times New Roman" w:hAnsi="Times New Roman"/>
          <w:bCs/>
          <w:sz w:val="24"/>
          <w:szCs w:val="24"/>
        </w:rPr>
      </w:pPr>
    </w:p>
    <w:tbl>
      <w:tblPr>
        <w:tblStyle w:val="TableGrid"/>
        <w:tblW w:w="0" w:type="auto"/>
        <w:tblLook w:val="04A0" w:firstRow="1" w:lastRow="0" w:firstColumn="1" w:lastColumn="0" w:noHBand="0" w:noVBand="1"/>
      </w:tblPr>
      <w:tblGrid>
        <w:gridCol w:w="9350"/>
      </w:tblGrid>
      <w:tr w:rsidR="008921BA" w:rsidRPr="008921BA" w14:paraId="47E735B0" w14:textId="77777777" w:rsidTr="00A336C3">
        <w:tc>
          <w:tcPr>
            <w:tcW w:w="9576" w:type="dxa"/>
          </w:tcPr>
          <w:p w14:paraId="0F4E3079" w14:textId="77777777" w:rsidR="00F81C83" w:rsidRPr="008921BA" w:rsidRDefault="00F81C83" w:rsidP="00096DB3">
            <w:pPr>
              <w:pStyle w:val="Default"/>
              <w:spacing w:before="120" w:after="120" w:line="276" w:lineRule="auto"/>
              <w:ind w:left="157" w:right="576"/>
              <w:rPr>
                <w:b/>
                <w:bCs/>
                <w:color w:val="auto"/>
              </w:rPr>
            </w:pPr>
            <w:r w:rsidRPr="008921BA">
              <w:rPr>
                <w:b/>
                <w:bCs/>
                <w:color w:val="auto"/>
              </w:rPr>
              <w:t xml:space="preserve">20 U.S.C. Section 9108. Policy research, analysis, data collection, and dissemination </w:t>
            </w:r>
          </w:p>
          <w:p w14:paraId="189CCFA9" w14:textId="4BAF4630" w:rsidR="00F81C83" w:rsidRPr="008921BA" w:rsidRDefault="00F81C83" w:rsidP="00096DB3">
            <w:pPr>
              <w:pStyle w:val="Default"/>
              <w:spacing w:after="120" w:line="276" w:lineRule="auto"/>
              <w:ind w:left="337" w:right="576"/>
              <w:rPr>
                <w:color w:val="auto"/>
              </w:rPr>
            </w:pPr>
            <w:r w:rsidRPr="008921BA">
              <w:rPr>
                <w:b/>
                <w:bCs/>
                <w:color w:val="auto"/>
              </w:rPr>
              <w:t xml:space="preserve">(a) </w:t>
            </w:r>
            <w:r w:rsidR="00EB00AB">
              <w:rPr>
                <w:b/>
                <w:bCs/>
                <w:color w:val="auto"/>
              </w:rPr>
              <w:tab/>
            </w:r>
            <w:r w:rsidRPr="008921BA">
              <w:rPr>
                <w:b/>
                <w:bCs/>
                <w:color w:val="auto"/>
              </w:rPr>
              <w:t xml:space="preserve">In general </w:t>
            </w:r>
          </w:p>
          <w:p w14:paraId="52D743FC" w14:textId="1013DBF5" w:rsidR="00F81C83" w:rsidRPr="008921BA" w:rsidRDefault="00F81C83" w:rsidP="00EB00AB">
            <w:pPr>
              <w:pStyle w:val="Default"/>
              <w:spacing w:after="120" w:line="276" w:lineRule="auto"/>
              <w:ind w:left="697" w:right="576"/>
              <w:rPr>
                <w:color w:val="auto"/>
              </w:rPr>
            </w:pPr>
            <w:r w:rsidRPr="008921BA">
              <w:rPr>
                <w:color w:val="auto"/>
              </w:rPr>
              <w:t>The Director shall annually conduct policy research, analysis, and data collection to extend and improve the Nation</w:t>
            </w:r>
            <w:r w:rsidR="00302119" w:rsidRPr="008921BA">
              <w:rPr>
                <w:color w:val="auto"/>
              </w:rPr>
              <w:t>’</w:t>
            </w:r>
            <w:r w:rsidRPr="008921BA">
              <w:rPr>
                <w:color w:val="auto"/>
              </w:rPr>
              <w:t xml:space="preserve">s museum, library, and information services. </w:t>
            </w:r>
          </w:p>
          <w:p w14:paraId="760D7733" w14:textId="4E7077C3" w:rsidR="00F81C83" w:rsidRPr="008921BA" w:rsidRDefault="00F81C83" w:rsidP="00096DB3">
            <w:pPr>
              <w:pStyle w:val="Default"/>
              <w:spacing w:after="120" w:line="276" w:lineRule="auto"/>
              <w:ind w:left="337" w:right="576"/>
              <w:rPr>
                <w:color w:val="auto"/>
              </w:rPr>
            </w:pPr>
            <w:r w:rsidRPr="008921BA">
              <w:rPr>
                <w:b/>
                <w:bCs/>
                <w:color w:val="auto"/>
              </w:rPr>
              <w:lastRenderedPageBreak/>
              <w:t xml:space="preserve">(b) </w:t>
            </w:r>
            <w:r w:rsidR="00EB00AB">
              <w:rPr>
                <w:b/>
                <w:bCs/>
                <w:color w:val="auto"/>
              </w:rPr>
              <w:tab/>
            </w:r>
            <w:r w:rsidRPr="008921BA">
              <w:rPr>
                <w:b/>
                <w:bCs/>
                <w:color w:val="auto"/>
              </w:rPr>
              <w:t xml:space="preserve">Requirements </w:t>
            </w:r>
          </w:p>
          <w:p w14:paraId="7DA2E053" w14:textId="77777777" w:rsidR="00F81C83" w:rsidRPr="008921BA" w:rsidRDefault="00F81C83" w:rsidP="00EB00AB">
            <w:pPr>
              <w:pStyle w:val="Default"/>
              <w:spacing w:after="120" w:line="276" w:lineRule="auto"/>
              <w:ind w:left="697" w:right="576"/>
              <w:rPr>
                <w:color w:val="auto"/>
              </w:rPr>
            </w:pPr>
            <w:r w:rsidRPr="008921BA">
              <w:rPr>
                <w:color w:val="auto"/>
              </w:rPr>
              <w:t xml:space="preserve">The policy research, analysis, and data collection shall be conducted in ongoing collaboration (as determined appropriate by the Director), and in consultation, with – </w:t>
            </w:r>
          </w:p>
          <w:p w14:paraId="6C84D9A5" w14:textId="77777777" w:rsidR="00F81C83" w:rsidRPr="008921BA" w:rsidRDefault="00F81C83" w:rsidP="00EB00AB">
            <w:pPr>
              <w:pStyle w:val="Default"/>
              <w:spacing w:line="276" w:lineRule="auto"/>
              <w:ind w:left="697" w:right="576"/>
              <w:rPr>
                <w:color w:val="auto"/>
              </w:rPr>
            </w:pPr>
            <w:r w:rsidRPr="008921BA">
              <w:rPr>
                <w:b/>
                <w:bCs/>
                <w:color w:val="auto"/>
              </w:rPr>
              <w:t xml:space="preserve">(1) </w:t>
            </w:r>
            <w:r w:rsidRPr="008921BA">
              <w:rPr>
                <w:color w:val="auto"/>
              </w:rPr>
              <w:t xml:space="preserve">State library administrative agencies; </w:t>
            </w:r>
          </w:p>
          <w:p w14:paraId="3F9E74C5" w14:textId="77777777" w:rsidR="00F81C83" w:rsidRPr="008921BA" w:rsidRDefault="00F81C83" w:rsidP="00EB00AB">
            <w:pPr>
              <w:pStyle w:val="Default"/>
              <w:spacing w:line="276" w:lineRule="auto"/>
              <w:ind w:left="697" w:right="576"/>
              <w:rPr>
                <w:color w:val="auto"/>
              </w:rPr>
            </w:pPr>
            <w:r w:rsidRPr="008921BA">
              <w:rPr>
                <w:b/>
                <w:bCs/>
                <w:color w:val="auto"/>
              </w:rPr>
              <w:t xml:space="preserve">(2) </w:t>
            </w:r>
            <w:r w:rsidRPr="008921BA">
              <w:rPr>
                <w:color w:val="auto"/>
              </w:rPr>
              <w:t xml:space="preserve">National, State, and regional library and museum organizations; </w:t>
            </w:r>
          </w:p>
          <w:p w14:paraId="3CF27DB6" w14:textId="77777777" w:rsidR="00F81C83" w:rsidRPr="008921BA" w:rsidRDefault="00F81C83" w:rsidP="00EB00AB">
            <w:pPr>
              <w:pStyle w:val="Default"/>
              <w:spacing w:after="120" w:line="276" w:lineRule="auto"/>
              <w:ind w:left="697" w:right="576"/>
              <w:rPr>
                <w:color w:val="auto"/>
              </w:rPr>
            </w:pPr>
            <w:r w:rsidRPr="008921BA">
              <w:rPr>
                <w:b/>
                <w:bCs/>
                <w:color w:val="auto"/>
              </w:rPr>
              <w:t xml:space="preserve">(3) </w:t>
            </w:r>
            <w:r w:rsidRPr="008921BA">
              <w:rPr>
                <w:color w:val="auto"/>
              </w:rPr>
              <w:t xml:space="preserve">Other relevant agencies and organizations. </w:t>
            </w:r>
          </w:p>
          <w:p w14:paraId="10F211D8" w14:textId="3A905743" w:rsidR="00F81C83" w:rsidRPr="008921BA" w:rsidRDefault="00F81C83" w:rsidP="00096DB3">
            <w:pPr>
              <w:pStyle w:val="Default"/>
              <w:spacing w:after="120" w:line="276" w:lineRule="auto"/>
              <w:ind w:left="337" w:right="576"/>
              <w:rPr>
                <w:color w:val="auto"/>
              </w:rPr>
            </w:pPr>
            <w:r w:rsidRPr="008921BA">
              <w:rPr>
                <w:b/>
                <w:bCs/>
                <w:color w:val="auto"/>
              </w:rPr>
              <w:t xml:space="preserve">(c) </w:t>
            </w:r>
            <w:r w:rsidR="00EB00AB">
              <w:rPr>
                <w:b/>
                <w:bCs/>
                <w:color w:val="auto"/>
              </w:rPr>
              <w:tab/>
            </w:r>
            <w:r w:rsidRPr="008921BA">
              <w:rPr>
                <w:b/>
                <w:bCs/>
                <w:color w:val="auto"/>
              </w:rPr>
              <w:t xml:space="preserve">Objectives </w:t>
            </w:r>
          </w:p>
          <w:p w14:paraId="31A33D39" w14:textId="77777777" w:rsidR="00F81C83" w:rsidRPr="008921BA" w:rsidRDefault="00F81C83" w:rsidP="00EB00AB">
            <w:pPr>
              <w:pStyle w:val="Default"/>
              <w:spacing w:after="120" w:line="276" w:lineRule="auto"/>
              <w:ind w:left="697" w:right="576"/>
              <w:rPr>
                <w:color w:val="auto"/>
              </w:rPr>
            </w:pPr>
            <w:r w:rsidRPr="008921BA">
              <w:rPr>
                <w:color w:val="auto"/>
              </w:rPr>
              <w:t xml:space="preserve">The policy research, analysis, and data collection shall be used to – </w:t>
            </w:r>
          </w:p>
          <w:p w14:paraId="5E707E8F" w14:textId="77777777" w:rsidR="00F81C83" w:rsidRPr="008921BA" w:rsidRDefault="00F81C83" w:rsidP="00EB00AB">
            <w:pPr>
              <w:pStyle w:val="Default"/>
              <w:spacing w:line="276" w:lineRule="auto"/>
              <w:ind w:left="697" w:right="576"/>
              <w:rPr>
                <w:color w:val="auto"/>
              </w:rPr>
            </w:pPr>
            <w:r w:rsidRPr="008921BA">
              <w:rPr>
                <w:b/>
                <w:bCs/>
                <w:color w:val="auto"/>
              </w:rPr>
              <w:t xml:space="preserve">(1) </w:t>
            </w:r>
            <w:r w:rsidRPr="008921BA">
              <w:rPr>
                <w:color w:val="auto"/>
              </w:rPr>
              <w:t xml:space="preserve">Identify national needs for and trends in museum, library, and information services; </w:t>
            </w:r>
          </w:p>
          <w:p w14:paraId="1CB41F66" w14:textId="77777777" w:rsidR="00F81C83" w:rsidRPr="008921BA" w:rsidRDefault="00F81C83" w:rsidP="00EB00AB">
            <w:pPr>
              <w:pStyle w:val="Default"/>
              <w:spacing w:line="276" w:lineRule="auto"/>
              <w:ind w:left="697" w:right="576"/>
              <w:rPr>
                <w:color w:val="auto"/>
              </w:rPr>
            </w:pPr>
            <w:r w:rsidRPr="008921BA">
              <w:rPr>
                <w:b/>
                <w:bCs/>
                <w:color w:val="auto"/>
              </w:rPr>
              <w:t xml:space="preserve">(2) </w:t>
            </w:r>
            <w:r w:rsidRPr="008921BA">
              <w:rPr>
                <w:color w:val="auto"/>
              </w:rPr>
              <w:t xml:space="preserve">Measure and report on the impact and effectiveness of museum, library, and information services throughout the United States, including the impact of Federal programs authorized under this chapter; </w:t>
            </w:r>
          </w:p>
          <w:p w14:paraId="452551AA" w14:textId="77777777" w:rsidR="00F81C83" w:rsidRPr="008921BA" w:rsidRDefault="00F81C83" w:rsidP="00EB00AB">
            <w:pPr>
              <w:pStyle w:val="Default"/>
              <w:spacing w:line="276" w:lineRule="auto"/>
              <w:ind w:left="697" w:right="576"/>
              <w:rPr>
                <w:color w:val="auto"/>
              </w:rPr>
            </w:pPr>
            <w:r w:rsidRPr="008921BA">
              <w:rPr>
                <w:b/>
                <w:bCs/>
                <w:color w:val="auto"/>
              </w:rPr>
              <w:t xml:space="preserve">(3) </w:t>
            </w:r>
            <w:r w:rsidRPr="008921BA">
              <w:rPr>
                <w:color w:val="auto"/>
              </w:rPr>
              <w:t xml:space="preserve">Identify best practices; and </w:t>
            </w:r>
          </w:p>
          <w:p w14:paraId="43BAB6C8" w14:textId="77777777" w:rsidR="00F81C83" w:rsidRPr="008921BA" w:rsidRDefault="00F81C83" w:rsidP="00EB00AB">
            <w:pPr>
              <w:pStyle w:val="Default"/>
              <w:spacing w:after="120" w:line="276" w:lineRule="auto"/>
              <w:ind w:left="697" w:right="576"/>
              <w:rPr>
                <w:color w:val="auto"/>
              </w:rPr>
            </w:pPr>
            <w:r w:rsidRPr="008921BA">
              <w:rPr>
                <w:b/>
                <w:bCs/>
                <w:color w:val="auto"/>
              </w:rPr>
              <w:t xml:space="preserve">(4) </w:t>
            </w:r>
            <w:r w:rsidRPr="008921BA">
              <w:rPr>
                <w:color w:val="auto"/>
              </w:rPr>
              <w:t>Develop plans to improve museum, library, and information services of the United States and to strengthen national, State, local, regional, and international communications and cooperative networks.  </w:t>
            </w:r>
          </w:p>
          <w:p w14:paraId="24C58A54" w14:textId="479BAEDE" w:rsidR="00F81C83" w:rsidRPr="008921BA" w:rsidRDefault="00F81C83" w:rsidP="00096DB3">
            <w:pPr>
              <w:pStyle w:val="Default"/>
              <w:pageBreakBefore/>
              <w:spacing w:after="120" w:line="276" w:lineRule="auto"/>
              <w:ind w:left="337" w:right="576"/>
              <w:rPr>
                <w:color w:val="auto"/>
              </w:rPr>
            </w:pPr>
            <w:r w:rsidRPr="008921BA">
              <w:rPr>
                <w:b/>
                <w:bCs/>
                <w:color w:val="auto"/>
              </w:rPr>
              <w:t xml:space="preserve">(d) </w:t>
            </w:r>
            <w:r w:rsidR="00EB00AB">
              <w:rPr>
                <w:b/>
                <w:bCs/>
                <w:color w:val="auto"/>
              </w:rPr>
              <w:tab/>
            </w:r>
            <w:r w:rsidRPr="008921BA">
              <w:rPr>
                <w:b/>
                <w:bCs/>
                <w:color w:val="auto"/>
              </w:rPr>
              <w:t xml:space="preserve">Dissemination </w:t>
            </w:r>
          </w:p>
          <w:p w14:paraId="62A0A502" w14:textId="0F4C87E6" w:rsidR="00E20FFD" w:rsidRPr="008921BA" w:rsidRDefault="00F81C83" w:rsidP="00EB00AB">
            <w:pPr>
              <w:spacing w:after="120"/>
              <w:ind w:left="697" w:right="576"/>
              <w:rPr>
                <w:rFonts w:ascii="Times New Roman" w:hAnsi="Times New Roman"/>
                <w:sz w:val="24"/>
                <w:szCs w:val="24"/>
              </w:rPr>
            </w:pPr>
            <w:r w:rsidRPr="008921BA">
              <w:rPr>
                <w:rFonts w:ascii="Times New Roman" w:hAnsi="Times New Roman"/>
                <w:sz w:val="24"/>
                <w:szCs w:val="24"/>
              </w:rPr>
              <w:t>Each year, the Director shall widely disseminate, as appropriate to accomplish the objectives under subsection (c), the results of the policy research, analysis, and data collection carried out under this section.</w:t>
            </w:r>
          </w:p>
        </w:tc>
      </w:tr>
    </w:tbl>
    <w:p w14:paraId="0C03735D" w14:textId="77777777" w:rsidR="00F81C83" w:rsidRPr="008921BA" w:rsidRDefault="00F81C83" w:rsidP="00A10524">
      <w:pPr>
        <w:spacing w:after="0"/>
        <w:rPr>
          <w:rFonts w:ascii="Times New Roman" w:hAnsi="Times New Roman"/>
          <w:sz w:val="24"/>
          <w:szCs w:val="24"/>
        </w:rPr>
      </w:pPr>
    </w:p>
    <w:p w14:paraId="7B6D62C4" w14:textId="77777777" w:rsidR="00F81C83" w:rsidRPr="008921BA" w:rsidRDefault="00F81C83" w:rsidP="00A10524">
      <w:pPr>
        <w:spacing w:after="0"/>
        <w:rPr>
          <w:rFonts w:ascii="Times New Roman" w:hAnsi="Times New Roman"/>
          <w:sz w:val="24"/>
          <w:szCs w:val="24"/>
        </w:rPr>
      </w:pPr>
      <w:r w:rsidRPr="008921BA">
        <w:rPr>
          <w:rFonts w:ascii="Times New Roman" w:hAnsi="Times New Roman"/>
          <w:sz w:val="24"/>
          <w:szCs w:val="24"/>
        </w:rPr>
        <w:t xml:space="preserve">As required by 20 U.S.C. § 9108, IMLS is seeking to conduct an analysis of national trends in library and information services. IMLS library survey activities will be designed to address high-priority library data needs; to provide consistent, reliable, complete, and accurate indicators of the status and trends of State and public libraries; and report timely, useful, and high-quality data to the U.S. Congress, the States, other policymakers, practitioners, data users, and the general public.  </w:t>
      </w:r>
    </w:p>
    <w:p w14:paraId="09AC1591" w14:textId="77777777" w:rsidR="00024EF4" w:rsidRPr="008921BA" w:rsidRDefault="00024EF4" w:rsidP="00A10524">
      <w:pPr>
        <w:spacing w:after="0"/>
        <w:rPr>
          <w:rFonts w:ascii="Times New Roman" w:hAnsi="Times New Roman"/>
          <w:bCs/>
          <w:sz w:val="24"/>
          <w:szCs w:val="24"/>
        </w:rPr>
      </w:pPr>
    </w:p>
    <w:p w14:paraId="29C41260" w14:textId="77777777" w:rsidR="00D55958" w:rsidRPr="008921BA" w:rsidRDefault="00DC18EA" w:rsidP="00A10524">
      <w:pPr>
        <w:keepNext/>
        <w:spacing w:after="0"/>
        <w:rPr>
          <w:rFonts w:ascii="Times New Roman" w:hAnsi="Times New Roman"/>
          <w:b/>
          <w:sz w:val="28"/>
          <w:szCs w:val="28"/>
        </w:rPr>
      </w:pPr>
      <w:r w:rsidRPr="008921BA">
        <w:rPr>
          <w:rFonts w:ascii="Times New Roman" w:hAnsi="Times New Roman"/>
          <w:b/>
          <w:sz w:val="28"/>
          <w:szCs w:val="28"/>
        </w:rPr>
        <w:t>A</w:t>
      </w:r>
      <w:r w:rsidR="00024EF4" w:rsidRPr="008921BA">
        <w:rPr>
          <w:rFonts w:ascii="Times New Roman" w:hAnsi="Times New Roman"/>
          <w:b/>
          <w:sz w:val="28"/>
          <w:szCs w:val="28"/>
        </w:rPr>
        <w:t>.2.</w:t>
      </w:r>
      <w:r w:rsidR="00024EF4" w:rsidRPr="008921BA">
        <w:rPr>
          <w:rFonts w:ascii="Times New Roman" w:hAnsi="Times New Roman"/>
          <w:b/>
          <w:sz w:val="28"/>
          <w:szCs w:val="28"/>
        </w:rPr>
        <w:tab/>
        <w:t>Purposes and Uses of the Data</w:t>
      </w:r>
      <w:r w:rsidR="00D55958" w:rsidRPr="008921BA">
        <w:rPr>
          <w:rFonts w:ascii="Times New Roman" w:hAnsi="Times New Roman"/>
          <w:b/>
          <w:sz w:val="28"/>
          <w:szCs w:val="28"/>
        </w:rPr>
        <w:t xml:space="preserve"> </w:t>
      </w:r>
    </w:p>
    <w:p w14:paraId="6201B747" w14:textId="77777777" w:rsidR="0015626A" w:rsidRPr="008921BA" w:rsidRDefault="0015626A" w:rsidP="00A10524">
      <w:pPr>
        <w:keepNext/>
        <w:spacing w:after="0"/>
        <w:rPr>
          <w:rFonts w:ascii="Times New Roman" w:hAnsi="Times New Roman"/>
          <w:sz w:val="24"/>
          <w:szCs w:val="24"/>
        </w:rPr>
      </w:pPr>
    </w:p>
    <w:p w14:paraId="76E106CA" w14:textId="4D4CD728" w:rsidR="00166E9E" w:rsidRPr="008921BA" w:rsidRDefault="00166E9E" w:rsidP="00A10524">
      <w:pPr>
        <w:spacing w:after="0"/>
        <w:rPr>
          <w:rFonts w:ascii="Times New Roman" w:hAnsi="Times New Roman"/>
          <w:sz w:val="24"/>
          <w:szCs w:val="24"/>
        </w:rPr>
      </w:pPr>
      <w:r w:rsidRPr="008921BA">
        <w:rPr>
          <w:rFonts w:ascii="Times New Roman" w:hAnsi="Times New Roman"/>
          <w:sz w:val="24"/>
          <w:szCs w:val="24"/>
        </w:rPr>
        <w:t>The purpose of the PLS data collection is to provide State and Federal policymakers and other interested parties with information about public libraries in the U</w:t>
      </w:r>
      <w:r w:rsidR="00B8575A" w:rsidRPr="008921BA">
        <w:rPr>
          <w:rFonts w:ascii="Times New Roman" w:hAnsi="Times New Roman"/>
          <w:sz w:val="24"/>
          <w:szCs w:val="24"/>
        </w:rPr>
        <w:t xml:space="preserve">nited </w:t>
      </w:r>
      <w:r w:rsidRPr="008921BA">
        <w:rPr>
          <w:rFonts w:ascii="Times New Roman" w:hAnsi="Times New Roman"/>
          <w:sz w:val="24"/>
          <w:szCs w:val="24"/>
        </w:rPr>
        <w:t>S</w:t>
      </w:r>
      <w:r w:rsidR="00B8575A" w:rsidRPr="008921BA">
        <w:rPr>
          <w:rFonts w:ascii="Times New Roman" w:hAnsi="Times New Roman"/>
          <w:sz w:val="24"/>
          <w:szCs w:val="24"/>
        </w:rPr>
        <w:t>tates</w:t>
      </w:r>
      <w:r w:rsidRPr="008921BA">
        <w:rPr>
          <w:rFonts w:ascii="Times New Roman" w:hAnsi="Times New Roman"/>
          <w:sz w:val="24"/>
          <w:szCs w:val="24"/>
        </w:rPr>
        <w:t>. The PLS is a nat</w:t>
      </w:r>
      <w:r w:rsidR="0039287B">
        <w:rPr>
          <w:rFonts w:ascii="Times New Roman" w:hAnsi="Times New Roman"/>
          <w:sz w:val="24"/>
          <w:szCs w:val="24"/>
        </w:rPr>
        <w:t>ional census of public library systems</w:t>
      </w:r>
      <w:r w:rsidRPr="008921BA">
        <w:rPr>
          <w:rFonts w:ascii="Times New Roman" w:hAnsi="Times New Roman"/>
          <w:sz w:val="24"/>
          <w:szCs w:val="24"/>
        </w:rPr>
        <w:t xml:space="preserve"> and their service outlets including descriptive data for each State and for each public library</w:t>
      </w:r>
      <w:r w:rsidR="00937B0C" w:rsidRPr="008921BA">
        <w:rPr>
          <w:rFonts w:ascii="Times New Roman" w:hAnsi="Times New Roman"/>
          <w:sz w:val="24"/>
          <w:szCs w:val="24"/>
        </w:rPr>
        <w:t xml:space="preserve"> system</w:t>
      </w:r>
      <w:r w:rsidRPr="008921BA">
        <w:rPr>
          <w:rFonts w:ascii="Times New Roman" w:hAnsi="Times New Roman"/>
          <w:sz w:val="24"/>
          <w:szCs w:val="24"/>
        </w:rPr>
        <w:t xml:space="preserve">. The data allow </w:t>
      </w:r>
      <w:r w:rsidR="0039287B">
        <w:rPr>
          <w:rFonts w:ascii="Times New Roman" w:hAnsi="Times New Roman"/>
          <w:sz w:val="24"/>
          <w:szCs w:val="24"/>
        </w:rPr>
        <w:t xml:space="preserve">for </w:t>
      </w:r>
      <w:r w:rsidRPr="008921BA">
        <w:rPr>
          <w:rFonts w:ascii="Times New Roman" w:hAnsi="Times New Roman"/>
          <w:sz w:val="24"/>
          <w:szCs w:val="24"/>
        </w:rPr>
        <w:t xml:space="preserve">comparisons among libraries of similar size on variables such as size of collection, total number of staff, and total operating </w:t>
      </w:r>
      <w:r w:rsidRPr="008921BA">
        <w:rPr>
          <w:rFonts w:ascii="Times New Roman" w:hAnsi="Times New Roman"/>
          <w:sz w:val="24"/>
          <w:szCs w:val="24"/>
        </w:rPr>
        <w:lastRenderedPageBreak/>
        <w:t>expenditures.</w:t>
      </w:r>
      <w:r w:rsidR="00937B0C" w:rsidRPr="008921BA">
        <w:rPr>
          <w:rFonts w:ascii="Times New Roman" w:hAnsi="Times New Roman"/>
          <w:sz w:val="24"/>
          <w:szCs w:val="24"/>
        </w:rPr>
        <w:t xml:space="preserve"> IMLS’</w:t>
      </w:r>
      <w:r w:rsidR="00506E40">
        <w:rPr>
          <w:rFonts w:ascii="Times New Roman" w:hAnsi="Times New Roman"/>
          <w:sz w:val="24"/>
          <w:szCs w:val="24"/>
        </w:rPr>
        <w:t xml:space="preserve"> data catalog and visualization</w:t>
      </w:r>
      <w:r w:rsidR="00937B0C" w:rsidRPr="008921BA">
        <w:rPr>
          <w:rFonts w:ascii="Times New Roman" w:hAnsi="Times New Roman"/>
          <w:sz w:val="24"/>
          <w:szCs w:val="24"/>
        </w:rPr>
        <w:t xml:space="preserve"> tools</w:t>
      </w:r>
      <w:r w:rsidR="00791902" w:rsidRPr="008921BA">
        <w:rPr>
          <w:rFonts w:ascii="Times New Roman" w:hAnsi="Times New Roman"/>
          <w:sz w:val="24"/>
          <w:szCs w:val="24"/>
        </w:rPr>
        <w:t xml:space="preserve">, </w:t>
      </w:r>
      <w:r w:rsidRPr="008921BA">
        <w:rPr>
          <w:rFonts w:ascii="Times New Roman" w:hAnsi="Times New Roman"/>
          <w:sz w:val="24"/>
          <w:szCs w:val="24"/>
        </w:rPr>
        <w:t>accessible through the IMLS website, facilitate these peer comparisons.</w:t>
      </w:r>
    </w:p>
    <w:p w14:paraId="31CE7815" w14:textId="77777777" w:rsidR="008E312D" w:rsidRPr="008921BA" w:rsidRDefault="008E312D" w:rsidP="00145663">
      <w:pPr>
        <w:spacing w:after="0"/>
        <w:rPr>
          <w:rFonts w:ascii="Times New Roman" w:hAnsi="Times New Roman"/>
          <w:sz w:val="24"/>
          <w:szCs w:val="24"/>
        </w:rPr>
      </w:pPr>
    </w:p>
    <w:p w14:paraId="58E18B7A" w14:textId="3DAEB876" w:rsidR="00166E9E" w:rsidRPr="008921BA" w:rsidRDefault="00166E9E" w:rsidP="00367DD6">
      <w:pPr>
        <w:pStyle w:val="BodyText2"/>
        <w:spacing w:after="0" w:line="276" w:lineRule="auto"/>
        <w:rPr>
          <w:rFonts w:ascii="Times New Roman" w:hAnsi="Times New Roman"/>
          <w:sz w:val="24"/>
          <w:szCs w:val="24"/>
        </w:rPr>
      </w:pPr>
      <w:r w:rsidRPr="008921BA">
        <w:rPr>
          <w:rFonts w:ascii="Times New Roman" w:hAnsi="Times New Roman"/>
          <w:sz w:val="24"/>
          <w:szCs w:val="24"/>
        </w:rPr>
        <w:t xml:space="preserve">Federal, State, and local officials use these data </w:t>
      </w:r>
      <w:r w:rsidR="00791902" w:rsidRPr="008921BA">
        <w:rPr>
          <w:rFonts w:ascii="Times New Roman" w:hAnsi="Times New Roman"/>
          <w:sz w:val="24"/>
          <w:szCs w:val="24"/>
        </w:rPr>
        <w:t>to inform</w:t>
      </w:r>
      <w:r w:rsidRPr="008921BA">
        <w:rPr>
          <w:rFonts w:ascii="Times New Roman" w:hAnsi="Times New Roman"/>
          <w:sz w:val="24"/>
          <w:szCs w:val="24"/>
        </w:rPr>
        <w:t xml:space="preserve"> policy decisions about legislation, appropriations, and resource allocation. Public library statistics are needed, for example, to support periodic review of legislation such as the Library Services and Technology Act (LSTA) and the Telecommunications Act of 2010. Statistics are also needed to help shape recommendations of IMLS, the National Endowment for the Humanities (NEH), and other agencies interested in public libraries. These data are also used at the State and local levels to compare conditions in libraries of similar size. </w:t>
      </w:r>
    </w:p>
    <w:p w14:paraId="5FB0BCF5" w14:textId="77777777" w:rsidR="008E312D" w:rsidRPr="008921BA" w:rsidRDefault="008E312D" w:rsidP="000136D2">
      <w:pPr>
        <w:pStyle w:val="BodyText2"/>
        <w:spacing w:after="0" w:line="276" w:lineRule="auto"/>
        <w:rPr>
          <w:rFonts w:ascii="Times New Roman" w:hAnsi="Times New Roman"/>
          <w:sz w:val="24"/>
          <w:szCs w:val="24"/>
        </w:rPr>
      </w:pPr>
    </w:p>
    <w:p w14:paraId="1A4DE397" w14:textId="1D5F759E" w:rsidR="00166E9E" w:rsidRPr="008921BA" w:rsidRDefault="00166E9E" w:rsidP="000136D2">
      <w:pPr>
        <w:spacing w:after="0"/>
        <w:rPr>
          <w:rFonts w:ascii="Times New Roman" w:hAnsi="Times New Roman"/>
          <w:sz w:val="24"/>
          <w:szCs w:val="24"/>
        </w:rPr>
      </w:pPr>
      <w:r w:rsidRPr="008921BA">
        <w:rPr>
          <w:rFonts w:ascii="Times New Roman" w:hAnsi="Times New Roman"/>
          <w:sz w:val="24"/>
          <w:szCs w:val="24"/>
        </w:rPr>
        <w:t xml:space="preserve">National, State, regional, and local professional library associations need current, comprehensive public library data for developing informed policy positions on public libraries.  In addition, COSLA supports the development of a universe file for use in sample surveys on such topics as use of technology in libraries, public library participation in networks and cooperatives, access for persons with disabilities, and services to children and </w:t>
      </w:r>
      <w:r w:rsidR="00E32701" w:rsidRPr="008921BA">
        <w:rPr>
          <w:rFonts w:ascii="Times New Roman" w:hAnsi="Times New Roman"/>
          <w:sz w:val="24"/>
          <w:szCs w:val="24"/>
        </w:rPr>
        <w:t xml:space="preserve">young adults. </w:t>
      </w:r>
    </w:p>
    <w:p w14:paraId="3920D081" w14:textId="77777777" w:rsidR="008E312D" w:rsidRPr="008921BA" w:rsidRDefault="008E312D" w:rsidP="000136D2">
      <w:pPr>
        <w:spacing w:after="0"/>
        <w:rPr>
          <w:rFonts w:ascii="Times New Roman" w:hAnsi="Times New Roman"/>
          <w:sz w:val="24"/>
          <w:szCs w:val="24"/>
        </w:rPr>
      </w:pPr>
    </w:p>
    <w:p w14:paraId="3AEBA4A1" w14:textId="722FFCEC" w:rsidR="00C344E0" w:rsidRPr="008921BA" w:rsidRDefault="00166E9E" w:rsidP="00A10524">
      <w:pPr>
        <w:spacing w:after="0"/>
        <w:rPr>
          <w:rFonts w:ascii="Times New Roman" w:hAnsi="Times New Roman"/>
          <w:sz w:val="24"/>
          <w:szCs w:val="24"/>
          <w:u w:val="single"/>
        </w:rPr>
      </w:pPr>
      <w:r w:rsidRPr="008921BA">
        <w:rPr>
          <w:rFonts w:ascii="Times New Roman" w:hAnsi="Times New Roman"/>
          <w:sz w:val="24"/>
          <w:szCs w:val="24"/>
        </w:rPr>
        <w:t>Researchers need these data to analyze state of the art public librarianship and to improve its practice. Private companies need reliable national</w:t>
      </w:r>
      <w:r w:rsidR="0098285C" w:rsidRPr="008921BA">
        <w:rPr>
          <w:rFonts w:ascii="Times New Roman" w:hAnsi="Times New Roman"/>
          <w:sz w:val="24"/>
          <w:szCs w:val="24"/>
        </w:rPr>
        <w:t>, state</w:t>
      </w:r>
      <w:r w:rsidR="00B8575A" w:rsidRPr="008921BA">
        <w:rPr>
          <w:rFonts w:ascii="Times New Roman" w:hAnsi="Times New Roman"/>
          <w:sz w:val="24"/>
          <w:szCs w:val="24"/>
        </w:rPr>
        <w:t>,</w:t>
      </w:r>
      <w:r w:rsidR="0098285C" w:rsidRPr="008921BA">
        <w:rPr>
          <w:rFonts w:ascii="Times New Roman" w:hAnsi="Times New Roman"/>
          <w:sz w:val="24"/>
          <w:szCs w:val="24"/>
        </w:rPr>
        <w:t xml:space="preserve"> and local</w:t>
      </w:r>
      <w:r w:rsidRPr="008921BA">
        <w:rPr>
          <w:rFonts w:ascii="Times New Roman" w:hAnsi="Times New Roman"/>
          <w:sz w:val="24"/>
          <w:szCs w:val="24"/>
        </w:rPr>
        <w:t xml:space="preserve"> statistics for developing business plans and marketing strategies within the library sector of the economy. These data are also useful to the private sector in planning moves or adding new business locations. Library services are important assets for employees and their families and for corporate operations. Journalists and educators use library statistics in describing the role of public libraries in American society.</w:t>
      </w:r>
    </w:p>
    <w:p w14:paraId="094C3A41" w14:textId="77777777" w:rsidR="00076CB4" w:rsidRPr="008921BA" w:rsidRDefault="00076CB4" w:rsidP="00A10524">
      <w:pPr>
        <w:spacing w:after="0"/>
        <w:rPr>
          <w:rFonts w:ascii="Times New Roman" w:hAnsi="Times New Roman"/>
          <w:sz w:val="24"/>
          <w:szCs w:val="24"/>
        </w:rPr>
      </w:pPr>
    </w:p>
    <w:p w14:paraId="4C638EA1" w14:textId="77777777" w:rsidR="00D55958" w:rsidRPr="008921BA" w:rsidRDefault="00DC18EA" w:rsidP="00506E40">
      <w:pPr>
        <w:spacing w:after="0"/>
        <w:rPr>
          <w:rFonts w:ascii="Times New Roman" w:hAnsi="Times New Roman"/>
          <w:b/>
          <w:sz w:val="28"/>
          <w:szCs w:val="28"/>
        </w:rPr>
      </w:pPr>
      <w:r w:rsidRPr="008921BA">
        <w:rPr>
          <w:rFonts w:ascii="Times New Roman" w:hAnsi="Times New Roman"/>
          <w:b/>
          <w:sz w:val="28"/>
          <w:szCs w:val="28"/>
        </w:rPr>
        <w:t>A</w:t>
      </w:r>
      <w:r w:rsidR="00024EF4" w:rsidRPr="008921BA">
        <w:rPr>
          <w:rFonts w:ascii="Times New Roman" w:hAnsi="Times New Roman"/>
          <w:b/>
          <w:sz w:val="28"/>
          <w:szCs w:val="28"/>
        </w:rPr>
        <w:t>.3.</w:t>
      </w:r>
      <w:r w:rsidR="00024EF4" w:rsidRPr="008921BA">
        <w:rPr>
          <w:rFonts w:ascii="Times New Roman" w:hAnsi="Times New Roman"/>
          <w:b/>
          <w:sz w:val="28"/>
          <w:szCs w:val="28"/>
        </w:rPr>
        <w:tab/>
        <w:t>Use of Improved Information Technology</w:t>
      </w:r>
      <w:r w:rsidR="00D55958" w:rsidRPr="008921BA">
        <w:rPr>
          <w:rFonts w:ascii="Times New Roman" w:hAnsi="Times New Roman"/>
          <w:b/>
          <w:sz w:val="28"/>
          <w:szCs w:val="28"/>
        </w:rPr>
        <w:t xml:space="preserve"> </w:t>
      </w:r>
    </w:p>
    <w:p w14:paraId="2263871D" w14:textId="77777777" w:rsidR="00C6026C" w:rsidRPr="008921BA" w:rsidRDefault="00C6026C" w:rsidP="00506E40">
      <w:pPr>
        <w:spacing w:after="0"/>
        <w:rPr>
          <w:rFonts w:ascii="Times New Roman" w:hAnsi="Times New Roman"/>
          <w:sz w:val="24"/>
          <w:szCs w:val="24"/>
        </w:rPr>
      </w:pPr>
    </w:p>
    <w:p w14:paraId="4EBEE6E8" w14:textId="28790E82" w:rsidR="006F5967" w:rsidRPr="008921BA" w:rsidRDefault="00E32701" w:rsidP="00506E40">
      <w:pPr>
        <w:pStyle w:val="BodyText"/>
        <w:spacing w:after="0"/>
        <w:rPr>
          <w:rFonts w:ascii="Times New Roman" w:hAnsi="Times New Roman"/>
          <w:sz w:val="24"/>
          <w:szCs w:val="24"/>
        </w:rPr>
      </w:pPr>
      <w:r w:rsidRPr="008921BA">
        <w:rPr>
          <w:rFonts w:ascii="Times New Roman" w:hAnsi="Times New Roman"/>
          <w:sz w:val="24"/>
          <w:szCs w:val="24"/>
        </w:rPr>
        <w:t>The PLS was the first national NCES data collection to be reported, edited, and tabulated completely electronically. In 1989, NCES developed personal computer software called DECTOP (Data Entry, Conversion, Table Output Program) for States to use in collecting and reporting their public library data to NCES. The software was converted to a Windows-based product in 1998 and renamed WinPLUS (Windows Public Library Universe System). WinPLUS was converted to a web-based reporting system (called WebPLUS) in FY</w:t>
      </w:r>
      <w:r w:rsidR="00B96859" w:rsidRPr="008921BA">
        <w:rPr>
          <w:rFonts w:ascii="Times New Roman" w:hAnsi="Times New Roman"/>
          <w:sz w:val="24"/>
          <w:szCs w:val="24"/>
        </w:rPr>
        <w:t xml:space="preserve"> </w:t>
      </w:r>
      <w:r w:rsidRPr="008921BA">
        <w:rPr>
          <w:rFonts w:ascii="Times New Roman" w:hAnsi="Times New Roman"/>
          <w:sz w:val="24"/>
          <w:szCs w:val="24"/>
        </w:rPr>
        <w:t>200</w:t>
      </w:r>
      <w:r w:rsidR="003A0F9E">
        <w:rPr>
          <w:rFonts w:ascii="Times New Roman" w:hAnsi="Times New Roman"/>
          <w:sz w:val="24"/>
          <w:szCs w:val="24"/>
        </w:rPr>
        <w:t xml:space="preserve">5. The team responsible for converting </w:t>
      </w:r>
      <w:r w:rsidRPr="008921BA">
        <w:rPr>
          <w:rFonts w:ascii="Times New Roman" w:hAnsi="Times New Roman"/>
          <w:sz w:val="24"/>
          <w:szCs w:val="24"/>
        </w:rPr>
        <w:t>the web</w:t>
      </w:r>
      <w:r w:rsidR="0081633E">
        <w:rPr>
          <w:rFonts w:ascii="Times New Roman" w:hAnsi="Times New Roman"/>
          <w:sz w:val="24"/>
          <w:szCs w:val="24"/>
        </w:rPr>
        <w:t xml:space="preserve"> application</w:t>
      </w:r>
      <w:r w:rsidRPr="008921BA">
        <w:rPr>
          <w:rFonts w:ascii="Times New Roman" w:hAnsi="Times New Roman"/>
          <w:sz w:val="24"/>
          <w:szCs w:val="24"/>
        </w:rPr>
        <w:t xml:space="preserve"> received Census</w:t>
      </w:r>
      <w:r w:rsidR="00302119" w:rsidRPr="008921BA">
        <w:rPr>
          <w:rFonts w:ascii="Times New Roman" w:hAnsi="Times New Roman"/>
          <w:sz w:val="24"/>
          <w:szCs w:val="24"/>
        </w:rPr>
        <w:t>’</w:t>
      </w:r>
      <w:r w:rsidRPr="008921BA">
        <w:rPr>
          <w:rFonts w:ascii="Times New Roman" w:hAnsi="Times New Roman"/>
          <w:sz w:val="24"/>
          <w:szCs w:val="24"/>
        </w:rPr>
        <w:t xml:space="preserve"> Bronze Medal Award </w:t>
      </w:r>
      <w:r w:rsidR="00302119" w:rsidRPr="008921BA">
        <w:rPr>
          <w:rFonts w:ascii="Times New Roman" w:hAnsi="Times New Roman"/>
          <w:sz w:val="24"/>
          <w:szCs w:val="24"/>
        </w:rPr>
        <w:t>“</w:t>
      </w:r>
      <w:r w:rsidRPr="008921BA">
        <w:rPr>
          <w:rFonts w:ascii="Times New Roman" w:hAnsi="Times New Roman"/>
          <w:sz w:val="24"/>
          <w:szCs w:val="24"/>
        </w:rPr>
        <w:t>for innovation and effective customer satisfaction</w:t>
      </w:r>
      <w:r w:rsidR="008F3745" w:rsidRPr="008921BA">
        <w:rPr>
          <w:rFonts w:ascii="Times New Roman" w:hAnsi="Times New Roman"/>
          <w:sz w:val="24"/>
          <w:szCs w:val="24"/>
        </w:rPr>
        <w:t>,</w:t>
      </w:r>
      <w:r w:rsidR="00302119" w:rsidRPr="008921BA">
        <w:rPr>
          <w:rFonts w:ascii="Times New Roman" w:hAnsi="Times New Roman"/>
          <w:sz w:val="24"/>
          <w:szCs w:val="24"/>
        </w:rPr>
        <w:t>”</w:t>
      </w:r>
      <w:r w:rsidR="008F3745" w:rsidRPr="008921BA">
        <w:rPr>
          <w:rFonts w:ascii="Times New Roman" w:hAnsi="Times New Roman"/>
          <w:sz w:val="24"/>
          <w:szCs w:val="24"/>
        </w:rPr>
        <w:t xml:space="preserve"> for reducing </w:t>
      </w:r>
      <w:r w:rsidRPr="008921BA">
        <w:rPr>
          <w:rFonts w:ascii="Times New Roman" w:hAnsi="Times New Roman"/>
          <w:sz w:val="24"/>
          <w:szCs w:val="24"/>
        </w:rPr>
        <w:t xml:space="preserve">respondent burden, </w:t>
      </w:r>
      <w:r w:rsidR="008F3745" w:rsidRPr="008921BA">
        <w:rPr>
          <w:rFonts w:ascii="Times New Roman" w:hAnsi="Times New Roman"/>
          <w:sz w:val="24"/>
          <w:szCs w:val="24"/>
        </w:rPr>
        <w:t>improving timeliness and increasing</w:t>
      </w:r>
      <w:r w:rsidRPr="008921BA">
        <w:rPr>
          <w:rFonts w:ascii="Times New Roman" w:hAnsi="Times New Roman"/>
          <w:sz w:val="24"/>
          <w:szCs w:val="24"/>
        </w:rPr>
        <w:t xml:space="preserve"> data quality.</w:t>
      </w:r>
    </w:p>
    <w:p w14:paraId="6B292B6E" w14:textId="77777777" w:rsidR="006F5967" w:rsidRPr="008921BA" w:rsidRDefault="006F5967" w:rsidP="00350243">
      <w:pPr>
        <w:pStyle w:val="BodyText"/>
        <w:spacing w:after="0"/>
        <w:rPr>
          <w:rFonts w:ascii="Times New Roman" w:hAnsi="Times New Roman"/>
          <w:sz w:val="24"/>
          <w:szCs w:val="24"/>
        </w:rPr>
      </w:pPr>
    </w:p>
    <w:p w14:paraId="1A72244E" w14:textId="202749F8" w:rsidR="00E32701" w:rsidRPr="008921BA" w:rsidRDefault="0027225B" w:rsidP="00350243">
      <w:pPr>
        <w:pStyle w:val="BodyText"/>
        <w:spacing w:after="0"/>
        <w:rPr>
          <w:rFonts w:ascii="Times New Roman" w:hAnsi="Times New Roman"/>
          <w:sz w:val="24"/>
          <w:szCs w:val="24"/>
        </w:rPr>
      </w:pPr>
      <w:r w:rsidRPr="008921BA">
        <w:rPr>
          <w:rFonts w:ascii="Times New Roman" w:hAnsi="Times New Roman"/>
          <w:sz w:val="24"/>
          <w:szCs w:val="24"/>
        </w:rPr>
        <w:t xml:space="preserve">In 2015 </w:t>
      </w:r>
      <w:r w:rsidR="00990870">
        <w:rPr>
          <w:rFonts w:ascii="Times New Roman" w:hAnsi="Times New Roman"/>
          <w:sz w:val="24"/>
          <w:szCs w:val="24"/>
        </w:rPr>
        <w:t xml:space="preserve">IMLS awarded the FY 2015 PLS contract to </w:t>
      </w:r>
      <w:r w:rsidRPr="008921BA">
        <w:rPr>
          <w:rFonts w:ascii="Times New Roman" w:hAnsi="Times New Roman"/>
          <w:sz w:val="24"/>
          <w:szCs w:val="24"/>
        </w:rPr>
        <w:t>AIR.  AIR created a</w:t>
      </w:r>
      <w:r w:rsidR="00B8575A" w:rsidRPr="008921BA">
        <w:rPr>
          <w:rFonts w:ascii="Times New Roman" w:hAnsi="Times New Roman"/>
          <w:sz w:val="24"/>
          <w:szCs w:val="24"/>
        </w:rPr>
        <w:t xml:space="preserve"> </w:t>
      </w:r>
      <w:r w:rsidR="0081633E">
        <w:rPr>
          <w:rFonts w:ascii="Times New Roman" w:hAnsi="Times New Roman"/>
          <w:sz w:val="24"/>
          <w:szCs w:val="24"/>
        </w:rPr>
        <w:t xml:space="preserve">new web application, </w:t>
      </w:r>
      <w:r w:rsidRPr="008921BA">
        <w:rPr>
          <w:rFonts w:ascii="Times New Roman" w:hAnsi="Times New Roman"/>
          <w:sz w:val="24"/>
          <w:szCs w:val="24"/>
        </w:rPr>
        <w:t>PLS Web Portal</w:t>
      </w:r>
      <w:r w:rsidR="0081633E">
        <w:rPr>
          <w:rFonts w:ascii="Times New Roman" w:hAnsi="Times New Roman"/>
          <w:sz w:val="24"/>
          <w:szCs w:val="24"/>
        </w:rPr>
        <w:t xml:space="preserve">, </w:t>
      </w:r>
      <w:r w:rsidRPr="008921BA">
        <w:rPr>
          <w:rFonts w:ascii="Times New Roman" w:hAnsi="Times New Roman"/>
          <w:sz w:val="24"/>
          <w:szCs w:val="24"/>
        </w:rPr>
        <w:t xml:space="preserve">using the same functionality as </w:t>
      </w:r>
      <w:r w:rsidR="00B96859" w:rsidRPr="008921BA">
        <w:rPr>
          <w:rFonts w:ascii="Times New Roman" w:hAnsi="Times New Roman"/>
          <w:sz w:val="24"/>
          <w:szCs w:val="24"/>
        </w:rPr>
        <w:t xml:space="preserve">Census’ </w:t>
      </w:r>
      <w:r w:rsidRPr="008921BA">
        <w:rPr>
          <w:rFonts w:ascii="Times New Roman" w:hAnsi="Times New Roman"/>
          <w:sz w:val="24"/>
          <w:szCs w:val="24"/>
        </w:rPr>
        <w:t xml:space="preserve">WebPLUS.  </w:t>
      </w:r>
      <w:r w:rsidR="00E32701" w:rsidRPr="008921BA">
        <w:rPr>
          <w:rFonts w:ascii="Times New Roman" w:hAnsi="Times New Roman"/>
          <w:sz w:val="24"/>
          <w:szCs w:val="24"/>
        </w:rPr>
        <w:t xml:space="preserve">The survey </w:t>
      </w:r>
      <w:r w:rsidR="00984C88">
        <w:rPr>
          <w:rFonts w:ascii="Times New Roman" w:hAnsi="Times New Roman"/>
          <w:sz w:val="24"/>
          <w:szCs w:val="24"/>
        </w:rPr>
        <w:t xml:space="preserve">web </w:t>
      </w:r>
      <w:r w:rsidR="00E32701" w:rsidRPr="008921BA">
        <w:rPr>
          <w:rFonts w:ascii="Times New Roman" w:hAnsi="Times New Roman"/>
          <w:sz w:val="24"/>
          <w:szCs w:val="24"/>
        </w:rPr>
        <w:t>application allows direct data entry or the import of data from external files (e.g., Microsoft</w:t>
      </w:r>
      <w:r w:rsidR="00B8575A" w:rsidRPr="008921BA">
        <w:rPr>
          <w:rFonts w:ascii="Times New Roman" w:hAnsi="Times New Roman"/>
          <w:sz w:val="24"/>
          <w:szCs w:val="24"/>
        </w:rPr>
        <w:t xml:space="preserve"> </w:t>
      </w:r>
      <w:r w:rsidR="00B8575A" w:rsidRPr="008921BA">
        <w:rPr>
          <w:rFonts w:ascii="Times New Roman" w:hAnsi="Times New Roman"/>
          <w:sz w:val="24"/>
          <w:szCs w:val="24"/>
        </w:rPr>
        <w:lastRenderedPageBreak/>
        <w:t>Excel</w:t>
      </w:r>
      <w:r w:rsidR="008942E4" w:rsidRPr="008921BA">
        <w:rPr>
          <w:rFonts w:ascii="Times New Roman" w:hAnsi="Times New Roman"/>
          <w:sz w:val="24"/>
          <w:szCs w:val="24"/>
        </w:rPr>
        <w:t>, comma delimited text, or fixed length text formats</w:t>
      </w:r>
      <w:r w:rsidR="00E32701" w:rsidRPr="008921BA">
        <w:rPr>
          <w:rFonts w:ascii="Times New Roman" w:hAnsi="Times New Roman"/>
          <w:sz w:val="24"/>
          <w:szCs w:val="24"/>
        </w:rPr>
        <w:t>). An edit check tool generates on-screen warnings during the data entry</w:t>
      </w:r>
      <w:r w:rsidR="003E0FF1" w:rsidRPr="008921BA">
        <w:rPr>
          <w:rFonts w:ascii="Times New Roman" w:hAnsi="Times New Roman"/>
          <w:sz w:val="24"/>
          <w:szCs w:val="24"/>
        </w:rPr>
        <w:t xml:space="preserve"> and </w:t>
      </w:r>
      <w:r w:rsidR="00E32701" w:rsidRPr="008921BA">
        <w:rPr>
          <w:rFonts w:ascii="Times New Roman" w:hAnsi="Times New Roman"/>
          <w:sz w:val="24"/>
          <w:szCs w:val="24"/>
        </w:rPr>
        <w:t xml:space="preserve">import process, enabling the respondent to review the data and correct errors before submitting the final data to IMLS.  An </w:t>
      </w:r>
      <w:r w:rsidR="00302119" w:rsidRPr="008921BA">
        <w:rPr>
          <w:rFonts w:ascii="Times New Roman" w:hAnsi="Times New Roman"/>
          <w:sz w:val="24"/>
          <w:szCs w:val="24"/>
        </w:rPr>
        <w:t>“</w:t>
      </w:r>
      <w:r w:rsidR="00E32701" w:rsidRPr="008921BA">
        <w:rPr>
          <w:rFonts w:ascii="Times New Roman" w:hAnsi="Times New Roman"/>
          <w:sz w:val="24"/>
          <w:szCs w:val="24"/>
        </w:rPr>
        <w:t>historical tracking</w:t>
      </w:r>
      <w:r w:rsidR="00302119" w:rsidRPr="008921BA">
        <w:rPr>
          <w:rFonts w:ascii="Times New Roman" w:hAnsi="Times New Roman"/>
          <w:sz w:val="24"/>
          <w:szCs w:val="24"/>
        </w:rPr>
        <w:t>”</w:t>
      </w:r>
      <w:r w:rsidR="00E32701" w:rsidRPr="008921BA">
        <w:rPr>
          <w:rFonts w:ascii="Times New Roman" w:hAnsi="Times New Roman"/>
          <w:sz w:val="24"/>
          <w:szCs w:val="24"/>
        </w:rPr>
        <w:t xml:space="preserve"> feature performs universe maintenance based on the respondent</w:t>
      </w:r>
      <w:r w:rsidR="00302119" w:rsidRPr="008921BA">
        <w:rPr>
          <w:rFonts w:ascii="Times New Roman" w:hAnsi="Times New Roman"/>
          <w:sz w:val="24"/>
          <w:szCs w:val="24"/>
        </w:rPr>
        <w:t>’</w:t>
      </w:r>
      <w:r w:rsidR="00E32701" w:rsidRPr="008921BA">
        <w:rPr>
          <w:rFonts w:ascii="Times New Roman" w:hAnsi="Times New Roman"/>
          <w:sz w:val="24"/>
          <w:szCs w:val="24"/>
        </w:rPr>
        <w:t>s structural changes to the file, such as closing a library, adding a new library, merging libraries, and changing a library</w:t>
      </w:r>
      <w:r w:rsidR="00302119" w:rsidRPr="008921BA">
        <w:rPr>
          <w:rFonts w:ascii="Times New Roman" w:hAnsi="Times New Roman"/>
          <w:sz w:val="24"/>
          <w:szCs w:val="24"/>
        </w:rPr>
        <w:t>’</w:t>
      </w:r>
      <w:r w:rsidR="00E32701" w:rsidRPr="008921BA">
        <w:rPr>
          <w:rFonts w:ascii="Times New Roman" w:hAnsi="Times New Roman"/>
          <w:sz w:val="24"/>
          <w:szCs w:val="24"/>
        </w:rPr>
        <w:t xml:space="preserve">s name or address. </w:t>
      </w:r>
    </w:p>
    <w:p w14:paraId="27E774E4" w14:textId="77777777" w:rsidR="00E32701" w:rsidRPr="008921BA" w:rsidRDefault="00E32701" w:rsidP="00A10524">
      <w:pPr>
        <w:spacing w:after="0"/>
        <w:rPr>
          <w:rFonts w:ascii="Times New Roman" w:hAnsi="Times New Roman"/>
          <w:sz w:val="24"/>
          <w:szCs w:val="24"/>
        </w:rPr>
      </w:pPr>
    </w:p>
    <w:p w14:paraId="757C1D46" w14:textId="334EBFF8" w:rsidR="00944A1A" w:rsidRPr="008921BA" w:rsidRDefault="00E32701" w:rsidP="00944A1A">
      <w:pPr>
        <w:pStyle w:val="BodyText2"/>
        <w:spacing w:after="0" w:line="276" w:lineRule="auto"/>
        <w:rPr>
          <w:rFonts w:ascii="Times New Roman" w:hAnsi="Times New Roman"/>
          <w:sz w:val="24"/>
          <w:szCs w:val="24"/>
        </w:rPr>
      </w:pPr>
      <w:r w:rsidRPr="008921BA">
        <w:rPr>
          <w:rFonts w:ascii="Times New Roman" w:hAnsi="Times New Roman"/>
          <w:sz w:val="24"/>
          <w:szCs w:val="24"/>
        </w:rPr>
        <w:t xml:space="preserve">In addition to a report, data file and documentation, the data are used for </w:t>
      </w:r>
      <w:r w:rsidR="00B96859" w:rsidRPr="008921BA">
        <w:rPr>
          <w:rFonts w:ascii="Times New Roman" w:hAnsi="Times New Roman"/>
          <w:sz w:val="24"/>
          <w:szCs w:val="24"/>
        </w:rPr>
        <w:t>various visualization tools</w:t>
      </w:r>
      <w:r w:rsidR="00944A1A">
        <w:rPr>
          <w:rFonts w:ascii="Times New Roman" w:hAnsi="Times New Roman"/>
          <w:sz w:val="24"/>
          <w:szCs w:val="24"/>
        </w:rPr>
        <w:t xml:space="preserve"> available to the public on the IMLS website.</w:t>
      </w:r>
    </w:p>
    <w:p w14:paraId="684BD5AE" w14:textId="77777777" w:rsidR="00D10F40" w:rsidRPr="008921BA" w:rsidRDefault="00D10F40" w:rsidP="00A10524">
      <w:pPr>
        <w:spacing w:after="0"/>
        <w:rPr>
          <w:rFonts w:ascii="Times New Roman" w:hAnsi="Times New Roman"/>
          <w:sz w:val="24"/>
          <w:szCs w:val="24"/>
        </w:rPr>
      </w:pPr>
    </w:p>
    <w:p w14:paraId="0C42C258" w14:textId="77777777" w:rsidR="00D55958" w:rsidRPr="008921BA" w:rsidRDefault="00DC18EA" w:rsidP="00A10524">
      <w:pPr>
        <w:spacing w:after="0"/>
        <w:rPr>
          <w:rFonts w:ascii="Times New Roman" w:hAnsi="Times New Roman"/>
          <w:b/>
          <w:sz w:val="28"/>
          <w:szCs w:val="28"/>
        </w:rPr>
      </w:pPr>
      <w:r w:rsidRPr="008921BA">
        <w:rPr>
          <w:rFonts w:ascii="Times New Roman" w:hAnsi="Times New Roman"/>
          <w:b/>
          <w:sz w:val="28"/>
          <w:szCs w:val="28"/>
        </w:rPr>
        <w:t>A</w:t>
      </w:r>
      <w:r w:rsidR="00024EF4" w:rsidRPr="008921BA">
        <w:rPr>
          <w:rFonts w:ascii="Times New Roman" w:hAnsi="Times New Roman"/>
          <w:b/>
          <w:sz w:val="28"/>
          <w:szCs w:val="28"/>
        </w:rPr>
        <w:t>.</w:t>
      </w:r>
      <w:r w:rsidR="00D55958" w:rsidRPr="008921BA">
        <w:rPr>
          <w:rFonts w:ascii="Times New Roman" w:hAnsi="Times New Roman"/>
          <w:b/>
          <w:sz w:val="28"/>
          <w:szCs w:val="28"/>
        </w:rPr>
        <w:t>4.</w:t>
      </w:r>
      <w:r w:rsidR="00024EF4" w:rsidRPr="008921BA">
        <w:rPr>
          <w:rFonts w:ascii="Times New Roman" w:hAnsi="Times New Roman"/>
          <w:b/>
          <w:sz w:val="28"/>
          <w:szCs w:val="28"/>
        </w:rPr>
        <w:tab/>
        <w:t>Efforts to Identify Duplication</w:t>
      </w:r>
    </w:p>
    <w:p w14:paraId="78265DBE" w14:textId="77777777" w:rsidR="00D55958" w:rsidRPr="008921BA" w:rsidRDefault="00D55958" w:rsidP="00A10524">
      <w:pPr>
        <w:spacing w:after="0"/>
        <w:rPr>
          <w:rFonts w:ascii="Times New Roman" w:hAnsi="Times New Roman"/>
          <w:sz w:val="24"/>
          <w:szCs w:val="24"/>
        </w:rPr>
      </w:pPr>
    </w:p>
    <w:p w14:paraId="72E72F91" w14:textId="228AD233" w:rsidR="008E312D" w:rsidRPr="008921BA" w:rsidRDefault="008E312D" w:rsidP="00A10524">
      <w:pPr>
        <w:pStyle w:val="BodyText2"/>
        <w:spacing w:after="0" w:line="276" w:lineRule="auto"/>
        <w:rPr>
          <w:rFonts w:ascii="Times New Roman" w:hAnsi="Times New Roman"/>
          <w:sz w:val="24"/>
          <w:szCs w:val="24"/>
        </w:rPr>
      </w:pPr>
      <w:r w:rsidRPr="008921BA">
        <w:rPr>
          <w:rFonts w:ascii="Times New Roman" w:hAnsi="Times New Roman"/>
          <w:sz w:val="24"/>
          <w:szCs w:val="24"/>
        </w:rPr>
        <w:t xml:space="preserve">The PLS is the only known universe survey of public libraries in the United States. </w:t>
      </w:r>
      <w:r w:rsidR="001135C9" w:rsidRPr="008921BA">
        <w:rPr>
          <w:rFonts w:ascii="Times New Roman" w:hAnsi="Times New Roman"/>
          <w:sz w:val="24"/>
          <w:szCs w:val="24"/>
        </w:rPr>
        <w:t>Individuals on t</w:t>
      </w:r>
      <w:r w:rsidRPr="008921BA">
        <w:rPr>
          <w:rFonts w:ascii="Times New Roman" w:hAnsi="Times New Roman"/>
          <w:sz w:val="24"/>
          <w:szCs w:val="24"/>
        </w:rPr>
        <w:t>he LSWG provide continuing guidance in the design and administration of the survey</w:t>
      </w:r>
      <w:r w:rsidR="00E20FFD" w:rsidRPr="008921BA">
        <w:rPr>
          <w:rFonts w:ascii="Times New Roman" w:hAnsi="Times New Roman"/>
          <w:sz w:val="24"/>
          <w:szCs w:val="24"/>
        </w:rPr>
        <w:t>. The LSWG</w:t>
      </w:r>
      <w:r w:rsidRPr="008921BA">
        <w:rPr>
          <w:rFonts w:ascii="Times New Roman" w:hAnsi="Times New Roman"/>
          <w:sz w:val="24"/>
          <w:szCs w:val="24"/>
        </w:rPr>
        <w:t xml:space="preserve"> includes </w:t>
      </w:r>
      <w:r w:rsidR="001B4593" w:rsidRPr="008921BA">
        <w:rPr>
          <w:rFonts w:ascii="Times New Roman" w:hAnsi="Times New Roman"/>
          <w:sz w:val="24"/>
          <w:szCs w:val="24"/>
        </w:rPr>
        <w:t xml:space="preserve">members selected </w:t>
      </w:r>
      <w:r w:rsidRPr="008921BA">
        <w:rPr>
          <w:rFonts w:ascii="Times New Roman" w:hAnsi="Times New Roman"/>
          <w:sz w:val="24"/>
          <w:szCs w:val="24"/>
        </w:rPr>
        <w:t xml:space="preserve">from </w:t>
      </w:r>
      <w:r w:rsidR="009D4726" w:rsidRPr="008921BA">
        <w:rPr>
          <w:rFonts w:ascii="Times New Roman" w:hAnsi="Times New Roman"/>
          <w:sz w:val="24"/>
          <w:szCs w:val="24"/>
        </w:rPr>
        <w:t>SL</w:t>
      </w:r>
      <w:r w:rsidR="00F3257F">
        <w:rPr>
          <w:rFonts w:ascii="Times New Roman" w:hAnsi="Times New Roman"/>
          <w:sz w:val="24"/>
          <w:szCs w:val="24"/>
        </w:rPr>
        <w:t>AAs</w:t>
      </w:r>
      <w:r w:rsidR="00984C88">
        <w:rPr>
          <w:rFonts w:ascii="Times New Roman" w:hAnsi="Times New Roman"/>
          <w:sz w:val="24"/>
          <w:szCs w:val="24"/>
        </w:rPr>
        <w:t xml:space="preserve"> and the library field</w:t>
      </w:r>
      <w:r w:rsidR="00F3257F">
        <w:rPr>
          <w:rFonts w:ascii="Times New Roman" w:hAnsi="Times New Roman"/>
          <w:sz w:val="24"/>
          <w:szCs w:val="24"/>
        </w:rPr>
        <w:t>.</w:t>
      </w:r>
      <w:r w:rsidRPr="008921BA">
        <w:rPr>
          <w:rFonts w:ascii="Times New Roman" w:hAnsi="Times New Roman"/>
          <w:sz w:val="24"/>
          <w:szCs w:val="24"/>
        </w:rPr>
        <w:t xml:space="preserve"> The </w:t>
      </w:r>
      <w:r w:rsidR="00DB3F46">
        <w:rPr>
          <w:rFonts w:ascii="Times New Roman" w:hAnsi="Times New Roman"/>
          <w:sz w:val="24"/>
          <w:szCs w:val="24"/>
        </w:rPr>
        <w:t>LSWG</w:t>
      </w:r>
      <w:r w:rsidR="00DB3F46" w:rsidRPr="008921BA">
        <w:rPr>
          <w:rFonts w:ascii="Times New Roman" w:hAnsi="Times New Roman"/>
          <w:sz w:val="24"/>
          <w:szCs w:val="24"/>
        </w:rPr>
        <w:t xml:space="preserve"> </w:t>
      </w:r>
      <w:r w:rsidRPr="008921BA">
        <w:rPr>
          <w:rFonts w:ascii="Times New Roman" w:hAnsi="Times New Roman"/>
          <w:sz w:val="24"/>
          <w:szCs w:val="24"/>
        </w:rPr>
        <w:t>is aware of the need to identify and avoid duplication of effort. A search has been made to identify other efforts that might duplicate this data collection effort. IMLS finds that there is no other universe surveys of public libraries, and no other effort that duplicates the data collection under the PLS.</w:t>
      </w:r>
    </w:p>
    <w:p w14:paraId="2A18BD19" w14:textId="77777777" w:rsidR="008E312D" w:rsidRPr="008921BA" w:rsidRDefault="008E312D" w:rsidP="00A10524">
      <w:pPr>
        <w:keepNext/>
        <w:keepLines/>
        <w:spacing w:after="0"/>
        <w:rPr>
          <w:rFonts w:ascii="Times New Roman" w:hAnsi="Times New Roman"/>
          <w:sz w:val="24"/>
          <w:szCs w:val="24"/>
        </w:rPr>
      </w:pPr>
    </w:p>
    <w:p w14:paraId="121B1F75" w14:textId="4CA4AAB0" w:rsidR="008E312D" w:rsidRPr="008921BA" w:rsidRDefault="008E312D" w:rsidP="00A10524">
      <w:pPr>
        <w:spacing w:after="0"/>
        <w:rPr>
          <w:rFonts w:ascii="Times New Roman" w:hAnsi="Times New Roman"/>
          <w:sz w:val="24"/>
          <w:szCs w:val="24"/>
        </w:rPr>
      </w:pPr>
      <w:r w:rsidRPr="008921BA">
        <w:rPr>
          <w:rFonts w:ascii="Times New Roman" w:hAnsi="Times New Roman"/>
          <w:sz w:val="24"/>
          <w:szCs w:val="24"/>
        </w:rPr>
        <w:t>In 1988, ALA</w:t>
      </w:r>
      <w:r w:rsidR="00302119" w:rsidRPr="008921BA">
        <w:rPr>
          <w:rFonts w:ascii="Times New Roman" w:hAnsi="Times New Roman"/>
          <w:sz w:val="24"/>
          <w:szCs w:val="24"/>
        </w:rPr>
        <w:t>’</w:t>
      </w:r>
      <w:r w:rsidRPr="008921BA">
        <w:rPr>
          <w:rFonts w:ascii="Times New Roman" w:hAnsi="Times New Roman"/>
          <w:sz w:val="24"/>
          <w:szCs w:val="24"/>
        </w:rPr>
        <w:t xml:space="preserve">s Public Library Association (PLA) developed the Public Library Data Service (PLDS), which is conducted annually. The PLDS survey, however, is different from the PLS in a number of important ways. </w:t>
      </w:r>
    </w:p>
    <w:p w14:paraId="359287E6" w14:textId="77777777" w:rsidR="008E312D" w:rsidRPr="008921BA" w:rsidRDefault="008E312D" w:rsidP="00145663">
      <w:pPr>
        <w:spacing w:after="0"/>
        <w:rPr>
          <w:rFonts w:ascii="Times New Roman" w:hAnsi="Times New Roman"/>
          <w:sz w:val="24"/>
          <w:szCs w:val="24"/>
        </w:rPr>
      </w:pPr>
    </w:p>
    <w:p w14:paraId="51744577" w14:textId="2EEE2AF5" w:rsidR="008E312D" w:rsidRPr="008921BA" w:rsidRDefault="008E312D" w:rsidP="00367DD6">
      <w:pPr>
        <w:spacing w:after="0"/>
        <w:rPr>
          <w:rFonts w:ascii="Times New Roman" w:hAnsi="Times New Roman"/>
          <w:sz w:val="24"/>
          <w:szCs w:val="24"/>
        </w:rPr>
      </w:pPr>
      <w:r w:rsidRPr="008921BA">
        <w:rPr>
          <w:rFonts w:ascii="Times New Roman" w:hAnsi="Times New Roman"/>
          <w:sz w:val="24"/>
          <w:szCs w:val="24"/>
        </w:rPr>
        <w:t xml:space="preserve">The </w:t>
      </w:r>
      <w:r w:rsidR="00E96C6A" w:rsidRPr="008921BA">
        <w:rPr>
          <w:rFonts w:ascii="Times New Roman" w:hAnsi="Times New Roman"/>
          <w:sz w:val="24"/>
          <w:szCs w:val="24"/>
        </w:rPr>
        <w:t xml:space="preserve">FY </w:t>
      </w:r>
      <w:r w:rsidR="009D4726" w:rsidRPr="008921BA">
        <w:rPr>
          <w:rFonts w:ascii="Times New Roman" w:hAnsi="Times New Roman"/>
          <w:sz w:val="24"/>
          <w:szCs w:val="24"/>
        </w:rPr>
        <w:t>2014</w:t>
      </w:r>
      <w:r w:rsidR="006810F8" w:rsidRPr="008921BA">
        <w:rPr>
          <w:rFonts w:ascii="Times New Roman" w:hAnsi="Times New Roman"/>
          <w:sz w:val="24"/>
          <w:szCs w:val="24"/>
        </w:rPr>
        <w:t xml:space="preserve"> </w:t>
      </w:r>
      <w:r w:rsidRPr="008921BA">
        <w:rPr>
          <w:rFonts w:ascii="Times New Roman" w:hAnsi="Times New Roman"/>
          <w:sz w:val="24"/>
          <w:szCs w:val="24"/>
        </w:rPr>
        <w:t xml:space="preserve">PLDS annual survey collected data from </w:t>
      </w:r>
      <w:r w:rsidR="00037814" w:rsidRPr="008921BA">
        <w:rPr>
          <w:rFonts w:ascii="Times New Roman" w:hAnsi="Times New Roman"/>
          <w:sz w:val="24"/>
          <w:szCs w:val="24"/>
        </w:rPr>
        <w:t>1,894</w:t>
      </w:r>
      <w:r w:rsidR="006810F8" w:rsidRPr="008921BA">
        <w:rPr>
          <w:rFonts w:ascii="Times New Roman" w:hAnsi="Times New Roman"/>
          <w:sz w:val="24"/>
          <w:szCs w:val="24"/>
        </w:rPr>
        <w:t xml:space="preserve"> </w:t>
      </w:r>
      <w:r w:rsidRPr="008921BA">
        <w:rPr>
          <w:rFonts w:ascii="Times New Roman" w:hAnsi="Times New Roman"/>
          <w:sz w:val="24"/>
          <w:szCs w:val="24"/>
        </w:rPr>
        <w:t xml:space="preserve">public libraries across the </w:t>
      </w:r>
      <w:r w:rsidR="00A63255" w:rsidRPr="008921BA">
        <w:rPr>
          <w:rFonts w:ascii="Times New Roman" w:hAnsi="Times New Roman"/>
          <w:sz w:val="24"/>
          <w:szCs w:val="24"/>
        </w:rPr>
        <w:t>United States</w:t>
      </w:r>
      <w:r w:rsidRPr="008921BA">
        <w:rPr>
          <w:rFonts w:ascii="Times New Roman" w:hAnsi="Times New Roman"/>
          <w:sz w:val="24"/>
          <w:szCs w:val="24"/>
        </w:rPr>
        <w:t xml:space="preserve"> and Canada, and is not a universe. Although over 50 percent of the PLDS respondents represent public libraries serving populations of over 100,000, </w:t>
      </w:r>
      <w:r w:rsidR="00721C5B" w:rsidRPr="008921BA">
        <w:rPr>
          <w:rFonts w:ascii="Times New Roman" w:hAnsi="Times New Roman"/>
          <w:sz w:val="24"/>
          <w:szCs w:val="24"/>
        </w:rPr>
        <w:t>93.7</w:t>
      </w:r>
      <w:r w:rsidRPr="008921BA">
        <w:rPr>
          <w:rFonts w:ascii="Times New Roman" w:hAnsi="Times New Roman"/>
          <w:sz w:val="24"/>
          <w:szCs w:val="24"/>
        </w:rPr>
        <w:t xml:space="preserve"> percent of U.S. public libraries have a service area population of less than 100,000. The PLS is a universe survey of approximately 9,</w:t>
      </w:r>
      <w:r w:rsidR="00AB6E8F" w:rsidRPr="008921BA">
        <w:rPr>
          <w:rFonts w:ascii="Times New Roman" w:hAnsi="Times New Roman"/>
          <w:sz w:val="24"/>
          <w:szCs w:val="24"/>
        </w:rPr>
        <w:t>3</w:t>
      </w:r>
      <w:r w:rsidRPr="008921BA">
        <w:rPr>
          <w:rFonts w:ascii="Times New Roman" w:hAnsi="Times New Roman"/>
          <w:sz w:val="24"/>
          <w:szCs w:val="24"/>
        </w:rPr>
        <w:t>00 public libraries in the U</w:t>
      </w:r>
      <w:r w:rsidR="00B8575A" w:rsidRPr="008921BA">
        <w:rPr>
          <w:rFonts w:ascii="Times New Roman" w:hAnsi="Times New Roman"/>
          <w:sz w:val="24"/>
          <w:szCs w:val="24"/>
        </w:rPr>
        <w:t xml:space="preserve">nited </w:t>
      </w:r>
      <w:r w:rsidRPr="008921BA">
        <w:rPr>
          <w:rFonts w:ascii="Times New Roman" w:hAnsi="Times New Roman"/>
          <w:sz w:val="24"/>
          <w:szCs w:val="24"/>
        </w:rPr>
        <w:t>S</w:t>
      </w:r>
      <w:r w:rsidR="00B8575A" w:rsidRPr="008921BA">
        <w:rPr>
          <w:rFonts w:ascii="Times New Roman" w:hAnsi="Times New Roman"/>
          <w:sz w:val="24"/>
          <w:szCs w:val="24"/>
        </w:rPr>
        <w:t>tates</w:t>
      </w:r>
      <w:r w:rsidR="00562875">
        <w:rPr>
          <w:rFonts w:ascii="Times New Roman" w:hAnsi="Times New Roman"/>
          <w:sz w:val="24"/>
          <w:szCs w:val="24"/>
        </w:rPr>
        <w:t>, the District of Columbia,</w:t>
      </w:r>
      <w:r w:rsidRPr="008921BA">
        <w:rPr>
          <w:rFonts w:ascii="Times New Roman" w:hAnsi="Times New Roman"/>
          <w:sz w:val="24"/>
          <w:szCs w:val="24"/>
        </w:rPr>
        <w:t xml:space="preserve"> and outlying areas  </w:t>
      </w:r>
    </w:p>
    <w:p w14:paraId="7499C7EF" w14:textId="77777777" w:rsidR="008E312D" w:rsidRPr="008921BA" w:rsidRDefault="008E312D" w:rsidP="000136D2">
      <w:pPr>
        <w:spacing w:after="0"/>
        <w:rPr>
          <w:rFonts w:ascii="Times New Roman" w:hAnsi="Times New Roman"/>
          <w:sz w:val="24"/>
          <w:szCs w:val="24"/>
        </w:rPr>
      </w:pPr>
    </w:p>
    <w:p w14:paraId="4A9816A2" w14:textId="5F729D0B" w:rsidR="008E312D" w:rsidRPr="008921BA" w:rsidRDefault="008E312D" w:rsidP="00B566E0">
      <w:pPr>
        <w:pStyle w:val="BodyText"/>
        <w:keepNext/>
        <w:keepLines/>
        <w:spacing w:after="0"/>
        <w:rPr>
          <w:rFonts w:ascii="Times New Roman" w:hAnsi="Times New Roman"/>
          <w:sz w:val="24"/>
          <w:szCs w:val="24"/>
        </w:rPr>
      </w:pPr>
      <w:r w:rsidRPr="008921BA">
        <w:rPr>
          <w:rFonts w:ascii="Times New Roman" w:hAnsi="Times New Roman"/>
          <w:sz w:val="24"/>
          <w:szCs w:val="24"/>
        </w:rPr>
        <w:t xml:space="preserve">The PLDS reports the raw data submitted by local public libraries. The PLS collects public library data through </w:t>
      </w:r>
      <w:r w:rsidR="0038291C" w:rsidRPr="008921BA">
        <w:rPr>
          <w:rFonts w:ascii="Times New Roman" w:hAnsi="Times New Roman"/>
          <w:sz w:val="24"/>
          <w:szCs w:val="24"/>
        </w:rPr>
        <w:t>SLAAs</w:t>
      </w:r>
      <w:r w:rsidRPr="008921BA">
        <w:rPr>
          <w:rFonts w:ascii="Times New Roman" w:hAnsi="Times New Roman"/>
          <w:sz w:val="24"/>
          <w:szCs w:val="24"/>
        </w:rPr>
        <w:t xml:space="preserve">.  </w:t>
      </w:r>
      <w:r w:rsidR="0038291C" w:rsidRPr="008921BA">
        <w:rPr>
          <w:rFonts w:ascii="Times New Roman" w:hAnsi="Times New Roman"/>
          <w:sz w:val="24"/>
          <w:szCs w:val="24"/>
        </w:rPr>
        <w:t>SLAAs</w:t>
      </w:r>
      <w:r w:rsidRPr="008921BA">
        <w:rPr>
          <w:rFonts w:ascii="Times New Roman" w:hAnsi="Times New Roman"/>
          <w:sz w:val="24"/>
          <w:szCs w:val="24"/>
        </w:rPr>
        <w:t xml:space="preserve"> edit the PLS data before submitting it to </w:t>
      </w:r>
      <w:r w:rsidR="0038291C" w:rsidRPr="008921BA">
        <w:rPr>
          <w:rFonts w:ascii="Times New Roman" w:hAnsi="Times New Roman"/>
          <w:sz w:val="24"/>
          <w:szCs w:val="24"/>
        </w:rPr>
        <w:t>AIR</w:t>
      </w:r>
      <w:r w:rsidRPr="008921BA">
        <w:rPr>
          <w:rFonts w:ascii="Times New Roman" w:hAnsi="Times New Roman"/>
          <w:sz w:val="24"/>
          <w:szCs w:val="24"/>
        </w:rPr>
        <w:t xml:space="preserve"> for data processing, edit follow-up, and imputation.  </w:t>
      </w:r>
    </w:p>
    <w:p w14:paraId="47A9139A" w14:textId="77777777" w:rsidR="008E312D" w:rsidRPr="008921BA" w:rsidRDefault="008E312D" w:rsidP="00A10524">
      <w:pPr>
        <w:spacing w:after="0"/>
        <w:rPr>
          <w:rFonts w:ascii="Times New Roman" w:hAnsi="Times New Roman"/>
          <w:sz w:val="24"/>
          <w:szCs w:val="24"/>
        </w:rPr>
      </w:pPr>
    </w:p>
    <w:p w14:paraId="3C61D11D" w14:textId="504095D6" w:rsidR="008E312D" w:rsidRPr="008921BA" w:rsidRDefault="008E312D" w:rsidP="00A10524">
      <w:pPr>
        <w:numPr>
          <w:ilvl w:val="0"/>
          <w:numId w:val="49"/>
        </w:numPr>
        <w:tabs>
          <w:tab w:val="clear" w:pos="648"/>
        </w:tabs>
        <w:spacing w:after="0"/>
        <w:rPr>
          <w:rFonts w:ascii="Times New Roman" w:hAnsi="Times New Roman"/>
          <w:sz w:val="24"/>
          <w:szCs w:val="24"/>
        </w:rPr>
      </w:pPr>
      <w:r w:rsidRPr="008921BA">
        <w:rPr>
          <w:rFonts w:ascii="Times New Roman" w:hAnsi="Times New Roman"/>
          <w:sz w:val="24"/>
          <w:szCs w:val="24"/>
        </w:rPr>
        <w:t xml:space="preserve">The data elements from the two surveys are not comparable. </w:t>
      </w:r>
      <w:r w:rsidR="003E0FF1" w:rsidRPr="008921BA">
        <w:rPr>
          <w:rFonts w:ascii="Times New Roman" w:hAnsi="Times New Roman"/>
          <w:sz w:val="24"/>
          <w:szCs w:val="24"/>
        </w:rPr>
        <w:t>Although</w:t>
      </w:r>
      <w:r w:rsidRPr="008921BA">
        <w:rPr>
          <w:rFonts w:ascii="Times New Roman" w:hAnsi="Times New Roman"/>
          <w:sz w:val="24"/>
          <w:szCs w:val="24"/>
        </w:rPr>
        <w:t xml:space="preserve"> there is some overlap of items, such as type of outlet, revenue, operating expenditures, number of staff</w:t>
      </w:r>
      <w:r w:rsidR="00607952" w:rsidRPr="008921BA">
        <w:rPr>
          <w:rFonts w:ascii="Times New Roman" w:hAnsi="Times New Roman"/>
          <w:sz w:val="24"/>
          <w:szCs w:val="24"/>
        </w:rPr>
        <w:t>, and electronic circulation</w:t>
      </w:r>
      <w:r w:rsidRPr="008921BA">
        <w:rPr>
          <w:rFonts w:ascii="Times New Roman" w:hAnsi="Times New Roman"/>
          <w:sz w:val="24"/>
          <w:szCs w:val="24"/>
        </w:rPr>
        <w:t xml:space="preserve">, the PLDS also collects some data elements not collected under the PLS (e.g., in-library use of materials, </w:t>
      </w:r>
      <w:r w:rsidR="002C2542" w:rsidRPr="008921BA">
        <w:rPr>
          <w:rFonts w:ascii="Times New Roman" w:hAnsi="Times New Roman"/>
          <w:sz w:val="24"/>
          <w:szCs w:val="24"/>
        </w:rPr>
        <w:t xml:space="preserve">details on summer reading programs, </w:t>
      </w:r>
      <w:r w:rsidRPr="008921BA">
        <w:rPr>
          <w:rFonts w:ascii="Times New Roman" w:hAnsi="Times New Roman"/>
          <w:sz w:val="24"/>
          <w:szCs w:val="24"/>
        </w:rPr>
        <w:t>some holdings, social networking and remote access of the Online Public Access Catalog (OPAC)).</w:t>
      </w:r>
    </w:p>
    <w:p w14:paraId="0FA01B08" w14:textId="77777777" w:rsidR="008E312D" w:rsidRPr="008921BA" w:rsidRDefault="008E312D" w:rsidP="00A10524">
      <w:pPr>
        <w:spacing w:after="0"/>
        <w:ind w:left="360"/>
        <w:rPr>
          <w:rFonts w:ascii="Times New Roman" w:hAnsi="Times New Roman"/>
          <w:sz w:val="24"/>
          <w:szCs w:val="24"/>
        </w:rPr>
      </w:pPr>
    </w:p>
    <w:p w14:paraId="0C39BF0D" w14:textId="3A1747C0" w:rsidR="008E312D" w:rsidRPr="008921BA" w:rsidRDefault="008E312D" w:rsidP="00A10524">
      <w:pPr>
        <w:pStyle w:val="BodyText"/>
        <w:numPr>
          <w:ilvl w:val="0"/>
          <w:numId w:val="49"/>
        </w:numPr>
        <w:tabs>
          <w:tab w:val="clear" w:pos="648"/>
        </w:tabs>
        <w:spacing w:after="0"/>
        <w:rPr>
          <w:rFonts w:ascii="Times New Roman" w:hAnsi="Times New Roman"/>
          <w:sz w:val="24"/>
          <w:szCs w:val="24"/>
        </w:rPr>
      </w:pPr>
      <w:r w:rsidRPr="008921BA">
        <w:rPr>
          <w:rFonts w:ascii="Times New Roman" w:hAnsi="Times New Roman"/>
          <w:sz w:val="24"/>
          <w:szCs w:val="24"/>
        </w:rPr>
        <w:t>The PLS collects many substantive items not collected under PLDS, including circulation of children</w:t>
      </w:r>
      <w:r w:rsidR="00302119" w:rsidRPr="008921BA">
        <w:rPr>
          <w:rFonts w:ascii="Times New Roman" w:hAnsi="Times New Roman"/>
          <w:sz w:val="24"/>
          <w:szCs w:val="24"/>
        </w:rPr>
        <w:t>’</w:t>
      </w:r>
      <w:r w:rsidRPr="008921BA">
        <w:rPr>
          <w:rFonts w:ascii="Times New Roman" w:hAnsi="Times New Roman"/>
          <w:sz w:val="24"/>
          <w:szCs w:val="24"/>
        </w:rPr>
        <w:t>s materials; children</w:t>
      </w:r>
      <w:r w:rsidR="00302119" w:rsidRPr="008921BA">
        <w:rPr>
          <w:rFonts w:ascii="Times New Roman" w:hAnsi="Times New Roman"/>
          <w:sz w:val="24"/>
          <w:szCs w:val="24"/>
        </w:rPr>
        <w:t>’</w:t>
      </w:r>
      <w:r w:rsidRPr="008921BA">
        <w:rPr>
          <w:rFonts w:ascii="Times New Roman" w:hAnsi="Times New Roman"/>
          <w:sz w:val="24"/>
          <w:szCs w:val="24"/>
        </w:rPr>
        <w:t>s program attendance; collections for books and serials, audio and video materials (both physical and downloadable); number of librarians with and without a Master</w:t>
      </w:r>
      <w:r w:rsidR="00302119" w:rsidRPr="008921BA">
        <w:rPr>
          <w:rFonts w:ascii="Times New Roman" w:hAnsi="Times New Roman"/>
          <w:sz w:val="24"/>
          <w:szCs w:val="24"/>
        </w:rPr>
        <w:t>’</w:t>
      </w:r>
      <w:r w:rsidRPr="008921BA">
        <w:rPr>
          <w:rFonts w:ascii="Times New Roman" w:hAnsi="Times New Roman"/>
          <w:sz w:val="24"/>
          <w:szCs w:val="24"/>
        </w:rPr>
        <w:t>s degree in Library Science (MLS) from a program accredited by the ALA; unduplicated population of legal service areas; capital expenditures</w:t>
      </w:r>
      <w:r w:rsidR="008A426B" w:rsidRPr="008921BA">
        <w:rPr>
          <w:rFonts w:ascii="Times New Roman" w:hAnsi="Times New Roman"/>
          <w:sz w:val="24"/>
          <w:szCs w:val="24"/>
        </w:rPr>
        <w:t>; and</w:t>
      </w:r>
      <w:r w:rsidR="006810F8" w:rsidRPr="008921BA">
        <w:rPr>
          <w:rFonts w:ascii="Times New Roman" w:hAnsi="Times New Roman"/>
          <w:sz w:val="24"/>
          <w:szCs w:val="24"/>
        </w:rPr>
        <w:t xml:space="preserve"> wireless sessions</w:t>
      </w:r>
      <w:r w:rsidR="002D3742" w:rsidRPr="008921BA">
        <w:rPr>
          <w:rFonts w:ascii="Times New Roman" w:hAnsi="Times New Roman"/>
          <w:sz w:val="24"/>
          <w:szCs w:val="24"/>
        </w:rPr>
        <w:t xml:space="preserve">.  New </w:t>
      </w:r>
      <w:r w:rsidR="00181137" w:rsidRPr="008921BA">
        <w:rPr>
          <w:rFonts w:ascii="Times New Roman" w:hAnsi="Times New Roman"/>
          <w:sz w:val="24"/>
          <w:szCs w:val="24"/>
        </w:rPr>
        <w:t xml:space="preserve">items </w:t>
      </w:r>
      <w:r w:rsidR="002D3742" w:rsidRPr="008921BA">
        <w:rPr>
          <w:rFonts w:ascii="Times New Roman" w:hAnsi="Times New Roman"/>
          <w:sz w:val="24"/>
          <w:szCs w:val="24"/>
        </w:rPr>
        <w:t>for FY</w:t>
      </w:r>
      <w:r w:rsidR="002229C8" w:rsidRPr="008921BA">
        <w:rPr>
          <w:rFonts w:ascii="Times New Roman" w:hAnsi="Times New Roman"/>
          <w:sz w:val="24"/>
          <w:szCs w:val="24"/>
        </w:rPr>
        <w:t xml:space="preserve"> </w:t>
      </w:r>
      <w:r w:rsidR="002D3742" w:rsidRPr="008921BA">
        <w:rPr>
          <w:rFonts w:ascii="Times New Roman" w:hAnsi="Times New Roman"/>
          <w:sz w:val="24"/>
          <w:szCs w:val="24"/>
        </w:rPr>
        <w:t>2016</w:t>
      </w:r>
      <w:r w:rsidR="002229C8" w:rsidRPr="008921BA">
        <w:rPr>
          <w:rFonts w:ascii="Times New Roman" w:hAnsi="Times New Roman"/>
          <w:sz w:val="24"/>
          <w:szCs w:val="24"/>
        </w:rPr>
        <w:t xml:space="preserve"> are </w:t>
      </w:r>
      <w:r w:rsidR="002D3742" w:rsidRPr="008921BA">
        <w:rPr>
          <w:rFonts w:ascii="Times New Roman" w:hAnsi="Times New Roman"/>
          <w:sz w:val="24"/>
          <w:szCs w:val="24"/>
        </w:rPr>
        <w:t>physical item circulation, successful retrieval of electronic information</w:t>
      </w:r>
      <w:r w:rsidR="002229C8" w:rsidRPr="008921BA">
        <w:rPr>
          <w:rFonts w:ascii="Times New Roman" w:hAnsi="Times New Roman"/>
          <w:sz w:val="24"/>
          <w:szCs w:val="24"/>
        </w:rPr>
        <w:t>, electronic content use, and total collection use</w:t>
      </w:r>
      <w:r w:rsidRPr="008921BA">
        <w:rPr>
          <w:rFonts w:ascii="Times New Roman" w:hAnsi="Times New Roman"/>
          <w:sz w:val="24"/>
          <w:szCs w:val="24"/>
        </w:rPr>
        <w:t>.</w:t>
      </w:r>
    </w:p>
    <w:p w14:paraId="6A3CC0AB" w14:textId="77777777" w:rsidR="00B91628" w:rsidRPr="008921BA" w:rsidRDefault="00B91628" w:rsidP="00A10524">
      <w:pPr>
        <w:spacing w:after="0"/>
        <w:rPr>
          <w:rFonts w:ascii="Times New Roman" w:hAnsi="Times New Roman"/>
          <w:sz w:val="24"/>
          <w:szCs w:val="24"/>
        </w:rPr>
      </w:pPr>
    </w:p>
    <w:p w14:paraId="37B8584F" w14:textId="77777777" w:rsidR="00D55958" w:rsidRPr="008921BA" w:rsidRDefault="00024EF4" w:rsidP="00A10524">
      <w:pPr>
        <w:spacing w:after="0"/>
        <w:rPr>
          <w:rFonts w:ascii="Times New Roman" w:hAnsi="Times New Roman"/>
          <w:b/>
          <w:sz w:val="28"/>
          <w:szCs w:val="28"/>
        </w:rPr>
      </w:pPr>
      <w:r w:rsidRPr="008921BA">
        <w:rPr>
          <w:rFonts w:ascii="Times New Roman" w:hAnsi="Times New Roman"/>
          <w:b/>
          <w:sz w:val="28"/>
          <w:szCs w:val="28"/>
        </w:rPr>
        <w:t>A.5.</w:t>
      </w:r>
      <w:r w:rsidRPr="008921BA">
        <w:rPr>
          <w:rFonts w:ascii="Times New Roman" w:hAnsi="Times New Roman"/>
          <w:b/>
          <w:sz w:val="28"/>
          <w:szCs w:val="28"/>
        </w:rPr>
        <w:tab/>
        <w:t>Method Used to Minimize Burden on Small Businesses</w:t>
      </w:r>
    </w:p>
    <w:p w14:paraId="36208FAA" w14:textId="77777777" w:rsidR="00D55958" w:rsidRPr="008921BA" w:rsidRDefault="00D55958" w:rsidP="00A10524">
      <w:pPr>
        <w:spacing w:after="0"/>
        <w:rPr>
          <w:rFonts w:ascii="Times New Roman" w:hAnsi="Times New Roman"/>
          <w:sz w:val="24"/>
          <w:szCs w:val="24"/>
        </w:rPr>
      </w:pPr>
    </w:p>
    <w:p w14:paraId="1A3432BE" w14:textId="77777777" w:rsidR="00E14898" w:rsidRPr="008921BA" w:rsidRDefault="00E14898" w:rsidP="00A10524">
      <w:pPr>
        <w:spacing w:after="0"/>
        <w:rPr>
          <w:rFonts w:ascii="Times New Roman" w:hAnsi="Times New Roman"/>
          <w:sz w:val="24"/>
          <w:szCs w:val="24"/>
        </w:rPr>
      </w:pPr>
      <w:r w:rsidRPr="008921BA">
        <w:rPr>
          <w:rFonts w:ascii="Times New Roman" w:hAnsi="Times New Roman"/>
          <w:sz w:val="24"/>
          <w:szCs w:val="24"/>
        </w:rPr>
        <w:t xml:space="preserve">There will be no impact on small businesses or other small entities. The collection of information involves </w:t>
      </w:r>
      <w:r w:rsidR="00DF7526" w:rsidRPr="008921BA">
        <w:rPr>
          <w:rFonts w:ascii="Times New Roman" w:hAnsi="Times New Roman"/>
          <w:sz w:val="24"/>
          <w:szCs w:val="24"/>
        </w:rPr>
        <w:t>public libraries.</w:t>
      </w:r>
    </w:p>
    <w:p w14:paraId="034252FB" w14:textId="77777777" w:rsidR="00FB22F0" w:rsidRPr="008921BA" w:rsidRDefault="00FB22F0" w:rsidP="00A10524">
      <w:pPr>
        <w:spacing w:after="0"/>
        <w:rPr>
          <w:rFonts w:ascii="Times New Roman" w:hAnsi="Times New Roman"/>
          <w:sz w:val="24"/>
          <w:szCs w:val="24"/>
        </w:rPr>
      </w:pPr>
    </w:p>
    <w:p w14:paraId="22761EDC" w14:textId="77777777" w:rsidR="00024EF4" w:rsidRPr="008921BA" w:rsidRDefault="00DC18EA" w:rsidP="00A10524">
      <w:pPr>
        <w:spacing w:after="0"/>
        <w:rPr>
          <w:rFonts w:ascii="Times New Roman" w:hAnsi="Times New Roman"/>
          <w:b/>
          <w:sz w:val="28"/>
          <w:szCs w:val="28"/>
        </w:rPr>
      </w:pPr>
      <w:r w:rsidRPr="008921BA">
        <w:rPr>
          <w:rFonts w:ascii="Times New Roman" w:hAnsi="Times New Roman"/>
          <w:b/>
          <w:sz w:val="28"/>
          <w:szCs w:val="28"/>
        </w:rPr>
        <w:t>A</w:t>
      </w:r>
      <w:r w:rsidR="00024EF4" w:rsidRPr="008921BA">
        <w:rPr>
          <w:rFonts w:ascii="Times New Roman" w:hAnsi="Times New Roman"/>
          <w:b/>
          <w:sz w:val="28"/>
          <w:szCs w:val="28"/>
        </w:rPr>
        <w:t>.</w:t>
      </w:r>
      <w:r w:rsidR="00D55958" w:rsidRPr="008921BA">
        <w:rPr>
          <w:rFonts w:ascii="Times New Roman" w:hAnsi="Times New Roman"/>
          <w:b/>
          <w:sz w:val="28"/>
          <w:szCs w:val="28"/>
        </w:rPr>
        <w:t>6.</w:t>
      </w:r>
      <w:r w:rsidR="00024EF4" w:rsidRPr="008921BA">
        <w:rPr>
          <w:rFonts w:ascii="Times New Roman" w:hAnsi="Times New Roman"/>
          <w:b/>
          <w:sz w:val="28"/>
          <w:szCs w:val="28"/>
        </w:rPr>
        <w:tab/>
        <w:t>Frequency of Data Collection</w:t>
      </w:r>
    </w:p>
    <w:p w14:paraId="288A8FD4" w14:textId="77777777" w:rsidR="00DF7526" w:rsidRPr="008921BA" w:rsidRDefault="00DF7526" w:rsidP="00A10524">
      <w:pPr>
        <w:pStyle w:val="BodyText"/>
        <w:spacing w:after="0"/>
        <w:rPr>
          <w:rFonts w:ascii="Times New Roman" w:hAnsi="Times New Roman"/>
          <w:sz w:val="24"/>
          <w:szCs w:val="24"/>
        </w:rPr>
      </w:pPr>
    </w:p>
    <w:p w14:paraId="66BC8171" w14:textId="6B2F18CB" w:rsidR="008E312D" w:rsidRPr="008921BA" w:rsidRDefault="008E312D" w:rsidP="00145663">
      <w:pPr>
        <w:pStyle w:val="BodyText"/>
        <w:spacing w:after="0"/>
        <w:rPr>
          <w:rFonts w:ascii="Times New Roman" w:hAnsi="Times New Roman"/>
          <w:sz w:val="24"/>
          <w:szCs w:val="24"/>
        </w:rPr>
      </w:pPr>
      <w:r w:rsidRPr="008921BA">
        <w:rPr>
          <w:rFonts w:ascii="Times New Roman" w:hAnsi="Times New Roman"/>
          <w:sz w:val="24"/>
          <w:szCs w:val="24"/>
        </w:rPr>
        <w:t xml:space="preserve">Annual data are more current and thus more valuable for planning and analysis than data collected on a less frequent schedule. Congress, public libraries, </w:t>
      </w:r>
      <w:r w:rsidR="00897C75" w:rsidRPr="008921BA">
        <w:rPr>
          <w:rFonts w:ascii="Times New Roman" w:hAnsi="Times New Roman"/>
          <w:sz w:val="24"/>
          <w:szCs w:val="24"/>
        </w:rPr>
        <w:t>SLAAs</w:t>
      </w:r>
      <w:r w:rsidRPr="008921BA">
        <w:rPr>
          <w:rFonts w:ascii="Times New Roman" w:hAnsi="Times New Roman"/>
          <w:sz w:val="24"/>
          <w:szCs w:val="24"/>
        </w:rPr>
        <w:t xml:space="preserve">, researchers, and others use the data to assess the condition of public libraries. Although the PLS data comprise part of the data most </w:t>
      </w:r>
      <w:r w:rsidR="00897C75" w:rsidRPr="008921BA">
        <w:rPr>
          <w:rFonts w:ascii="Times New Roman" w:hAnsi="Times New Roman"/>
          <w:sz w:val="24"/>
          <w:szCs w:val="24"/>
        </w:rPr>
        <w:t>SLAAs</w:t>
      </w:r>
      <w:r w:rsidRPr="008921BA">
        <w:rPr>
          <w:rFonts w:ascii="Times New Roman" w:hAnsi="Times New Roman"/>
          <w:sz w:val="24"/>
          <w:szCs w:val="24"/>
        </w:rPr>
        <w:t xml:space="preserve"> have historically collected from their local public libraries, up-to-date national and State summaries of standardized data would not be available if IMLS did not conduct this annual survey.</w:t>
      </w:r>
    </w:p>
    <w:p w14:paraId="68BECC8D" w14:textId="77777777" w:rsidR="008E312D" w:rsidRPr="008921BA" w:rsidRDefault="008E312D" w:rsidP="00367DD6">
      <w:pPr>
        <w:pStyle w:val="BodyText"/>
        <w:keepNext/>
        <w:keepLines/>
        <w:spacing w:after="0"/>
        <w:rPr>
          <w:rFonts w:ascii="Times New Roman" w:hAnsi="Times New Roman"/>
          <w:sz w:val="24"/>
          <w:szCs w:val="24"/>
        </w:rPr>
      </w:pPr>
    </w:p>
    <w:p w14:paraId="7ABA2AC4" w14:textId="0780E6E4" w:rsidR="008E312D" w:rsidRPr="008921BA" w:rsidRDefault="008E312D" w:rsidP="000136D2">
      <w:pPr>
        <w:pStyle w:val="BodyText"/>
        <w:keepNext/>
        <w:keepLines/>
        <w:spacing w:after="0"/>
        <w:rPr>
          <w:rFonts w:ascii="Times New Roman" w:hAnsi="Times New Roman"/>
          <w:sz w:val="24"/>
          <w:szCs w:val="24"/>
        </w:rPr>
      </w:pPr>
      <w:r w:rsidRPr="008921BA">
        <w:rPr>
          <w:rFonts w:ascii="Times New Roman" w:hAnsi="Times New Roman"/>
          <w:sz w:val="24"/>
          <w:szCs w:val="24"/>
        </w:rPr>
        <w:t xml:space="preserve">The </w:t>
      </w:r>
      <w:r w:rsidR="00897C75" w:rsidRPr="008921BA">
        <w:rPr>
          <w:rFonts w:ascii="Times New Roman" w:hAnsi="Times New Roman"/>
          <w:sz w:val="24"/>
          <w:szCs w:val="24"/>
        </w:rPr>
        <w:t>SLAAs (</w:t>
      </w:r>
      <w:r w:rsidRPr="008921BA">
        <w:rPr>
          <w:rFonts w:ascii="Times New Roman" w:hAnsi="Times New Roman"/>
          <w:sz w:val="24"/>
          <w:szCs w:val="24"/>
        </w:rPr>
        <w:t xml:space="preserve">the data providers), </w:t>
      </w:r>
      <w:r w:rsidR="00897C75" w:rsidRPr="008921BA">
        <w:rPr>
          <w:rFonts w:ascii="Times New Roman" w:hAnsi="Times New Roman"/>
          <w:sz w:val="24"/>
          <w:szCs w:val="24"/>
        </w:rPr>
        <w:t>AIR</w:t>
      </w:r>
      <w:r w:rsidRPr="008921BA">
        <w:rPr>
          <w:rFonts w:ascii="Times New Roman" w:hAnsi="Times New Roman"/>
          <w:sz w:val="24"/>
          <w:szCs w:val="24"/>
        </w:rPr>
        <w:t xml:space="preserve">, and IMLS urge continuation of the PLS on an annual cycle, based on the high demand for these data by the library community.  The high value that </w:t>
      </w:r>
      <w:r w:rsidR="00897C75" w:rsidRPr="008921BA">
        <w:rPr>
          <w:rFonts w:ascii="Times New Roman" w:hAnsi="Times New Roman"/>
          <w:sz w:val="24"/>
          <w:szCs w:val="24"/>
        </w:rPr>
        <w:t>SLAAs</w:t>
      </w:r>
      <w:r w:rsidRPr="008921BA">
        <w:rPr>
          <w:rFonts w:ascii="Times New Roman" w:hAnsi="Times New Roman"/>
          <w:sz w:val="24"/>
          <w:szCs w:val="24"/>
        </w:rPr>
        <w:t xml:space="preserve"> place on the survey is evidenced by the overall response rate by local public libraries of at least 96 percent every year since the survey</w:t>
      </w:r>
      <w:r w:rsidR="00302119" w:rsidRPr="008921BA">
        <w:rPr>
          <w:rFonts w:ascii="Times New Roman" w:hAnsi="Times New Roman"/>
          <w:sz w:val="24"/>
          <w:szCs w:val="24"/>
        </w:rPr>
        <w:t>’</w:t>
      </w:r>
      <w:r w:rsidRPr="008921BA">
        <w:rPr>
          <w:rFonts w:ascii="Times New Roman" w:hAnsi="Times New Roman"/>
          <w:sz w:val="24"/>
          <w:szCs w:val="24"/>
        </w:rPr>
        <w:t xml:space="preserve">s inception.  </w:t>
      </w:r>
    </w:p>
    <w:p w14:paraId="643E41C1" w14:textId="77777777" w:rsidR="000726F3" w:rsidRPr="008921BA" w:rsidRDefault="000726F3" w:rsidP="00A10524">
      <w:pPr>
        <w:spacing w:after="0"/>
        <w:rPr>
          <w:rFonts w:ascii="Times New Roman" w:hAnsi="Times New Roman"/>
          <w:sz w:val="24"/>
          <w:szCs w:val="24"/>
        </w:rPr>
      </w:pPr>
    </w:p>
    <w:p w14:paraId="436D741C" w14:textId="77777777" w:rsidR="00D55958" w:rsidRPr="008921BA" w:rsidRDefault="00024EF4" w:rsidP="00A10524">
      <w:pPr>
        <w:spacing w:after="0"/>
        <w:rPr>
          <w:rFonts w:ascii="Times New Roman" w:hAnsi="Times New Roman"/>
          <w:b/>
          <w:sz w:val="28"/>
          <w:szCs w:val="28"/>
        </w:rPr>
      </w:pPr>
      <w:r w:rsidRPr="008921BA">
        <w:rPr>
          <w:rFonts w:ascii="Times New Roman" w:hAnsi="Times New Roman"/>
          <w:b/>
          <w:sz w:val="28"/>
          <w:szCs w:val="28"/>
        </w:rPr>
        <w:t>A.7.</w:t>
      </w:r>
      <w:r w:rsidRPr="008921BA">
        <w:rPr>
          <w:rFonts w:ascii="Times New Roman" w:hAnsi="Times New Roman"/>
          <w:b/>
          <w:sz w:val="28"/>
          <w:szCs w:val="28"/>
        </w:rPr>
        <w:tab/>
        <w:t>Special Circumstances of Data Collection</w:t>
      </w:r>
    </w:p>
    <w:p w14:paraId="590C3EB2" w14:textId="77777777" w:rsidR="00D55958" w:rsidRPr="008921BA" w:rsidRDefault="00D55958" w:rsidP="00A10524">
      <w:pPr>
        <w:spacing w:after="0"/>
        <w:rPr>
          <w:rFonts w:ascii="Times New Roman" w:hAnsi="Times New Roman"/>
          <w:sz w:val="24"/>
          <w:szCs w:val="24"/>
        </w:rPr>
      </w:pPr>
    </w:p>
    <w:p w14:paraId="45CE1B6A" w14:textId="42AEAE84" w:rsidR="008E312D" w:rsidRPr="008921BA" w:rsidRDefault="00F4037A" w:rsidP="00F4037A">
      <w:pPr>
        <w:spacing w:after="0"/>
        <w:rPr>
          <w:rFonts w:ascii="Times New Roman" w:hAnsi="Times New Roman"/>
          <w:sz w:val="24"/>
          <w:szCs w:val="24"/>
        </w:rPr>
      </w:pPr>
      <w:r w:rsidRPr="00F4037A">
        <w:rPr>
          <w:rFonts w:ascii="Times New Roman" w:hAnsi="Times New Roman"/>
          <w:sz w:val="24"/>
          <w:szCs w:val="24"/>
        </w:rPr>
        <w:t xml:space="preserve">No special circumstances require the collection to be conducted in a manner inconsistent with the </w:t>
      </w:r>
      <w:r w:rsidR="008E312D" w:rsidRPr="008921BA">
        <w:rPr>
          <w:rFonts w:ascii="Times New Roman" w:hAnsi="Times New Roman"/>
          <w:sz w:val="24"/>
          <w:szCs w:val="24"/>
        </w:rPr>
        <w:t>guidelines in 5 CFR 1320.5.</w:t>
      </w:r>
    </w:p>
    <w:p w14:paraId="55D2EB66" w14:textId="77777777" w:rsidR="00FB22F0" w:rsidRPr="008921BA" w:rsidRDefault="00FB22F0" w:rsidP="00A10524">
      <w:pPr>
        <w:spacing w:after="0"/>
        <w:rPr>
          <w:rFonts w:ascii="Times New Roman" w:hAnsi="Times New Roman"/>
          <w:sz w:val="24"/>
          <w:szCs w:val="24"/>
        </w:rPr>
      </w:pPr>
    </w:p>
    <w:p w14:paraId="179D9A79" w14:textId="77777777" w:rsidR="00D55958" w:rsidRPr="008921BA" w:rsidRDefault="00C74C0E" w:rsidP="00EF7157">
      <w:pPr>
        <w:keepNext/>
        <w:spacing w:after="0"/>
        <w:rPr>
          <w:rFonts w:ascii="Times New Roman" w:hAnsi="Times New Roman"/>
          <w:b/>
          <w:sz w:val="28"/>
          <w:szCs w:val="28"/>
        </w:rPr>
      </w:pPr>
      <w:r w:rsidRPr="008921BA">
        <w:rPr>
          <w:rFonts w:ascii="Times New Roman" w:hAnsi="Times New Roman"/>
          <w:b/>
          <w:sz w:val="28"/>
          <w:szCs w:val="28"/>
        </w:rPr>
        <w:t>A.8.</w:t>
      </w:r>
      <w:r w:rsidRPr="008921BA">
        <w:rPr>
          <w:rFonts w:ascii="Times New Roman" w:hAnsi="Times New Roman"/>
          <w:b/>
          <w:sz w:val="28"/>
          <w:szCs w:val="28"/>
        </w:rPr>
        <w:tab/>
        <w:t>Consultation and Feedback from Outside the Agency</w:t>
      </w:r>
    </w:p>
    <w:p w14:paraId="143BD573" w14:textId="77777777" w:rsidR="00C74C0E" w:rsidRPr="00EF7157" w:rsidRDefault="00C74C0E" w:rsidP="00EF7157">
      <w:pPr>
        <w:keepNext/>
        <w:spacing w:after="0"/>
        <w:rPr>
          <w:rFonts w:ascii="Times New Roman" w:hAnsi="Times New Roman"/>
          <w:sz w:val="24"/>
          <w:szCs w:val="24"/>
        </w:rPr>
      </w:pPr>
    </w:p>
    <w:p w14:paraId="567846D0" w14:textId="77777777" w:rsidR="00C74C0E" w:rsidRPr="008921BA" w:rsidRDefault="00C74C0E" w:rsidP="00EF7157">
      <w:pPr>
        <w:keepNext/>
        <w:spacing w:after="0"/>
        <w:rPr>
          <w:rFonts w:ascii="Times New Roman" w:hAnsi="Times New Roman"/>
          <w:sz w:val="24"/>
          <w:szCs w:val="24"/>
        </w:rPr>
      </w:pPr>
      <w:r w:rsidRPr="008921BA">
        <w:rPr>
          <w:rFonts w:ascii="Times New Roman" w:hAnsi="Times New Roman"/>
          <w:b/>
          <w:sz w:val="24"/>
          <w:szCs w:val="24"/>
        </w:rPr>
        <w:t>A.8.1.</w:t>
      </w:r>
      <w:r w:rsidRPr="008921BA">
        <w:rPr>
          <w:rFonts w:ascii="Times New Roman" w:hAnsi="Times New Roman"/>
          <w:b/>
          <w:sz w:val="24"/>
          <w:szCs w:val="24"/>
        </w:rPr>
        <w:tab/>
        <w:t xml:space="preserve">Public comments solicited through </w:t>
      </w:r>
      <w:r w:rsidRPr="008921BA">
        <w:rPr>
          <w:rFonts w:ascii="Times New Roman" w:hAnsi="Times New Roman"/>
          <w:b/>
          <w:i/>
          <w:sz w:val="24"/>
          <w:szCs w:val="24"/>
        </w:rPr>
        <w:t>Federal Register</w:t>
      </w:r>
    </w:p>
    <w:p w14:paraId="5F416F94" w14:textId="77777777" w:rsidR="009F4E6B" w:rsidRPr="008921BA" w:rsidRDefault="009F4E6B" w:rsidP="00EF7157">
      <w:pPr>
        <w:keepNext/>
        <w:spacing w:after="0"/>
        <w:rPr>
          <w:rFonts w:ascii="Times New Roman" w:hAnsi="Times New Roman"/>
          <w:sz w:val="24"/>
          <w:szCs w:val="24"/>
        </w:rPr>
      </w:pPr>
    </w:p>
    <w:p w14:paraId="6C626EAF" w14:textId="0A114793" w:rsidR="009F4E6B" w:rsidRPr="008921BA" w:rsidRDefault="009F4E6B" w:rsidP="00A10524">
      <w:pPr>
        <w:spacing w:after="0"/>
        <w:rPr>
          <w:rFonts w:ascii="Times New Roman" w:hAnsi="Times New Roman"/>
          <w:sz w:val="24"/>
          <w:szCs w:val="24"/>
        </w:rPr>
      </w:pPr>
      <w:r w:rsidRPr="008921BA">
        <w:rPr>
          <w:rFonts w:ascii="Times New Roman" w:hAnsi="Times New Roman"/>
          <w:sz w:val="24"/>
          <w:szCs w:val="24"/>
        </w:rPr>
        <w:t xml:space="preserve">IMLS published a notice in the </w:t>
      </w:r>
      <w:r w:rsidRPr="008921BA">
        <w:rPr>
          <w:rFonts w:ascii="Times New Roman" w:hAnsi="Times New Roman"/>
          <w:i/>
          <w:iCs/>
          <w:sz w:val="24"/>
          <w:szCs w:val="24"/>
        </w:rPr>
        <w:t>Federal Register</w:t>
      </w:r>
      <w:r w:rsidRPr="008921BA">
        <w:rPr>
          <w:rFonts w:ascii="Times New Roman" w:hAnsi="Times New Roman"/>
          <w:sz w:val="24"/>
          <w:szCs w:val="24"/>
        </w:rPr>
        <w:t xml:space="preserve"> with a 60-day public comment period to announce this proposed information collection on </w:t>
      </w:r>
      <w:r w:rsidR="00181137" w:rsidRPr="008921BA">
        <w:rPr>
          <w:rFonts w:ascii="Times New Roman" w:hAnsi="Times New Roman"/>
          <w:sz w:val="24"/>
          <w:szCs w:val="24"/>
        </w:rPr>
        <w:t xml:space="preserve">August </w:t>
      </w:r>
      <w:r w:rsidR="00876F2A" w:rsidRPr="008921BA">
        <w:rPr>
          <w:rFonts w:ascii="Times New Roman" w:hAnsi="Times New Roman"/>
          <w:sz w:val="24"/>
          <w:szCs w:val="24"/>
        </w:rPr>
        <w:t>16</w:t>
      </w:r>
      <w:r w:rsidR="00D603CE" w:rsidRPr="008921BA">
        <w:rPr>
          <w:rFonts w:ascii="Times New Roman" w:hAnsi="Times New Roman"/>
          <w:sz w:val="24"/>
          <w:szCs w:val="24"/>
        </w:rPr>
        <w:t xml:space="preserve">, </w:t>
      </w:r>
      <w:r w:rsidR="00181137" w:rsidRPr="008921BA">
        <w:rPr>
          <w:rFonts w:ascii="Times New Roman" w:hAnsi="Times New Roman"/>
          <w:sz w:val="24"/>
          <w:szCs w:val="24"/>
        </w:rPr>
        <w:t>2016</w:t>
      </w:r>
      <w:r w:rsidRPr="008921BA">
        <w:rPr>
          <w:rFonts w:ascii="Times New Roman" w:hAnsi="Times New Roman"/>
          <w:sz w:val="24"/>
          <w:szCs w:val="24"/>
        </w:rPr>
        <w:t xml:space="preserve">, Volume </w:t>
      </w:r>
      <w:r w:rsidR="00876F2A" w:rsidRPr="008921BA">
        <w:rPr>
          <w:rFonts w:ascii="Times New Roman" w:hAnsi="Times New Roman"/>
          <w:sz w:val="24"/>
          <w:szCs w:val="24"/>
        </w:rPr>
        <w:t>81</w:t>
      </w:r>
      <w:r w:rsidRPr="008921BA">
        <w:rPr>
          <w:rFonts w:ascii="Times New Roman" w:hAnsi="Times New Roman"/>
          <w:sz w:val="24"/>
          <w:szCs w:val="24"/>
        </w:rPr>
        <w:t xml:space="preserve">, Number </w:t>
      </w:r>
      <w:r w:rsidR="00876F2A" w:rsidRPr="008921BA">
        <w:rPr>
          <w:rFonts w:ascii="Times New Roman" w:hAnsi="Times New Roman"/>
          <w:sz w:val="24"/>
          <w:szCs w:val="24"/>
        </w:rPr>
        <w:t>158</w:t>
      </w:r>
      <w:r w:rsidRPr="008921BA">
        <w:rPr>
          <w:rFonts w:ascii="Times New Roman" w:hAnsi="Times New Roman"/>
          <w:sz w:val="24"/>
          <w:szCs w:val="24"/>
        </w:rPr>
        <w:t xml:space="preserve">, </w:t>
      </w:r>
      <w:r w:rsidRPr="008921BA">
        <w:rPr>
          <w:rFonts w:ascii="Times New Roman" w:hAnsi="Times New Roman"/>
          <w:sz w:val="24"/>
          <w:szCs w:val="24"/>
        </w:rPr>
        <w:lastRenderedPageBreak/>
        <w:t xml:space="preserve">pages </w:t>
      </w:r>
      <w:r w:rsidR="00876F2A" w:rsidRPr="008921BA">
        <w:rPr>
          <w:rFonts w:ascii="Times New Roman" w:hAnsi="Times New Roman"/>
          <w:sz w:val="24"/>
          <w:szCs w:val="24"/>
        </w:rPr>
        <w:t>54608-54609</w:t>
      </w:r>
      <w:r w:rsidR="001B5C60" w:rsidRPr="008921BA">
        <w:rPr>
          <w:rFonts w:ascii="Times New Roman" w:hAnsi="Times New Roman"/>
          <w:sz w:val="24"/>
          <w:szCs w:val="24"/>
        </w:rPr>
        <w:t xml:space="preserve">. </w:t>
      </w:r>
      <w:r w:rsidRPr="008921BA">
        <w:rPr>
          <w:rFonts w:ascii="Times New Roman" w:hAnsi="Times New Roman"/>
          <w:sz w:val="24"/>
          <w:szCs w:val="24"/>
        </w:rPr>
        <w:t xml:space="preserve">A copy of the Federal Register Notice is provided in </w:t>
      </w:r>
      <w:r w:rsidR="008E3704" w:rsidRPr="008921BA">
        <w:rPr>
          <w:rFonts w:ascii="Times New Roman" w:hAnsi="Times New Roman"/>
          <w:sz w:val="24"/>
          <w:szCs w:val="24"/>
        </w:rPr>
        <w:t>Attachment A</w:t>
      </w:r>
      <w:r w:rsidRPr="008921BA">
        <w:rPr>
          <w:rFonts w:ascii="Times New Roman" w:hAnsi="Times New Roman"/>
          <w:sz w:val="24"/>
          <w:szCs w:val="24"/>
        </w:rPr>
        <w:t xml:space="preserve">.  </w:t>
      </w:r>
      <w:r w:rsidRPr="00475AC3">
        <w:rPr>
          <w:rFonts w:ascii="Times New Roman" w:hAnsi="Times New Roman"/>
          <w:sz w:val="24"/>
          <w:szCs w:val="24"/>
        </w:rPr>
        <w:t>No comments were submitted.</w:t>
      </w:r>
    </w:p>
    <w:p w14:paraId="173D1B53" w14:textId="69FF5788" w:rsidR="009F4E6B" w:rsidRPr="008921BA" w:rsidRDefault="009F4E6B" w:rsidP="00A10524">
      <w:pPr>
        <w:spacing w:after="0"/>
        <w:rPr>
          <w:rFonts w:ascii="Times New Roman" w:hAnsi="Times New Roman"/>
          <w:sz w:val="24"/>
          <w:szCs w:val="24"/>
        </w:rPr>
      </w:pPr>
    </w:p>
    <w:p w14:paraId="1E4DFA6C" w14:textId="4276C22B" w:rsidR="009F4E6B" w:rsidRPr="008921BA" w:rsidRDefault="009F4E6B" w:rsidP="00A10524">
      <w:pPr>
        <w:spacing w:after="0"/>
        <w:rPr>
          <w:rFonts w:ascii="Times New Roman" w:hAnsi="Times New Roman"/>
          <w:sz w:val="24"/>
          <w:szCs w:val="24"/>
        </w:rPr>
      </w:pPr>
      <w:r w:rsidRPr="008921BA">
        <w:rPr>
          <w:rFonts w:ascii="Times New Roman" w:hAnsi="Times New Roman"/>
          <w:sz w:val="24"/>
          <w:szCs w:val="24"/>
        </w:rPr>
        <w:t xml:space="preserve">IMLS published a notice in the </w:t>
      </w:r>
      <w:r w:rsidRPr="008921BA">
        <w:rPr>
          <w:rFonts w:ascii="Times New Roman" w:hAnsi="Times New Roman"/>
          <w:i/>
          <w:iCs/>
          <w:sz w:val="24"/>
          <w:szCs w:val="24"/>
        </w:rPr>
        <w:t>Federal Register</w:t>
      </w:r>
      <w:r w:rsidRPr="008921BA">
        <w:rPr>
          <w:rFonts w:ascii="Times New Roman" w:hAnsi="Times New Roman"/>
          <w:sz w:val="24"/>
          <w:szCs w:val="24"/>
        </w:rPr>
        <w:t xml:space="preserve"> on </w:t>
      </w:r>
      <w:r w:rsidR="00475AC3">
        <w:rPr>
          <w:rFonts w:ascii="Times New Roman" w:hAnsi="Times New Roman"/>
          <w:sz w:val="24"/>
          <w:szCs w:val="24"/>
        </w:rPr>
        <w:t>November</w:t>
      </w:r>
      <w:r w:rsidR="00475AC3" w:rsidRPr="008921BA">
        <w:rPr>
          <w:rFonts w:ascii="Times New Roman" w:hAnsi="Times New Roman"/>
          <w:sz w:val="24"/>
          <w:szCs w:val="24"/>
        </w:rPr>
        <w:t xml:space="preserve"> </w:t>
      </w:r>
      <w:r w:rsidR="00B4301D">
        <w:rPr>
          <w:rFonts w:ascii="Times New Roman" w:hAnsi="Times New Roman"/>
          <w:sz w:val="24"/>
          <w:szCs w:val="24"/>
        </w:rPr>
        <w:t>3</w:t>
      </w:r>
      <w:r w:rsidR="00181137" w:rsidRPr="008921BA">
        <w:rPr>
          <w:rFonts w:ascii="Times New Roman" w:hAnsi="Times New Roman"/>
          <w:sz w:val="24"/>
          <w:szCs w:val="24"/>
        </w:rPr>
        <w:t>, 2016</w:t>
      </w:r>
      <w:r w:rsidR="00EF0902" w:rsidRPr="008921BA">
        <w:rPr>
          <w:rFonts w:ascii="Times New Roman" w:hAnsi="Times New Roman"/>
          <w:sz w:val="24"/>
          <w:szCs w:val="24"/>
        </w:rPr>
        <w:t xml:space="preserve">, Volume </w:t>
      </w:r>
      <w:r w:rsidR="00B4301D">
        <w:rPr>
          <w:rFonts w:ascii="Times New Roman" w:hAnsi="Times New Roman"/>
          <w:sz w:val="24"/>
          <w:szCs w:val="24"/>
        </w:rPr>
        <w:t>81</w:t>
      </w:r>
      <w:r w:rsidR="00EF0902" w:rsidRPr="008921BA">
        <w:rPr>
          <w:rFonts w:ascii="Times New Roman" w:hAnsi="Times New Roman"/>
          <w:sz w:val="24"/>
          <w:szCs w:val="24"/>
        </w:rPr>
        <w:t xml:space="preserve">, Number </w:t>
      </w:r>
      <w:r w:rsidR="00B4301D">
        <w:rPr>
          <w:rFonts w:ascii="Times New Roman" w:hAnsi="Times New Roman"/>
          <w:sz w:val="24"/>
          <w:szCs w:val="24"/>
        </w:rPr>
        <w:t>213</w:t>
      </w:r>
      <w:r w:rsidR="00EF0902" w:rsidRPr="008921BA">
        <w:rPr>
          <w:rFonts w:ascii="Times New Roman" w:hAnsi="Times New Roman"/>
          <w:sz w:val="24"/>
          <w:szCs w:val="24"/>
        </w:rPr>
        <w:t xml:space="preserve">, pages </w:t>
      </w:r>
      <w:r w:rsidR="00B4301D">
        <w:rPr>
          <w:rFonts w:ascii="Times New Roman" w:hAnsi="Times New Roman"/>
          <w:sz w:val="24"/>
          <w:szCs w:val="24"/>
        </w:rPr>
        <w:t>76631-76632</w:t>
      </w:r>
      <w:r w:rsidRPr="008921BA">
        <w:rPr>
          <w:rFonts w:ascii="Times New Roman" w:hAnsi="Times New Roman"/>
          <w:sz w:val="24"/>
          <w:szCs w:val="24"/>
        </w:rPr>
        <w:t xml:space="preserve">, with a 30-day public comment period to announce forwarding of the information collection request to OMB for approval. </w:t>
      </w:r>
    </w:p>
    <w:p w14:paraId="308CCEB6" w14:textId="77777777" w:rsidR="00D55958" w:rsidRPr="008921BA" w:rsidRDefault="00D55958" w:rsidP="00A10524">
      <w:pPr>
        <w:spacing w:after="0"/>
        <w:rPr>
          <w:rFonts w:ascii="Times New Roman" w:hAnsi="Times New Roman"/>
          <w:sz w:val="24"/>
          <w:szCs w:val="24"/>
        </w:rPr>
      </w:pPr>
    </w:p>
    <w:p w14:paraId="24E2EEEA" w14:textId="77777777" w:rsidR="00C74C0E" w:rsidRPr="008921BA" w:rsidRDefault="00C74C0E" w:rsidP="00A10524">
      <w:pPr>
        <w:spacing w:after="0"/>
        <w:rPr>
          <w:rFonts w:ascii="Times New Roman" w:hAnsi="Times New Roman"/>
          <w:sz w:val="24"/>
          <w:szCs w:val="24"/>
        </w:rPr>
      </w:pPr>
      <w:r w:rsidRPr="008921BA">
        <w:rPr>
          <w:rFonts w:ascii="Times New Roman" w:hAnsi="Times New Roman"/>
          <w:b/>
          <w:sz w:val="24"/>
          <w:szCs w:val="24"/>
        </w:rPr>
        <w:t>A.8.2.</w:t>
      </w:r>
      <w:r w:rsidRPr="008921BA">
        <w:rPr>
          <w:rFonts w:ascii="Times New Roman" w:hAnsi="Times New Roman"/>
          <w:b/>
          <w:sz w:val="24"/>
          <w:szCs w:val="24"/>
        </w:rPr>
        <w:tab/>
        <w:t>Consultants Outside the Agency</w:t>
      </w:r>
    </w:p>
    <w:p w14:paraId="30F455D5" w14:textId="77777777" w:rsidR="00DF7526" w:rsidRPr="008921BA" w:rsidRDefault="00DF7526" w:rsidP="00A10524">
      <w:pPr>
        <w:pStyle w:val="SL-FlLftSgl"/>
        <w:widowControl w:val="0"/>
        <w:spacing w:line="276" w:lineRule="auto"/>
        <w:rPr>
          <w:sz w:val="24"/>
          <w:szCs w:val="24"/>
        </w:rPr>
      </w:pPr>
    </w:p>
    <w:p w14:paraId="288DA984" w14:textId="003421FD" w:rsidR="008E312D" w:rsidRPr="008921BA" w:rsidRDefault="001B4593" w:rsidP="00A10524">
      <w:pPr>
        <w:pStyle w:val="SL-FlLftSgl"/>
        <w:widowControl w:val="0"/>
        <w:spacing w:line="276" w:lineRule="auto"/>
        <w:rPr>
          <w:sz w:val="24"/>
          <w:szCs w:val="24"/>
        </w:rPr>
      </w:pPr>
      <w:r w:rsidRPr="008921BA">
        <w:rPr>
          <w:sz w:val="24"/>
          <w:szCs w:val="24"/>
        </w:rPr>
        <w:t>Individuals on t</w:t>
      </w:r>
      <w:r w:rsidR="008E312D" w:rsidRPr="008921BA">
        <w:rPr>
          <w:sz w:val="24"/>
          <w:szCs w:val="24"/>
        </w:rPr>
        <w:t xml:space="preserve">he LSWG </w:t>
      </w:r>
      <w:r w:rsidRPr="008921BA">
        <w:rPr>
          <w:sz w:val="24"/>
          <w:szCs w:val="24"/>
        </w:rPr>
        <w:t>are</w:t>
      </w:r>
      <w:r w:rsidR="008E312D" w:rsidRPr="008921BA">
        <w:rPr>
          <w:sz w:val="24"/>
          <w:szCs w:val="24"/>
        </w:rPr>
        <w:t xml:space="preserve"> consulted in the design and conduct of the </w:t>
      </w:r>
      <w:r w:rsidR="00A16885" w:rsidRPr="008921BA">
        <w:rPr>
          <w:sz w:val="24"/>
          <w:szCs w:val="24"/>
        </w:rPr>
        <w:t xml:space="preserve">PLS </w:t>
      </w:r>
      <w:r w:rsidR="008E312D" w:rsidRPr="008921BA">
        <w:rPr>
          <w:sz w:val="24"/>
          <w:szCs w:val="24"/>
        </w:rPr>
        <w:t xml:space="preserve">survey.  </w:t>
      </w:r>
      <w:r w:rsidR="00A16885" w:rsidRPr="008921BA">
        <w:rPr>
          <w:sz w:val="24"/>
          <w:szCs w:val="24"/>
        </w:rPr>
        <w:t xml:space="preserve">LSWG </w:t>
      </w:r>
      <w:r w:rsidR="008E312D" w:rsidRPr="008921BA">
        <w:rPr>
          <w:sz w:val="24"/>
          <w:szCs w:val="24"/>
        </w:rPr>
        <w:t xml:space="preserve">includes </w:t>
      </w:r>
      <w:r w:rsidRPr="008921BA">
        <w:rPr>
          <w:sz w:val="24"/>
          <w:szCs w:val="24"/>
        </w:rPr>
        <w:t>individuals from</w:t>
      </w:r>
      <w:r w:rsidR="008E312D" w:rsidRPr="008921BA">
        <w:rPr>
          <w:sz w:val="24"/>
          <w:szCs w:val="24"/>
        </w:rPr>
        <w:t xml:space="preserve"> </w:t>
      </w:r>
      <w:r w:rsidR="005B6E33" w:rsidRPr="008921BA">
        <w:rPr>
          <w:sz w:val="24"/>
          <w:szCs w:val="24"/>
        </w:rPr>
        <w:t>SLAAs</w:t>
      </w:r>
      <w:r w:rsidR="008E312D" w:rsidRPr="008921BA">
        <w:rPr>
          <w:sz w:val="24"/>
          <w:szCs w:val="24"/>
        </w:rPr>
        <w:t xml:space="preserve"> (including chief officers and </w:t>
      </w:r>
      <w:r w:rsidR="005B6E33" w:rsidRPr="008921BA">
        <w:rPr>
          <w:sz w:val="24"/>
          <w:szCs w:val="24"/>
        </w:rPr>
        <w:t>SDCs</w:t>
      </w:r>
      <w:r w:rsidR="008E312D" w:rsidRPr="008921BA">
        <w:rPr>
          <w:sz w:val="24"/>
          <w:szCs w:val="24"/>
        </w:rPr>
        <w:t xml:space="preserve">), the ALA, </w:t>
      </w:r>
      <w:r w:rsidR="00A16885" w:rsidRPr="008921BA">
        <w:rPr>
          <w:sz w:val="24"/>
          <w:szCs w:val="24"/>
        </w:rPr>
        <w:t xml:space="preserve">and </w:t>
      </w:r>
      <w:r w:rsidR="008E312D" w:rsidRPr="008921BA">
        <w:rPr>
          <w:sz w:val="24"/>
          <w:szCs w:val="24"/>
        </w:rPr>
        <w:t>IMLS</w:t>
      </w:r>
      <w:r w:rsidR="00A16885" w:rsidRPr="008921BA">
        <w:rPr>
          <w:sz w:val="24"/>
          <w:szCs w:val="24"/>
        </w:rPr>
        <w:t xml:space="preserve"> </w:t>
      </w:r>
      <w:r w:rsidRPr="008921BA">
        <w:rPr>
          <w:sz w:val="24"/>
          <w:szCs w:val="24"/>
        </w:rPr>
        <w:t>with relevant subject matter expertise</w:t>
      </w:r>
      <w:r w:rsidR="008E312D" w:rsidRPr="008921BA">
        <w:rPr>
          <w:sz w:val="24"/>
          <w:szCs w:val="24"/>
        </w:rPr>
        <w:t xml:space="preserve">.  </w:t>
      </w:r>
    </w:p>
    <w:p w14:paraId="50A59A08" w14:textId="77777777" w:rsidR="00FB22F0" w:rsidRPr="008921BA" w:rsidRDefault="00FB22F0" w:rsidP="00A10524">
      <w:pPr>
        <w:spacing w:after="0"/>
        <w:rPr>
          <w:rFonts w:ascii="Times New Roman" w:hAnsi="Times New Roman"/>
          <w:sz w:val="24"/>
          <w:szCs w:val="24"/>
        </w:rPr>
      </w:pPr>
    </w:p>
    <w:p w14:paraId="7C13039D" w14:textId="77777777" w:rsidR="00D55958" w:rsidRPr="008921BA" w:rsidRDefault="00C74C0E" w:rsidP="00A10524">
      <w:pPr>
        <w:spacing w:after="0"/>
        <w:rPr>
          <w:rFonts w:ascii="Times New Roman" w:hAnsi="Times New Roman"/>
          <w:b/>
          <w:sz w:val="28"/>
          <w:szCs w:val="28"/>
        </w:rPr>
      </w:pPr>
      <w:r w:rsidRPr="008921BA">
        <w:rPr>
          <w:rFonts w:ascii="Times New Roman" w:hAnsi="Times New Roman"/>
          <w:b/>
          <w:sz w:val="28"/>
          <w:szCs w:val="28"/>
        </w:rPr>
        <w:t>A.9.</w:t>
      </w:r>
      <w:r w:rsidRPr="008921BA">
        <w:rPr>
          <w:rFonts w:ascii="Times New Roman" w:hAnsi="Times New Roman"/>
          <w:b/>
          <w:sz w:val="28"/>
          <w:szCs w:val="28"/>
        </w:rPr>
        <w:tab/>
        <w:t>Provision of Payments or Gifts to Respondents</w:t>
      </w:r>
    </w:p>
    <w:p w14:paraId="007E8EA8" w14:textId="77777777" w:rsidR="00D55958" w:rsidRPr="008921BA" w:rsidRDefault="00D55958" w:rsidP="00A10524">
      <w:pPr>
        <w:spacing w:after="0"/>
        <w:rPr>
          <w:rFonts w:ascii="Times New Roman" w:hAnsi="Times New Roman"/>
          <w:sz w:val="24"/>
          <w:szCs w:val="24"/>
        </w:rPr>
      </w:pPr>
    </w:p>
    <w:p w14:paraId="123376CF" w14:textId="77777777" w:rsidR="002C5140" w:rsidRPr="008921BA" w:rsidRDefault="002C5140" w:rsidP="00A10524">
      <w:pPr>
        <w:spacing w:after="0"/>
        <w:rPr>
          <w:rFonts w:ascii="Times New Roman" w:hAnsi="Times New Roman"/>
          <w:sz w:val="24"/>
          <w:szCs w:val="24"/>
        </w:rPr>
      </w:pPr>
      <w:r w:rsidRPr="008921BA">
        <w:rPr>
          <w:rFonts w:ascii="Times New Roman" w:hAnsi="Times New Roman"/>
          <w:sz w:val="24"/>
          <w:szCs w:val="24"/>
        </w:rPr>
        <w:t>Respondents to the PLS are not offered nor do they receive pay or gifts for their participation in the PLS.</w:t>
      </w:r>
    </w:p>
    <w:p w14:paraId="5B61AA62" w14:textId="77777777" w:rsidR="002C5140" w:rsidRPr="008921BA" w:rsidRDefault="002C5140" w:rsidP="00145663">
      <w:pPr>
        <w:spacing w:after="0"/>
        <w:rPr>
          <w:rFonts w:ascii="Times New Roman" w:hAnsi="Times New Roman"/>
          <w:sz w:val="24"/>
          <w:szCs w:val="24"/>
        </w:rPr>
      </w:pPr>
    </w:p>
    <w:p w14:paraId="4CD24602" w14:textId="2EAC7E7D" w:rsidR="002C5140" w:rsidRPr="008921BA" w:rsidRDefault="002C5140" w:rsidP="00367DD6">
      <w:pPr>
        <w:spacing w:after="0"/>
        <w:rPr>
          <w:rFonts w:ascii="Times New Roman" w:hAnsi="Times New Roman"/>
          <w:sz w:val="24"/>
          <w:szCs w:val="24"/>
        </w:rPr>
      </w:pPr>
      <w:r w:rsidRPr="008921BA">
        <w:rPr>
          <w:rFonts w:ascii="Times New Roman" w:hAnsi="Times New Roman"/>
          <w:sz w:val="24"/>
          <w:szCs w:val="24"/>
        </w:rPr>
        <w:t xml:space="preserve">Eligible </w:t>
      </w:r>
      <w:r w:rsidR="00A16885" w:rsidRPr="008921BA">
        <w:rPr>
          <w:rFonts w:ascii="Times New Roman" w:hAnsi="Times New Roman"/>
          <w:sz w:val="24"/>
          <w:szCs w:val="24"/>
        </w:rPr>
        <w:t>SDCs</w:t>
      </w:r>
      <w:r w:rsidRPr="008921BA">
        <w:rPr>
          <w:rFonts w:ascii="Times New Roman" w:hAnsi="Times New Roman"/>
          <w:sz w:val="24"/>
          <w:szCs w:val="24"/>
        </w:rPr>
        <w:t xml:space="preserve"> receive the Francis Keppel Award (an abacus for first time winners and a small plaque with the collection year for subsequent years) for timely and accurate submission of their State data. The award is based on a point system covering important aspects of the original submission and post-submission processing.  </w:t>
      </w:r>
    </w:p>
    <w:p w14:paraId="2C03A876" w14:textId="77777777" w:rsidR="00EC60D9" w:rsidRPr="008921BA" w:rsidRDefault="00EC60D9" w:rsidP="00A10524">
      <w:pPr>
        <w:spacing w:after="0"/>
        <w:rPr>
          <w:rFonts w:ascii="Times New Roman" w:hAnsi="Times New Roman"/>
          <w:sz w:val="24"/>
          <w:szCs w:val="24"/>
        </w:rPr>
      </w:pPr>
    </w:p>
    <w:p w14:paraId="23627B0E" w14:textId="77777777" w:rsidR="00D55958" w:rsidRPr="008921BA" w:rsidRDefault="00C74C0E" w:rsidP="00A10524">
      <w:pPr>
        <w:spacing w:after="0"/>
        <w:rPr>
          <w:rFonts w:ascii="Times New Roman" w:hAnsi="Times New Roman"/>
          <w:b/>
          <w:sz w:val="28"/>
          <w:szCs w:val="28"/>
        </w:rPr>
      </w:pPr>
      <w:r w:rsidRPr="008921BA">
        <w:rPr>
          <w:rFonts w:ascii="Times New Roman" w:hAnsi="Times New Roman"/>
          <w:b/>
          <w:sz w:val="28"/>
          <w:szCs w:val="28"/>
        </w:rPr>
        <w:t>A.10.</w:t>
      </w:r>
      <w:r w:rsidRPr="008921BA">
        <w:rPr>
          <w:rFonts w:ascii="Times New Roman" w:hAnsi="Times New Roman"/>
          <w:b/>
          <w:sz w:val="28"/>
          <w:szCs w:val="28"/>
        </w:rPr>
        <w:tab/>
        <w:t>Assurance of Confidentiality</w:t>
      </w:r>
    </w:p>
    <w:p w14:paraId="141786CE" w14:textId="77777777" w:rsidR="003E3E0A" w:rsidRPr="008921BA" w:rsidRDefault="003E3E0A" w:rsidP="00A10524">
      <w:pPr>
        <w:spacing w:after="0"/>
        <w:rPr>
          <w:rFonts w:ascii="Times New Roman" w:hAnsi="Times New Roman"/>
          <w:sz w:val="24"/>
          <w:szCs w:val="24"/>
        </w:rPr>
      </w:pPr>
    </w:p>
    <w:p w14:paraId="659B4195" w14:textId="77777777" w:rsidR="002C5140" w:rsidRPr="008921BA" w:rsidRDefault="002C5140" w:rsidP="00A10524">
      <w:pPr>
        <w:spacing w:after="0"/>
        <w:rPr>
          <w:rFonts w:ascii="Times New Roman" w:hAnsi="Times New Roman"/>
          <w:sz w:val="24"/>
          <w:szCs w:val="24"/>
        </w:rPr>
      </w:pPr>
      <w:r w:rsidRPr="008921BA">
        <w:rPr>
          <w:rFonts w:ascii="Times New Roman" w:hAnsi="Times New Roman"/>
          <w:sz w:val="24"/>
          <w:szCs w:val="24"/>
        </w:rPr>
        <w:t xml:space="preserve">Personal information collected through this survey will be kept private to the extent permitted by law. </w:t>
      </w:r>
    </w:p>
    <w:p w14:paraId="199223D5" w14:textId="77777777" w:rsidR="00C344E0" w:rsidRPr="008921BA" w:rsidRDefault="00C344E0" w:rsidP="00A10524">
      <w:pPr>
        <w:spacing w:after="0"/>
        <w:rPr>
          <w:rFonts w:ascii="Times New Roman" w:hAnsi="Times New Roman"/>
          <w:sz w:val="24"/>
          <w:szCs w:val="24"/>
        </w:rPr>
      </w:pPr>
    </w:p>
    <w:p w14:paraId="1675509D" w14:textId="77777777" w:rsidR="00D55958" w:rsidRPr="008921BA" w:rsidRDefault="00C74C0E" w:rsidP="00A10524">
      <w:pPr>
        <w:spacing w:after="0"/>
        <w:rPr>
          <w:rFonts w:ascii="Times New Roman" w:hAnsi="Times New Roman"/>
          <w:b/>
          <w:sz w:val="28"/>
          <w:szCs w:val="28"/>
        </w:rPr>
      </w:pPr>
      <w:r w:rsidRPr="008921BA">
        <w:rPr>
          <w:rFonts w:ascii="Times New Roman" w:hAnsi="Times New Roman"/>
          <w:b/>
          <w:sz w:val="28"/>
          <w:szCs w:val="28"/>
        </w:rPr>
        <w:t>A.11.</w:t>
      </w:r>
      <w:r w:rsidRPr="008921BA">
        <w:rPr>
          <w:rFonts w:ascii="Times New Roman" w:hAnsi="Times New Roman"/>
          <w:b/>
          <w:sz w:val="28"/>
          <w:szCs w:val="28"/>
        </w:rPr>
        <w:tab/>
        <w:t>Sensitive Questions</w:t>
      </w:r>
    </w:p>
    <w:p w14:paraId="2DA24D49" w14:textId="77777777" w:rsidR="00C96696" w:rsidRPr="008921BA" w:rsidRDefault="00C96696" w:rsidP="00A10524">
      <w:pPr>
        <w:spacing w:after="0"/>
        <w:rPr>
          <w:rFonts w:ascii="Times New Roman" w:hAnsi="Times New Roman"/>
          <w:sz w:val="24"/>
          <w:szCs w:val="24"/>
        </w:rPr>
      </w:pPr>
    </w:p>
    <w:p w14:paraId="467BB07A" w14:textId="72F32B78" w:rsidR="00FB22F0" w:rsidRPr="008921BA" w:rsidRDefault="002C5140" w:rsidP="00A10524">
      <w:pPr>
        <w:spacing w:after="0"/>
        <w:rPr>
          <w:rFonts w:ascii="Times New Roman" w:hAnsi="Times New Roman"/>
          <w:sz w:val="24"/>
          <w:szCs w:val="24"/>
        </w:rPr>
      </w:pPr>
      <w:r w:rsidRPr="008921BA">
        <w:rPr>
          <w:rFonts w:ascii="Times New Roman" w:hAnsi="Times New Roman"/>
          <w:sz w:val="24"/>
          <w:szCs w:val="24"/>
        </w:rPr>
        <w:t>The PLS collects staff salaries and employee benefits information, and these data are potentially sensitive for the many small public libraries in the nation, although they might be considered public information in their communities.  These data are a significant portion of a public library</w:t>
      </w:r>
      <w:r w:rsidR="00302119" w:rsidRPr="008921BA">
        <w:rPr>
          <w:rFonts w:ascii="Times New Roman" w:hAnsi="Times New Roman"/>
          <w:sz w:val="24"/>
          <w:szCs w:val="24"/>
        </w:rPr>
        <w:t>’</w:t>
      </w:r>
      <w:r w:rsidRPr="008921BA">
        <w:rPr>
          <w:rFonts w:ascii="Times New Roman" w:hAnsi="Times New Roman"/>
          <w:sz w:val="24"/>
          <w:szCs w:val="24"/>
        </w:rPr>
        <w:t>s operating expenses and cannot be omitted from a data collection whose purpose is to provide basic descriptive information on public libraries.  However, the collection and dissemination of data will be conducted in accordance with applicable law, with attention paid to po</w:t>
      </w:r>
      <w:r w:rsidR="000E5062" w:rsidRPr="008921BA">
        <w:rPr>
          <w:rFonts w:ascii="Times New Roman" w:hAnsi="Times New Roman"/>
          <w:sz w:val="24"/>
          <w:szCs w:val="24"/>
        </w:rPr>
        <w:t>tentially sensitive information</w:t>
      </w:r>
      <w:r w:rsidRPr="008921BA">
        <w:rPr>
          <w:rFonts w:ascii="Times New Roman" w:hAnsi="Times New Roman"/>
          <w:sz w:val="24"/>
          <w:szCs w:val="24"/>
        </w:rPr>
        <w:t xml:space="preserve"> (see also section A.10 above).</w:t>
      </w:r>
    </w:p>
    <w:p w14:paraId="122E12B0" w14:textId="77777777" w:rsidR="003E3E0A" w:rsidRPr="008921BA" w:rsidRDefault="003E3E0A" w:rsidP="00A10524">
      <w:pPr>
        <w:spacing w:after="0"/>
        <w:rPr>
          <w:rFonts w:ascii="Times New Roman" w:hAnsi="Times New Roman"/>
          <w:sz w:val="24"/>
          <w:szCs w:val="24"/>
        </w:rPr>
      </w:pPr>
    </w:p>
    <w:p w14:paraId="0C8F9FAA" w14:textId="77777777" w:rsidR="00D55958" w:rsidRPr="008921BA" w:rsidRDefault="00C74C0E" w:rsidP="00611511">
      <w:pPr>
        <w:keepNext/>
        <w:spacing w:after="0"/>
        <w:rPr>
          <w:rFonts w:ascii="Times New Roman" w:hAnsi="Times New Roman"/>
          <w:b/>
          <w:sz w:val="28"/>
          <w:szCs w:val="28"/>
        </w:rPr>
      </w:pPr>
      <w:r w:rsidRPr="008921BA">
        <w:rPr>
          <w:rFonts w:ascii="Times New Roman" w:hAnsi="Times New Roman"/>
          <w:b/>
          <w:sz w:val="28"/>
          <w:szCs w:val="28"/>
        </w:rPr>
        <w:lastRenderedPageBreak/>
        <w:t>A.12.</w:t>
      </w:r>
      <w:r w:rsidRPr="008921BA">
        <w:rPr>
          <w:rFonts w:ascii="Times New Roman" w:hAnsi="Times New Roman"/>
          <w:b/>
          <w:sz w:val="28"/>
          <w:szCs w:val="28"/>
        </w:rPr>
        <w:tab/>
        <w:t>Estimated Response Burden</w:t>
      </w:r>
    </w:p>
    <w:p w14:paraId="7CECF94C" w14:textId="77777777" w:rsidR="00D55958" w:rsidRPr="008921BA" w:rsidRDefault="00D55958" w:rsidP="00611511">
      <w:pPr>
        <w:keepNext/>
        <w:spacing w:after="0"/>
        <w:rPr>
          <w:rFonts w:ascii="Times New Roman" w:hAnsi="Times New Roman"/>
          <w:sz w:val="24"/>
          <w:szCs w:val="24"/>
        </w:rPr>
      </w:pPr>
    </w:p>
    <w:p w14:paraId="2A24CFD2" w14:textId="411C3121" w:rsidR="002C5140" w:rsidRPr="008921BA" w:rsidRDefault="002C5140" w:rsidP="00A10524">
      <w:pPr>
        <w:spacing w:after="0"/>
        <w:rPr>
          <w:rFonts w:ascii="Times New Roman" w:hAnsi="Times New Roman"/>
          <w:sz w:val="24"/>
          <w:szCs w:val="24"/>
        </w:rPr>
      </w:pPr>
      <w:r w:rsidRPr="008921BA">
        <w:rPr>
          <w:rFonts w:ascii="Times New Roman" w:hAnsi="Times New Roman"/>
          <w:sz w:val="24"/>
          <w:szCs w:val="24"/>
        </w:rPr>
        <w:t xml:space="preserve">The PLS data are usually only part of the data that </w:t>
      </w:r>
      <w:r w:rsidR="00CA5A65" w:rsidRPr="008921BA">
        <w:rPr>
          <w:rFonts w:ascii="Times New Roman" w:hAnsi="Times New Roman"/>
          <w:sz w:val="24"/>
          <w:szCs w:val="24"/>
        </w:rPr>
        <w:t>SLAAs</w:t>
      </w:r>
      <w:r w:rsidRPr="008921BA">
        <w:rPr>
          <w:rFonts w:ascii="Times New Roman" w:hAnsi="Times New Roman"/>
          <w:sz w:val="24"/>
          <w:szCs w:val="24"/>
        </w:rPr>
        <w:t xml:space="preserve"> collect on their surveys of public libraries.  The PLS data are extracted from the State surveys by the </w:t>
      </w:r>
      <w:r w:rsidR="00607952" w:rsidRPr="008921BA">
        <w:rPr>
          <w:rFonts w:ascii="Times New Roman" w:hAnsi="Times New Roman"/>
          <w:sz w:val="24"/>
          <w:szCs w:val="24"/>
        </w:rPr>
        <w:t>SDCs</w:t>
      </w:r>
      <w:r w:rsidRPr="008921BA">
        <w:rPr>
          <w:rFonts w:ascii="Times New Roman" w:hAnsi="Times New Roman"/>
          <w:sz w:val="24"/>
          <w:szCs w:val="24"/>
        </w:rPr>
        <w:t xml:space="preserve"> and reported to IMLS on the </w:t>
      </w:r>
      <w:r w:rsidR="00932A5D" w:rsidRPr="008921BA">
        <w:rPr>
          <w:rFonts w:ascii="Times New Roman" w:hAnsi="Times New Roman"/>
          <w:sz w:val="24"/>
          <w:szCs w:val="24"/>
        </w:rPr>
        <w:t xml:space="preserve">survey </w:t>
      </w:r>
      <w:r w:rsidRPr="008921BA">
        <w:rPr>
          <w:rFonts w:ascii="Times New Roman" w:hAnsi="Times New Roman"/>
          <w:sz w:val="24"/>
          <w:szCs w:val="24"/>
        </w:rPr>
        <w:t>web application (</w:t>
      </w:r>
      <w:r w:rsidR="007021A0" w:rsidRPr="008921BA">
        <w:rPr>
          <w:rFonts w:ascii="Times New Roman" w:hAnsi="Times New Roman"/>
          <w:sz w:val="24"/>
          <w:szCs w:val="24"/>
        </w:rPr>
        <w:t>PLS Web Portal</w:t>
      </w:r>
      <w:r w:rsidRPr="008921BA">
        <w:rPr>
          <w:rFonts w:ascii="Times New Roman" w:hAnsi="Times New Roman"/>
          <w:sz w:val="24"/>
          <w:szCs w:val="24"/>
        </w:rPr>
        <w:t xml:space="preserve">).  </w:t>
      </w:r>
    </w:p>
    <w:p w14:paraId="614584D4" w14:textId="77777777" w:rsidR="00DF7526" w:rsidRPr="008921BA" w:rsidRDefault="00DF7526" w:rsidP="00A10524">
      <w:pPr>
        <w:pStyle w:val="BodyText2"/>
        <w:spacing w:after="0" w:line="276" w:lineRule="auto"/>
        <w:rPr>
          <w:rFonts w:ascii="Times New Roman" w:hAnsi="Times New Roman"/>
          <w:sz w:val="24"/>
          <w:szCs w:val="24"/>
        </w:rPr>
      </w:pPr>
    </w:p>
    <w:p w14:paraId="4305952D" w14:textId="4BFF3698" w:rsidR="00DF7526" w:rsidRPr="008921BA" w:rsidRDefault="00DF7526" w:rsidP="00A10524">
      <w:pPr>
        <w:pStyle w:val="PlainText"/>
        <w:spacing w:line="276" w:lineRule="auto"/>
        <w:rPr>
          <w:rFonts w:ascii="Times New Roman" w:hAnsi="Times New Roman"/>
          <w:sz w:val="24"/>
          <w:szCs w:val="24"/>
        </w:rPr>
      </w:pPr>
      <w:r w:rsidRPr="008921BA">
        <w:rPr>
          <w:rFonts w:ascii="Times New Roman" w:hAnsi="Times New Roman"/>
          <w:sz w:val="24"/>
          <w:szCs w:val="24"/>
        </w:rPr>
        <w:t xml:space="preserve">The annual time burden estimate was calculated as the sum of the hours reported by on the certification form that the </w:t>
      </w:r>
      <w:r w:rsidR="00CA5A65" w:rsidRPr="008921BA">
        <w:rPr>
          <w:rFonts w:ascii="Times New Roman" w:hAnsi="Times New Roman"/>
          <w:sz w:val="24"/>
          <w:szCs w:val="24"/>
        </w:rPr>
        <w:t>SDCs</w:t>
      </w:r>
      <w:r w:rsidRPr="008921BA">
        <w:rPr>
          <w:rFonts w:ascii="Times New Roman" w:hAnsi="Times New Roman"/>
          <w:sz w:val="24"/>
          <w:szCs w:val="24"/>
        </w:rPr>
        <w:t xml:space="preserve"> completed when they submit their data. However, there is a great deal of variability in this response from state to state. The time per response is based on results from the administration of the PLS </w:t>
      </w:r>
      <w:r w:rsidR="00181137" w:rsidRPr="008921BA">
        <w:rPr>
          <w:rFonts w:ascii="Times New Roman" w:hAnsi="Times New Roman"/>
          <w:sz w:val="24"/>
          <w:szCs w:val="24"/>
        </w:rPr>
        <w:t>FY</w:t>
      </w:r>
      <w:r w:rsidR="00607952" w:rsidRPr="008921BA">
        <w:rPr>
          <w:rFonts w:ascii="Times New Roman" w:hAnsi="Times New Roman"/>
          <w:sz w:val="24"/>
          <w:szCs w:val="24"/>
        </w:rPr>
        <w:t xml:space="preserve"> </w:t>
      </w:r>
      <w:r w:rsidR="00181137" w:rsidRPr="008921BA">
        <w:rPr>
          <w:rFonts w:ascii="Times New Roman" w:hAnsi="Times New Roman"/>
          <w:sz w:val="24"/>
          <w:szCs w:val="24"/>
        </w:rPr>
        <w:t>201</w:t>
      </w:r>
      <w:r w:rsidR="00772870" w:rsidRPr="008921BA">
        <w:rPr>
          <w:rFonts w:ascii="Times New Roman" w:hAnsi="Times New Roman"/>
          <w:sz w:val="24"/>
          <w:szCs w:val="24"/>
        </w:rPr>
        <w:t>5</w:t>
      </w:r>
      <w:r w:rsidR="00A672CE">
        <w:rPr>
          <w:rFonts w:ascii="Times New Roman" w:hAnsi="Times New Roman"/>
          <w:sz w:val="24"/>
          <w:szCs w:val="24"/>
        </w:rPr>
        <w:t>.</w:t>
      </w:r>
      <w:r w:rsidRPr="008921BA">
        <w:rPr>
          <w:rFonts w:ascii="Times New Roman" w:hAnsi="Times New Roman"/>
          <w:sz w:val="24"/>
          <w:szCs w:val="24"/>
        </w:rPr>
        <w:t xml:space="preserve"> Response time was reported by </w:t>
      </w:r>
      <w:r w:rsidR="00A672CE">
        <w:rPr>
          <w:rFonts w:ascii="Times New Roman" w:hAnsi="Times New Roman"/>
          <w:sz w:val="24"/>
          <w:szCs w:val="24"/>
        </w:rPr>
        <w:t>each</w:t>
      </w:r>
      <w:r w:rsidRPr="008921BA">
        <w:rPr>
          <w:rFonts w:ascii="Times New Roman" w:hAnsi="Times New Roman"/>
          <w:sz w:val="24"/>
          <w:szCs w:val="24"/>
        </w:rPr>
        <w:t xml:space="preserve"> SDC. Response time for the </w:t>
      </w:r>
      <w:r w:rsidR="00181137" w:rsidRPr="008921BA">
        <w:rPr>
          <w:rFonts w:ascii="Times New Roman" w:hAnsi="Times New Roman"/>
          <w:sz w:val="24"/>
          <w:szCs w:val="24"/>
        </w:rPr>
        <w:t>FY</w:t>
      </w:r>
      <w:r w:rsidR="00607952" w:rsidRPr="008921BA">
        <w:rPr>
          <w:rFonts w:ascii="Times New Roman" w:hAnsi="Times New Roman"/>
          <w:sz w:val="24"/>
          <w:szCs w:val="24"/>
        </w:rPr>
        <w:t xml:space="preserve"> </w:t>
      </w:r>
      <w:r w:rsidR="00181137" w:rsidRPr="008921BA">
        <w:rPr>
          <w:rFonts w:ascii="Times New Roman" w:hAnsi="Times New Roman"/>
          <w:sz w:val="24"/>
          <w:szCs w:val="24"/>
        </w:rPr>
        <w:t>201</w:t>
      </w:r>
      <w:r w:rsidR="00A672CE">
        <w:rPr>
          <w:rFonts w:ascii="Times New Roman" w:hAnsi="Times New Roman"/>
          <w:sz w:val="24"/>
          <w:szCs w:val="24"/>
        </w:rPr>
        <w:t>5</w:t>
      </w:r>
      <w:r w:rsidR="00181137" w:rsidRPr="008921BA">
        <w:rPr>
          <w:rFonts w:ascii="Times New Roman" w:hAnsi="Times New Roman"/>
          <w:sz w:val="24"/>
          <w:szCs w:val="24"/>
        </w:rPr>
        <w:t xml:space="preserve"> </w:t>
      </w:r>
      <w:r w:rsidRPr="008921BA">
        <w:rPr>
          <w:rFonts w:ascii="Times New Roman" w:hAnsi="Times New Roman"/>
          <w:sz w:val="24"/>
          <w:szCs w:val="24"/>
        </w:rPr>
        <w:t xml:space="preserve">administration ranged from </w:t>
      </w:r>
      <w:r w:rsidR="00181137" w:rsidRPr="008921BA">
        <w:rPr>
          <w:rFonts w:ascii="Times New Roman" w:hAnsi="Times New Roman"/>
          <w:sz w:val="24"/>
          <w:szCs w:val="24"/>
        </w:rPr>
        <w:t>2</w:t>
      </w:r>
      <w:r w:rsidR="000B6FFC" w:rsidRPr="008921BA">
        <w:rPr>
          <w:rFonts w:ascii="Times New Roman" w:hAnsi="Times New Roman"/>
          <w:sz w:val="24"/>
          <w:szCs w:val="24"/>
        </w:rPr>
        <w:t>0</w:t>
      </w:r>
      <w:r w:rsidR="00181137" w:rsidRPr="008921BA">
        <w:rPr>
          <w:rFonts w:ascii="Times New Roman" w:hAnsi="Times New Roman"/>
          <w:sz w:val="24"/>
          <w:szCs w:val="24"/>
        </w:rPr>
        <w:t xml:space="preserve"> </w:t>
      </w:r>
      <w:r w:rsidRPr="008921BA">
        <w:rPr>
          <w:rFonts w:ascii="Times New Roman" w:hAnsi="Times New Roman"/>
          <w:sz w:val="24"/>
          <w:szCs w:val="24"/>
        </w:rPr>
        <w:t xml:space="preserve">hours to </w:t>
      </w:r>
      <w:r w:rsidR="00181137" w:rsidRPr="008921BA">
        <w:rPr>
          <w:rFonts w:ascii="Times New Roman" w:hAnsi="Times New Roman"/>
          <w:sz w:val="24"/>
          <w:szCs w:val="24"/>
        </w:rPr>
        <w:t>5</w:t>
      </w:r>
      <w:r w:rsidR="00A672CE">
        <w:rPr>
          <w:rFonts w:ascii="Times New Roman" w:hAnsi="Times New Roman"/>
          <w:sz w:val="24"/>
          <w:szCs w:val="24"/>
        </w:rPr>
        <w:t>2</w:t>
      </w:r>
      <w:r w:rsidR="000B6FFC" w:rsidRPr="008921BA">
        <w:rPr>
          <w:rFonts w:ascii="Times New Roman" w:hAnsi="Times New Roman"/>
          <w:sz w:val="24"/>
          <w:szCs w:val="24"/>
        </w:rPr>
        <w:t>5</w:t>
      </w:r>
      <w:r w:rsidR="00181137" w:rsidRPr="008921BA">
        <w:rPr>
          <w:rFonts w:ascii="Times New Roman" w:hAnsi="Times New Roman"/>
          <w:sz w:val="24"/>
          <w:szCs w:val="24"/>
        </w:rPr>
        <w:t xml:space="preserve"> </w:t>
      </w:r>
      <w:r w:rsidRPr="008921BA">
        <w:rPr>
          <w:rFonts w:ascii="Times New Roman" w:hAnsi="Times New Roman"/>
          <w:sz w:val="24"/>
          <w:szCs w:val="24"/>
        </w:rPr>
        <w:t xml:space="preserve">hours, with an average response time of </w:t>
      </w:r>
      <w:r w:rsidR="00AF0730">
        <w:rPr>
          <w:rFonts w:ascii="Times New Roman" w:hAnsi="Times New Roman"/>
          <w:sz w:val="24"/>
          <w:szCs w:val="24"/>
        </w:rPr>
        <w:t>104.98</w:t>
      </w:r>
      <w:r w:rsidR="000B6FFC" w:rsidRPr="008921BA">
        <w:rPr>
          <w:rFonts w:ascii="Times New Roman" w:hAnsi="Times New Roman"/>
          <w:sz w:val="24"/>
          <w:szCs w:val="24"/>
        </w:rPr>
        <w:t xml:space="preserve"> </w:t>
      </w:r>
      <w:r w:rsidRPr="008921BA">
        <w:rPr>
          <w:rFonts w:ascii="Times New Roman" w:hAnsi="Times New Roman"/>
          <w:sz w:val="24"/>
          <w:szCs w:val="24"/>
        </w:rPr>
        <w:t>hours.</w:t>
      </w:r>
    </w:p>
    <w:p w14:paraId="4838C939" w14:textId="77777777" w:rsidR="00DF7526" w:rsidRPr="008921BA" w:rsidRDefault="00DF7526" w:rsidP="00145663">
      <w:pPr>
        <w:pStyle w:val="PlainText"/>
        <w:spacing w:line="276" w:lineRule="auto"/>
        <w:rPr>
          <w:rFonts w:ascii="Times New Roman" w:hAnsi="Times New Roman"/>
          <w:sz w:val="24"/>
          <w:szCs w:val="24"/>
        </w:rPr>
      </w:pPr>
    </w:p>
    <w:p w14:paraId="458C5C6F" w14:textId="10A83905" w:rsidR="00DF7526" w:rsidRPr="008921BA" w:rsidRDefault="00DF7526" w:rsidP="00145663">
      <w:pPr>
        <w:pStyle w:val="PlainText"/>
        <w:spacing w:line="276" w:lineRule="auto"/>
        <w:rPr>
          <w:rFonts w:ascii="Times New Roman" w:hAnsi="Times New Roman"/>
          <w:sz w:val="24"/>
          <w:szCs w:val="24"/>
        </w:rPr>
      </w:pPr>
      <w:r w:rsidRPr="008921BA">
        <w:rPr>
          <w:rFonts w:ascii="Times New Roman" w:hAnsi="Times New Roman"/>
          <w:sz w:val="24"/>
          <w:szCs w:val="24"/>
        </w:rPr>
        <w:t>The administration of the PLS has remained very similar to when it was moved from NCES to IMLS. The variability of this particular item may be attributable to several things</w:t>
      </w:r>
      <w:r w:rsidR="005B1730">
        <w:rPr>
          <w:rFonts w:ascii="Times New Roman" w:hAnsi="Times New Roman"/>
          <w:sz w:val="24"/>
          <w:szCs w:val="24"/>
        </w:rPr>
        <w:t xml:space="preserve">, such as </w:t>
      </w:r>
      <w:r w:rsidRPr="008921BA">
        <w:rPr>
          <w:rFonts w:ascii="Times New Roman" w:hAnsi="Times New Roman"/>
          <w:sz w:val="24"/>
          <w:szCs w:val="24"/>
        </w:rPr>
        <w:t>changes in the methodology for calculating burden</w:t>
      </w:r>
      <w:r w:rsidR="005B1730">
        <w:rPr>
          <w:rFonts w:ascii="Times New Roman" w:hAnsi="Times New Roman"/>
          <w:sz w:val="24"/>
          <w:szCs w:val="24"/>
        </w:rPr>
        <w:t xml:space="preserve"> or </w:t>
      </w:r>
      <w:r w:rsidRPr="008921BA">
        <w:rPr>
          <w:rFonts w:ascii="Times New Roman" w:hAnsi="Times New Roman"/>
          <w:sz w:val="24"/>
          <w:szCs w:val="24"/>
        </w:rPr>
        <w:t xml:space="preserve">the lack of reliability in the responses to this item. </w:t>
      </w:r>
      <w:r w:rsidR="005B1730">
        <w:rPr>
          <w:rFonts w:ascii="Times New Roman" w:hAnsi="Times New Roman"/>
          <w:sz w:val="24"/>
          <w:szCs w:val="24"/>
        </w:rPr>
        <w:t xml:space="preserve">Additionally, there </w:t>
      </w:r>
      <w:r w:rsidR="00771AC7">
        <w:rPr>
          <w:rFonts w:ascii="Times New Roman" w:hAnsi="Times New Roman"/>
          <w:sz w:val="24"/>
          <w:szCs w:val="24"/>
        </w:rPr>
        <w:t xml:space="preserve">may be a </w:t>
      </w:r>
      <w:r w:rsidR="005B1730">
        <w:rPr>
          <w:rFonts w:ascii="Times New Roman" w:hAnsi="Times New Roman"/>
          <w:sz w:val="24"/>
          <w:szCs w:val="24"/>
        </w:rPr>
        <w:t>new SDCs each year</w:t>
      </w:r>
      <w:r w:rsidR="00CB3B32" w:rsidRPr="008921BA">
        <w:rPr>
          <w:rFonts w:ascii="Times New Roman" w:hAnsi="Times New Roman"/>
          <w:sz w:val="24"/>
          <w:szCs w:val="24"/>
        </w:rPr>
        <w:t xml:space="preserve">, </w:t>
      </w:r>
      <w:r w:rsidR="00932A5D">
        <w:rPr>
          <w:rFonts w:ascii="Times New Roman" w:hAnsi="Times New Roman"/>
          <w:sz w:val="24"/>
          <w:szCs w:val="24"/>
        </w:rPr>
        <w:t xml:space="preserve">which may lead to responses </w:t>
      </w:r>
      <w:r w:rsidR="00CB3B32" w:rsidRPr="008921BA">
        <w:rPr>
          <w:rFonts w:ascii="Times New Roman" w:hAnsi="Times New Roman"/>
          <w:sz w:val="24"/>
          <w:szCs w:val="24"/>
        </w:rPr>
        <w:t>to this question vary</w:t>
      </w:r>
      <w:r w:rsidR="00932A5D">
        <w:rPr>
          <w:rFonts w:ascii="Times New Roman" w:hAnsi="Times New Roman"/>
          <w:sz w:val="24"/>
          <w:szCs w:val="24"/>
        </w:rPr>
        <w:t>ing</w:t>
      </w:r>
      <w:r w:rsidR="00CB3B32" w:rsidRPr="008921BA">
        <w:rPr>
          <w:rFonts w:ascii="Times New Roman" w:hAnsi="Times New Roman"/>
          <w:sz w:val="24"/>
          <w:szCs w:val="24"/>
        </w:rPr>
        <w:t xml:space="preserve"> dramatically from year to year even from the same state. Prior to FY</w:t>
      </w:r>
      <w:r w:rsidR="00447AA9" w:rsidRPr="008921BA">
        <w:rPr>
          <w:rFonts w:ascii="Times New Roman" w:hAnsi="Times New Roman"/>
          <w:sz w:val="24"/>
          <w:szCs w:val="24"/>
        </w:rPr>
        <w:t xml:space="preserve"> </w:t>
      </w:r>
      <w:r w:rsidR="00CB3B32" w:rsidRPr="008921BA">
        <w:rPr>
          <w:rFonts w:ascii="Times New Roman" w:hAnsi="Times New Roman"/>
          <w:sz w:val="24"/>
          <w:szCs w:val="24"/>
        </w:rPr>
        <w:t xml:space="preserve">2011, this information was not collected through the web-based tool, and thus did not include accompanying documentation and definitions, like the other questions in the survey. In </w:t>
      </w:r>
      <w:r w:rsidR="007021A0" w:rsidRPr="008921BA">
        <w:rPr>
          <w:rFonts w:ascii="Times New Roman" w:hAnsi="Times New Roman"/>
          <w:sz w:val="24"/>
          <w:szCs w:val="24"/>
        </w:rPr>
        <w:t>FY</w:t>
      </w:r>
      <w:r w:rsidR="00447AA9" w:rsidRPr="008921BA">
        <w:rPr>
          <w:rFonts w:ascii="Times New Roman" w:hAnsi="Times New Roman"/>
          <w:sz w:val="24"/>
          <w:szCs w:val="24"/>
        </w:rPr>
        <w:t xml:space="preserve"> </w:t>
      </w:r>
      <w:r w:rsidR="007021A0" w:rsidRPr="008921BA">
        <w:rPr>
          <w:rFonts w:ascii="Times New Roman" w:hAnsi="Times New Roman"/>
          <w:sz w:val="24"/>
          <w:szCs w:val="24"/>
        </w:rPr>
        <w:t>2015</w:t>
      </w:r>
      <w:r w:rsidR="00CB3B32" w:rsidRPr="008921BA">
        <w:rPr>
          <w:rFonts w:ascii="Times New Roman" w:hAnsi="Times New Roman"/>
          <w:sz w:val="24"/>
          <w:szCs w:val="24"/>
        </w:rPr>
        <w:t xml:space="preserve">, the online tool </w:t>
      </w:r>
      <w:r w:rsidR="0023164A">
        <w:rPr>
          <w:rFonts w:ascii="Times New Roman" w:hAnsi="Times New Roman"/>
          <w:sz w:val="24"/>
          <w:szCs w:val="24"/>
        </w:rPr>
        <w:t>integrated</w:t>
      </w:r>
      <w:r w:rsidR="00CB3B32" w:rsidRPr="008921BA">
        <w:rPr>
          <w:rFonts w:ascii="Times New Roman" w:hAnsi="Times New Roman"/>
          <w:sz w:val="24"/>
          <w:szCs w:val="24"/>
        </w:rPr>
        <w:t xml:space="preserve"> clarifying definitions for the data providers</w:t>
      </w:r>
      <w:r w:rsidR="00447AA9" w:rsidRPr="008921BA">
        <w:rPr>
          <w:rFonts w:ascii="Times New Roman" w:hAnsi="Times New Roman"/>
          <w:sz w:val="24"/>
          <w:szCs w:val="24"/>
        </w:rPr>
        <w:t xml:space="preserve">, </w:t>
      </w:r>
      <w:r w:rsidR="0023164A">
        <w:rPr>
          <w:rFonts w:ascii="Times New Roman" w:hAnsi="Times New Roman"/>
          <w:sz w:val="24"/>
          <w:szCs w:val="24"/>
        </w:rPr>
        <w:t>provided</w:t>
      </w:r>
      <w:r w:rsidR="00447AA9" w:rsidRPr="008921BA">
        <w:rPr>
          <w:rFonts w:ascii="Times New Roman" w:hAnsi="Times New Roman"/>
          <w:sz w:val="24"/>
          <w:szCs w:val="24"/>
        </w:rPr>
        <w:t xml:space="preserve"> helpful documents on each screen to assist the SDCs </w:t>
      </w:r>
      <w:r w:rsidR="000A553D" w:rsidRPr="008921BA">
        <w:rPr>
          <w:rFonts w:ascii="Times New Roman" w:hAnsi="Times New Roman"/>
          <w:sz w:val="24"/>
          <w:szCs w:val="24"/>
        </w:rPr>
        <w:t>with that stage of the</w:t>
      </w:r>
      <w:r w:rsidR="00447AA9" w:rsidRPr="008921BA">
        <w:rPr>
          <w:rFonts w:ascii="Times New Roman" w:hAnsi="Times New Roman"/>
          <w:sz w:val="24"/>
          <w:szCs w:val="24"/>
        </w:rPr>
        <w:t xml:space="preserve"> data collection process, </w:t>
      </w:r>
      <w:r w:rsidR="0023164A">
        <w:rPr>
          <w:rFonts w:ascii="Times New Roman" w:hAnsi="Times New Roman"/>
          <w:sz w:val="24"/>
          <w:szCs w:val="24"/>
        </w:rPr>
        <w:t xml:space="preserve">presented </w:t>
      </w:r>
      <w:r w:rsidR="000A553D" w:rsidRPr="008921BA">
        <w:rPr>
          <w:rFonts w:ascii="Times New Roman" w:hAnsi="Times New Roman"/>
          <w:sz w:val="24"/>
          <w:szCs w:val="24"/>
        </w:rPr>
        <w:t>a user</w:t>
      </w:r>
      <w:r w:rsidR="00A01D4B" w:rsidRPr="008921BA">
        <w:rPr>
          <w:rFonts w:ascii="Times New Roman" w:hAnsi="Times New Roman"/>
          <w:sz w:val="24"/>
          <w:szCs w:val="24"/>
        </w:rPr>
        <w:t>-</w:t>
      </w:r>
      <w:r w:rsidR="000A553D" w:rsidRPr="008921BA">
        <w:rPr>
          <w:rFonts w:ascii="Times New Roman" w:hAnsi="Times New Roman"/>
          <w:sz w:val="24"/>
          <w:szCs w:val="24"/>
        </w:rPr>
        <w:t xml:space="preserve">friendly interface, </w:t>
      </w:r>
      <w:r w:rsidR="00447AA9" w:rsidRPr="008921BA">
        <w:rPr>
          <w:rFonts w:ascii="Times New Roman" w:hAnsi="Times New Roman"/>
          <w:sz w:val="24"/>
          <w:szCs w:val="24"/>
        </w:rPr>
        <w:t xml:space="preserve">and </w:t>
      </w:r>
      <w:r w:rsidR="00A01D4B" w:rsidRPr="008921BA">
        <w:rPr>
          <w:rFonts w:ascii="Times New Roman" w:hAnsi="Times New Roman"/>
          <w:sz w:val="24"/>
          <w:szCs w:val="24"/>
        </w:rPr>
        <w:t>digitized</w:t>
      </w:r>
      <w:r w:rsidR="00447AA9" w:rsidRPr="008921BA">
        <w:rPr>
          <w:rFonts w:ascii="Times New Roman" w:hAnsi="Times New Roman"/>
          <w:sz w:val="24"/>
          <w:szCs w:val="24"/>
        </w:rPr>
        <w:t xml:space="preserve"> the data certification process (previously </w:t>
      </w:r>
      <w:r w:rsidR="00C16A10">
        <w:rPr>
          <w:rFonts w:ascii="Times New Roman" w:hAnsi="Times New Roman"/>
          <w:sz w:val="24"/>
          <w:szCs w:val="24"/>
        </w:rPr>
        <w:t>submitted to</w:t>
      </w:r>
      <w:r w:rsidR="0023164A">
        <w:rPr>
          <w:rFonts w:ascii="Times New Roman" w:hAnsi="Times New Roman"/>
          <w:sz w:val="24"/>
          <w:szCs w:val="24"/>
        </w:rPr>
        <w:t xml:space="preserve"> Census by </w:t>
      </w:r>
      <w:r w:rsidR="00447AA9" w:rsidRPr="008921BA">
        <w:rPr>
          <w:rFonts w:ascii="Times New Roman" w:hAnsi="Times New Roman"/>
          <w:sz w:val="24"/>
          <w:szCs w:val="24"/>
        </w:rPr>
        <w:t>fax)</w:t>
      </w:r>
      <w:r w:rsidR="00CB3B32" w:rsidRPr="008921BA">
        <w:rPr>
          <w:rFonts w:ascii="Times New Roman" w:hAnsi="Times New Roman"/>
          <w:sz w:val="24"/>
          <w:szCs w:val="24"/>
        </w:rPr>
        <w:t>. IMLS anticipates that this should yield more reliable reporting of burden estimates in the future administrations.</w:t>
      </w:r>
    </w:p>
    <w:p w14:paraId="34C2E82A" w14:textId="77777777" w:rsidR="00CB3B32" w:rsidRPr="008921BA" w:rsidRDefault="00CB3B32" w:rsidP="00367DD6">
      <w:pPr>
        <w:pStyle w:val="PlainText"/>
        <w:spacing w:line="276" w:lineRule="auto"/>
        <w:rPr>
          <w:rFonts w:ascii="Times New Roman" w:hAnsi="Times New Roman"/>
          <w:sz w:val="24"/>
          <w:szCs w:val="24"/>
        </w:rPr>
      </w:pPr>
    </w:p>
    <w:p w14:paraId="345164EE" w14:textId="4395EFF1" w:rsidR="00DF7526" w:rsidRPr="008921BA" w:rsidRDefault="00DF7526" w:rsidP="00A10524">
      <w:pPr>
        <w:spacing w:after="0"/>
        <w:rPr>
          <w:rFonts w:ascii="Times New Roman" w:hAnsi="Times New Roman"/>
          <w:sz w:val="24"/>
          <w:szCs w:val="24"/>
        </w:rPr>
      </w:pPr>
      <w:r w:rsidRPr="008921BA">
        <w:rPr>
          <w:rFonts w:ascii="Times New Roman" w:hAnsi="Times New Roman"/>
          <w:sz w:val="24"/>
          <w:szCs w:val="24"/>
        </w:rPr>
        <w:t xml:space="preserve">Estimated Total Annual Hour Burden is </w:t>
      </w:r>
      <w:r w:rsidR="0075492D">
        <w:rPr>
          <w:rFonts w:ascii="Times New Roman" w:hAnsi="Times New Roman"/>
          <w:sz w:val="24"/>
          <w:szCs w:val="24"/>
        </w:rPr>
        <w:t>5,878.</w:t>
      </w:r>
      <w:r w:rsidR="00934692">
        <w:rPr>
          <w:rFonts w:ascii="Times New Roman" w:hAnsi="Times New Roman"/>
          <w:sz w:val="24"/>
          <w:szCs w:val="24"/>
        </w:rPr>
        <w:t>88</w:t>
      </w:r>
      <w:r w:rsidR="003541BA" w:rsidRPr="008921BA">
        <w:rPr>
          <w:rFonts w:ascii="Times New Roman" w:hAnsi="Times New Roman"/>
          <w:sz w:val="24"/>
          <w:szCs w:val="24"/>
        </w:rPr>
        <w:t xml:space="preserve"> </w:t>
      </w:r>
      <w:r w:rsidRPr="008921BA">
        <w:rPr>
          <w:rFonts w:ascii="Times New Roman" w:hAnsi="Times New Roman"/>
          <w:sz w:val="24"/>
          <w:szCs w:val="24"/>
        </w:rPr>
        <w:t>hours (</w:t>
      </w:r>
      <w:r w:rsidR="0075492D">
        <w:rPr>
          <w:rFonts w:ascii="Times New Roman" w:hAnsi="Times New Roman"/>
          <w:sz w:val="24"/>
          <w:szCs w:val="24"/>
        </w:rPr>
        <w:t>104.98</w:t>
      </w:r>
      <w:r w:rsidR="003541BA" w:rsidRPr="008921BA">
        <w:rPr>
          <w:rFonts w:ascii="Times New Roman" w:hAnsi="Times New Roman"/>
          <w:sz w:val="24"/>
          <w:szCs w:val="24"/>
        </w:rPr>
        <w:t xml:space="preserve"> </w:t>
      </w:r>
      <w:r w:rsidRPr="008921BA">
        <w:rPr>
          <w:rFonts w:ascii="Times New Roman" w:hAnsi="Times New Roman"/>
          <w:sz w:val="24"/>
          <w:szCs w:val="24"/>
        </w:rPr>
        <w:t xml:space="preserve">hours times </w:t>
      </w:r>
      <w:r w:rsidR="00181137" w:rsidRPr="008921BA">
        <w:rPr>
          <w:rFonts w:ascii="Times New Roman" w:hAnsi="Times New Roman"/>
          <w:sz w:val="24"/>
          <w:szCs w:val="24"/>
        </w:rPr>
        <w:t xml:space="preserve">56 </w:t>
      </w:r>
      <w:r w:rsidRPr="008921BA">
        <w:rPr>
          <w:rFonts w:ascii="Times New Roman" w:hAnsi="Times New Roman"/>
          <w:sz w:val="24"/>
          <w:szCs w:val="24"/>
        </w:rPr>
        <w:t>respondents</w:t>
      </w:r>
      <w:r w:rsidR="00704F32" w:rsidRPr="008921BA">
        <w:rPr>
          <w:rFonts w:ascii="Times New Roman" w:hAnsi="Times New Roman"/>
          <w:sz w:val="24"/>
          <w:szCs w:val="24"/>
        </w:rPr>
        <w:t xml:space="preserve"> [</w:t>
      </w:r>
      <w:r w:rsidRPr="008921BA">
        <w:rPr>
          <w:rFonts w:ascii="Times New Roman" w:hAnsi="Times New Roman"/>
          <w:sz w:val="24"/>
          <w:szCs w:val="24"/>
        </w:rPr>
        <w:t xml:space="preserve">50 States, the District of Columbia, and </w:t>
      </w:r>
      <w:r w:rsidR="002E5617" w:rsidRPr="008921BA">
        <w:rPr>
          <w:rFonts w:ascii="Times New Roman" w:hAnsi="Times New Roman"/>
          <w:sz w:val="24"/>
          <w:szCs w:val="24"/>
        </w:rPr>
        <w:t>five</w:t>
      </w:r>
      <w:r w:rsidR="00181137" w:rsidRPr="008921BA">
        <w:rPr>
          <w:rFonts w:ascii="Times New Roman" w:hAnsi="Times New Roman"/>
          <w:sz w:val="24"/>
          <w:szCs w:val="24"/>
        </w:rPr>
        <w:t xml:space="preserve"> </w:t>
      </w:r>
      <w:r w:rsidR="00704F32" w:rsidRPr="008921BA">
        <w:rPr>
          <w:rFonts w:ascii="Times New Roman" w:hAnsi="Times New Roman"/>
          <w:sz w:val="24"/>
          <w:szCs w:val="24"/>
        </w:rPr>
        <w:t>outlying areas]</w:t>
      </w:r>
      <w:r w:rsidRPr="008921BA">
        <w:rPr>
          <w:rFonts w:ascii="Times New Roman" w:hAnsi="Times New Roman"/>
          <w:sz w:val="24"/>
          <w:szCs w:val="24"/>
        </w:rPr>
        <w:t xml:space="preserve">).  </w:t>
      </w:r>
    </w:p>
    <w:p w14:paraId="3199D7DA" w14:textId="77777777" w:rsidR="002C5140" w:rsidRPr="008921BA" w:rsidRDefault="002C5140" w:rsidP="00A10524">
      <w:pPr>
        <w:pStyle w:val="PlainText"/>
        <w:spacing w:line="276" w:lineRule="auto"/>
        <w:rPr>
          <w:rFonts w:ascii="Times New Roman" w:hAnsi="Times New Roman"/>
          <w:sz w:val="24"/>
          <w:szCs w:val="24"/>
        </w:rPr>
      </w:pPr>
    </w:p>
    <w:p w14:paraId="75FA946B" w14:textId="77777777" w:rsidR="002C5140" w:rsidRPr="008921BA" w:rsidRDefault="002C5140" w:rsidP="00145663">
      <w:pPr>
        <w:pStyle w:val="PlainText"/>
        <w:spacing w:line="276" w:lineRule="auto"/>
        <w:rPr>
          <w:rFonts w:ascii="Times New Roman" w:hAnsi="Times New Roman"/>
          <w:sz w:val="24"/>
          <w:szCs w:val="24"/>
        </w:rPr>
      </w:pPr>
      <w:r w:rsidRPr="008921BA">
        <w:rPr>
          <w:rFonts w:ascii="Times New Roman" w:hAnsi="Times New Roman"/>
          <w:sz w:val="24"/>
          <w:szCs w:val="24"/>
        </w:rPr>
        <w:t xml:space="preserve">The PLS is done through a cooperative arrangement with the states.  This arrangement provides IMLS with the opportunity to obtain administrative data that the states already collect for their own purposes. In other words, the state-based collections are the prerequisite for the PLS, not the other way around.  </w:t>
      </w:r>
    </w:p>
    <w:p w14:paraId="291CBEFD" w14:textId="77777777" w:rsidR="002C5140" w:rsidRPr="008921BA" w:rsidRDefault="002C5140" w:rsidP="00367DD6">
      <w:pPr>
        <w:pStyle w:val="PlainText"/>
        <w:spacing w:line="276" w:lineRule="auto"/>
        <w:rPr>
          <w:rFonts w:ascii="Times New Roman" w:hAnsi="Times New Roman"/>
          <w:sz w:val="24"/>
          <w:szCs w:val="24"/>
        </w:rPr>
      </w:pPr>
    </w:p>
    <w:p w14:paraId="4ED7BBF6" w14:textId="774AF4A1" w:rsidR="002C5140" w:rsidRPr="008921BA" w:rsidRDefault="002C5140" w:rsidP="000136D2">
      <w:pPr>
        <w:pStyle w:val="PlainText"/>
        <w:spacing w:line="276" w:lineRule="auto"/>
        <w:rPr>
          <w:rFonts w:ascii="Times New Roman" w:hAnsi="Times New Roman"/>
          <w:sz w:val="24"/>
          <w:szCs w:val="24"/>
        </w:rPr>
      </w:pPr>
      <w:r w:rsidRPr="008921BA">
        <w:rPr>
          <w:rFonts w:ascii="Times New Roman" w:hAnsi="Times New Roman"/>
          <w:sz w:val="24"/>
          <w:szCs w:val="24"/>
        </w:rPr>
        <w:t xml:space="preserve">Several of the state library data collection efforts pre-date the existence of a national survey. For some states, the data collection is explicitly authorized by state-based legislation. The PLS is a vehicle for </w:t>
      </w:r>
      <w:r w:rsidR="00CA5A65" w:rsidRPr="008921BA">
        <w:rPr>
          <w:rFonts w:ascii="Times New Roman" w:hAnsi="Times New Roman"/>
          <w:sz w:val="24"/>
          <w:szCs w:val="24"/>
        </w:rPr>
        <w:t>SLAAs</w:t>
      </w:r>
      <w:r w:rsidRPr="008921BA">
        <w:rPr>
          <w:rFonts w:ascii="Times New Roman" w:hAnsi="Times New Roman"/>
          <w:sz w:val="24"/>
          <w:szCs w:val="24"/>
        </w:rPr>
        <w:t xml:space="preserve"> to pool their survey results into a national resource.  That is why the respondent pool is limited to the SDCs from the 50 states, </w:t>
      </w:r>
      <w:r w:rsidR="00A64291" w:rsidRPr="008921BA">
        <w:rPr>
          <w:rFonts w:ascii="Times New Roman" w:hAnsi="Times New Roman"/>
          <w:sz w:val="24"/>
          <w:szCs w:val="24"/>
        </w:rPr>
        <w:t>the District of Columbia</w:t>
      </w:r>
      <w:r w:rsidRPr="008921BA">
        <w:rPr>
          <w:rFonts w:ascii="Times New Roman" w:hAnsi="Times New Roman"/>
          <w:sz w:val="24"/>
          <w:szCs w:val="24"/>
        </w:rPr>
        <w:t xml:space="preserve">, and </w:t>
      </w:r>
      <w:r w:rsidR="00A64291" w:rsidRPr="008921BA">
        <w:rPr>
          <w:rFonts w:ascii="Times New Roman" w:hAnsi="Times New Roman"/>
          <w:sz w:val="24"/>
          <w:szCs w:val="24"/>
        </w:rPr>
        <w:t xml:space="preserve">five </w:t>
      </w:r>
      <w:r w:rsidR="00944692" w:rsidRPr="008921BA">
        <w:rPr>
          <w:rFonts w:ascii="Times New Roman" w:hAnsi="Times New Roman"/>
          <w:sz w:val="24"/>
          <w:szCs w:val="24"/>
        </w:rPr>
        <w:t xml:space="preserve">outlying </w:t>
      </w:r>
      <w:r w:rsidRPr="008921BA">
        <w:rPr>
          <w:rFonts w:ascii="Times New Roman" w:hAnsi="Times New Roman"/>
          <w:sz w:val="24"/>
          <w:szCs w:val="24"/>
        </w:rPr>
        <w:t>territories and why the PLS has never included the burden on the public libraries that the states survey in the OMB submission.</w:t>
      </w:r>
    </w:p>
    <w:p w14:paraId="4552B438" w14:textId="77777777" w:rsidR="002C5140" w:rsidRPr="008921BA" w:rsidRDefault="002C5140" w:rsidP="00B566E0">
      <w:pPr>
        <w:spacing w:after="0"/>
        <w:rPr>
          <w:rFonts w:ascii="Times New Roman" w:hAnsi="Times New Roman"/>
          <w:sz w:val="24"/>
          <w:szCs w:val="24"/>
        </w:rPr>
      </w:pPr>
    </w:p>
    <w:p w14:paraId="10D898BF" w14:textId="553480A9" w:rsidR="002C5140" w:rsidRPr="008921BA" w:rsidRDefault="002C5140" w:rsidP="008F3745">
      <w:pPr>
        <w:keepNext/>
        <w:keepLines/>
        <w:spacing w:after="0"/>
        <w:rPr>
          <w:rFonts w:ascii="Times New Roman" w:hAnsi="Times New Roman"/>
          <w:sz w:val="24"/>
          <w:szCs w:val="24"/>
        </w:rPr>
      </w:pPr>
      <w:r w:rsidRPr="008921BA">
        <w:rPr>
          <w:rFonts w:ascii="Times New Roman" w:hAnsi="Times New Roman"/>
          <w:sz w:val="24"/>
          <w:szCs w:val="24"/>
        </w:rPr>
        <w:t xml:space="preserve">The cost of this data collection is estimated based on the number of </w:t>
      </w:r>
      <w:r w:rsidR="00DB4C2E" w:rsidRPr="008921BA">
        <w:rPr>
          <w:rFonts w:ascii="Times New Roman" w:hAnsi="Times New Roman"/>
          <w:sz w:val="24"/>
          <w:szCs w:val="24"/>
        </w:rPr>
        <w:t xml:space="preserve">SLAA </w:t>
      </w:r>
      <w:r w:rsidRPr="008921BA">
        <w:rPr>
          <w:rFonts w:ascii="Times New Roman" w:hAnsi="Times New Roman"/>
          <w:sz w:val="24"/>
          <w:szCs w:val="24"/>
        </w:rPr>
        <w:t xml:space="preserve">staff responsible for the collecting and reporting this information to IMLS.  SLAAs administer state-based surveys to the public libraries in their respective States and </w:t>
      </w:r>
      <w:r w:rsidR="00CC6FA8">
        <w:rPr>
          <w:rFonts w:ascii="Times New Roman" w:hAnsi="Times New Roman"/>
          <w:sz w:val="24"/>
          <w:szCs w:val="24"/>
        </w:rPr>
        <w:t>o</w:t>
      </w:r>
      <w:r w:rsidRPr="008921BA">
        <w:rPr>
          <w:rFonts w:ascii="Times New Roman" w:hAnsi="Times New Roman"/>
          <w:sz w:val="24"/>
          <w:szCs w:val="24"/>
        </w:rPr>
        <w:t xml:space="preserve">utlying </w:t>
      </w:r>
      <w:r w:rsidR="00CC6FA8">
        <w:rPr>
          <w:rFonts w:ascii="Times New Roman" w:hAnsi="Times New Roman"/>
          <w:sz w:val="24"/>
          <w:szCs w:val="24"/>
        </w:rPr>
        <w:t>a</w:t>
      </w:r>
      <w:r w:rsidRPr="008921BA">
        <w:rPr>
          <w:rFonts w:ascii="Times New Roman" w:hAnsi="Times New Roman"/>
          <w:sz w:val="24"/>
          <w:szCs w:val="24"/>
        </w:rPr>
        <w:t xml:space="preserve">reas on an annual basis.  A portion of the state-based survey data is then provided to IMLS, which aggregates the information into the national PLS dataset.  </w:t>
      </w:r>
    </w:p>
    <w:p w14:paraId="6068870A" w14:textId="77777777" w:rsidR="002C5140" w:rsidRPr="008921BA" w:rsidRDefault="002C5140" w:rsidP="008F3745">
      <w:pPr>
        <w:keepNext/>
        <w:keepLines/>
        <w:spacing w:after="0"/>
        <w:rPr>
          <w:rFonts w:ascii="Times New Roman" w:hAnsi="Times New Roman"/>
          <w:sz w:val="24"/>
          <w:szCs w:val="24"/>
        </w:rPr>
      </w:pPr>
    </w:p>
    <w:p w14:paraId="2511788E" w14:textId="2BBA1D2C" w:rsidR="002C5140" w:rsidRPr="008921BA" w:rsidRDefault="002C5140" w:rsidP="00A10524">
      <w:pPr>
        <w:pStyle w:val="BodyText2"/>
        <w:spacing w:after="0" w:line="276" w:lineRule="auto"/>
        <w:rPr>
          <w:rFonts w:ascii="Times New Roman" w:hAnsi="Times New Roman"/>
          <w:sz w:val="24"/>
          <w:szCs w:val="24"/>
        </w:rPr>
      </w:pPr>
      <w:r w:rsidRPr="008921BA">
        <w:rPr>
          <w:rFonts w:ascii="Times New Roman" w:hAnsi="Times New Roman"/>
          <w:sz w:val="24"/>
          <w:szCs w:val="24"/>
        </w:rPr>
        <w:t>The total estimate</w:t>
      </w:r>
      <w:r w:rsidR="00A01D4B" w:rsidRPr="008921BA">
        <w:rPr>
          <w:rFonts w:ascii="Times New Roman" w:hAnsi="Times New Roman"/>
          <w:sz w:val="24"/>
          <w:szCs w:val="24"/>
        </w:rPr>
        <w:t>d</w:t>
      </w:r>
      <w:r w:rsidRPr="008921BA">
        <w:rPr>
          <w:rFonts w:ascii="Times New Roman" w:hAnsi="Times New Roman"/>
          <w:sz w:val="24"/>
          <w:szCs w:val="24"/>
        </w:rPr>
        <w:t xml:space="preserve"> cost based on the response time and number of respondents is $</w:t>
      </w:r>
      <w:r w:rsidR="00934692">
        <w:rPr>
          <w:rFonts w:ascii="Times New Roman" w:hAnsi="Times New Roman"/>
          <w:sz w:val="24"/>
          <w:szCs w:val="24"/>
        </w:rPr>
        <w:t>164,255.91</w:t>
      </w:r>
      <w:r w:rsidRPr="008921BA">
        <w:rPr>
          <w:rFonts w:ascii="Times New Roman" w:hAnsi="Times New Roman"/>
          <w:sz w:val="24"/>
          <w:szCs w:val="24"/>
        </w:rPr>
        <w:t>.  These costs were derived by multiplying the average reporting hours per respondent, by the average hourly compensation for a typical respondent ($27.</w:t>
      </w:r>
      <w:r w:rsidR="00181137" w:rsidRPr="008921BA">
        <w:rPr>
          <w:rFonts w:ascii="Times New Roman" w:hAnsi="Times New Roman"/>
          <w:sz w:val="24"/>
          <w:szCs w:val="24"/>
        </w:rPr>
        <w:t xml:space="preserve">94 </w:t>
      </w:r>
      <w:r w:rsidRPr="008921BA">
        <w:rPr>
          <w:rFonts w:ascii="Times New Roman" w:hAnsi="Times New Roman"/>
          <w:sz w:val="24"/>
          <w:szCs w:val="24"/>
        </w:rPr>
        <w:t xml:space="preserve">per </w:t>
      </w:r>
      <w:r w:rsidR="00944692" w:rsidRPr="008921BA">
        <w:rPr>
          <w:rFonts w:ascii="Times New Roman" w:hAnsi="Times New Roman"/>
          <w:sz w:val="24"/>
          <w:szCs w:val="24"/>
        </w:rPr>
        <w:t xml:space="preserve">hour for the combined time of an SDC </w:t>
      </w:r>
      <w:r w:rsidRPr="008921BA">
        <w:rPr>
          <w:rFonts w:ascii="Times New Roman" w:hAnsi="Times New Roman"/>
          <w:sz w:val="24"/>
          <w:szCs w:val="24"/>
        </w:rPr>
        <w:t xml:space="preserve">and a technician), by the number of projected respondents. </w:t>
      </w:r>
    </w:p>
    <w:p w14:paraId="2A4AA4F9" w14:textId="77777777" w:rsidR="002C5140" w:rsidRPr="008921BA" w:rsidRDefault="002C5140" w:rsidP="00A10524">
      <w:pPr>
        <w:pStyle w:val="BodyText2"/>
        <w:spacing w:after="0" w:line="276" w:lineRule="auto"/>
        <w:rPr>
          <w:rFonts w:ascii="Times New Roman" w:hAnsi="Times New Roman"/>
          <w:sz w:val="24"/>
          <w:szCs w:val="24"/>
        </w:rPr>
      </w:pPr>
    </w:p>
    <w:p w14:paraId="0CA79F94" w14:textId="77777777" w:rsidR="009507FA" w:rsidRPr="008921BA" w:rsidRDefault="00EF0902" w:rsidP="00A10524">
      <w:pPr>
        <w:spacing w:after="0"/>
        <w:rPr>
          <w:rFonts w:ascii="Times New Roman" w:hAnsi="Times New Roman"/>
          <w:sz w:val="24"/>
          <w:szCs w:val="24"/>
        </w:rPr>
      </w:pPr>
      <w:r w:rsidRPr="008921BA">
        <w:rPr>
          <w:rFonts w:ascii="Times New Roman" w:hAnsi="Times New Roman"/>
          <w:sz w:val="24"/>
          <w:szCs w:val="24"/>
        </w:rPr>
        <w:t>This survey will be conducted annually.</w:t>
      </w:r>
    </w:p>
    <w:p w14:paraId="76F57B5F" w14:textId="77777777" w:rsidR="00FB22F0" w:rsidRPr="008921BA" w:rsidRDefault="00FB22F0" w:rsidP="00A10524">
      <w:pPr>
        <w:spacing w:after="0"/>
        <w:rPr>
          <w:rFonts w:ascii="Times New Roman" w:hAnsi="Times New Roman"/>
          <w:sz w:val="24"/>
          <w:szCs w:val="24"/>
        </w:rPr>
      </w:pPr>
    </w:p>
    <w:p w14:paraId="428ADFF3" w14:textId="77777777" w:rsidR="00D55958" w:rsidRPr="008921BA" w:rsidRDefault="00E67ECC" w:rsidP="00A10524">
      <w:pPr>
        <w:spacing w:after="0"/>
        <w:rPr>
          <w:rFonts w:ascii="Times New Roman" w:hAnsi="Times New Roman"/>
          <w:b/>
          <w:sz w:val="28"/>
          <w:szCs w:val="28"/>
        </w:rPr>
      </w:pPr>
      <w:r w:rsidRPr="008921BA">
        <w:rPr>
          <w:rFonts w:ascii="Times New Roman" w:hAnsi="Times New Roman"/>
          <w:b/>
          <w:sz w:val="28"/>
          <w:szCs w:val="28"/>
        </w:rPr>
        <w:t>A.13.</w:t>
      </w:r>
      <w:r w:rsidRPr="008921BA">
        <w:rPr>
          <w:rFonts w:ascii="Times New Roman" w:hAnsi="Times New Roman"/>
          <w:b/>
          <w:sz w:val="28"/>
          <w:szCs w:val="28"/>
        </w:rPr>
        <w:tab/>
        <w:t>Estimates of Cost</w:t>
      </w:r>
    </w:p>
    <w:p w14:paraId="64BE519B" w14:textId="77777777" w:rsidR="00CB3B32" w:rsidRPr="008921BA" w:rsidRDefault="00CB3B32" w:rsidP="00A10524">
      <w:pPr>
        <w:spacing w:after="0"/>
        <w:rPr>
          <w:rFonts w:ascii="Times New Roman" w:hAnsi="Times New Roman"/>
          <w:sz w:val="24"/>
          <w:szCs w:val="24"/>
        </w:rPr>
      </w:pPr>
    </w:p>
    <w:p w14:paraId="744D8976" w14:textId="727B0E89" w:rsidR="00BE2B82" w:rsidRPr="008921BA" w:rsidRDefault="00BE2B82" w:rsidP="00A10524">
      <w:pPr>
        <w:spacing w:after="0"/>
        <w:rPr>
          <w:rFonts w:ascii="Times New Roman" w:hAnsi="Times New Roman"/>
          <w:sz w:val="24"/>
          <w:szCs w:val="24"/>
        </w:rPr>
      </w:pPr>
      <w:r w:rsidRPr="008921BA">
        <w:rPr>
          <w:rFonts w:ascii="Times New Roman" w:hAnsi="Times New Roman"/>
          <w:sz w:val="24"/>
          <w:szCs w:val="24"/>
        </w:rPr>
        <w:t>The Estimated Total Annual Cost Burden is $</w:t>
      </w:r>
      <w:r w:rsidR="00B518BC">
        <w:rPr>
          <w:rFonts w:ascii="Times New Roman" w:hAnsi="Times New Roman"/>
          <w:sz w:val="24"/>
          <w:szCs w:val="24"/>
        </w:rPr>
        <w:t>164,255.91</w:t>
      </w:r>
      <w:r w:rsidR="00CB3B32" w:rsidRPr="008921BA">
        <w:rPr>
          <w:rFonts w:ascii="Times New Roman" w:hAnsi="Times New Roman"/>
          <w:sz w:val="24"/>
          <w:szCs w:val="24"/>
        </w:rPr>
        <w:t xml:space="preserve"> (</w:t>
      </w:r>
      <w:r w:rsidR="00B518BC">
        <w:rPr>
          <w:rFonts w:ascii="Times New Roman" w:hAnsi="Times New Roman"/>
          <w:sz w:val="24"/>
          <w:szCs w:val="24"/>
        </w:rPr>
        <w:t>5,878.88</w:t>
      </w:r>
      <w:r w:rsidR="0029733A" w:rsidRPr="008921BA">
        <w:rPr>
          <w:rFonts w:ascii="Times New Roman" w:hAnsi="Times New Roman"/>
          <w:sz w:val="24"/>
          <w:szCs w:val="24"/>
        </w:rPr>
        <w:t xml:space="preserve"> </w:t>
      </w:r>
      <w:r w:rsidRPr="008921BA">
        <w:rPr>
          <w:rFonts w:ascii="Times New Roman" w:hAnsi="Times New Roman"/>
          <w:sz w:val="24"/>
          <w:szCs w:val="24"/>
        </w:rPr>
        <w:t>hours total time burden times $</w:t>
      </w:r>
      <w:r w:rsidR="00CB3B32" w:rsidRPr="008921BA">
        <w:rPr>
          <w:rFonts w:ascii="Times New Roman" w:hAnsi="Times New Roman"/>
          <w:sz w:val="24"/>
          <w:szCs w:val="24"/>
        </w:rPr>
        <w:t>27.</w:t>
      </w:r>
      <w:r w:rsidR="007021A0" w:rsidRPr="008921BA">
        <w:rPr>
          <w:rFonts w:ascii="Times New Roman" w:hAnsi="Times New Roman"/>
          <w:sz w:val="24"/>
          <w:szCs w:val="24"/>
        </w:rPr>
        <w:t xml:space="preserve">94 </w:t>
      </w:r>
      <w:r w:rsidR="00CB3B32" w:rsidRPr="008921BA">
        <w:rPr>
          <w:rFonts w:ascii="Times New Roman" w:hAnsi="Times New Roman"/>
          <w:sz w:val="24"/>
          <w:szCs w:val="24"/>
        </w:rPr>
        <w:t xml:space="preserve">per hour), as mentioned in section A.12. </w:t>
      </w:r>
    </w:p>
    <w:p w14:paraId="48E9EBA6" w14:textId="77777777" w:rsidR="00FB22F0" w:rsidRPr="008921BA" w:rsidRDefault="00FB22F0" w:rsidP="00A10524">
      <w:pPr>
        <w:spacing w:after="0"/>
        <w:rPr>
          <w:rFonts w:ascii="Times New Roman" w:hAnsi="Times New Roman"/>
          <w:sz w:val="24"/>
          <w:szCs w:val="24"/>
        </w:rPr>
      </w:pPr>
    </w:p>
    <w:p w14:paraId="510217B8" w14:textId="77777777" w:rsidR="00D55958" w:rsidRPr="008921BA" w:rsidRDefault="00E67ECC" w:rsidP="00A10524">
      <w:pPr>
        <w:spacing w:after="0"/>
        <w:rPr>
          <w:rFonts w:ascii="Times New Roman" w:hAnsi="Times New Roman"/>
          <w:b/>
          <w:sz w:val="28"/>
          <w:szCs w:val="28"/>
        </w:rPr>
      </w:pPr>
      <w:r w:rsidRPr="008921BA">
        <w:rPr>
          <w:rFonts w:ascii="Times New Roman" w:hAnsi="Times New Roman"/>
          <w:b/>
          <w:sz w:val="28"/>
          <w:szCs w:val="28"/>
        </w:rPr>
        <w:t>A.14.</w:t>
      </w:r>
      <w:r w:rsidRPr="008921BA">
        <w:rPr>
          <w:rFonts w:ascii="Times New Roman" w:hAnsi="Times New Roman"/>
          <w:b/>
          <w:sz w:val="28"/>
          <w:szCs w:val="28"/>
        </w:rPr>
        <w:tab/>
        <w:t>Annualized Cost to the Federal Government</w:t>
      </w:r>
    </w:p>
    <w:p w14:paraId="5854D492" w14:textId="77777777" w:rsidR="00D55958" w:rsidRPr="008921BA" w:rsidRDefault="00D55958" w:rsidP="00A10524">
      <w:pPr>
        <w:spacing w:after="0"/>
        <w:rPr>
          <w:rFonts w:ascii="Times New Roman" w:hAnsi="Times New Roman"/>
          <w:sz w:val="24"/>
          <w:szCs w:val="24"/>
        </w:rPr>
      </w:pPr>
    </w:p>
    <w:p w14:paraId="496BC000" w14:textId="4EBB3AEE" w:rsidR="00C344E0" w:rsidRPr="008921BA" w:rsidRDefault="00CB3B32" w:rsidP="00A10524">
      <w:pPr>
        <w:spacing w:after="0"/>
        <w:rPr>
          <w:rFonts w:ascii="Times New Roman" w:hAnsi="Times New Roman"/>
          <w:sz w:val="24"/>
          <w:szCs w:val="24"/>
        </w:rPr>
      </w:pPr>
      <w:r w:rsidRPr="008921BA">
        <w:rPr>
          <w:rFonts w:ascii="Times New Roman" w:hAnsi="Times New Roman"/>
          <w:sz w:val="24"/>
          <w:szCs w:val="24"/>
        </w:rPr>
        <w:t xml:space="preserve">The total cost to the Federal government for administering the FY </w:t>
      </w:r>
      <w:r w:rsidR="007021A0" w:rsidRPr="008921BA">
        <w:rPr>
          <w:rFonts w:ascii="Times New Roman" w:hAnsi="Times New Roman"/>
          <w:sz w:val="24"/>
          <w:szCs w:val="24"/>
        </w:rPr>
        <w:t xml:space="preserve">2016 </w:t>
      </w:r>
      <w:r w:rsidRPr="008921BA">
        <w:rPr>
          <w:rFonts w:ascii="Times New Roman" w:hAnsi="Times New Roman"/>
          <w:sz w:val="24"/>
          <w:szCs w:val="24"/>
        </w:rPr>
        <w:t>PLS is estimated to be $</w:t>
      </w:r>
      <w:r w:rsidR="007021A0" w:rsidRPr="008921BA">
        <w:rPr>
          <w:rFonts w:ascii="Times New Roman" w:hAnsi="Times New Roman"/>
          <w:sz w:val="24"/>
          <w:szCs w:val="24"/>
        </w:rPr>
        <w:t>925,193</w:t>
      </w:r>
      <w:r w:rsidRPr="008921BA">
        <w:rPr>
          <w:rFonts w:ascii="Times New Roman" w:hAnsi="Times New Roman"/>
          <w:sz w:val="24"/>
          <w:szCs w:val="24"/>
        </w:rPr>
        <w:t>. This includes salaries and meeting expenses for IMLS ($</w:t>
      </w:r>
      <w:r w:rsidR="00877EB0">
        <w:rPr>
          <w:rFonts w:ascii="Times New Roman" w:hAnsi="Times New Roman"/>
          <w:sz w:val="24"/>
          <w:szCs w:val="24"/>
        </w:rPr>
        <w:t>156,836</w:t>
      </w:r>
      <w:r w:rsidRPr="008921BA">
        <w:rPr>
          <w:rFonts w:ascii="Times New Roman" w:hAnsi="Times New Roman"/>
          <w:sz w:val="24"/>
          <w:szCs w:val="24"/>
        </w:rPr>
        <w:t xml:space="preserve">) and </w:t>
      </w:r>
      <w:r w:rsidR="007021A0" w:rsidRPr="008921BA">
        <w:rPr>
          <w:rFonts w:ascii="Times New Roman" w:hAnsi="Times New Roman"/>
          <w:sz w:val="24"/>
          <w:szCs w:val="24"/>
        </w:rPr>
        <w:t>AIR</w:t>
      </w:r>
      <w:r w:rsidRPr="008921BA">
        <w:rPr>
          <w:rFonts w:ascii="Times New Roman" w:hAnsi="Times New Roman"/>
          <w:sz w:val="24"/>
          <w:szCs w:val="24"/>
        </w:rPr>
        <w:t xml:space="preserve"> ($</w:t>
      </w:r>
      <w:r w:rsidR="007021A0" w:rsidRPr="008921BA">
        <w:rPr>
          <w:rFonts w:ascii="Times New Roman" w:hAnsi="Times New Roman"/>
          <w:sz w:val="24"/>
          <w:szCs w:val="24"/>
        </w:rPr>
        <w:t>768,357</w:t>
      </w:r>
      <w:r w:rsidRPr="008921BA">
        <w:rPr>
          <w:rFonts w:ascii="Times New Roman" w:hAnsi="Times New Roman"/>
          <w:sz w:val="24"/>
          <w:szCs w:val="24"/>
        </w:rPr>
        <w:t xml:space="preserve">) for this annual survey administered by </w:t>
      </w:r>
      <w:r w:rsidR="007021A0" w:rsidRPr="008921BA">
        <w:rPr>
          <w:rFonts w:ascii="Times New Roman" w:hAnsi="Times New Roman"/>
          <w:sz w:val="24"/>
          <w:szCs w:val="24"/>
        </w:rPr>
        <w:t>AIR</w:t>
      </w:r>
      <w:r w:rsidRPr="008921BA">
        <w:rPr>
          <w:rFonts w:ascii="Times New Roman" w:hAnsi="Times New Roman"/>
          <w:sz w:val="24"/>
          <w:szCs w:val="24"/>
        </w:rPr>
        <w:t>.</w:t>
      </w:r>
    </w:p>
    <w:p w14:paraId="4C58BCE5" w14:textId="77777777" w:rsidR="00312BF9" w:rsidRPr="008921BA" w:rsidRDefault="00312BF9" w:rsidP="00A10524">
      <w:pPr>
        <w:spacing w:after="0"/>
        <w:rPr>
          <w:rFonts w:ascii="Times New Roman" w:hAnsi="Times New Roman"/>
          <w:bCs/>
          <w:sz w:val="24"/>
          <w:szCs w:val="24"/>
        </w:rPr>
      </w:pPr>
    </w:p>
    <w:p w14:paraId="0353710A" w14:textId="77777777" w:rsidR="00D55958" w:rsidRPr="008921BA" w:rsidRDefault="00E67ECC" w:rsidP="00A10524">
      <w:pPr>
        <w:spacing w:after="0"/>
        <w:rPr>
          <w:rFonts w:ascii="Times New Roman" w:hAnsi="Times New Roman"/>
          <w:b/>
          <w:sz w:val="28"/>
          <w:szCs w:val="28"/>
        </w:rPr>
      </w:pPr>
      <w:r w:rsidRPr="008921BA">
        <w:rPr>
          <w:rFonts w:ascii="Times New Roman" w:hAnsi="Times New Roman"/>
          <w:b/>
          <w:sz w:val="28"/>
          <w:szCs w:val="28"/>
        </w:rPr>
        <w:t>A.15.</w:t>
      </w:r>
      <w:r w:rsidRPr="008921BA">
        <w:rPr>
          <w:rFonts w:ascii="Times New Roman" w:hAnsi="Times New Roman"/>
          <w:b/>
          <w:sz w:val="28"/>
          <w:szCs w:val="28"/>
        </w:rPr>
        <w:tab/>
        <w:t>Reasons for Changes in Response Burden and Costs</w:t>
      </w:r>
    </w:p>
    <w:p w14:paraId="332449ED" w14:textId="77777777" w:rsidR="00D55958" w:rsidRPr="008921BA" w:rsidRDefault="00D55958" w:rsidP="00A10524">
      <w:pPr>
        <w:spacing w:after="0"/>
        <w:rPr>
          <w:rFonts w:ascii="Times New Roman" w:hAnsi="Times New Roman"/>
          <w:sz w:val="24"/>
          <w:szCs w:val="24"/>
        </w:rPr>
      </w:pPr>
    </w:p>
    <w:p w14:paraId="1234D2E8" w14:textId="77777777" w:rsidR="002C5140" w:rsidRPr="008921BA" w:rsidRDefault="00CB3B32" w:rsidP="00A10524">
      <w:pPr>
        <w:keepNext/>
        <w:keepLines/>
        <w:spacing w:after="0"/>
        <w:rPr>
          <w:rFonts w:ascii="Times New Roman" w:hAnsi="Times New Roman"/>
          <w:sz w:val="24"/>
          <w:szCs w:val="24"/>
        </w:rPr>
      </w:pPr>
      <w:r w:rsidRPr="008921BA">
        <w:rPr>
          <w:rFonts w:ascii="Times New Roman" w:hAnsi="Times New Roman"/>
          <w:sz w:val="24"/>
          <w:szCs w:val="24"/>
        </w:rPr>
        <w:t>T</w:t>
      </w:r>
      <w:r w:rsidR="002C5140" w:rsidRPr="008921BA">
        <w:rPr>
          <w:rFonts w:ascii="Times New Roman" w:hAnsi="Times New Roman"/>
          <w:sz w:val="24"/>
          <w:szCs w:val="24"/>
        </w:rPr>
        <w:t>here are no additional costs to the respondents beyond those</w:t>
      </w:r>
      <w:r w:rsidRPr="008921BA">
        <w:rPr>
          <w:rFonts w:ascii="Times New Roman" w:hAnsi="Times New Roman"/>
          <w:sz w:val="24"/>
          <w:szCs w:val="24"/>
        </w:rPr>
        <w:t xml:space="preserve"> mentioned in section A.</w:t>
      </w:r>
      <w:r w:rsidR="002C5140" w:rsidRPr="008921BA">
        <w:rPr>
          <w:rFonts w:ascii="Times New Roman" w:hAnsi="Times New Roman"/>
          <w:sz w:val="24"/>
          <w:szCs w:val="24"/>
        </w:rPr>
        <w:t>12.</w:t>
      </w:r>
    </w:p>
    <w:p w14:paraId="028BDF03" w14:textId="77777777" w:rsidR="00FB22F0" w:rsidRPr="008921BA" w:rsidRDefault="00FB22F0" w:rsidP="00A10524">
      <w:pPr>
        <w:spacing w:after="0"/>
        <w:rPr>
          <w:rFonts w:ascii="Times New Roman" w:hAnsi="Times New Roman"/>
          <w:sz w:val="24"/>
          <w:szCs w:val="24"/>
        </w:rPr>
      </w:pPr>
    </w:p>
    <w:p w14:paraId="4AF71B54" w14:textId="77777777" w:rsidR="00D55958" w:rsidRPr="008921BA" w:rsidRDefault="00E67ECC" w:rsidP="00A10524">
      <w:pPr>
        <w:spacing w:after="0"/>
        <w:rPr>
          <w:rFonts w:ascii="Times New Roman" w:hAnsi="Times New Roman"/>
          <w:b/>
          <w:sz w:val="28"/>
          <w:szCs w:val="28"/>
        </w:rPr>
      </w:pPr>
      <w:r w:rsidRPr="008921BA">
        <w:rPr>
          <w:rFonts w:ascii="Times New Roman" w:hAnsi="Times New Roman"/>
          <w:b/>
          <w:sz w:val="28"/>
          <w:szCs w:val="28"/>
        </w:rPr>
        <w:t>A.16.</w:t>
      </w:r>
      <w:r w:rsidRPr="008921BA">
        <w:rPr>
          <w:rFonts w:ascii="Times New Roman" w:hAnsi="Times New Roman"/>
          <w:b/>
          <w:sz w:val="28"/>
          <w:szCs w:val="28"/>
        </w:rPr>
        <w:tab/>
        <w:t>Publication Plans and Time Schedule</w:t>
      </w:r>
      <w:r w:rsidR="00E4790B" w:rsidRPr="008921BA">
        <w:rPr>
          <w:rFonts w:ascii="Times New Roman" w:hAnsi="Times New Roman"/>
          <w:b/>
          <w:sz w:val="28"/>
          <w:szCs w:val="28"/>
        </w:rPr>
        <w:t xml:space="preserve"> </w:t>
      </w:r>
    </w:p>
    <w:p w14:paraId="04E049ED" w14:textId="77777777" w:rsidR="00D55958" w:rsidRPr="008921BA" w:rsidRDefault="00D55958" w:rsidP="00A10524">
      <w:pPr>
        <w:spacing w:after="0"/>
        <w:rPr>
          <w:rFonts w:ascii="Times New Roman" w:hAnsi="Times New Roman"/>
          <w:sz w:val="24"/>
          <w:szCs w:val="24"/>
        </w:rPr>
      </w:pPr>
    </w:p>
    <w:p w14:paraId="2B80BC80" w14:textId="77F64163" w:rsidR="002C5140" w:rsidRPr="008921BA" w:rsidRDefault="002C5140" w:rsidP="00A10524">
      <w:pPr>
        <w:spacing w:after="0"/>
        <w:rPr>
          <w:rFonts w:ascii="Times New Roman" w:hAnsi="Times New Roman"/>
          <w:sz w:val="24"/>
          <w:szCs w:val="24"/>
        </w:rPr>
      </w:pPr>
      <w:r w:rsidRPr="008921BA">
        <w:rPr>
          <w:rFonts w:ascii="Times New Roman" w:hAnsi="Times New Roman"/>
          <w:sz w:val="24"/>
          <w:szCs w:val="24"/>
        </w:rPr>
        <w:t>The PLS data products are released to the public on the IMLS website as soon as they are available. The PLS data products include (1)</w:t>
      </w:r>
      <w:r w:rsidRPr="008921BA">
        <w:rPr>
          <w:rStyle w:val="footnoteref"/>
          <w:rFonts w:ascii="Times New Roman" w:hAnsi="Times New Roman"/>
          <w:szCs w:val="24"/>
        </w:rPr>
        <w:t xml:space="preserve"> </w:t>
      </w:r>
      <w:r w:rsidRPr="008921BA">
        <w:rPr>
          <w:rFonts w:ascii="Times New Roman" w:hAnsi="Times New Roman"/>
          <w:sz w:val="24"/>
          <w:szCs w:val="24"/>
        </w:rPr>
        <w:t>the final data file</w:t>
      </w:r>
      <w:r w:rsidR="00A22ABE">
        <w:rPr>
          <w:rFonts w:ascii="Times New Roman" w:hAnsi="Times New Roman"/>
          <w:sz w:val="24"/>
          <w:szCs w:val="24"/>
        </w:rPr>
        <w:t>s</w:t>
      </w:r>
      <w:r w:rsidRPr="008921BA">
        <w:rPr>
          <w:rFonts w:ascii="Times New Roman" w:hAnsi="Times New Roman"/>
          <w:sz w:val="24"/>
          <w:szCs w:val="24"/>
        </w:rPr>
        <w:t xml:space="preserve"> (</w:t>
      </w:r>
      <w:r w:rsidR="00CB3B32" w:rsidRPr="008921BA">
        <w:rPr>
          <w:rFonts w:ascii="Times New Roman" w:hAnsi="Times New Roman"/>
          <w:sz w:val="24"/>
          <w:szCs w:val="24"/>
        </w:rPr>
        <w:t xml:space="preserve">provided in </w:t>
      </w:r>
      <w:r w:rsidR="00790D15" w:rsidRPr="008921BA">
        <w:rPr>
          <w:rFonts w:ascii="Times New Roman" w:hAnsi="Times New Roman"/>
          <w:sz w:val="24"/>
          <w:szCs w:val="24"/>
        </w:rPr>
        <w:t xml:space="preserve">various </w:t>
      </w:r>
      <w:r w:rsidR="00CB3B32" w:rsidRPr="008921BA">
        <w:rPr>
          <w:rFonts w:ascii="Times New Roman" w:hAnsi="Times New Roman"/>
          <w:sz w:val="24"/>
          <w:szCs w:val="24"/>
        </w:rPr>
        <w:t xml:space="preserve">formats, including SAS </w:t>
      </w:r>
      <w:r w:rsidR="007021A0" w:rsidRPr="008921BA">
        <w:rPr>
          <w:rFonts w:ascii="Times New Roman" w:hAnsi="Times New Roman"/>
          <w:sz w:val="24"/>
          <w:szCs w:val="24"/>
        </w:rPr>
        <w:t xml:space="preserve">and </w:t>
      </w:r>
      <w:r w:rsidR="00280E82" w:rsidRPr="008921BA">
        <w:rPr>
          <w:rFonts w:ascii="Times New Roman" w:hAnsi="Times New Roman"/>
          <w:sz w:val="24"/>
          <w:szCs w:val="24"/>
        </w:rPr>
        <w:t>comma-delimited file</w:t>
      </w:r>
      <w:r w:rsidR="00557F30" w:rsidRPr="008921BA">
        <w:rPr>
          <w:rFonts w:ascii="Times New Roman" w:hAnsi="Times New Roman"/>
          <w:sz w:val="24"/>
          <w:szCs w:val="24"/>
        </w:rPr>
        <w:t>s</w:t>
      </w:r>
      <w:r w:rsidRPr="008921BA">
        <w:rPr>
          <w:rFonts w:ascii="Times New Roman" w:hAnsi="Times New Roman"/>
          <w:sz w:val="24"/>
          <w:szCs w:val="24"/>
        </w:rPr>
        <w:t>)</w:t>
      </w:r>
      <w:r w:rsidR="00CB3B32" w:rsidRPr="008921BA">
        <w:rPr>
          <w:rFonts w:ascii="Times New Roman" w:hAnsi="Times New Roman"/>
          <w:sz w:val="24"/>
          <w:szCs w:val="24"/>
        </w:rPr>
        <w:t>, (2) data documentation (in Portable Document Format (PDF)),</w:t>
      </w:r>
      <w:r w:rsidRPr="008921BA">
        <w:rPr>
          <w:rFonts w:ascii="Times New Roman" w:hAnsi="Times New Roman"/>
          <w:sz w:val="24"/>
          <w:szCs w:val="24"/>
        </w:rPr>
        <w:t xml:space="preserve"> and (</w:t>
      </w:r>
      <w:r w:rsidR="00CB3B32" w:rsidRPr="008921BA">
        <w:rPr>
          <w:rFonts w:ascii="Times New Roman" w:hAnsi="Times New Roman"/>
          <w:sz w:val="24"/>
          <w:szCs w:val="24"/>
        </w:rPr>
        <w:t>3</w:t>
      </w:r>
      <w:r w:rsidRPr="008921BA">
        <w:rPr>
          <w:rFonts w:ascii="Times New Roman" w:hAnsi="Times New Roman"/>
          <w:sz w:val="24"/>
          <w:szCs w:val="24"/>
        </w:rPr>
        <w:t>) a report</w:t>
      </w:r>
      <w:r w:rsidR="00CB3B32" w:rsidRPr="008921BA">
        <w:rPr>
          <w:rFonts w:ascii="Times New Roman" w:hAnsi="Times New Roman"/>
          <w:sz w:val="24"/>
          <w:szCs w:val="24"/>
        </w:rPr>
        <w:t xml:space="preserve"> of findings</w:t>
      </w:r>
      <w:r w:rsidRPr="008921BA">
        <w:rPr>
          <w:rFonts w:ascii="Times New Roman" w:hAnsi="Times New Roman"/>
          <w:sz w:val="24"/>
          <w:szCs w:val="24"/>
        </w:rPr>
        <w:t xml:space="preserve"> </w:t>
      </w:r>
      <w:r w:rsidR="00CB3B32" w:rsidRPr="008921BA">
        <w:rPr>
          <w:rFonts w:ascii="Times New Roman" w:hAnsi="Times New Roman"/>
          <w:sz w:val="24"/>
          <w:szCs w:val="24"/>
        </w:rPr>
        <w:t>(</w:t>
      </w:r>
      <w:r w:rsidRPr="008921BA">
        <w:rPr>
          <w:rFonts w:ascii="Times New Roman" w:hAnsi="Times New Roman"/>
          <w:sz w:val="24"/>
          <w:szCs w:val="24"/>
        </w:rPr>
        <w:t xml:space="preserve">in PDF) that contains an introduction, findings, and tables of national and State totals.  </w:t>
      </w:r>
      <w:r w:rsidR="00280E82" w:rsidRPr="008921BA">
        <w:rPr>
          <w:rFonts w:ascii="Times New Roman" w:hAnsi="Times New Roman"/>
          <w:sz w:val="24"/>
          <w:szCs w:val="24"/>
        </w:rPr>
        <w:t>These are all published for the public on the IMLS website.</w:t>
      </w:r>
      <w:r w:rsidRPr="008921BA">
        <w:rPr>
          <w:rFonts w:ascii="Times New Roman" w:hAnsi="Times New Roman"/>
          <w:sz w:val="24"/>
          <w:szCs w:val="24"/>
        </w:rPr>
        <w:t xml:space="preserve"> </w:t>
      </w:r>
    </w:p>
    <w:p w14:paraId="04CC4535" w14:textId="77777777" w:rsidR="002C5140" w:rsidRPr="008921BA" w:rsidRDefault="002C5140" w:rsidP="00A10524">
      <w:pPr>
        <w:spacing w:after="0"/>
        <w:rPr>
          <w:rFonts w:ascii="Times New Roman" w:hAnsi="Times New Roman"/>
          <w:sz w:val="24"/>
          <w:szCs w:val="24"/>
        </w:rPr>
      </w:pPr>
    </w:p>
    <w:p w14:paraId="2B87B967" w14:textId="080955DC" w:rsidR="002C5140" w:rsidRPr="008921BA" w:rsidRDefault="002C5140" w:rsidP="00F67C97">
      <w:pPr>
        <w:pStyle w:val="PlainText"/>
        <w:keepNext/>
        <w:widowControl w:val="0"/>
        <w:spacing w:line="276" w:lineRule="auto"/>
        <w:rPr>
          <w:rFonts w:ascii="Times New Roman" w:hAnsi="Times New Roman"/>
          <w:snapToGrid w:val="0"/>
          <w:sz w:val="24"/>
          <w:szCs w:val="24"/>
        </w:rPr>
      </w:pPr>
      <w:r w:rsidRPr="008921BA">
        <w:rPr>
          <w:rFonts w:ascii="Times New Roman" w:hAnsi="Times New Roman"/>
          <w:snapToGrid w:val="0"/>
          <w:sz w:val="24"/>
          <w:szCs w:val="24"/>
        </w:rPr>
        <w:lastRenderedPageBreak/>
        <w:t xml:space="preserve">The PLS will follow this proposed schedule for the collection of FY </w:t>
      </w:r>
      <w:r w:rsidR="007021A0" w:rsidRPr="008921BA">
        <w:rPr>
          <w:rFonts w:ascii="Times New Roman" w:hAnsi="Times New Roman"/>
          <w:snapToGrid w:val="0"/>
          <w:sz w:val="24"/>
          <w:szCs w:val="24"/>
        </w:rPr>
        <w:t xml:space="preserve">2016 </w:t>
      </w:r>
      <w:r w:rsidRPr="008921BA">
        <w:rPr>
          <w:rFonts w:ascii="Times New Roman" w:hAnsi="Times New Roman"/>
          <w:snapToGrid w:val="0"/>
          <w:sz w:val="24"/>
          <w:szCs w:val="24"/>
        </w:rPr>
        <w:t>data:</w:t>
      </w:r>
    </w:p>
    <w:p w14:paraId="10E07246" w14:textId="77777777" w:rsidR="00280E82" w:rsidRPr="008921BA" w:rsidRDefault="00280E82" w:rsidP="00F67C97">
      <w:pPr>
        <w:pStyle w:val="PlainText"/>
        <w:keepNext/>
        <w:widowControl w:val="0"/>
        <w:spacing w:line="276" w:lineRule="auto"/>
        <w:rPr>
          <w:rFonts w:ascii="Times New Roman" w:hAnsi="Times New Roman"/>
          <w:snapToGrid w:val="0"/>
          <w:sz w:val="24"/>
          <w:szCs w:val="24"/>
        </w:rPr>
      </w:pPr>
    </w:p>
    <w:tbl>
      <w:tblPr>
        <w:tblStyle w:val="TableGrid"/>
        <w:tblW w:w="0" w:type="auto"/>
        <w:tblInd w:w="648" w:type="dxa"/>
        <w:tblLook w:val="04A0" w:firstRow="1" w:lastRow="0" w:firstColumn="1" w:lastColumn="0" w:noHBand="0" w:noVBand="1"/>
      </w:tblPr>
      <w:tblGrid>
        <w:gridCol w:w="3870"/>
        <w:gridCol w:w="4140"/>
      </w:tblGrid>
      <w:tr w:rsidR="008921BA" w:rsidRPr="008921BA" w14:paraId="25E72273" w14:textId="77777777" w:rsidTr="00280E82">
        <w:tc>
          <w:tcPr>
            <w:tcW w:w="3870" w:type="dxa"/>
          </w:tcPr>
          <w:p w14:paraId="0D8C9058" w14:textId="77777777" w:rsidR="00280E82" w:rsidRPr="008921BA" w:rsidRDefault="00280E82" w:rsidP="00F67C97">
            <w:pPr>
              <w:pStyle w:val="PlainText"/>
              <w:keepNext/>
              <w:widowControl w:val="0"/>
              <w:spacing w:line="276" w:lineRule="auto"/>
              <w:rPr>
                <w:rFonts w:ascii="Times New Roman" w:hAnsi="Times New Roman"/>
                <w:snapToGrid w:val="0"/>
                <w:sz w:val="24"/>
                <w:szCs w:val="24"/>
              </w:rPr>
            </w:pPr>
            <w:r w:rsidRPr="008921BA">
              <w:rPr>
                <w:rFonts w:ascii="Times New Roman" w:hAnsi="Times New Roman"/>
                <w:snapToGrid w:val="0"/>
                <w:sz w:val="24"/>
                <w:szCs w:val="24"/>
              </w:rPr>
              <w:t>Survey mail-out</w:t>
            </w:r>
          </w:p>
        </w:tc>
        <w:tc>
          <w:tcPr>
            <w:tcW w:w="4140" w:type="dxa"/>
          </w:tcPr>
          <w:p w14:paraId="648A3A30" w14:textId="633D934A" w:rsidR="00280E82" w:rsidRPr="008921BA" w:rsidRDefault="00280E82" w:rsidP="00F67C97">
            <w:pPr>
              <w:pStyle w:val="PlainText"/>
              <w:keepNext/>
              <w:widowControl w:val="0"/>
              <w:spacing w:line="276" w:lineRule="auto"/>
              <w:rPr>
                <w:rFonts w:ascii="Times New Roman" w:hAnsi="Times New Roman"/>
                <w:snapToGrid w:val="0"/>
                <w:sz w:val="24"/>
                <w:szCs w:val="24"/>
              </w:rPr>
            </w:pPr>
            <w:r w:rsidRPr="008921BA">
              <w:rPr>
                <w:rFonts w:ascii="Times New Roman" w:hAnsi="Times New Roman"/>
                <w:snapToGrid w:val="0"/>
                <w:sz w:val="24"/>
                <w:szCs w:val="24"/>
              </w:rPr>
              <w:t xml:space="preserve">December </w:t>
            </w:r>
            <w:r w:rsidR="00AA1BE4" w:rsidRPr="008921BA">
              <w:rPr>
                <w:rFonts w:ascii="Times New Roman" w:hAnsi="Times New Roman"/>
                <w:snapToGrid w:val="0"/>
                <w:sz w:val="24"/>
                <w:szCs w:val="24"/>
              </w:rPr>
              <w:t>13</w:t>
            </w:r>
            <w:r w:rsidRPr="008921BA">
              <w:rPr>
                <w:rFonts w:ascii="Times New Roman" w:hAnsi="Times New Roman"/>
                <w:snapToGrid w:val="0"/>
                <w:sz w:val="24"/>
                <w:szCs w:val="24"/>
              </w:rPr>
              <w:t>, 201</w:t>
            </w:r>
            <w:r w:rsidR="00AA1BE4" w:rsidRPr="008921BA">
              <w:rPr>
                <w:rFonts w:ascii="Times New Roman" w:hAnsi="Times New Roman"/>
                <w:snapToGrid w:val="0"/>
                <w:sz w:val="24"/>
                <w:szCs w:val="24"/>
              </w:rPr>
              <w:t>6</w:t>
            </w:r>
          </w:p>
        </w:tc>
      </w:tr>
      <w:tr w:rsidR="008921BA" w:rsidRPr="008921BA" w14:paraId="1EA43C48" w14:textId="77777777" w:rsidTr="00280E82">
        <w:tc>
          <w:tcPr>
            <w:tcW w:w="3870" w:type="dxa"/>
          </w:tcPr>
          <w:p w14:paraId="2F21558B" w14:textId="77777777" w:rsidR="00280E82" w:rsidRPr="008921BA" w:rsidRDefault="00280E82" w:rsidP="00A10524">
            <w:pPr>
              <w:pStyle w:val="PlainText"/>
              <w:widowControl w:val="0"/>
              <w:spacing w:line="276" w:lineRule="auto"/>
              <w:rPr>
                <w:rFonts w:ascii="Times New Roman" w:hAnsi="Times New Roman"/>
                <w:snapToGrid w:val="0"/>
                <w:sz w:val="24"/>
                <w:szCs w:val="24"/>
              </w:rPr>
            </w:pPr>
            <w:r w:rsidRPr="008921BA">
              <w:rPr>
                <w:rFonts w:ascii="Times New Roman" w:hAnsi="Times New Roman"/>
                <w:snapToGrid w:val="0"/>
                <w:sz w:val="24"/>
                <w:szCs w:val="24"/>
              </w:rPr>
              <w:t>Survey due date*</w:t>
            </w:r>
          </w:p>
        </w:tc>
        <w:tc>
          <w:tcPr>
            <w:tcW w:w="4140" w:type="dxa"/>
          </w:tcPr>
          <w:p w14:paraId="2CDB7F14" w14:textId="118A8127" w:rsidR="00280E82" w:rsidRPr="008921BA" w:rsidRDefault="00280E82" w:rsidP="00A10524">
            <w:pPr>
              <w:pStyle w:val="PlainText"/>
              <w:widowControl w:val="0"/>
              <w:spacing w:line="276" w:lineRule="auto"/>
              <w:rPr>
                <w:rFonts w:ascii="Times New Roman" w:hAnsi="Times New Roman"/>
                <w:snapToGrid w:val="0"/>
                <w:sz w:val="24"/>
                <w:szCs w:val="24"/>
              </w:rPr>
            </w:pPr>
            <w:r w:rsidRPr="008921BA">
              <w:rPr>
                <w:rFonts w:ascii="Times New Roman" w:hAnsi="Times New Roman"/>
                <w:snapToGrid w:val="0"/>
                <w:sz w:val="24"/>
                <w:szCs w:val="24"/>
              </w:rPr>
              <w:t xml:space="preserve">Group 1:  April </w:t>
            </w:r>
            <w:r w:rsidR="00265614" w:rsidRPr="008921BA">
              <w:rPr>
                <w:rFonts w:ascii="Times New Roman" w:hAnsi="Times New Roman"/>
                <w:snapToGrid w:val="0"/>
                <w:sz w:val="24"/>
                <w:szCs w:val="24"/>
              </w:rPr>
              <w:t>7</w:t>
            </w:r>
            <w:r w:rsidRPr="008921BA">
              <w:rPr>
                <w:rFonts w:ascii="Times New Roman" w:hAnsi="Times New Roman"/>
                <w:snapToGrid w:val="0"/>
                <w:sz w:val="24"/>
                <w:szCs w:val="24"/>
              </w:rPr>
              <w:t>, 201</w:t>
            </w:r>
            <w:r w:rsidR="00265614" w:rsidRPr="008921BA">
              <w:rPr>
                <w:rFonts w:ascii="Times New Roman" w:hAnsi="Times New Roman"/>
                <w:snapToGrid w:val="0"/>
                <w:sz w:val="24"/>
                <w:szCs w:val="24"/>
              </w:rPr>
              <w:t>7</w:t>
            </w:r>
          </w:p>
          <w:p w14:paraId="7BA6E3F9" w14:textId="7A4373CC" w:rsidR="00280E82" w:rsidRPr="008921BA" w:rsidRDefault="00280E82" w:rsidP="00A10524">
            <w:pPr>
              <w:pStyle w:val="PlainText"/>
              <w:widowControl w:val="0"/>
              <w:spacing w:line="276" w:lineRule="auto"/>
              <w:rPr>
                <w:rFonts w:ascii="Times New Roman" w:hAnsi="Times New Roman"/>
                <w:snapToGrid w:val="0"/>
                <w:sz w:val="24"/>
                <w:szCs w:val="24"/>
              </w:rPr>
            </w:pPr>
            <w:r w:rsidRPr="008921BA">
              <w:rPr>
                <w:rFonts w:ascii="Times New Roman" w:hAnsi="Times New Roman"/>
                <w:snapToGrid w:val="0"/>
                <w:sz w:val="24"/>
                <w:szCs w:val="24"/>
              </w:rPr>
              <w:t xml:space="preserve">Group 2: July </w:t>
            </w:r>
            <w:r w:rsidR="00265614" w:rsidRPr="008921BA">
              <w:rPr>
                <w:rFonts w:ascii="Times New Roman" w:hAnsi="Times New Roman"/>
                <w:snapToGrid w:val="0"/>
                <w:sz w:val="24"/>
                <w:szCs w:val="24"/>
              </w:rPr>
              <w:t>28</w:t>
            </w:r>
            <w:r w:rsidRPr="008921BA">
              <w:rPr>
                <w:rFonts w:ascii="Times New Roman" w:hAnsi="Times New Roman"/>
                <w:snapToGrid w:val="0"/>
                <w:sz w:val="24"/>
                <w:szCs w:val="24"/>
              </w:rPr>
              <w:t>, 201</w:t>
            </w:r>
            <w:r w:rsidR="00265614" w:rsidRPr="008921BA">
              <w:rPr>
                <w:rFonts w:ascii="Times New Roman" w:hAnsi="Times New Roman"/>
                <w:snapToGrid w:val="0"/>
                <w:sz w:val="24"/>
                <w:szCs w:val="24"/>
              </w:rPr>
              <w:t>7</w:t>
            </w:r>
          </w:p>
          <w:p w14:paraId="4C84D31F" w14:textId="06F140C8" w:rsidR="00280E82" w:rsidRPr="008921BA" w:rsidRDefault="00280E82" w:rsidP="00A10524">
            <w:pPr>
              <w:pStyle w:val="PlainText"/>
              <w:widowControl w:val="0"/>
              <w:spacing w:line="276" w:lineRule="auto"/>
              <w:rPr>
                <w:rFonts w:ascii="Times New Roman" w:hAnsi="Times New Roman"/>
                <w:snapToGrid w:val="0"/>
                <w:sz w:val="24"/>
                <w:szCs w:val="24"/>
              </w:rPr>
            </w:pPr>
            <w:r w:rsidRPr="008921BA">
              <w:rPr>
                <w:rFonts w:ascii="Times New Roman" w:hAnsi="Times New Roman"/>
                <w:snapToGrid w:val="0"/>
                <w:sz w:val="24"/>
                <w:szCs w:val="24"/>
              </w:rPr>
              <w:t xml:space="preserve">Group 3: August </w:t>
            </w:r>
            <w:r w:rsidR="00265614" w:rsidRPr="008921BA">
              <w:rPr>
                <w:rFonts w:ascii="Times New Roman" w:hAnsi="Times New Roman"/>
                <w:snapToGrid w:val="0"/>
                <w:sz w:val="24"/>
                <w:szCs w:val="24"/>
              </w:rPr>
              <w:t>18</w:t>
            </w:r>
            <w:r w:rsidRPr="008921BA">
              <w:rPr>
                <w:rFonts w:ascii="Times New Roman" w:hAnsi="Times New Roman"/>
                <w:snapToGrid w:val="0"/>
                <w:sz w:val="24"/>
                <w:szCs w:val="24"/>
              </w:rPr>
              <w:t>, 201</w:t>
            </w:r>
            <w:r w:rsidR="00265614" w:rsidRPr="008921BA">
              <w:rPr>
                <w:rFonts w:ascii="Times New Roman" w:hAnsi="Times New Roman"/>
                <w:snapToGrid w:val="0"/>
                <w:sz w:val="24"/>
                <w:szCs w:val="24"/>
              </w:rPr>
              <w:t>7</w:t>
            </w:r>
          </w:p>
        </w:tc>
      </w:tr>
      <w:tr w:rsidR="008921BA" w:rsidRPr="008921BA" w14:paraId="1CD10621" w14:textId="77777777" w:rsidTr="00280E82">
        <w:tc>
          <w:tcPr>
            <w:tcW w:w="3870" w:type="dxa"/>
          </w:tcPr>
          <w:p w14:paraId="1DA95ED7" w14:textId="77777777" w:rsidR="00280E82" w:rsidRPr="008921BA" w:rsidRDefault="00280E82" w:rsidP="00A10524">
            <w:pPr>
              <w:pStyle w:val="PlainText"/>
              <w:widowControl w:val="0"/>
              <w:spacing w:line="276" w:lineRule="auto"/>
              <w:rPr>
                <w:rFonts w:ascii="Times New Roman" w:hAnsi="Times New Roman"/>
                <w:snapToGrid w:val="0"/>
                <w:sz w:val="24"/>
                <w:szCs w:val="24"/>
              </w:rPr>
            </w:pPr>
            <w:r w:rsidRPr="008921BA">
              <w:rPr>
                <w:rFonts w:ascii="Times New Roman" w:hAnsi="Times New Roman"/>
                <w:snapToGrid w:val="0"/>
                <w:sz w:val="24"/>
                <w:szCs w:val="24"/>
              </w:rPr>
              <w:t>Edit follow-up begins</w:t>
            </w:r>
          </w:p>
        </w:tc>
        <w:tc>
          <w:tcPr>
            <w:tcW w:w="4140" w:type="dxa"/>
          </w:tcPr>
          <w:p w14:paraId="05A818EE" w14:textId="77777777" w:rsidR="00280E82" w:rsidRPr="008921BA" w:rsidRDefault="00280E82" w:rsidP="00A10524">
            <w:pPr>
              <w:pStyle w:val="PlainText"/>
              <w:widowControl w:val="0"/>
              <w:spacing w:line="276" w:lineRule="auto"/>
              <w:rPr>
                <w:rFonts w:ascii="Times New Roman" w:hAnsi="Times New Roman"/>
                <w:snapToGrid w:val="0"/>
                <w:sz w:val="24"/>
                <w:szCs w:val="24"/>
              </w:rPr>
            </w:pPr>
            <w:r w:rsidRPr="008921BA">
              <w:rPr>
                <w:rFonts w:ascii="Times New Roman" w:hAnsi="Times New Roman"/>
                <w:snapToGrid w:val="0"/>
                <w:sz w:val="24"/>
                <w:szCs w:val="24"/>
              </w:rPr>
              <w:t>Upon survey receipt (on flow basis)</w:t>
            </w:r>
          </w:p>
        </w:tc>
      </w:tr>
      <w:tr w:rsidR="008921BA" w:rsidRPr="008921BA" w14:paraId="5C500E81" w14:textId="77777777" w:rsidTr="00280E82">
        <w:tc>
          <w:tcPr>
            <w:tcW w:w="3870" w:type="dxa"/>
          </w:tcPr>
          <w:p w14:paraId="19E4E526" w14:textId="77777777" w:rsidR="00280E82" w:rsidRPr="008921BA" w:rsidRDefault="00280E82" w:rsidP="00A10524">
            <w:pPr>
              <w:pStyle w:val="PlainText"/>
              <w:widowControl w:val="0"/>
              <w:spacing w:line="276" w:lineRule="auto"/>
              <w:rPr>
                <w:rFonts w:ascii="Times New Roman" w:hAnsi="Times New Roman"/>
                <w:snapToGrid w:val="0"/>
                <w:sz w:val="24"/>
                <w:szCs w:val="24"/>
              </w:rPr>
            </w:pPr>
            <w:r w:rsidRPr="008921BA">
              <w:rPr>
                <w:rFonts w:ascii="Times New Roman" w:hAnsi="Times New Roman"/>
                <w:snapToGrid w:val="0"/>
                <w:sz w:val="24"/>
                <w:szCs w:val="24"/>
              </w:rPr>
              <w:t>Final file released</w:t>
            </w:r>
          </w:p>
        </w:tc>
        <w:tc>
          <w:tcPr>
            <w:tcW w:w="4140" w:type="dxa"/>
          </w:tcPr>
          <w:p w14:paraId="7D37AF61" w14:textId="704EF50C" w:rsidR="00280E82" w:rsidRPr="008921BA" w:rsidRDefault="00280E82" w:rsidP="00A10524">
            <w:pPr>
              <w:pStyle w:val="PlainText"/>
              <w:widowControl w:val="0"/>
              <w:spacing w:line="276" w:lineRule="auto"/>
              <w:rPr>
                <w:rFonts w:ascii="Times New Roman" w:hAnsi="Times New Roman"/>
                <w:snapToGrid w:val="0"/>
                <w:sz w:val="24"/>
                <w:szCs w:val="24"/>
              </w:rPr>
            </w:pPr>
            <w:r w:rsidRPr="008921BA">
              <w:rPr>
                <w:rFonts w:ascii="Times New Roman" w:hAnsi="Times New Roman"/>
                <w:snapToGrid w:val="0"/>
                <w:sz w:val="24"/>
                <w:szCs w:val="24"/>
              </w:rPr>
              <w:t xml:space="preserve">May </w:t>
            </w:r>
            <w:r w:rsidR="00AA1BE4" w:rsidRPr="008921BA">
              <w:rPr>
                <w:rFonts w:ascii="Times New Roman" w:hAnsi="Times New Roman"/>
                <w:snapToGrid w:val="0"/>
                <w:sz w:val="24"/>
                <w:szCs w:val="24"/>
              </w:rPr>
              <w:t>2018</w:t>
            </w:r>
          </w:p>
        </w:tc>
      </w:tr>
      <w:tr w:rsidR="008921BA" w:rsidRPr="008921BA" w14:paraId="7FED35FB" w14:textId="77777777" w:rsidTr="00280E82">
        <w:tc>
          <w:tcPr>
            <w:tcW w:w="3870" w:type="dxa"/>
          </w:tcPr>
          <w:p w14:paraId="064944DB" w14:textId="77777777" w:rsidR="00280E82" w:rsidRPr="008921BA" w:rsidRDefault="00280E82" w:rsidP="00A10524">
            <w:pPr>
              <w:pStyle w:val="PlainText"/>
              <w:widowControl w:val="0"/>
              <w:spacing w:line="276" w:lineRule="auto"/>
              <w:rPr>
                <w:rFonts w:ascii="Times New Roman" w:hAnsi="Times New Roman"/>
                <w:snapToGrid w:val="0"/>
                <w:sz w:val="24"/>
                <w:szCs w:val="24"/>
              </w:rPr>
            </w:pPr>
            <w:r w:rsidRPr="008921BA">
              <w:rPr>
                <w:rFonts w:ascii="Times New Roman" w:hAnsi="Times New Roman"/>
                <w:snapToGrid w:val="0"/>
                <w:sz w:val="24"/>
                <w:szCs w:val="24"/>
              </w:rPr>
              <w:t>Report released</w:t>
            </w:r>
          </w:p>
        </w:tc>
        <w:tc>
          <w:tcPr>
            <w:tcW w:w="4140" w:type="dxa"/>
          </w:tcPr>
          <w:p w14:paraId="43E33ECE" w14:textId="623A46A2" w:rsidR="00280E82" w:rsidRPr="008921BA" w:rsidRDefault="00AA1BE4" w:rsidP="00A10524">
            <w:pPr>
              <w:pStyle w:val="PlainText"/>
              <w:widowControl w:val="0"/>
              <w:spacing w:line="276" w:lineRule="auto"/>
              <w:rPr>
                <w:rFonts w:ascii="Times New Roman" w:hAnsi="Times New Roman"/>
                <w:snapToGrid w:val="0"/>
                <w:sz w:val="24"/>
                <w:szCs w:val="24"/>
              </w:rPr>
            </w:pPr>
            <w:r w:rsidRPr="008921BA">
              <w:rPr>
                <w:rFonts w:ascii="Times New Roman" w:hAnsi="Times New Roman"/>
                <w:snapToGrid w:val="0"/>
                <w:sz w:val="24"/>
                <w:szCs w:val="24"/>
              </w:rPr>
              <w:t xml:space="preserve">November </w:t>
            </w:r>
            <w:r w:rsidR="00280E82" w:rsidRPr="008921BA">
              <w:rPr>
                <w:rFonts w:ascii="Times New Roman" w:hAnsi="Times New Roman"/>
                <w:snapToGrid w:val="0"/>
                <w:sz w:val="24"/>
                <w:szCs w:val="24"/>
              </w:rPr>
              <w:t>201</w:t>
            </w:r>
            <w:r w:rsidRPr="008921BA">
              <w:rPr>
                <w:rFonts w:ascii="Times New Roman" w:hAnsi="Times New Roman"/>
                <w:snapToGrid w:val="0"/>
                <w:sz w:val="24"/>
                <w:szCs w:val="24"/>
              </w:rPr>
              <w:t>8</w:t>
            </w:r>
          </w:p>
        </w:tc>
      </w:tr>
    </w:tbl>
    <w:p w14:paraId="1A8B808B" w14:textId="77777777" w:rsidR="002C5140" w:rsidRPr="008921BA" w:rsidRDefault="002C5140" w:rsidP="00A10524">
      <w:pPr>
        <w:spacing w:after="0"/>
        <w:rPr>
          <w:rFonts w:ascii="Times New Roman" w:hAnsi="Times New Roman"/>
          <w:sz w:val="24"/>
          <w:szCs w:val="24"/>
        </w:rPr>
      </w:pPr>
    </w:p>
    <w:p w14:paraId="74CF0532" w14:textId="4656C130" w:rsidR="002C5140" w:rsidRPr="008921BA" w:rsidRDefault="002C5140" w:rsidP="00A10524">
      <w:pPr>
        <w:spacing w:after="0"/>
        <w:rPr>
          <w:rFonts w:ascii="Times New Roman" w:hAnsi="Times New Roman"/>
          <w:sz w:val="24"/>
          <w:szCs w:val="24"/>
        </w:rPr>
      </w:pPr>
      <w:r w:rsidRPr="008921BA">
        <w:rPr>
          <w:rFonts w:ascii="Times New Roman" w:hAnsi="Times New Roman"/>
          <w:sz w:val="24"/>
          <w:szCs w:val="24"/>
        </w:rPr>
        <w:t xml:space="preserve">*The staggered survey due dates accommodate the various State fiscal cycles and improve the flow of data processing at </w:t>
      </w:r>
      <w:r w:rsidR="009C61D9" w:rsidRPr="008921BA">
        <w:rPr>
          <w:rFonts w:ascii="Times New Roman" w:hAnsi="Times New Roman"/>
          <w:sz w:val="24"/>
          <w:szCs w:val="24"/>
        </w:rPr>
        <w:t>AIR</w:t>
      </w:r>
      <w:r w:rsidRPr="008921BA">
        <w:rPr>
          <w:rFonts w:ascii="Times New Roman" w:hAnsi="Times New Roman"/>
          <w:sz w:val="24"/>
          <w:szCs w:val="24"/>
        </w:rPr>
        <w:t xml:space="preserve">.  </w:t>
      </w:r>
    </w:p>
    <w:p w14:paraId="44DE5680" w14:textId="77777777" w:rsidR="00FB22F0" w:rsidRPr="008921BA" w:rsidRDefault="00FB22F0" w:rsidP="00A10524">
      <w:pPr>
        <w:spacing w:after="0"/>
        <w:rPr>
          <w:rFonts w:ascii="Times New Roman" w:hAnsi="Times New Roman"/>
          <w:sz w:val="24"/>
          <w:szCs w:val="24"/>
        </w:rPr>
      </w:pPr>
    </w:p>
    <w:p w14:paraId="20A933D5" w14:textId="77777777" w:rsidR="00D55958" w:rsidRPr="008921BA" w:rsidRDefault="00E67ECC" w:rsidP="00A10524">
      <w:pPr>
        <w:keepNext/>
        <w:spacing w:after="0"/>
        <w:rPr>
          <w:rFonts w:ascii="Times New Roman" w:hAnsi="Times New Roman"/>
          <w:b/>
          <w:sz w:val="28"/>
          <w:szCs w:val="28"/>
        </w:rPr>
      </w:pPr>
      <w:r w:rsidRPr="008921BA">
        <w:rPr>
          <w:rFonts w:ascii="Times New Roman" w:hAnsi="Times New Roman"/>
          <w:b/>
          <w:sz w:val="28"/>
          <w:szCs w:val="28"/>
        </w:rPr>
        <w:t>A.17.</w:t>
      </w:r>
      <w:r w:rsidRPr="008921BA">
        <w:rPr>
          <w:rFonts w:ascii="Times New Roman" w:hAnsi="Times New Roman"/>
          <w:b/>
          <w:sz w:val="28"/>
          <w:szCs w:val="28"/>
        </w:rPr>
        <w:tab/>
        <w:t>Approval for Not Displaying the Expiration Date for OMB Approval</w:t>
      </w:r>
    </w:p>
    <w:p w14:paraId="16364939" w14:textId="77777777" w:rsidR="00D55958" w:rsidRPr="008921BA" w:rsidRDefault="00D55958" w:rsidP="00A10524">
      <w:pPr>
        <w:spacing w:after="0"/>
        <w:rPr>
          <w:rFonts w:ascii="Times New Roman" w:hAnsi="Times New Roman"/>
          <w:sz w:val="24"/>
          <w:szCs w:val="24"/>
        </w:rPr>
      </w:pPr>
    </w:p>
    <w:p w14:paraId="3BA3D730" w14:textId="77777777" w:rsidR="00DC18EA" w:rsidRPr="008921BA" w:rsidRDefault="00E67ECC" w:rsidP="00A10524">
      <w:pPr>
        <w:spacing w:after="0"/>
        <w:rPr>
          <w:rFonts w:ascii="Times New Roman" w:hAnsi="Times New Roman"/>
          <w:sz w:val="24"/>
          <w:szCs w:val="24"/>
        </w:rPr>
      </w:pPr>
      <w:r w:rsidRPr="008921BA">
        <w:rPr>
          <w:rFonts w:ascii="Times New Roman" w:hAnsi="Times New Roman"/>
          <w:sz w:val="24"/>
          <w:szCs w:val="24"/>
        </w:rPr>
        <w:t xml:space="preserve">No exemption from the requirements to display the expiration date for OMB approval of the information collection is being requested for the </w:t>
      </w:r>
      <w:r w:rsidR="00EF0902" w:rsidRPr="008921BA">
        <w:rPr>
          <w:rFonts w:ascii="Times New Roman" w:hAnsi="Times New Roman"/>
          <w:sz w:val="24"/>
          <w:szCs w:val="24"/>
        </w:rPr>
        <w:t>PLS</w:t>
      </w:r>
      <w:r w:rsidRPr="008921BA">
        <w:rPr>
          <w:rFonts w:ascii="Times New Roman" w:hAnsi="Times New Roman"/>
          <w:sz w:val="24"/>
          <w:szCs w:val="24"/>
        </w:rPr>
        <w:t xml:space="preserve"> data collection. </w:t>
      </w:r>
      <w:r w:rsidR="00DC18EA" w:rsidRPr="008921BA">
        <w:rPr>
          <w:rFonts w:ascii="Times New Roman" w:hAnsi="Times New Roman"/>
          <w:sz w:val="24"/>
          <w:szCs w:val="24"/>
        </w:rPr>
        <w:t>The OMB approval number and expiration date will be displayed on all survey instruments and discussion guides.</w:t>
      </w:r>
    </w:p>
    <w:p w14:paraId="1F03F096" w14:textId="77777777" w:rsidR="00FB22F0" w:rsidRPr="008921BA" w:rsidRDefault="00FB22F0" w:rsidP="00A10524">
      <w:pPr>
        <w:spacing w:after="0"/>
        <w:rPr>
          <w:rFonts w:ascii="Times New Roman" w:hAnsi="Times New Roman"/>
          <w:sz w:val="24"/>
          <w:szCs w:val="24"/>
        </w:rPr>
      </w:pPr>
    </w:p>
    <w:p w14:paraId="753169A7" w14:textId="77777777" w:rsidR="00D55958" w:rsidRPr="008921BA" w:rsidRDefault="00E67ECC" w:rsidP="00A10524">
      <w:pPr>
        <w:spacing w:after="0"/>
        <w:rPr>
          <w:rFonts w:ascii="Times New Roman" w:hAnsi="Times New Roman"/>
          <w:b/>
          <w:sz w:val="28"/>
          <w:szCs w:val="28"/>
        </w:rPr>
      </w:pPr>
      <w:r w:rsidRPr="008921BA">
        <w:rPr>
          <w:rFonts w:ascii="Times New Roman" w:hAnsi="Times New Roman"/>
          <w:b/>
          <w:sz w:val="28"/>
          <w:szCs w:val="28"/>
        </w:rPr>
        <w:t>A.18.</w:t>
      </w:r>
      <w:r w:rsidRPr="008921BA">
        <w:rPr>
          <w:rFonts w:ascii="Times New Roman" w:hAnsi="Times New Roman"/>
          <w:b/>
          <w:sz w:val="28"/>
          <w:szCs w:val="28"/>
        </w:rPr>
        <w:tab/>
        <w:t>Exceptions to the Certification Statement</w:t>
      </w:r>
    </w:p>
    <w:p w14:paraId="03AF3098" w14:textId="77777777" w:rsidR="00DC18EA" w:rsidRPr="008921BA" w:rsidRDefault="00DC18EA" w:rsidP="00A10524">
      <w:pPr>
        <w:spacing w:after="0"/>
        <w:rPr>
          <w:rFonts w:ascii="Times New Roman" w:hAnsi="Times New Roman"/>
          <w:sz w:val="24"/>
          <w:szCs w:val="24"/>
        </w:rPr>
      </w:pPr>
    </w:p>
    <w:p w14:paraId="72E7F3AF" w14:textId="07D84125" w:rsidR="00DC18EA" w:rsidRPr="008921BA" w:rsidRDefault="00E67ECC" w:rsidP="00A10524">
      <w:pPr>
        <w:spacing w:after="0"/>
        <w:rPr>
          <w:rFonts w:ascii="Times New Roman" w:hAnsi="Times New Roman"/>
          <w:sz w:val="24"/>
          <w:szCs w:val="24"/>
        </w:rPr>
      </w:pPr>
      <w:r w:rsidRPr="008921BA">
        <w:rPr>
          <w:rFonts w:ascii="Times New Roman" w:hAnsi="Times New Roman"/>
          <w:sz w:val="24"/>
          <w:szCs w:val="24"/>
        </w:rPr>
        <w:t xml:space="preserve">No exceptions to the certification statement identified in Item 19, </w:t>
      </w:r>
      <w:r w:rsidR="00302119" w:rsidRPr="008921BA">
        <w:rPr>
          <w:rFonts w:ascii="Times New Roman" w:hAnsi="Times New Roman"/>
          <w:sz w:val="24"/>
          <w:szCs w:val="24"/>
        </w:rPr>
        <w:t>“</w:t>
      </w:r>
      <w:r w:rsidRPr="008921BA">
        <w:rPr>
          <w:rFonts w:ascii="Times New Roman" w:hAnsi="Times New Roman"/>
          <w:sz w:val="24"/>
          <w:szCs w:val="24"/>
        </w:rPr>
        <w:t>Certification for Paperwork Reduction Act Submissions,</w:t>
      </w:r>
      <w:r w:rsidR="00302119" w:rsidRPr="008921BA">
        <w:rPr>
          <w:rFonts w:ascii="Times New Roman" w:hAnsi="Times New Roman"/>
          <w:sz w:val="24"/>
          <w:szCs w:val="24"/>
        </w:rPr>
        <w:t>”</w:t>
      </w:r>
      <w:r w:rsidRPr="008921BA">
        <w:rPr>
          <w:rFonts w:ascii="Times New Roman" w:hAnsi="Times New Roman"/>
          <w:sz w:val="24"/>
          <w:szCs w:val="24"/>
        </w:rPr>
        <w:t xml:space="preserve"> of OMB Form 83-I apply to the </w:t>
      </w:r>
      <w:r w:rsidR="00EF0902" w:rsidRPr="008921BA">
        <w:rPr>
          <w:rFonts w:ascii="Times New Roman" w:hAnsi="Times New Roman"/>
          <w:sz w:val="24"/>
          <w:szCs w:val="24"/>
        </w:rPr>
        <w:t>PLS</w:t>
      </w:r>
      <w:r w:rsidRPr="008921BA">
        <w:rPr>
          <w:rFonts w:ascii="Times New Roman" w:hAnsi="Times New Roman"/>
          <w:sz w:val="24"/>
          <w:szCs w:val="24"/>
        </w:rPr>
        <w:t>.</w:t>
      </w:r>
    </w:p>
    <w:p w14:paraId="477C70D1" w14:textId="77777777" w:rsidR="00E4790B" w:rsidRPr="008921BA" w:rsidRDefault="00E4790B" w:rsidP="00A10524">
      <w:pPr>
        <w:spacing w:after="0"/>
        <w:rPr>
          <w:rFonts w:ascii="Times New Roman" w:hAnsi="Times New Roman"/>
          <w:sz w:val="24"/>
          <w:szCs w:val="24"/>
        </w:rPr>
      </w:pPr>
    </w:p>
    <w:p w14:paraId="0C00DFAA" w14:textId="77777777" w:rsidR="00247595" w:rsidRPr="008921BA" w:rsidRDefault="00247595" w:rsidP="00A10524">
      <w:pPr>
        <w:spacing w:after="0"/>
        <w:rPr>
          <w:rFonts w:ascii="Times New Roman" w:hAnsi="Times New Roman"/>
          <w:sz w:val="24"/>
          <w:szCs w:val="24"/>
        </w:rPr>
      </w:pPr>
    </w:p>
    <w:sectPr w:rsidR="00247595" w:rsidRPr="008921BA" w:rsidSect="00D457F9">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40D74E8" w14:textId="77777777" w:rsidR="00890783" w:rsidRDefault="00890783" w:rsidP="0081626B">
      <w:r>
        <w:separator/>
      </w:r>
    </w:p>
  </w:endnote>
  <w:endnote w:type="continuationSeparator" w:id="0">
    <w:p w14:paraId="422EDD2A" w14:textId="77777777" w:rsidR="00890783" w:rsidRDefault="00890783" w:rsidP="008162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SymbolMT">
    <w:panose1 w:val="00000000000000000000"/>
    <w:charset w:val="00"/>
    <w:family w:val="auto"/>
    <w:notTrueType/>
    <w:pitch w:val="default"/>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G Times">
    <w:altName w:val="Times New Roman"/>
    <w:panose1 w:val="00000000000000000000"/>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9E518DC" w14:textId="4EC9D072" w:rsidR="00F73E94" w:rsidRDefault="00F73E94" w:rsidP="00BE0DA4">
    <w:pPr>
      <w:pStyle w:val="Footer"/>
      <w:jc w:val="right"/>
    </w:pPr>
    <w:r>
      <w:rPr>
        <w:rStyle w:val="PageNumber"/>
      </w:rPr>
      <w:t>IMLS</w:t>
    </w:r>
    <w:r w:rsidR="00445CFF">
      <w:rPr>
        <w:rStyle w:val="PageNumber"/>
      </w:rPr>
      <w:t xml:space="preserve">: PLS Supporting </w:t>
    </w:r>
    <w:r w:rsidR="00FB2EF2">
      <w:rPr>
        <w:rStyle w:val="PageNumber"/>
      </w:rPr>
      <w:t>Statement A</w:t>
    </w:r>
    <w:r w:rsidR="00445CFF">
      <w:rPr>
        <w:rStyle w:val="PageNumber"/>
      </w:rPr>
      <w:t xml:space="preserve"> </w:t>
    </w:r>
    <w:r>
      <w:rPr>
        <w:rStyle w:val="PageNumber"/>
      </w:rPr>
      <w:t xml:space="preserve">| </w:t>
    </w:r>
    <w:r>
      <w:rPr>
        <w:rStyle w:val="PageNumber"/>
      </w:rPr>
      <w:fldChar w:fldCharType="begin"/>
    </w:r>
    <w:r>
      <w:rPr>
        <w:rStyle w:val="PageNumber"/>
      </w:rPr>
      <w:instrText xml:space="preserve"> PAGE </w:instrText>
    </w:r>
    <w:r>
      <w:rPr>
        <w:rStyle w:val="PageNumber"/>
      </w:rPr>
      <w:fldChar w:fldCharType="separate"/>
    </w:r>
    <w:r w:rsidR="001F7A37">
      <w:rPr>
        <w:rStyle w:val="PageNumber"/>
        <w:noProof/>
      </w:rPr>
      <w:t>1</w:t>
    </w:r>
    <w:r>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BD60F16" w14:textId="77777777" w:rsidR="00890783" w:rsidRDefault="00890783" w:rsidP="0081626B">
      <w:r>
        <w:separator/>
      </w:r>
    </w:p>
  </w:footnote>
  <w:footnote w:type="continuationSeparator" w:id="0">
    <w:p w14:paraId="3E8128F3" w14:textId="77777777" w:rsidR="00890783" w:rsidRDefault="00890783" w:rsidP="0081626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5B34562E"/>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AF921428"/>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98D0CDE4"/>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689C9A28"/>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7578FD2C"/>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8A30B64E"/>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35544CE4"/>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F28C941E"/>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F89CFAD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B520FAD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B846AB"/>
    <w:multiLevelType w:val="hybridMultilevel"/>
    <w:tmpl w:val="A50C65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02C7357C"/>
    <w:multiLevelType w:val="hybridMultilevel"/>
    <w:tmpl w:val="08EA69B4"/>
    <w:lvl w:ilvl="0" w:tplc="DC1E217A">
      <w:start w:val="1"/>
      <w:numFmt w:val="bullet"/>
      <w:lvlText w:val=""/>
      <w:lvlJc w:val="left"/>
      <w:pPr>
        <w:tabs>
          <w:tab w:val="num" w:pos="786"/>
        </w:tabs>
        <w:ind w:left="786" w:hanging="360"/>
      </w:pPr>
      <w:rPr>
        <w:rFonts w:ascii="Symbol" w:hAnsi="Symbol" w:cs="Symbol" w:hint="default"/>
        <w:color w:val="auto"/>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12" w15:restartNumberingAfterBreak="0">
    <w:nsid w:val="03ED44B2"/>
    <w:multiLevelType w:val="hybridMultilevel"/>
    <w:tmpl w:val="2CE0D1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070C08D8"/>
    <w:multiLevelType w:val="hybridMultilevel"/>
    <w:tmpl w:val="FBF4645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07533112"/>
    <w:multiLevelType w:val="hybridMultilevel"/>
    <w:tmpl w:val="64129F62"/>
    <w:lvl w:ilvl="0" w:tplc="FFFFFFFF">
      <w:start w:val="1"/>
      <w:numFmt w:val="decimal"/>
      <w:lvlText w:val="%1."/>
      <w:lvlJc w:val="left"/>
      <w:pPr>
        <w:tabs>
          <w:tab w:val="num" w:pos="720"/>
        </w:tabs>
        <w:ind w:left="720" w:hanging="360"/>
      </w:pPr>
      <w:rPr>
        <w:rFonts w:ascii="Times New Roman" w:hAnsi="Times New Roman" w:cs="Times New Roman"/>
      </w:rPr>
    </w:lvl>
    <w:lvl w:ilvl="1" w:tplc="FFFFFFFF">
      <w:start w:val="1"/>
      <w:numFmt w:val="lowerLetter"/>
      <w:lvlText w:val="%2."/>
      <w:lvlJc w:val="left"/>
      <w:pPr>
        <w:tabs>
          <w:tab w:val="num" w:pos="1440"/>
        </w:tabs>
        <w:ind w:left="1440" w:hanging="360"/>
      </w:pPr>
      <w:rPr>
        <w:rFonts w:ascii="Times New Roman" w:hAnsi="Times New Roman" w:cs="Times New Roman"/>
      </w:rPr>
    </w:lvl>
    <w:lvl w:ilvl="2" w:tplc="FFFFFFFF">
      <w:start w:val="1"/>
      <w:numFmt w:val="lowerRoman"/>
      <w:lvlText w:val="%3."/>
      <w:lvlJc w:val="right"/>
      <w:pPr>
        <w:tabs>
          <w:tab w:val="num" w:pos="2160"/>
        </w:tabs>
        <w:ind w:left="2160" w:hanging="180"/>
      </w:pPr>
      <w:rPr>
        <w:rFonts w:ascii="Times New Roman" w:hAnsi="Times New Roman" w:cs="Times New Roman"/>
      </w:rPr>
    </w:lvl>
    <w:lvl w:ilvl="3" w:tplc="FFFFFFFF">
      <w:start w:val="1"/>
      <w:numFmt w:val="decimal"/>
      <w:lvlText w:val="%4."/>
      <w:lvlJc w:val="left"/>
      <w:pPr>
        <w:tabs>
          <w:tab w:val="num" w:pos="2880"/>
        </w:tabs>
        <w:ind w:left="2880" w:hanging="360"/>
      </w:pPr>
      <w:rPr>
        <w:rFonts w:ascii="Times New Roman" w:hAnsi="Times New Roman" w:cs="Times New Roman"/>
      </w:rPr>
    </w:lvl>
    <w:lvl w:ilvl="4" w:tplc="FFFFFFFF">
      <w:start w:val="1"/>
      <w:numFmt w:val="lowerLetter"/>
      <w:lvlText w:val="%5."/>
      <w:lvlJc w:val="left"/>
      <w:pPr>
        <w:tabs>
          <w:tab w:val="num" w:pos="3600"/>
        </w:tabs>
        <w:ind w:left="3600" w:hanging="360"/>
      </w:pPr>
      <w:rPr>
        <w:rFonts w:ascii="Times New Roman" w:hAnsi="Times New Roman" w:cs="Times New Roman"/>
      </w:rPr>
    </w:lvl>
    <w:lvl w:ilvl="5" w:tplc="FFFFFFFF">
      <w:start w:val="1"/>
      <w:numFmt w:val="lowerRoman"/>
      <w:lvlText w:val="%6."/>
      <w:lvlJc w:val="right"/>
      <w:pPr>
        <w:tabs>
          <w:tab w:val="num" w:pos="4320"/>
        </w:tabs>
        <w:ind w:left="4320" w:hanging="180"/>
      </w:pPr>
      <w:rPr>
        <w:rFonts w:ascii="Times New Roman" w:hAnsi="Times New Roman" w:cs="Times New Roman"/>
      </w:rPr>
    </w:lvl>
    <w:lvl w:ilvl="6" w:tplc="FFFFFFFF">
      <w:start w:val="1"/>
      <w:numFmt w:val="decimal"/>
      <w:lvlText w:val="%7."/>
      <w:lvlJc w:val="left"/>
      <w:pPr>
        <w:tabs>
          <w:tab w:val="num" w:pos="5040"/>
        </w:tabs>
        <w:ind w:left="5040" w:hanging="360"/>
      </w:pPr>
      <w:rPr>
        <w:rFonts w:ascii="Times New Roman" w:hAnsi="Times New Roman" w:cs="Times New Roman"/>
      </w:rPr>
    </w:lvl>
    <w:lvl w:ilvl="7" w:tplc="FFFFFFFF">
      <w:start w:val="1"/>
      <w:numFmt w:val="lowerLetter"/>
      <w:lvlText w:val="%8."/>
      <w:lvlJc w:val="left"/>
      <w:pPr>
        <w:tabs>
          <w:tab w:val="num" w:pos="5760"/>
        </w:tabs>
        <w:ind w:left="5760" w:hanging="360"/>
      </w:pPr>
      <w:rPr>
        <w:rFonts w:ascii="Times New Roman" w:hAnsi="Times New Roman" w:cs="Times New Roman"/>
      </w:rPr>
    </w:lvl>
    <w:lvl w:ilvl="8" w:tplc="FFFFFFFF">
      <w:start w:val="1"/>
      <w:numFmt w:val="lowerRoman"/>
      <w:lvlText w:val="%9."/>
      <w:lvlJc w:val="right"/>
      <w:pPr>
        <w:tabs>
          <w:tab w:val="num" w:pos="6480"/>
        </w:tabs>
        <w:ind w:left="6480" w:hanging="180"/>
      </w:pPr>
      <w:rPr>
        <w:rFonts w:ascii="Times New Roman" w:hAnsi="Times New Roman" w:cs="Times New Roman"/>
      </w:rPr>
    </w:lvl>
  </w:abstractNum>
  <w:abstractNum w:abstractNumId="15" w15:restartNumberingAfterBreak="0">
    <w:nsid w:val="0E980645"/>
    <w:multiLevelType w:val="hybridMultilevel"/>
    <w:tmpl w:val="CB5E5C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0EFE6B22"/>
    <w:multiLevelType w:val="hybridMultilevel"/>
    <w:tmpl w:val="70CCADF2"/>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7" w15:restartNumberingAfterBreak="0">
    <w:nsid w:val="109E2063"/>
    <w:multiLevelType w:val="hybridMultilevel"/>
    <w:tmpl w:val="4508A844"/>
    <w:lvl w:ilvl="0" w:tplc="ABFA043E">
      <w:numFmt w:val="bullet"/>
      <w:lvlText w:val=""/>
      <w:lvlJc w:val="left"/>
      <w:pPr>
        <w:tabs>
          <w:tab w:val="num" w:pos="1080"/>
        </w:tabs>
        <w:ind w:left="1080" w:hanging="360"/>
      </w:pPr>
      <w:rPr>
        <w:rFonts w:ascii="Symbol" w:eastAsia="Times New Roman" w:hAnsi="Symbol"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16156464"/>
    <w:multiLevelType w:val="hybridMultilevel"/>
    <w:tmpl w:val="345AC6A2"/>
    <w:lvl w:ilvl="0" w:tplc="04090003">
      <w:start w:val="1"/>
      <w:numFmt w:val="bullet"/>
      <w:lvlText w:val="o"/>
      <w:lvlJc w:val="left"/>
      <w:pPr>
        <w:tabs>
          <w:tab w:val="num" w:pos="360"/>
        </w:tabs>
        <w:ind w:left="360" w:hanging="360"/>
      </w:pPr>
      <w:rPr>
        <w:rFonts w:ascii="Courier New" w:hAnsi="Courier New" w:cs="Courier New"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9" w15:restartNumberingAfterBreak="0">
    <w:nsid w:val="1BBA604B"/>
    <w:multiLevelType w:val="hybridMultilevel"/>
    <w:tmpl w:val="11D6C634"/>
    <w:lvl w:ilvl="0" w:tplc="402C674C">
      <w:start w:val="1"/>
      <w:numFmt w:val="bullet"/>
      <w:lvlText w:val=""/>
      <w:lvlJc w:val="left"/>
      <w:pPr>
        <w:tabs>
          <w:tab w:val="num" w:pos="648"/>
        </w:tabs>
        <w:ind w:left="648" w:hanging="288"/>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1F9B2354"/>
    <w:multiLevelType w:val="hybridMultilevel"/>
    <w:tmpl w:val="0944EF54"/>
    <w:lvl w:ilvl="0" w:tplc="04090001">
      <w:start w:val="1"/>
      <w:numFmt w:val="bullet"/>
      <w:lvlText w:val=""/>
      <w:lvlJc w:val="left"/>
      <w:pPr>
        <w:tabs>
          <w:tab w:val="num" w:pos="720"/>
        </w:tabs>
        <w:ind w:left="720" w:hanging="360"/>
      </w:pPr>
      <w:rPr>
        <w:rFonts w:ascii="Symbol" w:hAnsi="Symbol"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Times New Roman" w:hint="default"/>
      </w:rPr>
    </w:lvl>
    <w:lvl w:ilvl="3" w:tplc="04090001">
      <w:start w:val="1"/>
      <w:numFmt w:val="bullet"/>
      <w:lvlText w:val=""/>
      <w:lvlJc w:val="left"/>
      <w:pPr>
        <w:tabs>
          <w:tab w:val="num" w:pos="2880"/>
        </w:tabs>
        <w:ind w:left="2880" w:hanging="360"/>
      </w:pPr>
      <w:rPr>
        <w:rFonts w:ascii="Symbol" w:hAnsi="Symbol" w:cs="Times New Roman"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Times New Roman" w:hint="default"/>
      </w:rPr>
    </w:lvl>
    <w:lvl w:ilvl="6" w:tplc="04090001">
      <w:start w:val="1"/>
      <w:numFmt w:val="bullet"/>
      <w:lvlText w:val=""/>
      <w:lvlJc w:val="left"/>
      <w:pPr>
        <w:tabs>
          <w:tab w:val="num" w:pos="5040"/>
        </w:tabs>
        <w:ind w:left="5040" w:hanging="360"/>
      </w:pPr>
      <w:rPr>
        <w:rFonts w:ascii="Symbol" w:hAnsi="Symbol" w:cs="Times New Roman"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Times New Roman" w:hint="default"/>
      </w:rPr>
    </w:lvl>
  </w:abstractNum>
  <w:abstractNum w:abstractNumId="21" w15:restartNumberingAfterBreak="0">
    <w:nsid w:val="21336AAB"/>
    <w:multiLevelType w:val="multilevel"/>
    <w:tmpl w:val="D05E5B84"/>
    <w:lvl w:ilvl="0">
      <w:start w:val="1"/>
      <w:numFmt w:val="bullet"/>
      <w:lvlText w:val=""/>
      <w:lvlJc w:val="left"/>
      <w:pPr>
        <w:tabs>
          <w:tab w:val="num" w:pos="360"/>
        </w:tabs>
        <w:ind w:left="360" w:hanging="360"/>
      </w:pPr>
      <w:rPr>
        <w:rFonts w:ascii="Symbol" w:hAnsi="Symbol" w:cs="Symbol" w:hint="default"/>
      </w:r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cs="Wingdings" w:hint="default"/>
      </w:rPr>
    </w:lvl>
    <w:lvl w:ilvl="3">
      <w:start w:val="1"/>
      <w:numFmt w:val="bullet"/>
      <w:lvlText w:val=""/>
      <w:lvlJc w:val="left"/>
      <w:pPr>
        <w:tabs>
          <w:tab w:val="num" w:pos="2520"/>
        </w:tabs>
        <w:ind w:left="2520" w:hanging="360"/>
      </w:pPr>
      <w:rPr>
        <w:rFonts w:ascii="Symbol" w:hAnsi="Symbol" w:cs="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cs="Wingdings" w:hint="default"/>
      </w:rPr>
    </w:lvl>
    <w:lvl w:ilvl="6">
      <w:start w:val="1"/>
      <w:numFmt w:val="bullet"/>
      <w:lvlText w:val=""/>
      <w:lvlJc w:val="left"/>
      <w:pPr>
        <w:tabs>
          <w:tab w:val="num" w:pos="4680"/>
        </w:tabs>
        <w:ind w:left="4680" w:hanging="360"/>
      </w:pPr>
      <w:rPr>
        <w:rFonts w:ascii="Symbol" w:hAnsi="Symbol" w:cs="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cs="Wingdings" w:hint="default"/>
      </w:rPr>
    </w:lvl>
  </w:abstractNum>
  <w:abstractNum w:abstractNumId="22" w15:restartNumberingAfterBreak="0">
    <w:nsid w:val="213640FE"/>
    <w:multiLevelType w:val="hybridMultilevel"/>
    <w:tmpl w:val="402081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2B982CF5"/>
    <w:multiLevelType w:val="hybridMultilevel"/>
    <w:tmpl w:val="CBFC2C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2C0877F4"/>
    <w:multiLevelType w:val="hybridMultilevel"/>
    <w:tmpl w:val="507893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C7C3E77"/>
    <w:multiLevelType w:val="hybridMultilevel"/>
    <w:tmpl w:val="2D06CE18"/>
    <w:lvl w:ilvl="0" w:tplc="DC1E217A">
      <w:start w:val="1"/>
      <w:numFmt w:val="bullet"/>
      <w:lvlText w:val=""/>
      <w:lvlJc w:val="left"/>
      <w:pPr>
        <w:tabs>
          <w:tab w:val="num" w:pos="2430"/>
        </w:tabs>
        <w:ind w:left="2430" w:hanging="360"/>
      </w:pPr>
      <w:rPr>
        <w:rFonts w:ascii="Symbol" w:hAnsi="Symbol" w:cs="Symbol" w:hint="default"/>
        <w:color w:val="auto"/>
      </w:rPr>
    </w:lvl>
    <w:lvl w:ilvl="1" w:tplc="04090003">
      <w:start w:val="1"/>
      <w:numFmt w:val="bullet"/>
      <w:lvlText w:val="o"/>
      <w:lvlJc w:val="left"/>
      <w:pPr>
        <w:tabs>
          <w:tab w:val="num" w:pos="1014"/>
        </w:tabs>
        <w:ind w:left="1014" w:hanging="360"/>
      </w:pPr>
      <w:rPr>
        <w:rFonts w:ascii="Courier New" w:hAnsi="Courier New" w:cs="Courier New" w:hint="default"/>
      </w:rPr>
    </w:lvl>
    <w:lvl w:ilvl="2" w:tplc="04090005">
      <w:start w:val="1"/>
      <w:numFmt w:val="bullet"/>
      <w:lvlText w:val=""/>
      <w:lvlJc w:val="left"/>
      <w:pPr>
        <w:tabs>
          <w:tab w:val="num" w:pos="1734"/>
        </w:tabs>
        <w:ind w:left="1734" w:hanging="360"/>
      </w:pPr>
      <w:rPr>
        <w:rFonts w:ascii="Wingdings" w:hAnsi="Wingdings" w:cs="Wingdings" w:hint="default"/>
      </w:rPr>
    </w:lvl>
    <w:lvl w:ilvl="3" w:tplc="04090001">
      <w:start w:val="1"/>
      <w:numFmt w:val="bullet"/>
      <w:lvlText w:val=""/>
      <w:lvlJc w:val="left"/>
      <w:pPr>
        <w:tabs>
          <w:tab w:val="num" w:pos="2454"/>
        </w:tabs>
        <w:ind w:left="2454" w:hanging="360"/>
      </w:pPr>
      <w:rPr>
        <w:rFonts w:ascii="Symbol" w:hAnsi="Symbol" w:cs="Symbol" w:hint="default"/>
      </w:rPr>
    </w:lvl>
    <w:lvl w:ilvl="4" w:tplc="04090003">
      <w:start w:val="1"/>
      <w:numFmt w:val="bullet"/>
      <w:lvlText w:val="o"/>
      <w:lvlJc w:val="left"/>
      <w:pPr>
        <w:tabs>
          <w:tab w:val="num" w:pos="3174"/>
        </w:tabs>
        <w:ind w:left="3174" w:hanging="360"/>
      </w:pPr>
      <w:rPr>
        <w:rFonts w:ascii="Courier New" w:hAnsi="Courier New" w:cs="Courier New" w:hint="default"/>
      </w:rPr>
    </w:lvl>
    <w:lvl w:ilvl="5" w:tplc="04090005">
      <w:start w:val="1"/>
      <w:numFmt w:val="bullet"/>
      <w:lvlText w:val=""/>
      <w:lvlJc w:val="left"/>
      <w:pPr>
        <w:tabs>
          <w:tab w:val="num" w:pos="3894"/>
        </w:tabs>
        <w:ind w:left="3894" w:hanging="360"/>
      </w:pPr>
      <w:rPr>
        <w:rFonts w:ascii="Wingdings" w:hAnsi="Wingdings" w:cs="Wingdings" w:hint="default"/>
      </w:rPr>
    </w:lvl>
    <w:lvl w:ilvl="6" w:tplc="04090001">
      <w:start w:val="1"/>
      <w:numFmt w:val="bullet"/>
      <w:lvlText w:val=""/>
      <w:lvlJc w:val="left"/>
      <w:pPr>
        <w:tabs>
          <w:tab w:val="num" w:pos="4614"/>
        </w:tabs>
        <w:ind w:left="4614" w:hanging="360"/>
      </w:pPr>
      <w:rPr>
        <w:rFonts w:ascii="Symbol" w:hAnsi="Symbol" w:cs="Symbol" w:hint="default"/>
      </w:rPr>
    </w:lvl>
    <w:lvl w:ilvl="7" w:tplc="04090003">
      <w:start w:val="1"/>
      <w:numFmt w:val="bullet"/>
      <w:lvlText w:val="o"/>
      <w:lvlJc w:val="left"/>
      <w:pPr>
        <w:tabs>
          <w:tab w:val="num" w:pos="5334"/>
        </w:tabs>
        <w:ind w:left="5334" w:hanging="360"/>
      </w:pPr>
      <w:rPr>
        <w:rFonts w:ascii="Courier New" w:hAnsi="Courier New" w:cs="Courier New" w:hint="default"/>
      </w:rPr>
    </w:lvl>
    <w:lvl w:ilvl="8" w:tplc="04090005">
      <w:start w:val="1"/>
      <w:numFmt w:val="bullet"/>
      <w:lvlText w:val=""/>
      <w:lvlJc w:val="left"/>
      <w:pPr>
        <w:tabs>
          <w:tab w:val="num" w:pos="6054"/>
        </w:tabs>
        <w:ind w:left="6054" w:hanging="360"/>
      </w:pPr>
      <w:rPr>
        <w:rFonts w:ascii="Wingdings" w:hAnsi="Wingdings" w:cs="Wingdings" w:hint="default"/>
      </w:rPr>
    </w:lvl>
  </w:abstractNum>
  <w:abstractNum w:abstractNumId="26" w15:restartNumberingAfterBreak="0">
    <w:nsid w:val="2F49437B"/>
    <w:multiLevelType w:val="hybridMultilevel"/>
    <w:tmpl w:val="F5A67802"/>
    <w:lvl w:ilvl="0" w:tplc="1C065840">
      <w:numFmt w:val="bullet"/>
      <w:lvlText w:val=""/>
      <w:lvlJc w:val="left"/>
      <w:pPr>
        <w:tabs>
          <w:tab w:val="num" w:pos="1080"/>
        </w:tabs>
        <w:ind w:left="1080" w:hanging="360"/>
      </w:pPr>
      <w:rPr>
        <w:rFonts w:ascii="Symbol" w:eastAsia="Times New Roman" w:hAnsi="Symbol"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328B2A1E"/>
    <w:multiLevelType w:val="hybridMultilevel"/>
    <w:tmpl w:val="E3DC01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3441583F"/>
    <w:multiLevelType w:val="hybridMultilevel"/>
    <w:tmpl w:val="FEAA6936"/>
    <w:lvl w:ilvl="0" w:tplc="2610799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39924B49"/>
    <w:multiLevelType w:val="hybridMultilevel"/>
    <w:tmpl w:val="C7221CE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39D0101C"/>
    <w:multiLevelType w:val="hybridMultilevel"/>
    <w:tmpl w:val="03A42788"/>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3C012042"/>
    <w:multiLevelType w:val="hybridMultilevel"/>
    <w:tmpl w:val="B5A40288"/>
    <w:lvl w:ilvl="0" w:tplc="FFFFFFFF">
      <w:start w:val="1"/>
      <w:numFmt w:val="bullet"/>
      <w:lvlText w:val=""/>
      <w:lvlJc w:val="left"/>
      <w:pPr>
        <w:tabs>
          <w:tab w:val="num" w:pos="720"/>
        </w:tabs>
        <w:ind w:left="720" w:hanging="360"/>
      </w:pPr>
      <w:rPr>
        <w:rFonts w:ascii="Symbol" w:hAnsi="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32" w15:restartNumberingAfterBreak="0">
    <w:nsid w:val="3D831647"/>
    <w:multiLevelType w:val="hybridMultilevel"/>
    <w:tmpl w:val="2110DB40"/>
    <w:lvl w:ilvl="0" w:tplc="653898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4A917402"/>
    <w:multiLevelType w:val="hybridMultilevel"/>
    <w:tmpl w:val="92462A4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4ABD7FD9"/>
    <w:multiLevelType w:val="hybridMultilevel"/>
    <w:tmpl w:val="3E1C46FC"/>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720"/>
        </w:tabs>
        <w:ind w:left="720" w:hanging="360"/>
      </w:pPr>
      <w:rPr>
        <w:rFonts w:ascii="Courier New" w:hAnsi="Courier New" w:cs="Courier New" w:hint="default"/>
      </w:rPr>
    </w:lvl>
    <w:lvl w:ilvl="2" w:tplc="04090001">
      <w:start w:val="1"/>
      <w:numFmt w:val="bullet"/>
      <w:lvlText w:val=""/>
      <w:lvlJc w:val="left"/>
      <w:pPr>
        <w:tabs>
          <w:tab w:val="num" w:pos="1440"/>
        </w:tabs>
        <w:ind w:left="1440" w:hanging="360"/>
      </w:pPr>
      <w:rPr>
        <w:rFonts w:ascii="Symbol" w:hAnsi="Symbol"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cs="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cs="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35" w15:restartNumberingAfterBreak="0">
    <w:nsid w:val="4BF25457"/>
    <w:multiLevelType w:val="hybridMultilevel"/>
    <w:tmpl w:val="3DCE5260"/>
    <w:lvl w:ilvl="0" w:tplc="ABFA043E">
      <w:numFmt w:val="bullet"/>
      <w:lvlText w:val=""/>
      <w:lvlJc w:val="left"/>
      <w:pPr>
        <w:tabs>
          <w:tab w:val="num" w:pos="1080"/>
        </w:tabs>
        <w:ind w:left="1080" w:hanging="360"/>
      </w:pPr>
      <w:rPr>
        <w:rFonts w:ascii="Symbol" w:eastAsia="Times New Roman" w:hAnsi="Symbol"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6" w15:restartNumberingAfterBreak="0">
    <w:nsid w:val="4C661861"/>
    <w:multiLevelType w:val="hybridMultilevel"/>
    <w:tmpl w:val="EF5892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4F937E5D"/>
    <w:multiLevelType w:val="multilevel"/>
    <w:tmpl w:val="30FEE95E"/>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8" w15:restartNumberingAfterBreak="0">
    <w:nsid w:val="517E1096"/>
    <w:multiLevelType w:val="hybridMultilevel"/>
    <w:tmpl w:val="365CAECA"/>
    <w:lvl w:ilvl="0" w:tplc="2152B966">
      <w:start w:val="1"/>
      <w:numFmt w:val="bullet"/>
      <w:lvlText w:val="-"/>
      <w:lvlJc w:val="left"/>
      <w:pPr>
        <w:ind w:left="720" w:hanging="360"/>
      </w:pPr>
      <w:rPr>
        <w:rFonts w:ascii="Times New Roman" w:eastAsia="Times New Roman" w:hAnsi="Times New Roman" w:cs="Times New Roman"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5BC42B14"/>
    <w:multiLevelType w:val="hybridMultilevel"/>
    <w:tmpl w:val="ADC85F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5D4B4A93"/>
    <w:multiLevelType w:val="hybridMultilevel"/>
    <w:tmpl w:val="7C1E2E9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5F185A10"/>
    <w:multiLevelType w:val="hybridMultilevel"/>
    <w:tmpl w:val="A8DA51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60294826"/>
    <w:multiLevelType w:val="hybridMultilevel"/>
    <w:tmpl w:val="17FCA198"/>
    <w:lvl w:ilvl="0" w:tplc="04090003">
      <w:start w:val="1"/>
      <w:numFmt w:val="bullet"/>
      <w:lvlText w:val="o"/>
      <w:lvlJc w:val="left"/>
      <w:pPr>
        <w:tabs>
          <w:tab w:val="num" w:pos="1080"/>
        </w:tabs>
        <w:ind w:left="1080" w:hanging="360"/>
      </w:pPr>
      <w:rPr>
        <w:rFonts w:ascii="Courier New" w:hAnsi="Courier New" w:cs="Courier New"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3" w15:restartNumberingAfterBreak="0">
    <w:nsid w:val="61D735B7"/>
    <w:multiLevelType w:val="hybridMultilevel"/>
    <w:tmpl w:val="C0783C9A"/>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643B74E3"/>
    <w:multiLevelType w:val="hybridMultilevel"/>
    <w:tmpl w:val="FBE401FA"/>
    <w:lvl w:ilvl="0" w:tplc="8AF8E968">
      <w:start w:val="5"/>
      <w:numFmt w:val="bullet"/>
      <w:lvlText w:val="-"/>
      <w:lvlJc w:val="left"/>
      <w:pPr>
        <w:ind w:left="1080" w:hanging="360"/>
      </w:pPr>
      <w:rPr>
        <w:rFonts w:ascii="Arial Narrow" w:eastAsia="Times New Roman" w:hAnsi="Arial Narrow" w:cs="Arial Narrow" w:hint="default"/>
        <w:color w:val="FF000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5" w15:restartNumberingAfterBreak="0">
    <w:nsid w:val="692E4B60"/>
    <w:multiLevelType w:val="hybridMultilevel"/>
    <w:tmpl w:val="E822F9AA"/>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Arial"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Arial"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Arial"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6" w15:restartNumberingAfterBreak="0">
    <w:nsid w:val="69604FB5"/>
    <w:multiLevelType w:val="hybridMultilevel"/>
    <w:tmpl w:val="EF38C7DE"/>
    <w:lvl w:ilvl="0" w:tplc="4EC699EE">
      <w:numFmt w:val="bullet"/>
      <w:lvlText w:val="•"/>
      <w:lvlJc w:val="left"/>
      <w:pPr>
        <w:ind w:left="720" w:hanging="360"/>
      </w:pPr>
      <w:rPr>
        <w:rFonts w:ascii="SymbolMT" w:eastAsia="Calibri" w:hAnsi="SymbolMT" w:cs="SymbolMT"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6B9B68FC"/>
    <w:multiLevelType w:val="hybridMultilevel"/>
    <w:tmpl w:val="912852D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71DF5A4B"/>
    <w:multiLevelType w:val="multilevel"/>
    <w:tmpl w:val="F5A67802"/>
    <w:lvl w:ilvl="0">
      <w:numFmt w:val="bullet"/>
      <w:lvlText w:val=""/>
      <w:lvlJc w:val="left"/>
      <w:pPr>
        <w:tabs>
          <w:tab w:val="num" w:pos="1080"/>
        </w:tabs>
        <w:ind w:left="1080" w:hanging="360"/>
      </w:pPr>
      <w:rPr>
        <w:rFonts w:ascii="Symbol" w:eastAsia="Times New Roman" w:hAnsi="Symbol"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9" w15:restartNumberingAfterBreak="0">
    <w:nsid w:val="7B8F6C92"/>
    <w:multiLevelType w:val="hybridMultilevel"/>
    <w:tmpl w:val="FA0AD994"/>
    <w:lvl w:ilvl="0" w:tplc="ABFA043E">
      <w:numFmt w:val="bullet"/>
      <w:lvlText w:val=""/>
      <w:lvlJc w:val="left"/>
      <w:pPr>
        <w:tabs>
          <w:tab w:val="num" w:pos="1146"/>
        </w:tabs>
        <w:ind w:left="1146" w:hanging="360"/>
      </w:pPr>
      <w:rPr>
        <w:rFonts w:ascii="Symbol" w:eastAsia="Times New Roman" w:hAnsi="Symbol" w:cs="Times New Roman" w:hint="default"/>
      </w:rPr>
    </w:lvl>
    <w:lvl w:ilvl="1" w:tplc="04090003" w:tentative="1">
      <w:start w:val="1"/>
      <w:numFmt w:val="bullet"/>
      <w:lvlText w:val="o"/>
      <w:lvlJc w:val="left"/>
      <w:pPr>
        <w:tabs>
          <w:tab w:val="num" w:pos="1506"/>
        </w:tabs>
        <w:ind w:left="1506" w:hanging="360"/>
      </w:pPr>
      <w:rPr>
        <w:rFonts w:ascii="Courier New" w:hAnsi="Courier New" w:cs="Courier New" w:hint="default"/>
      </w:rPr>
    </w:lvl>
    <w:lvl w:ilvl="2" w:tplc="04090005" w:tentative="1">
      <w:start w:val="1"/>
      <w:numFmt w:val="bullet"/>
      <w:lvlText w:val=""/>
      <w:lvlJc w:val="left"/>
      <w:pPr>
        <w:tabs>
          <w:tab w:val="num" w:pos="2226"/>
        </w:tabs>
        <w:ind w:left="2226" w:hanging="360"/>
      </w:pPr>
      <w:rPr>
        <w:rFonts w:ascii="Wingdings" w:hAnsi="Wingdings" w:hint="default"/>
      </w:rPr>
    </w:lvl>
    <w:lvl w:ilvl="3" w:tplc="04090001" w:tentative="1">
      <w:start w:val="1"/>
      <w:numFmt w:val="bullet"/>
      <w:lvlText w:val=""/>
      <w:lvlJc w:val="left"/>
      <w:pPr>
        <w:tabs>
          <w:tab w:val="num" w:pos="2946"/>
        </w:tabs>
        <w:ind w:left="2946" w:hanging="360"/>
      </w:pPr>
      <w:rPr>
        <w:rFonts w:ascii="Symbol" w:hAnsi="Symbol" w:hint="default"/>
      </w:rPr>
    </w:lvl>
    <w:lvl w:ilvl="4" w:tplc="04090003" w:tentative="1">
      <w:start w:val="1"/>
      <w:numFmt w:val="bullet"/>
      <w:lvlText w:val="o"/>
      <w:lvlJc w:val="left"/>
      <w:pPr>
        <w:tabs>
          <w:tab w:val="num" w:pos="3666"/>
        </w:tabs>
        <w:ind w:left="3666" w:hanging="360"/>
      </w:pPr>
      <w:rPr>
        <w:rFonts w:ascii="Courier New" w:hAnsi="Courier New" w:cs="Courier New" w:hint="default"/>
      </w:rPr>
    </w:lvl>
    <w:lvl w:ilvl="5" w:tplc="04090005" w:tentative="1">
      <w:start w:val="1"/>
      <w:numFmt w:val="bullet"/>
      <w:lvlText w:val=""/>
      <w:lvlJc w:val="left"/>
      <w:pPr>
        <w:tabs>
          <w:tab w:val="num" w:pos="4386"/>
        </w:tabs>
        <w:ind w:left="4386" w:hanging="360"/>
      </w:pPr>
      <w:rPr>
        <w:rFonts w:ascii="Wingdings" w:hAnsi="Wingdings" w:hint="default"/>
      </w:rPr>
    </w:lvl>
    <w:lvl w:ilvl="6" w:tplc="04090001" w:tentative="1">
      <w:start w:val="1"/>
      <w:numFmt w:val="bullet"/>
      <w:lvlText w:val=""/>
      <w:lvlJc w:val="left"/>
      <w:pPr>
        <w:tabs>
          <w:tab w:val="num" w:pos="5106"/>
        </w:tabs>
        <w:ind w:left="5106" w:hanging="360"/>
      </w:pPr>
      <w:rPr>
        <w:rFonts w:ascii="Symbol" w:hAnsi="Symbol" w:hint="default"/>
      </w:rPr>
    </w:lvl>
    <w:lvl w:ilvl="7" w:tplc="04090003" w:tentative="1">
      <w:start w:val="1"/>
      <w:numFmt w:val="bullet"/>
      <w:lvlText w:val="o"/>
      <w:lvlJc w:val="left"/>
      <w:pPr>
        <w:tabs>
          <w:tab w:val="num" w:pos="5826"/>
        </w:tabs>
        <w:ind w:left="5826" w:hanging="360"/>
      </w:pPr>
      <w:rPr>
        <w:rFonts w:ascii="Courier New" w:hAnsi="Courier New" w:cs="Courier New" w:hint="default"/>
      </w:rPr>
    </w:lvl>
    <w:lvl w:ilvl="8" w:tplc="04090005" w:tentative="1">
      <w:start w:val="1"/>
      <w:numFmt w:val="bullet"/>
      <w:lvlText w:val=""/>
      <w:lvlJc w:val="left"/>
      <w:pPr>
        <w:tabs>
          <w:tab w:val="num" w:pos="6546"/>
        </w:tabs>
        <w:ind w:left="6546" w:hanging="360"/>
      </w:pPr>
      <w:rPr>
        <w:rFonts w:ascii="Wingdings" w:hAnsi="Wingdings" w:hint="default"/>
      </w:rPr>
    </w:lvl>
  </w:abstractNum>
  <w:num w:numId="1">
    <w:abstractNumId w:val="34"/>
  </w:num>
  <w:num w:numId="2">
    <w:abstractNumId w:val="18"/>
  </w:num>
  <w:num w:numId="3">
    <w:abstractNumId w:val="42"/>
  </w:num>
  <w:num w:numId="4">
    <w:abstractNumId w:val="15"/>
  </w:num>
  <w:num w:numId="5">
    <w:abstractNumId w:val="46"/>
  </w:num>
  <w:num w:numId="6">
    <w:abstractNumId w:val="26"/>
  </w:num>
  <w:num w:numId="7">
    <w:abstractNumId w:val="48"/>
  </w:num>
  <w:num w:numId="8">
    <w:abstractNumId w:val="33"/>
  </w:num>
  <w:num w:numId="9">
    <w:abstractNumId w:val="45"/>
  </w:num>
  <w:num w:numId="10">
    <w:abstractNumId w:val="16"/>
  </w:num>
  <w:num w:numId="11">
    <w:abstractNumId w:val="35"/>
  </w:num>
  <w:num w:numId="12">
    <w:abstractNumId w:val="49"/>
  </w:num>
  <w:num w:numId="13">
    <w:abstractNumId w:val="17"/>
  </w:num>
  <w:num w:numId="14">
    <w:abstractNumId w:val="27"/>
  </w:num>
  <w:num w:numId="15">
    <w:abstractNumId w:val="36"/>
  </w:num>
  <w:num w:numId="16">
    <w:abstractNumId w:val="40"/>
  </w:num>
  <w:num w:numId="17">
    <w:abstractNumId w:val="43"/>
  </w:num>
  <w:num w:numId="18">
    <w:abstractNumId w:val="24"/>
  </w:num>
  <w:num w:numId="19">
    <w:abstractNumId w:val="29"/>
  </w:num>
  <w:num w:numId="20">
    <w:abstractNumId w:val="47"/>
  </w:num>
  <w:num w:numId="21">
    <w:abstractNumId w:val="22"/>
  </w:num>
  <w:num w:numId="22">
    <w:abstractNumId w:val="13"/>
  </w:num>
  <w:num w:numId="23">
    <w:abstractNumId w:val="10"/>
  </w:num>
  <w:num w:numId="24">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9"/>
  </w:num>
  <w:num w:numId="26">
    <w:abstractNumId w:val="7"/>
  </w:num>
  <w:num w:numId="27">
    <w:abstractNumId w:val="6"/>
  </w:num>
  <w:num w:numId="28">
    <w:abstractNumId w:val="5"/>
  </w:num>
  <w:num w:numId="29">
    <w:abstractNumId w:val="4"/>
  </w:num>
  <w:num w:numId="30">
    <w:abstractNumId w:val="8"/>
  </w:num>
  <w:num w:numId="31">
    <w:abstractNumId w:val="3"/>
  </w:num>
  <w:num w:numId="32">
    <w:abstractNumId w:val="2"/>
  </w:num>
  <w:num w:numId="33">
    <w:abstractNumId w:val="1"/>
  </w:num>
  <w:num w:numId="34">
    <w:abstractNumId w:val="0"/>
  </w:num>
  <w:num w:numId="35">
    <w:abstractNumId w:val="31"/>
  </w:num>
  <w:num w:numId="36">
    <w:abstractNumId w:val="14"/>
  </w:num>
  <w:num w:numId="37">
    <w:abstractNumId w:val="2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44"/>
  </w:num>
  <w:num w:numId="40">
    <w:abstractNumId w:val="32"/>
  </w:num>
  <w:num w:numId="41">
    <w:abstractNumId w:val="28"/>
  </w:num>
  <w:num w:numId="42">
    <w:abstractNumId w:val="30"/>
  </w:num>
  <w:num w:numId="43">
    <w:abstractNumId w:val="39"/>
  </w:num>
  <w:num w:numId="44">
    <w:abstractNumId w:val="41"/>
  </w:num>
  <w:num w:numId="45">
    <w:abstractNumId w:val="21"/>
  </w:num>
  <w:num w:numId="46">
    <w:abstractNumId w:val="20"/>
  </w:num>
  <w:num w:numId="47">
    <w:abstractNumId w:val="23"/>
  </w:num>
  <w:num w:numId="48">
    <w:abstractNumId w:val="12"/>
  </w:num>
  <w:num w:numId="49">
    <w:abstractNumId w:val="19"/>
  </w:num>
  <w:num w:numId="50">
    <w:abstractNumId w:val="3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1626B"/>
    <w:rsid w:val="000021CE"/>
    <w:rsid w:val="00002B95"/>
    <w:rsid w:val="0000356E"/>
    <w:rsid w:val="00010A15"/>
    <w:rsid w:val="00012DC2"/>
    <w:rsid w:val="000136D2"/>
    <w:rsid w:val="00021732"/>
    <w:rsid w:val="00024E13"/>
    <w:rsid w:val="00024EF4"/>
    <w:rsid w:val="000255A5"/>
    <w:rsid w:val="000259F5"/>
    <w:rsid w:val="000337BA"/>
    <w:rsid w:val="00035CF4"/>
    <w:rsid w:val="00037342"/>
    <w:rsid w:val="00037814"/>
    <w:rsid w:val="000414E9"/>
    <w:rsid w:val="0004160E"/>
    <w:rsid w:val="00047491"/>
    <w:rsid w:val="00047AF0"/>
    <w:rsid w:val="000510AD"/>
    <w:rsid w:val="00054874"/>
    <w:rsid w:val="00055042"/>
    <w:rsid w:val="000620CB"/>
    <w:rsid w:val="00071437"/>
    <w:rsid w:val="000726F3"/>
    <w:rsid w:val="00072C4B"/>
    <w:rsid w:val="00076CB4"/>
    <w:rsid w:val="00077663"/>
    <w:rsid w:val="000829C2"/>
    <w:rsid w:val="00084019"/>
    <w:rsid w:val="00087982"/>
    <w:rsid w:val="00092259"/>
    <w:rsid w:val="00092DB9"/>
    <w:rsid w:val="00096DB3"/>
    <w:rsid w:val="000A1E1D"/>
    <w:rsid w:val="000A553D"/>
    <w:rsid w:val="000A7D2D"/>
    <w:rsid w:val="000B1352"/>
    <w:rsid w:val="000B6FFC"/>
    <w:rsid w:val="000B7EF9"/>
    <w:rsid w:val="000C039C"/>
    <w:rsid w:val="000C054F"/>
    <w:rsid w:val="000C563C"/>
    <w:rsid w:val="000D065A"/>
    <w:rsid w:val="000D4BB3"/>
    <w:rsid w:val="000D7037"/>
    <w:rsid w:val="000E0691"/>
    <w:rsid w:val="000E3A00"/>
    <w:rsid w:val="000E48AE"/>
    <w:rsid w:val="000E5062"/>
    <w:rsid w:val="000E6426"/>
    <w:rsid w:val="000E67D3"/>
    <w:rsid w:val="000F2F30"/>
    <w:rsid w:val="0010091D"/>
    <w:rsid w:val="00102B76"/>
    <w:rsid w:val="00104795"/>
    <w:rsid w:val="00106276"/>
    <w:rsid w:val="00106F56"/>
    <w:rsid w:val="001077FF"/>
    <w:rsid w:val="001127FC"/>
    <w:rsid w:val="001135C9"/>
    <w:rsid w:val="00113D66"/>
    <w:rsid w:val="001214B3"/>
    <w:rsid w:val="00122B17"/>
    <w:rsid w:val="00122B26"/>
    <w:rsid w:val="001242EE"/>
    <w:rsid w:val="00127DE2"/>
    <w:rsid w:val="001359F0"/>
    <w:rsid w:val="00135D57"/>
    <w:rsid w:val="001374F1"/>
    <w:rsid w:val="00137FA4"/>
    <w:rsid w:val="00140BFF"/>
    <w:rsid w:val="00143C58"/>
    <w:rsid w:val="00144FDE"/>
    <w:rsid w:val="00145663"/>
    <w:rsid w:val="00145877"/>
    <w:rsid w:val="00147633"/>
    <w:rsid w:val="001519E0"/>
    <w:rsid w:val="00151EED"/>
    <w:rsid w:val="00152BFB"/>
    <w:rsid w:val="00153EF8"/>
    <w:rsid w:val="0015626A"/>
    <w:rsid w:val="00156943"/>
    <w:rsid w:val="00156C71"/>
    <w:rsid w:val="00162460"/>
    <w:rsid w:val="00163D28"/>
    <w:rsid w:val="001646B9"/>
    <w:rsid w:val="00166E9E"/>
    <w:rsid w:val="001676BC"/>
    <w:rsid w:val="00170816"/>
    <w:rsid w:val="00174FD1"/>
    <w:rsid w:val="001750A0"/>
    <w:rsid w:val="00175E94"/>
    <w:rsid w:val="00177759"/>
    <w:rsid w:val="00181137"/>
    <w:rsid w:val="00183196"/>
    <w:rsid w:val="001835E2"/>
    <w:rsid w:val="00191788"/>
    <w:rsid w:val="00192282"/>
    <w:rsid w:val="0019390B"/>
    <w:rsid w:val="00194232"/>
    <w:rsid w:val="00195114"/>
    <w:rsid w:val="00195447"/>
    <w:rsid w:val="001A0E18"/>
    <w:rsid w:val="001A506E"/>
    <w:rsid w:val="001B3ABE"/>
    <w:rsid w:val="001B4593"/>
    <w:rsid w:val="001B5C60"/>
    <w:rsid w:val="001B6B35"/>
    <w:rsid w:val="001C21AA"/>
    <w:rsid w:val="001C4915"/>
    <w:rsid w:val="001D2A7B"/>
    <w:rsid w:val="001E2B02"/>
    <w:rsid w:val="001E2F5C"/>
    <w:rsid w:val="001F071D"/>
    <w:rsid w:val="001F1BCD"/>
    <w:rsid w:val="001F3315"/>
    <w:rsid w:val="001F6219"/>
    <w:rsid w:val="001F7A37"/>
    <w:rsid w:val="00200435"/>
    <w:rsid w:val="002066B0"/>
    <w:rsid w:val="00211456"/>
    <w:rsid w:val="0022078E"/>
    <w:rsid w:val="002229C8"/>
    <w:rsid w:val="0023164A"/>
    <w:rsid w:val="00245634"/>
    <w:rsid w:val="00247595"/>
    <w:rsid w:val="00250FE1"/>
    <w:rsid w:val="002542DE"/>
    <w:rsid w:val="00257EB0"/>
    <w:rsid w:val="00265614"/>
    <w:rsid w:val="00266761"/>
    <w:rsid w:val="00271012"/>
    <w:rsid w:val="0027225B"/>
    <w:rsid w:val="002743AB"/>
    <w:rsid w:val="0027455A"/>
    <w:rsid w:val="0028079A"/>
    <w:rsid w:val="00280E82"/>
    <w:rsid w:val="0028119F"/>
    <w:rsid w:val="00282EAC"/>
    <w:rsid w:val="002850F0"/>
    <w:rsid w:val="0029733A"/>
    <w:rsid w:val="002A13F0"/>
    <w:rsid w:val="002A28D9"/>
    <w:rsid w:val="002A2E99"/>
    <w:rsid w:val="002B0528"/>
    <w:rsid w:val="002B19DF"/>
    <w:rsid w:val="002B1C5C"/>
    <w:rsid w:val="002B40C3"/>
    <w:rsid w:val="002B4AD6"/>
    <w:rsid w:val="002B5A9A"/>
    <w:rsid w:val="002C1797"/>
    <w:rsid w:val="002C2434"/>
    <w:rsid w:val="002C2542"/>
    <w:rsid w:val="002C4DD2"/>
    <w:rsid w:val="002C5140"/>
    <w:rsid w:val="002D0DEC"/>
    <w:rsid w:val="002D1670"/>
    <w:rsid w:val="002D3742"/>
    <w:rsid w:val="002D5B89"/>
    <w:rsid w:val="002D62C6"/>
    <w:rsid w:val="002D6AF9"/>
    <w:rsid w:val="002D72AF"/>
    <w:rsid w:val="002D766B"/>
    <w:rsid w:val="002D7FBA"/>
    <w:rsid w:val="002E5617"/>
    <w:rsid w:val="002E58A0"/>
    <w:rsid w:val="002E5A06"/>
    <w:rsid w:val="002F1F2D"/>
    <w:rsid w:val="00302119"/>
    <w:rsid w:val="0030313B"/>
    <w:rsid w:val="0030513E"/>
    <w:rsid w:val="00306318"/>
    <w:rsid w:val="00312BF9"/>
    <w:rsid w:val="003137D4"/>
    <w:rsid w:val="0031614F"/>
    <w:rsid w:val="003163CA"/>
    <w:rsid w:val="00320124"/>
    <w:rsid w:val="00321B88"/>
    <w:rsid w:val="003232C8"/>
    <w:rsid w:val="003245EE"/>
    <w:rsid w:val="00325649"/>
    <w:rsid w:val="00330A56"/>
    <w:rsid w:val="00334A37"/>
    <w:rsid w:val="00340D3D"/>
    <w:rsid w:val="00342E3A"/>
    <w:rsid w:val="0034421B"/>
    <w:rsid w:val="00345799"/>
    <w:rsid w:val="00345AD0"/>
    <w:rsid w:val="003463A3"/>
    <w:rsid w:val="00347B90"/>
    <w:rsid w:val="00350243"/>
    <w:rsid w:val="003533DC"/>
    <w:rsid w:val="00353CD6"/>
    <w:rsid w:val="003541BA"/>
    <w:rsid w:val="0035503A"/>
    <w:rsid w:val="00367BC4"/>
    <w:rsid w:val="00367CCF"/>
    <w:rsid w:val="00367DD6"/>
    <w:rsid w:val="00370F55"/>
    <w:rsid w:val="00373E18"/>
    <w:rsid w:val="0037710B"/>
    <w:rsid w:val="00380AE4"/>
    <w:rsid w:val="0038291C"/>
    <w:rsid w:val="00385862"/>
    <w:rsid w:val="00392234"/>
    <w:rsid w:val="003924DA"/>
    <w:rsid w:val="0039287B"/>
    <w:rsid w:val="00396E3D"/>
    <w:rsid w:val="00397C51"/>
    <w:rsid w:val="003A0F9E"/>
    <w:rsid w:val="003A1909"/>
    <w:rsid w:val="003A2A1D"/>
    <w:rsid w:val="003A58F0"/>
    <w:rsid w:val="003A6F84"/>
    <w:rsid w:val="003A78F9"/>
    <w:rsid w:val="003B3B29"/>
    <w:rsid w:val="003B4DD7"/>
    <w:rsid w:val="003C16A3"/>
    <w:rsid w:val="003C29C2"/>
    <w:rsid w:val="003D084C"/>
    <w:rsid w:val="003D1B75"/>
    <w:rsid w:val="003D3D41"/>
    <w:rsid w:val="003D4935"/>
    <w:rsid w:val="003D53E0"/>
    <w:rsid w:val="003D5503"/>
    <w:rsid w:val="003D5634"/>
    <w:rsid w:val="003E0720"/>
    <w:rsid w:val="003E0FF1"/>
    <w:rsid w:val="003E1166"/>
    <w:rsid w:val="003E3E0A"/>
    <w:rsid w:val="003E54DC"/>
    <w:rsid w:val="003E5545"/>
    <w:rsid w:val="003F2982"/>
    <w:rsid w:val="003F683D"/>
    <w:rsid w:val="0040027C"/>
    <w:rsid w:val="00400A60"/>
    <w:rsid w:val="00402E69"/>
    <w:rsid w:val="0041082A"/>
    <w:rsid w:val="00412161"/>
    <w:rsid w:val="004157AB"/>
    <w:rsid w:val="00417F24"/>
    <w:rsid w:val="00422F86"/>
    <w:rsid w:val="00426885"/>
    <w:rsid w:val="00432E08"/>
    <w:rsid w:val="004367AC"/>
    <w:rsid w:val="00443150"/>
    <w:rsid w:val="00443BC5"/>
    <w:rsid w:val="00444B5C"/>
    <w:rsid w:val="00445760"/>
    <w:rsid w:val="00445963"/>
    <w:rsid w:val="00445CFF"/>
    <w:rsid w:val="00447AA9"/>
    <w:rsid w:val="00450251"/>
    <w:rsid w:val="00454C60"/>
    <w:rsid w:val="00457756"/>
    <w:rsid w:val="00460DBD"/>
    <w:rsid w:val="00463BC5"/>
    <w:rsid w:val="00465F0D"/>
    <w:rsid w:val="00466A64"/>
    <w:rsid w:val="00472F64"/>
    <w:rsid w:val="00473143"/>
    <w:rsid w:val="00474AEB"/>
    <w:rsid w:val="00475AC3"/>
    <w:rsid w:val="00480ADD"/>
    <w:rsid w:val="004828FC"/>
    <w:rsid w:val="004846A6"/>
    <w:rsid w:val="00484BCF"/>
    <w:rsid w:val="00484BE7"/>
    <w:rsid w:val="00485966"/>
    <w:rsid w:val="0048634B"/>
    <w:rsid w:val="00487C61"/>
    <w:rsid w:val="0049144B"/>
    <w:rsid w:val="004922B1"/>
    <w:rsid w:val="0049230B"/>
    <w:rsid w:val="00494E45"/>
    <w:rsid w:val="00495E12"/>
    <w:rsid w:val="00497302"/>
    <w:rsid w:val="004A21D8"/>
    <w:rsid w:val="004A604A"/>
    <w:rsid w:val="004C4ED2"/>
    <w:rsid w:val="004D1F15"/>
    <w:rsid w:val="004D2735"/>
    <w:rsid w:val="004D7632"/>
    <w:rsid w:val="004D7975"/>
    <w:rsid w:val="004E1C21"/>
    <w:rsid w:val="004E2A26"/>
    <w:rsid w:val="004E2A6F"/>
    <w:rsid w:val="004F0C0A"/>
    <w:rsid w:val="004F4023"/>
    <w:rsid w:val="004F4C21"/>
    <w:rsid w:val="004F6FEC"/>
    <w:rsid w:val="004F7975"/>
    <w:rsid w:val="00500727"/>
    <w:rsid w:val="00501F93"/>
    <w:rsid w:val="00504B24"/>
    <w:rsid w:val="00506E40"/>
    <w:rsid w:val="005070F8"/>
    <w:rsid w:val="00510462"/>
    <w:rsid w:val="00512030"/>
    <w:rsid w:val="0051219A"/>
    <w:rsid w:val="00515E66"/>
    <w:rsid w:val="00517EE7"/>
    <w:rsid w:val="00522B7F"/>
    <w:rsid w:val="0053089A"/>
    <w:rsid w:val="00534DDF"/>
    <w:rsid w:val="00540A18"/>
    <w:rsid w:val="00546FAE"/>
    <w:rsid w:val="00547FD1"/>
    <w:rsid w:val="00552EF3"/>
    <w:rsid w:val="00557F30"/>
    <w:rsid w:val="00562875"/>
    <w:rsid w:val="00563BFF"/>
    <w:rsid w:val="00563CE7"/>
    <w:rsid w:val="00566EA0"/>
    <w:rsid w:val="00571121"/>
    <w:rsid w:val="00576AF1"/>
    <w:rsid w:val="00577047"/>
    <w:rsid w:val="00590A5C"/>
    <w:rsid w:val="00597079"/>
    <w:rsid w:val="005B1730"/>
    <w:rsid w:val="005B4863"/>
    <w:rsid w:val="005B66A3"/>
    <w:rsid w:val="005B6E33"/>
    <w:rsid w:val="005C59AC"/>
    <w:rsid w:val="005C6537"/>
    <w:rsid w:val="005C6B86"/>
    <w:rsid w:val="005C7007"/>
    <w:rsid w:val="005E150F"/>
    <w:rsid w:val="005E1C35"/>
    <w:rsid w:val="005E2A74"/>
    <w:rsid w:val="005E3EF9"/>
    <w:rsid w:val="005E529C"/>
    <w:rsid w:val="005E74A2"/>
    <w:rsid w:val="005F0407"/>
    <w:rsid w:val="005F0676"/>
    <w:rsid w:val="005F099F"/>
    <w:rsid w:val="005F24B0"/>
    <w:rsid w:val="005F32D6"/>
    <w:rsid w:val="005F590B"/>
    <w:rsid w:val="005F7CFD"/>
    <w:rsid w:val="005F7F1C"/>
    <w:rsid w:val="00602BF6"/>
    <w:rsid w:val="00605A0B"/>
    <w:rsid w:val="00607952"/>
    <w:rsid w:val="00607A97"/>
    <w:rsid w:val="00610F4B"/>
    <w:rsid w:val="00611511"/>
    <w:rsid w:val="00613F84"/>
    <w:rsid w:val="0061784F"/>
    <w:rsid w:val="00624828"/>
    <w:rsid w:val="00632CC0"/>
    <w:rsid w:val="00634F19"/>
    <w:rsid w:val="006400DF"/>
    <w:rsid w:val="00641514"/>
    <w:rsid w:val="006478D8"/>
    <w:rsid w:val="00651809"/>
    <w:rsid w:val="00654D06"/>
    <w:rsid w:val="006550FD"/>
    <w:rsid w:val="00657270"/>
    <w:rsid w:val="00657AE8"/>
    <w:rsid w:val="006610B8"/>
    <w:rsid w:val="00673141"/>
    <w:rsid w:val="006746EC"/>
    <w:rsid w:val="006753A3"/>
    <w:rsid w:val="006810F8"/>
    <w:rsid w:val="00685ACC"/>
    <w:rsid w:val="00686070"/>
    <w:rsid w:val="0068760F"/>
    <w:rsid w:val="00696CBD"/>
    <w:rsid w:val="00697880"/>
    <w:rsid w:val="00697B39"/>
    <w:rsid w:val="00697ED5"/>
    <w:rsid w:val="006A06AC"/>
    <w:rsid w:val="006A5BD3"/>
    <w:rsid w:val="006B05A3"/>
    <w:rsid w:val="006B4C71"/>
    <w:rsid w:val="006B4C9C"/>
    <w:rsid w:val="006C205A"/>
    <w:rsid w:val="006C3F3A"/>
    <w:rsid w:val="006C4A9F"/>
    <w:rsid w:val="006D15C5"/>
    <w:rsid w:val="006D5CD1"/>
    <w:rsid w:val="006D7249"/>
    <w:rsid w:val="006E5450"/>
    <w:rsid w:val="006E66E7"/>
    <w:rsid w:val="006F0A68"/>
    <w:rsid w:val="006F0D8C"/>
    <w:rsid w:val="006F3FD0"/>
    <w:rsid w:val="006F41AD"/>
    <w:rsid w:val="006F5967"/>
    <w:rsid w:val="007021A0"/>
    <w:rsid w:val="0070366B"/>
    <w:rsid w:val="00703E56"/>
    <w:rsid w:val="00704F32"/>
    <w:rsid w:val="00705D59"/>
    <w:rsid w:val="00712230"/>
    <w:rsid w:val="007127E6"/>
    <w:rsid w:val="007161B8"/>
    <w:rsid w:val="0072167E"/>
    <w:rsid w:val="007216E6"/>
    <w:rsid w:val="00721C5B"/>
    <w:rsid w:val="00723CAF"/>
    <w:rsid w:val="00725DDC"/>
    <w:rsid w:val="00730CC3"/>
    <w:rsid w:val="00732138"/>
    <w:rsid w:val="00736962"/>
    <w:rsid w:val="00737588"/>
    <w:rsid w:val="00742989"/>
    <w:rsid w:val="007449CE"/>
    <w:rsid w:val="00744B69"/>
    <w:rsid w:val="00746485"/>
    <w:rsid w:val="00750452"/>
    <w:rsid w:val="00752E24"/>
    <w:rsid w:val="0075492D"/>
    <w:rsid w:val="007552D3"/>
    <w:rsid w:val="0075645C"/>
    <w:rsid w:val="00757511"/>
    <w:rsid w:val="00763902"/>
    <w:rsid w:val="0076469A"/>
    <w:rsid w:val="00771AC7"/>
    <w:rsid w:val="00772870"/>
    <w:rsid w:val="007754EC"/>
    <w:rsid w:val="007772F6"/>
    <w:rsid w:val="007821B4"/>
    <w:rsid w:val="0078403D"/>
    <w:rsid w:val="007848FA"/>
    <w:rsid w:val="00787D8F"/>
    <w:rsid w:val="00790D15"/>
    <w:rsid w:val="00791902"/>
    <w:rsid w:val="00792741"/>
    <w:rsid w:val="0079332F"/>
    <w:rsid w:val="007933E9"/>
    <w:rsid w:val="007937D7"/>
    <w:rsid w:val="00797B50"/>
    <w:rsid w:val="007A5A8D"/>
    <w:rsid w:val="007B0F81"/>
    <w:rsid w:val="007B3764"/>
    <w:rsid w:val="007B6268"/>
    <w:rsid w:val="007B6656"/>
    <w:rsid w:val="007B75BB"/>
    <w:rsid w:val="007C0964"/>
    <w:rsid w:val="007C0A50"/>
    <w:rsid w:val="007C1414"/>
    <w:rsid w:val="007C30DC"/>
    <w:rsid w:val="007D6485"/>
    <w:rsid w:val="007E3D37"/>
    <w:rsid w:val="007E4B97"/>
    <w:rsid w:val="007E57EB"/>
    <w:rsid w:val="007E5990"/>
    <w:rsid w:val="007F34AD"/>
    <w:rsid w:val="007F7089"/>
    <w:rsid w:val="00805D17"/>
    <w:rsid w:val="00813FDD"/>
    <w:rsid w:val="0081626B"/>
    <w:rsid w:val="0081633E"/>
    <w:rsid w:val="0083211F"/>
    <w:rsid w:val="00836892"/>
    <w:rsid w:val="00840083"/>
    <w:rsid w:val="0084275A"/>
    <w:rsid w:val="0084284F"/>
    <w:rsid w:val="00842A19"/>
    <w:rsid w:val="0084334F"/>
    <w:rsid w:val="00843CB7"/>
    <w:rsid w:val="00850389"/>
    <w:rsid w:val="008535FC"/>
    <w:rsid w:val="008551E3"/>
    <w:rsid w:val="00860E2A"/>
    <w:rsid w:val="00866FC3"/>
    <w:rsid w:val="00871C93"/>
    <w:rsid w:val="00876F2A"/>
    <w:rsid w:val="00877EB0"/>
    <w:rsid w:val="00882CFF"/>
    <w:rsid w:val="00890445"/>
    <w:rsid w:val="00890783"/>
    <w:rsid w:val="008913D9"/>
    <w:rsid w:val="008921BA"/>
    <w:rsid w:val="00893CAA"/>
    <w:rsid w:val="008942E4"/>
    <w:rsid w:val="00896B0B"/>
    <w:rsid w:val="00897C75"/>
    <w:rsid w:val="008A426B"/>
    <w:rsid w:val="008A496E"/>
    <w:rsid w:val="008A50C9"/>
    <w:rsid w:val="008A50F5"/>
    <w:rsid w:val="008B599E"/>
    <w:rsid w:val="008B7329"/>
    <w:rsid w:val="008C4F82"/>
    <w:rsid w:val="008C52A5"/>
    <w:rsid w:val="008D17D4"/>
    <w:rsid w:val="008D3469"/>
    <w:rsid w:val="008E0C21"/>
    <w:rsid w:val="008E1C3C"/>
    <w:rsid w:val="008E312D"/>
    <w:rsid w:val="008E3704"/>
    <w:rsid w:val="008E3D61"/>
    <w:rsid w:val="008E4BB6"/>
    <w:rsid w:val="008E60D5"/>
    <w:rsid w:val="008F3745"/>
    <w:rsid w:val="008F4DF0"/>
    <w:rsid w:val="008F5BE8"/>
    <w:rsid w:val="008F7D78"/>
    <w:rsid w:val="009030B1"/>
    <w:rsid w:val="00906976"/>
    <w:rsid w:val="009070A1"/>
    <w:rsid w:val="00911851"/>
    <w:rsid w:val="00912D7B"/>
    <w:rsid w:val="009142F2"/>
    <w:rsid w:val="0092229E"/>
    <w:rsid w:val="00923B0B"/>
    <w:rsid w:val="00932A5D"/>
    <w:rsid w:val="009332D9"/>
    <w:rsid w:val="00934692"/>
    <w:rsid w:val="00935E0C"/>
    <w:rsid w:val="00937095"/>
    <w:rsid w:val="00937AB1"/>
    <w:rsid w:val="00937B0C"/>
    <w:rsid w:val="00942BB5"/>
    <w:rsid w:val="00943DC2"/>
    <w:rsid w:val="00944692"/>
    <w:rsid w:val="00944A1A"/>
    <w:rsid w:val="009507FA"/>
    <w:rsid w:val="00952856"/>
    <w:rsid w:val="00954263"/>
    <w:rsid w:val="009549E3"/>
    <w:rsid w:val="009559EB"/>
    <w:rsid w:val="00956F49"/>
    <w:rsid w:val="00960732"/>
    <w:rsid w:val="009616D0"/>
    <w:rsid w:val="00962408"/>
    <w:rsid w:val="009663B2"/>
    <w:rsid w:val="009674C2"/>
    <w:rsid w:val="00970CC4"/>
    <w:rsid w:val="009718CD"/>
    <w:rsid w:val="0097489F"/>
    <w:rsid w:val="00977EF6"/>
    <w:rsid w:val="0098285C"/>
    <w:rsid w:val="00984C88"/>
    <w:rsid w:val="0098580A"/>
    <w:rsid w:val="0098608F"/>
    <w:rsid w:val="0098735D"/>
    <w:rsid w:val="00987795"/>
    <w:rsid w:val="0098797D"/>
    <w:rsid w:val="00990870"/>
    <w:rsid w:val="0099166D"/>
    <w:rsid w:val="00991D27"/>
    <w:rsid w:val="00994395"/>
    <w:rsid w:val="009A1B73"/>
    <w:rsid w:val="009A3FED"/>
    <w:rsid w:val="009A4F2F"/>
    <w:rsid w:val="009A593D"/>
    <w:rsid w:val="009B3B74"/>
    <w:rsid w:val="009B62C6"/>
    <w:rsid w:val="009C4C77"/>
    <w:rsid w:val="009C4E75"/>
    <w:rsid w:val="009C61D9"/>
    <w:rsid w:val="009C675A"/>
    <w:rsid w:val="009C7C2E"/>
    <w:rsid w:val="009D12E4"/>
    <w:rsid w:val="009D1AC6"/>
    <w:rsid w:val="009D1C01"/>
    <w:rsid w:val="009D4726"/>
    <w:rsid w:val="009D502B"/>
    <w:rsid w:val="009D71A0"/>
    <w:rsid w:val="009E403B"/>
    <w:rsid w:val="009E4DEE"/>
    <w:rsid w:val="009F0471"/>
    <w:rsid w:val="009F04D1"/>
    <w:rsid w:val="009F4E6B"/>
    <w:rsid w:val="009F5357"/>
    <w:rsid w:val="009F7A6F"/>
    <w:rsid w:val="00A01D4B"/>
    <w:rsid w:val="00A07A26"/>
    <w:rsid w:val="00A10524"/>
    <w:rsid w:val="00A11109"/>
    <w:rsid w:val="00A128FE"/>
    <w:rsid w:val="00A16885"/>
    <w:rsid w:val="00A2026F"/>
    <w:rsid w:val="00A21948"/>
    <w:rsid w:val="00A22ABE"/>
    <w:rsid w:val="00A23287"/>
    <w:rsid w:val="00A24E51"/>
    <w:rsid w:val="00A25EB9"/>
    <w:rsid w:val="00A301C7"/>
    <w:rsid w:val="00A32F04"/>
    <w:rsid w:val="00A32F59"/>
    <w:rsid w:val="00A33DD6"/>
    <w:rsid w:val="00A41325"/>
    <w:rsid w:val="00A554EC"/>
    <w:rsid w:val="00A60DEF"/>
    <w:rsid w:val="00A62F91"/>
    <w:rsid w:val="00A63255"/>
    <w:rsid w:val="00A64291"/>
    <w:rsid w:val="00A672CE"/>
    <w:rsid w:val="00A67C1B"/>
    <w:rsid w:val="00A74A11"/>
    <w:rsid w:val="00A75B37"/>
    <w:rsid w:val="00A75C67"/>
    <w:rsid w:val="00A80463"/>
    <w:rsid w:val="00A809C8"/>
    <w:rsid w:val="00A80C6D"/>
    <w:rsid w:val="00A823EF"/>
    <w:rsid w:val="00A828B6"/>
    <w:rsid w:val="00A84A64"/>
    <w:rsid w:val="00A861D2"/>
    <w:rsid w:val="00A927B5"/>
    <w:rsid w:val="00A92D2C"/>
    <w:rsid w:val="00A94F85"/>
    <w:rsid w:val="00A95EE4"/>
    <w:rsid w:val="00A96282"/>
    <w:rsid w:val="00AA1BE4"/>
    <w:rsid w:val="00AA32B3"/>
    <w:rsid w:val="00AA3790"/>
    <w:rsid w:val="00AA415A"/>
    <w:rsid w:val="00AA636B"/>
    <w:rsid w:val="00AA6426"/>
    <w:rsid w:val="00AA686A"/>
    <w:rsid w:val="00AB0602"/>
    <w:rsid w:val="00AB0FE3"/>
    <w:rsid w:val="00AB1FD5"/>
    <w:rsid w:val="00AB4014"/>
    <w:rsid w:val="00AB6E8F"/>
    <w:rsid w:val="00AC2333"/>
    <w:rsid w:val="00AC29B1"/>
    <w:rsid w:val="00AC5DC8"/>
    <w:rsid w:val="00AC67E6"/>
    <w:rsid w:val="00AD13C7"/>
    <w:rsid w:val="00AD257C"/>
    <w:rsid w:val="00AD3A1D"/>
    <w:rsid w:val="00AD7352"/>
    <w:rsid w:val="00AE108B"/>
    <w:rsid w:val="00AE28C6"/>
    <w:rsid w:val="00AE5E17"/>
    <w:rsid w:val="00AE7652"/>
    <w:rsid w:val="00AF0730"/>
    <w:rsid w:val="00AF4DD4"/>
    <w:rsid w:val="00AF569E"/>
    <w:rsid w:val="00B062B9"/>
    <w:rsid w:val="00B068A6"/>
    <w:rsid w:val="00B06DAA"/>
    <w:rsid w:val="00B07350"/>
    <w:rsid w:val="00B17D48"/>
    <w:rsid w:val="00B217D1"/>
    <w:rsid w:val="00B22C09"/>
    <w:rsid w:val="00B23E19"/>
    <w:rsid w:val="00B2597C"/>
    <w:rsid w:val="00B26689"/>
    <w:rsid w:val="00B276A2"/>
    <w:rsid w:val="00B34471"/>
    <w:rsid w:val="00B355D7"/>
    <w:rsid w:val="00B36042"/>
    <w:rsid w:val="00B40C3D"/>
    <w:rsid w:val="00B40E1C"/>
    <w:rsid w:val="00B41720"/>
    <w:rsid w:val="00B4258D"/>
    <w:rsid w:val="00B4301D"/>
    <w:rsid w:val="00B43825"/>
    <w:rsid w:val="00B4678B"/>
    <w:rsid w:val="00B476B0"/>
    <w:rsid w:val="00B4776A"/>
    <w:rsid w:val="00B47F78"/>
    <w:rsid w:val="00B518BC"/>
    <w:rsid w:val="00B51CF7"/>
    <w:rsid w:val="00B544FE"/>
    <w:rsid w:val="00B566E0"/>
    <w:rsid w:val="00B579D2"/>
    <w:rsid w:val="00B61B55"/>
    <w:rsid w:val="00B64EB3"/>
    <w:rsid w:val="00B66C15"/>
    <w:rsid w:val="00B714F2"/>
    <w:rsid w:val="00B71ABA"/>
    <w:rsid w:val="00B71CA5"/>
    <w:rsid w:val="00B7499D"/>
    <w:rsid w:val="00B77967"/>
    <w:rsid w:val="00B803C1"/>
    <w:rsid w:val="00B84324"/>
    <w:rsid w:val="00B8575A"/>
    <w:rsid w:val="00B86E44"/>
    <w:rsid w:val="00B8785E"/>
    <w:rsid w:val="00B91628"/>
    <w:rsid w:val="00B91A2B"/>
    <w:rsid w:val="00B920C0"/>
    <w:rsid w:val="00B9383A"/>
    <w:rsid w:val="00B951FE"/>
    <w:rsid w:val="00B96859"/>
    <w:rsid w:val="00BA2DC3"/>
    <w:rsid w:val="00BA2EEE"/>
    <w:rsid w:val="00BB14AC"/>
    <w:rsid w:val="00BB26BE"/>
    <w:rsid w:val="00BB2F77"/>
    <w:rsid w:val="00BB6953"/>
    <w:rsid w:val="00BC3D1C"/>
    <w:rsid w:val="00BC5FEA"/>
    <w:rsid w:val="00BD17F3"/>
    <w:rsid w:val="00BD5290"/>
    <w:rsid w:val="00BE0DA4"/>
    <w:rsid w:val="00BE2B82"/>
    <w:rsid w:val="00BE5DA2"/>
    <w:rsid w:val="00BE754C"/>
    <w:rsid w:val="00BF354E"/>
    <w:rsid w:val="00BF4E66"/>
    <w:rsid w:val="00BF6E5A"/>
    <w:rsid w:val="00C01DEF"/>
    <w:rsid w:val="00C07938"/>
    <w:rsid w:val="00C109F3"/>
    <w:rsid w:val="00C16A10"/>
    <w:rsid w:val="00C21526"/>
    <w:rsid w:val="00C24FC6"/>
    <w:rsid w:val="00C3317E"/>
    <w:rsid w:val="00C344E0"/>
    <w:rsid w:val="00C36DD5"/>
    <w:rsid w:val="00C36FCB"/>
    <w:rsid w:val="00C40056"/>
    <w:rsid w:val="00C40070"/>
    <w:rsid w:val="00C4106F"/>
    <w:rsid w:val="00C46AE7"/>
    <w:rsid w:val="00C50A6F"/>
    <w:rsid w:val="00C50F98"/>
    <w:rsid w:val="00C50FED"/>
    <w:rsid w:val="00C6026C"/>
    <w:rsid w:val="00C63DB6"/>
    <w:rsid w:val="00C71753"/>
    <w:rsid w:val="00C72FF2"/>
    <w:rsid w:val="00C74C0E"/>
    <w:rsid w:val="00C7748C"/>
    <w:rsid w:val="00C803C3"/>
    <w:rsid w:val="00C80D88"/>
    <w:rsid w:val="00C83891"/>
    <w:rsid w:val="00C84EAD"/>
    <w:rsid w:val="00C84EF3"/>
    <w:rsid w:val="00C86368"/>
    <w:rsid w:val="00C914A2"/>
    <w:rsid w:val="00C92554"/>
    <w:rsid w:val="00C9428B"/>
    <w:rsid w:val="00C9479B"/>
    <w:rsid w:val="00C96696"/>
    <w:rsid w:val="00C97F40"/>
    <w:rsid w:val="00CA2EFC"/>
    <w:rsid w:val="00CA5A65"/>
    <w:rsid w:val="00CA6452"/>
    <w:rsid w:val="00CB0A5E"/>
    <w:rsid w:val="00CB157B"/>
    <w:rsid w:val="00CB1F40"/>
    <w:rsid w:val="00CB3B32"/>
    <w:rsid w:val="00CB4D16"/>
    <w:rsid w:val="00CB4E9E"/>
    <w:rsid w:val="00CB606C"/>
    <w:rsid w:val="00CC1481"/>
    <w:rsid w:val="00CC2A04"/>
    <w:rsid w:val="00CC4BBC"/>
    <w:rsid w:val="00CC60E0"/>
    <w:rsid w:val="00CC6D7B"/>
    <w:rsid w:val="00CC6FA8"/>
    <w:rsid w:val="00CD0C6E"/>
    <w:rsid w:val="00CD63A0"/>
    <w:rsid w:val="00CD7484"/>
    <w:rsid w:val="00CE456F"/>
    <w:rsid w:val="00CE59ED"/>
    <w:rsid w:val="00CF01B4"/>
    <w:rsid w:val="00D0241D"/>
    <w:rsid w:val="00D102FB"/>
    <w:rsid w:val="00D10F40"/>
    <w:rsid w:val="00D22B83"/>
    <w:rsid w:val="00D23718"/>
    <w:rsid w:val="00D25214"/>
    <w:rsid w:val="00D3214A"/>
    <w:rsid w:val="00D3230F"/>
    <w:rsid w:val="00D329D1"/>
    <w:rsid w:val="00D457F9"/>
    <w:rsid w:val="00D535C7"/>
    <w:rsid w:val="00D551F3"/>
    <w:rsid w:val="00D5559D"/>
    <w:rsid w:val="00D55958"/>
    <w:rsid w:val="00D573D7"/>
    <w:rsid w:val="00D603CE"/>
    <w:rsid w:val="00D61A4B"/>
    <w:rsid w:val="00D638B7"/>
    <w:rsid w:val="00D6448B"/>
    <w:rsid w:val="00D72294"/>
    <w:rsid w:val="00D7281E"/>
    <w:rsid w:val="00D81861"/>
    <w:rsid w:val="00D818C6"/>
    <w:rsid w:val="00D82E48"/>
    <w:rsid w:val="00D83962"/>
    <w:rsid w:val="00D84D8F"/>
    <w:rsid w:val="00D903CF"/>
    <w:rsid w:val="00D90831"/>
    <w:rsid w:val="00D918D0"/>
    <w:rsid w:val="00D936B3"/>
    <w:rsid w:val="00D95734"/>
    <w:rsid w:val="00D97217"/>
    <w:rsid w:val="00D975A3"/>
    <w:rsid w:val="00DA1963"/>
    <w:rsid w:val="00DA4C60"/>
    <w:rsid w:val="00DB3F46"/>
    <w:rsid w:val="00DB4373"/>
    <w:rsid w:val="00DB4C2E"/>
    <w:rsid w:val="00DC0941"/>
    <w:rsid w:val="00DC18EA"/>
    <w:rsid w:val="00DC37D5"/>
    <w:rsid w:val="00DC3EEE"/>
    <w:rsid w:val="00DD350F"/>
    <w:rsid w:val="00DE0477"/>
    <w:rsid w:val="00DE06E6"/>
    <w:rsid w:val="00DE06EE"/>
    <w:rsid w:val="00DE47B0"/>
    <w:rsid w:val="00DE6CAA"/>
    <w:rsid w:val="00DF54BC"/>
    <w:rsid w:val="00DF6927"/>
    <w:rsid w:val="00DF7526"/>
    <w:rsid w:val="00E013D9"/>
    <w:rsid w:val="00E014F0"/>
    <w:rsid w:val="00E0183A"/>
    <w:rsid w:val="00E0252D"/>
    <w:rsid w:val="00E10167"/>
    <w:rsid w:val="00E14898"/>
    <w:rsid w:val="00E16E54"/>
    <w:rsid w:val="00E17161"/>
    <w:rsid w:val="00E20FFD"/>
    <w:rsid w:val="00E278CA"/>
    <w:rsid w:val="00E321DE"/>
    <w:rsid w:val="00E32701"/>
    <w:rsid w:val="00E32794"/>
    <w:rsid w:val="00E359CE"/>
    <w:rsid w:val="00E36A2F"/>
    <w:rsid w:val="00E36D8C"/>
    <w:rsid w:val="00E404A1"/>
    <w:rsid w:val="00E405DD"/>
    <w:rsid w:val="00E415A0"/>
    <w:rsid w:val="00E41911"/>
    <w:rsid w:val="00E42641"/>
    <w:rsid w:val="00E4790B"/>
    <w:rsid w:val="00E541F8"/>
    <w:rsid w:val="00E55BA1"/>
    <w:rsid w:val="00E55BAD"/>
    <w:rsid w:val="00E56128"/>
    <w:rsid w:val="00E65417"/>
    <w:rsid w:val="00E656A4"/>
    <w:rsid w:val="00E658E2"/>
    <w:rsid w:val="00E67ECC"/>
    <w:rsid w:val="00E745C4"/>
    <w:rsid w:val="00E75EA9"/>
    <w:rsid w:val="00E80B73"/>
    <w:rsid w:val="00E90AAF"/>
    <w:rsid w:val="00E96C6A"/>
    <w:rsid w:val="00EB00AB"/>
    <w:rsid w:val="00EB04B1"/>
    <w:rsid w:val="00EB127E"/>
    <w:rsid w:val="00EB5EBB"/>
    <w:rsid w:val="00EB65AA"/>
    <w:rsid w:val="00EB6A1E"/>
    <w:rsid w:val="00EC302D"/>
    <w:rsid w:val="00EC60D9"/>
    <w:rsid w:val="00ED1618"/>
    <w:rsid w:val="00EE0115"/>
    <w:rsid w:val="00EE1B8E"/>
    <w:rsid w:val="00EE5124"/>
    <w:rsid w:val="00EE639D"/>
    <w:rsid w:val="00EF0902"/>
    <w:rsid w:val="00EF12AC"/>
    <w:rsid w:val="00EF2FD6"/>
    <w:rsid w:val="00EF31D9"/>
    <w:rsid w:val="00EF6144"/>
    <w:rsid w:val="00EF7157"/>
    <w:rsid w:val="00F00CCB"/>
    <w:rsid w:val="00F03570"/>
    <w:rsid w:val="00F1049B"/>
    <w:rsid w:val="00F1171F"/>
    <w:rsid w:val="00F13F44"/>
    <w:rsid w:val="00F170B9"/>
    <w:rsid w:val="00F228A0"/>
    <w:rsid w:val="00F271C2"/>
    <w:rsid w:val="00F3257F"/>
    <w:rsid w:val="00F325C1"/>
    <w:rsid w:val="00F34CF1"/>
    <w:rsid w:val="00F359B4"/>
    <w:rsid w:val="00F4037A"/>
    <w:rsid w:val="00F431DD"/>
    <w:rsid w:val="00F46732"/>
    <w:rsid w:val="00F4786C"/>
    <w:rsid w:val="00F47D7C"/>
    <w:rsid w:val="00F511CB"/>
    <w:rsid w:val="00F52448"/>
    <w:rsid w:val="00F60062"/>
    <w:rsid w:val="00F6419F"/>
    <w:rsid w:val="00F6675E"/>
    <w:rsid w:val="00F67C97"/>
    <w:rsid w:val="00F73E94"/>
    <w:rsid w:val="00F74D67"/>
    <w:rsid w:val="00F75EB7"/>
    <w:rsid w:val="00F80B7F"/>
    <w:rsid w:val="00F81C83"/>
    <w:rsid w:val="00F961BF"/>
    <w:rsid w:val="00FA0E00"/>
    <w:rsid w:val="00FA1169"/>
    <w:rsid w:val="00FA4E10"/>
    <w:rsid w:val="00FB22F0"/>
    <w:rsid w:val="00FB2EF2"/>
    <w:rsid w:val="00FB4491"/>
    <w:rsid w:val="00FB5301"/>
    <w:rsid w:val="00FB616D"/>
    <w:rsid w:val="00FC17B6"/>
    <w:rsid w:val="00FC43FE"/>
    <w:rsid w:val="00FC45F3"/>
    <w:rsid w:val="00FC5EA1"/>
    <w:rsid w:val="00FC6492"/>
    <w:rsid w:val="00FD6937"/>
    <w:rsid w:val="00FD7F45"/>
    <w:rsid w:val="00FE1983"/>
    <w:rsid w:val="00FF12E4"/>
    <w:rsid w:val="00FF3358"/>
    <w:rsid w:val="00FF69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88A73F"/>
  <w15:docId w15:val="{8BA41CA9-67D4-47CF-A4C5-CEA241F2CD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D7F45"/>
    <w:pPr>
      <w:spacing w:after="200" w:line="276" w:lineRule="auto"/>
    </w:pPr>
    <w:rPr>
      <w:sz w:val="22"/>
      <w:szCs w:val="22"/>
      <w:lang w:bidi="en-US"/>
    </w:rPr>
  </w:style>
  <w:style w:type="paragraph" w:styleId="Heading1">
    <w:name w:val="heading 1"/>
    <w:basedOn w:val="Normal"/>
    <w:next w:val="Normal"/>
    <w:link w:val="Heading1Char"/>
    <w:uiPriority w:val="9"/>
    <w:qFormat/>
    <w:rsid w:val="00FD7F45"/>
    <w:pPr>
      <w:spacing w:before="480" w:after="0"/>
      <w:contextualSpacing/>
      <w:outlineLvl w:val="0"/>
    </w:pPr>
    <w:rPr>
      <w:rFonts w:ascii="Cambria" w:hAnsi="Cambria"/>
      <w:b/>
      <w:bCs/>
      <w:sz w:val="28"/>
      <w:szCs w:val="28"/>
      <w:lang w:bidi="ar-SA"/>
    </w:rPr>
  </w:style>
  <w:style w:type="paragraph" w:styleId="Heading2">
    <w:name w:val="heading 2"/>
    <w:basedOn w:val="Normal"/>
    <w:next w:val="Normal"/>
    <w:link w:val="Heading2Char"/>
    <w:uiPriority w:val="9"/>
    <w:qFormat/>
    <w:rsid w:val="00FD7F45"/>
    <w:pPr>
      <w:spacing w:before="200" w:after="0"/>
      <w:outlineLvl w:val="1"/>
    </w:pPr>
    <w:rPr>
      <w:rFonts w:ascii="Cambria" w:hAnsi="Cambria"/>
      <w:b/>
      <w:bCs/>
      <w:sz w:val="26"/>
      <w:szCs w:val="26"/>
      <w:lang w:bidi="ar-SA"/>
    </w:rPr>
  </w:style>
  <w:style w:type="paragraph" w:styleId="Heading3">
    <w:name w:val="heading 3"/>
    <w:basedOn w:val="Normal"/>
    <w:next w:val="Normal"/>
    <w:link w:val="Heading3Char"/>
    <w:uiPriority w:val="9"/>
    <w:qFormat/>
    <w:rsid w:val="00FD7F45"/>
    <w:pPr>
      <w:spacing w:before="200" w:after="0" w:line="271" w:lineRule="auto"/>
      <w:outlineLvl w:val="2"/>
    </w:pPr>
    <w:rPr>
      <w:rFonts w:ascii="Cambria" w:hAnsi="Cambria"/>
      <w:b/>
      <w:bCs/>
      <w:sz w:val="20"/>
      <w:szCs w:val="20"/>
      <w:lang w:bidi="ar-SA"/>
    </w:rPr>
  </w:style>
  <w:style w:type="paragraph" w:styleId="Heading4">
    <w:name w:val="heading 4"/>
    <w:basedOn w:val="Normal"/>
    <w:next w:val="Normal"/>
    <w:link w:val="Heading4Char"/>
    <w:uiPriority w:val="9"/>
    <w:qFormat/>
    <w:rsid w:val="00FD7F45"/>
    <w:pPr>
      <w:spacing w:before="200" w:after="0"/>
      <w:outlineLvl w:val="3"/>
    </w:pPr>
    <w:rPr>
      <w:rFonts w:ascii="Cambria" w:hAnsi="Cambria"/>
      <w:b/>
      <w:bCs/>
      <w:i/>
      <w:iCs/>
      <w:sz w:val="20"/>
      <w:szCs w:val="20"/>
      <w:lang w:bidi="ar-SA"/>
    </w:rPr>
  </w:style>
  <w:style w:type="paragraph" w:styleId="Heading5">
    <w:name w:val="heading 5"/>
    <w:basedOn w:val="Normal"/>
    <w:next w:val="Normal"/>
    <w:link w:val="Heading5Char"/>
    <w:uiPriority w:val="9"/>
    <w:qFormat/>
    <w:rsid w:val="00FD7F45"/>
    <w:pPr>
      <w:spacing w:before="200" w:after="0"/>
      <w:outlineLvl w:val="4"/>
    </w:pPr>
    <w:rPr>
      <w:rFonts w:ascii="Cambria" w:hAnsi="Cambria"/>
      <w:b/>
      <w:bCs/>
      <w:color w:val="7F7F7F"/>
      <w:sz w:val="20"/>
      <w:szCs w:val="20"/>
      <w:lang w:bidi="ar-SA"/>
    </w:rPr>
  </w:style>
  <w:style w:type="paragraph" w:styleId="Heading6">
    <w:name w:val="heading 6"/>
    <w:basedOn w:val="Normal"/>
    <w:next w:val="Normal"/>
    <w:link w:val="Heading6Char"/>
    <w:uiPriority w:val="9"/>
    <w:qFormat/>
    <w:rsid w:val="00FD7F45"/>
    <w:pPr>
      <w:spacing w:after="0" w:line="271" w:lineRule="auto"/>
      <w:outlineLvl w:val="5"/>
    </w:pPr>
    <w:rPr>
      <w:rFonts w:ascii="Cambria" w:hAnsi="Cambria"/>
      <w:b/>
      <w:bCs/>
      <w:i/>
      <w:iCs/>
      <w:color w:val="7F7F7F"/>
      <w:sz w:val="20"/>
      <w:szCs w:val="20"/>
      <w:lang w:bidi="ar-SA"/>
    </w:rPr>
  </w:style>
  <w:style w:type="paragraph" w:styleId="Heading7">
    <w:name w:val="heading 7"/>
    <w:basedOn w:val="Normal"/>
    <w:next w:val="Normal"/>
    <w:link w:val="Heading7Char"/>
    <w:uiPriority w:val="9"/>
    <w:qFormat/>
    <w:rsid w:val="00FD7F45"/>
    <w:pPr>
      <w:spacing w:after="0"/>
      <w:outlineLvl w:val="6"/>
    </w:pPr>
    <w:rPr>
      <w:rFonts w:ascii="Cambria" w:hAnsi="Cambria"/>
      <w:i/>
      <w:iCs/>
      <w:sz w:val="20"/>
      <w:szCs w:val="20"/>
      <w:lang w:bidi="ar-SA"/>
    </w:rPr>
  </w:style>
  <w:style w:type="paragraph" w:styleId="Heading8">
    <w:name w:val="heading 8"/>
    <w:basedOn w:val="Normal"/>
    <w:next w:val="Normal"/>
    <w:link w:val="Heading8Char"/>
    <w:uiPriority w:val="9"/>
    <w:qFormat/>
    <w:rsid w:val="00FD7F45"/>
    <w:pPr>
      <w:spacing w:after="0"/>
      <w:outlineLvl w:val="7"/>
    </w:pPr>
    <w:rPr>
      <w:rFonts w:ascii="Cambria" w:hAnsi="Cambria"/>
      <w:sz w:val="20"/>
      <w:szCs w:val="20"/>
      <w:lang w:bidi="ar-SA"/>
    </w:rPr>
  </w:style>
  <w:style w:type="paragraph" w:styleId="Heading9">
    <w:name w:val="heading 9"/>
    <w:basedOn w:val="Normal"/>
    <w:next w:val="Normal"/>
    <w:link w:val="Heading9Char"/>
    <w:uiPriority w:val="9"/>
    <w:qFormat/>
    <w:rsid w:val="00FD7F45"/>
    <w:pPr>
      <w:spacing w:after="0"/>
      <w:outlineLvl w:val="8"/>
    </w:pPr>
    <w:rPr>
      <w:rFonts w:ascii="Cambria" w:hAnsi="Cambria"/>
      <w:i/>
      <w:iCs/>
      <w:spacing w:val="5"/>
      <w:sz w:val="20"/>
      <w:szCs w:val="20"/>
      <w:lang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8Char">
    <w:name w:val="Heading 8 Char"/>
    <w:link w:val="Heading8"/>
    <w:uiPriority w:val="9"/>
    <w:rsid w:val="00FD7F45"/>
    <w:rPr>
      <w:rFonts w:ascii="Cambria" w:eastAsia="Times New Roman" w:hAnsi="Cambria" w:cs="Times New Roman"/>
      <w:sz w:val="20"/>
      <w:szCs w:val="20"/>
    </w:rPr>
  </w:style>
  <w:style w:type="paragraph" w:styleId="FootnoteText">
    <w:name w:val="footnote text"/>
    <w:basedOn w:val="Normal"/>
    <w:link w:val="FootnoteTextChar"/>
    <w:semiHidden/>
    <w:rsid w:val="0081626B"/>
    <w:rPr>
      <w:rFonts w:ascii="Times New Roman" w:hAnsi="Times New Roman"/>
      <w:sz w:val="20"/>
      <w:szCs w:val="20"/>
      <w:lang w:bidi="ar-SA"/>
    </w:rPr>
  </w:style>
  <w:style w:type="character" w:customStyle="1" w:styleId="FootnoteTextChar">
    <w:name w:val="Footnote Text Char"/>
    <w:link w:val="FootnoteText"/>
    <w:rsid w:val="0081626B"/>
    <w:rPr>
      <w:rFonts w:ascii="Times New Roman" w:eastAsia="Times New Roman" w:hAnsi="Times New Roman" w:cs="Times New Roman"/>
      <w:sz w:val="20"/>
      <w:szCs w:val="20"/>
    </w:rPr>
  </w:style>
  <w:style w:type="character" w:styleId="FootnoteReference">
    <w:name w:val="footnote reference"/>
    <w:semiHidden/>
    <w:rsid w:val="0081626B"/>
    <w:rPr>
      <w:vertAlign w:val="superscript"/>
    </w:rPr>
  </w:style>
  <w:style w:type="paragraph" w:styleId="BodyTextIndent">
    <w:name w:val="Body Text Indent"/>
    <w:basedOn w:val="Normal"/>
    <w:link w:val="BodyTextIndentChar"/>
    <w:rsid w:val="0081626B"/>
    <w:pPr>
      <w:spacing w:after="240"/>
      <w:ind w:firstLine="720"/>
    </w:pPr>
    <w:rPr>
      <w:rFonts w:ascii="Times New Roman" w:hAnsi="Times New Roman"/>
      <w:sz w:val="24"/>
      <w:szCs w:val="24"/>
      <w:lang w:bidi="ar-SA"/>
    </w:rPr>
  </w:style>
  <w:style w:type="character" w:customStyle="1" w:styleId="BodyTextIndentChar">
    <w:name w:val="Body Text Indent Char"/>
    <w:link w:val="BodyTextIndent"/>
    <w:rsid w:val="0081626B"/>
    <w:rPr>
      <w:rFonts w:ascii="Times New Roman" w:eastAsia="Times New Roman" w:hAnsi="Times New Roman" w:cs="Times New Roman"/>
      <w:sz w:val="24"/>
      <w:szCs w:val="24"/>
    </w:rPr>
  </w:style>
  <w:style w:type="character" w:styleId="Hyperlink">
    <w:name w:val="Hyperlink"/>
    <w:rsid w:val="0081626B"/>
    <w:rPr>
      <w:color w:val="0000FF"/>
      <w:u w:val="single"/>
    </w:rPr>
  </w:style>
  <w:style w:type="character" w:customStyle="1" w:styleId="head">
    <w:name w:val="head"/>
    <w:basedOn w:val="DefaultParagraphFont"/>
    <w:rsid w:val="0081626B"/>
  </w:style>
  <w:style w:type="paragraph" w:styleId="CommentText">
    <w:name w:val="annotation text"/>
    <w:basedOn w:val="Normal"/>
    <w:link w:val="CommentTextChar"/>
    <w:semiHidden/>
    <w:rsid w:val="0081626B"/>
    <w:rPr>
      <w:rFonts w:ascii="Times New Roman" w:hAnsi="Times New Roman"/>
      <w:sz w:val="20"/>
      <w:szCs w:val="20"/>
      <w:lang w:bidi="ar-SA"/>
    </w:rPr>
  </w:style>
  <w:style w:type="character" w:customStyle="1" w:styleId="CommentTextChar">
    <w:name w:val="Comment Text Char"/>
    <w:link w:val="CommentText"/>
    <w:semiHidden/>
    <w:rsid w:val="0081626B"/>
    <w:rPr>
      <w:rFonts w:ascii="Times New Roman" w:eastAsia="Times New Roman" w:hAnsi="Times New Roman" w:cs="Times New Roman"/>
      <w:sz w:val="20"/>
      <w:szCs w:val="20"/>
    </w:rPr>
  </w:style>
  <w:style w:type="paragraph" w:styleId="Footer">
    <w:name w:val="footer"/>
    <w:basedOn w:val="Normal"/>
    <w:link w:val="FooterChar"/>
    <w:rsid w:val="0081626B"/>
    <w:pPr>
      <w:tabs>
        <w:tab w:val="center" w:pos="4320"/>
        <w:tab w:val="right" w:pos="8640"/>
      </w:tabs>
    </w:pPr>
    <w:rPr>
      <w:rFonts w:ascii="Times New Roman" w:hAnsi="Times New Roman"/>
      <w:sz w:val="24"/>
      <w:szCs w:val="24"/>
      <w:lang w:bidi="ar-SA"/>
    </w:rPr>
  </w:style>
  <w:style w:type="character" w:customStyle="1" w:styleId="FooterChar">
    <w:name w:val="Footer Char"/>
    <w:link w:val="Footer"/>
    <w:rsid w:val="0081626B"/>
    <w:rPr>
      <w:rFonts w:ascii="Times New Roman" w:eastAsia="Times New Roman" w:hAnsi="Times New Roman" w:cs="Times New Roman"/>
      <w:sz w:val="24"/>
      <w:szCs w:val="24"/>
    </w:rPr>
  </w:style>
  <w:style w:type="character" w:styleId="PageNumber">
    <w:name w:val="page number"/>
    <w:basedOn w:val="DefaultParagraphFont"/>
    <w:rsid w:val="0081626B"/>
  </w:style>
  <w:style w:type="paragraph" w:styleId="Header">
    <w:name w:val="header"/>
    <w:basedOn w:val="Normal"/>
    <w:link w:val="HeaderChar"/>
    <w:rsid w:val="0081626B"/>
    <w:pPr>
      <w:tabs>
        <w:tab w:val="center" w:pos="4320"/>
        <w:tab w:val="right" w:pos="8640"/>
      </w:tabs>
    </w:pPr>
    <w:rPr>
      <w:rFonts w:ascii="Times New Roman" w:hAnsi="Times New Roman"/>
      <w:sz w:val="24"/>
      <w:szCs w:val="24"/>
      <w:lang w:bidi="ar-SA"/>
    </w:rPr>
  </w:style>
  <w:style w:type="character" w:customStyle="1" w:styleId="HeaderChar">
    <w:name w:val="Header Char"/>
    <w:link w:val="Header"/>
    <w:rsid w:val="0081626B"/>
    <w:rPr>
      <w:rFonts w:ascii="Times New Roman" w:eastAsia="Times New Roman" w:hAnsi="Times New Roman" w:cs="Times New Roman"/>
      <w:sz w:val="24"/>
      <w:szCs w:val="24"/>
    </w:rPr>
  </w:style>
  <w:style w:type="character" w:styleId="CommentReference">
    <w:name w:val="annotation reference"/>
    <w:semiHidden/>
    <w:rsid w:val="0081626B"/>
    <w:rPr>
      <w:sz w:val="16"/>
      <w:szCs w:val="16"/>
    </w:rPr>
  </w:style>
  <w:style w:type="paragraph" w:styleId="BalloonText">
    <w:name w:val="Balloon Text"/>
    <w:basedOn w:val="Normal"/>
    <w:link w:val="BalloonTextChar"/>
    <w:uiPriority w:val="99"/>
    <w:semiHidden/>
    <w:unhideWhenUsed/>
    <w:rsid w:val="0081626B"/>
    <w:rPr>
      <w:rFonts w:ascii="Tahoma" w:hAnsi="Tahoma"/>
      <w:sz w:val="16"/>
      <w:szCs w:val="16"/>
      <w:lang w:bidi="ar-SA"/>
    </w:rPr>
  </w:style>
  <w:style w:type="character" w:customStyle="1" w:styleId="BalloonTextChar">
    <w:name w:val="Balloon Text Char"/>
    <w:link w:val="BalloonText"/>
    <w:uiPriority w:val="99"/>
    <w:semiHidden/>
    <w:rsid w:val="0081626B"/>
    <w:rPr>
      <w:rFonts w:ascii="Tahoma" w:eastAsia="Times New Roman" w:hAnsi="Tahoma" w:cs="Tahoma"/>
      <w:sz w:val="16"/>
      <w:szCs w:val="16"/>
    </w:rPr>
  </w:style>
  <w:style w:type="paragraph" w:styleId="CommentSubject">
    <w:name w:val="annotation subject"/>
    <w:basedOn w:val="CommentText"/>
    <w:next w:val="CommentText"/>
    <w:semiHidden/>
    <w:rsid w:val="007127E6"/>
    <w:rPr>
      <w:b/>
      <w:bCs/>
    </w:rPr>
  </w:style>
  <w:style w:type="character" w:styleId="Strong">
    <w:name w:val="Strong"/>
    <w:uiPriority w:val="22"/>
    <w:qFormat/>
    <w:rsid w:val="00FD7F45"/>
    <w:rPr>
      <w:b/>
      <w:bCs/>
    </w:rPr>
  </w:style>
  <w:style w:type="character" w:styleId="FollowedHyperlink">
    <w:name w:val="FollowedHyperlink"/>
    <w:uiPriority w:val="99"/>
    <w:semiHidden/>
    <w:unhideWhenUsed/>
    <w:rsid w:val="00E278CA"/>
    <w:rPr>
      <w:color w:val="800080"/>
      <w:u w:val="single"/>
    </w:rPr>
  </w:style>
  <w:style w:type="character" w:customStyle="1" w:styleId="Heading1Char">
    <w:name w:val="Heading 1 Char"/>
    <w:link w:val="Heading1"/>
    <w:uiPriority w:val="9"/>
    <w:rsid w:val="00FD7F45"/>
    <w:rPr>
      <w:rFonts w:ascii="Cambria" w:eastAsia="Times New Roman" w:hAnsi="Cambria" w:cs="Times New Roman"/>
      <w:b/>
      <w:bCs/>
      <w:sz w:val="28"/>
      <w:szCs w:val="28"/>
    </w:rPr>
  </w:style>
  <w:style w:type="character" w:customStyle="1" w:styleId="Heading2Char">
    <w:name w:val="Heading 2 Char"/>
    <w:link w:val="Heading2"/>
    <w:uiPriority w:val="9"/>
    <w:semiHidden/>
    <w:rsid w:val="00FD7F45"/>
    <w:rPr>
      <w:rFonts w:ascii="Cambria" w:eastAsia="Times New Roman" w:hAnsi="Cambria" w:cs="Times New Roman"/>
      <w:b/>
      <w:bCs/>
      <w:sz w:val="26"/>
      <w:szCs w:val="26"/>
    </w:rPr>
  </w:style>
  <w:style w:type="character" w:customStyle="1" w:styleId="Heading3Char">
    <w:name w:val="Heading 3 Char"/>
    <w:link w:val="Heading3"/>
    <w:uiPriority w:val="9"/>
    <w:rsid w:val="00FD7F45"/>
    <w:rPr>
      <w:rFonts w:ascii="Cambria" w:eastAsia="Times New Roman" w:hAnsi="Cambria" w:cs="Times New Roman"/>
      <w:b/>
      <w:bCs/>
    </w:rPr>
  </w:style>
  <w:style w:type="character" w:customStyle="1" w:styleId="Heading4Char">
    <w:name w:val="Heading 4 Char"/>
    <w:link w:val="Heading4"/>
    <w:uiPriority w:val="9"/>
    <w:semiHidden/>
    <w:rsid w:val="00FD7F45"/>
    <w:rPr>
      <w:rFonts w:ascii="Cambria" w:eastAsia="Times New Roman" w:hAnsi="Cambria" w:cs="Times New Roman"/>
      <w:b/>
      <w:bCs/>
      <w:i/>
      <w:iCs/>
    </w:rPr>
  </w:style>
  <w:style w:type="character" w:customStyle="1" w:styleId="Heading5Char">
    <w:name w:val="Heading 5 Char"/>
    <w:link w:val="Heading5"/>
    <w:uiPriority w:val="9"/>
    <w:semiHidden/>
    <w:rsid w:val="00FD7F45"/>
    <w:rPr>
      <w:rFonts w:ascii="Cambria" w:eastAsia="Times New Roman" w:hAnsi="Cambria" w:cs="Times New Roman"/>
      <w:b/>
      <w:bCs/>
      <w:color w:val="7F7F7F"/>
    </w:rPr>
  </w:style>
  <w:style w:type="character" w:customStyle="1" w:styleId="Heading6Char">
    <w:name w:val="Heading 6 Char"/>
    <w:link w:val="Heading6"/>
    <w:uiPriority w:val="9"/>
    <w:semiHidden/>
    <w:rsid w:val="00FD7F45"/>
    <w:rPr>
      <w:rFonts w:ascii="Cambria" w:eastAsia="Times New Roman" w:hAnsi="Cambria" w:cs="Times New Roman"/>
      <w:b/>
      <w:bCs/>
      <w:i/>
      <w:iCs/>
      <w:color w:val="7F7F7F"/>
    </w:rPr>
  </w:style>
  <w:style w:type="character" w:customStyle="1" w:styleId="Heading7Char">
    <w:name w:val="Heading 7 Char"/>
    <w:link w:val="Heading7"/>
    <w:uiPriority w:val="9"/>
    <w:semiHidden/>
    <w:rsid w:val="00FD7F45"/>
    <w:rPr>
      <w:rFonts w:ascii="Cambria" w:eastAsia="Times New Roman" w:hAnsi="Cambria" w:cs="Times New Roman"/>
      <w:i/>
      <w:iCs/>
    </w:rPr>
  </w:style>
  <w:style w:type="character" w:customStyle="1" w:styleId="Heading9Char">
    <w:name w:val="Heading 9 Char"/>
    <w:link w:val="Heading9"/>
    <w:uiPriority w:val="9"/>
    <w:semiHidden/>
    <w:rsid w:val="00FD7F45"/>
    <w:rPr>
      <w:rFonts w:ascii="Cambria" w:eastAsia="Times New Roman" w:hAnsi="Cambria" w:cs="Times New Roman"/>
      <w:i/>
      <w:iCs/>
      <w:spacing w:val="5"/>
      <w:sz w:val="20"/>
      <w:szCs w:val="20"/>
    </w:rPr>
  </w:style>
  <w:style w:type="paragraph" w:styleId="Title">
    <w:name w:val="Title"/>
    <w:basedOn w:val="Normal"/>
    <w:next w:val="Normal"/>
    <w:link w:val="TitleChar"/>
    <w:uiPriority w:val="10"/>
    <w:qFormat/>
    <w:rsid w:val="00FD7F45"/>
    <w:pPr>
      <w:pBdr>
        <w:bottom w:val="single" w:sz="4" w:space="1" w:color="auto"/>
      </w:pBdr>
      <w:spacing w:line="240" w:lineRule="auto"/>
      <w:contextualSpacing/>
    </w:pPr>
    <w:rPr>
      <w:rFonts w:ascii="Cambria" w:hAnsi="Cambria"/>
      <w:spacing w:val="5"/>
      <w:sz w:val="52"/>
      <w:szCs w:val="52"/>
      <w:lang w:bidi="ar-SA"/>
    </w:rPr>
  </w:style>
  <w:style w:type="character" w:customStyle="1" w:styleId="TitleChar">
    <w:name w:val="Title Char"/>
    <w:link w:val="Title"/>
    <w:uiPriority w:val="10"/>
    <w:rsid w:val="00FD7F45"/>
    <w:rPr>
      <w:rFonts w:ascii="Cambria" w:eastAsia="Times New Roman" w:hAnsi="Cambria" w:cs="Times New Roman"/>
      <w:spacing w:val="5"/>
      <w:sz w:val="52"/>
      <w:szCs w:val="52"/>
    </w:rPr>
  </w:style>
  <w:style w:type="paragraph" w:styleId="Subtitle">
    <w:name w:val="Subtitle"/>
    <w:basedOn w:val="Normal"/>
    <w:next w:val="Normal"/>
    <w:link w:val="SubtitleChar"/>
    <w:uiPriority w:val="11"/>
    <w:qFormat/>
    <w:rsid w:val="00FD7F45"/>
    <w:pPr>
      <w:spacing w:after="600"/>
    </w:pPr>
    <w:rPr>
      <w:rFonts w:ascii="Cambria" w:hAnsi="Cambria"/>
      <w:i/>
      <w:iCs/>
      <w:spacing w:val="13"/>
      <w:sz w:val="24"/>
      <w:szCs w:val="24"/>
      <w:lang w:bidi="ar-SA"/>
    </w:rPr>
  </w:style>
  <w:style w:type="character" w:customStyle="1" w:styleId="SubtitleChar">
    <w:name w:val="Subtitle Char"/>
    <w:link w:val="Subtitle"/>
    <w:uiPriority w:val="11"/>
    <w:rsid w:val="00FD7F45"/>
    <w:rPr>
      <w:rFonts w:ascii="Cambria" w:eastAsia="Times New Roman" w:hAnsi="Cambria" w:cs="Times New Roman"/>
      <w:i/>
      <w:iCs/>
      <w:spacing w:val="13"/>
      <w:sz w:val="24"/>
      <w:szCs w:val="24"/>
    </w:rPr>
  </w:style>
  <w:style w:type="character" w:styleId="Emphasis">
    <w:name w:val="Emphasis"/>
    <w:uiPriority w:val="20"/>
    <w:qFormat/>
    <w:rsid w:val="00FD7F45"/>
    <w:rPr>
      <w:b/>
      <w:bCs/>
      <w:i/>
      <w:iCs/>
      <w:spacing w:val="10"/>
      <w:bdr w:val="none" w:sz="0" w:space="0" w:color="auto"/>
      <w:shd w:val="clear" w:color="auto" w:fill="auto"/>
    </w:rPr>
  </w:style>
  <w:style w:type="paragraph" w:styleId="NoSpacing">
    <w:name w:val="No Spacing"/>
    <w:basedOn w:val="Normal"/>
    <w:uiPriority w:val="1"/>
    <w:qFormat/>
    <w:rsid w:val="00FD7F45"/>
    <w:pPr>
      <w:spacing w:after="0" w:line="240" w:lineRule="auto"/>
    </w:pPr>
  </w:style>
  <w:style w:type="paragraph" w:styleId="ListParagraph">
    <w:name w:val="List Paragraph"/>
    <w:basedOn w:val="Normal"/>
    <w:uiPriority w:val="34"/>
    <w:qFormat/>
    <w:rsid w:val="00FD7F45"/>
    <w:pPr>
      <w:ind w:left="720"/>
      <w:contextualSpacing/>
    </w:pPr>
  </w:style>
  <w:style w:type="paragraph" w:styleId="Quote">
    <w:name w:val="Quote"/>
    <w:basedOn w:val="Normal"/>
    <w:next w:val="Normal"/>
    <w:link w:val="QuoteChar"/>
    <w:uiPriority w:val="29"/>
    <w:qFormat/>
    <w:rsid w:val="00FD7F45"/>
    <w:pPr>
      <w:spacing w:before="200" w:after="0"/>
      <w:ind w:left="360" w:right="360"/>
    </w:pPr>
    <w:rPr>
      <w:i/>
      <w:iCs/>
      <w:sz w:val="20"/>
      <w:szCs w:val="20"/>
      <w:lang w:bidi="ar-SA"/>
    </w:rPr>
  </w:style>
  <w:style w:type="character" w:customStyle="1" w:styleId="QuoteChar">
    <w:name w:val="Quote Char"/>
    <w:link w:val="Quote"/>
    <w:uiPriority w:val="29"/>
    <w:rsid w:val="00FD7F45"/>
    <w:rPr>
      <w:i/>
      <w:iCs/>
    </w:rPr>
  </w:style>
  <w:style w:type="paragraph" w:styleId="IntenseQuote">
    <w:name w:val="Intense Quote"/>
    <w:basedOn w:val="Normal"/>
    <w:next w:val="Normal"/>
    <w:link w:val="IntenseQuoteChar"/>
    <w:uiPriority w:val="30"/>
    <w:qFormat/>
    <w:rsid w:val="00FD7F45"/>
    <w:pPr>
      <w:pBdr>
        <w:bottom w:val="single" w:sz="4" w:space="1" w:color="auto"/>
      </w:pBdr>
      <w:spacing w:before="200" w:after="280"/>
      <w:ind w:left="1008" w:right="1152"/>
      <w:jc w:val="both"/>
    </w:pPr>
    <w:rPr>
      <w:b/>
      <w:bCs/>
      <w:i/>
      <w:iCs/>
      <w:sz w:val="20"/>
      <w:szCs w:val="20"/>
      <w:lang w:bidi="ar-SA"/>
    </w:rPr>
  </w:style>
  <w:style w:type="character" w:customStyle="1" w:styleId="IntenseQuoteChar">
    <w:name w:val="Intense Quote Char"/>
    <w:link w:val="IntenseQuote"/>
    <w:uiPriority w:val="30"/>
    <w:rsid w:val="00FD7F45"/>
    <w:rPr>
      <w:b/>
      <w:bCs/>
      <w:i/>
      <w:iCs/>
    </w:rPr>
  </w:style>
  <w:style w:type="character" w:styleId="SubtleEmphasis">
    <w:name w:val="Subtle Emphasis"/>
    <w:uiPriority w:val="19"/>
    <w:qFormat/>
    <w:rsid w:val="00FD7F45"/>
    <w:rPr>
      <w:i/>
      <w:iCs/>
    </w:rPr>
  </w:style>
  <w:style w:type="character" w:styleId="IntenseEmphasis">
    <w:name w:val="Intense Emphasis"/>
    <w:uiPriority w:val="21"/>
    <w:qFormat/>
    <w:rsid w:val="00FD7F45"/>
    <w:rPr>
      <w:b/>
      <w:bCs/>
    </w:rPr>
  </w:style>
  <w:style w:type="character" w:styleId="SubtleReference">
    <w:name w:val="Subtle Reference"/>
    <w:uiPriority w:val="31"/>
    <w:qFormat/>
    <w:rsid w:val="00FD7F45"/>
    <w:rPr>
      <w:smallCaps/>
    </w:rPr>
  </w:style>
  <w:style w:type="character" w:styleId="IntenseReference">
    <w:name w:val="Intense Reference"/>
    <w:uiPriority w:val="32"/>
    <w:qFormat/>
    <w:rsid w:val="00FD7F45"/>
    <w:rPr>
      <w:smallCaps/>
      <w:spacing w:val="5"/>
      <w:u w:val="single"/>
    </w:rPr>
  </w:style>
  <w:style w:type="character" w:styleId="BookTitle">
    <w:name w:val="Book Title"/>
    <w:uiPriority w:val="33"/>
    <w:qFormat/>
    <w:rsid w:val="00FD7F45"/>
    <w:rPr>
      <w:i/>
      <w:iCs/>
      <w:smallCaps/>
      <w:spacing w:val="5"/>
    </w:rPr>
  </w:style>
  <w:style w:type="paragraph" w:styleId="TOCHeading">
    <w:name w:val="TOC Heading"/>
    <w:basedOn w:val="Heading1"/>
    <w:next w:val="Normal"/>
    <w:uiPriority w:val="39"/>
    <w:qFormat/>
    <w:rsid w:val="00FD7F45"/>
    <w:pPr>
      <w:outlineLvl w:val="9"/>
    </w:pPr>
  </w:style>
  <w:style w:type="paragraph" w:customStyle="1" w:styleId="boldred">
    <w:name w:val="bold red"/>
    <w:basedOn w:val="Normal"/>
    <w:link w:val="boldredChar"/>
    <w:qFormat/>
    <w:rsid w:val="00FD7F45"/>
    <w:pPr>
      <w:spacing w:before="100" w:beforeAutospacing="1" w:after="100" w:afterAutospacing="1"/>
    </w:pPr>
    <w:rPr>
      <w:b/>
      <w:color w:val="FF0000"/>
      <w:sz w:val="20"/>
      <w:szCs w:val="20"/>
      <w:lang w:bidi="ar-SA"/>
    </w:rPr>
  </w:style>
  <w:style w:type="paragraph" w:styleId="Caption">
    <w:name w:val="caption"/>
    <w:basedOn w:val="Normal"/>
    <w:next w:val="Normal"/>
    <w:uiPriority w:val="35"/>
    <w:qFormat/>
    <w:rsid w:val="000D4BB3"/>
    <w:pPr>
      <w:spacing w:after="0"/>
    </w:pPr>
    <w:rPr>
      <w:rFonts w:eastAsia="Calibri"/>
      <w:b/>
      <w:bCs/>
      <w:sz w:val="20"/>
      <w:szCs w:val="20"/>
      <w:lang w:bidi="ar-SA"/>
    </w:rPr>
  </w:style>
  <w:style w:type="character" w:customStyle="1" w:styleId="boldredChar">
    <w:name w:val="bold red Char"/>
    <w:link w:val="boldred"/>
    <w:rsid w:val="00FD7F45"/>
    <w:rPr>
      <w:b/>
      <w:color w:val="FF0000"/>
    </w:rPr>
  </w:style>
  <w:style w:type="table" w:styleId="TableGrid">
    <w:name w:val="Table Grid"/>
    <w:basedOn w:val="TableNormal"/>
    <w:uiPriority w:val="59"/>
    <w:rsid w:val="00F431D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Nolines">
    <w:name w:val="No lines"/>
    <w:basedOn w:val="TableNormal"/>
    <w:uiPriority w:val="99"/>
    <w:qFormat/>
    <w:rsid w:val="003D5634"/>
    <w:tblPr>
      <w:tblBorders>
        <w:left w:val="single" w:sz="4" w:space="0" w:color="FFFFFF"/>
        <w:bottom w:val="single" w:sz="4" w:space="0" w:color="FFFFFF"/>
        <w:right w:val="single" w:sz="4" w:space="0" w:color="FFFFFF"/>
        <w:insideH w:val="single" w:sz="4" w:space="0" w:color="FFFFFF"/>
        <w:insideV w:val="single" w:sz="4" w:space="0" w:color="FFFFFF"/>
      </w:tblBorders>
    </w:tblPr>
    <w:tcPr>
      <w:vAlign w:val="center"/>
    </w:tcPr>
  </w:style>
  <w:style w:type="paragraph" w:customStyle="1" w:styleId="msolistparagraph0">
    <w:name w:val="msolistparagraph"/>
    <w:basedOn w:val="Normal"/>
    <w:rsid w:val="00CA6452"/>
    <w:pPr>
      <w:spacing w:after="0" w:line="240" w:lineRule="auto"/>
      <w:ind w:left="720"/>
    </w:pPr>
    <w:rPr>
      <w:rFonts w:ascii="Arial" w:hAnsi="Arial" w:cs="Arial"/>
      <w:lang w:bidi="ar-SA"/>
    </w:rPr>
  </w:style>
  <w:style w:type="paragraph" w:styleId="NormalWeb">
    <w:name w:val="Normal (Web)"/>
    <w:basedOn w:val="Normal"/>
    <w:rsid w:val="00EF31D9"/>
    <w:pPr>
      <w:spacing w:before="100" w:beforeAutospacing="1" w:after="100" w:afterAutospacing="1" w:line="374" w:lineRule="atLeast"/>
    </w:pPr>
    <w:rPr>
      <w:rFonts w:ascii="Verdana" w:hAnsi="Verdana"/>
      <w:lang w:bidi="ar-SA"/>
    </w:rPr>
  </w:style>
  <w:style w:type="paragraph" w:styleId="BodyText">
    <w:name w:val="Body Text"/>
    <w:basedOn w:val="Normal"/>
    <w:link w:val="BodyTextChar"/>
    <w:uiPriority w:val="99"/>
    <w:unhideWhenUsed/>
    <w:rsid w:val="00077663"/>
    <w:pPr>
      <w:spacing w:after="120"/>
    </w:pPr>
  </w:style>
  <w:style w:type="character" w:customStyle="1" w:styleId="BodyTextChar">
    <w:name w:val="Body Text Char"/>
    <w:link w:val="BodyText"/>
    <w:uiPriority w:val="99"/>
    <w:rsid w:val="00077663"/>
    <w:rPr>
      <w:sz w:val="22"/>
      <w:szCs w:val="22"/>
      <w:lang w:bidi="en-US"/>
    </w:rPr>
  </w:style>
  <w:style w:type="paragraph" w:customStyle="1" w:styleId="Default">
    <w:name w:val="Default"/>
    <w:basedOn w:val="Normal"/>
    <w:rsid w:val="00463BC5"/>
    <w:pPr>
      <w:autoSpaceDE w:val="0"/>
      <w:autoSpaceDN w:val="0"/>
      <w:spacing w:after="0" w:line="240" w:lineRule="auto"/>
    </w:pPr>
    <w:rPr>
      <w:rFonts w:ascii="Times New Roman" w:eastAsiaTheme="minorHAnsi" w:hAnsi="Times New Roman"/>
      <w:color w:val="000000"/>
      <w:sz w:val="24"/>
      <w:szCs w:val="24"/>
      <w:lang w:bidi="ar-SA"/>
    </w:rPr>
  </w:style>
  <w:style w:type="paragraph" w:styleId="BodyTextIndent3">
    <w:name w:val="Body Text Indent 3"/>
    <w:basedOn w:val="Normal"/>
    <w:link w:val="BodyTextIndent3Char"/>
    <w:uiPriority w:val="99"/>
    <w:semiHidden/>
    <w:unhideWhenUsed/>
    <w:rsid w:val="00087982"/>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087982"/>
    <w:rPr>
      <w:sz w:val="16"/>
      <w:szCs w:val="16"/>
      <w:lang w:bidi="en-US"/>
    </w:rPr>
  </w:style>
  <w:style w:type="paragraph" w:styleId="EndnoteText">
    <w:name w:val="endnote text"/>
    <w:basedOn w:val="Normal"/>
    <w:link w:val="EndnoteTextChar"/>
    <w:uiPriority w:val="99"/>
    <w:semiHidden/>
    <w:unhideWhenUsed/>
    <w:rsid w:val="00BE5DA2"/>
    <w:pPr>
      <w:spacing w:after="0" w:line="240" w:lineRule="auto"/>
    </w:pPr>
    <w:rPr>
      <w:sz w:val="20"/>
      <w:szCs w:val="20"/>
    </w:rPr>
  </w:style>
  <w:style w:type="character" w:customStyle="1" w:styleId="EndnoteTextChar">
    <w:name w:val="Endnote Text Char"/>
    <w:basedOn w:val="DefaultParagraphFont"/>
    <w:link w:val="EndnoteText"/>
    <w:uiPriority w:val="99"/>
    <w:semiHidden/>
    <w:rsid w:val="00BE5DA2"/>
    <w:rPr>
      <w:lang w:bidi="en-US"/>
    </w:rPr>
  </w:style>
  <w:style w:type="character" w:styleId="EndnoteReference">
    <w:name w:val="endnote reference"/>
    <w:basedOn w:val="DefaultParagraphFont"/>
    <w:uiPriority w:val="99"/>
    <w:semiHidden/>
    <w:unhideWhenUsed/>
    <w:rsid w:val="00BE5DA2"/>
    <w:rPr>
      <w:vertAlign w:val="superscript"/>
    </w:rPr>
  </w:style>
  <w:style w:type="paragraph" w:styleId="BodyText2">
    <w:name w:val="Body Text 2"/>
    <w:basedOn w:val="Normal"/>
    <w:link w:val="BodyText2Char"/>
    <w:uiPriority w:val="99"/>
    <w:unhideWhenUsed/>
    <w:rsid w:val="00166E9E"/>
    <w:pPr>
      <w:spacing w:after="120" w:line="480" w:lineRule="auto"/>
    </w:pPr>
  </w:style>
  <w:style w:type="character" w:customStyle="1" w:styleId="BodyText2Char">
    <w:name w:val="Body Text 2 Char"/>
    <w:basedOn w:val="DefaultParagraphFont"/>
    <w:link w:val="BodyText2"/>
    <w:uiPriority w:val="99"/>
    <w:rsid w:val="00166E9E"/>
    <w:rPr>
      <w:sz w:val="22"/>
      <w:szCs w:val="22"/>
      <w:lang w:bidi="en-US"/>
    </w:rPr>
  </w:style>
  <w:style w:type="paragraph" w:customStyle="1" w:styleId="SL-FlLftSgl">
    <w:name w:val="SL-Fl Lft Sgl"/>
    <w:rsid w:val="008E312D"/>
    <w:pPr>
      <w:spacing w:line="240" w:lineRule="atLeast"/>
      <w:jc w:val="both"/>
    </w:pPr>
    <w:rPr>
      <w:rFonts w:ascii="Times New Roman" w:hAnsi="Times New Roman"/>
      <w:sz w:val="22"/>
    </w:rPr>
  </w:style>
  <w:style w:type="paragraph" w:styleId="PlainText">
    <w:name w:val="Plain Text"/>
    <w:basedOn w:val="Normal"/>
    <w:link w:val="PlainTextChar"/>
    <w:uiPriority w:val="99"/>
    <w:rsid w:val="002C5140"/>
    <w:pPr>
      <w:spacing w:after="0" w:line="240" w:lineRule="auto"/>
    </w:pPr>
    <w:rPr>
      <w:rFonts w:ascii="Courier New" w:hAnsi="Courier New"/>
      <w:sz w:val="20"/>
      <w:szCs w:val="20"/>
      <w:lang w:bidi="ar-SA"/>
    </w:rPr>
  </w:style>
  <w:style w:type="character" w:customStyle="1" w:styleId="PlainTextChar">
    <w:name w:val="Plain Text Char"/>
    <w:basedOn w:val="DefaultParagraphFont"/>
    <w:link w:val="PlainText"/>
    <w:uiPriority w:val="99"/>
    <w:rsid w:val="002C5140"/>
    <w:rPr>
      <w:rFonts w:ascii="Courier New" w:hAnsi="Courier New"/>
    </w:rPr>
  </w:style>
  <w:style w:type="character" w:customStyle="1" w:styleId="footnoteref">
    <w:name w:val="footnote ref"/>
    <w:rsid w:val="002C5140"/>
    <w:rPr>
      <w:rFonts w:ascii="CG Times" w:hAnsi="CG Times"/>
      <w:sz w:val="24"/>
    </w:rPr>
  </w:style>
  <w:style w:type="paragraph" w:styleId="Revision">
    <w:name w:val="Revision"/>
    <w:hidden/>
    <w:uiPriority w:val="99"/>
    <w:semiHidden/>
    <w:rsid w:val="00607952"/>
    <w:rPr>
      <w:sz w:val="22"/>
      <w:szCs w:val="22"/>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849977">
      <w:bodyDiv w:val="1"/>
      <w:marLeft w:val="0"/>
      <w:marRight w:val="0"/>
      <w:marTop w:val="0"/>
      <w:marBottom w:val="0"/>
      <w:divBdr>
        <w:top w:val="none" w:sz="0" w:space="0" w:color="auto"/>
        <w:left w:val="none" w:sz="0" w:space="0" w:color="auto"/>
        <w:bottom w:val="none" w:sz="0" w:space="0" w:color="auto"/>
        <w:right w:val="none" w:sz="0" w:space="0" w:color="auto"/>
      </w:divBdr>
    </w:div>
    <w:div w:id="130094426">
      <w:bodyDiv w:val="1"/>
      <w:marLeft w:val="0"/>
      <w:marRight w:val="0"/>
      <w:marTop w:val="0"/>
      <w:marBottom w:val="0"/>
      <w:divBdr>
        <w:top w:val="none" w:sz="0" w:space="0" w:color="auto"/>
        <w:left w:val="none" w:sz="0" w:space="0" w:color="auto"/>
        <w:bottom w:val="none" w:sz="0" w:space="0" w:color="auto"/>
        <w:right w:val="none" w:sz="0" w:space="0" w:color="auto"/>
      </w:divBdr>
    </w:div>
    <w:div w:id="326135030">
      <w:bodyDiv w:val="1"/>
      <w:marLeft w:val="0"/>
      <w:marRight w:val="0"/>
      <w:marTop w:val="0"/>
      <w:marBottom w:val="0"/>
      <w:divBdr>
        <w:top w:val="none" w:sz="0" w:space="0" w:color="auto"/>
        <w:left w:val="none" w:sz="0" w:space="0" w:color="auto"/>
        <w:bottom w:val="none" w:sz="0" w:space="0" w:color="auto"/>
        <w:right w:val="none" w:sz="0" w:space="0" w:color="auto"/>
      </w:divBdr>
      <w:divsChild>
        <w:div w:id="636688856">
          <w:marLeft w:val="0"/>
          <w:marRight w:val="0"/>
          <w:marTop w:val="0"/>
          <w:marBottom w:val="0"/>
          <w:divBdr>
            <w:top w:val="none" w:sz="0" w:space="0" w:color="auto"/>
            <w:left w:val="none" w:sz="0" w:space="0" w:color="auto"/>
            <w:bottom w:val="none" w:sz="0" w:space="0" w:color="auto"/>
            <w:right w:val="none" w:sz="0" w:space="0" w:color="auto"/>
          </w:divBdr>
          <w:divsChild>
            <w:div w:id="834493484">
              <w:marLeft w:val="0"/>
              <w:marRight w:val="0"/>
              <w:marTop w:val="0"/>
              <w:marBottom w:val="0"/>
              <w:divBdr>
                <w:top w:val="single" w:sz="8" w:space="3" w:color="B5C4DF"/>
                <w:left w:val="none" w:sz="0" w:space="0" w:color="auto"/>
                <w:bottom w:val="none" w:sz="0" w:space="0" w:color="auto"/>
                <w:right w:val="none" w:sz="0" w:space="0" w:color="auto"/>
              </w:divBdr>
            </w:div>
          </w:divsChild>
        </w:div>
      </w:divsChild>
    </w:div>
    <w:div w:id="436755552">
      <w:bodyDiv w:val="1"/>
      <w:marLeft w:val="0"/>
      <w:marRight w:val="0"/>
      <w:marTop w:val="0"/>
      <w:marBottom w:val="0"/>
      <w:divBdr>
        <w:top w:val="none" w:sz="0" w:space="0" w:color="auto"/>
        <w:left w:val="none" w:sz="0" w:space="0" w:color="auto"/>
        <w:bottom w:val="none" w:sz="0" w:space="0" w:color="auto"/>
        <w:right w:val="none" w:sz="0" w:space="0" w:color="auto"/>
      </w:divBdr>
      <w:divsChild>
        <w:div w:id="2143770964">
          <w:marLeft w:val="0"/>
          <w:marRight w:val="0"/>
          <w:marTop w:val="0"/>
          <w:marBottom w:val="0"/>
          <w:divBdr>
            <w:top w:val="none" w:sz="0" w:space="0" w:color="auto"/>
            <w:left w:val="single" w:sz="6" w:space="0" w:color="999999"/>
            <w:bottom w:val="none" w:sz="0" w:space="0" w:color="auto"/>
            <w:right w:val="none" w:sz="0" w:space="0" w:color="auto"/>
          </w:divBdr>
          <w:divsChild>
            <w:div w:id="1225293156">
              <w:marLeft w:val="0"/>
              <w:marRight w:val="0"/>
              <w:marTop w:val="0"/>
              <w:marBottom w:val="0"/>
              <w:divBdr>
                <w:top w:val="single" w:sz="6" w:space="0" w:color="999999"/>
                <w:left w:val="none" w:sz="0" w:space="0" w:color="auto"/>
                <w:bottom w:val="none" w:sz="0" w:space="0" w:color="auto"/>
                <w:right w:val="single" w:sz="6" w:space="0" w:color="999999"/>
              </w:divBdr>
              <w:divsChild>
                <w:div w:id="1040589308">
                  <w:marLeft w:val="150"/>
                  <w:marRight w:val="150"/>
                  <w:marTop w:val="0"/>
                  <w:marBottom w:val="0"/>
                  <w:divBdr>
                    <w:top w:val="none" w:sz="0" w:space="0" w:color="auto"/>
                    <w:left w:val="none" w:sz="0" w:space="0" w:color="auto"/>
                    <w:bottom w:val="single" w:sz="6" w:space="6" w:color="BCBEBD"/>
                    <w:right w:val="none" w:sz="0" w:space="0" w:color="auto"/>
                  </w:divBdr>
                </w:div>
              </w:divsChild>
            </w:div>
          </w:divsChild>
        </w:div>
      </w:divsChild>
    </w:div>
    <w:div w:id="460616093">
      <w:bodyDiv w:val="1"/>
      <w:marLeft w:val="0"/>
      <w:marRight w:val="0"/>
      <w:marTop w:val="0"/>
      <w:marBottom w:val="0"/>
      <w:divBdr>
        <w:top w:val="none" w:sz="0" w:space="0" w:color="auto"/>
        <w:left w:val="none" w:sz="0" w:space="0" w:color="auto"/>
        <w:bottom w:val="none" w:sz="0" w:space="0" w:color="auto"/>
        <w:right w:val="none" w:sz="0" w:space="0" w:color="auto"/>
      </w:divBdr>
      <w:divsChild>
        <w:div w:id="1866140326">
          <w:marLeft w:val="0"/>
          <w:marRight w:val="0"/>
          <w:marTop w:val="0"/>
          <w:marBottom w:val="0"/>
          <w:divBdr>
            <w:top w:val="none" w:sz="0" w:space="0" w:color="auto"/>
            <w:left w:val="none" w:sz="0" w:space="0" w:color="auto"/>
            <w:bottom w:val="none" w:sz="0" w:space="0" w:color="auto"/>
            <w:right w:val="none" w:sz="0" w:space="0" w:color="auto"/>
          </w:divBdr>
          <w:divsChild>
            <w:div w:id="54820439">
              <w:marLeft w:val="0"/>
              <w:marRight w:val="0"/>
              <w:marTop w:val="0"/>
              <w:marBottom w:val="0"/>
              <w:divBdr>
                <w:top w:val="single" w:sz="8" w:space="3" w:color="B5C4DF"/>
                <w:left w:val="none" w:sz="0" w:space="0" w:color="auto"/>
                <w:bottom w:val="none" w:sz="0" w:space="0" w:color="auto"/>
                <w:right w:val="none" w:sz="0" w:space="0" w:color="auto"/>
              </w:divBdr>
            </w:div>
          </w:divsChild>
        </w:div>
      </w:divsChild>
    </w:div>
    <w:div w:id="517502027">
      <w:bodyDiv w:val="1"/>
      <w:marLeft w:val="0"/>
      <w:marRight w:val="0"/>
      <w:marTop w:val="0"/>
      <w:marBottom w:val="0"/>
      <w:divBdr>
        <w:top w:val="none" w:sz="0" w:space="0" w:color="auto"/>
        <w:left w:val="none" w:sz="0" w:space="0" w:color="auto"/>
        <w:bottom w:val="none" w:sz="0" w:space="0" w:color="auto"/>
        <w:right w:val="none" w:sz="0" w:space="0" w:color="auto"/>
      </w:divBdr>
    </w:div>
    <w:div w:id="798109572">
      <w:bodyDiv w:val="1"/>
      <w:marLeft w:val="0"/>
      <w:marRight w:val="0"/>
      <w:marTop w:val="0"/>
      <w:marBottom w:val="0"/>
      <w:divBdr>
        <w:top w:val="none" w:sz="0" w:space="0" w:color="auto"/>
        <w:left w:val="none" w:sz="0" w:space="0" w:color="auto"/>
        <w:bottom w:val="none" w:sz="0" w:space="0" w:color="auto"/>
        <w:right w:val="none" w:sz="0" w:space="0" w:color="auto"/>
      </w:divBdr>
    </w:div>
    <w:div w:id="957876951">
      <w:bodyDiv w:val="1"/>
      <w:marLeft w:val="0"/>
      <w:marRight w:val="0"/>
      <w:marTop w:val="0"/>
      <w:marBottom w:val="0"/>
      <w:divBdr>
        <w:top w:val="none" w:sz="0" w:space="0" w:color="auto"/>
        <w:left w:val="none" w:sz="0" w:space="0" w:color="auto"/>
        <w:bottom w:val="none" w:sz="0" w:space="0" w:color="auto"/>
        <w:right w:val="none" w:sz="0" w:space="0" w:color="auto"/>
      </w:divBdr>
      <w:divsChild>
        <w:div w:id="649096087">
          <w:marLeft w:val="0"/>
          <w:marRight w:val="0"/>
          <w:marTop w:val="0"/>
          <w:marBottom w:val="0"/>
          <w:divBdr>
            <w:top w:val="none" w:sz="0" w:space="0" w:color="auto"/>
            <w:left w:val="none" w:sz="0" w:space="0" w:color="auto"/>
            <w:bottom w:val="none" w:sz="0" w:space="0" w:color="auto"/>
            <w:right w:val="none" w:sz="0" w:space="0" w:color="auto"/>
          </w:divBdr>
          <w:divsChild>
            <w:div w:id="216018721">
              <w:marLeft w:val="0"/>
              <w:marRight w:val="0"/>
              <w:marTop w:val="0"/>
              <w:marBottom w:val="0"/>
              <w:divBdr>
                <w:top w:val="single" w:sz="8" w:space="3" w:color="B5C4DF"/>
                <w:left w:val="none" w:sz="0" w:space="0" w:color="auto"/>
                <w:bottom w:val="none" w:sz="0" w:space="0" w:color="auto"/>
                <w:right w:val="none" w:sz="0" w:space="0" w:color="auto"/>
              </w:divBdr>
            </w:div>
          </w:divsChild>
        </w:div>
      </w:divsChild>
    </w:div>
    <w:div w:id="980306508">
      <w:bodyDiv w:val="1"/>
      <w:marLeft w:val="0"/>
      <w:marRight w:val="0"/>
      <w:marTop w:val="0"/>
      <w:marBottom w:val="0"/>
      <w:divBdr>
        <w:top w:val="none" w:sz="0" w:space="0" w:color="auto"/>
        <w:left w:val="none" w:sz="0" w:space="0" w:color="auto"/>
        <w:bottom w:val="none" w:sz="0" w:space="0" w:color="auto"/>
        <w:right w:val="none" w:sz="0" w:space="0" w:color="auto"/>
      </w:divBdr>
    </w:div>
    <w:div w:id="1109814792">
      <w:bodyDiv w:val="1"/>
      <w:marLeft w:val="0"/>
      <w:marRight w:val="0"/>
      <w:marTop w:val="0"/>
      <w:marBottom w:val="0"/>
      <w:divBdr>
        <w:top w:val="none" w:sz="0" w:space="0" w:color="auto"/>
        <w:left w:val="none" w:sz="0" w:space="0" w:color="auto"/>
        <w:bottom w:val="none" w:sz="0" w:space="0" w:color="auto"/>
        <w:right w:val="none" w:sz="0" w:space="0" w:color="auto"/>
      </w:divBdr>
      <w:divsChild>
        <w:div w:id="1009286101">
          <w:marLeft w:val="0"/>
          <w:marRight w:val="0"/>
          <w:marTop w:val="0"/>
          <w:marBottom w:val="0"/>
          <w:divBdr>
            <w:top w:val="none" w:sz="0" w:space="0" w:color="auto"/>
            <w:left w:val="single" w:sz="6" w:space="0" w:color="999999"/>
            <w:bottom w:val="none" w:sz="0" w:space="0" w:color="auto"/>
            <w:right w:val="none" w:sz="0" w:space="0" w:color="auto"/>
          </w:divBdr>
          <w:divsChild>
            <w:div w:id="5864525">
              <w:marLeft w:val="0"/>
              <w:marRight w:val="0"/>
              <w:marTop w:val="0"/>
              <w:marBottom w:val="0"/>
              <w:divBdr>
                <w:top w:val="single" w:sz="6" w:space="0" w:color="999999"/>
                <w:left w:val="none" w:sz="0" w:space="0" w:color="auto"/>
                <w:bottom w:val="none" w:sz="0" w:space="0" w:color="auto"/>
                <w:right w:val="single" w:sz="6" w:space="0" w:color="999999"/>
              </w:divBdr>
              <w:divsChild>
                <w:div w:id="535970397">
                  <w:marLeft w:val="150"/>
                  <w:marRight w:val="150"/>
                  <w:marTop w:val="0"/>
                  <w:marBottom w:val="0"/>
                  <w:divBdr>
                    <w:top w:val="none" w:sz="0" w:space="0" w:color="auto"/>
                    <w:left w:val="none" w:sz="0" w:space="0" w:color="auto"/>
                    <w:bottom w:val="single" w:sz="6" w:space="6" w:color="BCBEBD"/>
                    <w:right w:val="none" w:sz="0" w:space="0" w:color="auto"/>
                  </w:divBdr>
                </w:div>
              </w:divsChild>
            </w:div>
          </w:divsChild>
        </w:div>
      </w:divsChild>
    </w:div>
    <w:div w:id="1358852848">
      <w:bodyDiv w:val="1"/>
      <w:marLeft w:val="0"/>
      <w:marRight w:val="0"/>
      <w:marTop w:val="0"/>
      <w:marBottom w:val="0"/>
      <w:divBdr>
        <w:top w:val="none" w:sz="0" w:space="0" w:color="auto"/>
        <w:left w:val="none" w:sz="0" w:space="0" w:color="auto"/>
        <w:bottom w:val="none" w:sz="0" w:space="0" w:color="auto"/>
        <w:right w:val="none" w:sz="0" w:space="0" w:color="auto"/>
      </w:divBdr>
    </w:div>
    <w:div w:id="1491484442">
      <w:bodyDiv w:val="1"/>
      <w:marLeft w:val="0"/>
      <w:marRight w:val="0"/>
      <w:marTop w:val="0"/>
      <w:marBottom w:val="0"/>
      <w:divBdr>
        <w:top w:val="none" w:sz="0" w:space="0" w:color="auto"/>
        <w:left w:val="none" w:sz="0" w:space="0" w:color="auto"/>
        <w:bottom w:val="none" w:sz="0" w:space="0" w:color="auto"/>
        <w:right w:val="none" w:sz="0" w:space="0" w:color="auto"/>
      </w:divBdr>
    </w:div>
    <w:div w:id="1884782005">
      <w:bodyDiv w:val="1"/>
      <w:marLeft w:val="0"/>
      <w:marRight w:val="0"/>
      <w:marTop w:val="0"/>
      <w:marBottom w:val="0"/>
      <w:divBdr>
        <w:top w:val="none" w:sz="0" w:space="0" w:color="auto"/>
        <w:left w:val="none" w:sz="0" w:space="0" w:color="auto"/>
        <w:bottom w:val="none" w:sz="0" w:space="0" w:color="auto"/>
        <w:right w:val="none" w:sz="0" w:space="0" w:color="auto"/>
      </w:divBdr>
    </w:div>
    <w:div w:id="1902792349">
      <w:bodyDiv w:val="1"/>
      <w:marLeft w:val="0"/>
      <w:marRight w:val="0"/>
      <w:marTop w:val="0"/>
      <w:marBottom w:val="0"/>
      <w:divBdr>
        <w:top w:val="none" w:sz="0" w:space="0" w:color="auto"/>
        <w:left w:val="none" w:sz="0" w:space="0" w:color="auto"/>
        <w:bottom w:val="none" w:sz="0" w:space="0" w:color="auto"/>
        <w:right w:val="none" w:sz="0" w:space="0" w:color="auto"/>
      </w:divBdr>
    </w:div>
    <w:div w:id="19343633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4DAFB62-EF38-49E7-9A66-770A15CA545F}">
  <ds:schemaRefs>
    <ds:schemaRef ds:uri="http://schemas.openxmlformats.org/officeDocument/2006/bibliography"/>
  </ds:schemaRefs>
</ds:datastoreItem>
</file>

<file path=customXml/itemProps2.xml><?xml version="1.0" encoding="utf-8"?>
<ds:datastoreItem xmlns:ds="http://schemas.openxmlformats.org/officeDocument/2006/customXml" ds:itemID="{78DCF7D3-C2E7-47AC-88F0-FF94DC8B31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3309</Words>
  <Characters>18865</Characters>
  <Application>Microsoft Office Word</Application>
  <DocSecurity>0</DocSecurity>
  <Lines>157</Lines>
  <Paragraphs>44</Paragraphs>
  <ScaleCrop>false</ScaleCrop>
  <HeadingPairs>
    <vt:vector size="2" baseType="variant">
      <vt:variant>
        <vt:lpstr>Title</vt:lpstr>
      </vt:variant>
      <vt:variant>
        <vt:i4>1</vt:i4>
      </vt:variant>
    </vt:vector>
  </HeadingPairs>
  <TitlesOfParts>
    <vt:vector size="1" baseType="lpstr">
      <vt:lpstr>Purple highlights indicate an OMB question</vt:lpstr>
    </vt:vector>
  </TitlesOfParts>
  <Company>University of Washington</Company>
  <LinksUpToDate>false</LinksUpToDate>
  <CharactersWithSpaces>22130</CharactersWithSpaces>
  <SharedDoc>false</SharedDoc>
  <HLinks>
    <vt:vector size="30" baseType="variant">
      <vt:variant>
        <vt:i4>2293780</vt:i4>
      </vt:variant>
      <vt:variant>
        <vt:i4>30</vt:i4>
      </vt:variant>
      <vt:variant>
        <vt:i4>0</vt:i4>
      </vt:variant>
      <vt:variant>
        <vt:i4>5</vt:i4>
      </vt:variant>
      <vt:variant>
        <vt:lpwstr>mailto:mckenzie@mdavisco.com</vt:lpwstr>
      </vt:variant>
      <vt:variant>
        <vt:lpwstr/>
      </vt:variant>
      <vt:variant>
        <vt:i4>3342404</vt:i4>
      </vt:variant>
      <vt:variant>
        <vt:i4>27</vt:i4>
      </vt:variant>
      <vt:variant>
        <vt:i4>0</vt:i4>
      </vt:variant>
      <vt:variant>
        <vt:i4>5</vt:i4>
      </vt:variant>
      <vt:variant>
        <vt:lpwstr>mailto:Herbert.Lewis@StonyBrook.edu</vt:lpwstr>
      </vt:variant>
      <vt:variant>
        <vt:lpwstr/>
      </vt:variant>
      <vt:variant>
        <vt:i4>8060929</vt:i4>
      </vt:variant>
      <vt:variant>
        <vt:i4>24</vt:i4>
      </vt:variant>
      <vt:variant>
        <vt:i4>0</vt:i4>
      </vt:variant>
      <vt:variant>
        <vt:i4>5</vt:i4>
      </vt:variant>
      <vt:variant>
        <vt:lpwstr>mailto:Thomas.Sexton@StonyBrook.edu</vt:lpwstr>
      </vt:variant>
      <vt:variant>
        <vt:lpwstr/>
      </vt:variant>
      <vt:variant>
        <vt:i4>5242983</vt:i4>
      </vt:variant>
      <vt:variant>
        <vt:i4>21</vt:i4>
      </vt:variant>
      <vt:variant>
        <vt:i4>0</vt:i4>
      </vt:variant>
      <vt:variant>
        <vt:i4>5</vt:i4>
      </vt:variant>
      <vt:variant>
        <vt:lpwstr>mailto:mcampbell@mdavisco.com</vt:lpwstr>
      </vt:variant>
      <vt:variant>
        <vt:lpwstr/>
      </vt:variant>
      <vt:variant>
        <vt:i4>5046384</vt:i4>
      </vt:variant>
      <vt:variant>
        <vt:i4>18</vt:i4>
      </vt:variant>
      <vt:variant>
        <vt:i4>0</vt:i4>
      </vt:variant>
      <vt:variant>
        <vt:i4>5</vt:i4>
      </vt:variant>
      <vt:variant>
        <vt:lpwstr>mailto:scott@mdavisco.com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Purple highlights indicate an OMB question</dc:title>
  <dc:subject>Revised per IMLS</dc:subject>
  <dc:creator>Samantha Becker</dc:creator>
  <cp:lastModifiedBy>Kim A. Miller</cp:lastModifiedBy>
  <cp:revision>2</cp:revision>
  <cp:lastPrinted>2013-07-08T15:55:00Z</cp:lastPrinted>
  <dcterms:created xsi:type="dcterms:W3CDTF">2016-11-03T13:36:00Z</dcterms:created>
  <dcterms:modified xsi:type="dcterms:W3CDTF">2016-11-03T13:36:00Z</dcterms:modified>
</cp:coreProperties>
</file>