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54" w:rsidRPr="00500254" w:rsidRDefault="00946D84" w:rsidP="00500254">
      <w:pPr>
        <w:spacing w:after="0" w:line="240" w:lineRule="auto"/>
        <w:jc w:val="center"/>
        <w:rPr>
          <w:rFonts w:ascii="Arial" w:eastAsia="Times New Roman" w:hAnsi="Arial" w:cs="Arial"/>
          <w:b/>
          <w:sz w:val="24"/>
          <w:szCs w:val="24"/>
        </w:rPr>
      </w:pPr>
      <w:bookmarkStart w:id="0" w:name="_GoBack"/>
      <w:bookmarkEnd w:id="0"/>
      <w:r w:rsidRPr="00946D84">
        <w:rPr>
          <w:rFonts w:ascii="Arial" w:eastAsia="Times New Roman" w:hAnsi="Arial" w:cs="Arial"/>
          <w:b/>
          <w:sz w:val="24"/>
          <w:szCs w:val="24"/>
        </w:rPr>
        <w:t>Presidentia</w:t>
      </w:r>
      <w:r w:rsidR="00AB223D">
        <w:rPr>
          <w:rFonts w:ascii="Arial" w:eastAsia="Times New Roman" w:hAnsi="Arial" w:cs="Arial"/>
          <w:b/>
          <w:sz w:val="24"/>
          <w:szCs w:val="24"/>
        </w:rPr>
        <w:t>l Memorial Certificate Form VA F</w:t>
      </w:r>
      <w:r w:rsidRPr="00946D84">
        <w:rPr>
          <w:rFonts w:ascii="Arial" w:eastAsia="Times New Roman" w:hAnsi="Arial" w:cs="Arial"/>
          <w:b/>
          <w:sz w:val="24"/>
          <w:szCs w:val="24"/>
        </w:rPr>
        <w:t>orm 40-0247.</w:t>
      </w:r>
      <w:r w:rsidR="00500254" w:rsidRPr="00500254">
        <w:rPr>
          <w:rFonts w:ascii="Arial" w:eastAsia="Times New Roman" w:hAnsi="Arial" w:cs="Arial"/>
          <w:b/>
          <w:sz w:val="24"/>
          <w:szCs w:val="24"/>
        </w:rPr>
        <w:br/>
      </w:r>
      <w:r w:rsidR="00500254" w:rsidRPr="00037FB9">
        <w:rPr>
          <w:rFonts w:ascii="Arial" w:eastAsia="Times New Roman" w:hAnsi="Arial" w:cs="Arial"/>
          <w:b/>
          <w:sz w:val="24"/>
          <w:szCs w:val="24"/>
        </w:rPr>
        <w:t>OMB 2900</w:t>
      </w:r>
      <w:r w:rsidR="00415E10" w:rsidRPr="00037FB9">
        <w:rPr>
          <w:rFonts w:ascii="Arial" w:eastAsia="Times New Roman" w:hAnsi="Arial" w:cs="Arial"/>
          <w:b/>
          <w:sz w:val="24"/>
          <w:szCs w:val="24"/>
        </w:rPr>
        <w:t>-0567</w:t>
      </w:r>
      <w:r w:rsidR="00500254" w:rsidRPr="00037FB9">
        <w:rPr>
          <w:rFonts w:ascii="Arial" w:eastAsia="Times New Roman" w:hAnsi="Arial" w:cs="Arial"/>
          <w:b/>
          <w:sz w:val="24"/>
          <w:szCs w:val="24"/>
        </w:rPr>
        <w:br/>
        <w:t xml:space="preserve">VA Form </w:t>
      </w:r>
      <w:r w:rsidR="00415E10" w:rsidRPr="00037FB9">
        <w:rPr>
          <w:rFonts w:ascii="Arial" w:eastAsia="Times New Roman" w:hAnsi="Arial" w:cs="Arial"/>
          <w:b/>
          <w:sz w:val="24"/>
          <w:szCs w:val="24"/>
        </w:rPr>
        <w:t>40-0247</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1F501B" w:rsidRPr="001F501B" w:rsidRDefault="00500254" w:rsidP="00500254">
      <w:pPr>
        <w:numPr>
          <w:ilvl w:val="0"/>
          <w:numId w:val="1"/>
        </w:numPr>
        <w:spacing w:after="0" w:line="240" w:lineRule="auto"/>
        <w:ind w:right="540"/>
        <w:contextualSpacing/>
        <w:rPr>
          <w:rFonts w:ascii="Arial" w:eastAsia="Times New Roman" w:hAnsi="Arial" w:cs="Arial"/>
          <w:sz w:val="24"/>
          <w:szCs w:val="24"/>
        </w:rPr>
      </w:pPr>
      <w:r w:rsidRPr="00BE302E">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1F501B" w:rsidRDefault="001F501B" w:rsidP="001F501B">
      <w:pPr>
        <w:spacing w:after="0" w:line="240" w:lineRule="auto"/>
        <w:ind w:left="720" w:right="540"/>
        <w:contextualSpacing/>
        <w:rPr>
          <w:rFonts w:ascii="Arial" w:eastAsia="Times New Roman" w:hAnsi="Arial" w:cs="Arial"/>
          <w:sz w:val="24"/>
          <w:szCs w:val="24"/>
        </w:rPr>
      </w:pPr>
    </w:p>
    <w:p w:rsidR="001F501B" w:rsidRPr="001F501B" w:rsidRDefault="00CD6B5C" w:rsidP="001F501B">
      <w:pPr>
        <w:spacing w:after="0" w:line="240" w:lineRule="auto"/>
        <w:ind w:left="720" w:right="540"/>
        <w:contextualSpacing/>
        <w:rPr>
          <w:rFonts w:ascii="Arial" w:eastAsia="Times New Roman" w:hAnsi="Arial" w:cs="Arial"/>
          <w:sz w:val="24"/>
          <w:szCs w:val="24"/>
        </w:rPr>
      </w:pPr>
      <w:r w:rsidRPr="001F501B">
        <w:rPr>
          <w:rFonts w:ascii="Arial" w:eastAsia="Times New Roman" w:hAnsi="Arial" w:cs="Arial"/>
          <w:sz w:val="24"/>
          <w:szCs w:val="24"/>
        </w:rPr>
        <w:t>VA is updating the</w:t>
      </w:r>
      <w:r w:rsidR="007B24DA" w:rsidRPr="001F501B">
        <w:rPr>
          <w:rFonts w:ascii="Arial" w:eastAsia="Times New Roman" w:hAnsi="Arial" w:cs="Arial"/>
          <w:sz w:val="24"/>
          <w:szCs w:val="24"/>
        </w:rPr>
        <w:t xml:space="preserve"> information collection, OMB No. 2900-0567 and VA Form 40-0247, Presidential Memorial Certificate Request Form, to include the deceased Veteran’s Social Security Number, Military Service Number, or VA Claim File Number; specific </w:t>
      </w:r>
      <w:r w:rsidR="00761231" w:rsidRPr="001F501B">
        <w:rPr>
          <w:rFonts w:ascii="Arial" w:eastAsia="Times New Roman" w:hAnsi="Arial" w:cs="Arial"/>
          <w:sz w:val="24"/>
          <w:szCs w:val="24"/>
        </w:rPr>
        <w:t xml:space="preserve">contact </w:t>
      </w:r>
      <w:r w:rsidR="007B24DA" w:rsidRPr="001F501B">
        <w:rPr>
          <w:rFonts w:ascii="Arial" w:eastAsia="Times New Roman" w:hAnsi="Arial" w:cs="Arial"/>
          <w:sz w:val="24"/>
          <w:szCs w:val="24"/>
        </w:rPr>
        <w:t>information about the requestor</w:t>
      </w:r>
      <w:r w:rsidR="00761231" w:rsidRPr="001F501B">
        <w:rPr>
          <w:rFonts w:ascii="Arial" w:eastAsia="Times New Roman" w:hAnsi="Arial" w:cs="Arial"/>
          <w:sz w:val="24"/>
          <w:szCs w:val="24"/>
        </w:rPr>
        <w:t xml:space="preserve">; and including an area to identify the VA case manager information.  </w:t>
      </w:r>
    </w:p>
    <w:p w:rsidR="001F501B" w:rsidRPr="00E56B04" w:rsidRDefault="001F501B" w:rsidP="001F501B">
      <w:pPr>
        <w:spacing w:after="0" w:line="240" w:lineRule="auto"/>
        <w:ind w:left="720" w:right="540"/>
        <w:contextualSpacing/>
        <w:rPr>
          <w:rFonts w:ascii="Arial" w:eastAsia="Times New Roman" w:hAnsi="Arial" w:cs="Arial"/>
          <w:b/>
          <w:sz w:val="24"/>
          <w:szCs w:val="24"/>
        </w:rPr>
      </w:pPr>
    </w:p>
    <w:p w:rsidR="00500254" w:rsidRPr="00E56B04" w:rsidRDefault="00BE302E" w:rsidP="001F501B">
      <w:pPr>
        <w:spacing w:after="0" w:line="240" w:lineRule="auto"/>
        <w:ind w:left="720" w:right="540"/>
        <w:contextualSpacing/>
        <w:rPr>
          <w:rFonts w:ascii="Arial" w:eastAsia="Times New Roman" w:hAnsi="Arial" w:cs="Arial"/>
          <w:sz w:val="24"/>
          <w:szCs w:val="24"/>
        </w:rPr>
      </w:pPr>
      <w:r w:rsidRPr="00E56B04">
        <w:rPr>
          <w:rFonts w:ascii="Arial" w:eastAsia="Times New Roman" w:hAnsi="Arial" w:cs="Arial"/>
          <w:sz w:val="24"/>
          <w:szCs w:val="24"/>
        </w:rPr>
        <w:t>Data collection is required to properly inscribe and address for delivery, the Presidential Memorial Certificate</w:t>
      </w:r>
      <w:r w:rsidR="00CD6B5C" w:rsidRPr="00E56B04">
        <w:rPr>
          <w:rFonts w:ascii="Arial" w:eastAsia="Times New Roman" w:hAnsi="Arial" w:cs="Arial"/>
          <w:sz w:val="24"/>
          <w:szCs w:val="24"/>
        </w:rPr>
        <w:t xml:space="preserve"> (PMC)</w:t>
      </w:r>
      <w:r w:rsidRPr="00E56B04">
        <w:rPr>
          <w:rFonts w:ascii="Arial" w:eastAsia="Times New Roman" w:hAnsi="Arial" w:cs="Arial"/>
          <w:sz w:val="24"/>
          <w:szCs w:val="24"/>
        </w:rPr>
        <w:t xml:space="preserve">. Supporting military or discharge documents are </w:t>
      </w:r>
      <w:r w:rsidR="00644D74" w:rsidRPr="00E56B04">
        <w:rPr>
          <w:rFonts w:ascii="Arial" w:eastAsia="Times New Roman" w:hAnsi="Arial" w:cs="Arial"/>
          <w:sz w:val="24"/>
          <w:szCs w:val="24"/>
        </w:rPr>
        <w:t xml:space="preserve">also </w:t>
      </w:r>
      <w:r w:rsidRPr="00E56B04">
        <w:rPr>
          <w:rFonts w:ascii="Arial" w:eastAsia="Times New Roman" w:hAnsi="Arial" w:cs="Arial"/>
          <w:sz w:val="24"/>
          <w:szCs w:val="24"/>
        </w:rPr>
        <w:t>needed to verify that the veterans character of service and duty status meet program eligibility and legal requirements in accordance with U.S.C. Title 38 §</w:t>
      </w:r>
      <w:r w:rsidR="00761231" w:rsidRPr="00E56B04">
        <w:rPr>
          <w:rFonts w:ascii="Arial" w:eastAsia="Times New Roman" w:hAnsi="Arial" w:cs="Arial"/>
          <w:sz w:val="24"/>
          <w:szCs w:val="24"/>
        </w:rPr>
        <w:t xml:space="preserve"> 112 and</w:t>
      </w:r>
      <w:r w:rsidR="00936217" w:rsidRPr="00E56B04">
        <w:rPr>
          <w:rFonts w:ascii="Arial" w:eastAsia="Times New Roman" w:hAnsi="Arial" w:cs="Arial"/>
          <w:sz w:val="24"/>
          <w:szCs w:val="24"/>
        </w:rPr>
        <w:t xml:space="preserve"> § </w:t>
      </w:r>
      <w:r w:rsidRPr="00E56B04">
        <w:rPr>
          <w:rFonts w:ascii="Arial" w:eastAsia="Times New Roman" w:hAnsi="Arial" w:cs="Arial"/>
          <w:sz w:val="24"/>
          <w:szCs w:val="24"/>
        </w:rPr>
        <w:t>2411</w:t>
      </w:r>
      <w:r w:rsidR="00761231" w:rsidRPr="00E56B04">
        <w:rPr>
          <w:rFonts w:ascii="Arial" w:eastAsia="Times New Roman" w:hAnsi="Arial" w:cs="Arial"/>
          <w:sz w:val="24"/>
          <w:szCs w:val="24"/>
        </w:rPr>
        <w:t>.</w:t>
      </w:r>
    </w:p>
    <w:p w:rsidR="00500254" w:rsidRPr="00500254" w:rsidRDefault="00500254" w:rsidP="00500254">
      <w:pPr>
        <w:spacing w:after="0" w:line="240" w:lineRule="auto"/>
        <w:ind w:left="720"/>
        <w:rPr>
          <w:rFonts w:ascii="Arial" w:eastAsia="Times New Roman" w:hAnsi="Arial" w:cs="Arial"/>
          <w:sz w:val="24"/>
          <w:szCs w:val="24"/>
        </w:rPr>
      </w:pPr>
    </w:p>
    <w:p w:rsidR="001F501B" w:rsidRPr="001F501B" w:rsidRDefault="00500254" w:rsidP="00500254">
      <w:pPr>
        <w:numPr>
          <w:ilvl w:val="0"/>
          <w:numId w:val="1"/>
        </w:numPr>
        <w:spacing w:after="0" w:line="240" w:lineRule="auto"/>
        <w:contextualSpacing/>
        <w:rPr>
          <w:rFonts w:ascii="Arial" w:eastAsia="Times New Roman" w:hAnsi="Arial" w:cs="Arial"/>
          <w:sz w:val="24"/>
          <w:szCs w:val="24"/>
        </w:rPr>
      </w:pPr>
      <w:r w:rsidRPr="002C5270">
        <w:rPr>
          <w:rFonts w:ascii="Arial" w:eastAsia="Times New Roman" w:hAnsi="Arial" w:cs="Arial"/>
          <w:b/>
          <w:sz w:val="24"/>
          <w:szCs w:val="24"/>
        </w:rPr>
        <w:t>Indicate how, by whom, and for what purposes the information is to be used; indicate actual use the agency has made of the information received from current collection.</w:t>
      </w:r>
      <w:r w:rsidR="002C5270" w:rsidRPr="002C5270">
        <w:rPr>
          <w:rFonts w:ascii="Arial" w:eastAsia="Times New Roman" w:hAnsi="Arial" w:cs="Arial"/>
          <w:b/>
          <w:sz w:val="24"/>
          <w:szCs w:val="24"/>
        </w:rPr>
        <w:t xml:space="preserve"> </w:t>
      </w:r>
    </w:p>
    <w:p w:rsidR="001F501B" w:rsidRDefault="001F501B" w:rsidP="001F501B">
      <w:pPr>
        <w:spacing w:after="0" w:line="240" w:lineRule="auto"/>
        <w:ind w:left="720"/>
        <w:contextualSpacing/>
        <w:rPr>
          <w:rFonts w:ascii="Arial" w:eastAsia="Times New Roman" w:hAnsi="Arial" w:cs="Arial"/>
          <w:sz w:val="24"/>
          <w:szCs w:val="24"/>
        </w:rPr>
      </w:pPr>
    </w:p>
    <w:p w:rsidR="00500254" w:rsidRPr="001F501B" w:rsidRDefault="00CD6B5C" w:rsidP="001F501B">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 xml:space="preserve">VA will collect information for PMC through VA Form 40-0247, which is expiring on </w:t>
      </w:r>
      <w:r w:rsidR="00761231" w:rsidRPr="001F501B">
        <w:rPr>
          <w:rFonts w:ascii="Arial" w:eastAsia="Times New Roman" w:hAnsi="Arial" w:cs="Arial"/>
          <w:sz w:val="24"/>
          <w:szCs w:val="24"/>
        </w:rPr>
        <w:t>July 2017</w:t>
      </w:r>
      <w:r w:rsidRPr="001F501B">
        <w:rPr>
          <w:rFonts w:ascii="Arial" w:eastAsia="Times New Roman" w:hAnsi="Arial" w:cs="Arial"/>
          <w:sz w:val="24"/>
          <w:szCs w:val="24"/>
        </w:rPr>
        <w:t>.  Supporting military d</w:t>
      </w:r>
      <w:r w:rsidR="002C5270" w:rsidRPr="001F501B">
        <w:rPr>
          <w:rFonts w:ascii="Arial" w:eastAsia="Times New Roman" w:hAnsi="Arial" w:cs="Arial"/>
          <w:sz w:val="24"/>
          <w:szCs w:val="24"/>
        </w:rPr>
        <w:t xml:space="preserve">ocuments and </w:t>
      </w:r>
      <w:r w:rsidR="00761231" w:rsidRPr="001F501B">
        <w:rPr>
          <w:rFonts w:ascii="Arial" w:eastAsia="Times New Roman" w:hAnsi="Arial" w:cs="Arial"/>
          <w:sz w:val="24"/>
          <w:szCs w:val="24"/>
        </w:rPr>
        <w:t>VA Form 40-0247</w:t>
      </w:r>
      <w:r w:rsidR="002C5270" w:rsidRPr="001F501B">
        <w:rPr>
          <w:rFonts w:ascii="Arial" w:eastAsia="Times New Roman" w:hAnsi="Arial" w:cs="Arial"/>
          <w:sz w:val="24"/>
          <w:szCs w:val="24"/>
        </w:rPr>
        <w:t xml:space="preserve"> are received </w:t>
      </w:r>
      <w:r w:rsidR="00631446" w:rsidRPr="001F501B">
        <w:rPr>
          <w:rFonts w:ascii="Arial" w:eastAsia="Times New Roman" w:hAnsi="Arial" w:cs="Arial"/>
          <w:sz w:val="24"/>
          <w:szCs w:val="24"/>
        </w:rPr>
        <w:t>by VA</w:t>
      </w:r>
      <w:r w:rsidR="00761231" w:rsidRPr="001F501B">
        <w:rPr>
          <w:rFonts w:ascii="Arial" w:eastAsia="Times New Roman" w:hAnsi="Arial" w:cs="Arial"/>
          <w:sz w:val="24"/>
          <w:szCs w:val="24"/>
        </w:rPr>
        <w:t xml:space="preserve"> National Cemetery Administration, Memorial Products Service, Presidential Memorial C</w:t>
      </w:r>
      <w:r w:rsidR="0032532D" w:rsidRPr="001F501B">
        <w:rPr>
          <w:rFonts w:ascii="Arial" w:eastAsia="Times New Roman" w:hAnsi="Arial" w:cs="Arial"/>
          <w:sz w:val="24"/>
          <w:szCs w:val="24"/>
        </w:rPr>
        <w:t>ertificates Unit</w:t>
      </w:r>
      <w:r w:rsidR="0040610A" w:rsidRPr="001F501B">
        <w:rPr>
          <w:rFonts w:ascii="Arial" w:eastAsia="Times New Roman" w:hAnsi="Arial" w:cs="Arial"/>
          <w:sz w:val="24"/>
          <w:szCs w:val="24"/>
        </w:rPr>
        <w:t xml:space="preserve"> via </w:t>
      </w:r>
      <w:r w:rsidR="002C5270" w:rsidRPr="001F501B">
        <w:rPr>
          <w:rFonts w:ascii="Arial" w:eastAsia="Times New Roman" w:hAnsi="Arial" w:cs="Arial"/>
          <w:sz w:val="24"/>
          <w:szCs w:val="24"/>
        </w:rPr>
        <w:t xml:space="preserve">two primary </w:t>
      </w:r>
      <w:r w:rsidR="0040610A" w:rsidRPr="001F501B">
        <w:rPr>
          <w:rFonts w:ascii="Arial" w:eastAsia="Times New Roman" w:hAnsi="Arial" w:cs="Arial"/>
          <w:sz w:val="24"/>
          <w:szCs w:val="24"/>
        </w:rPr>
        <w:t xml:space="preserve">delivery </w:t>
      </w:r>
      <w:r w:rsidR="002C5270" w:rsidRPr="001F501B">
        <w:rPr>
          <w:rFonts w:ascii="Arial" w:eastAsia="Times New Roman" w:hAnsi="Arial" w:cs="Arial"/>
          <w:sz w:val="24"/>
          <w:szCs w:val="24"/>
        </w:rPr>
        <w:t>sources</w:t>
      </w:r>
      <w:r w:rsidR="0040610A" w:rsidRPr="001F501B">
        <w:rPr>
          <w:rFonts w:ascii="Arial" w:eastAsia="Times New Roman" w:hAnsi="Arial" w:cs="Arial"/>
          <w:sz w:val="24"/>
          <w:szCs w:val="24"/>
        </w:rPr>
        <w:t xml:space="preserve">. Those are </w:t>
      </w:r>
      <w:r w:rsidR="002C5270" w:rsidRPr="001F501B">
        <w:rPr>
          <w:rFonts w:ascii="Arial" w:eastAsia="Times New Roman" w:hAnsi="Arial" w:cs="Arial"/>
          <w:sz w:val="24"/>
          <w:szCs w:val="24"/>
        </w:rPr>
        <w:t>via U</w:t>
      </w:r>
      <w:r w:rsidR="0032532D" w:rsidRPr="001F501B">
        <w:rPr>
          <w:rFonts w:ascii="Arial" w:eastAsia="Times New Roman" w:hAnsi="Arial" w:cs="Arial"/>
          <w:sz w:val="24"/>
          <w:szCs w:val="24"/>
        </w:rPr>
        <w:t xml:space="preserve">nited </w:t>
      </w:r>
      <w:r w:rsidR="002C5270" w:rsidRPr="001F501B">
        <w:rPr>
          <w:rFonts w:ascii="Arial" w:eastAsia="Times New Roman" w:hAnsi="Arial" w:cs="Arial"/>
          <w:sz w:val="24"/>
          <w:szCs w:val="24"/>
        </w:rPr>
        <w:t>S</w:t>
      </w:r>
      <w:r w:rsidR="0032532D" w:rsidRPr="001F501B">
        <w:rPr>
          <w:rFonts w:ascii="Arial" w:eastAsia="Times New Roman" w:hAnsi="Arial" w:cs="Arial"/>
          <w:sz w:val="24"/>
          <w:szCs w:val="24"/>
        </w:rPr>
        <w:t xml:space="preserve">tates </w:t>
      </w:r>
      <w:r w:rsidR="002C5270" w:rsidRPr="001F501B">
        <w:rPr>
          <w:rFonts w:ascii="Arial" w:eastAsia="Times New Roman" w:hAnsi="Arial" w:cs="Arial"/>
          <w:sz w:val="24"/>
          <w:szCs w:val="24"/>
        </w:rPr>
        <w:t>P</w:t>
      </w:r>
      <w:r w:rsidR="0032532D" w:rsidRPr="001F501B">
        <w:rPr>
          <w:rFonts w:ascii="Arial" w:eastAsia="Times New Roman" w:hAnsi="Arial" w:cs="Arial"/>
          <w:sz w:val="24"/>
          <w:szCs w:val="24"/>
        </w:rPr>
        <w:t xml:space="preserve">ostal </w:t>
      </w:r>
      <w:r w:rsidR="002C5270" w:rsidRPr="001F501B">
        <w:rPr>
          <w:rFonts w:ascii="Arial" w:eastAsia="Times New Roman" w:hAnsi="Arial" w:cs="Arial"/>
          <w:sz w:val="24"/>
          <w:szCs w:val="24"/>
        </w:rPr>
        <w:t>S</w:t>
      </w:r>
      <w:r w:rsidR="0032532D" w:rsidRPr="001F501B">
        <w:rPr>
          <w:rFonts w:ascii="Arial" w:eastAsia="Times New Roman" w:hAnsi="Arial" w:cs="Arial"/>
          <w:sz w:val="24"/>
          <w:szCs w:val="24"/>
        </w:rPr>
        <w:t>ervice</w:t>
      </w:r>
      <w:r w:rsidR="002C5270" w:rsidRPr="001F501B">
        <w:rPr>
          <w:rFonts w:ascii="Arial" w:eastAsia="Times New Roman" w:hAnsi="Arial" w:cs="Arial"/>
          <w:sz w:val="24"/>
          <w:szCs w:val="24"/>
        </w:rPr>
        <w:t xml:space="preserve"> </w:t>
      </w:r>
      <w:r w:rsidR="0032532D" w:rsidRPr="001F501B">
        <w:rPr>
          <w:rFonts w:ascii="Arial" w:eastAsia="Times New Roman" w:hAnsi="Arial" w:cs="Arial"/>
          <w:sz w:val="24"/>
          <w:szCs w:val="24"/>
        </w:rPr>
        <w:t xml:space="preserve">mailed </w:t>
      </w:r>
      <w:r w:rsidR="002C5270" w:rsidRPr="001F501B">
        <w:rPr>
          <w:rFonts w:ascii="Arial" w:eastAsia="Times New Roman" w:hAnsi="Arial" w:cs="Arial"/>
          <w:sz w:val="24"/>
          <w:szCs w:val="24"/>
        </w:rPr>
        <w:t xml:space="preserve">directly to the PMC </w:t>
      </w:r>
      <w:r w:rsidR="0032532D" w:rsidRPr="001F501B">
        <w:rPr>
          <w:rFonts w:ascii="Arial" w:eastAsia="Times New Roman" w:hAnsi="Arial" w:cs="Arial"/>
          <w:sz w:val="24"/>
          <w:szCs w:val="24"/>
        </w:rPr>
        <w:t xml:space="preserve">Unit </w:t>
      </w:r>
      <w:r w:rsidR="002C5270" w:rsidRPr="001F501B">
        <w:rPr>
          <w:rFonts w:ascii="Arial" w:eastAsia="Times New Roman" w:hAnsi="Arial" w:cs="Arial"/>
          <w:sz w:val="24"/>
          <w:szCs w:val="24"/>
        </w:rPr>
        <w:t xml:space="preserve">or sent via a toll free </w:t>
      </w:r>
      <w:r w:rsidR="0040610A" w:rsidRPr="001F501B">
        <w:rPr>
          <w:rFonts w:ascii="Arial" w:eastAsia="Times New Roman" w:hAnsi="Arial" w:cs="Arial"/>
          <w:sz w:val="24"/>
          <w:szCs w:val="24"/>
        </w:rPr>
        <w:t xml:space="preserve">800 line </w:t>
      </w:r>
      <w:r w:rsidR="002C5270" w:rsidRPr="001F501B">
        <w:rPr>
          <w:rFonts w:ascii="Arial" w:eastAsia="Times New Roman" w:hAnsi="Arial" w:cs="Arial"/>
          <w:sz w:val="24"/>
          <w:szCs w:val="24"/>
        </w:rPr>
        <w:t xml:space="preserve">fax service. </w:t>
      </w:r>
      <w:r w:rsidR="0040610A" w:rsidRPr="001F501B">
        <w:rPr>
          <w:rFonts w:ascii="Arial" w:eastAsia="Times New Roman" w:hAnsi="Arial" w:cs="Arial"/>
          <w:sz w:val="24"/>
          <w:szCs w:val="24"/>
        </w:rPr>
        <w:t>Information collected is used to establish eligibility to receive the certificate and to provide delivery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1F501B" w:rsidRPr="001F501B" w:rsidRDefault="00500254" w:rsidP="00500254">
      <w:pPr>
        <w:numPr>
          <w:ilvl w:val="0"/>
          <w:numId w:val="1"/>
        </w:numPr>
        <w:spacing w:after="0" w:line="240" w:lineRule="auto"/>
        <w:contextualSpacing/>
        <w:rPr>
          <w:rFonts w:ascii="Arial" w:eastAsia="Times New Roman" w:hAnsi="Arial" w:cs="Arial"/>
          <w:color w:val="000000"/>
          <w:sz w:val="24"/>
          <w:szCs w:val="24"/>
        </w:rPr>
      </w:pPr>
      <w:r w:rsidRPr="0099690A">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40610A" w:rsidRPr="0099690A">
        <w:rPr>
          <w:rFonts w:ascii="Arial" w:eastAsia="Times New Roman" w:hAnsi="Arial" w:cs="Arial"/>
          <w:b/>
          <w:sz w:val="24"/>
          <w:szCs w:val="24"/>
        </w:rPr>
        <w:t xml:space="preserve"> </w:t>
      </w:r>
    </w:p>
    <w:p w:rsidR="001F501B" w:rsidRDefault="001F501B" w:rsidP="001F501B">
      <w:pPr>
        <w:spacing w:after="0" w:line="240" w:lineRule="auto"/>
        <w:ind w:left="720"/>
        <w:contextualSpacing/>
        <w:rPr>
          <w:rFonts w:ascii="Arial" w:eastAsia="Times New Roman" w:hAnsi="Arial" w:cs="Arial"/>
          <w:color w:val="000000"/>
          <w:sz w:val="24"/>
          <w:szCs w:val="24"/>
        </w:rPr>
      </w:pPr>
    </w:p>
    <w:p w:rsidR="001F501B" w:rsidRDefault="0032532D" w:rsidP="001F501B">
      <w:pPr>
        <w:spacing w:after="0" w:line="240" w:lineRule="auto"/>
        <w:ind w:left="720"/>
        <w:contextualSpacing/>
        <w:rPr>
          <w:rFonts w:ascii="Arial" w:eastAsia="Times New Roman" w:hAnsi="Arial" w:cs="Arial"/>
          <w:i/>
          <w:sz w:val="24"/>
          <w:szCs w:val="24"/>
        </w:rPr>
      </w:pPr>
      <w:r w:rsidRPr="001F501B">
        <w:rPr>
          <w:rFonts w:ascii="Arial" w:eastAsia="Times New Roman" w:hAnsi="Arial" w:cs="Arial"/>
          <w:sz w:val="24"/>
          <w:szCs w:val="24"/>
        </w:rPr>
        <w:t>The public may access VA Form 40-0247, Presidential Memorial Certificate Request Form, online and submit completed forms along with supporting military documentation through USPS or fax.</w:t>
      </w:r>
      <w:r w:rsidR="0007069A" w:rsidRPr="001F501B">
        <w:rPr>
          <w:rFonts w:ascii="Arial" w:eastAsia="Times New Roman" w:hAnsi="Arial" w:cs="Arial"/>
          <w:i/>
          <w:sz w:val="24"/>
          <w:szCs w:val="24"/>
        </w:rPr>
        <w:t xml:space="preserve"> </w:t>
      </w:r>
    </w:p>
    <w:p w:rsidR="001F501B" w:rsidRDefault="001F501B" w:rsidP="001F501B">
      <w:pPr>
        <w:spacing w:after="0" w:line="240" w:lineRule="auto"/>
        <w:ind w:left="720"/>
        <w:contextualSpacing/>
        <w:rPr>
          <w:rFonts w:ascii="Arial" w:eastAsia="Times New Roman" w:hAnsi="Arial" w:cs="Arial"/>
          <w:i/>
          <w:sz w:val="24"/>
          <w:szCs w:val="24"/>
        </w:rPr>
      </w:pPr>
    </w:p>
    <w:p w:rsidR="00500254" w:rsidRPr="001F501B" w:rsidRDefault="0007069A" w:rsidP="001F501B">
      <w:pPr>
        <w:spacing w:after="0" w:line="240" w:lineRule="auto"/>
        <w:ind w:left="720"/>
        <w:contextualSpacing/>
        <w:rPr>
          <w:rFonts w:ascii="Arial" w:eastAsia="Times New Roman" w:hAnsi="Arial" w:cs="Arial"/>
          <w:color w:val="000000"/>
          <w:sz w:val="24"/>
          <w:szCs w:val="24"/>
        </w:rPr>
      </w:pPr>
      <w:r w:rsidRPr="001F501B">
        <w:rPr>
          <w:rFonts w:ascii="Arial" w:eastAsia="Times New Roman" w:hAnsi="Arial" w:cs="Arial"/>
          <w:sz w:val="24"/>
          <w:szCs w:val="24"/>
        </w:rPr>
        <w:t xml:space="preserve">Once received, </w:t>
      </w:r>
      <w:r w:rsidR="0032532D" w:rsidRPr="001F501B">
        <w:rPr>
          <w:rFonts w:ascii="Arial" w:eastAsia="Times New Roman" w:hAnsi="Arial" w:cs="Arial"/>
          <w:sz w:val="24"/>
          <w:szCs w:val="24"/>
        </w:rPr>
        <w:t xml:space="preserve">mailed forms </w:t>
      </w:r>
      <w:r w:rsidRPr="001F501B">
        <w:rPr>
          <w:rFonts w:ascii="Arial" w:eastAsia="Times New Roman" w:hAnsi="Arial" w:cs="Arial"/>
          <w:sz w:val="24"/>
          <w:szCs w:val="24"/>
        </w:rPr>
        <w:t xml:space="preserve">are scanned creating a graphic file which is moved into an accessible electronic data base. Each image is date and time stamped to ensure that the oldest requests are processed first. PMC personnel process each request by reviewing the documents and the information </w:t>
      </w:r>
      <w:r w:rsidR="00B65A12" w:rsidRPr="001F501B">
        <w:rPr>
          <w:rFonts w:ascii="Arial" w:eastAsia="Times New Roman" w:hAnsi="Arial" w:cs="Arial"/>
          <w:sz w:val="24"/>
          <w:szCs w:val="24"/>
        </w:rPr>
        <w:t xml:space="preserve">on the forms </w:t>
      </w:r>
      <w:r w:rsidRPr="001F501B">
        <w:rPr>
          <w:rFonts w:ascii="Arial" w:eastAsia="Times New Roman" w:hAnsi="Arial" w:cs="Arial"/>
          <w:sz w:val="24"/>
          <w:szCs w:val="24"/>
        </w:rPr>
        <w:t xml:space="preserve">is transposed manually </w:t>
      </w:r>
      <w:r w:rsidRPr="001F501B">
        <w:rPr>
          <w:rFonts w:ascii="Arial" w:eastAsia="Times New Roman" w:hAnsi="Arial" w:cs="Arial"/>
          <w:sz w:val="24"/>
          <w:szCs w:val="24"/>
        </w:rPr>
        <w:lastRenderedPageBreak/>
        <w:t xml:space="preserve">into the PMC order processing file. </w:t>
      </w:r>
      <w:r w:rsidR="00B65A12" w:rsidRPr="001F501B">
        <w:rPr>
          <w:rFonts w:ascii="Arial" w:eastAsia="Times New Roman" w:hAnsi="Arial" w:cs="Arial"/>
          <w:sz w:val="24"/>
          <w:szCs w:val="24"/>
        </w:rPr>
        <w:t>Documents submitted via the toll free 800 fax service automatically create an image file which is also put into an electronic bin for review and processing. No other “electronic, manual, or collection” methods are employed. On line submissions are not permitted but forms are made available via our web site where respondents can manually complete our application form while on line and print the form for signature. The respondents burden to complete the form both on line and manually are identic</w:t>
      </w:r>
      <w:r w:rsidR="0099690A" w:rsidRPr="001F501B">
        <w:rPr>
          <w:rFonts w:ascii="Arial" w:eastAsia="Times New Roman" w:hAnsi="Arial" w:cs="Arial"/>
          <w:sz w:val="24"/>
          <w:szCs w:val="24"/>
        </w:rPr>
        <w:t>a</w:t>
      </w:r>
      <w:r w:rsidR="00B65A12" w:rsidRPr="001F501B">
        <w:rPr>
          <w:rFonts w:ascii="Arial" w:eastAsia="Times New Roman" w:hAnsi="Arial" w:cs="Arial"/>
          <w:sz w:val="24"/>
          <w:szCs w:val="24"/>
        </w:rPr>
        <w:t>l and</w:t>
      </w:r>
      <w:r w:rsidR="0099690A" w:rsidRPr="001F501B">
        <w:rPr>
          <w:rFonts w:ascii="Arial" w:eastAsia="Times New Roman" w:hAnsi="Arial" w:cs="Arial"/>
          <w:sz w:val="24"/>
          <w:szCs w:val="24"/>
        </w:rPr>
        <w:t xml:space="preserve"> should not exceed 3 minutes.</w:t>
      </w:r>
    </w:p>
    <w:p w:rsidR="00500254" w:rsidRPr="00500254" w:rsidRDefault="00500254" w:rsidP="00500254">
      <w:pPr>
        <w:spacing w:after="0" w:line="240" w:lineRule="auto"/>
        <w:rPr>
          <w:rFonts w:ascii="Arial" w:eastAsia="Times New Roman" w:hAnsi="Arial" w:cs="Arial"/>
          <w:color w:val="000000"/>
          <w:sz w:val="24"/>
          <w:szCs w:val="24"/>
        </w:rPr>
      </w:pPr>
    </w:p>
    <w:p w:rsidR="001F501B" w:rsidRPr="001F501B" w:rsidRDefault="00500254" w:rsidP="00500254">
      <w:pPr>
        <w:numPr>
          <w:ilvl w:val="0"/>
          <w:numId w:val="1"/>
        </w:numPr>
        <w:spacing w:after="0" w:line="240" w:lineRule="auto"/>
        <w:contextualSpacing/>
        <w:rPr>
          <w:rFonts w:ascii="Arial" w:eastAsia="Times New Roman" w:hAnsi="Arial" w:cs="Arial"/>
          <w:sz w:val="24"/>
          <w:szCs w:val="24"/>
        </w:rPr>
      </w:pPr>
      <w:r w:rsidRPr="005969A1">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r w:rsidR="0099690A" w:rsidRPr="005969A1">
        <w:rPr>
          <w:rFonts w:ascii="Arial" w:eastAsia="Times New Roman" w:hAnsi="Arial" w:cs="Arial"/>
          <w:b/>
          <w:sz w:val="24"/>
          <w:szCs w:val="24"/>
        </w:rPr>
        <w:t xml:space="preserve"> </w:t>
      </w:r>
      <w:r w:rsidR="0083600E">
        <w:rPr>
          <w:rFonts w:ascii="Arial" w:eastAsia="Times New Roman" w:hAnsi="Arial" w:cs="Arial"/>
          <w:b/>
          <w:sz w:val="24"/>
          <w:szCs w:val="24"/>
        </w:rPr>
        <w:t xml:space="preserve"> </w:t>
      </w:r>
    </w:p>
    <w:p w:rsidR="001F501B" w:rsidRDefault="001F501B" w:rsidP="001F501B">
      <w:pPr>
        <w:spacing w:after="0" w:line="240" w:lineRule="auto"/>
        <w:ind w:left="720"/>
        <w:contextualSpacing/>
        <w:rPr>
          <w:rFonts w:ascii="Arial" w:eastAsia="Times New Roman" w:hAnsi="Arial" w:cs="Arial"/>
          <w:b/>
          <w:sz w:val="24"/>
          <w:szCs w:val="24"/>
        </w:rPr>
      </w:pPr>
    </w:p>
    <w:p w:rsidR="00500254" w:rsidRPr="001F501B" w:rsidRDefault="0083600E" w:rsidP="001F501B">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 xml:space="preserve">There is no duplication.  </w:t>
      </w:r>
      <w:r w:rsidR="0099690A" w:rsidRPr="001F501B">
        <w:rPr>
          <w:rFonts w:ascii="Arial" w:eastAsia="Times New Roman" w:hAnsi="Arial" w:cs="Arial"/>
          <w:sz w:val="24"/>
          <w:szCs w:val="24"/>
        </w:rPr>
        <w:t xml:space="preserve">The PMC is only provided for the family and loved ones of a deceased Veteran. Similar information is not in </w:t>
      </w:r>
      <w:r w:rsidR="005969A1" w:rsidRPr="001F501B">
        <w:rPr>
          <w:rFonts w:ascii="Arial" w:eastAsia="Times New Roman" w:hAnsi="Arial" w:cs="Arial"/>
          <w:sz w:val="24"/>
          <w:szCs w:val="24"/>
        </w:rPr>
        <w:t xml:space="preserve">NCA </w:t>
      </w:r>
      <w:r w:rsidR="0099690A" w:rsidRPr="001F501B">
        <w:rPr>
          <w:rFonts w:ascii="Arial" w:eastAsia="Times New Roman" w:hAnsi="Arial" w:cs="Arial"/>
          <w:sz w:val="24"/>
          <w:szCs w:val="24"/>
        </w:rPr>
        <w:t xml:space="preserve">records prior to the </w:t>
      </w:r>
      <w:r w:rsidR="0032532D" w:rsidRPr="001F501B">
        <w:rPr>
          <w:rFonts w:ascii="Arial" w:eastAsia="Times New Roman" w:hAnsi="Arial" w:cs="Arial"/>
          <w:sz w:val="24"/>
          <w:szCs w:val="24"/>
        </w:rPr>
        <w:t xml:space="preserve">time of </w:t>
      </w:r>
      <w:r w:rsidR="0099690A" w:rsidRPr="001F501B">
        <w:rPr>
          <w:rFonts w:ascii="Arial" w:eastAsia="Times New Roman" w:hAnsi="Arial" w:cs="Arial"/>
          <w:sz w:val="24"/>
          <w:szCs w:val="24"/>
        </w:rPr>
        <w:t xml:space="preserve">need for burial services so </w:t>
      </w:r>
      <w:r w:rsidR="005969A1" w:rsidRPr="001F501B">
        <w:rPr>
          <w:rFonts w:ascii="Arial" w:eastAsia="Times New Roman" w:hAnsi="Arial" w:cs="Arial"/>
          <w:sz w:val="24"/>
          <w:szCs w:val="24"/>
        </w:rPr>
        <w:t>similar sources are not available.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1F501B" w:rsidRDefault="00500254" w:rsidP="00500254">
      <w:pPr>
        <w:spacing w:after="0" w:line="240" w:lineRule="auto"/>
        <w:ind w:left="720"/>
        <w:contextualSpacing/>
        <w:rPr>
          <w:rFonts w:ascii="Arial" w:eastAsia="Times New Roman" w:hAnsi="Arial" w:cs="Arial"/>
          <w:sz w:val="24"/>
          <w:szCs w:val="24"/>
        </w:rPr>
      </w:pPr>
    </w:p>
    <w:p w:rsidR="00500254" w:rsidRPr="001F501B" w:rsidRDefault="0083600E" w:rsidP="00500254">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The collection of information does not</w:t>
      </w:r>
      <w:r w:rsidR="005969A1" w:rsidRPr="001F501B">
        <w:rPr>
          <w:rFonts w:ascii="Arial" w:eastAsia="Times New Roman" w:hAnsi="Arial" w:cs="Arial"/>
          <w:sz w:val="24"/>
          <w:szCs w:val="24"/>
        </w:rPr>
        <w:t xml:space="preserve"> impact small or other business entities in </w:t>
      </w:r>
      <w:r w:rsidRPr="001F501B">
        <w:rPr>
          <w:rFonts w:ascii="Arial" w:eastAsia="Times New Roman" w:hAnsi="Arial" w:cs="Arial"/>
          <w:sz w:val="24"/>
          <w:szCs w:val="24"/>
        </w:rPr>
        <w:t xml:space="preserve">any known way.  Submission of VA Form 40-0247 is voluntary from potential requestors.  </w:t>
      </w:r>
    </w:p>
    <w:p w:rsidR="001F501B" w:rsidRPr="00500254" w:rsidRDefault="001F501B" w:rsidP="00500254">
      <w:pPr>
        <w:spacing w:after="0" w:line="240" w:lineRule="auto"/>
        <w:ind w:left="720"/>
        <w:contextualSpacing/>
        <w:rPr>
          <w:rFonts w:ascii="Arial" w:eastAsia="Times New Roman" w:hAnsi="Arial" w:cs="Arial"/>
          <w:sz w:val="24"/>
          <w:szCs w:val="24"/>
        </w:rPr>
      </w:pPr>
    </w:p>
    <w:p w:rsidR="001F501B"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005969A1">
        <w:rPr>
          <w:rFonts w:ascii="Arial" w:eastAsia="Times New Roman" w:hAnsi="Arial" w:cs="Arial"/>
          <w:b/>
          <w:sz w:val="24"/>
          <w:szCs w:val="24"/>
        </w:rPr>
        <w:t xml:space="preserve"> </w:t>
      </w:r>
    </w:p>
    <w:p w:rsidR="001F501B" w:rsidRDefault="001F501B" w:rsidP="001F501B">
      <w:pPr>
        <w:spacing w:after="0" w:line="240" w:lineRule="auto"/>
        <w:ind w:left="720"/>
        <w:contextualSpacing/>
        <w:rPr>
          <w:rFonts w:ascii="Arial" w:eastAsia="Times New Roman" w:hAnsi="Arial" w:cs="Arial"/>
          <w:b/>
          <w:sz w:val="24"/>
          <w:szCs w:val="24"/>
        </w:rPr>
      </w:pPr>
    </w:p>
    <w:p w:rsidR="005969A1" w:rsidRPr="001F501B" w:rsidRDefault="005969A1" w:rsidP="001F501B">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 xml:space="preserve">Data collected </w:t>
      </w:r>
      <w:r w:rsidR="00214A72" w:rsidRPr="001F501B">
        <w:rPr>
          <w:rFonts w:ascii="Arial" w:eastAsia="Times New Roman" w:hAnsi="Arial" w:cs="Arial"/>
          <w:sz w:val="24"/>
          <w:szCs w:val="24"/>
        </w:rPr>
        <w:t xml:space="preserve">for the PMC program </w:t>
      </w:r>
      <w:r w:rsidRPr="001F501B">
        <w:rPr>
          <w:rFonts w:ascii="Arial" w:eastAsia="Times New Roman" w:hAnsi="Arial" w:cs="Arial"/>
          <w:sz w:val="24"/>
          <w:szCs w:val="24"/>
        </w:rPr>
        <w:t xml:space="preserve">is </w:t>
      </w:r>
      <w:r w:rsidR="00214A72" w:rsidRPr="001F501B">
        <w:rPr>
          <w:rFonts w:ascii="Arial" w:eastAsia="Times New Roman" w:hAnsi="Arial" w:cs="Arial"/>
          <w:sz w:val="24"/>
          <w:szCs w:val="24"/>
        </w:rPr>
        <w:t xml:space="preserve">crucial to VA’s success in carrying out the request of the President to honor the memory of deceased Veterans.  Without the form and ability to collect information reflected on the form, VA will not be able to </w:t>
      </w:r>
      <w:r w:rsidR="002D5784" w:rsidRPr="001F501B">
        <w:rPr>
          <w:rFonts w:ascii="Arial" w:eastAsia="Times New Roman" w:hAnsi="Arial" w:cs="Arial"/>
          <w:sz w:val="24"/>
          <w:szCs w:val="24"/>
        </w:rPr>
        <w:t xml:space="preserve">offer </w:t>
      </w:r>
      <w:r w:rsidR="00D56564" w:rsidRPr="001F501B">
        <w:rPr>
          <w:rFonts w:ascii="Arial" w:eastAsia="Times New Roman" w:hAnsi="Arial" w:cs="Arial"/>
          <w:sz w:val="24"/>
          <w:szCs w:val="24"/>
        </w:rPr>
        <w:t xml:space="preserve">a PMC to the </w:t>
      </w:r>
      <w:r w:rsidR="002D5784" w:rsidRPr="001F501B">
        <w:rPr>
          <w:rFonts w:ascii="Arial" w:eastAsia="Times New Roman" w:hAnsi="Arial" w:cs="Arial"/>
          <w:sz w:val="24"/>
          <w:szCs w:val="24"/>
        </w:rPr>
        <w:t>individual family members and loved ones who only request a PMC and no other burial benefit</w:t>
      </w:r>
      <w:r w:rsidR="00D56564" w:rsidRPr="001F501B">
        <w:rPr>
          <w:rFonts w:ascii="Arial" w:eastAsia="Times New Roman" w:hAnsi="Arial" w:cs="Arial"/>
          <w:sz w:val="24"/>
          <w:szCs w:val="24"/>
        </w:rPr>
        <w:t xml:space="preserve">. Not having the form will also </w:t>
      </w:r>
      <w:r w:rsidR="004E429A" w:rsidRPr="001F501B">
        <w:rPr>
          <w:rFonts w:ascii="Arial" w:eastAsia="Times New Roman" w:hAnsi="Arial" w:cs="Arial"/>
          <w:sz w:val="24"/>
          <w:szCs w:val="24"/>
        </w:rPr>
        <w:t>prohibit the VA’s ability to</w:t>
      </w:r>
      <w:r w:rsidR="002D5784" w:rsidRPr="001F501B">
        <w:rPr>
          <w:rFonts w:ascii="Arial" w:eastAsia="Times New Roman" w:hAnsi="Arial" w:cs="Arial"/>
          <w:sz w:val="24"/>
          <w:szCs w:val="24"/>
        </w:rPr>
        <w:t xml:space="preserve"> </w:t>
      </w:r>
      <w:r w:rsidR="00214A72" w:rsidRPr="001F501B">
        <w:rPr>
          <w:rFonts w:ascii="Arial" w:eastAsia="Times New Roman" w:hAnsi="Arial" w:cs="Arial"/>
          <w:sz w:val="24"/>
          <w:szCs w:val="24"/>
        </w:rPr>
        <w:t xml:space="preserve">carry out the </w:t>
      </w:r>
      <w:r w:rsidR="004E429A" w:rsidRPr="001F501B">
        <w:rPr>
          <w:rFonts w:ascii="Arial" w:eastAsia="Times New Roman" w:hAnsi="Arial" w:cs="Arial"/>
          <w:sz w:val="24"/>
          <w:szCs w:val="24"/>
        </w:rPr>
        <w:t xml:space="preserve">assigned task of providing a PMC to all of the families and loved ones of a qualified person acknowledging </w:t>
      </w:r>
      <w:r w:rsidR="009664AE" w:rsidRPr="001F501B">
        <w:rPr>
          <w:rFonts w:ascii="Arial" w:eastAsia="Times New Roman" w:hAnsi="Arial" w:cs="Arial"/>
          <w:sz w:val="24"/>
          <w:szCs w:val="24"/>
        </w:rPr>
        <w:t>that a grateful nation appreciated the Veterans military service.</w:t>
      </w:r>
      <w:r w:rsidRPr="001F501B">
        <w:rPr>
          <w:rFonts w:ascii="Arial" w:eastAsia="Times New Roman" w:hAnsi="Arial" w:cs="Arial"/>
          <w:sz w:val="24"/>
          <w:szCs w:val="24"/>
        </w:rPr>
        <w:t xml:space="preserve"> Request</w:t>
      </w:r>
      <w:r w:rsidR="009664AE" w:rsidRPr="001F501B">
        <w:rPr>
          <w:rFonts w:ascii="Arial" w:eastAsia="Times New Roman" w:hAnsi="Arial" w:cs="Arial"/>
          <w:sz w:val="24"/>
          <w:szCs w:val="24"/>
        </w:rPr>
        <w:t>s</w:t>
      </w:r>
      <w:r w:rsidRPr="001F501B">
        <w:rPr>
          <w:rFonts w:ascii="Arial" w:eastAsia="Times New Roman" w:hAnsi="Arial" w:cs="Arial"/>
          <w:sz w:val="24"/>
          <w:szCs w:val="24"/>
        </w:rPr>
        <w:t xml:space="preserve"> are processed as submitted so there is no additional burden expected for respondents.</w:t>
      </w:r>
      <w:r w:rsidR="009664AE" w:rsidRPr="001F501B">
        <w:rPr>
          <w:rFonts w:ascii="Arial" w:eastAsia="Times New Roman" w:hAnsi="Arial" w:cs="Arial"/>
          <w:sz w:val="24"/>
          <w:szCs w:val="24"/>
        </w:rPr>
        <w:t xml:space="preserve"> There are no known technical or legal obstacles associated with reducing the burden on families at their time of need by collecting information from a requestor who voluntarily completes the form to obtain a PMC. </w:t>
      </w:r>
    </w:p>
    <w:p w:rsidR="005969A1" w:rsidRPr="00500254" w:rsidRDefault="005969A1" w:rsidP="005969A1">
      <w:pPr>
        <w:spacing w:after="0" w:line="240" w:lineRule="auto"/>
        <w:contextualSpacing/>
        <w:rPr>
          <w:rFonts w:ascii="Arial" w:eastAsia="Times New Roman" w:hAnsi="Arial" w:cs="Arial"/>
          <w:b/>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1F501B" w:rsidRDefault="00500254" w:rsidP="00500254">
      <w:pPr>
        <w:spacing w:after="0" w:line="240" w:lineRule="auto"/>
        <w:ind w:left="720"/>
        <w:contextualSpacing/>
        <w:rPr>
          <w:rFonts w:ascii="Arial" w:eastAsia="Times New Roman" w:hAnsi="Arial" w:cs="Arial"/>
          <w:bCs/>
          <w:sz w:val="24"/>
          <w:szCs w:val="24"/>
        </w:rPr>
      </w:pPr>
      <w:r w:rsidRPr="001F501B">
        <w:rPr>
          <w:rFonts w:ascii="Arial" w:eastAsia="Times New Roman" w:hAnsi="Arial" w:cs="Arial"/>
          <w:bCs/>
          <w:sz w:val="24"/>
          <w:szCs w:val="24"/>
        </w:rPr>
        <w:t>There is no special circumstance requiring collection in a manner inconsistent with 5 CFR 1320.6 guidelines.</w:t>
      </w:r>
    </w:p>
    <w:p w:rsidR="00500254" w:rsidRPr="00500254" w:rsidRDefault="00500254" w:rsidP="00500254">
      <w:pPr>
        <w:spacing w:after="0" w:line="240" w:lineRule="auto"/>
        <w:rPr>
          <w:rFonts w:ascii="Arial" w:eastAsia="Times New Roman" w:hAnsi="Arial" w:cs="Arial"/>
          <w:bCs/>
          <w:sz w:val="24"/>
          <w:szCs w:val="24"/>
        </w:rPr>
      </w:pPr>
    </w:p>
    <w:p w:rsidR="00500254" w:rsidRPr="00DC01B2" w:rsidRDefault="00500254" w:rsidP="00985DD0">
      <w:pPr>
        <w:pStyle w:val="ListParagraph"/>
        <w:numPr>
          <w:ilvl w:val="0"/>
          <w:numId w:val="1"/>
        </w:numPr>
      </w:pPr>
      <w:r w:rsidRPr="00985DD0">
        <w:rPr>
          <w:rFonts w:ascii="Arial" w:eastAsia="Times New Roman" w:hAnsi="Arial" w:cs="Arial"/>
          <w:b/>
          <w:sz w:val="24"/>
          <w:szCs w:val="24"/>
        </w:rPr>
        <w:t xml:space="preserve">If applicable, provide a </w:t>
      </w:r>
      <w:r w:rsidRPr="00985DD0">
        <w:rPr>
          <w:rFonts w:ascii="Arial" w:eastAsia="Times New Roman" w:hAnsi="Arial" w:cs="Arial"/>
          <w:sz w:val="24"/>
          <w:szCs w:val="24"/>
        </w:rPr>
        <w:t>copy and</w:t>
      </w:r>
      <w:r w:rsidRPr="00985DD0">
        <w:rPr>
          <w:rFonts w:ascii="Arial" w:eastAsia="Times New Roman" w:hAnsi="Arial" w:cs="Arial"/>
          <w:b/>
          <w:sz w:val="24"/>
          <w:szCs w:val="24"/>
        </w:rPr>
        <w:t xml:space="preserve">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BC5454" w:rsidRPr="00985DD0">
        <w:rPr>
          <w:rFonts w:ascii="Arial" w:eastAsia="Times New Roman" w:hAnsi="Arial" w:cs="Arial"/>
          <w:b/>
          <w:sz w:val="24"/>
          <w:szCs w:val="24"/>
        </w:rPr>
        <w:t xml:space="preserve">  </w:t>
      </w:r>
    </w:p>
    <w:p w:rsidR="00500254" w:rsidRPr="009E690E" w:rsidRDefault="001F501B"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 Department Notice was published in the Federal Register on January 19, 2017, Volume 82</w:t>
      </w:r>
      <w:r w:rsidR="005461AC">
        <w:rPr>
          <w:rFonts w:ascii="Arial" w:eastAsia="Times New Roman" w:hAnsi="Arial" w:cs="Arial"/>
          <w:sz w:val="24"/>
          <w:szCs w:val="24"/>
        </w:rPr>
        <w:t>, No. 12, page 6728.  No public comments were received in response to this notice.</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500254" w:rsidRDefault="00DC01B2"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w:t>
      </w:r>
      <w:r w:rsidR="00500254" w:rsidRPr="00500254">
        <w:rPr>
          <w:rFonts w:ascii="Arial" w:eastAsia="Times New Roman" w:hAnsi="Arial" w:cs="Arial"/>
          <w:b/>
          <w:sz w:val="24"/>
          <w:szCs w:val="24"/>
        </w:rPr>
        <w:t>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461AC" w:rsidRDefault="00500254" w:rsidP="00500254">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sidRPr="005461AC">
        <w:rPr>
          <w:rFonts w:ascii="Arial" w:eastAsia="Times New Roman" w:hAnsi="Arial" w:cs="Arial"/>
          <w:bCs/>
          <w:color w:val="000000" w:themeColor="text1"/>
          <w:sz w:val="24"/>
          <w:szCs w:val="24"/>
        </w:rPr>
        <w:t xml:space="preserve">No payments or gifts to respondents have been made </w:t>
      </w:r>
      <w:r w:rsidR="009664AE" w:rsidRPr="005461AC">
        <w:rPr>
          <w:rFonts w:ascii="Arial" w:eastAsia="Times New Roman" w:hAnsi="Arial" w:cs="Arial"/>
          <w:bCs/>
          <w:color w:val="000000" w:themeColor="text1"/>
          <w:sz w:val="24"/>
          <w:szCs w:val="24"/>
        </w:rPr>
        <w:t>or will be provided to res</w:t>
      </w:r>
      <w:r w:rsidR="00AB223D" w:rsidRPr="005461AC">
        <w:rPr>
          <w:rFonts w:ascii="Arial" w:eastAsia="Times New Roman" w:hAnsi="Arial" w:cs="Arial"/>
          <w:bCs/>
          <w:color w:val="000000" w:themeColor="text1"/>
          <w:sz w:val="24"/>
          <w:szCs w:val="24"/>
        </w:rPr>
        <w:t>p</w:t>
      </w:r>
      <w:r w:rsidR="009664AE" w:rsidRPr="005461AC">
        <w:rPr>
          <w:rFonts w:ascii="Arial" w:eastAsia="Times New Roman" w:hAnsi="Arial" w:cs="Arial"/>
          <w:bCs/>
          <w:color w:val="000000" w:themeColor="text1"/>
          <w:sz w:val="24"/>
          <w:szCs w:val="24"/>
        </w:rPr>
        <w:t xml:space="preserve">ondents </w:t>
      </w:r>
      <w:r w:rsidRPr="005461AC">
        <w:rPr>
          <w:rFonts w:ascii="Arial" w:eastAsia="Times New Roman" w:hAnsi="Arial" w:cs="Arial"/>
          <w:bCs/>
          <w:color w:val="000000" w:themeColor="text1"/>
          <w:sz w:val="24"/>
          <w:szCs w:val="24"/>
        </w:rPr>
        <w:t>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1C43EC" w:rsidRDefault="00DC01B2" w:rsidP="00985DD0">
      <w:pPr>
        <w:numPr>
          <w:ilvl w:val="0"/>
          <w:numId w:val="1"/>
        </w:numPr>
        <w:tabs>
          <w:tab w:val="left" w:pos="480"/>
          <w:tab w:val="right" w:pos="8640"/>
        </w:tabs>
        <w:spacing w:after="0" w:line="240" w:lineRule="auto"/>
        <w:ind w:right="684"/>
        <w:contextualSpacing/>
        <w:rPr>
          <w:rFonts w:ascii="Arial" w:eastAsia="Times New Roman" w:hAnsi="Arial" w:cs="Arial"/>
          <w:sz w:val="24"/>
          <w:szCs w:val="24"/>
        </w:rPr>
      </w:pPr>
      <w:r w:rsidRPr="001C43EC">
        <w:rPr>
          <w:rFonts w:ascii="Arial" w:eastAsia="Times New Roman" w:hAnsi="Arial" w:cs="Arial"/>
          <w:b/>
          <w:color w:val="000000"/>
          <w:sz w:val="24"/>
          <w:szCs w:val="24"/>
        </w:rPr>
        <w:t>D</w:t>
      </w:r>
      <w:r w:rsidR="00500254" w:rsidRPr="001C43EC">
        <w:rPr>
          <w:rFonts w:ascii="Arial" w:eastAsia="Times New Roman" w:hAnsi="Arial" w:cs="Arial"/>
          <w:b/>
          <w:color w:val="000000"/>
          <w:sz w:val="24"/>
          <w:szCs w:val="24"/>
        </w:rPr>
        <w:t xml:space="preserve">escribe any assurance </w:t>
      </w:r>
      <w:r w:rsidR="00500254" w:rsidRPr="001C43EC">
        <w:rPr>
          <w:rFonts w:ascii="Arial" w:eastAsia="Times New Roman" w:hAnsi="Arial" w:cs="Arial"/>
          <w:b/>
          <w:sz w:val="24"/>
          <w:szCs w:val="24"/>
        </w:rPr>
        <w:t xml:space="preserve">of privacy, to the extent permitted by law, </w:t>
      </w:r>
      <w:r w:rsidR="00500254" w:rsidRPr="00F21B60">
        <w:rPr>
          <w:rFonts w:ascii="Arial" w:eastAsia="Times New Roman" w:hAnsi="Arial" w:cs="Arial"/>
          <w:b/>
          <w:color w:val="000000"/>
          <w:sz w:val="24"/>
          <w:szCs w:val="24"/>
        </w:rPr>
        <w:t>provided to respondents and the basis for the assurance in statute, regulation, or agency policy.</w:t>
      </w:r>
      <w:r w:rsidR="00BC5454" w:rsidRPr="00F21B60">
        <w:rPr>
          <w:rFonts w:ascii="Arial" w:eastAsia="Times New Roman" w:hAnsi="Arial" w:cs="Arial"/>
          <w:b/>
          <w:color w:val="000000"/>
          <w:sz w:val="24"/>
          <w:szCs w:val="24"/>
        </w:rPr>
        <w:t xml:space="preserve"> </w:t>
      </w:r>
    </w:p>
    <w:p w:rsidR="00500254" w:rsidRPr="005461AC" w:rsidRDefault="00500254" w:rsidP="00500254">
      <w:pPr>
        <w:spacing w:after="0" w:line="240" w:lineRule="auto"/>
        <w:ind w:left="720"/>
        <w:contextualSpacing/>
        <w:rPr>
          <w:rFonts w:ascii="Arial" w:eastAsia="Times New Roman" w:hAnsi="Arial" w:cs="Arial"/>
          <w:sz w:val="24"/>
          <w:szCs w:val="24"/>
        </w:rPr>
      </w:pPr>
    </w:p>
    <w:p w:rsidR="00500254" w:rsidRPr="005461AC" w:rsidRDefault="00F21B60" w:rsidP="00500254">
      <w:pPr>
        <w:spacing w:after="0" w:line="240" w:lineRule="auto"/>
        <w:ind w:left="720"/>
        <w:contextualSpacing/>
        <w:rPr>
          <w:rFonts w:ascii="Arial" w:eastAsia="Times New Roman" w:hAnsi="Arial" w:cs="Arial"/>
          <w:sz w:val="24"/>
          <w:szCs w:val="24"/>
        </w:rPr>
      </w:pPr>
      <w:r w:rsidRPr="005461AC">
        <w:rPr>
          <w:rFonts w:ascii="Arial" w:hAnsi="Arial" w:cs="Arial"/>
          <w:sz w:val="24"/>
          <w:szCs w:val="24"/>
        </w:rPr>
        <w:t xml:space="preserve">An individual’s personal information will be kept confidential and </w:t>
      </w:r>
      <w:r w:rsidR="001C43EC" w:rsidRPr="005461AC">
        <w:rPr>
          <w:rFonts w:ascii="Arial" w:hAnsi="Arial" w:cs="Arial"/>
          <w:sz w:val="24"/>
          <w:szCs w:val="24"/>
        </w:rPr>
        <w:t xml:space="preserve">in </w:t>
      </w:r>
      <w:r w:rsidRPr="005461AC">
        <w:rPr>
          <w:rFonts w:ascii="Arial" w:hAnsi="Arial" w:cs="Arial"/>
          <w:sz w:val="24"/>
          <w:szCs w:val="24"/>
        </w:rPr>
        <w:t>strict accordance with VA privacy policies and applicable legal authorities.  Social Security numbers and military service numbers are requested solely to ensure accurate identification of records for the purpose of determining</w:t>
      </w:r>
      <w:r w:rsidR="00631446" w:rsidRPr="005461AC">
        <w:rPr>
          <w:rFonts w:ascii="Arial" w:hAnsi="Arial" w:cs="Arial"/>
          <w:sz w:val="24"/>
          <w:szCs w:val="24"/>
        </w:rPr>
        <w:t xml:space="preserve"> veteran status and</w:t>
      </w:r>
      <w:r w:rsidRPr="005461AC">
        <w:rPr>
          <w:rFonts w:ascii="Arial" w:hAnsi="Arial" w:cs="Arial"/>
          <w:sz w:val="24"/>
          <w:szCs w:val="24"/>
        </w:rPr>
        <w:t xml:space="preserve"> eligibility for the </w:t>
      </w:r>
      <w:r w:rsidR="00631446" w:rsidRPr="005461AC">
        <w:rPr>
          <w:rFonts w:ascii="Arial" w:hAnsi="Arial" w:cs="Arial"/>
          <w:sz w:val="24"/>
          <w:szCs w:val="24"/>
        </w:rPr>
        <w:t xml:space="preserve">named service member. </w:t>
      </w:r>
      <w:r w:rsidR="004C18C3" w:rsidRPr="005461AC">
        <w:rPr>
          <w:rFonts w:ascii="Arial" w:hAnsi="Arial" w:cs="Arial"/>
          <w:sz w:val="24"/>
          <w:szCs w:val="24"/>
        </w:rPr>
        <w:t>All respondents will be informed that all submitted material and information falls within the purview of the Privacy Act of 1974, and will be safeguarded in accordance with the applicable System of Records Notice (SORN).</w:t>
      </w:r>
      <w:r w:rsidR="007D2F43" w:rsidRPr="005461AC">
        <w:rPr>
          <w:rFonts w:ascii="Arial" w:hAnsi="Arial" w:cs="Arial"/>
          <w:sz w:val="24"/>
          <w:szCs w:val="24"/>
        </w:rPr>
        <w:t xml:space="preserve"> The VA SORN would be </w:t>
      </w:r>
      <w:r w:rsidR="00ED31DD" w:rsidRPr="005461AC">
        <w:rPr>
          <w:rFonts w:ascii="Arial" w:hAnsi="Arial" w:cs="Arial"/>
          <w:sz w:val="24"/>
          <w:szCs w:val="24"/>
        </w:rPr>
        <w:t>“Veterans and Dependents Nation</w:t>
      </w:r>
      <w:r w:rsidR="00A22B51" w:rsidRPr="005461AC">
        <w:rPr>
          <w:rFonts w:ascii="Arial" w:hAnsi="Arial" w:cs="Arial"/>
          <w:sz w:val="24"/>
          <w:szCs w:val="24"/>
        </w:rPr>
        <w:t xml:space="preserve">al Cemetery Interment Records” </w:t>
      </w:r>
      <w:r w:rsidR="00ED31DD" w:rsidRPr="005461AC">
        <w:rPr>
          <w:rFonts w:ascii="Arial" w:hAnsi="Arial" w:cs="Arial"/>
          <w:sz w:val="24"/>
          <w:szCs w:val="24"/>
        </w:rPr>
        <w:t>(SORN #42VA41A).</w:t>
      </w:r>
    </w:p>
    <w:p w:rsidR="00985DD0" w:rsidRPr="00500254" w:rsidRDefault="00985DD0" w:rsidP="00500254">
      <w:pPr>
        <w:spacing w:after="0" w:line="240" w:lineRule="auto"/>
        <w:ind w:left="720"/>
        <w:contextualSpacing/>
        <w:rPr>
          <w:rFonts w:ascii="Arial" w:eastAsia="Times New Roman" w:hAnsi="Arial" w:cs="Arial"/>
          <w:sz w:val="24"/>
          <w:szCs w:val="24"/>
        </w:rPr>
      </w:pPr>
    </w:p>
    <w:p w:rsidR="00500254" w:rsidRPr="00705BF1" w:rsidRDefault="00500254" w:rsidP="001C43EC">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1C43EC">
        <w:rPr>
          <w:rFonts w:ascii="Arial" w:eastAsia="Times New Roman" w:hAnsi="Arial" w:cs="Arial"/>
          <w:b/>
          <w:sz w:val="24"/>
          <w:szCs w:val="24"/>
        </w:rPr>
        <w:t>Provide additional justification for any questions of a sensitive nature</w:t>
      </w:r>
      <w:r w:rsidRPr="001C43EC">
        <w:rPr>
          <w:rFonts w:ascii="Arial" w:eastAsia="Times New Roman" w:hAnsi="Arial" w:cs="Arial"/>
          <w:b/>
          <w:color w:val="0000FF"/>
          <w:sz w:val="24"/>
          <w:szCs w:val="24"/>
        </w:rPr>
        <w:t xml:space="preserve"> </w:t>
      </w:r>
      <w:r w:rsidRPr="00705BF1">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461AC"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461AC" w:rsidRDefault="00500254" w:rsidP="00500254">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sidRPr="005461AC">
        <w:rPr>
          <w:rFonts w:ascii="Arial" w:eastAsia="Times New Roman" w:hAnsi="Arial" w:cs="Arial"/>
          <w:color w:val="000000" w:themeColor="text1"/>
          <w:sz w:val="24"/>
          <w:szCs w:val="24"/>
        </w:rPr>
        <w:t>There are no questions of a sensitive nature.</w:t>
      </w:r>
      <w:r w:rsidR="009664AE" w:rsidRPr="005461AC">
        <w:rPr>
          <w:rFonts w:ascii="Arial" w:eastAsia="Times New Roman" w:hAnsi="Arial" w:cs="Arial"/>
          <w:color w:val="000000" w:themeColor="text1"/>
          <w:sz w:val="24"/>
          <w:szCs w:val="24"/>
        </w:rPr>
        <w:t xml:space="preserve">  VA will not be collecting information described above.  Us</w:t>
      </w:r>
      <w:r w:rsidR="002453D5" w:rsidRPr="005461AC">
        <w:rPr>
          <w:rFonts w:ascii="Arial" w:eastAsia="Times New Roman" w:hAnsi="Arial" w:cs="Arial"/>
          <w:color w:val="000000" w:themeColor="text1"/>
          <w:sz w:val="24"/>
          <w:szCs w:val="24"/>
        </w:rPr>
        <w:t>e</w:t>
      </w:r>
      <w:r w:rsidR="009664AE" w:rsidRPr="005461AC">
        <w:rPr>
          <w:rFonts w:ascii="Arial" w:eastAsia="Times New Roman" w:hAnsi="Arial" w:cs="Arial"/>
          <w:color w:val="000000" w:themeColor="text1"/>
          <w:sz w:val="24"/>
          <w:szCs w:val="24"/>
        </w:rPr>
        <w:t xml:space="preserve"> of VA Form 40-0247 is voluntary and VA will only collect</w:t>
      </w:r>
      <w:r w:rsidR="00E62CEE" w:rsidRPr="005461AC">
        <w:rPr>
          <w:rFonts w:ascii="Arial" w:eastAsia="Times New Roman" w:hAnsi="Arial" w:cs="Arial"/>
          <w:color w:val="000000" w:themeColor="text1"/>
          <w:sz w:val="24"/>
          <w:szCs w:val="24"/>
        </w:rPr>
        <w:t xml:space="preserve"> and review information relevant to provision of a PMC.</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985DD0" w:rsidRDefault="00DC01B2" w:rsidP="00985DD0">
      <w:pPr>
        <w:pStyle w:val="ListParagraph"/>
        <w:numPr>
          <w:ilvl w:val="0"/>
          <w:numId w:val="1"/>
        </w:numPr>
        <w:tabs>
          <w:tab w:val="left" w:pos="480"/>
          <w:tab w:val="right" w:pos="8640"/>
        </w:tabs>
        <w:spacing w:after="0" w:line="240" w:lineRule="auto"/>
        <w:ind w:right="684"/>
        <w:rPr>
          <w:rFonts w:ascii="Arial" w:eastAsia="Times New Roman" w:hAnsi="Arial" w:cs="Arial"/>
          <w:b/>
          <w:sz w:val="24"/>
          <w:szCs w:val="24"/>
        </w:rPr>
      </w:pPr>
      <w:r w:rsidRPr="00985DD0">
        <w:rPr>
          <w:rFonts w:ascii="Arial" w:eastAsia="Times New Roman" w:hAnsi="Arial" w:cs="Arial"/>
          <w:b/>
          <w:sz w:val="24"/>
          <w:szCs w:val="24"/>
        </w:rPr>
        <w:t>E</w:t>
      </w:r>
      <w:r w:rsidR="00500254" w:rsidRPr="00985DD0">
        <w:rPr>
          <w:rFonts w:ascii="Arial" w:eastAsia="Times New Roman" w:hAnsi="Arial" w:cs="Arial"/>
          <w:b/>
          <w:sz w:val="24"/>
          <w:szCs w:val="24"/>
        </w:rPr>
        <w:t>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BC5454">
        <w:rPr>
          <w:rFonts w:ascii="Arial" w:eastAsia="Times New Roman" w:hAnsi="Arial" w:cs="Arial"/>
          <w:sz w:val="24"/>
          <w:szCs w:val="24"/>
        </w:rPr>
        <w:t>125,000 per FY</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A8263F">
        <w:rPr>
          <w:rFonts w:ascii="Arial" w:eastAsia="Times New Roman" w:hAnsi="Arial" w:cs="Arial"/>
          <w:sz w:val="24"/>
          <w:szCs w:val="24"/>
        </w:rPr>
        <w:t>One-time</w:t>
      </w:r>
      <w:r w:rsidR="0038657E">
        <w:rPr>
          <w:rFonts w:ascii="Arial" w:eastAsia="Times New Roman" w:hAnsi="Arial" w:cs="Arial"/>
          <w:sz w:val="24"/>
          <w:szCs w:val="24"/>
        </w:rPr>
        <w:t xml:space="preserve">  </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BF32EE">
        <w:rPr>
          <w:rFonts w:ascii="Arial" w:eastAsia="Times New Roman" w:hAnsi="Arial" w:cs="Arial"/>
          <w:sz w:val="24"/>
          <w:szCs w:val="24"/>
        </w:rPr>
        <w:t>6,250</w:t>
      </w:r>
      <w:r w:rsidR="008235ED">
        <w:rPr>
          <w:rFonts w:ascii="Arial" w:eastAsia="Times New Roman" w:hAnsi="Arial" w:cs="Arial"/>
          <w:sz w:val="24"/>
          <w:szCs w:val="24"/>
        </w:rPr>
        <w:t xml:space="preserve"> hours</w:t>
      </w:r>
      <w:r w:rsidR="00747F5B">
        <w:rPr>
          <w:rFonts w:ascii="Arial" w:eastAsia="Times New Roman" w:hAnsi="Arial" w:cs="Arial"/>
          <w:sz w:val="24"/>
          <w:szCs w:val="24"/>
        </w:rPr>
        <w:t xml:space="preserve"> </w:t>
      </w:r>
    </w:p>
    <w:p w:rsidR="00500254" w:rsidRPr="00500254" w:rsidRDefault="00500254" w:rsidP="00500254">
      <w:pPr>
        <w:spacing w:after="0" w:line="240" w:lineRule="auto"/>
        <w:rPr>
          <w:rFonts w:ascii="Arial" w:eastAsia="Times New Roman" w:hAnsi="Arial" w:cs="Arial"/>
          <w:sz w:val="24"/>
          <w:szCs w:val="24"/>
        </w:rPr>
      </w:pPr>
    </w:p>
    <w:p w:rsidR="00631446" w:rsidRDefault="00500254" w:rsidP="00631446">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8235ED">
        <w:rPr>
          <w:rFonts w:ascii="Arial" w:eastAsia="Times New Roman" w:hAnsi="Arial" w:cs="Arial"/>
          <w:sz w:val="24"/>
          <w:szCs w:val="24"/>
        </w:rPr>
        <w:t>3 minutes each</w:t>
      </w:r>
      <w:r w:rsidR="00974D72">
        <w:rPr>
          <w:rFonts w:ascii="Arial" w:eastAsia="Times New Roman" w:hAnsi="Arial" w:cs="Arial"/>
          <w:sz w:val="24"/>
          <w:szCs w:val="24"/>
        </w:rPr>
        <w:t xml:space="preserve"> </w:t>
      </w:r>
      <w:r w:rsidR="00631446">
        <w:rPr>
          <w:rFonts w:ascii="Arial" w:eastAsia="Times New Roman" w:hAnsi="Arial" w:cs="Arial"/>
          <w:sz w:val="24"/>
          <w:szCs w:val="24"/>
        </w:rPr>
        <w:br/>
      </w:r>
    </w:p>
    <w:p w:rsidR="00E73828" w:rsidRDefault="00631446" w:rsidP="00E73828">
      <w:pPr>
        <w:numPr>
          <w:ilvl w:val="0"/>
          <w:numId w:val="3"/>
        </w:numPr>
        <w:tabs>
          <w:tab w:val="left" w:pos="480"/>
          <w:tab w:val="right" w:pos="8640"/>
        </w:tabs>
        <w:spacing w:after="0" w:line="240" w:lineRule="auto"/>
        <w:ind w:right="684"/>
      </w:pPr>
      <w:r w:rsidRPr="00E73828">
        <w:rPr>
          <w:rFonts w:ascii="Arial" w:eastAsia="Times New Roman" w:hAnsi="Arial" w:cs="Arial"/>
          <w:sz w:val="24"/>
          <w:szCs w:val="24"/>
        </w:rPr>
        <w:t>According to the U</w:t>
      </w:r>
      <w:r w:rsidR="00EA04E2" w:rsidRPr="00E73828">
        <w:rPr>
          <w:rFonts w:ascii="Arial" w:eastAsia="Times New Roman" w:hAnsi="Arial" w:cs="Arial"/>
          <w:sz w:val="24"/>
          <w:szCs w:val="24"/>
        </w:rPr>
        <w:t xml:space="preserve">.S. Bureau of Labor Statistics the </w:t>
      </w:r>
      <w:r w:rsidR="00D6579A">
        <w:rPr>
          <w:rFonts w:ascii="Arial" w:eastAsia="Times New Roman" w:hAnsi="Arial" w:cs="Arial"/>
          <w:sz w:val="24"/>
          <w:szCs w:val="24"/>
        </w:rPr>
        <w:t>M</w:t>
      </w:r>
      <w:r w:rsidR="00067E1E" w:rsidRPr="00E73828">
        <w:rPr>
          <w:rFonts w:ascii="Arial" w:eastAsia="Times New Roman" w:hAnsi="Arial" w:cs="Arial"/>
          <w:sz w:val="24"/>
          <w:szCs w:val="24"/>
        </w:rPr>
        <w:t xml:space="preserve">ean </w:t>
      </w:r>
      <w:r w:rsidR="00EA04E2" w:rsidRPr="00E73828">
        <w:rPr>
          <w:rFonts w:ascii="Arial" w:eastAsia="Times New Roman" w:hAnsi="Arial" w:cs="Arial"/>
          <w:sz w:val="24"/>
          <w:szCs w:val="24"/>
        </w:rPr>
        <w:t xml:space="preserve">Hourly </w:t>
      </w:r>
      <w:r w:rsidR="000A0692" w:rsidRPr="00E73828">
        <w:rPr>
          <w:rFonts w:ascii="Arial" w:eastAsia="Times New Roman" w:hAnsi="Arial" w:cs="Arial"/>
          <w:sz w:val="24"/>
          <w:szCs w:val="24"/>
        </w:rPr>
        <w:t>W</w:t>
      </w:r>
      <w:r w:rsidR="00067E1E" w:rsidRPr="00E73828">
        <w:rPr>
          <w:rFonts w:ascii="Arial" w:eastAsia="Times New Roman" w:hAnsi="Arial" w:cs="Arial"/>
          <w:sz w:val="24"/>
          <w:szCs w:val="24"/>
        </w:rPr>
        <w:t xml:space="preserve">age for all employees </w:t>
      </w:r>
      <w:r w:rsidR="000A0692" w:rsidRPr="00E73828">
        <w:rPr>
          <w:rFonts w:ascii="Arial" w:eastAsia="Times New Roman" w:hAnsi="Arial" w:cs="Arial"/>
          <w:sz w:val="24"/>
          <w:szCs w:val="24"/>
        </w:rPr>
        <w:t>(</w:t>
      </w:r>
      <w:hyperlink r:id="rId7" w:anchor="00-0000" w:history="1">
        <w:r w:rsidR="00D6579A" w:rsidRPr="00E73828">
          <w:rPr>
            <w:rStyle w:val="Hyperlink"/>
            <w:rFonts w:ascii="Arial" w:eastAsia="Times New Roman" w:hAnsi="Arial" w:cs="Arial"/>
            <w:sz w:val="24"/>
            <w:szCs w:val="24"/>
          </w:rPr>
          <w:t>Occupation code 00-0000, May 201</w:t>
        </w:r>
        <w:r w:rsidR="00D6579A">
          <w:rPr>
            <w:rStyle w:val="Hyperlink"/>
            <w:rFonts w:ascii="Arial" w:eastAsia="Times New Roman" w:hAnsi="Arial" w:cs="Arial"/>
            <w:sz w:val="24"/>
            <w:szCs w:val="24"/>
          </w:rPr>
          <w:t>6</w:t>
        </w:r>
      </w:hyperlink>
      <w:r w:rsidR="00D6579A" w:rsidRPr="00E73828">
        <w:rPr>
          <w:rFonts w:ascii="Arial" w:eastAsia="Times New Roman" w:hAnsi="Arial" w:cs="Arial"/>
          <w:sz w:val="24"/>
          <w:szCs w:val="24"/>
        </w:rPr>
        <w:t xml:space="preserve"> </w:t>
      </w:r>
      <w:r w:rsidR="006C6C47" w:rsidRPr="00E73828">
        <w:rPr>
          <w:rFonts w:ascii="Arial" w:eastAsia="Times New Roman" w:hAnsi="Arial" w:cs="Arial"/>
          <w:sz w:val="24"/>
          <w:szCs w:val="24"/>
        </w:rPr>
        <w:t>Wage Estimates United States</w:t>
      </w:r>
      <w:r w:rsidR="000A0692" w:rsidRPr="00E73828">
        <w:rPr>
          <w:rFonts w:ascii="Arial" w:eastAsia="Times New Roman" w:hAnsi="Arial" w:cs="Arial"/>
          <w:sz w:val="24"/>
          <w:szCs w:val="24"/>
        </w:rPr>
        <w:t xml:space="preserve">) </w:t>
      </w:r>
      <w:r w:rsidR="00CC4554" w:rsidRPr="00E73828">
        <w:rPr>
          <w:rFonts w:ascii="Arial" w:eastAsia="Times New Roman" w:hAnsi="Arial" w:cs="Arial"/>
          <w:sz w:val="24"/>
          <w:szCs w:val="24"/>
        </w:rPr>
        <w:t>is $2</w:t>
      </w:r>
      <w:r w:rsidR="000A0692" w:rsidRPr="00E73828">
        <w:rPr>
          <w:rFonts w:ascii="Arial" w:eastAsia="Times New Roman" w:hAnsi="Arial" w:cs="Arial"/>
          <w:sz w:val="24"/>
          <w:szCs w:val="24"/>
        </w:rPr>
        <w:t>3.</w:t>
      </w:r>
      <w:r w:rsidR="00D6579A">
        <w:rPr>
          <w:rFonts w:ascii="Arial" w:eastAsia="Times New Roman" w:hAnsi="Arial" w:cs="Arial"/>
          <w:sz w:val="24"/>
          <w:szCs w:val="24"/>
        </w:rPr>
        <w:t>86</w:t>
      </w:r>
      <w:r w:rsidR="00D6579A" w:rsidRPr="00E73828">
        <w:rPr>
          <w:rFonts w:ascii="Arial" w:eastAsia="Times New Roman" w:hAnsi="Arial" w:cs="Arial"/>
          <w:sz w:val="24"/>
          <w:szCs w:val="24"/>
        </w:rPr>
        <w:t xml:space="preserve"> </w:t>
      </w:r>
      <w:r w:rsidR="00CC4554" w:rsidRPr="00E73828">
        <w:rPr>
          <w:rFonts w:ascii="Arial" w:eastAsia="Times New Roman" w:hAnsi="Arial" w:cs="Arial"/>
          <w:sz w:val="24"/>
          <w:szCs w:val="24"/>
        </w:rPr>
        <w:t>per hour</w:t>
      </w:r>
      <w:r w:rsidR="000A0692" w:rsidRPr="00E73828">
        <w:rPr>
          <w:rFonts w:ascii="Arial" w:eastAsia="Times New Roman" w:hAnsi="Arial" w:cs="Arial"/>
          <w:sz w:val="24"/>
          <w:szCs w:val="24"/>
        </w:rPr>
        <w:t xml:space="preserve">. </w:t>
      </w:r>
      <w:r w:rsidR="00490878" w:rsidRPr="00E73828">
        <w:rPr>
          <w:rFonts w:ascii="Arial" w:eastAsia="Times New Roman" w:hAnsi="Arial" w:cs="Arial"/>
          <w:sz w:val="24"/>
          <w:szCs w:val="24"/>
        </w:rPr>
        <w:t>This makes the total cost to the respondent $1.</w:t>
      </w:r>
      <w:r w:rsidR="000A0692" w:rsidRPr="00E73828">
        <w:rPr>
          <w:rFonts w:ascii="Arial" w:eastAsia="Times New Roman" w:hAnsi="Arial" w:cs="Arial"/>
          <w:sz w:val="24"/>
          <w:szCs w:val="24"/>
        </w:rPr>
        <w:t>1</w:t>
      </w:r>
      <w:r w:rsidR="00D6579A">
        <w:rPr>
          <w:rFonts w:ascii="Arial" w:eastAsia="Times New Roman" w:hAnsi="Arial" w:cs="Arial"/>
          <w:sz w:val="24"/>
          <w:szCs w:val="24"/>
        </w:rPr>
        <w:t>9</w:t>
      </w:r>
      <w:r w:rsidR="00490878" w:rsidRPr="00E73828">
        <w:rPr>
          <w:rFonts w:ascii="Arial" w:eastAsia="Times New Roman" w:hAnsi="Arial" w:cs="Arial"/>
          <w:sz w:val="24"/>
          <w:szCs w:val="24"/>
        </w:rPr>
        <w:t xml:space="preserve"> (.05 burden hours multiplied by the per hour average pay rate of $2</w:t>
      </w:r>
      <w:r w:rsidR="000A0692" w:rsidRPr="00E73828">
        <w:rPr>
          <w:rFonts w:ascii="Arial" w:eastAsia="Times New Roman" w:hAnsi="Arial" w:cs="Arial"/>
          <w:sz w:val="24"/>
          <w:szCs w:val="24"/>
        </w:rPr>
        <w:t>3.</w:t>
      </w:r>
      <w:r w:rsidR="00D6579A">
        <w:rPr>
          <w:rFonts w:ascii="Arial" w:eastAsia="Times New Roman" w:hAnsi="Arial" w:cs="Arial"/>
          <w:sz w:val="24"/>
          <w:szCs w:val="24"/>
        </w:rPr>
        <w:t>86</w:t>
      </w:r>
      <w:r w:rsidR="00D6579A" w:rsidRPr="00E73828">
        <w:rPr>
          <w:rFonts w:ascii="Arial" w:eastAsia="Times New Roman" w:hAnsi="Arial" w:cs="Arial"/>
          <w:sz w:val="24"/>
          <w:szCs w:val="24"/>
        </w:rPr>
        <w:t xml:space="preserve"> </w:t>
      </w:r>
      <w:r w:rsidR="000A0692" w:rsidRPr="00E73828">
        <w:rPr>
          <w:rFonts w:ascii="Arial" w:eastAsia="Times New Roman" w:hAnsi="Arial" w:cs="Arial"/>
          <w:sz w:val="24"/>
          <w:szCs w:val="24"/>
        </w:rPr>
        <w:t>per hour</w:t>
      </w:r>
      <w:r w:rsidR="00D6579A">
        <w:rPr>
          <w:rFonts w:ascii="Arial" w:eastAsia="Times New Roman" w:hAnsi="Arial" w:cs="Arial"/>
          <w:sz w:val="24"/>
          <w:szCs w:val="24"/>
        </w:rPr>
        <w:t>)</w:t>
      </w:r>
      <w:r w:rsidR="000431A1" w:rsidRPr="00E73828">
        <w:rPr>
          <w:rFonts w:ascii="Arial" w:eastAsia="Times New Roman" w:hAnsi="Arial" w:cs="Arial"/>
          <w:sz w:val="24"/>
          <w:szCs w:val="24"/>
        </w:rPr>
        <w:t>.</w:t>
      </w:r>
      <w:r w:rsidR="00E73828">
        <w:rPr>
          <w:rFonts w:ascii="Arial" w:eastAsia="Times New Roman" w:hAnsi="Arial" w:cs="Arial"/>
          <w:sz w:val="24"/>
          <w:szCs w:val="24"/>
        </w:rPr>
        <w:t xml:space="preserve"> </w:t>
      </w:r>
      <w:hyperlink r:id="rId8" w:anchor="00-0000" w:history="1">
        <w:r w:rsidR="00E73828" w:rsidRPr="00E56B04">
          <w:rPr>
            <w:rStyle w:val="Hyperlink"/>
            <w:rFonts w:ascii="Arial" w:hAnsi="Arial" w:cs="Arial"/>
            <w:sz w:val="24"/>
            <w:szCs w:val="24"/>
          </w:rPr>
          <w:t>https://www.bls.gov/oes/current/oes_nat.htm#00-0000</w:t>
        </w:r>
      </w:hyperlink>
    </w:p>
    <w:p w:rsidR="00E73828" w:rsidRDefault="00E73828" w:rsidP="00E73828">
      <w:pPr>
        <w:tabs>
          <w:tab w:val="left" w:pos="480"/>
          <w:tab w:val="right" w:pos="8640"/>
        </w:tabs>
        <w:spacing w:after="0" w:line="240" w:lineRule="auto"/>
        <w:ind w:left="1080" w:right="684"/>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E735C6">
        <w:rPr>
          <w:rFonts w:ascii="Arial" w:eastAsia="Times New Roman" w:hAnsi="Arial" w:cs="Arial"/>
          <w:b/>
          <w:sz w:val="24"/>
          <w:szCs w:val="24"/>
        </w:rPr>
        <w:t xml:space="preserve"> </w:t>
      </w:r>
      <w:r w:rsidRPr="00500254">
        <w:rPr>
          <w:rFonts w:ascii="Arial" w:eastAsia="Times New Roman" w:hAnsi="Arial" w:cs="Arial"/>
          <w:b/>
          <w:sz w:val="24"/>
          <w:szCs w:val="24"/>
        </w:rPr>
        <w:t>keepers resulting from the collection of information.  (Do not include the cost of any hour burden shown in Items 12 and 14).</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0431A1"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461AC">
        <w:rPr>
          <w:rFonts w:ascii="Arial" w:eastAsia="Times New Roman" w:hAnsi="Arial" w:cs="Arial"/>
          <w:color w:val="000000" w:themeColor="text1"/>
          <w:sz w:val="24"/>
          <w:szCs w:val="24"/>
        </w:rPr>
        <w:t>This submission does not impact</w:t>
      </w:r>
      <w:r w:rsidR="00500254" w:rsidRPr="005461AC">
        <w:rPr>
          <w:rFonts w:ascii="Arial" w:eastAsia="Times New Roman" w:hAnsi="Arial" w:cs="Arial"/>
          <w:color w:val="000000" w:themeColor="text1"/>
          <w:sz w:val="24"/>
          <w:szCs w:val="24"/>
        </w:rPr>
        <w:t xml:space="preserve"> any recordkeeping costs.</w:t>
      </w:r>
      <w:r w:rsidR="00E735C6" w:rsidRPr="005461AC">
        <w:rPr>
          <w:rFonts w:ascii="Arial" w:eastAsia="Times New Roman" w:hAnsi="Arial" w:cs="Arial"/>
          <w:color w:val="000000" w:themeColor="text1"/>
          <w:sz w:val="24"/>
          <w:szCs w:val="24"/>
        </w:rPr>
        <w:t xml:space="preserve">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01FBC" w:rsidRDefault="00401FBC" w:rsidP="00F24E42">
      <w:pPr>
        <w:tabs>
          <w:tab w:val="left" w:pos="480"/>
          <w:tab w:val="left" w:pos="720"/>
          <w:tab w:val="right" w:pos="8640"/>
        </w:tabs>
        <w:spacing w:after="0" w:line="240" w:lineRule="auto"/>
        <w:ind w:left="720" w:right="691"/>
        <w:contextualSpacing/>
        <w:rPr>
          <w:rFonts w:ascii="Arial" w:eastAsia="Times New Roman" w:hAnsi="Arial" w:cs="Arial"/>
          <w:i/>
          <w:sz w:val="24"/>
          <w:szCs w:val="24"/>
        </w:rPr>
      </w:pPr>
      <w:r>
        <w:rPr>
          <w:rFonts w:ascii="Arial" w:eastAsia="Times New Roman" w:hAnsi="Arial" w:cs="Arial"/>
          <w:sz w:val="24"/>
          <w:szCs w:val="24"/>
        </w:rPr>
        <w:t xml:space="preserve">Since this is not a new process, the cost is already budgeted in the National Cemetery Administration’s budget.   </w:t>
      </w:r>
      <w:r w:rsidRPr="00547C8C">
        <w:rPr>
          <w:rFonts w:ascii="Arial" w:eastAsia="Times New Roman" w:hAnsi="Arial" w:cs="Arial"/>
          <w:sz w:val="24"/>
          <w:szCs w:val="24"/>
        </w:rPr>
        <w:t>No additional expected costs are to be incurred by the government. Forms availability via the inter/intranet forms website.</w:t>
      </w:r>
    </w:p>
    <w:p w:rsidR="00401FBC" w:rsidRPr="00A74A0F" w:rsidRDefault="00401FBC" w:rsidP="00F24E42">
      <w:pPr>
        <w:tabs>
          <w:tab w:val="left" w:pos="480"/>
          <w:tab w:val="left" w:pos="720"/>
          <w:tab w:val="right" w:pos="8640"/>
        </w:tabs>
        <w:spacing w:after="0" w:line="240" w:lineRule="auto"/>
        <w:ind w:left="720" w:right="691"/>
        <w:contextualSpacing/>
        <w:rPr>
          <w:rFonts w:ascii="Arial" w:eastAsia="Times New Roman" w:hAnsi="Arial" w:cs="Arial"/>
          <w:i/>
          <w:sz w:val="24"/>
          <w:szCs w:val="24"/>
        </w:rPr>
      </w:pPr>
    </w:p>
    <w:p w:rsidR="00500254" w:rsidRDefault="00401FBC" w:rsidP="00F24E42">
      <w:pPr>
        <w:tabs>
          <w:tab w:val="left" w:pos="480"/>
          <w:tab w:val="left" w:pos="720"/>
          <w:tab w:val="right" w:pos="8640"/>
        </w:tabs>
        <w:spacing w:after="0" w:line="240" w:lineRule="auto"/>
        <w:ind w:left="720" w:right="691"/>
        <w:rPr>
          <w:rFonts w:ascii="Arial" w:hAnsi="Arial" w:cs="Arial"/>
          <w:lang w:val="en"/>
        </w:rPr>
      </w:pPr>
      <w:r>
        <w:rPr>
          <w:rFonts w:ascii="Arial" w:eastAsia="Times New Roman" w:hAnsi="Arial" w:cs="Arial"/>
          <w:sz w:val="24"/>
          <w:szCs w:val="24"/>
        </w:rPr>
        <w:t>The estimated cos</w:t>
      </w:r>
      <w:r w:rsidR="00446742">
        <w:rPr>
          <w:rFonts w:ascii="Arial" w:eastAsia="Times New Roman" w:hAnsi="Arial" w:cs="Arial"/>
          <w:sz w:val="24"/>
          <w:szCs w:val="24"/>
        </w:rPr>
        <w:t>t includes eight employees</w:t>
      </w:r>
      <w:r w:rsidR="004A3A5D">
        <w:rPr>
          <w:rFonts w:ascii="Arial" w:eastAsia="Times New Roman" w:hAnsi="Arial" w:cs="Arial"/>
          <w:sz w:val="24"/>
          <w:szCs w:val="24"/>
        </w:rPr>
        <w:t xml:space="preserve"> (five GS-7 Program Support Assistants, one GS-4 Program Support Clerk, One GS-9 Lead Program Specialist, and one GS-12 Supervisor)</w:t>
      </w:r>
      <w:r w:rsidR="000B5877">
        <w:rPr>
          <w:rFonts w:ascii="Arial" w:eastAsia="Times New Roman" w:hAnsi="Arial" w:cs="Arial"/>
          <w:sz w:val="24"/>
          <w:szCs w:val="24"/>
        </w:rPr>
        <w:t xml:space="preserve"> </w:t>
      </w:r>
      <w:r w:rsidR="00CF4661">
        <w:rPr>
          <w:rFonts w:ascii="Arial" w:eastAsia="Times New Roman" w:hAnsi="Arial" w:cs="Arial"/>
          <w:sz w:val="24"/>
          <w:szCs w:val="24"/>
        </w:rPr>
        <w:t xml:space="preserve">(January 2017 P-31) </w:t>
      </w:r>
      <w:r w:rsidR="000B5877">
        <w:rPr>
          <w:rFonts w:ascii="Arial" w:eastAsia="Times New Roman" w:hAnsi="Arial" w:cs="Arial"/>
          <w:sz w:val="24"/>
          <w:szCs w:val="24"/>
        </w:rPr>
        <w:t xml:space="preserve">who currently </w:t>
      </w:r>
      <w:r w:rsidR="00B55612">
        <w:rPr>
          <w:rFonts w:ascii="Arial" w:eastAsia="Times New Roman" w:hAnsi="Arial" w:cs="Arial"/>
          <w:sz w:val="24"/>
          <w:szCs w:val="24"/>
        </w:rPr>
        <w:t xml:space="preserve"> </w:t>
      </w:r>
      <w:r w:rsidR="000B5877">
        <w:rPr>
          <w:rFonts w:ascii="Arial" w:eastAsia="Times New Roman" w:hAnsi="Arial" w:cs="Arial"/>
          <w:sz w:val="24"/>
          <w:szCs w:val="24"/>
        </w:rPr>
        <w:t>wo</w:t>
      </w:r>
      <w:r w:rsidR="002F2FD6">
        <w:rPr>
          <w:rFonts w:ascii="Arial" w:eastAsia="Times New Roman" w:hAnsi="Arial" w:cs="Arial"/>
          <w:sz w:val="24"/>
          <w:szCs w:val="24"/>
        </w:rPr>
        <w:t>rk</w:t>
      </w:r>
      <w:r w:rsidR="004A3A5D">
        <w:rPr>
          <w:rFonts w:ascii="Arial" w:eastAsia="Times New Roman" w:hAnsi="Arial" w:cs="Arial"/>
          <w:sz w:val="24"/>
          <w:szCs w:val="24"/>
        </w:rPr>
        <w:t>s</w:t>
      </w:r>
      <w:r w:rsidR="002F2FD6">
        <w:rPr>
          <w:rFonts w:ascii="Arial" w:eastAsia="Times New Roman" w:hAnsi="Arial" w:cs="Arial"/>
          <w:sz w:val="24"/>
          <w:szCs w:val="24"/>
        </w:rPr>
        <w:t xml:space="preserve"> in the</w:t>
      </w:r>
      <w:r w:rsidR="00B55612">
        <w:rPr>
          <w:rFonts w:ascii="Arial" w:eastAsia="Times New Roman" w:hAnsi="Arial" w:cs="Arial"/>
          <w:sz w:val="24"/>
          <w:szCs w:val="24"/>
        </w:rPr>
        <w:t xml:space="preserve"> </w:t>
      </w:r>
      <w:r w:rsidR="007E3928">
        <w:rPr>
          <w:rFonts w:ascii="Arial" w:eastAsia="Times New Roman" w:hAnsi="Arial" w:cs="Arial"/>
          <w:sz w:val="24"/>
          <w:szCs w:val="24"/>
        </w:rPr>
        <w:t>Presidential Memorial C</w:t>
      </w:r>
      <w:r w:rsidR="000B5877">
        <w:rPr>
          <w:rFonts w:ascii="Arial" w:eastAsia="Times New Roman" w:hAnsi="Arial" w:cs="Arial"/>
          <w:sz w:val="24"/>
          <w:szCs w:val="24"/>
        </w:rPr>
        <w:t>ertificate</w:t>
      </w:r>
      <w:r w:rsidR="00B55612">
        <w:rPr>
          <w:rFonts w:ascii="Arial" w:eastAsia="Times New Roman" w:hAnsi="Arial" w:cs="Arial"/>
          <w:sz w:val="24"/>
          <w:szCs w:val="24"/>
        </w:rPr>
        <w:t xml:space="preserve"> </w:t>
      </w:r>
      <w:r w:rsidR="000B5877">
        <w:rPr>
          <w:rFonts w:ascii="Arial" w:eastAsia="Times New Roman" w:hAnsi="Arial" w:cs="Arial"/>
          <w:sz w:val="24"/>
          <w:szCs w:val="24"/>
        </w:rPr>
        <w:t>unit.</w:t>
      </w:r>
      <w:r w:rsidR="00B55612">
        <w:rPr>
          <w:rFonts w:ascii="Arial" w:eastAsia="Times New Roman" w:hAnsi="Arial" w:cs="Arial"/>
          <w:sz w:val="24"/>
          <w:szCs w:val="24"/>
        </w:rPr>
        <w:t xml:space="preserve"> </w:t>
      </w:r>
      <w:r w:rsidR="000B5877">
        <w:rPr>
          <w:rFonts w:ascii="Arial" w:eastAsia="Times New Roman" w:hAnsi="Arial" w:cs="Arial"/>
          <w:sz w:val="24"/>
          <w:szCs w:val="24"/>
        </w:rPr>
        <w:t>This staff will</w:t>
      </w:r>
      <w:r w:rsidR="00B55612">
        <w:rPr>
          <w:rFonts w:ascii="Arial" w:eastAsia="Times New Roman" w:hAnsi="Arial" w:cs="Arial"/>
          <w:sz w:val="24"/>
          <w:szCs w:val="24"/>
        </w:rPr>
        <w:t xml:space="preserve"> </w:t>
      </w:r>
      <w:r w:rsidR="000B5877">
        <w:rPr>
          <w:rFonts w:ascii="Arial" w:eastAsia="Times New Roman" w:hAnsi="Arial" w:cs="Arial"/>
          <w:sz w:val="24"/>
          <w:szCs w:val="24"/>
        </w:rPr>
        <w:t>r</w:t>
      </w:r>
      <w:r w:rsidR="004A3A5D">
        <w:rPr>
          <w:rFonts w:ascii="Arial" w:eastAsia="Times New Roman" w:hAnsi="Arial" w:cs="Arial"/>
          <w:sz w:val="24"/>
          <w:szCs w:val="24"/>
        </w:rPr>
        <w:t>eceive, review,</w:t>
      </w:r>
      <w:r w:rsidR="007E3928">
        <w:rPr>
          <w:rFonts w:ascii="Arial" w:eastAsia="Times New Roman" w:hAnsi="Arial" w:cs="Arial"/>
          <w:sz w:val="24"/>
          <w:szCs w:val="24"/>
        </w:rPr>
        <w:t xml:space="preserve"> </w:t>
      </w:r>
      <w:r w:rsidR="002F2FD6">
        <w:rPr>
          <w:rFonts w:ascii="Arial" w:eastAsia="Times New Roman" w:hAnsi="Arial" w:cs="Arial"/>
          <w:sz w:val="24"/>
          <w:szCs w:val="24"/>
        </w:rPr>
        <w:t xml:space="preserve">and process </w:t>
      </w:r>
      <w:r w:rsidR="007E3928">
        <w:rPr>
          <w:rFonts w:ascii="Arial" w:eastAsia="Times New Roman" w:hAnsi="Arial" w:cs="Arial"/>
          <w:sz w:val="24"/>
          <w:szCs w:val="24"/>
        </w:rPr>
        <w:t xml:space="preserve">an estimated </w:t>
      </w:r>
      <w:r w:rsidR="002F2FD6">
        <w:rPr>
          <w:rFonts w:ascii="Arial" w:eastAsia="Times New Roman" w:hAnsi="Arial" w:cs="Arial"/>
          <w:sz w:val="24"/>
          <w:szCs w:val="24"/>
        </w:rPr>
        <w:t>{125</w:t>
      </w:r>
      <w:r w:rsidR="000B5877">
        <w:rPr>
          <w:rFonts w:ascii="Arial" w:eastAsia="Times New Roman" w:hAnsi="Arial" w:cs="Arial"/>
          <w:sz w:val="24"/>
          <w:szCs w:val="24"/>
        </w:rPr>
        <w:t xml:space="preserve">,000} </w:t>
      </w:r>
      <w:r w:rsidR="007E3928">
        <w:rPr>
          <w:rFonts w:ascii="Arial" w:eastAsia="Times New Roman" w:hAnsi="Arial" w:cs="Arial"/>
          <w:sz w:val="24"/>
          <w:szCs w:val="24"/>
        </w:rPr>
        <w:t xml:space="preserve">request </w:t>
      </w:r>
      <w:r w:rsidR="000B5877">
        <w:rPr>
          <w:rFonts w:ascii="Arial" w:eastAsia="Times New Roman" w:hAnsi="Arial" w:cs="Arial"/>
          <w:sz w:val="24"/>
          <w:szCs w:val="24"/>
        </w:rPr>
        <w:t>forms</w:t>
      </w:r>
      <w:r w:rsidR="004A3A5D">
        <w:rPr>
          <w:rFonts w:ascii="Arial" w:eastAsia="Times New Roman" w:hAnsi="Arial" w:cs="Arial"/>
          <w:sz w:val="24"/>
          <w:szCs w:val="24"/>
        </w:rPr>
        <w:t xml:space="preserve"> </w:t>
      </w:r>
      <w:r w:rsidR="000B5877">
        <w:rPr>
          <w:rFonts w:ascii="Arial" w:eastAsia="Times New Roman" w:hAnsi="Arial" w:cs="Arial"/>
          <w:sz w:val="24"/>
          <w:szCs w:val="24"/>
        </w:rPr>
        <w:t>annually.</w:t>
      </w:r>
      <w:r w:rsidR="0068630D">
        <w:rPr>
          <w:rFonts w:ascii="Arial" w:eastAsia="Times New Roman" w:hAnsi="Arial" w:cs="Arial"/>
          <w:sz w:val="24"/>
          <w:szCs w:val="24"/>
        </w:rPr>
        <w:t xml:space="preserve"> </w:t>
      </w:r>
      <w:r w:rsidR="00446742">
        <w:rPr>
          <w:rFonts w:ascii="Arial" w:eastAsia="Times New Roman" w:hAnsi="Arial" w:cs="Arial"/>
          <w:sz w:val="24"/>
          <w:szCs w:val="24"/>
        </w:rPr>
        <w:t>T</w:t>
      </w:r>
      <w:r w:rsidR="007E3928">
        <w:rPr>
          <w:rFonts w:ascii="Arial" w:eastAsia="Times New Roman" w:hAnsi="Arial" w:cs="Arial"/>
          <w:sz w:val="24"/>
          <w:szCs w:val="24"/>
        </w:rPr>
        <w:t xml:space="preserve">otal annual estimated personnel </w:t>
      </w:r>
      <w:r w:rsidR="00446742">
        <w:rPr>
          <w:rFonts w:ascii="Arial" w:eastAsia="Times New Roman" w:hAnsi="Arial" w:cs="Arial"/>
          <w:sz w:val="24"/>
          <w:szCs w:val="24"/>
        </w:rPr>
        <w:t>cost with benefits is</w:t>
      </w:r>
      <w:r w:rsidR="004A3A5D">
        <w:rPr>
          <w:rFonts w:ascii="Arial" w:eastAsia="Times New Roman" w:hAnsi="Arial" w:cs="Arial"/>
          <w:sz w:val="24"/>
          <w:szCs w:val="24"/>
        </w:rPr>
        <w:t xml:space="preserve"> </w:t>
      </w:r>
      <w:r w:rsidR="007E3928">
        <w:rPr>
          <w:rFonts w:ascii="Arial" w:eastAsia="Times New Roman" w:hAnsi="Arial" w:cs="Arial"/>
          <w:sz w:val="24"/>
          <w:szCs w:val="24"/>
        </w:rPr>
        <w:t>$607,000</w:t>
      </w:r>
      <w:r w:rsidR="00446742">
        <w:rPr>
          <w:rFonts w:ascii="Arial" w:eastAsia="Times New Roman" w:hAnsi="Arial" w:cs="Arial"/>
          <w:sz w:val="24"/>
          <w:szCs w:val="24"/>
        </w:rPr>
        <w:t>.</w:t>
      </w:r>
      <w:r w:rsidR="00AB223D">
        <w:rPr>
          <w:rFonts w:ascii="Arial" w:eastAsia="Times New Roman" w:hAnsi="Arial" w:cs="Arial"/>
          <w:sz w:val="24"/>
          <w:szCs w:val="24"/>
        </w:rPr>
        <w:t xml:space="preserve">  </w:t>
      </w:r>
      <w:r w:rsidR="00B55612">
        <w:rPr>
          <w:rFonts w:ascii="Arial" w:eastAsia="Times New Roman" w:hAnsi="Arial" w:cs="Arial"/>
          <w:sz w:val="24"/>
          <w:szCs w:val="24"/>
        </w:rPr>
        <w:t xml:space="preserve">The OMP link would be </w:t>
      </w:r>
      <w:hyperlink r:id="rId9" w:history="1">
        <w:r w:rsidR="00024638" w:rsidRPr="001C6E40">
          <w:rPr>
            <w:rStyle w:val="Hyperlink"/>
            <w:rFonts w:ascii="Arial" w:eastAsia="Times New Roman" w:hAnsi="Arial" w:cs="Arial"/>
            <w:sz w:val="24"/>
            <w:szCs w:val="24"/>
          </w:rPr>
          <w:t>www.opm.gov/policy-data-oversight/pay-leave/salaries-wages/2017/general-schedule-gs-salary-calculator-January</w:t>
        </w:r>
        <w:r w:rsidR="00024638" w:rsidRPr="001C6E40">
          <w:rPr>
            <w:rStyle w:val="Hyperlink"/>
            <w:rFonts w:ascii="Arial" w:hAnsi="Arial" w:cs="Arial"/>
            <w:lang w:val="en"/>
          </w:rPr>
          <w:t xml:space="preserve"> </w:t>
        </w:r>
        <w:r w:rsidR="00024638" w:rsidRPr="001C6E40">
          <w:rPr>
            <w:rStyle w:val="Hyperlink"/>
            <w:rFonts w:ascii="Arial" w:hAnsi="Arial" w:cs="Arial"/>
            <w:sz w:val="24"/>
            <w:szCs w:val="24"/>
            <w:lang w:val="en"/>
          </w:rPr>
          <w:t>2017</w:t>
        </w:r>
      </w:hyperlink>
      <w:r w:rsidR="00A12537">
        <w:rPr>
          <w:rFonts w:ascii="Arial" w:hAnsi="Arial" w:cs="Arial"/>
          <w:lang w:val="en"/>
        </w:rPr>
        <w:t>.</w:t>
      </w:r>
    </w:p>
    <w:p w:rsid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024638" w:rsidRPr="00500254" w:rsidRDefault="00024638" w:rsidP="00500254">
      <w:pPr>
        <w:tabs>
          <w:tab w:val="left" w:pos="480"/>
          <w:tab w:val="right" w:pos="8640"/>
        </w:tabs>
        <w:spacing w:after="0" w:line="240" w:lineRule="auto"/>
        <w:ind w:right="684"/>
        <w:rPr>
          <w:rFonts w:ascii="Arial" w:eastAsia="Times New Roman" w:hAnsi="Arial" w:cs="Arial"/>
          <w:sz w:val="24"/>
          <w:szCs w:val="24"/>
        </w:rPr>
      </w:pPr>
    </w:p>
    <w:p w:rsidR="00F24E42" w:rsidRPr="00024638" w:rsidRDefault="00500254" w:rsidP="00F24E42">
      <w:pPr>
        <w:pStyle w:val="ListParagraph"/>
        <w:numPr>
          <w:ilvl w:val="0"/>
          <w:numId w:val="4"/>
        </w:numPr>
        <w:spacing w:after="0" w:line="240" w:lineRule="auto"/>
        <w:ind w:right="684"/>
        <w:rPr>
          <w:rFonts w:ascii="Arial" w:hAnsi="Arial" w:cs="Arial"/>
          <w:b/>
          <w:bCs/>
          <w:sz w:val="24"/>
          <w:szCs w:val="24"/>
        </w:rPr>
      </w:pPr>
      <w:r w:rsidRPr="00500254">
        <w:rPr>
          <w:rFonts w:ascii="Arial" w:eastAsia="Times New Roman" w:hAnsi="Arial" w:cs="Arial"/>
          <w:b/>
          <w:sz w:val="24"/>
          <w:szCs w:val="24"/>
        </w:rPr>
        <w:t>Explain the reason for any burden hour changes since the last submission.</w:t>
      </w:r>
      <w:r w:rsidR="00A74A0F">
        <w:rPr>
          <w:rFonts w:ascii="Arial" w:eastAsia="Times New Roman" w:hAnsi="Arial" w:cs="Arial"/>
          <w:b/>
          <w:sz w:val="24"/>
          <w:szCs w:val="24"/>
        </w:rPr>
        <w:t xml:space="preserve"> </w:t>
      </w:r>
      <w:r w:rsidR="00985DD0" w:rsidRPr="00985DD0">
        <w:rPr>
          <w:rFonts w:ascii="Arial" w:hAnsi="Arial" w:cs="Arial"/>
          <w:i/>
          <w:iCs/>
          <w:color w:val="000000"/>
          <w:sz w:val="24"/>
          <w:szCs w:val="24"/>
        </w:rPr>
        <w:t xml:space="preserve"> </w:t>
      </w:r>
    </w:p>
    <w:p w:rsidR="00024638" w:rsidRPr="00F24E42" w:rsidRDefault="00024638" w:rsidP="00024638">
      <w:pPr>
        <w:pStyle w:val="ListParagraph"/>
        <w:spacing w:after="0" w:line="240" w:lineRule="auto"/>
        <w:ind w:right="684"/>
        <w:rPr>
          <w:rFonts w:ascii="Arial" w:hAnsi="Arial" w:cs="Arial"/>
          <w:b/>
          <w:bCs/>
          <w:sz w:val="24"/>
          <w:szCs w:val="24"/>
        </w:rPr>
      </w:pPr>
    </w:p>
    <w:p w:rsidR="00500254" w:rsidRPr="00F24E42" w:rsidRDefault="00985DD0" w:rsidP="00F24E42">
      <w:pPr>
        <w:pStyle w:val="ListParagraph"/>
        <w:spacing w:after="0" w:line="240" w:lineRule="auto"/>
        <w:ind w:right="684"/>
        <w:rPr>
          <w:rFonts w:ascii="Arial" w:hAnsi="Arial" w:cs="Arial"/>
          <w:b/>
          <w:bCs/>
          <w:sz w:val="24"/>
          <w:szCs w:val="24"/>
        </w:rPr>
      </w:pPr>
      <w:r w:rsidRPr="00F24E42">
        <w:rPr>
          <w:rFonts w:ascii="Arial" w:hAnsi="Arial" w:cs="Arial"/>
          <w:iCs/>
          <w:color w:val="000000"/>
          <w:sz w:val="24"/>
          <w:szCs w:val="24"/>
        </w:rPr>
        <w:t>The burden hour shown represents an estimated reduction in the total burden hours for a full year period. It is proposed that this reduction is the result of better accessibility to the form via th</w:t>
      </w:r>
      <w:r w:rsidR="00CB6C39" w:rsidRPr="00F24E42">
        <w:rPr>
          <w:rFonts w:ascii="Arial" w:hAnsi="Arial" w:cs="Arial"/>
          <w:iCs/>
          <w:color w:val="000000"/>
          <w:sz w:val="24"/>
          <w:szCs w:val="24"/>
        </w:rPr>
        <w:t xml:space="preserve">e internet, </w:t>
      </w:r>
      <w:r w:rsidRPr="00F24E42">
        <w:rPr>
          <w:rFonts w:ascii="Arial" w:hAnsi="Arial" w:cs="Arial"/>
          <w:iCs/>
          <w:color w:val="000000"/>
          <w:sz w:val="24"/>
          <w:szCs w:val="24"/>
        </w:rPr>
        <w:t xml:space="preserve">the ability to </w:t>
      </w:r>
      <w:r w:rsidR="00CB6C39" w:rsidRPr="00F24E42">
        <w:rPr>
          <w:rFonts w:ascii="Arial" w:hAnsi="Arial" w:cs="Arial"/>
          <w:iCs/>
          <w:color w:val="000000"/>
          <w:sz w:val="24"/>
          <w:szCs w:val="24"/>
        </w:rPr>
        <w:t xml:space="preserve">accurately </w:t>
      </w:r>
      <w:r w:rsidRPr="00F24E42">
        <w:rPr>
          <w:rFonts w:ascii="Arial" w:hAnsi="Arial" w:cs="Arial"/>
          <w:iCs/>
          <w:color w:val="000000"/>
          <w:sz w:val="24"/>
          <w:szCs w:val="24"/>
        </w:rPr>
        <w:t>complete the form while on line. It is also noted that by estimating a fixed number of monthly responses (using a fixed average monthly response rate) across a twelve month period this also contributes to the reduced overall total shown.   </w:t>
      </w:r>
    </w:p>
    <w:p w:rsidR="00500254" w:rsidRPr="00500254" w:rsidRDefault="00500254" w:rsidP="00F24E42">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985DD0" w:rsidRDefault="00985DD0" w:rsidP="00F24E42">
      <w:pPr>
        <w:pStyle w:val="ListParagraph"/>
        <w:numPr>
          <w:ilvl w:val="0"/>
          <w:numId w:val="4"/>
        </w:numPr>
        <w:tabs>
          <w:tab w:val="left" w:pos="480"/>
          <w:tab w:val="right" w:pos="8640"/>
        </w:tabs>
        <w:spacing w:after="0" w:line="240" w:lineRule="auto"/>
        <w:ind w:right="684"/>
        <w:rPr>
          <w:rFonts w:ascii="Arial" w:eastAsia="Times New Roman" w:hAnsi="Arial" w:cs="Arial"/>
          <w:b/>
          <w:sz w:val="24"/>
          <w:szCs w:val="24"/>
        </w:rPr>
      </w:pPr>
      <w:r w:rsidRPr="00985DD0">
        <w:rPr>
          <w:rFonts w:ascii="Arial" w:eastAsia="Times New Roman" w:hAnsi="Arial" w:cs="Arial"/>
          <w:b/>
          <w:sz w:val="24"/>
          <w:szCs w:val="24"/>
        </w:rPr>
        <w:t>F</w:t>
      </w:r>
      <w:r w:rsidR="00500254" w:rsidRPr="00985DD0">
        <w:rPr>
          <w:rFonts w:ascii="Arial" w:eastAsia="Times New Roman" w:hAnsi="Arial" w:cs="Arial"/>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RDefault="00500254" w:rsidP="00F24E42">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F24E42" w:rsidRDefault="00500254" w:rsidP="00F24E42">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sidRPr="00F24E42">
        <w:rPr>
          <w:rFonts w:ascii="Arial" w:eastAsia="Times New Roman" w:hAnsi="Arial" w:cs="Arial"/>
          <w:color w:val="000000" w:themeColor="text1"/>
          <w:sz w:val="24"/>
          <w:szCs w:val="24"/>
        </w:rPr>
        <w:t>The information collection is not for publication or tabulation use.</w:t>
      </w:r>
    </w:p>
    <w:p w:rsidR="00500254" w:rsidRPr="00500254" w:rsidRDefault="00500254" w:rsidP="00F24E42">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500254" w:rsidP="00F24E42">
      <w:pPr>
        <w:numPr>
          <w:ilvl w:val="0"/>
          <w:numId w:val="4"/>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47C8C" w:rsidRDefault="00500254" w:rsidP="00500254">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sidRPr="00547C8C">
        <w:rPr>
          <w:rFonts w:ascii="Arial" w:eastAsia="Times New Roman" w:hAnsi="Arial" w:cs="Arial"/>
          <w:color w:val="000000" w:themeColor="text1"/>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F24E42" w:rsidP="00F24E42">
      <w:pPr>
        <w:numPr>
          <w:ilvl w:val="0"/>
          <w:numId w:val="4"/>
        </w:numPr>
        <w:tabs>
          <w:tab w:val="left" w:pos="480"/>
        </w:tabs>
        <w:spacing w:after="0" w:line="240" w:lineRule="auto"/>
        <w:ind w:right="450"/>
        <w:contextualSpacing/>
        <w:rPr>
          <w:rFonts w:ascii="Arial" w:eastAsia="Times New Roman" w:hAnsi="Arial" w:cs="Arial"/>
          <w:b/>
          <w:sz w:val="24"/>
          <w:szCs w:val="24"/>
        </w:rPr>
      </w:pPr>
      <w:r>
        <w:rPr>
          <w:rFonts w:ascii="Arial" w:eastAsia="Times New Roman" w:hAnsi="Arial" w:cs="Arial"/>
          <w:b/>
          <w:sz w:val="24"/>
          <w:szCs w:val="24"/>
        </w:rPr>
        <w:t xml:space="preserve">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A74A0F" w:rsidRDefault="00500254" w:rsidP="00500254">
      <w:pPr>
        <w:tabs>
          <w:tab w:val="left" w:pos="480"/>
          <w:tab w:val="right" w:pos="8640"/>
        </w:tabs>
        <w:spacing w:after="0" w:line="240" w:lineRule="auto"/>
        <w:ind w:left="720" w:right="684"/>
        <w:contextualSpacing/>
        <w:rPr>
          <w:rFonts w:ascii="Arial" w:eastAsia="Times New Roman" w:hAnsi="Arial" w:cs="Arial"/>
          <w:i/>
          <w:color w:val="000000" w:themeColor="text1"/>
          <w:sz w:val="24"/>
          <w:szCs w:val="24"/>
        </w:rPr>
      </w:pPr>
      <w:r w:rsidRPr="00A74A0F">
        <w:rPr>
          <w:rFonts w:ascii="Arial" w:eastAsia="Times New Roman" w:hAnsi="Arial" w:cs="Arial"/>
          <w:i/>
          <w:color w:val="000000" w:themeColor="text1"/>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Collection of Information Employing  Statistical Methods</w:t>
      </w:r>
    </w:p>
    <w:p w:rsidR="00500254" w:rsidRPr="00500254" w:rsidRDefault="00500254" w:rsidP="00500254">
      <w:pPr>
        <w:spacing w:after="0" w:line="240" w:lineRule="auto"/>
        <w:rPr>
          <w:rFonts w:ascii="Arial" w:eastAsia="Times New Roman" w:hAnsi="Arial" w:cs="Arial"/>
          <w:sz w:val="24"/>
          <w:szCs w:val="24"/>
        </w:rPr>
      </w:pPr>
    </w:p>
    <w:p w:rsidR="00500254" w:rsidRPr="00F24E42" w:rsidRDefault="00500254" w:rsidP="00500254">
      <w:pPr>
        <w:spacing w:after="0" w:line="240" w:lineRule="auto"/>
        <w:ind w:firstLine="360"/>
        <w:rPr>
          <w:rFonts w:ascii="Arial" w:eastAsia="Times New Roman" w:hAnsi="Arial" w:cs="Arial"/>
          <w:color w:val="000000" w:themeColor="text1"/>
          <w:sz w:val="24"/>
          <w:szCs w:val="24"/>
        </w:rPr>
      </w:pPr>
      <w:r w:rsidRPr="00F24E42">
        <w:rPr>
          <w:rFonts w:ascii="Arial" w:eastAsia="Times New Roman" w:hAnsi="Arial" w:cs="Arial"/>
          <w:color w:val="000000" w:themeColor="text1"/>
          <w:sz w:val="24"/>
          <w:szCs w:val="24"/>
        </w:rPr>
        <w:t xml:space="preserve">This collection of information does / does not employ statistical methods. </w:t>
      </w:r>
    </w:p>
    <w:p w:rsidR="00500254" w:rsidRDefault="00500254" w:rsidP="00500254">
      <w:pPr>
        <w:spacing w:after="0" w:line="240" w:lineRule="auto"/>
        <w:ind w:firstLine="360"/>
        <w:rPr>
          <w:rFonts w:ascii="Arial" w:eastAsia="Times New Roman" w:hAnsi="Arial" w:cs="Arial"/>
          <w:color w:val="A6A6A6" w:themeColor="background1" w:themeShade="A6"/>
          <w:sz w:val="24"/>
          <w:szCs w:val="24"/>
        </w:rPr>
      </w:pPr>
    </w:p>
    <w:p w:rsidR="00B452EC" w:rsidRDefault="00B452EC"/>
    <w:sectPr w:rsidR="00B452EC" w:rsidSect="001F501B">
      <w:pgSz w:w="12240" w:h="15840"/>
      <w:pgMar w:top="1440" w:right="1260" w:bottom="72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DB66571A"/>
    <w:lvl w:ilvl="0" w:tplc="D80CE6B4">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93CECC76"/>
    <w:lvl w:ilvl="0" w:tplc="877ACCCC">
      <w:start w:val="2"/>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336654"/>
    <w:multiLevelType w:val="hybridMultilevel"/>
    <w:tmpl w:val="3B302F98"/>
    <w:lvl w:ilvl="0" w:tplc="85B88C48">
      <w:start w:val="15"/>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24638"/>
    <w:rsid w:val="00037FB9"/>
    <w:rsid w:val="000431A1"/>
    <w:rsid w:val="00067E1E"/>
    <w:rsid w:val="0007069A"/>
    <w:rsid w:val="000A0692"/>
    <w:rsid w:val="000B4051"/>
    <w:rsid w:val="000B5877"/>
    <w:rsid w:val="00134BD4"/>
    <w:rsid w:val="001520C4"/>
    <w:rsid w:val="001C43EC"/>
    <w:rsid w:val="001F501B"/>
    <w:rsid w:val="00214A72"/>
    <w:rsid w:val="002453D5"/>
    <w:rsid w:val="002C5270"/>
    <w:rsid w:val="002D5784"/>
    <w:rsid w:val="002F2FD6"/>
    <w:rsid w:val="0032532D"/>
    <w:rsid w:val="003845D6"/>
    <w:rsid w:val="0038657E"/>
    <w:rsid w:val="00401FBC"/>
    <w:rsid w:val="0040610A"/>
    <w:rsid w:val="00415E10"/>
    <w:rsid w:val="00446742"/>
    <w:rsid w:val="00490878"/>
    <w:rsid w:val="004A3A5D"/>
    <w:rsid w:val="004C18C3"/>
    <w:rsid w:val="004E429A"/>
    <w:rsid w:val="00500254"/>
    <w:rsid w:val="005152DA"/>
    <w:rsid w:val="00516519"/>
    <w:rsid w:val="005461AC"/>
    <w:rsid w:val="00547C8C"/>
    <w:rsid w:val="005969A1"/>
    <w:rsid w:val="0062478E"/>
    <w:rsid w:val="00631446"/>
    <w:rsid w:val="00644D74"/>
    <w:rsid w:val="00665ABF"/>
    <w:rsid w:val="0068630D"/>
    <w:rsid w:val="006C6C47"/>
    <w:rsid w:val="00705BF1"/>
    <w:rsid w:val="0072321D"/>
    <w:rsid w:val="00747F5B"/>
    <w:rsid w:val="00761231"/>
    <w:rsid w:val="007B24DA"/>
    <w:rsid w:val="007D2F43"/>
    <w:rsid w:val="007E3928"/>
    <w:rsid w:val="008235ED"/>
    <w:rsid w:val="0083600E"/>
    <w:rsid w:val="008D3B88"/>
    <w:rsid w:val="00900B72"/>
    <w:rsid w:val="00901229"/>
    <w:rsid w:val="00936217"/>
    <w:rsid w:val="00946D84"/>
    <w:rsid w:val="009664AE"/>
    <w:rsid w:val="00974D72"/>
    <w:rsid w:val="00985DD0"/>
    <w:rsid w:val="0099690A"/>
    <w:rsid w:val="009E690E"/>
    <w:rsid w:val="00A12537"/>
    <w:rsid w:val="00A22B51"/>
    <w:rsid w:val="00A74A0F"/>
    <w:rsid w:val="00A81FB9"/>
    <w:rsid w:val="00A8263F"/>
    <w:rsid w:val="00AB223D"/>
    <w:rsid w:val="00AC7C4C"/>
    <w:rsid w:val="00AE595B"/>
    <w:rsid w:val="00AE6B12"/>
    <w:rsid w:val="00B34713"/>
    <w:rsid w:val="00B452EC"/>
    <w:rsid w:val="00B55612"/>
    <w:rsid w:val="00B65A12"/>
    <w:rsid w:val="00BC5454"/>
    <w:rsid w:val="00BE302E"/>
    <w:rsid w:val="00BF32EE"/>
    <w:rsid w:val="00C7724E"/>
    <w:rsid w:val="00CB6C39"/>
    <w:rsid w:val="00CC4554"/>
    <w:rsid w:val="00CD6B5C"/>
    <w:rsid w:val="00CF4661"/>
    <w:rsid w:val="00D03736"/>
    <w:rsid w:val="00D2526D"/>
    <w:rsid w:val="00D56564"/>
    <w:rsid w:val="00D6579A"/>
    <w:rsid w:val="00DC01B2"/>
    <w:rsid w:val="00DD7D95"/>
    <w:rsid w:val="00E56B04"/>
    <w:rsid w:val="00E62CEE"/>
    <w:rsid w:val="00E735C6"/>
    <w:rsid w:val="00E73828"/>
    <w:rsid w:val="00E944ED"/>
    <w:rsid w:val="00EA04E2"/>
    <w:rsid w:val="00ED31DD"/>
    <w:rsid w:val="00F21B60"/>
    <w:rsid w:val="00F24E42"/>
    <w:rsid w:val="00FA4E9F"/>
    <w:rsid w:val="00FD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F5B"/>
    <w:rPr>
      <w:rFonts w:ascii="Tahoma" w:hAnsi="Tahoma" w:cs="Tahoma"/>
      <w:sz w:val="16"/>
      <w:szCs w:val="16"/>
    </w:rPr>
  </w:style>
  <w:style w:type="character" w:styleId="CommentReference">
    <w:name w:val="annotation reference"/>
    <w:basedOn w:val="DefaultParagraphFont"/>
    <w:uiPriority w:val="99"/>
    <w:semiHidden/>
    <w:unhideWhenUsed/>
    <w:rsid w:val="00747F5B"/>
    <w:rPr>
      <w:sz w:val="16"/>
      <w:szCs w:val="16"/>
    </w:rPr>
  </w:style>
  <w:style w:type="paragraph" w:styleId="CommentText">
    <w:name w:val="annotation text"/>
    <w:basedOn w:val="Normal"/>
    <w:link w:val="CommentTextChar"/>
    <w:uiPriority w:val="99"/>
    <w:semiHidden/>
    <w:unhideWhenUsed/>
    <w:rsid w:val="00747F5B"/>
    <w:pPr>
      <w:spacing w:line="240" w:lineRule="auto"/>
    </w:pPr>
    <w:rPr>
      <w:sz w:val="20"/>
      <w:szCs w:val="20"/>
    </w:rPr>
  </w:style>
  <w:style w:type="character" w:customStyle="1" w:styleId="CommentTextChar">
    <w:name w:val="Comment Text Char"/>
    <w:basedOn w:val="DefaultParagraphFont"/>
    <w:link w:val="CommentText"/>
    <w:uiPriority w:val="99"/>
    <w:semiHidden/>
    <w:rsid w:val="00747F5B"/>
    <w:rPr>
      <w:sz w:val="20"/>
      <w:szCs w:val="20"/>
    </w:rPr>
  </w:style>
  <w:style w:type="paragraph" w:styleId="CommentSubject">
    <w:name w:val="annotation subject"/>
    <w:basedOn w:val="CommentText"/>
    <w:next w:val="CommentText"/>
    <w:link w:val="CommentSubjectChar"/>
    <w:uiPriority w:val="99"/>
    <w:semiHidden/>
    <w:unhideWhenUsed/>
    <w:rsid w:val="00747F5B"/>
    <w:rPr>
      <w:b/>
      <w:bCs/>
    </w:rPr>
  </w:style>
  <w:style w:type="character" w:customStyle="1" w:styleId="CommentSubjectChar">
    <w:name w:val="Comment Subject Char"/>
    <w:basedOn w:val="CommentTextChar"/>
    <w:link w:val="CommentSubject"/>
    <w:uiPriority w:val="99"/>
    <w:semiHidden/>
    <w:rsid w:val="00747F5B"/>
    <w:rPr>
      <w:b/>
      <w:bCs/>
      <w:sz w:val="20"/>
      <w:szCs w:val="20"/>
    </w:rPr>
  </w:style>
  <w:style w:type="paragraph" w:styleId="ListParagraph">
    <w:name w:val="List Paragraph"/>
    <w:basedOn w:val="Normal"/>
    <w:uiPriority w:val="34"/>
    <w:qFormat/>
    <w:rsid w:val="00DC01B2"/>
    <w:pPr>
      <w:ind w:left="720"/>
      <w:contextualSpacing/>
    </w:pPr>
  </w:style>
  <w:style w:type="character" w:styleId="Hyperlink">
    <w:name w:val="Hyperlink"/>
    <w:basedOn w:val="DefaultParagraphFont"/>
    <w:uiPriority w:val="99"/>
    <w:unhideWhenUsed/>
    <w:rsid w:val="00EA04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F5B"/>
    <w:rPr>
      <w:rFonts w:ascii="Tahoma" w:hAnsi="Tahoma" w:cs="Tahoma"/>
      <w:sz w:val="16"/>
      <w:szCs w:val="16"/>
    </w:rPr>
  </w:style>
  <w:style w:type="character" w:styleId="CommentReference">
    <w:name w:val="annotation reference"/>
    <w:basedOn w:val="DefaultParagraphFont"/>
    <w:uiPriority w:val="99"/>
    <w:semiHidden/>
    <w:unhideWhenUsed/>
    <w:rsid w:val="00747F5B"/>
    <w:rPr>
      <w:sz w:val="16"/>
      <w:szCs w:val="16"/>
    </w:rPr>
  </w:style>
  <w:style w:type="paragraph" w:styleId="CommentText">
    <w:name w:val="annotation text"/>
    <w:basedOn w:val="Normal"/>
    <w:link w:val="CommentTextChar"/>
    <w:uiPriority w:val="99"/>
    <w:semiHidden/>
    <w:unhideWhenUsed/>
    <w:rsid w:val="00747F5B"/>
    <w:pPr>
      <w:spacing w:line="240" w:lineRule="auto"/>
    </w:pPr>
    <w:rPr>
      <w:sz w:val="20"/>
      <w:szCs w:val="20"/>
    </w:rPr>
  </w:style>
  <w:style w:type="character" w:customStyle="1" w:styleId="CommentTextChar">
    <w:name w:val="Comment Text Char"/>
    <w:basedOn w:val="DefaultParagraphFont"/>
    <w:link w:val="CommentText"/>
    <w:uiPriority w:val="99"/>
    <w:semiHidden/>
    <w:rsid w:val="00747F5B"/>
    <w:rPr>
      <w:sz w:val="20"/>
      <w:szCs w:val="20"/>
    </w:rPr>
  </w:style>
  <w:style w:type="paragraph" w:styleId="CommentSubject">
    <w:name w:val="annotation subject"/>
    <w:basedOn w:val="CommentText"/>
    <w:next w:val="CommentText"/>
    <w:link w:val="CommentSubjectChar"/>
    <w:uiPriority w:val="99"/>
    <w:semiHidden/>
    <w:unhideWhenUsed/>
    <w:rsid w:val="00747F5B"/>
    <w:rPr>
      <w:b/>
      <w:bCs/>
    </w:rPr>
  </w:style>
  <w:style w:type="character" w:customStyle="1" w:styleId="CommentSubjectChar">
    <w:name w:val="Comment Subject Char"/>
    <w:basedOn w:val="CommentTextChar"/>
    <w:link w:val="CommentSubject"/>
    <w:uiPriority w:val="99"/>
    <w:semiHidden/>
    <w:rsid w:val="00747F5B"/>
    <w:rPr>
      <w:b/>
      <w:bCs/>
      <w:sz w:val="20"/>
      <w:szCs w:val="20"/>
    </w:rPr>
  </w:style>
  <w:style w:type="paragraph" w:styleId="ListParagraph">
    <w:name w:val="List Paragraph"/>
    <w:basedOn w:val="Normal"/>
    <w:uiPriority w:val="34"/>
    <w:qFormat/>
    <w:rsid w:val="00DC01B2"/>
    <w:pPr>
      <w:ind w:left="720"/>
      <w:contextualSpacing/>
    </w:pPr>
  </w:style>
  <w:style w:type="character" w:styleId="Hyperlink">
    <w:name w:val="Hyperlink"/>
    <w:basedOn w:val="DefaultParagraphFont"/>
    <w:uiPriority w:val="99"/>
    <w:unhideWhenUsed/>
    <w:rsid w:val="00EA04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5440">
      <w:bodyDiv w:val="1"/>
      <w:marLeft w:val="0"/>
      <w:marRight w:val="0"/>
      <w:marTop w:val="0"/>
      <w:marBottom w:val="0"/>
      <w:divBdr>
        <w:top w:val="none" w:sz="0" w:space="0" w:color="auto"/>
        <w:left w:val="none" w:sz="0" w:space="0" w:color="auto"/>
        <w:bottom w:val="none" w:sz="0" w:space="0" w:color="auto"/>
        <w:right w:val="none" w:sz="0" w:space="0" w:color="auto"/>
      </w:divBdr>
    </w:div>
    <w:div w:id="155211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pm.gov/policy-data-oversight/pay-leave/salaries-wages/2017/general-schedule-gs-salary-calculator-January%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2512-0244-403E-ADAC-D7E6DE89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2017-07-28T15:05:00Z</dcterms:created>
  <dcterms:modified xsi:type="dcterms:W3CDTF">2017-07-28T15:05:00Z</dcterms:modified>
</cp:coreProperties>
</file>