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E8C6C" w14:textId="114AE780" w:rsidR="00EE70D4" w:rsidRPr="00EE4FDE" w:rsidRDefault="00EE70D4" w:rsidP="00EE4FDE">
      <w:pPr>
        <w:jc w:val="center"/>
        <w:rPr>
          <w:szCs w:val="24"/>
        </w:rPr>
      </w:pPr>
      <w:r w:rsidRPr="00EE4FDE">
        <w:rPr>
          <w:szCs w:val="24"/>
        </w:rPr>
        <w:t>Supporting Statement for Paperwork Reduction Act Submissions</w:t>
      </w:r>
    </w:p>
    <w:p w14:paraId="720DF422" w14:textId="77777777" w:rsidR="00EE70D4" w:rsidRPr="00EE4FDE" w:rsidRDefault="00EE70D4" w:rsidP="00EE4FDE">
      <w:pPr>
        <w:pStyle w:val="Heading1"/>
        <w:rPr>
          <w:i w:val="0"/>
          <w:szCs w:val="24"/>
        </w:rPr>
      </w:pPr>
      <w:r w:rsidRPr="00EE4FDE">
        <w:rPr>
          <w:i w:val="0"/>
          <w:szCs w:val="24"/>
        </w:rPr>
        <w:t>CMS-855 Medicare</w:t>
      </w:r>
      <w:r w:rsidR="00AD17DD">
        <w:rPr>
          <w:i w:val="0"/>
          <w:szCs w:val="24"/>
        </w:rPr>
        <w:t xml:space="preserve"> Enrollment Applications</w:t>
      </w:r>
    </w:p>
    <w:p w14:paraId="1C5BA195" w14:textId="2D66DACD" w:rsidR="00EE70D4" w:rsidRDefault="00EE4FDE" w:rsidP="00EE4FDE">
      <w:pPr>
        <w:jc w:val="center"/>
        <w:rPr>
          <w:szCs w:val="24"/>
        </w:rPr>
      </w:pPr>
      <w:r>
        <w:rPr>
          <w:szCs w:val="24"/>
        </w:rPr>
        <w:t>CMS-855A, -855B, and -855I</w:t>
      </w:r>
      <w:r w:rsidR="0054121C">
        <w:rPr>
          <w:szCs w:val="24"/>
        </w:rPr>
        <w:t>;</w:t>
      </w:r>
      <w:r>
        <w:rPr>
          <w:szCs w:val="24"/>
        </w:rPr>
        <w:t xml:space="preserve"> OMB 0938-0685</w:t>
      </w:r>
    </w:p>
    <w:p w14:paraId="025293E5" w14:textId="77777777" w:rsidR="00EE4FDE" w:rsidRPr="00EE4FDE" w:rsidRDefault="00EE4FDE" w:rsidP="00EE4FDE">
      <w:pPr>
        <w:jc w:val="center"/>
        <w:rPr>
          <w:szCs w:val="24"/>
        </w:rPr>
      </w:pPr>
    </w:p>
    <w:p w14:paraId="35006599" w14:textId="77777777" w:rsidR="00EE70D4" w:rsidRPr="00EE4FDE" w:rsidRDefault="00EE70D4" w:rsidP="00EE4FDE">
      <w:pPr>
        <w:pStyle w:val="Heading2"/>
        <w:numPr>
          <w:ilvl w:val="0"/>
          <w:numId w:val="0"/>
        </w:numPr>
        <w:ind w:left="360" w:hanging="360"/>
        <w:jc w:val="both"/>
        <w:rPr>
          <w:u w:val="none"/>
        </w:rPr>
      </w:pPr>
      <w:r w:rsidRPr="00EE4FDE">
        <w:rPr>
          <w:u w:val="none"/>
        </w:rPr>
        <w:t>BACKGROUND</w:t>
      </w:r>
    </w:p>
    <w:p w14:paraId="6B467B45" w14:textId="77777777" w:rsidR="00EE70D4" w:rsidRPr="008E6611" w:rsidRDefault="00EE70D4" w:rsidP="00EE70D4"/>
    <w:p w14:paraId="09F3EB00" w14:textId="77777777" w:rsidR="00DB6145" w:rsidRPr="001843C2" w:rsidRDefault="00EE70D4" w:rsidP="005B27CE">
      <w:pPr>
        <w:rPr>
          <w:i/>
          <w:szCs w:val="24"/>
        </w:rPr>
      </w:pPr>
      <w:r w:rsidRPr="008E6611">
        <w:t xml:space="preserve">The primary function of the CMS-855 Medicare enrollment application is to gather information from a provider or supplier that tells us who it is, whether it meets certain qualifications to be a health care provider or supplier, where it practices or renders services, </w:t>
      </w:r>
      <w:r w:rsidRPr="001843C2">
        <w:t>the identity of the owners of the enrolling entity, and other information necessary to establish correct claims payments.</w:t>
      </w:r>
    </w:p>
    <w:p w14:paraId="6D8B05E3" w14:textId="77777777" w:rsidR="0074419A" w:rsidRDefault="0074419A" w:rsidP="00EE70D4"/>
    <w:p w14:paraId="096DB9B9" w14:textId="5259BAD9" w:rsidR="00F12B14" w:rsidRDefault="00C479CC" w:rsidP="00C479CC">
      <w:r w:rsidRPr="00AA6F20">
        <w:rPr>
          <w:bCs/>
          <w:szCs w:val="24"/>
        </w:rPr>
        <w:t xml:space="preserve">Our </w:t>
      </w:r>
      <w:r>
        <w:rPr>
          <w:bCs/>
          <w:szCs w:val="24"/>
        </w:rPr>
        <w:t xml:space="preserve">November 15, 2016 </w:t>
      </w:r>
      <w:r w:rsidRPr="00AA6F20">
        <w:rPr>
          <w:bCs/>
          <w:szCs w:val="24"/>
        </w:rPr>
        <w:t xml:space="preserve">(81 FR </w:t>
      </w:r>
      <w:r>
        <w:rPr>
          <w:bCs/>
          <w:szCs w:val="24"/>
        </w:rPr>
        <w:t>80170</w:t>
      </w:r>
      <w:r w:rsidRPr="00AA6F20">
        <w:rPr>
          <w:bCs/>
          <w:szCs w:val="24"/>
        </w:rPr>
        <w:t>)</w:t>
      </w:r>
      <w:r>
        <w:rPr>
          <w:bCs/>
          <w:szCs w:val="24"/>
        </w:rPr>
        <w:t xml:space="preserve"> final rule</w:t>
      </w:r>
      <w:r w:rsidR="00FA275D">
        <w:rPr>
          <w:bCs/>
          <w:szCs w:val="24"/>
        </w:rPr>
        <w:t xml:space="preserve"> </w:t>
      </w:r>
      <w:r w:rsidR="00F12B14" w:rsidRPr="00AA6F20">
        <w:rPr>
          <w:bCs/>
          <w:szCs w:val="24"/>
        </w:rPr>
        <w:t>entitled “</w:t>
      </w:r>
      <w:r w:rsidR="00F12B14" w:rsidRPr="00AA6F20">
        <w:rPr>
          <w:rStyle w:val="st1"/>
          <w:szCs w:val="24"/>
          <w:lang w:val="en"/>
        </w:rPr>
        <w:t>CY 2017 Revisions to Payment Policies Under the Physician Fee Schedule and Other Revisions to Medicare Part B”</w:t>
      </w:r>
      <w:r w:rsidR="00F12B14" w:rsidRPr="00AA6F20">
        <w:rPr>
          <w:rStyle w:val="st1"/>
          <w:i/>
          <w:szCs w:val="24"/>
          <w:lang w:val="en"/>
        </w:rPr>
        <w:t xml:space="preserve"> </w:t>
      </w:r>
      <w:r w:rsidR="00F12B14" w:rsidRPr="00AA6F20">
        <w:rPr>
          <w:rStyle w:val="st1"/>
          <w:szCs w:val="24"/>
          <w:lang w:val="en"/>
        </w:rPr>
        <w:t>(CMS-1654-</w:t>
      </w:r>
      <w:r w:rsidR="00FA275D">
        <w:rPr>
          <w:rStyle w:val="st1"/>
          <w:szCs w:val="24"/>
          <w:lang w:val="en"/>
        </w:rPr>
        <w:t>F</w:t>
      </w:r>
      <w:r w:rsidR="00F12B14" w:rsidRPr="00AA6F20">
        <w:rPr>
          <w:rStyle w:val="st1"/>
          <w:szCs w:val="24"/>
          <w:lang w:val="en"/>
        </w:rPr>
        <w:t xml:space="preserve">, RIN 0938-AS81) </w:t>
      </w:r>
      <w:r w:rsidR="00FA275D">
        <w:rPr>
          <w:rStyle w:val="st1"/>
          <w:szCs w:val="24"/>
          <w:lang w:val="en"/>
        </w:rPr>
        <w:t xml:space="preserve">adds a </w:t>
      </w:r>
      <w:r w:rsidR="00F12B14" w:rsidRPr="00AA6F20">
        <w:rPr>
          <w:bCs/>
          <w:szCs w:val="24"/>
        </w:rPr>
        <w:t>new §422.222 under which</w:t>
      </w:r>
      <w:r w:rsidR="00F12B14" w:rsidRPr="00AA6F20">
        <w:rPr>
          <w:szCs w:val="24"/>
        </w:rPr>
        <w:t xml:space="preserve"> providers and suppliers that are types of individuals or entities that can enroll in Medicare in accordance with section </w:t>
      </w:r>
      <w:r w:rsidR="00F12B14" w:rsidRPr="00AA6F20">
        <w:rPr>
          <w:bCs/>
          <w:iCs/>
          <w:szCs w:val="24"/>
        </w:rPr>
        <w:t>1861 of the Social Security Act</w:t>
      </w:r>
      <w:r w:rsidR="00F12B14" w:rsidRPr="00AA6F20">
        <w:rPr>
          <w:szCs w:val="24"/>
        </w:rPr>
        <w:t xml:space="preserve">, must be enrolled in Medicare in an approved status in order to provide health care items or services to a Medicare enrollee who receives his or her Medicare benefit </w:t>
      </w:r>
      <w:r w:rsidR="00F12B14" w:rsidRPr="00AA6F20">
        <w:rPr>
          <w:bCs/>
          <w:szCs w:val="24"/>
        </w:rPr>
        <w:t xml:space="preserve">through an Medicare Advantage organization.  </w:t>
      </w:r>
      <w:r w:rsidR="00FA275D">
        <w:rPr>
          <w:bCs/>
          <w:szCs w:val="24"/>
        </w:rPr>
        <w:t>T</w:t>
      </w:r>
      <w:r w:rsidR="00F12B14" w:rsidRPr="00AA6F20">
        <w:rPr>
          <w:bCs/>
          <w:szCs w:val="24"/>
        </w:rPr>
        <w:t>his pro</w:t>
      </w:r>
      <w:r w:rsidR="00FA275D">
        <w:rPr>
          <w:bCs/>
          <w:szCs w:val="24"/>
        </w:rPr>
        <w:t xml:space="preserve">vision has been added to </w:t>
      </w:r>
      <w:r w:rsidR="00F12B14" w:rsidRPr="00AA6F20">
        <w:rPr>
          <w:bCs/>
          <w:szCs w:val="24"/>
        </w:rPr>
        <w:t xml:space="preserve">ensure that providers and suppliers that furnish MA services are qualified to do so and </w:t>
      </w:r>
      <w:r w:rsidR="00FA275D">
        <w:rPr>
          <w:bCs/>
          <w:szCs w:val="24"/>
        </w:rPr>
        <w:t xml:space="preserve">that they </w:t>
      </w:r>
      <w:r w:rsidR="00F12B14" w:rsidRPr="00AA6F20">
        <w:rPr>
          <w:bCs/>
          <w:szCs w:val="24"/>
        </w:rPr>
        <w:t>meet all applicable Medicare requirements.</w:t>
      </w:r>
    </w:p>
    <w:p w14:paraId="517AA32E" w14:textId="77777777" w:rsidR="00F12B14" w:rsidRDefault="00F12B14" w:rsidP="00EE70D4"/>
    <w:p w14:paraId="68D305A8" w14:textId="3203AB09" w:rsidR="00F12B14" w:rsidRDefault="00DF2502" w:rsidP="00EE70D4">
      <w:r>
        <w:t>Based on the CMS-1654-F final rule, t</w:t>
      </w:r>
      <w:r w:rsidR="00F12B14">
        <w:t>his iteration of the CMS-855A</w:t>
      </w:r>
      <w:r w:rsidR="00FB5FD7">
        <w:t>/</w:t>
      </w:r>
      <w:r w:rsidR="00F12B14">
        <w:t>B</w:t>
      </w:r>
      <w:r w:rsidR="00FB5FD7">
        <w:t>/</w:t>
      </w:r>
      <w:r w:rsidR="00F12B14">
        <w:t>I information collection request</w:t>
      </w:r>
      <w:r>
        <w:t xml:space="preserve"> </w:t>
      </w:r>
      <w:r w:rsidR="00D16477">
        <w:t xml:space="preserve">revises the </w:t>
      </w:r>
      <w:r>
        <w:t xml:space="preserve">burden </w:t>
      </w:r>
      <w:r w:rsidR="00D16477">
        <w:t xml:space="preserve">estimates </w:t>
      </w:r>
      <w:r w:rsidR="003960A8">
        <w:t xml:space="preserve">(number of respondents and hours) </w:t>
      </w:r>
      <w:r w:rsidR="00D16477">
        <w:t xml:space="preserve">that </w:t>
      </w:r>
      <w:r>
        <w:t xml:space="preserve">are currently </w:t>
      </w:r>
      <w:r w:rsidR="00D16477">
        <w:t xml:space="preserve">approved by OMB </w:t>
      </w:r>
      <w:r>
        <w:t xml:space="preserve">(see </w:t>
      </w:r>
      <w:r w:rsidR="006E3385">
        <w:t xml:space="preserve">August 15, </w:t>
      </w:r>
      <w:r w:rsidR="00D16477">
        <w:t>2016</w:t>
      </w:r>
      <w:r>
        <w:t>, NOA).</w:t>
      </w:r>
      <w:r w:rsidR="008168EB">
        <w:t xml:space="preserve"> </w:t>
      </w:r>
      <w:r w:rsidR="003960A8">
        <w:t xml:space="preserve">This iteration </w:t>
      </w:r>
      <w:r w:rsidR="008168EB">
        <w:t>does not revise any of the forms</w:t>
      </w:r>
      <w:r w:rsidR="003960A8">
        <w:t xml:space="preserve"> or our per hour response burden estimates</w:t>
      </w:r>
      <w:r w:rsidR="008168EB">
        <w:t>.</w:t>
      </w:r>
    </w:p>
    <w:p w14:paraId="028CF818" w14:textId="77777777" w:rsidR="00F12B14" w:rsidRPr="001843C2" w:rsidRDefault="00F12B14" w:rsidP="00EE70D4"/>
    <w:p w14:paraId="75166012" w14:textId="77777777" w:rsidR="00EE70D4" w:rsidRPr="001843C2" w:rsidRDefault="001A5D5C" w:rsidP="00EE70D4">
      <w:pPr>
        <w:pStyle w:val="Heading2"/>
        <w:rPr>
          <w:u w:val="none"/>
        </w:rPr>
      </w:pPr>
      <w:r w:rsidRPr="001843C2">
        <w:rPr>
          <w:u w:val="none"/>
        </w:rPr>
        <w:t>J</w:t>
      </w:r>
      <w:r w:rsidR="00EE70D4" w:rsidRPr="001843C2">
        <w:rPr>
          <w:u w:val="none"/>
        </w:rPr>
        <w:t>USTIFICATION</w:t>
      </w:r>
    </w:p>
    <w:p w14:paraId="76708AF3" w14:textId="77777777" w:rsidR="00EE70D4" w:rsidRPr="001843C2" w:rsidRDefault="00EE70D4" w:rsidP="00EE70D4"/>
    <w:p w14:paraId="568F7926" w14:textId="77777777" w:rsidR="00EE70D4" w:rsidRPr="001843C2" w:rsidRDefault="00EE70D4" w:rsidP="00EE70D4">
      <w:pPr>
        <w:pStyle w:val="1"/>
        <w:numPr>
          <w:ilvl w:val="0"/>
          <w:numId w:val="3"/>
        </w:numPr>
        <w:tabs>
          <w:tab w:val="left" w:pos="-1440"/>
        </w:tabs>
        <w:rPr>
          <w:u w:val="single"/>
        </w:rPr>
      </w:pPr>
      <w:r w:rsidRPr="001843C2">
        <w:rPr>
          <w:u w:val="single"/>
        </w:rPr>
        <w:t>Need and Legal Basis</w:t>
      </w:r>
    </w:p>
    <w:p w14:paraId="59277DCC" w14:textId="77777777" w:rsidR="0032460E" w:rsidRDefault="0032460E" w:rsidP="00EE70D4"/>
    <w:p w14:paraId="5B11D087" w14:textId="10906B10" w:rsidR="00EE70D4" w:rsidRPr="008E6611" w:rsidRDefault="00E13A58" w:rsidP="00E13A58">
      <w:r w:rsidRPr="00BC1485">
        <w:t xml:space="preserve">Various sections of the Social Security Act (Act), the United States Code (U.S.C.), Internal Revenue </w:t>
      </w:r>
      <w:r>
        <w:t xml:space="preserve">Service </w:t>
      </w:r>
      <w:r w:rsidRPr="00BC1485">
        <w:t>Code (Code) and the Code of Federal Regulations (CFR) require</w:t>
      </w:r>
      <w:r w:rsidR="00EE70D4" w:rsidRPr="001843C2">
        <w:t xml:space="preserve"> providers and </w:t>
      </w:r>
      <w:r w:rsidR="00EE70D4" w:rsidRPr="008E6611">
        <w:t>suppliers to furnish information concerning the amounts due and the identification of individuals or entities that furnish medical services to beneficiaries before payment can be made.</w:t>
      </w:r>
    </w:p>
    <w:p w14:paraId="5579A794" w14:textId="77777777" w:rsidR="00EE70D4" w:rsidRPr="008E6611" w:rsidRDefault="00EE70D4" w:rsidP="00EE70D4"/>
    <w:p w14:paraId="371EBF1E" w14:textId="77777777" w:rsidR="00EE70D4" w:rsidRPr="008E6611" w:rsidRDefault="00EE70D4" w:rsidP="00CE2FE2">
      <w:pPr>
        <w:numPr>
          <w:ilvl w:val="0"/>
          <w:numId w:val="4"/>
        </w:numPr>
      </w:pPr>
      <w:r w:rsidRPr="008E6611">
        <w:t>Sections 1814(a), 1815(a), and 1833(e) of the Act require the submission of information necessary to determine the amounts due to a provider or other person.</w:t>
      </w:r>
    </w:p>
    <w:p w14:paraId="3196C062" w14:textId="77777777" w:rsidR="00EE70D4" w:rsidRPr="008E6611" w:rsidRDefault="00EE70D4" w:rsidP="00CE2FE2">
      <w:pPr>
        <w:numPr>
          <w:ilvl w:val="0"/>
          <w:numId w:val="5"/>
        </w:numPr>
      </w:pPr>
      <w:r w:rsidRPr="008E6611">
        <w:t>Section 1842(r) of the Act requires us to establish a system for furnishing a unique identifier for each physician who furnishes services for which payment may be made.  In order to do so, we need to collect information unique to that provider or supplier.</w:t>
      </w:r>
    </w:p>
    <w:p w14:paraId="7F5F4B4F" w14:textId="77777777" w:rsidR="00EE70D4" w:rsidRPr="008E6611" w:rsidRDefault="00EE70D4" w:rsidP="00CE2FE2">
      <w:pPr>
        <w:numPr>
          <w:ilvl w:val="0"/>
          <w:numId w:val="6"/>
        </w:numPr>
      </w:pPr>
      <w:r w:rsidRPr="008E6611">
        <w:t>Section 1842(u) of the Act requires us to deny billing privileges under Medicare to physicians and certain other health care professionals certified by a State Child Support Enforcement Agency as owing past-due child support.</w:t>
      </w:r>
    </w:p>
    <w:p w14:paraId="05D9227E" w14:textId="77777777" w:rsidR="00EE70D4" w:rsidRPr="008E6611" w:rsidRDefault="00EE70D4" w:rsidP="00CE2FE2">
      <w:pPr>
        <w:numPr>
          <w:ilvl w:val="0"/>
          <w:numId w:val="7"/>
        </w:numPr>
      </w:pPr>
      <w:r w:rsidRPr="008E6611">
        <w:t>Section 1866(j)(1)(C) of the Act requires us to consult with providers and suppliers of services before making changes in provider enrollment forms.</w:t>
      </w:r>
    </w:p>
    <w:p w14:paraId="760CFAEF" w14:textId="77777777" w:rsidR="00EE70D4" w:rsidRPr="008E6611" w:rsidRDefault="00EE70D4" w:rsidP="00CE2FE2">
      <w:pPr>
        <w:numPr>
          <w:ilvl w:val="0"/>
          <w:numId w:val="8"/>
        </w:numPr>
      </w:pPr>
      <w:r w:rsidRPr="008E6611">
        <w:t xml:space="preserve">The Balanced Budget Act of 1997 (BBA) (Public Law 105-33) section 4313, amended </w:t>
      </w:r>
      <w:r w:rsidRPr="008E6611">
        <w:lastRenderedPageBreak/>
        <w:t>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14:paraId="6B03A7BF" w14:textId="77777777" w:rsidR="00EE70D4" w:rsidRPr="008E6611" w:rsidRDefault="00EE70D4" w:rsidP="00CE2FE2">
      <w:pPr>
        <w:numPr>
          <w:ilvl w:val="0"/>
          <w:numId w:val="9"/>
        </w:numPr>
      </w:pPr>
      <w:r w:rsidRPr="008E6611">
        <w:t>Section 31001(I) of the Debt Collection Improvement Act of 1996 (DCIA) (Public Law 104-134) amended 31 U.S.C. 7701 by adding paragraph (c) to require that any person or entity doing business with the Federal Government provide their Tax Identification Number (TIN).</w:t>
      </w:r>
    </w:p>
    <w:p w14:paraId="06472D39" w14:textId="77777777" w:rsidR="00EE70D4" w:rsidRPr="008E6611" w:rsidRDefault="00EE70D4" w:rsidP="00CE2FE2">
      <w:pPr>
        <w:numPr>
          <w:ilvl w:val="0"/>
          <w:numId w:val="9"/>
        </w:numPr>
      </w:pPr>
      <w:r w:rsidRPr="008E6611">
        <w:t>Section 1866(b)(2)(D) and 1842(h)(8) of the Act require denial of enrollment (directly or indirectly) of persons convicted of a felony for a period not less than 10 years from the date of conviction.</w:t>
      </w:r>
    </w:p>
    <w:p w14:paraId="739E874C" w14:textId="5D67C991" w:rsidR="00EE70D4" w:rsidRPr="00733CB8" w:rsidRDefault="00EE70D4" w:rsidP="00C20E0A">
      <w:pPr>
        <w:numPr>
          <w:ilvl w:val="0"/>
          <w:numId w:val="9"/>
        </w:numPr>
      </w:pPr>
      <w:r w:rsidRPr="00733CB8">
        <w:t xml:space="preserve">The Social Security Act, section 302 of the </w:t>
      </w:r>
      <w:r w:rsidRPr="00733CB8">
        <w:rPr>
          <w:szCs w:val="24"/>
        </w:rPr>
        <w:t>Medicare Prescription Drug, Improvement, and Modernization Act of 2003, paragraph 1834(a)(20) requires us to</w:t>
      </w:r>
      <w:r w:rsidRPr="00733CB8">
        <w:t xml:space="preserve"> collect additional information about accreditation of Advanced Diagnostic Imaging Suppliers</w:t>
      </w:r>
      <w:r w:rsidR="003D7EA5" w:rsidRPr="00733CB8">
        <w:t>, namely whether a not the ADI is accredited and in some cases, the services the ADI provides.  This information is specific to provider/supplier type.</w:t>
      </w:r>
    </w:p>
    <w:p w14:paraId="23B9532A" w14:textId="77777777" w:rsidR="00EE70D4" w:rsidRPr="00733CB8" w:rsidRDefault="00EE70D4" w:rsidP="00CE2FE2">
      <w:pPr>
        <w:numPr>
          <w:ilvl w:val="0"/>
          <w:numId w:val="9"/>
        </w:numPr>
      </w:pPr>
      <w:r w:rsidRPr="00733CB8">
        <w:t xml:space="preserve">The Medicare Improvements for Patients and Providers Act of 2008 (MIPPA), section 135(a) amended section 1834(e) of the Social Security Act and required the Secretary to designate organizations to accredit suppliers, including but not limited to physicians, non-physician practitioners and Independent Diagnostic Testing Facilities, that furnish the technical component of advanced diagnostic imaging services. </w:t>
      </w:r>
    </w:p>
    <w:p w14:paraId="17B8431C" w14:textId="77777777" w:rsidR="00EE70D4" w:rsidRPr="00733CB8" w:rsidRDefault="00EE70D4" w:rsidP="00CE2FE2">
      <w:pPr>
        <w:widowControl/>
        <w:numPr>
          <w:ilvl w:val="0"/>
          <w:numId w:val="9"/>
        </w:numPr>
        <w:snapToGrid w:val="0"/>
      </w:pPr>
      <w:r w:rsidRPr="00733CB8">
        <w:t>The Tax Increase Prevention and Reconciliation Act of 2005 (TIPRA), section 511 requires us to collect information necessary to withhold 3% withholding tax from Medicare providers/suppliers.</w:t>
      </w:r>
    </w:p>
    <w:p w14:paraId="12F33C47" w14:textId="77777777" w:rsidR="00EE70D4" w:rsidRPr="008E6611" w:rsidRDefault="00EE70D4" w:rsidP="00CE2FE2">
      <w:pPr>
        <w:pStyle w:val="ColorfulList-Accent11"/>
        <w:widowControl/>
        <w:numPr>
          <w:ilvl w:val="0"/>
          <w:numId w:val="9"/>
        </w:numPr>
        <w:autoSpaceDE w:val="0"/>
        <w:autoSpaceDN w:val="0"/>
        <w:snapToGrid w:val="0"/>
        <w:rPr>
          <w:szCs w:val="24"/>
        </w:rPr>
      </w:pPr>
      <w:r w:rsidRPr="00733CB8">
        <w:rPr>
          <w:szCs w:val="24"/>
        </w:rPr>
        <w:t>The Internal Revenue (IRS) Code, section 3402(t) requires us to collect additional information about the proprietary/non-profit structure of a Medicare provider/supplier to</w:t>
      </w:r>
      <w:r w:rsidRPr="008E6611">
        <w:rPr>
          <w:szCs w:val="24"/>
        </w:rPr>
        <w:t xml:space="preserve"> allow exclusion of non-profit organization from the mandatory 3% tax withholding.</w:t>
      </w:r>
    </w:p>
    <w:p w14:paraId="185C1EA0" w14:textId="77777777" w:rsidR="00EE70D4" w:rsidRPr="008E6611" w:rsidRDefault="00EE70D4" w:rsidP="00CE2FE2">
      <w:pPr>
        <w:pStyle w:val="ColorfulList-Accent11"/>
        <w:widowControl/>
        <w:numPr>
          <w:ilvl w:val="0"/>
          <w:numId w:val="9"/>
        </w:numPr>
        <w:autoSpaceDE w:val="0"/>
        <w:autoSpaceDN w:val="0"/>
        <w:snapToGrid w:val="0"/>
        <w:rPr>
          <w:szCs w:val="24"/>
        </w:rPr>
      </w:pPr>
      <w:r w:rsidRPr="008E6611">
        <w:rPr>
          <w:szCs w:val="24"/>
        </w:rPr>
        <w:t xml:space="preserve">The IRS section 501(c) requires each Medicare provider/supplier to report information about its proprietary/non-profit structure to the IRS for tax withholding determination. </w:t>
      </w:r>
    </w:p>
    <w:p w14:paraId="210FA7C2" w14:textId="77777777" w:rsidR="00EE70D4" w:rsidRPr="008E6611" w:rsidRDefault="00EE70D4" w:rsidP="00CE2FE2">
      <w:pPr>
        <w:numPr>
          <w:ilvl w:val="0"/>
          <w:numId w:val="9"/>
        </w:numPr>
      </w:pPr>
      <w:r w:rsidRPr="008E6611">
        <w:t>The Patient Protection and Affordable Care Act, section 3109(a) allows certain Medicare supplier types to be exempt from the accreditation requirement.</w:t>
      </w:r>
    </w:p>
    <w:p w14:paraId="70A389D3" w14:textId="77777777" w:rsidR="00EE70D4" w:rsidRPr="008E6611" w:rsidRDefault="00EE70D4" w:rsidP="00CE2FE2">
      <w:pPr>
        <w:numPr>
          <w:ilvl w:val="0"/>
          <w:numId w:val="9"/>
        </w:numPr>
      </w:pPr>
      <w:r w:rsidRPr="008E6611">
        <w:t>Social Security Act, section 6401 - Provider Screening and Other Enrollment Requirements under Medicare, Medicaid, and CHIP.</w:t>
      </w:r>
    </w:p>
    <w:p w14:paraId="4CEB6760" w14:textId="77777777" w:rsidR="00EE70D4" w:rsidRPr="008E6611" w:rsidRDefault="00EE70D4" w:rsidP="00CE2FE2">
      <w:pPr>
        <w:numPr>
          <w:ilvl w:val="0"/>
          <w:numId w:val="9"/>
        </w:numPr>
      </w:pPr>
      <w:r w:rsidRPr="008E6611">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7DE9B44C" w14:textId="77777777" w:rsidR="00EE70D4" w:rsidRPr="008E6611" w:rsidRDefault="00EE70D4" w:rsidP="00CE2FE2">
      <w:pPr>
        <w:numPr>
          <w:ilvl w:val="0"/>
          <w:numId w:val="9"/>
        </w:numPr>
      </w:pPr>
      <w:r w:rsidRPr="008E6611">
        <w:t>We are authorized to collect information on the CMS-855 (Office of Management and Budget (OMB) approval number 0938-0685) to ensure that correct payments are made to providers and suppliers under the Medicare program as established by Title XVIII of the Act.</w:t>
      </w:r>
    </w:p>
    <w:p w14:paraId="50B3DBFB" w14:textId="77777777" w:rsidR="00EE70D4" w:rsidRDefault="00EE70D4" w:rsidP="00EE70D4"/>
    <w:p w14:paraId="5A034C2E" w14:textId="77777777" w:rsidR="001D3F43" w:rsidRPr="008E6611" w:rsidRDefault="001D3F43" w:rsidP="001D3F43">
      <w:r w:rsidRPr="008E6611">
        <w:t>The CMS-855 applications collect this information, including the information necessary to uniquely identify and enumerate the provider/supplier.  Additional information necessary to process claims accurately and timely is also collected on the CMS-855 application.</w:t>
      </w:r>
    </w:p>
    <w:p w14:paraId="55243A44" w14:textId="77777777" w:rsidR="001D3F43" w:rsidRDefault="001D3F43" w:rsidP="00EE70D4"/>
    <w:p w14:paraId="1F0B05E0" w14:textId="742BB6BC" w:rsidR="001F73DD" w:rsidRPr="004B57BE" w:rsidRDefault="008F532F" w:rsidP="008F532F">
      <w:pPr>
        <w:rPr>
          <w:bCs/>
          <w:szCs w:val="24"/>
        </w:rPr>
      </w:pPr>
      <w:r w:rsidRPr="004B57BE">
        <w:rPr>
          <w:bCs/>
          <w:szCs w:val="24"/>
        </w:rPr>
        <w:lastRenderedPageBreak/>
        <w:t xml:space="preserve">The enrollment provision in the </w:t>
      </w:r>
      <w:r>
        <w:rPr>
          <w:bCs/>
          <w:szCs w:val="24"/>
        </w:rPr>
        <w:t xml:space="preserve">aforementioned final </w:t>
      </w:r>
      <w:r w:rsidRPr="004B57BE">
        <w:rPr>
          <w:bCs/>
          <w:szCs w:val="24"/>
        </w:rPr>
        <w:t>rule is needed</w:t>
      </w:r>
      <w:r w:rsidR="001F73DD" w:rsidRPr="004B57BE">
        <w:rPr>
          <w:bCs/>
          <w:szCs w:val="24"/>
        </w:rPr>
        <w:t xml:space="preserve"> to help ensure that providers and suppliers that furnish MA services are qualified to do so and meet all applicable Medicare requirements.  The legal authorities for this provision are as follows:</w:t>
      </w:r>
    </w:p>
    <w:p w14:paraId="04ED261D" w14:textId="77777777" w:rsidR="001F73DD" w:rsidRPr="004B57BE" w:rsidRDefault="001F73DD" w:rsidP="001F73DD">
      <w:pPr>
        <w:tabs>
          <w:tab w:val="left" w:pos="900"/>
          <w:tab w:val="left" w:pos="1080"/>
        </w:tabs>
        <w:contextualSpacing/>
        <w:rPr>
          <w:bCs/>
          <w:szCs w:val="24"/>
        </w:rPr>
      </w:pPr>
    </w:p>
    <w:p w14:paraId="18DBE1CE" w14:textId="77777777" w:rsidR="001F73DD" w:rsidRPr="004B57BE" w:rsidRDefault="001F73DD" w:rsidP="00CE2FE2">
      <w:pPr>
        <w:pStyle w:val="ListParagraph"/>
        <w:numPr>
          <w:ilvl w:val="0"/>
          <w:numId w:val="17"/>
        </w:numPr>
        <w:tabs>
          <w:tab w:val="left" w:pos="900"/>
          <w:tab w:val="left" w:pos="1080"/>
        </w:tabs>
        <w:contextualSpacing/>
        <w:rPr>
          <w:rFonts w:ascii="Times New Roman" w:hAnsi="Times New Roman"/>
          <w:sz w:val="24"/>
          <w:szCs w:val="24"/>
        </w:rPr>
      </w:pPr>
      <w:r w:rsidRPr="004B57BE">
        <w:rPr>
          <w:rFonts w:ascii="Times New Roman" w:hAnsi="Times New Roman"/>
          <w:sz w:val="24"/>
          <w:szCs w:val="24"/>
        </w:rPr>
        <w:t xml:space="preserve">Section 1856(b) of the Act provides that the Secretary shall establish by regulation other standards for Medicare+Choice organizations and plans “consistent with, and to carry </w:t>
      </w:r>
      <w:r w:rsidR="008B4262" w:rsidRPr="004B57BE">
        <w:rPr>
          <w:rFonts w:ascii="Times New Roman" w:hAnsi="Times New Roman"/>
          <w:sz w:val="24"/>
          <w:szCs w:val="24"/>
        </w:rPr>
        <w:t>out, this part.”  In addition, section</w:t>
      </w:r>
      <w:r w:rsidRPr="004B57BE">
        <w:rPr>
          <w:rFonts w:ascii="Times New Roman" w:hAnsi="Times New Roman"/>
          <w:sz w:val="24"/>
          <w:szCs w:val="24"/>
        </w:rPr>
        <w:t xml:space="preserve"> 1856(b) states that these standards have superseded any state law or regulation (other than those related to licensing or plan solvency) for all MA organizations. </w:t>
      </w:r>
    </w:p>
    <w:p w14:paraId="46726950" w14:textId="77777777" w:rsidR="001F73DD" w:rsidRPr="004B57BE" w:rsidRDefault="001F73DD" w:rsidP="00CE2FE2">
      <w:pPr>
        <w:pStyle w:val="ListParagraph"/>
        <w:numPr>
          <w:ilvl w:val="0"/>
          <w:numId w:val="17"/>
        </w:numPr>
        <w:tabs>
          <w:tab w:val="left" w:pos="900"/>
          <w:tab w:val="left" w:pos="1080"/>
        </w:tabs>
        <w:contextualSpacing/>
        <w:rPr>
          <w:rFonts w:ascii="Times New Roman" w:hAnsi="Times New Roman"/>
          <w:sz w:val="24"/>
          <w:szCs w:val="24"/>
        </w:rPr>
      </w:pPr>
      <w:r w:rsidRPr="004B57BE">
        <w:rPr>
          <w:rFonts w:ascii="Times New Roman" w:hAnsi="Times New Roman"/>
          <w:sz w:val="24"/>
          <w:szCs w:val="24"/>
        </w:rPr>
        <w:t>Sections 1102 and 1871 of the Act, which provide general authority for the Secretary to prescribe regulations for the efficient administration of the Medicare program.</w:t>
      </w:r>
    </w:p>
    <w:p w14:paraId="2E3EF4DC" w14:textId="77777777" w:rsidR="001F73DD" w:rsidRPr="004B57BE" w:rsidRDefault="001F73DD" w:rsidP="00CE2FE2">
      <w:pPr>
        <w:pStyle w:val="ListParagraph"/>
        <w:numPr>
          <w:ilvl w:val="0"/>
          <w:numId w:val="17"/>
        </w:numPr>
        <w:tabs>
          <w:tab w:val="left" w:pos="900"/>
          <w:tab w:val="left" w:pos="1080"/>
        </w:tabs>
        <w:contextualSpacing/>
        <w:rPr>
          <w:rFonts w:ascii="Times New Roman" w:hAnsi="Times New Roman"/>
          <w:sz w:val="24"/>
          <w:szCs w:val="24"/>
        </w:rPr>
      </w:pPr>
      <w:r w:rsidRPr="004B57BE">
        <w:rPr>
          <w:rFonts w:ascii="Times New Roman" w:hAnsi="Times New Roman"/>
          <w:sz w:val="24"/>
          <w:szCs w:val="24"/>
        </w:rPr>
        <w:t xml:space="preserve">Section 1866(j) of the Act, which provides specific authority with respect to the enrollment process for providers and suppliers in the Medicare program. </w:t>
      </w:r>
    </w:p>
    <w:p w14:paraId="40446ABF" w14:textId="77777777" w:rsidR="0032460E" w:rsidRPr="004B57BE" w:rsidRDefault="0032460E" w:rsidP="00EE70D4"/>
    <w:p w14:paraId="1BBFFE86" w14:textId="77777777" w:rsidR="0074419A" w:rsidRPr="004B57BE" w:rsidRDefault="00EE70D4" w:rsidP="00B777D7">
      <w:pPr>
        <w:numPr>
          <w:ilvl w:val="0"/>
          <w:numId w:val="3"/>
        </w:numPr>
        <w:tabs>
          <w:tab w:val="num" w:pos="0"/>
          <w:tab w:val="left" w:pos="360"/>
        </w:tabs>
        <w:ind w:left="0" w:firstLine="0"/>
        <w:rPr>
          <w:u w:val="single"/>
        </w:rPr>
      </w:pPr>
      <w:r w:rsidRPr="004B57BE">
        <w:rPr>
          <w:u w:val="single"/>
        </w:rPr>
        <w:t xml:space="preserve">Purpose and </w:t>
      </w:r>
      <w:r w:rsidR="004B57BE">
        <w:rPr>
          <w:u w:val="single"/>
        </w:rPr>
        <w:t>U</w:t>
      </w:r>
      <w:r w:rsidRPr="004B57BE">
        <w:rPr>
          <w:u w:val="single"/>
        </w:rPr>
        <w:t xml:space="preserve">sers of the </w:t>
      </w:r>
      <w:r w:rsidR="004B57BE">
        <w:rPr>
          <w:u w:val="single"/>
        </w:rPr>
        <w:t>I</w:t>
      </w:r>
      <w:r w:rsidRPr="004B57BE">
        <w:rPr>
          <w:u w:val="single"/>
        </w:rPr>
        <w:t>nformation</w:t>
      </w:r>
    </w:p>
    <w:p w14:paraId="2F942C0E" w14:textId="77777777" w:rsidR="0074419A" w:rsidRPr="004B57BE" w:rsidRDefault="0074419A" w:rsidP="00EE70D4"/>
    <w:p w14:paraId="626AD29A" w14:textId="77777777" w:rsidR="00EE70D4" w:rsidRPr="008E6611" w:rsidRDefault="00EE70D4" w:rsidP="00EE70D4">
      <w:r w:rsidRPr="008E6611">
        <w:t>The CMS-855 is submitted at the time the applicant first requests a Medicare billing number.  The application is used by Medicare contractors to collect data to ensure that the applicant has the necessary credentials to provide the health care services for which they intend to bill Medicare, including information that allows the Medicare contractor to correctly price, process and pay the applicant’s claims.  It also gathers information that allows Medicare contractors to ensure that the provider/supplier is not sanctioned from the Medicare program, or debarred, suspended or excluded from any other Federal agency or program.</w:t>
      </w:r>
    </w:p>
    <w:p w14:paraId="371E3CA8" w14:textId="77777777" w:rsidR="00EE70D4" w:rsidRDefault="00EE70D4" w:rsidP="00EE70D4"/>
    <w:p w14:paraId="1E09C34A" w14:textId="77777777" w:rsidR="00EE70D4" w:rsidRPr="00D17160" w:rsidRDefault="00EE70D4" w:rsidP="00B777D7">
      <w:pPr>
        <w:numPr>
          <w:ilvl w:val="0"/>
          <w:numId w:val="3"/>
        </w:numPr>
        <w:tabs>
          <w:tab w:val="num" w:pos="0"/>
          <w:tab w:val="left" w:pos="360"/>
        </w:tabs>
        <w:ind w:left="0" w:firstLine="0"/>
        <w:rPr>
          <w:u w:val="single"/>
        </w:rPr>
      </w:pPr>
      <w:r w:rsidRPr="00D17160">
        <w:rPr>
          <w:u w:val="single"/>
        </w:rPr>
        <w:t>Improved Information Techniques</w:t>
      </w:r>
    </w:p>
    <w:p w14:paraId="7795A195" w14:textId="77777777" w:rsidR="00EE70D4" w:rsidRPr="008E6611" w:rsidRDefault="00EE70D4" w:rsidP="00EE70D4">
      <w:pPr>
        <w:pStyle w:val="Header"/>
        <w:tabs>
          <w:tab w:val="clear" w:pos="4320"/>
          <w:tab w:val="clear" w:pos="8640"/>
        </w:tabs>
      </w:pPr>
    </w:p>
    <w:p w14:paraId="4264B7B5" w14:textId="2E9F168F" w:rsidR="00EE70D4" w:rsidRPr="008E6611" w:rsidRDefault="00EE70D4" w:rsidP="00EE70D4">
      <w:pPr>
        <w:rPr>
          <w:szCs w:val="24"/>
        </w:rPr>
      </w:pPr>
      <w:r w:rsidRPr="008E6611">
        <w:t xml:space="preserve">This collection lends itself to electronic collection methods.   </w:t>
      </w:r>
      <w:r w:rsidRPr="008E6611">
        <w:rPr>
          <w:szCs w:val="24"/>
        </w:rPr>
        <w:t>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w:t>
      </w:r>
      <w:r w:rsidR="007A72C5">
        <w:rPr>
          <w:szCs w:val="24"/>
        </w:rPr>
        <w:t>-</w:t>
      </w:r>
      <w:r w:rsidRPr="008E6611">
        <w:rPr>
          <w:szCs w:val="24"/>
        </w:rPr>
        <w:t>855 (Medicare Enrollment Applications) and is maintained indefinitely as both historical and current information.  CMS also supports an internet</w:t>
      </w:r>
      <w:r w:rsidR="00FB5FD7">
        <w:rPr>
          <w:szCs w:val="24"/>
        </w:rPr>
        <w:t>-</w:t>
      </w:r>
      <w:r w:rsidRPr="008E6611">
        <w:rPr>
          <w:szCs w:val="24"/>
        </w:rPr>
        <w:t>based provider/supplier CMS</w:t>
      </w:r>
      <w:r w:rsidR="007A72C5">
        <w:rPr>
          <w:szCs w:val="24"/>
        </w:rPr>
        <w:t>-</w:t>
      </w:r>
      <w:r w:rsidRPr="008E6611">
        <w:rPr>
          <w:szCs w:val="24"/>
        </w:rPr>
        <w:t>855 enrollment platform which allows the provider/supplier to complete an online CMS</w:t>
      </w:r>
      <w:r w:rsidR="007A72C5">
        <w:rPr>
          <w:szCs w:val="24"/>
        </w:rPr>
        <w:t>-</w:t>
      </w:r>
      <w:r w:rsidRPr="008E6611">
        <w:rPr>
          <w:szCs w:val="24"/>
        </w:rPr>
        <w:t>855 enrollment application, transmit it to the Medicare contractor database for processing and then the data is transferred from the Medicare contractor processing database into PECOS by the Medicare contractor.  Periodically</w:t>
      </w:r>
      <w:r w:rsidR="00FB5FD7">
        <w:rPr>
          <w:szCs w:val="24"/>
        </w:rPr>
        <w:t>,</w:t>
      </w:r>
      <w:r w:rsidRPr="008E6611">
        <w:rPr>
          <w:szCs w:val="24"/>
        </w:rPr>
        <w:t xml:space="preserve"> CMS will require adjustment to the format of the CMS</w:t>
      </w:r>
      <w:r w:rsidR="007A72C5">
        <w:rPr>
          <w:szCs w:val="24"/>
        </w:rPr>
        <w:t>-</w:t>
      </w:r>
      <w:r w:rsidRPr="008E6611">
        <w:rPr>
          <w:szCs w:val="24"/>
        </w:rPr>
        <w:t>855 form (either paper, electronic or both) for clarity or to improve form design.  These adjustments do not alter the current OMB data collection approval.</w:t>
      </w:r>
    </w:p>
    <w:p w14:paraId="2CE867DB" w14:textId="77777777" w:rsidR="00EE70D4" w:rsidRPr="008E6611" w:rsidRDefault="00EE70D4" w:rsidP="00EE70D4"/>
    <w:p w14:paraId="6AE512E0" w14:textId="3B640AC6" w:rsidR="00EE70D4" w:rsidRPr="00733CB8" w:rsidRDefault="00EE70D4" w:rsidP="00EE70D4">
      <w:r w:rsidRPr="00733CB8">
        <w:rPr>
          <w:szCs w:val="24"/>
        </w:rPr>
        <w:t xml:space="preserve">PECOS began housing provider/supplier information in 2003 in compliance </w:t>
      </w:r>
      <w:r w:rsidRPr="00733CB8">
        <w:t xml:space="preserve">with the Government Paperwork Elimination Act.  </w:t>
      </w:r>
      <w:r w:rsidR="00672FEB" w:rsidRPr="00733CB8">
        <w:t xml:space="preserve">However, until CMS adopts an electronic signature standard, providers/suppliers </w:t>
      </w:r>
      <w:r w:rsidR="006605DA">
        <w:t>are</w:t>
      </w:r>
      <w:r w:rsidR="00672FEB" w:rsidRPr="00733CB8">
        <w:t xml:space="preserve"> required to submit a hard copy signature page of the applicable CMS-855 with an original signature.</w:t>
      </w:r>
    </w:p>
    <w:p w14:paraId="7111FECD" w14:textId="77777777" w:rsidR="00EE70D4" w:rsidRPr="00733CB8" w:rsidRDefault="00EE70D4" w:rsidP="00EE70D4"/>
    <w:p w14:paraId="5A69002C" w14:textId="77777777" w:rsidR="00EE70D4" w:rsidRPr="00733CB8" w:rsidRDefault="00EE70D4" w:rsidP="00B777D7">
      <w:pPr>
        <w:numPr>
          <w:ilvl w:val="0"/>
          <w:numId w:val="3"/>
        </w:numPr>
        <w:tabs>
          <w:tab w:val="num" w:pos="0"/>
          <w:tab w:val="left" w:pos="360"/>
        </w:tabs>
        <w:ind w:left="0" w:firstLine="0"/>
        <w:rPr>
          <w:u w:val="single"/>
        </w:rPr>
      </w:pPr>
      <w:r w:rsidRPr="00733CB8">
        <w:rPr>
          <w:u w:val="single"/>
        </w:rPr>
        <w:lastRenderedPageBreak/>
        <w:t>Duplication and Similar Information</w:t>
      </w:r>
    </w:p>
    <w:p w14:paraId="09388203" w14:textId="77777777" w:rsidR="00EE70D4" w:rsidRPr="008E6611" w:rsidRDefault="00EE70D4" w:rsidP="00EE70D4"/>
    <w:p w14:paraId="57E06163" w14:textId="77777777" w:rsidR="00EE70D4" w:rsidRPr="008E6611" w:rsidRDefault="00EE70D4" w:rsidP="00EE70D4">
      <w:r w:rsidRPr="008E6611">
        <w:t xml:space="preserve">There is no duplicative information collection instrument or process.  </w:t>
      </w:r>
    </w:p>
    <w:p w14:paraId="56050AED" w14:textId="77777777" w:rsidR="00EE70D4" w:rsidRPr="008E6611" w:rsidRDefault="00EE70D4" w:rsidP="00EE70D4"/>
    <w:p w14:paraId="1A80F885" w14:textId="77777777" w:rsidR="00EE70D4" w:rsidRPr="008C70CB" w:rsidRDefault="00EE70D4" w:rsidP="00EE70D4">
      <w:pPr>
        <w:numPr>
          <w:ilvl w:val="0"/>
          <w:numId w:val="3"/>
        </w:numPr>
        <w:rPr>
          <w:u w:val="single"/>
        </w:rPr>
      </w:pPr>
      <w:r w:rsidRPr="008C70CB">
        <w:rPr>
          <w:u w:val="single"/>
        </w:rPr>
        <w:t>Small Business</w:t>
      </w:r>
    </w:p>
    <w:p w14:paraId="60CAD8A9" w14:textId="77777777" w:rsidR="00B777D7" w:rsidRDefault="00B777D7" w:rsidP="004356CC"/>
    <w:p w14:paraId="60E6BD22" w14:textId="654F6232" w:rsidR="004356CC" w:rsidRPr="004356CC" w:rsidRDefault="00B777D7" w:rsidP="004356CC">
      <w:r w:rsidRPr="008C70CB">
        <w:t xml:space="preserve">The data </w:t>
      </w:r>
      <w:r w:rsidR="00EE70D4" w:rsidRPr="008C70CB">
        <w:t xml:space="preserve">collections will impact small businesses.  However, because of the relative </w:t>
      </w:r>
      <w:r w:rsidR="00EE70D4" w:rsidRPr="008E6611">
        <w:t xml:space="preserve">infrequency with which the information will need to be submitted and the minimal time involved in each data collection, we believe that the overall impact on small businesses </w:t>
      </w:r>
      <w:r w:rsidR="006605DA">
        <w:t>is</w:t>
      </w:r>
      <w:r w:rsidR="00EE70D4" w:rsidRPr="008E6611">
        <w:t xml:space="preserve"> extremely negligible.  In addition, these businesses have been required to provide CMS with substantially the same information in order to enroll in the Medicare Program and for CMS to successfully process their claims</w:t>
      </w:r>
      <w:r w:rsidR="00EE70D4" w:rsidRPr="00FE4965">
        <w:t>.</w:t>
      </w:r>
    </w:p>
    <w:p w14:paraId="0EF2B738" w14:textId="77777777" w:rsidR="00B777D7" w:rsidRPr="008C70CB" w:rsidRDefault="00B777D7" w:rsidP="00EE70D4"/>
    <w:p w14:paraId="106B881C" w14:textId="65972D01" w:rsidR="00B777D7" w:rsidRPr="008C70CB" w:rsidRDefault="00B777D7" w:rsidP="00EE70D4">
      <w:r w:rsidRPr="008C70CB">
        <w:t xml:space="preserve">The </w:t>
      </w:r>
      <w:r w:rsidR="00AC371B">
        <w:t xml:space="preserve">new </w:t>
      </w:r>
      <w:r w:rsidRPr="008C70CB">
        <w:t xml:space="preserve">enrollment requirement </w:t>
      </w:r>
      <w:r w:rsidR="00AC371B">
        <w:t xml:space="preserve">does </w:t>
      </w:r>
      <w:r w:rsidRPr="008C70CB">
        <w:t xml:space="preserve">not have a significant economic impact on a substantial number of small businesses because the number of non-enrolled </w:t>
      </w:r>
      <w:r w:rsidR="00860957" w:rsidRPr="008C70CB">
        <w:t xml:space="preserve">MA </w:t>
      </w:r>
      <w:r w:rsidRPr="008C70CB">
        <w:t xml:space="preserve">providers and suppliers is small in comparison to the general nationwide population of providers and suppliers.  </w:t>
      </w:r>
      <w:r w:rsidR="00860957" w:rsidRPr="008C70CB">
        <w:t>Moreover, many MA providers and suppliers are already enrolled in Medicare and would therefore not be affected by this rule.</w:t>
      </w:r>
      <w:r w:rsidRPr="008C70CB">
        <w:t xml:space="preserve"> </w:t>
      </w:r>
    </w:p>
    <w:p w14:paraId="08514675" w14:textId="77777777" w:rsidR="00B777D7" w:rsidRPr="008C70CB" w:rsidRDefault="00B777D7" w:rsidP="00EE70D4"/>
    <w:p w14:paraId="3108B765" w14:textId="77777777" w:rsidR="00EE70D4" w:rsidRPr="008C70CB" w:rsidRDefault="00EE70D4" w:rsidP="00860957">
      <w:pPr>
        <w:numPr>
          <w:ilvl w:val="0"/>
          <w:numId w:val="3"/>
        </w:numPr>
        <w:tabs>
          <w:tab w:val="num" w:pos="0"/>
          <w:tab w:val="left" w:pos="360"/>
        </w:tabs>
        <w:ind w:left="0" w:firstLine="0"/>
        <w:rPr>
          <w:u w:val="single"/>
        </w:rPr>
      </w:pPr>
      <w:r w:rsidRPr="008C70CB">
        <w:rPr>
          <w:u w:val="single"/>
        </w:rPr>
        <w:t>Less Frequent Collections</w:t>
      </w:r>
    </w:p>
    <w:p w14:paraId="36705CB5" w14:textId="77777777" w:rsidR="00EE70D4" w:rsidRPr="008E6611" w:rsidRDefault="00EE70D4" w:rsidP="00EE70D4"/>
    <w:p w14:paraId="0FA15C61" w14:textId="77777777" w:rsidR="00EE70D4" w:rsidRPr="008E6611" w:rsidRDefault="00EE70D4" w:rsidP="00EE70D4">
      <w:r w:rsidRPr="008E6611">
        <w:t xml:space="preserve">This information is collected on an as needed basis.  The information provided on the CMS-855 is necessary for enrollment in the Medicare program.  It is essential to collect this information the first time a provider/supplier enrolls with a Medicare contractor so that CMS’ contractors can ensure that the provider/supplier meets all statutory and regulatory requirements necessary for enrollment and that claims are paid correctly. </w:t>
      </w:r>
    </w:p>
    <w:p w14:paraId="3C61B9CC" w14:textId="77777777" w:rsidR="00EE70D4" w:rsidRPr="008E6611" w:rsidRDefault="00EE70D4" w:rsidP="00EE70D4"/>
    <w:p w14:paraId="0C21A8AB" w14:textId="77777777" w:rsidR="00EE70D4" w:rsidRPr="008E6611" w:rsidRDefault="00EE70D4" w:rsidP="00EE70D4">
      <w:r w:rsidRPr="008E6611">
        <w:t>In addition, to ensure uniform data submissions, CMS requires that all changes to previously submitted enrollment data be reported via the appropriate provider enrollment application.</w:t>
      </w:r>
    </w:p>
    <w:p w14:paraId="02506EA2" w14:textId="77777777" w:rsidR="00EE70D4" w:rsidRPr="008E6611" w:rsidRDefault="00EE70D4" w:rsidP="00EE70D4"/>
    <w:p w14:paraId="62B0ED67" w14:textId="77777777" w:rsidR="00EE70D4" w:rsidRPr="008C70CB" w:rsidRDefault="00EE70D4" w:rsidP="00860957">
      <w:pPr>
        <w:numPr>
          <w:ilvl w:val="0"/>
          <w:numId w:val="3"/>
        </w:numPr>
        <w:tabs>
          <w:tab w:val="num" w:pos="0"/>
          <w:tab w:val="left" w:pos="360"/>
        </w:tabs>
        <w:ind w:left="0" w:firstLine="0"/>
        <w:rPr>
          <w:u w:val="single"/>
        </w:rPr>
      </w:pPr>
      <w:r w:rsidRPr="008C70CB">
        <w:rPr>
          <w:u w:val="single"/>
        </w:rPr>
        <w:t>Special Circumstances</w:t>
      </w:r>
    </w:p>
    <w:p w14:paraId="38907D3C" w14:textId="77777777" w:rsidR="00EE70D4" w:rsidRPr="008E6611" w:rsidRDefault="00EE70D4" w:rsidP="00EE70D4"/>
    <w:p w14:paraId="1A213819" w14:textId="77777777" w:rsidR="00432D1C" w:rsidRPr="00D01063" w:rsidRDefault="00432D1C" w:rsidP="00432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There are no special circumstances that would require an information collection to be conducted in a manner that requires respondents to:</w:t>
      </w:r>
    </w:p>
    <w:p w14:paraId="0771CDA2" w14:textId="77777777" w:rsidR="00432D1C" w:rsidRPr="00D01063" w:rsidRDefault="00432D1C" w:rsidP="00432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3EA7C52"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Report information to the agency more often than quarterly;</w:t>
      </w:r>
    </w:p>
    <w:p w14:paraId="45B01FAB"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 xml:space="preserve">Prepare a written response to a collection of information in fewer than 30 days after receipt of it; </w:t>
      </w:r>
    </w:p>
    <w:p w14:paraId="10BBC0B6"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more than an original and two copies of any document;</w:t>
      </w:r>
    </w:p>
    <w:p w14:paraId="0DDCB493"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Retain records, other than health, medical, government contract, grant-in-aid, or tax records for more than three years;</w:t>
      </w:r>
    </w:p>
    <w:p w14:paraId="6708368E" w14:textId="3242BB2D"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Collect data in connection with a statistical survey that is not designed to produce valid and reliable results that can be generalized to the universe of study</w:t>
      </w:r>
      <w:r w:rsidR="00FB5FD7">
        <w:t>;</w:t>
      </w:r>
    </w:p>
    <w:p w14:paraId="4121C68B"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Use a statistical data classification that has not been reviewed and approved by OMB;</w:t>
      </w:r>
    </w:p>
    <w:p w14:paraId="47CA9DFC"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 xml:space="preserve">Include a pledge of confidentiality that is not supported by authority established in statute or regulation that is not supported by disclosure and data security policies that are consistent </w:t>
      </w:r>
      <w:r w:rsidRPr="00D01063">
        <w:lastRenderedPageBreak/>
        <w:t>with the pledge, or which unnecessarily impedes sharing of data with other agencies for compatible confidential use; or</w:t>
      </w:r>
    </w:p>
    <w:p w14:paraId="431B9E12"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proprietary trade secret, or other confidential information unless the agency can demonstrate that it has instituted procedures to protect the information's confidentiality to the extent permitted by law.</w:t>
      </w:r>
    </w:p>
    <w:p w14:paraId="158BE3FF" w14:textId="77777777" w:rsidR="008C70CB" w:rsidRPr="008E6611" w:rsidRDefault="008C70CB" w:rsidP="00EE70D4"/>
    <w:p w14:paraId="32B65DBE" w14:textId="77777777" w:rsidR="00EE70D4" w:rsidRPr="005B278F" w:rsidRDefault="00EE70D4" w:rsidP="00EE70D4">
      <w:pPr>
        <w:numPr>
          <w:ilvl w:val="0"/>
          <w:numId w:val="3"/>
        </w:numPr>
        <w:tabs>
          <w:tab w:val="left" w:pos="-1440"/>
        </w:tabs>
        <w:rPr>
          <w:u w:val="single"/>
        </w:rPr>
      </w:pPr>
      <w:r w:rsidRPr="005B278F">
        <w:rPr>
          <w:u w:val="single"/>
        </w:rPr>
        <w:t>Federal Register Notice/Outside Consultation</w:t>
      </w:r>
    </w:p>
    <w:p w14:paraId="19370D08" w14:textId="77777777" w:rsidR="00EE70D4" w:rsidRDefault="00EE70D4" w:rsidP="00EE70D4"/>
    <w:p w14:paraId="6FFB9890" w14:textId="02D16AD4" w:rsidR="005B278F" w:rsidRPr="00BC1485" w:rsidRDefault="005B278F" w:rsidP="005B278F">
      <w:r w:rsidRPr="00591A80">
        <w:t>The July 15, 2016 (81 FR 46162), proposed rule (CMS-1654-P, RIN 0938-AS81) serve</w:t>
      </w:r>
      <w:r>
        <w:t>s</w:t>
      </w:r>
      <w:r w:rsidRPr="00591A80">
        <w:t xml:space="preserve"> as the 60-day Federal Register notice.</w:t>
      </w:r>
      <w:r w:rsidR="00AC371B">
        <w:t xml:space="preserve">  </w:t>
      </w:r>
      <w:r w:rsidR="00D31CF5">
        <w:t>The rule did not receive any PRA-related comments.</w:t>
      </w:r>
    </w:p>
    <w:p w14:paraId="2218B00B" w14:textId="77777777" w:rsidR="005B278F" w:rsidRDefault="005B278F" w:rsidP="00EE70D4"/>
    <w:p w14:paraId="282666D8" w14:textId="77777777" w:rsidR="00EE70D4" w:rsidRPr="005B278F" w:rsidRDefault="00EE70D4" w:rsidP="00EE70D4">
      <w:pPr>
        <w:numPr>
          <w:ilvl w:val="0"/>
          <w:numId w:val="3"/>
        </w:numPr>
        <w:tabs>
          <w:tab w:val="left" w:pos="-1440"/>
        </w:tabs>
        <w:rPr>
          <w:u w:val="single"/>
        </w:rPr>
      </w:pPr>
      <w:r w:rsidRPr="005B278F">
        <w:rPr>
          <w:u w:val="single"/>
        </w:rPr>
        <w:t>Payment/Gift to Respondents</w:t>
      </w:r>
    </w:p>
    <w:p w14:paraId="644445EE" w14:textId="77777777" w:rsidR="00EE70D4" w:rsidRPr="008E6611" w:rsidRDefault="00EE70D4" w:rsidP="00EE70D4"/>
    <w:p w14:paraId="2A3BB705" w14:textId="77777777" w:rsidR="00EE70D4" w:rsidRPr="008E6611" w:rsidRDefault="00EE70D4" w:rsidP="00EE70D4">
      <w:r w:rsidRPr="008E6611">
        <w:t>N/A.</w:t>
      </w:r>
    </w:p>
    <w:p w14:paraId="4FE90272" w14:textId="77777777" w:rsidR="00EE70D4" w:rsidRPr="008E6611" w:rsidRDefault="00EE70D4" w:rsidP="00EE70D4"/>
    <w:p w14:paraId="390FC221" w14:textId="77777777" w:rsidR="00EE70D4" w:rsidRPr="005B278F" w:rsidRDefault="00EE70D4" w:rsidP="00EE70D4">
      <w:pPr>
        <w:numPr>
          <w:ilvl w:val="0"/>
          <w:numId w:val="3"/>
        </w:numPr>
        <w:rPr>
          <w:u w:val="single"/>
        </w:rPr>
      </w:pPr>
      <w:r w:rsidRPr="005B278F">
        <w:rPr>
          <w:u w:val="single"/>
        </w:rPr>
        <w:t>Confidentiality</w:t>
      </w:r>
    </w:p>
    <w:p w14:paraId="2C97495A" w14:textId="77777777" w:rsidR="00EE70D4" w:rsidRPr="008E6611" w:rsidRDefault="00EE70D4" w:rsidP="00EE70D4"/>
    <w:p w14:paraId="42E5C19C" w14:textId="77777777" w:rsidR="00EE70D4" w:rsidRPr="008E6611" w:rsidRDefault="00EE70D4" w:rsidP="00EE70D4">
      <w:r w:rsidRPr="008E6611">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03415531" w14:textId="77777777" w:rsidR="00EE70D4" w:rsidRPr="008E6611" w:rsidRDefault="00EE70D4" w:rsidP="00EE70D4"/>
    <w:p w14:paraId="7C6DF244" w14:textId="77777777" w:rsidR="00EE70D4" w:rsidRPr="005B278F" w:rsidRDefault="00EE70D4" w:rsidP="00EE70D4">
      <w:pPr>
        <w:numPr>
          <w:ilvl w:val="0"/>
          <w:numId w:val="3"/>
        </w:numPr>
        <w:tabs>
          <w:tab w:val="left" w:pos="-1440"/>
        </w:tabs>
        <w:rPr>
          <w:u w:val="single"/>
        </w:rPr>
      </w:pPr>
      <w:r w:rsidRPr="005B278F">
        <w:rPr>
          <w:u w:val="single"/>
        </w:rPr>
        <w:t>Sensitive Questions</w:t>
      </w:r>
    </w:p>
    <w:p w14:paraId="20F42720" w14:textId="77777777" w:rsidR="00EE70D4" w:rsidRPr="008E6611" w:rsidRDefault="00EE70D4" w:rsidP="00EE70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8DA9F3" w14:textId="77777777" w:rsidR="005B278F" w:rsidRDefault="005B278F" w:rsidP="005B278F">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14:paraId="42BDB960" w14:textId="77777777" w:rsidR="005B278F" w:rsidRPr="008E6611" w:rsidRDefault="005B278F" w:rsidP="00EE70D4"/>
    <w:p w14:paraId="037D7983" w14:textId="21F69837" w:rsidR="00EE70D4" w:rsidRPr="005719FB" w:rsidRDefault="00EE70D4" w:rsidP="00EE70D4">
      <w:pPr>
        <w:numPr>
          <w:ilvl w:val="0"/>
          <w:numId w:val="3"/>
        </w:numPr>
        <w:rPr>
          <w:u w:val="single"/>
        </w:rPr>
      </w:pPr>
      <w:r w:rsidRPr="005719FB">
        <w:rPr>
          <w:u w:val="single"/>
        </w:rPr>
        <w:t>Burden Estimate</w:t>
      </w:r>
    </w:p>
    <w:p w14:paraId="4D4349FA" w14:textId="77777777" w:rsidR="00D069B6" w:rsidRDefault="00D069B6" w:rsidP="00C566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6C1637" w14:textId="2DC242F1" w:rsidR="00BF28AD" w:rsidRPr="00FB5FD7" w:rsidRDefault="00003837" w:rsidP="00FB5FD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t xml:space="preserve">12.1 </w:t>
      </w:r>
      <w:r w:rsidR="00BF28AD" w:rsidRPr="0075495F">
        <w:t>Wage Estimates</w:t>
      </w:r>
    </w:p>
    <w:p w14:paraId="29B7F8FC" w14:textId="77777777" w:rsidR="00C56633" w:rsidRPr="0075495F" w:rsidRDefault="00C56633" w:rsidP="00C566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9D076F" w14:textId="4909FB5C" w:rsidR="00BF28AD" w:rsidRDefault="00BF28AD" w:rsidP="00983573">
      <w:pPr>
        <w:rPr>
          <w:szCs w:val="24"/>
        </w:rPr>
      </w:pPr>
      <w:r w:rsidRPr="00EB0DDD">
        <w:rPr>
          <w:szCs w:val="24"/>
        </w:rPr>
        <w:t xml:space="preserve">To derive average costs, we used data from the U.S. Bureau of Labor Statistics’ </w:t>
      </w:r>
      <w:r w:rsidR="00F0239B">
        <w:rPr>
          <w:szCs w:val="24"/>
        </w:rPr>
        <w:t xml:space="preserve">(BLS) </w:t>
      </w:r>
      <w:r w:rsidRPr="00EB0DDD">
        <w:rPr>
          <w:szCs w:val="24"/>
        </w:rPr>
        <w:t xml:space="preserve">May </w:t>
      </w:r>
      <w:r w:rsidRPr="00B25A04">
        <w:rPr>
          <w:szCs w:val="24"/>
        </w:rPr>
        <w:t>2015 National Occupational Employment and Wage Estimates for all salary estimates (</w:t>
      </w:r>
      <w:hyperlink r:id="rId7" w:history="1">
        <w:r w:rsidRPr="00B25A04">
          <w:rPr>
            <w:rStyle w:val="Hyperlink"/>
            <w:szCs w:val="24"/>
          </w:rPr>
          <w:t>http://www.bls.gov/oes/current/oes_nat.htm</w:t>
        </w:r>
      </w:hyperlink>
      <w:r w:rsidRPr="00B25A04">
        <w:rPr>
          <w:szCs w:val="24"/>
        </w:rPr>
        <w:t xml:space="preserve">). In this regard, </w:t>
      </w:r>
      <w:r>
        <w:rPr>
          <w:szCs w:val="24"/>
        </w:rPr>
        <w:t xml:space="preserve">the following table </w:t>
      </w:r>
      <w:r w:rsidRPr="00B25A04">
        <w:rPr>
          <w:szCs w:val="24"/>
        </w:rPr>
        <w:t>presents the mean hourly wage, the cost of fringe benefits (calculated at 100 percent of salary), and the adjusted hourly wage.</w:t>
      </w:r>
    </w:p>
    <w:p w14:paraId="07EA0F6C" w14:textId="77777777" w:rsidR="00C56633" w:rsidRPr="00B25A04" w:rsidRDefault="00C56633" w:rsidP="00C56633">
      <w:pPr>
        <w:ind w:firstLine="720"/>
        <w:rPr>
          <w:szCs w:val="24"/>
        </w:rPr>
      </w:pPr>
    </w:p>
    <w:p w14:paraId="715F672E" w14:textId="77777777" w:rsidR="00FB5FD7" w:rsidRPr="00D069B6" w:rsidRDefault="00BF28AD" w:rsidP="00BF28AD">
      <w:pPr>
        <w:keepNext/>
        <w:jc w:val="center"/>
        <w:rPr>
          <w:szCs w:val="24"/>
        </w:rPr>
      </w:pPr>
      <w:r w:rsidRPr="00D069B6">
        <w:rPr>
          <w:szCs w:val="24"/>
        </w:rPr>
        <w:lastRenderedPageBreak/>
        <w:t>National Occupational Employment and Wage Estimates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BF28AD" w:rsidRPr="00A44F31" w14:paraId="0D3E10D5" w14:textId="77777777" w:rsidTr="00E243E5">
        <w:tc>
          <w:tcPr>
            <w:tcW w:w="1809" w:type="dxa"/>
            <w:shd w:val="clear" w:color="auto" w:fill="auto"/>
          </w:tcPr>
          <w:p w14:paraId="02254DC1" w14:textId="77777777" w:rsidR="00BF28AD" w:rsidRPr="00A44F31" w:rsidRDefault="00BF28AD" w:rsidP="00FB5FD7">
            <w:pPr>
              <w:keepNext/>
              <w:jc w:val="center"/>
              <w:rPr>
                <w:b/>
                <w:sz w:val="20"/>
              </w:rPr>
            </w:pPr>
            <w:r w:rsidRPr="00A44F31">
              <w:rPr>
                <w:b/>
                <w:sz w:val="20"/>
              </w:rPr>
              <w:t>Occupation Title</w:t>
            </w:r>
          </w:p>
        </w:tc>
        <w:tc>
          <w:tcPr>
            <w:tcW w:w="1809" w:type="dxa"/>
            <w:shd w:val="clear" w:color="auto" w:fill="auto"/>
          </w:tcPr>
          <w:p w14:paraId="6C2491C5" w14:textId="77777777" w:rsidR="00BF28AD" w:rsidRPr="00A44F31" w:rsidRDefault="00BF28AD" w:rsidP="00FB5FD7">
            <w:pPr>
              <w:keepNext/>
              <w:jc w:val="center"/>
              <w:rPr>
                <w:b/>
                <w:sz w:val="20"/>
              </w:rPr>
            </w:pPr>
            <w:r w:rsidRPr="00A44F31">
              <w:rPr>
                <w:b/>
                <w:sz w:val="20"/>
              </w:rPr>
              <w:t>Occupation Code</w:t>
            </w:r>
          </w:p>
        </w:tc>
        <w:tc>
          <w:tcPr>
            <w:tcW w:w="1733" w:type="dxa"/>
            <w:shd w:val="clear" w:color="auto" w:fill="auto"/>
          </w:tcPr>
          <w:p w14:paraId="51F9164C" w14:textId="77777777" w:rsidR="00BF28AD" w:rsidRPr="00A44F31" w:rsidRDefault="00BF28AD" w:rsidP="00FB5FD7">
            <w:pPr>
              <w:keepNext/>
              <w:jc w:val="center"/>
              <w:rPr>
                <w:b/>
                <w:sz w:val="20"/>
              </w:rPr>
            </w:pPr>
            <w:r w:rsidRPr="00A44F31">
              <w:rPr>
                <w:b/>
                <w:sz w:val="20"/>
              </w:rPr>
              <w:t>Mean Hourly Wage ($/hr)</w:t>
            </w:r>
          </w:p>
        </w:tc>
        <w:tc>
          <w:tcPr>
            <w:tcW w:w="1738" w:type="dxa"/>
            <w:shd w:val="clear" w:color="auto" w:fill="auto"/>
          </w:tcPr>
          <w:p w14:paraId="5BD94962" w14:textId="77777777" w:rsidR="00BF28AD" w:rsidRPr="00A44F31" w:rsidRDefault="00BF28AD" w:rsidP="00FB5FD7">
            <w:pPr>
              <w:keepNext/>
              <w:jc w:val="center"/>
              <w:rPr>
                <w:b/>
                <w:sz w:val="20"/>
              </w:rPr>
            </w:pPr>
            <w:r w:rsidRPr="00A44F31">
              <w:rPr>
                <w:b/>
                <w:sz w:val="20"/>
              </w:rPr>
              <w:t>Fringe Benefit ($/hr)</w:t>
            </w:r>
          </w:p>
        </w:tc>
        <w:tc>
          <w:tcPr>
            <w:tcW w:w="1767" w:type="dxa"/>
            <w:shd w:val="clear" w:color="auto" w:fill="auto"/>
          </w:tcPr>
          <w:p w14:paraId="39E12465" w14:textId="77777777" w:rsidR="00BF28AD" w:rsidRPr="00A44F31" w:rsidRDefault="00BF28AD" w:rsidP="00FB5FD7">
            <w:pPr>
              <w:keepNext/>
              <w:jc w:val="center"/>
              <w:rPr>
                <w:b/>
                <w:sz w:val="20"/>
              </w:rPr>
            </w:pPr>
            <w:r w:rsidRPr="00A44F31">
              <w:rPr>
                <w:b/>
                <w:sz w:val="20"/>
              </w:rPr>
              <w:t>Adjusted Hourly Wage ($/hr)</w:t>
            </w:r>
          </w:p>
        </w:tc>
      </w:tr>
      <w:tr w:rsidR="00BF28AD" w:rsidRPr="00A44F31" w14:paraId="25C1E9B1" w14:textId="77777777" w:rsidTr="00E243E5">
        <w:tc>
          <w:tcPr>
            <w:tcW w:w="1809" w:type="dxa"/>
            <w:shd w:val="clear" w:color="auto" w:fill="auto"/>
          </w:tcPr>
          <w:p w14:paraId="40B5EA64" w14:textId="77777777" w:rsidR="00BF28AD" w:rsidRPr="00A44F31" w:rsidRDefault="00BF28AD" w:rsidP="00FB5FD7">
            <w:pPr>
              <w:keepNext/>
              <w:rPr>
                <w:sz w:val="20"/>
              </w:rPr>
            </w:pPr>
            <w:r w:rsidRPr="00A44F31">
              <w:rPr>
                <w:sz w:val="20"/>
              </w:rPr>
              <w:t>Non-Physician Practitioner (Health Diagnosing and Treating Practitioners)</w:t>
            </w:r>
          </w:p>
        </w:tc>
        <w:tc>
          <w:tcPr>
            <w:tcW w:w="1809" w:type="dxa"/>
            <w:shd w:val="clear" w:color="auto" w:fill="auto"/>
          </w:tcPr>
          <w:p w14:paraId="1DEDD03A" w14:textId="77777777" w:rsidR="00BF28AD" w:rsidRPr="00A44F31" w:rsidRDefault="00BF28AD" w:rsidP="00FB5FD7">
            <w:pPr>
              <w:keepNext/>
              <w:rPr>
                <w:sz w:val="20"/>
              </w:rPr>
            </w:pPr>
            <w:r w:rsidRPr="00A44F31">
              <w:rPr>
                <w:sz w:val="20"/>
              </w:rPr>
              <w:t>29-1000</w:t>
            </w:r>
          </w:p>
        </w:tc>
        <w:tc>
          <w:tcPr>
            <w:tcW w:w="1733" w:type="dxa"/>
            <w:shd w:val="clear" w:color="auto" w:fill="auto"/>
          </w:tcPr>
          <w:p w14:paraId="475A0900" w14:textId="77777777" w:rsidR="00BF28AD" w:rsidRPr="00A44F31" w:rsidRDefault="00BF28AD" w:rsidP="00FB5FD7">
            <w:pPr>
              <w:keepNext/>
              <w:jc w:val="center"/>
              <w:rPr>
                <w:sz w:val="20"/>
              </w:rPr>
            </w:pPr>
            <w:r w:rsidRPr="00A44F31">
              <w:rPr>
                <w:sz w:val="20"/>
              </w:rPr>
              <w:t>46.65</w:t>
            </w:r>
          </w:p>
        </w:tc>
        <w:tc>
          <w:tcPr>
            <w:tcW w:w="1738" w:type="dxa"/>
            <w:shd w:val="clear" w:color="auto" w:fill="auto"/>
          </w:tcPr>
          <w:p w14:paraId="64182D39" w14:textId="77777777" w:rsidR="00BF28AD" w:rsidRPr="00A44F31" w:rsidRDefault="00BF28AD" w:rsidP="00FB5FD7">
            <w:pPr>
              <w:keepNext/>
              <w:jc w:val="center"/>
              <w:rPr>
                <w:sz w:val="20"/>
              </w:rPr>
            </w:pPr>
            <w:r w:rsidRPr="00A44F31">
              <w:rPr>
                <w:sz w:val="20"/>
              </w:rPr>
              <w:t>46.65</w:t>
            </w:r>
          </w:p>
        </w:tc>
        <w:tc>
          <w:tcPr>
            <w:tcW w:w="1767" w:type="dxa"/>
            <w:shd w:val="clear" w:color="auto" w:fill="auto"/>
          </w:tcPr>
          <w:p w14:paraId="0E8BD6F3" w14:textId="33FDA200" w:rsidR="00BF28AD" w:rsidRPr="00A44F31" w:rsidRDefault="00BF28AD" w:rsidP="00682FE7">
            <w:pPr>
              <w:keepNext/>
              <w:jc w:val="center"/>
              <w:rPr>
                <w:sz w:val="20"/>
              </w:rPr>
            </w:pPr>
            <w:r w:rsidRPr="00A44F31">
              <w:rPr>
                <w:sz w:val="20"/>
              </w:rPr>
              <w:t>93.</w:t>
            </w:r>
            <w:r w:rsidR="00682FE7">
              <w:rPr>
                <w:sz w:val="20"/>
              </w:rPr>
              <w:t>3</w:t>
            </w:r>
            <w:r w:rsidRPr="00A44F31">
              <w:rPr>
                <w:sz w:val="20"/>
              </w:rPr>
              <w:t>0</w:t>
            </w:r>
          </w:p>
        </w:tc>
      </w:tr>
      <w:tr w:rsidR="00BF28AD" w:rsidRPr="00A44F31" w14:paraId="1F33BE9B" w14:textId="77777777" w:rsidTr="00E243E5">
        <w:tc>
          <w:tcPr>
            <w:tcW w:w="1809" w:type="dxa"/>
            <w:shd w:val="clear" w:color="auto" w:fill="auto"/>
          </w:tcPr>
          <w:p w14:paraId="1B2EF4BC" w14:textId="77777777" w:rsidR="00BF28AD" w:rsidRPr="00A44F31" w:rsidRDefault="00BF28AD" w:rsidP="00FB5FD7">
            <w:pPr>
              <w:keepNext/>
              <w:rPr>
                <w:sz w:val="20"/>
              </w:rPr>
            </w:pPr>
            <w:r w:rsidRPr="00A44F31">
              <w:rPr>
                <w:sz w:val="20"/>
              </w:rPr>
              <w:t>Office and Administrative Support Operations</w:t>
            </w:r>
          </w:p>
        </w:tc>
        <w:tc>
          <w:tcPr>
            <w:tcW w:w="1809" w:type="dxa"/>
            <w:shd w:val="clear" w:color="auto" w:fill="auto"/>
          </w:tcPr>
          <w:p w14:paraId="736F8412" w14:textId="77777777" w:rsidR="00BF28AD" w:rsidRPr="00A44F31" w:rsidRDefault="00BF28AD" w:rsidP="00FB5FD7">
            <w:pPr>
              <w:keepNext/>
              <w:rPr>
                <w:sz w:val="20"/>
              </w:rPr>
            </w:pPr>
            <w:r w:rsidRPr="00A44F31">
              <w:rPr>
                <w:sz w:val="20"/>
              </w:rPr>
              <w:t>43-0000</w:t>
            </w:r>
          </w:p>
        </w:tc>
        <w:tc>
          <w:tcPr>
            <w:tcW w:w="1733" w:type="dxa"/>
            <w:shd w:val="clear" w:color="auto" w:fill="auto"/>
          </w:tcPr>
          <w:p w14:paraId="182A9416" w14:textId="77777777" w:rsidR="00BF28AD" w:rsidRPr="00A44F31" w:rsidRDefault="00BF28AD" w:rsidP="00FB5FD7">
            <w:pPr>
              <w:keepNext/>
              <w:jc w:val="center"/>
              <w:rPr>
                <w:sz w:val="20"/>
              </w:rPr>
            </w:pPr>
            <w:r w:rsidRPr="00A44F31">
              <w:rPr>
                <w:sz w:val="20"/>
              </w:rPr>
              <w:t>17.47</w:t>
            </w:r>
          </w:p>
        </w:tc>
        <w:tc>
          <w:tcPr>
            <w:tcW w:w="1738" w:type="dxa"/>
            <w:shd w:val="clear" w:color="auto" w:fill="auto"/>
          </w:tcPr>
          <w:p w14:paraId="347FD90C" w14:textId="77777777" w:rsidR="00BF28AD" w:rsidRPr="00A44F31" w:rsidRDefault="00BF28AD" w:rsidP="00FB5FD7">
            <w:pPr>
              <w:keepNext/>
              <w:jc w:val="center"/>
              <w:rPr>
                <w:sz w:val="20"/>
              </w:rPr>
            </w:pPr>
            <w:r w:rsidRPr="00A44F31">
              <w:rPr>
                <w:sz w:val="20"/>
              </w:rPr>
              <w:t>17.47</w:t>
            </w:r>
          </w:p>
        </w:tc>
        <w:tc>
          <w:tcPr>
            <w:tcW w:w="1767" w:type="dxa"/>
            <w:shd w:val="clear" w:color="auto" w:fill="auto"/>
          </w:tcPr>
          <w:p w14:paraId="27B67F06" w14:textId="77777777" w:rsidR="00BF28AD" w:rsidRPr="00A44F31" w:rsidRDefault="00BF28AD" w:rsidP="00FB5FD7">
            <w:pPr>
              <w:keepNext/>
              <w:jc w:val="center"/>
              <w:rPr>
                <w:sz w:val="20"/>
              </w:rPr>
            </w:pPr>
            <w:r w:rsidRPr="00A44F31">
              <w:rPr>
                <w:sz w:val="20"/>
              </w:rPr>
              <w:t>34.94</w:t>
            </w:r>
          </w:p>
        </w:tc>
      </w:tr>
      <w:tr w:rsidR="00BF28AD" w:rsidRPr="00A44F31" w14:paraId="248C78AB" w14:textId="77777777" w:rsidTr="00E243E5">
        <w:tc>
          <w:tcPr>
            <w:tcW w:w="1809" w:type="dxa"/>
            <w:shd w:val="clear" w:color="auto" w:fill="auto"/>
          </w:tcPr>
          <w:p w14:paraId="1F240758" w14:textId="77777777" w:rsidR="00BF28AD" w:rsidRPr="00A44F31" w:rsidRDefault="00BF28AD" w:rsidP="00FB5FD7">
            <w:pPr>
              <w:keepNext/>
              <w:rPr>
                <w:sz w:val="20"/>
              </w:rPr>
            </w:pPr>
            <w:r w:rsidRPr="00A44F31">
              <w:rPr>
                <w:sz w:val="20"/>
              </w:rPr>
              <w:t>Physicians and Surgeons</w:t>
            </w:r>
          </w:p>
        </w:tc>
        <w:tc>
          <w:tcPr>
            <w:tcW w:w="1809" w:type="dxa"/>
            <w:shd w:val="clear" w:color="auto" w:fill="auto"/>
          </w:tcPr>
          <w:p w14:paraId="443A75F0" w14:textId="77777777" w:rsidR="00BF28AD" w:rsidRPr="00A44F31" w:rsidRDefault="00BF28AD" w:rsidP="00FB5FD7">
            <w:pPr>
              <w:keepNext/>
              <w:rPr>
                <w:sz w:val="20"/>
              </w:rPr>
            </w:pPr>
            <w:r w:rsidRPr="00A44F31">
              <w:rPr>
                <w:sz w:val="20"/>
              </w:rPr>
              <w:t>29-1060</w:t>
            </w:r>
          </w:p>
        </w:tc>
        <w:tc>
          <w:tcPr>
            <w:tcW w:w="1733" w:type="dxa"/>
            <w:shd w:val="clear" w:color="auto" w:fill="auto"/>
          </w:tcPr>
          <w:p w14:paraId="11CB5028" w14:textId="77777777" w:rsidR="00BF28AD" w:rsidRPr="00A44F31" w:rsidRDefault="00BF28AD" w:rsidP="00FB5FD7">
            <w:pPr>
              <w:keepNext/>
              <w:jc w:val="center"/>
              <w:rPr>
                <w:sz w:val="20"/>
              </w:rPr>
            </w:pPr>
            <w:r w:rsidRPr="00A44F31">
              <w:rPr>
                <w:sz w:val="20"/>
              </w:rPr>
              <w:t>97.33</w:t>
            </w:r>
          </w:p>
        </w:tc>
        <w:tc>
          <w:tcPr>
            <w:tcW w:w="1738" w:type="dxa"/>
            <w:shd w:val="clear" w:color="auto" w:fill="auto"/>
          </w:tcPr>
          <w:p w14:paraId="3FCECB73" w14:textId="77777777" w:rsidR="00BF28AD" w:rsidRPr="00A44F31" w:rsidRDefault="00BF28AD" w:rsidP="00FB5FD7">
            <w:pPr>
              <w:keepNext/>
              <w:jc w:val="center"/>
              <w:rPr>
                <w:sz w:val="20"/>
              </w:rPr>
            </w:pPr>
            <w:r w:rsidRPr="00A44F31">
              <w:rPr>
                <w:sz w:val="20"/>
              </w:rPr>
              <w:t>97.33</w:t>
            </w:r>
          </w:p>
        </w:tc>
        <w:tc>
          <w:tcPr>
            <w:tcW w:w="1767" w:type="dxa"/>
            <w:shd w:val="clear" w:color="auto" w:fill="auto"/>
          </w:tcPr>
          <w:p w14:paraId="7B5FC81A" w14:textId="77777777" w:rsidR="00BF28AD" w:rsidRPr="00A44F31" w:rsidRDefault="00BF28AD" w:rsidP="00FB5FD7">
            <w:pPr>
              <w:keepNext/>
              <w:jc w:val="center"/>
              <w:rPr>
                <w:sz w:val="20"/>
              </w:rPr>
            </w:pPr>
            <w:r w:rsidRPr="00A44F31">
              <w:rPr>
                <w:sz w:val="20"/>
              </w:rPr>
              <w:t>194.66</w:t>
            </w:r>
          </w:p>
        </w:tc>
      </w:tr>
    </w:tbl>
    <w:p w14:paraId="575CB874" w14:textId="77777777" w:rsidR="00983573" w:rsidRDefault="00983573" w:rsidP="009835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835BC34" w14:textId="77777777" w:rsidR="00BF28AD" w:rsidRPr="00373659" w:rsidRDefault="00BF28AD" w:rsidP="009835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7365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751D310" w14:textId="77777777" w:rsidR="003124D0" w:rsidRDefault="003124D0" w:rsidP="00EE70D4"/>
    <w:p w14:paraId="676AF52F" w14:textId="77777777" w:rsidR="00EE70D4" w:rsidRPr="008E6611" w:rsidRDefault="00EE70D4" w:rsidP="00EE70D4">
      <w:r w:rsidRPr="008E6611">
        <w:t xml:space="preserve">In calculating the cost, we used the following assumptions:  </w:t>
      </w:r>
    </w:p>
    <w:p w14:paraId="0D4D0157" w14:textId="77777777" w:rsidR="00EE70D4" w:rsidRDefault="00EE70D4" w:rsidP="00EE70D4"/>
    <w:p w14:paraId="61AD0F53" w14:textId="77777777" w:rsidR="00F04774" w:rsidRPr="008E6611" w:rsidRDefault="00F04774" w:rsidP="00F04774">
      <w:pPr>
        <w:numPr>
          <w:ilvl w:val="0"/>
          <w:numId w:val="11"/>
        </w:numPr>
      </w:pPr>
      <w:r w:rsidRPr="008E6611">
        <w:t>The CMS</w:t>
      </w:r>
      <w:r>
        <w:t>-</w:t>
      </w:r>
      <w:r w:rsidRPr="008E6611">
        <w:t>855A and CMS</w:t>
      </w:r>
      <w:r>
        <w:t>-</w:t>
      </w:r>
      <w:r w:rsidRPr="008E6611">
        <w:t xml:space="preserve">855B will likely be completed by </w:t>
      </w:r>
      <w:r>
        <w:t xml:space="preserve">office and administrative </w:t>
      </w:r>
      <w:r w:rsidRPr="008E6611">
        <w:t>staff</w:t>
      </w:r>
      <w:r>
        <w:t>.</w:t>
      </w:r>
      <w:r w:rsidRPr="008E6611">
        <w:t xml:space="preserve"> </w:t>
      </w:r>
    </w:p>
    <w:p w14:paraId="3F87DA59" w14:textId="77777777" w:rsidR="00F04774" w:rsidRPr="008E6611" w:rsidRDefault="00F04774" w:rsidP="00EE70D4"/>
    <w:p w14:paraId="4C7CA92D" w14:textId="0D764E96" w:rsidR="002839CC" w:rsidRDefault="00EE70D4" w:rsidP="00B83016">
      <w:pPr>
        <w:numPr>
          <w:ilvl w:val="0"/>
          <w:numId w:val="10"/>
        </w:numPr>
      </w:pPr>
      <w:r w:rsidRPr="008E6611">
        <w:t>The CMS</w:t>
      </w:r>
      <w:r w:rsidR="007A72C5">
        <w:t>-</w:t>
      </w:r>
      <w:r w:rsidRPr="008E6611">
        <w:t xml:space="preserve">855I will likely be completed by </w:t>
      </w:r>
      <w:r w:rsidR="00FB5FD7">
        <w:t>the enrolling or enrolled physician or non-physician practitioner.</w:t>
      </w:r>
      <w:r w:rsidR="002839CC">
        <w:t xml:space="preserve">  </w:t>
      </w:r>
      <w:r w:rsidR="00C863BF">
        <w:t>Unless as indicated otherwise, f</w:t>
      </w:r>
      <w:r w:rsidR="00F672A6">
        <w:t>or purp</w:t>
      </w:r>
      <w:r w:rsidR="00707CF8">
        <w:t>oses of elements (1) through (13</w:t>
      </w:r>
      <w:r w:rsidR="00F672A6">
        <w:t xml:space="preserve">) below of the CMS-855I, we assumed that physicians will complete one-half of the total submissions and non-physician practitioners will complete the remaining one-half.  Accordingly, we will use a mixed adjusted hourly wage of </w:t>
      </w:r>
      <w:r w:rsidR="005B35FA">
        <w:t>$14</w:t>
      </w:r>
      <w:r w:rsidR="00EA157F">
        <w:t>3</w:t>
      </w:r>
      <w:r w:rsidR="005B35FA">
        <w:t>.</w:t>
      </w:r>
      <w:r w:rsidR="00EA157F">
        <w:t>98</w:t>
      </w:r>
      <w:r w:rsidR="003E34A1">
        <w:t>/hr</w:t>
      </w:r>
      <w:r w:rsidR="005B35FA">
        <w:t xml:space="preserve"> (or (</w:t>
      </w:r>
      <w:r w:rsidR="003E34A1">
        <w:t>$</w:t>
      </w:r>
      <w:r w:rsidR="00682FE7">
        <w:t>93.3</w:t>
      </w:r>
      <w:r w:rsidR="005B35FA">
        <w:t>0</w:t>
      </w:r>
      <w:r w:rsidR="003E34A1">
        <w:t>/hr</w:t>
      </w:r>
      <w:r w:rsidR="005B35FA">
        <w:t xml:space="preserve"> + </w:t>
      </w:r>
      <w:r w:rsidR="003E34A1">
        <w:t>$</w:t>
      </w:r>
      <w:r w:rsidR="005B35FA">
        <w:t>194.66</w:t>
      </w:r>
      <w:r w:rsidR="003E34A1">
        <w:t>/hr</w:t>
      </w:r>
      <w:r w:rsidR="005B35FA">
        <w:t xml:space="preserve">)/2) </w:t>
      </w:r>
      <w:r w:rsidR="00B83016">
        <w:t xml:space="preserve">for most of the CMS-855I elements. </w:t>
      </w:r>
    </w:p>
    <w:p w14:paraId="468F5698" w14:textId="77777777" w:rsidR="00EE70D4" w:rsidRPr="008E6611" w:rsidRDefault="00EE70D4" w:rsidP="00EE70D4"/>
    <w:p w14:paraId="2B0B9DFB" w14:textId="77777777" w:rsidR="00271182" w:rsidRPr="005C12B4" w:rsidRDefault="00271182" w:rsidP="00271182">
      <w:r>
        <w:t xml:space="preserve">12.2 </w:t>
      </w:r>
      <w:r w:rsidRPr="005C12B4">
        <w:t>Requirements and Burden Estimates</w:t>
      </w:r>
    </w:p>
    <w:p w14:paraId="5430631D" w14:textId="77777777" w:rsidR="00271182" w:rsidRDefault="00271182" w:rsidP="00271182">
      <w:pPr>
        <w:tabs>
          <w:tab w:val="left" w:pos="360"/>
        </w:tabs>
      </w:pPr>
    </w:p>
    <w:p w14:paraId="03F9DE03" w14:textId="5B2FCD44" w:rsidR="00EE70D4" w:rsidRPr="008E6611" w:rsidRDefault="00691B68" w:rsidP="00271182">
      <w:pPr>
        <w:tabs>
          <w:tab w:val="left" w:pos="360"/>
        </w:tabs>
      </w:pPr>
      <w:r>
        <w:t xml:space="preserve">The following </w:t>
      </w:r>
      <w:r w:rsidR="00EE70D4" w:rsidRPr="008E6611">
        <w:t>estimates the number of providers and suppliers that will complete each form include</w:t>
      </w:r>
      <w:r w:rsidR="00983573">
        <w:t>, as applicable,</w:t>
      </w:r>
      <w:r w:rsidR="00EE70D4" w:rsidRPr="008E6611">
        <w:t xml:space="preserve"> initially enrolling and revalidating providers and suppliers, as well as those submitting a change of information involving the </w:t>
      </w:r>
      <w:r w:rsidR="00D16477">
        <w:t>submission</w:t>
      </w:r>
      <w:r w:rsidR="00EE70D4" w:rsidRPr="008E6611">
        <w:t xml:space="preserve"> in question.  We note, though, that these numbers are merely averages; the actual numbers will vary each year. </w:t>
      </w:r>
    </w:p>
    <w:p w14:paraId="7F82EC0D" w14:textId="77777777" w:rsidR="0082706A" w:rsidRDefault="0082706A" w:rsidP="00EE70D4">
      <w:pPr>
        <w:tabs>
          <w:tab w:val="left" w:pos="360"/>
        </w:tabs>
      </w:pPr>
    </w:p>
    <w:p w14:paraId="5CA6ABC7" w14:textId="77777777" w:rsidR="00EE70D4" w:rsidRPr="00B47B41" w:rsidRDefault="00EE70D4" w:rsidP="00EE70D4">
      <w:pPr>
        <w:tabs>
          <w:tab w:val="left" w:pos="360"/>
        </w:tabs>
        <w:rPr>
          <w:b/>
        </w:rPr>
      </w:pPr>
      <w:r w:rsidRPr="00B47B41">
        <w:rPr>
          <w:b/>
        </w:rPr>
        <w:t>CMS-855A</w:t>
      </w:r>
    </w:p>
    <w:p w14:paraId="0118D148" w14:textId="77777777" w:rsidR="00EE70D4" w:rsidRDefault="00EE70D4" w:rsidP="00EE70D4"/>
    <w:p w14:paraId="014729D5" w14:textId="3467BD56" w:rsidR="00732E83" w:rsidRPr="00732E83" w:rsidRDefault="00732E83" w:rsidP="00EE70D4">
      <w:pPr>
        <w:rPr>
          <w:i/>
        </w:rPr>
      </w:pPr>
      <w:r w:rsidRPr="00732E83">
        <w:rPr>
          <w:i/>
        </w:rPr>
        <w:t>(NEW</w:t>
      </w:r>
      <w:r w:rsidR="008F382F">
        <w:rPr>
          <w:i/>
        </w:rPr>
        <w:t xml:space="preserve"> REQUIREMENT/BURDEN</w:t>
      </w:r>
      <w:r w:rsidRPr="00732E83">
        <w:rPr>
          <w:i/>
        </w:rPr>
        <w:t>) Medicare Advantage Provider and Supplier Enrollment under §422.222 (CMS-1654-F)</w:t>
      </w:r>
    </w:p>
    <w:p w14:paraId="221C7D6A" w14:textId="77777777" w:rsidR="00732E83" w:rsidRDefault="00732E83" w:rsidP="00EE70D4"/>
    <w:p w14:paraId="75E8D675" w14:textId="77777777" w:rsidR="00E450CD" w:rsidRDefault="00E450CD" w:rsidP="00E450CD">
      <w:r>
        <w:t xml:space="preserve">As stated in the “Background” section of this Supporting Statement, CMS-1654-F adds a new §422.222, under which providers and suppliers that are types of individuals or entities that can enroll in Medicare in accordance with section 1861 of the Social Security Act, must be enrolled in Medicare in an approved status in order to provide health care items or services to a Medicare enrollee who receives his or her Medicare benefit through an Medicare Advantage organization.  </w:t>
      </w:r>
    </w:p>
    <w:p w14:paraId="007832A1" w14:textId="77777777" w:rsidR="00E450CD" w:rsidRDefault="00E450CD" w:rsidP="00E450CD"/>
    <w:p w14:paraId="3A04055B" w14:textId="1E3B022A" w:rsidR="00732E83" w:rsidRDefault="00E450CD" w:rsidP="00E450CD">
      <w:r>
        <w:t>We are finalizing this requirement as proposed.  As articulated in more detail in section 15 of this Supporting Statement, we project the following additional hour and cost burdens associated with this requirement.</w:t>
      </w:r>
    </w:p>
    <w:p w14:paraId="77D819FE" w14:textId="77777777" w:rsidR="00336C2B" w:rsidRDefault="00336C2B" w:rsidP="00EE70D4"/>
    <w:tbl>
      <w:tblPr>
        <w:tblStyle w:val="TableGrid"/>
        <w:tblW w:w="0" w:type="auto"/>
        <w:tblInd w:w="452" w:type="dxa"/>
        <w:tblLook w:val="04A0" w:firstRow="1" w:lastRow="0" w:firstColumn="1" w:lastColumn="0" w:noHBand="0" w:noVBand="1"/>
      </w:tblPr>
      <w:tblGrid>
        <w:gridCol w:w="2928"/>
        <w:gridCol w:w="2985"/>
        <w:gridCol w:w="2985"/>
      </w:tblGrid>
      <w:tr w:rsidR="00B71BD7" w14:paraId="03695BDF" w14:textId="77777777" w:rsidTr="0050136D">
        <w:tc>
          <w:tcPr>
            <w:tcW w:w="2985" w:type="dxa"/>
          </w:tcPr>
          <w:p w14:paraId="269F9B9B" w14:textId="77777777" w:rsidR="00B71BD7" w:rsidRDefault="00B71BD7" w:rsidP="001013D2">
            <w:pPr>
              <w:pStyle w:val="CommentText"/>
              <w:spacing w:after="0" w:line="240" w:lineRule="auto"/>
              <w:jc w:val="center"/>
              <w:rPr>
                <w:b/>
                <w:sz w:val="22"/>
              </w:rPr>
            </w:pPr>
          </w:p>
        </w:tc>
        <w:tc>
          <w:tcPr>
            <w:tcW w:w="3013" w:type="dxa"/>
          </w:tcPr>
          <w:p w14:paraId="5421567C" w14:textId="77777777" w:rsidR="00B71BD7" w:rsidRDefault="00B71BD7" w:rsidP="001013D2">
            <w:pPr>
              <w:pStyle w:val="CommentText"/>
              <w:spacing w:after="0" w:line="240" w:lineRule="auto"/>
              <w:jc w:val="center"/>
              <w:rPr>
                <w:b/>
                <w:sz w:val="22"/>
              </w:rPr>
            </w:pPr>
            <w:r>
              <w:rPr>
                <w:b/>
                <w:sz w:val="22"/>
              </w:rPr>
              <w:t xml:space="preserve">Individuals </w:t>
            </w:r>
          </w:p>
          <w:p w14:paraId="1DFFB056" w14:textId="77777777" w:rsidR="00B71BD7" w:rsidRDefault="00B71BD7" w:rsidP="001013D2">
            <w:pPr>
              <w:pStyle w:val="CommentText"/>
              <w:spacing w:after="0" w:line="240" w:lineRule="auto"/>
              <w:jc w:val="center"/>
              <w:rPr>
                <w:b/>
                <w:sz w:val="22"/>
              </w:rPr>
            </w:pPr>
            <w:r>
              <w:rPr>
                <w:b/>
                <w:sz w:val="22"/>
              </w:rPr>
              <w:t>(32,000 total respondents)</w:t>
            </w:r>
          </w:p>
          <w:p w14:paraId="751C8C2F" w14:textId="77777777" w:rsidR="00B71BD7" w:rsidRDefault="00B71BD7" w:rsidP="001013D2">
            <w:pPr>
              <w:pStyle w:val="CommentText"/>
              <w:spacing w:after="0" w:line="240" w:lineRule="auto"/>
              <w:jc w:val="center"/>
              <w:rPr>
                <w:b/>
                <w:sz w:val="22"/>
              </w:rPr>
            </w:pPr>
            <w:r>
              <w:rPr>
                <w:b/>
                <w:sz w:val="22"/>
              </w:rPr>
              <w:t>(3 hours/application)</w:t>
            </w:r>
          </w:p>
        </w:tc>
        <w:tc>
          <w:tcPr>
            <w:tcW w:w="3013" w:type="dxa"/>
          </w:tcPr>
          <w:p w14:paraId="633AE913" w14:textId="77777777" w:rsidR="00B71BD7" w:rsidRDefault="00B71BD7" w:rsidP="001013D2">
            <w:pPr>
              <w:pStyle w:val="CommentText"/>
              <w:spacing w:after="0" w:line="240" w:lineRule="auto"/>
              <w:jc w:val="center"/>
              <w:rPr>
                <w:b/>
                <w:sz w:val="22"/>
              </w:rPr>
            </w:pPr>
            <w:r>
              <w:rPr>
                <w:b/>
                <w:sz w:val="22"/>
              </w:rPr>
              <w:t>Organizations (32,000 total respondents)</w:t>
            </w:r>
          </w:p>
          <w:p w14:paraId="660C5D6F" w14:textId="77777777" w:rsidR="00B71BD7" w:rsidRDefault="00B71BD7" w:rsidP="001013D2">
            <w:pPr>
              <w:pStyle w:val="CommentText"/>
              <w:spacing w:after="0" w:line="240" w:lineRule="auto"/>
              <w:jc w:val="center"/>
              <w:rPr>
                <w:b/>
                <w:sz w:val="22"/>
              </w:rPr>
            </w:pPr>
            <w:r>
              <w:rPr>
                <w:b/>
                <w:sz w:val="22"/>
              </w:rPr>
              <w:t>(6 hours/application)</w:t>
            </w:r>
          </w:p>
        </w:tc>
      </w:tr>
      <w:tr w:rsidR="00B71BD7" w14:paraId="1310E0E8" w14:textId="77777777" w:rsidTr="0050136D">
        <w:tc>
          <w:tcPr>
            <w:tcW w:w="2985" w:type="dxa"/>
          </w:tcPr>
          <w:p w14:paraId="5D194284" w14:textId="68AF779A" w:rsidR="00B71BD7" w:rsidRDefault="00B71BD7" w:rsidP="0050136D">
            <w:pPr>
              <w:pStyle w:val="CommentText"/>
              <w:spacing w:after="0" w:line="240" w:lineRule="auto"/>
              <w:rPr>
                <w:b/>
                <w:sz w:val="22"/>
              </w:rPr>
            </w:pPr>
            <w:r>
              <w:rPr>
                <w:b/>
                <w:sz w:val="22"/>
              </w:rPr>
              <w:t>CMS-855A</w:t>
            </w:r>
          </w:p>
        </w:tc>
        <w:tc>
          <w:tcPr>
            <w:tcW w:w="3013" w:type="dxa"/>
          </w:tcPr>
          <w:p w14:paraId="2D199BB8" w14:textId="6C82AC48" w:rsidR="00B71BD7" w:rsidRPr="0050136D" w:rsidRDefault="0050136D" w:rsidP="001013D2">
            <w:pPr>
              <w:pStyle w:val="CommentText"/>
              <w:spacing w:after="0" w:line="240" w:lineRule="auto"/>
              <w:rPr>
                <w:sz w:val="22"/>
                <w:lang w:val="en-US"/>
              </w:rPr>
            </w:pPr>
            <w:r>
              <w:rPr>
                <w:sz w:val="22"/>
                <w:lang w:val="en-US"/>
              </w:rPr>
              <w:t>n/a</w:t>
            </w:r>
          </w:p>
        </w:tc>
        <w:tc>
          <w:tcPr>
            <w:tcW w:w="3013" w:type="dxa"/>
          </w:tcPr>
          <w:p w14:paraId="4A77AC8C" w14:textId="77777777" w:rsidR="00B71BD7" w:rsidRDefault="00B71BD7" w:rsidP="001013D2">
            <w:pPr>
              <w:pStyle w:val="CommentText"/>
              <w:spacing w:after="0" w:line="240" w:lineRule="auto"/>
              <w:rPr>
                <w:sz w:val="22"/>
              </w:rPr>
            </w:pPr>
            <w:r>
              <w:rPr>
                <w:sz w:val="22"/>
              </w:rPr>
              <w:t>10,666 respondents x 6 hours</w:t>
            </w:r>
          </w:p>
          <w:p w14:paraId="6C23545E" w14:textId="77777777" w:rsidR="00B71BD7" w:rsidRDefault="00B71BD7" w:rsidP="001013D2">
            <w:pPr>
              <w:pStyle w:val="CommentText"/>
              <w:spacing w:after="0" w:line="240" w:lineRule="auto"/>
              <w:rPr>
                <w:sz w:val="22"/>
              </w:rPr>
            </w:pPr>
            <w:r>
              <w:rPr>
                <w:sz w:val="22"/>
              </w:rPr>
              <w:t>63,996 hours</w:t>
            </w:r>
          </w:p>
          <w:p w14:paraId="22688E5D" w14:textId="77777777" w:rsidR="00B71BD7" w:rsidRDefault="00B71BD7" w:rsidP="001013D2">
            <w:pPr>
              <w:pStyle w:val="CommentText"/>
              <w:spacing w:after="0" w:line="240" w:lineRule="auto"/>
              <w:rPr>
                <w:sz w:val="22"/>
              </w:rPr>
            </w:pPr>
          </w:p>
          <w:p w14:paraId="202A5523" w14:textId="77777777" w:rsidR="00B71BD7" w:rsidRPr="00FD0005" w:rsidRDefault="00B71BD7" w:rsidP="001013D2">
            <w:pPr>
              <w:pStyle w:val="CommentText"/>
              <w:spacing w:after="0" w:line="240" w:lineRule="auto"/>
              <w:rPr>
                <w:sz w:val="22"/>
              </w:rPr>
            </w:pPr>
            <w:r w:rsidRPr="00166EDA">
              <w:rPr>
                <w:sz w:val="22"/>
              </w:rPr>
              <w:t>10,666 respondents  x 6 hours = 63,996 hours   @ $34.94</w:t>
            </w:r>
            <w:r>
              <w:rPr>
                <w:sz w:val="22"/>
                <w:lang w:val="en-US"/>
              </w:rPr>
              <w:t>/hr</w:t>
            </w:r>
            <w:r w:rsidRPr="00166EDA">
              <w:rPr>
                <w:sz w:val="22"/>
              </w:rPr>
              <w:t xml:space="preserve"> = $2,236,020.24</w:t>
            </w:r>
          </w:p>
        </w:tc>
      </w:tr>
    </w:tbl>
    <w:p w14:paraId="4A0CA66C" w14:textId="77777777" w:rsidR="00732E83" w:rsidRPr="00B47B41" w:rsidRDefault="00732E83" w:rsidP="00EE70D4"/>
    <w:p w14:paraId="30215E6C" w14:textId="77777777" w:rsidR="00EE70D4" w:rsidRPr="00B47B41" w:rsidRDefault="001F48E0" w:rsidP="001F48E0">
      <w:pPr>
        <w:tabs>
          <w:tab w:val="left" w:pos="360"/>
        </w:tabs>
        <w:rPr>
          <w:i/>
        </w:rPr>
      </w:pPr>
      <w:r w:rsidRPr="00B47B41">
        <w:rPr>
          <w:i/>
        </w:rPr>
        <w:t>(1)</w:t>
      </w:r>
      <w:r w:rsidR="00EE70D4" w:rsidRPr="00B47B41">
        <w:rPr>
          <w:i/>
        </w:rPr>
        <w:t xml:space="preserve"> </w:t>
      </w:r>
      <w:r w:rsidRPr="00B47B41">
        <w:rPr>
          <w:i/>
        </w:rPr>
        <w:t xml:space="preserve"> </w:t>
      </w:r>
      <w:r w:rsidR="00EE70D4" w:rsidRPr="00B47B41">
        <w:rPr>
          <w:i/>
        </w:rPr>
        <w:t>Physician-Owned Hospital Checkbox</w:t>
      </w:r>
    </w:p>
    <w:p w14:paraId="0B300F9C" w14:textId="77777777" w:rsidR="00EE70D4" w:rsidRPr="00B47B41" w:rsidRDefault="00EE70D4" w:rsidP="00EE70D4">
      <w:pPr>
        <w:rPr>
          <w:i/>
        </w:rPr>
      </w:pPr>
    </w:p>
    <w:p w14:paraId="4DD37F64" w14:textId="0AABF214" w:rsidR="00EE70D4" w:rsidRPr="00B47B41" w:rsidRDefault="00EE70D4" w:rsidP="00EE70D4">
      <w:r w:rsidRPr="00B47B41">
        <w:t xml:space="preserve">We added a checkbox to section 2A of the CMS-855A that will identify whether the hospital is a physician-owned hospital.  </w:t>
      </w:r>
      <w:r w:rsidR="00B93CE8">
        <w:t>We estimate</w:t>
      </w:r>
      <w:r w:rsidRPr="00B47B41">
        <w:t xml:space="preserve"> that an average of 40,000 providers will complete this CMS-855A each year.  Out of this total, </w:t>
      </w:r>
      <w:r w:rsidR="00D749B8">
        <w:t>we project</w:t>
      </w:r>
      <w:r w:rsidRPr="00B47B41">
        <w:t xml:space="preserve"> that 2,000 providers will complete this checkbox.   </w:t>
      </w:r>
      <w:r w:rsidR="00D749B8">
        <w:t>We believe</w:t>
      </w:r>
      <w:r w:rsidRPr="00B47B41">
        <w:t xml:space="preserve"> it will take the provider 5 minutes to complete the checkbox</w:t>
      </w:r>
      <w:r w:rsidR="00F0239B" w:rsidRPr="00B47B41">
        <w:t xml:space="preserve"> resulting </w:t>
      </w:r>
      <w:r w:rsidRPr="00B47B41">
        <w:t>in a 167</w:t>
      </w:r>
      <w:r w:rsidR="00EA5A89">
        <w:t xml:space="preserve"> </w:t>
      </w:r>
      <w:r w:rsidRPr="00B47B41">
        <w:t>hour burden (2,000 X .0833 hours).</w:t>
      </w:r>
      <w:r w:rsidR="00FB5318" w:rsidRPr="00B47B41">
        <w:t xml:space="preserve">  Using the aforementioned $</w:t>
      </w:r>
      <w:r w:rsidR="00C20E0A">
        <w:t>34.94/hr</w:t>
      </w:r>
      <w:r w:rsidR="00FB5318" w:rsidRPr="00B47B41">
        <w:t xml:space="preserve"> wage for “Office and Administrative Support Operations,” </w:t>
      </w:r>
      <w:r w:rsidR="0097080D">
        <w:t>we project</w:t>
      </w:r>
      <w:r w:rsidR="00FB5318" w:rsidRPr="00B47B41">
        <w:t xml:space="preserve"> the </w:t>
      </w:r>
      <w:r w:rsidR="00BF3CFB" w:rsidRPr="00B47B41">
        <w:t xml:space="preserve">total annual </w:t>
      </w:r>
      <w:r w:rsidR="00FB5318" w:rsidRPr="00B47B41">
        <w:t>cost to be $5,835</w:t>
      </w:r>
      <w:r w:rsidR="00BF3CFB" w:rsidRPr="00B47B41">
        <w:t xml:space="preserve"> (167 X $</w:t>
      </w:r>
      <w:r w:rsidR="00C20E0A">
        <w:t>34.94/hr</w:t>
      </w:r>
      <w:r w:rsidR="00BF3CFB" w:rsidRPr="00B47B41">
        <w:t>)</w:t>
      </w:r>
      <w:r w:rsidR="00FB5318" w:rsidRPr="00B47B41">
        <w:t xml:space="preserve">.   </w:t>
      </w:r>
    </w:p>
    <w:p w14:paraId="5F803E3D" w14:textId="77777777" w:rsidR="007D0699" w:rsidRPr="00B47B41" w:rsidRDefault="007D0699"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92E811" w14:textId="77777777" w:rsidR="00EE70D4" w:rsidRPr="00B47B41" w:rsidRDefault="001F48E0" w:rsidP="00EE70D4">
      <w:pPr>
        <w:rPr>
          <w:i/>
        </w:rPr>
      </w:pPr>
      <w:r w:rsidRPr="00B47B41">
        <w:rPr>
          <w:i/>
        </w:rPr>
        <w:t>(2)</w:t>
      </w:r>
      <w:r w:rsidR="00EE70D4" w:rsidRPr="00B47B41">
        <w:rPr>
          <w:i/>
        </w:rPr>
        <w:t xml:space="preserve">  Registration of Business</w:t>
      </w:r>
    </w:p>
    <w:p w14:paraId="33DD924B" w14:textId="77777777" w:rsidR="00EE70D4" w:rsidRPr="00B47B41" w:rsidRDefault="00EE70D4" w:rsidP="00EE70D4"/>
    <w:p w14:paraId="564210F9" w14:textId="6A65F247" w:rsidR="00EE70D4" w:rsidRPr="00B47B41" w:rsidRDefault="00EE70D4" w:rsidP="00EE70D4">
      <w:r w:rsidRPr="00B47B41">
        <w:t xml:space="preserve">To ensure compliance with § 511 of the Tax Increase Prevention and Reconciliation Act of 2005 (TIPRA), we require the provider in section 2B1 of the application to identify how its business is registered with the Internal Revenue Service (IRS).   </w:t>
      </w:r>
    </w:p>
    <w:p w14:paraId="3F921678" w14:textId="77777777" w:rsidR="00EE70D4" w:rsidRPr="00B47B41" w:rsidRDefault="00EE70D4" w:rsidP="00EE70D4"/>
    <w:p w14:paraId="6274D6A7" w14:textId="606B2FDB" w:rsidR="00EE70D4" w:rsidRPr="00B47B41" w:rsidRDefault="00EE70D4" w:rsidP="00EE70D4">
      <w:r w:rsidRPr="00B47B41">
        <w:t>Using our earlier estimate of 40,000 providers that will complete this CMS-855A each year, we believe</w:t>
      </w:r>
      <w:r w:rsidR="00FB5318" w:rsidRPr="00B47B41">
        <w:t>d</w:t>
      </w:r>
      <w:r w:rsidRPr="00B47B41">
        <w:t xml:space="preserve"> it will take each provider 5 minutes to furnish this information.  </w:t>
      </w:r>
      <w:r w:rsidR="00636E12">
        <w:t>This results</w:t>
      </w:r>
      <w:r w:rsidRPr="00B47B41">
        <w:t xml:space="preserve"> in a 3,332</w:t>
      </w:r>
      <w:r w:rsidR="00414892">
        <w:t xml:space="preserve"> </w:t>
      </w:r>
      <w:r w:rsidRPr="00B47B41">
        <w:t>hour burden (40,000 X .0833 hours).</w:t>
      </w:r>
      <w:r w:rsidR="00FB5318" w:rsidRPr="00B47B41">
        <w:t xml:space="preserve">  Using the aforementioned $</w:t>
      </w:r>
      <w:r w:rsidR="00C20E0A">
        <w:t>34.94/hr</w:t>
      </w:r>
      <w:r w:rsidR="00FB5318" w:rsidRPr="00B47B41">
        <w:t xml:space="preserve"> wage, </w:t>
      </w:r>
      <w:r w:rsidR="0097080D">
        <w:t>we project</w:t>
      </w:r>
      <w:r w:rsidR="00FB5318" w:rsidRPr="00B47B41">
        <w:t xml:space="preserve"> the </w:t>
      </w:r>
      <w:r w:rsidR="00BF3CFB" w:rsidRPr="00B47B41">
        <w:t xml:space="preserve">total annual </w:t>
      </w:r>
      <w:r w:rsidR="00FB5318" w:rsidRPr="00B47B41">
        <w:t>cost to be $116,420</w:t>
      </w:r>
      <w:r w:rsidR="00BF3CFB" w:rsidRPr="00B47B41">
        <w:t xml:space="preserve"> (3,332 X $</w:t>
      </w:r>
      <w:r w:rsidR="00C20E0A">
        <w:t>34.94/hr</w:t>
      </w:r>
      <w:r w:rsidR="00BF3CFB" w:rsidRPr="00B47B41">
        <w:t>)</w:t>
      </w:r>
      <w:r w:rsidR="00FB5318" w:rsidRPr="00B47B41">
        <w:t xml:space="preserve">. </w:t>
      </w:r>
    </w:p>
    <w:p w14:paraId="375BB570"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4C4B53" w14:textId="77777777" w:rsidR="00EE70D4" w:rsidRPr="00B47B4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(3)</w:t>
      </w:r>
      <w:r w:rsidRPr="00B47B41">
        <w:t xml:space="preserve">  </w:t>
      </w:r>
      <w:r w:rsidR="00EE70D4" w:rsidRPr="00B47B41">
        <w:rPr>
          <w:i/>
        </w:rPr>
        <w:t>Indian Health Facilities</w:t>
      </w:r>
    </w:p>
    <w:p w14:paraId="0DF28D7E" w14:textId="77777777" w:rsidR="00EE70D4" w:rsidRPr="00B47B41" w:rsidRDefault="00EE70D4" w:rsidP="00EE70D4"/>
    <w:p w14:paraId="2D2AC230" w14:textId="4DD0626A" w:rsidR="00EE70D4" w:rsidRPr="00B47B41" w:rsidRDefault="00EE70D4" w:rsidP="00EE70D4">
      <w:r w:rsidRPr="00B47B41">
        <w:t xml:space="preserve">To ensure that CMS-855A enrollment applications are routed to the correct Medicare contractor, we require the provider in section 2B1 of the application to answer the following question: “Is this provider an Indian Health Facility enrolling with Trailblazer Health Enterprises?”  </w:t>
      </w:r>
    </w:p>
    <w:p w14:paraId="5C6873BE" w14:textId="77777777" w:rsidR="00EE70D4" w:rsidRPr="00B47B41" w:rsidRDefault="00EE70D4" w:rsidP="00EE70D4"/>
    <w:p w14:paraId="2E2D24BA" w14:textId="6BCA7E4D" w:rsidR="00EE70D4" w:rsidRPr="00B47B41" w:rsidRDefault="00EE70D4" w:rsidP="00EE70D4">
      <w:r w:rsidRPr="00B47B41">
        <w:t>We project</w:t>
      </w:r>
      <w:r w:rsidR="00BF3CFB" w:rsidRPr="00B47B41">
        <w:t>ed</w:t>
      </w:r>
      <w:r w:rsidRPr="00B47B41">
        <w:t xml:space="preserve"> that it will take the provider 5 minutes to furnish this information.  Using our previous estimate of 40,000 providers, this result</w:t>
      </w:r>
      <w:r w:rsidR="00BF3CFB" w:rsidRPr="00B47B41">
        <w:t>ed</w:t>
      </w:r>
      <w:r w:rsidRPr="00B47B41">
        <w:t xml:space="preserve"> in a 3,332</w:t>
      </w:r>
      <w:r w:rsidR="00414892">
        <w:t xml:space="preserve"> </w:t>
      </w:r>
      <w:r w:rsidRPr="00B47B41">
        <w:t>hour burden (40,000 X .0833 hours).</w:t>
      </w:r>
      <w:r w:rsidR="00BF3CFB" w:rsidRPr="00B47B41">
        <w:t xml:space="preserve">  Using the aforementioned </w:t>
      </w:r>
      <w:r w:rsidR="00BF3CFB" w:rsidRPr="00B47B41">
        <w:lastRenderedPageBreak/>
        <w:t>$</w:t>
      </w:r>
      <w:r w:rsidR="00C20E0A">
        <w:t>34.94/hr</w:t>
      </w:r>
      <w:r w:rsidR="00BF3CFB" w:rsidRPr="00B47B41">
        <w:t xml:space="preserve"> wage, </w:t>
      </w:r>
      <w:r w:rsidR="0097080D">
        <w:t>we project</w:t>
      </w:r>
      <w:r w:rsidR="00BF3CFB" w:rsidRPr="00B47B41">
        <w:t xml:space="preserve"> the total annual cost to be $116,420 (3,332 X $</w:t>
      </w:r>
      <w:r w:rsidR="00C20E0A">
        <w:t>34.94/hr</w:t>
      </w:r>
      <w:r w:rsidR="00BF3CFB" w:rsidRPr="00B47B41">
        <w:t xml:space="preserve">). </w:t>
      </w:r>
    </w:p>
    <w:p w14:paraId="14E6D235"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1AFE89" w14:textId="77777777" w:rsidR="00EE70D4" w:rsidRPr="00B47B4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(4)</w:t>
      </w:r>
      <w:r w:rsidR="00EE70D4" w:rsidRPr="00B47B41">
        <w:rPr>
          <w:i/>
        </w:rPr>
        <w:t xml:space="preserve">  Cost Report Date</w:t>
      </w:r>
    </w:p>
    <w:p w14:paraId="04A3D252"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C853B5" w14:textId="4A3805AC" w:rsidR="00EE70D4" w:rsidRPr="00B47B41" w:rsidRDefault="00F01EFA" w:rsidP="00EE70D4">
      <w:r w:rsidRPr="00B47B41">
        <w:t>Th</w:t>
      </w:r>
      <w:r w:rsidR="00BF3CFB" w:rsidRPr="00B47B41">
        <w:t>is</w:t>
      </w:r>
      <w:r w:rsidR="00EE70D4" w:rsidRPr="00B47B41">
        <w:t xml:space="preserve"> data element asks for the provider</w:t>
      </w:r>
      <w:r w:rsidRPr="00B47B41">
        <w:t>’s year-end cost report date.</w:t>
      </w:r>
    </w:p>
    <w:p w14:paraId="6F3FF7E8" w14:textId="77777777" w:rsidR="00EE70D4" w:rsidRPr="00B47B41" w:rsidRDefault="00EE70D4" w:rsidP="00EE70D4"/>
    <w:p w14:paraId="04165F1E" w14:textId="3390535F" w:rsidR="00EE70D4" w:rsidRPr="00B47B41" w:rsidRDefault="00B93CE8" w:rsidP="00EE70D4">
      <w:r>
        <w:t>We estimate</w:t>
      </w:r>
      <w:r w:rsidR="00EE70D4" w:rsidRPr="00B47B41">
        <w:t xml:space="preserve"> that it will take the provider 5 minutes to provide this information.  Using our previous f</w:t>
      </w:r>
      <w:r w:rsidR="009E52DE" w:rsidRPr="00B47B41">
        <w:t>igure of 40,000 providers</w:t>
      </w:r>
      <w:r w:rsidR="00BF3CFB" w:rsidRPr="00B47B41">
        <w:t xml:space="preserve"> </w:t>
      </w:r>
      <w:r w:rsidR="00EE70D4" w:rsidRPr="00B47B41">
        <w:t>result</w:t>
      </w:r>
      <w:r w:rsidR="00BF3CFB" w:rsidRPr="00B47B41">
        <w:t>ed</w:t>
      </w:r>
      <w:r w:rsidR="00EE70D4" w:rsidRPr="00B47B41">
        <w:t xml:space="preserve"> in a 3,332</w:t>
      </w:r>
      <w:r w:rsidR="00414892">
        <w:t xml:space="preserve"> </w:t>
      </w:r>
      <w:r w:rsidR="00EE70D4" w:rsidRPr="00B47B41">
        <w:t>hour burden (40,000 X .0833 hours).</w:t>
      </w:r>
      <w:r w:rsidR="00BF3CFB" w:rsidRPr="00B47B41">
        <w:t xml:space="preserve">  Using the aforementioned $</w:t>
      </w:r>
      <w:r w:rsidR="00C20E0A">
        <w:t>34.94/hr</w:t>
      </w:r>
      <w:r w:rsidR="00BF3CFB" w:rsidRPr="00B47B41">
        <w:t xml:space="preserve"> wage, </w:t>
      </w:r>
      <w:r w:rsidR="0097080D">
        <w:t>we project</w:t>
      </w:r>
      <w:r w:rsidR="00BF3CFB" w:rsidRPr="00B47B41">
        <w:t xml:space="preserve"> the total annual cost to be $116,420 (3,332 X $</w:t>
      </w:r>
      <w:r w:rsidR="00C20E0A">
        <w:t>34.94/hr</w:t>
      </w:r>
      <w:r w:rsidR="00BF3CFB" w:rsidRPr="00B47B41">
        <w:t xml:space="preserve">). </w:t>
      </w:r>
    </w:p>
    <w:p w14:paraId="694BC1A9" w14:textId="77777777" w:rsidR="00EE70D4" w:rsidRPr="00B47B41" w:rsidRDefault="00EE70D4" w:rsidP="00EE70D4"/>
    <w:p w14:paraId="1A516057" w14:textId="77777777" w:rsidR="00EE70D4" w:rsidRPr="00B47B41" w:rsidRDefault="001F48E0" w:rsidP="00EE70D4">
      <w:pPr>
        <w:rPr>
          <w:i/>
        </w:rPr>
      </w:pPr>
      <w:r w:rsidRPr="00B47B41">
        <w:rPr>
          <w:i/>
        </w:rPr>
        <w:t>(5)</w:t>
      </w:r>
      <w:r w:rsidR="00EE70D4" w:rsidRPr="00B47B41">
        <w:rPr>
          <w:i/>
        </w:rPr>
        <w:t xml:space="preserve"> </w:t>
      </w:r>
      <w:r w:rsidRPr="00B47B41">
        <w:rPr>
          <w:i/>
        </w:rPr>
        <w:t xml:space="preserve"> </w:t>
      </w:r>
      <w:r w:rsidR="00EE70D4" w:rsidRPr="00B47B41">
        <w:rPr>
          <w:i/>
        </w:rPr>
        <w:t>Effective Dates of Ownership or Managerial Control</w:t>
      </w:r>
    </w:p>
    <w:p w14:paraId="3EE9AB51" w14:textId="77777777" w:rsidR="00EE70D4" w:rsidRPr="00B47B41" w:rsidRDefault="00EE70D4" w:rsidP="00EE70D4"/>
    <w:p w14:paraId="255E27BB" w14:textId="359C9803" w:rsidR="00EE70D4" w:rsidRPr="00B47B41" w:rsidRDefault="00573E17" w:rsidP="00EE70D4">
      <w:r w:rsidRPr="00B47B41">
        <w:t>Th</w:t>
      </w:r>
      <w:r w:rsidR="00BF3CFB" w:rsidRPr="00B47B41">
        <w:t>is</w:t>
      </w:r>
      <w:r w:rsidRPr="00B47B41">
        <w:t xml:space="preserve"> </w:t>
      </w:r>
      <w:r w:rsidR="00EE70D4" w:rsidRPr="00B47B41">
        <w:t xml:space="preserve">data element requests the effective date of an entity/individual’s ownership/managerial interest in the provider.  This is to help verify the entity/individual’s relationship with the provider.   </w:t>
      </w:r>
    </w:p>
    <w:p w14:paraId="2826FA97" w14:textId="77777777" w:rsidR="00EE70D4" w:rsidRPr="00B47B41" w:rsidRDefault="00EE70D4" w:rsidP="00EE70D4"/>
    <w:p w14:paraId="7A683B88" w14:textId="0E675120" w:rsidR="00EE70D4" w:rsidRPr="00B47B41" w:rsidRDefault="00D749B8" w:rsidP="00EE70D4">
      <w:r>
        <w:t>We believe</w:t>
      </w:r>
      <w:r w:rsidR="00EE70D4" w:rsidRPr="00B47B41">
        <w:t xml:space="preserve"> that it will take the provider 1 hour to disclose this information for all of its owners and managing employees.  Using our earlier es</w:t>
      </w:r>
      <w:r w:rsidR="009E52DE" w:rsidRPr="00B47B41">
        <w:t>timate of 40,000 providers</w:t>
      </w:r>
      <w:r w:rsidR="00BF3CFB" w:rsidRPr="00B47B41">
        <w:t xml:space="preserve"> </w:t>
      </w:r>
      <w:r w:rsidR="00EE70D4" w:rsidRPr="00B47B41">
        <w:t>result</w:t>
      </w:r>
      <w:r w:rsidR="00BF3CFB" w:rsidRPr="00B47B41">
        <w:t>ed</w:t>
      </w:r>
      <w:r w:rsidR="00EE70D4" w:rsidRPr="00B47B41">
        <w:t xml:space="preserve"> in a 40,000</w:t>
      </w:r>
      <w:r w:rsidR="00414892">
        <w:t xml:space="preserve"> </w:t>
      </w:r>
      <w:r w:rsidR="00EE70D4" w:rsidRPr="00B47B41">
        <w:t>hour burden (40,000 X 1 hour).</w:t>
      </w:r>
      <w:r w:rsidR="00BF3CFB" w:rsidRPr="00B47B41">
        <w:t xml:space="preserve">  Using the aforementioned $</w:t>
      </w:r>
      <w:r w:rsidR="00C20E0A">
        <w:t>34.94/hr</w:t>
      </w:r>
      <w:r w:rsidR="00BF3CFB" w:rsidRPr="00B47B41">
        <w:t xml:space="preserve"> wage, </w:t>
      </w:r>
      <w:r w:rsidR="0097080D">
        <w:t>we project</w:t>
      </w:r>
      <w:r w:rsidR="00BF3CFB" w:rsidRPr="00B47B41">
        <w:t xml:space="preserve"> the total annual cost to be $1,397,600 (40,000 X $</w:t>
      </w:r>
      <w:r w:rsidR="00C20E0A">
        <w:t>34.94/hr</w:t>
      </w:r>
      <w:r w:rsidR="00BF3CFB" w:rsidRPr="00B47B41">
        <w:t xml:space="preserve">). </w:t>
      </w:r>
    </w:p>
    <w:p w14:paraId="0BC0D7F4" w14:textId="77777777" w:rsidR="00EE70D4" w:rsidRPr="00B47B41" w:rsidRDefault="00EE70D4" w:rsidP="00EE70D4"/>
    <w:p w14:paraId="002975C0" w14:textId="77777777" w:rsidR="00EE70D4" w:rsidRPr="00B47B41" w:rsidRDefault="001F48E0" w:rsidP="00EE70D4">
      <w:pPr>
        <w:rPr>
          <w:i/>
        </w:rPr>
      </w:pPr>
      <w:r w:rsidRPr="00B47B41">
        <w:rPr>
          <w:i/>
        </w:rPr>
        <w:t xml:space="preserve">(6)  </w:t>
      </w:r>
      <w:r w:rsidR="00EE70D4" w:rsidRPr="00B47B41">
        <w:rPr>
          <w:i/>
        </w:rPr>
        <w:t>Percentage of Direct and Indirect Ownership</w:t>
      </w:r>
    </w:p>
    <w:p w14:paraId="5196EC83" w14:textId="77777777" w:rsidR="00EE70D4" w:rsidRPr="00B47B41" w:rsidRDefault="00EE70D4" w:rsidP="00EE70D4"/>
    <w:p w14:paraId="25FC4C6A" w14:textId="77777777" w:rsidR="00EE70D4" w:rsidRPr="00B47B41" w:rsidRDefault="00EE70D4" w:rsidP="00EE70D4">
      <w:r w:rsidRPr="00B47B41">
        <w:t xml:space="preserve">In sections 5 and 6 of the CMS-855A, we request information on the percentage of direct or indirect ownership a particular entity or individual has in the provider.  This is to help verify the extent of the entity/individual’s ownership interest.  </w:t>
      </w:r>
    </w:p>
    <w:p w14:paraId="5B0C32CE" w14:textId="77777777" w:rsidR="00EE70D4" w:rsidRPr="00B47B41" w:rsidRDefault="00EE70D4" w:rsidP="00EE70D4"/>
    <w:p w14:paraId="7E0600CB" w14:textId="00BB8472" w:rsidR="00EE70D4" w:rsidRPr="00B47B41" w:rsidRDefault="00B93CE8" w:rsidP="00EE70D4">
      <w:r>
        <w:t>We estimate</w:t>
      </w:r>
      <w:r w:rsidR="00EE70D4" w:rsidRPr="00B47B41">
        <w:t xml:space="preserve"> that it will take the provider 30 minutes to provide this information for all of its owners.   Using our earlier es</w:t>
      </w:r>
      <w:r w:rsidR="009E52DE" w:rsidRPr="00B47B41">
        <w:t>timate of 40,000 providers</w:t>
      </w:r>
      <w:r w:rsidR="00BF3CFB" w:rsidRPr="00B47B41">
        <w:t xml:space="preserve"> </w:t>
      </w:r>
      <w:r w:rsidR="00EE70D4" w:rsidRPr="00B47B41">
        <w:t>result</w:t>
      </w:r>
      <w:r w:rsidR="00BF3CFB" w:rsidRPr="00B47B41">
        <w:t>ed</w:t>
      </w:r>
      <w:r w:rsidR="00414892">
        <w:t xml:space="preserve"> in a 20,000 </w:t>
      </w:r>
      <w:r w:rsidR="00EE70D4" w:rsidRPr="00B47B41">
        <w:t>hour burden (40,000 X .5 hours).</w:t>
      </w:r>
      <w:r w:rsidR="00BF3CFB" w:rsidRPr="00B47B41">
        <w:t xml:space="preserve">  Using the aforementioned $</w:t>
      </w:r>
      <w:r w:rsidR="00C20E0A">
        <w:t>34.94/hr</w:t>
      </w:r>
      <w:r w:rsidR="00BF3CFB" w:rsidRPr="00B47B41">
        <w:t xml:space="preserve"> wage, </w:t>
      </w:r>
      <w:r w:rsidR="0097080D">
        <w:t>we project</w:t>
      </w:r>
      <w:r w:rsidR="00BF3CFB" w:rsidRPr="00B47B41">
        <w:t xml:space="preserve"> the total annual cost to be $698,800 (20,000 X $</w:t>
      </w:r>
      <w:r w:rsidR="00C20E0A">
        <w:t>34.94/hr</w:t>
      </w:r>
      <w:r w:rsidR="00BF3CFB" w:rsidRPr="00B47B41">
        <w:t xml:space="preserve">). </w:t>
      </w:r>
    </w:p>
    <w:p w14:paraId="47596488" w14:textId="77777777" w:rsidR="00EE70D4" w:rsidRPr="00B47B41" w:rsidRDefault="00EE70D4" w:rsidP="00EE70D4"/>
    <w:p w14:paraId="4B7287C1" w14:textId="77777777" w:rsidR="00EE70D4" w:rsidRPr="00B47B41" w:rsidRDefault="001F48E0" w:rsidP="00EE70D4">
      <w:pPr>
        <w:rPr>
          <w:i/>
        </w:rPr>
      </w:pPr>
      <w:r w:rsidRPr="00B47B41">
        <w:rPr>
          <w:i/>
        </w:rPr>
        <w:t xml:space="preserve">(7)  </w:t>
      </w:r>
      <w:r w:rsidR="00EE70D4" w:rsidRPr="00B47B41">
        <w:rPr>
          <w:i/>
        </w:rPr>
        <w:t>Purchase of Provider</w:t>
      </w:r>
    </w:p>
    <w:p w14:paraId="03CEC27F" w14:textId="77777777" w:rsidR="00EE70D4" w:rsidRPr="00B47B41" w:rsidRDefault="00EE70D4" w:rsidP="00EE70D4"/>
    <w:p w14:paraId="2E082B46" w14:textId="6829A4AB" w:rsidR="00EE70D4" w:rsidRPr="00B47B41" w:rsidRDefault="00EE70D4" w:rsidP="00EE70D4">
      <w:r w:rsidRPr="00B47B41">
        <w:t>Section 5 of the CMS-855A</w:t>
      </w:r>
      <w:r w:rsidR="00674D88">
        <w:t xml:space="preserve"> sets out </w:t>
      </w:r>
      <w:r w:rsidRPr="00B47B41">
        <w:t xml:space="preserve">a checkbox for the provider to indicate whether the owning entity was created for the purpose of acquiring the provider.  </w:t>
      </w:r>
      <w:r w:rsidR="00674D88" w:rsidRPr="00674D88">
        <w:t>To know the relationship of the owners of the providers is important in order to determine if fraudulent activity is occurring.  For example, a provider cannot be owned by an excluded provider.  CMS would need this information to determine if holding companies or shell companies who own the provider are excluded providers from any state or federal health care program.</w:t>
      </w:r>
      <w:r w:rsidR="00674D88">
        <w:t xml:space="preserve"> </w:t>
      </w:r>
      <w:r w:rsidRPr="00B47B41">
        <w:t xml:space="preserve">This is to help us determine whether the owner is a holding company.  </w:t>
      </w:r>
    </w:p>
    <w:p w14:paraId="0A70EB8F" w14:textId="77777777" w:rsidR="00EE70D4" w:rsidRPr="00B47B41" w:rsidRDefault="00EE70D4" w:rsidP="00EE70D4"/>
    <w:p w14:paraId="2909793C" w14:textId="3C5B37E1" w:rsidR="00EE70D4" w:rsidRPr="00B47B41" w:rsidRDefault="00B93CE8" w:rsidP="00EE70D4">
      <w:r>
        <w:t>We estimate</w:t>
      </w:r>
      <w:r w:rsidR="00EE70D4" w:rsidRPr="00B47B41">
        <w:t xml:space="preserve"> that it will take the provider 15 minutes to provide this information for all of its </w:t>
      </w:r>
      <w:r w:rsidR="00EE70D4" w:rsidRPr="00B47B41">
        <w:lastRenderedPageBreak/>
        <w:t>organizational owners.   Using our earlier estimate of 40,000 providers, this result</w:t>
      </w:r>
      <w:r w:rsidR="00BF3CFB" w:rsidRPr="00B47B41">
        <w:t>ed</w:t>
      </w:r>
      <w:r w:rsidR="00414892">
        <w:t xml:space="preserve"> in a 10,000 </w:t>
      </w:r>
      <w:r w:rsidR="00EE70D4" w:rsidRPr="00B47B41">
        <w:t>hour burden (</w:t>
      </w:r>
      <w:r w:rsidR="00BF3CFB" w:rsidRPr="00B47B41">
        <w:t>4</w:t>
      </w:r>
      <w:r w:rsidR="00EE70D4" w:rsidRPr="00B47B41">
        <w:t>0,000 X .25 hours).</w:t>
      </w:r>
      <w:r w:rsidR="00BF3CFB" w:rsidRPr="00B47B41">
        <w:t xml:space="preserve">  Using the aforementioned $</w:t>
      </w:r>
      <w:r w:rsidR="00C20E0A">
        <w:t>34.94/hr</w:t>
      </w:r>
      <w:r w:rsidR="00BF3CFB" w:rsidRPr="00B47B41">
        <w:t xml:space="preserve"> wage, </w:t>
      </w:r>
      <w:r w:rsidR="0097080D">
        <w:t>we project</w:t>
      </w:r>
      <w:r w:rsidR="00BF3CFB" w:rsidRPr="00B47B41">
        <w:t xml:space="preserve"> the total annual cost to be $349,400 (10,000 X $</w:t>
      </w:r>
      <w:r w:rsidR="00C20E0A">
        <w:t>34.94/hr</w:t>
      </w:r>
      <w:r w:rsidR="00BF3CFB" w:rsidRPr="00B47B41">
        <w:t xml:space="preserve">). </w:t>
      </w:r>
    </w:p>
    <w:p w14:paraId="6B7CB3AF" w14:textId="77777777" w:rsidR="00EE70D4" w:rsidRPr="00B47B41" w:rsidRDefault="00EE70D4" w:rsidP="00EE70D4"/>
    <w:p w14:paraId="2A0625F4" w14:textId="77777777" w:rsidR="00EE70D4" w:rsidRPr="00B47B41" w:rsidRDefault="001F48E0" w:rsidP="00EE70D4">
      <w:pPr>
        <w:rPr>
          <w:i/>
        </w:rPr>
      </w:pPr>
      <w:r w:rsidRPr="00B47B41">
        <w:rPr>
          <w:i/>
        </w:rPr>
        <w:t>(8)</w:t>
      </w:r>
      <w:r w:rsidR="00EE70D4" w:rsidRPr="00B47B41">
        <w:rPr>
          <w:i/>
        </w:rPr>
        <w:t xml:space="preserve">  Contractual Services</w:t>
      </w:r>
    </w:p>
    <w:p w14:paraId="48EAD257" w14:textId="77777777" w:rsidR="00EE70D4" w:rsidRPr="00B47B41" w:rsidRDefault="00EE70D4" w:rsidP="00EE70D4"/>
    <w:p w14:paraId="73941F21" w14:textId="77777777" w:rsidR="00EE70D4" w:rsidRPr="00B47B41" w:rsidRDefault="00EE70D4" w:rsidP="00EE70D4">
      <w:r w:rsidRPr="00B47B41">
        <w:t>In sections 5 and 6 of the CMS-855A, we request that the provider identify the type of contractual services (if any) that its managing organizations/employees furnish.   This is to help verify the specific relationship the provider has with the managing entity/individual.</w:t>
      </w:r>
    </w:p>
    <w:p w14:paraId="147B38CA" w14:textId="77777777" w:rsidR="00EE70D4" w:rsidRPr="00B47B41" w:rsidRDefault="00EE70D4" w:rsidP="00EE70D4"/>
    <w:p w14:paraId="563E6457" w14:textId="65DDE31F" w:rsidR="00EE70D4" w:rsidRPr="00B47B41" w:rsidRDefault="00B93CE8" w:rsidP="00EE70D4">
      <w:r>
        <w:t>We estimate</w:t>
      </w:r>
      <w:r w:rsidR="00EE70D4" w:rsidRPr="00B47B41">
        <w:t xml:space="preserve"> that it will take the provider 20 minutes to provide this information for all of its managing organizations/individuals that provide contractual services.  Using our earlier </w:t>
      </w:r>
      <w:r w:rsidR="009E52DE" w:rsidRPr="00B47B41">
        <w:t>estimate of 40,000 providers</w:t>
      </w:r>
      <w:r w:rsidR="00FA0544" w:rsidRPr="00B47B41">
        <w:t xml:space="preserve"> </w:t>
      </w:r>
      <w:r w:rsidR="00EE70D4" w:rsidRPr="00B47B41">
        <w:t>result</w:t>
      </w:r>
      <w:r w:rsidR="00FA0544" w:rsidRPr="00B47B41">
        <w:t>ed</w:t>
      </w:r>
      <w:r w:rsidR="00EE70D4" w:rsidRPr="00B47B41">
        <w:t xml:space="preserve"> in a 13,333</w:t>
      </w:r>
      <w:r w:rsidR="00414892">
        <w:t xml:space="preserve"> </w:t>
      </w:r>
      <w:r w:rsidR="00EE70D4" w:rsidRPr="00B47B41">
        <w:t>hour burden (40,000 X .333 hours).</w:t>
      </w:r>
      <w:r w:rsidR="00FA0544" w:rsidRPr="00B47B41">
        <w:t xml:space="preserve">  Using the aforementioned $</w:t>
      </w:r>
      <w:r w:rsidR="00C20E0A">
        <w:t>34.94/hr</w:t>
      </w:r>
      <w:r w:rsidR="00FA0544" w:rsidRPr="00B47B41">
        <w:t xml:space="preserve"> wage, </w:t>
      </w:r>
      <w:r w:rsidR="0097080D">
        <w:t>we project</w:t>
      </w:r>
      <w:r w:rsidR="00FA0544" w:rsidRPr="00B47B41">
        <w:t xml:space="preserve"> the total annual cost to be $465,855 (13,333 X $</w:t>
      </w:r>
      <w:r w:rsidR="00C20E0A">
        <w:t>34.94/hr</w:t>
      </w:r>
      <w:r w:rsidR="00FA0544" w:rsidRPr="00B47B41">
        <w:t xml:space="preserve">). </w:t>
      </w:r>
    </w:p>
    <w:p w14:paraId="329C37F8" w14:textId="77777777" w:rsidR="00EE70D4" w:rsidRPr="00B47B41" w:rsidRDefault="00EE70D4" w:rsidP="00EE70D4"/>
    <w:p w14:paraId="2E1C012F" w14:textId="77777777" w:rsidR="00EE70D4" w:rsidRPr="00B47B41" w:rsidRDefault="001F48E0" w:rsidP="00EE70D4">
      <w:pPr>
        <w:rPr>
          <w:i/>
        </w:rPr>
      </w:pPr>
      <w:r w:rsidRPr="00B47B41">
        <w:rPr>
          <w:i/>
        </w:rPr>
        <w:t>(9)</w:t>
      </w:r>
      <w:r w:rsidR="00EE70D4" w:rsidRPr="00B47B41">
        <w:rPr>
          <w:i/>
        </w:rPr>
        <w:t xml:space="preserve">  Billing Agent Date of Birth</w:t>
      </w:r>
    </w:p>
    <w:p w14:paraId="0366249F" w14:textId="77777777" w:rsidR="00EE70D4" w:rsidRPr="00B47B41" w:rsidRDefault="00EE70D4" w:rsidP="00EE70D4"/>
    <w:p w14:paraId="00979240" w14:textId="25EB9A45" w:rsidR="00EE70D4" w:rsidRPr="00B47B41" w:rsidRDefault="00573E17" w:rsidP="00EE70D4">
      <w:r w:rsidRPr="00B47B41">
        <w:t xml:space="preserve">Provides the </w:t>
      </w:r>
      <w:r w:rsidR="00EE70D4" w:rsidRPr="00B47B41">
        <w:t xml:space="preserve">billing agent’s date of birth in section 8 of the CMS-855A if the provider has a billing agent who is an individual.  This is necessary for the verification of the agent’s tax identification number (TIN) PECOS and to ensure consistency between the CMS-855A paper and electronic forms.  </w:t>
      </w:r>
    </w:p>
    <w:p w14:paraId="51D2545A"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FAD5E5" w14:textId="4E814B5A" w:rsidR="00EE70D4" w:rsidRPr="00B47B41" w:rsidRDefault="00EE70D4" w:rsidP="00983573">
      <w:r w:rsidRPr="00B47B41">
        <w:t>We project</w:t>
      </w:r>
      <w:r w:rsidR="00FA0544" w:rsidRPr="00B47B41">
        <w:t>ed</w:t>
      </w:r>
      <w:r w:rsidRPr="00B47B41">
        <w:t xml:space="preserve"> that of the aforementioned 40,000 providers, 4,000 will have an individual billing agent.   </w:t>
      </w:r>
      <w:r w:rsidR="00B93CE8">
        <w:t>We estimate</w:t>
      </w:r>
      <w:r w:rsidRPr="00B47B41">
        <w:t xml:space="preserve"> that it will take the provider 10 minutes to furnish this information, resulting in a 667</w:t>
      </w:r>
      <w:r w:rsidR="00C90B00">
        <w:t xml:space="preserve"> </w:t>
      </w:r>
      <w:r w:rsidRPr="00B47B41">
        <w:t>hour burden (4,000 X .1666 hours).</w:t>
      </w:r>
      <w:r w:rsidR="00FA0544" w:rsidRPr="00B47B41">
        <w:t xml:space="preserve">  Using the aforementioned $</w:t>
      </w:r>
      <w:r w:rsidR="00C20E0A">
        <w:t>34.94/hr</w:t>
      </w:r>
      <w:r w:rsidR="00FA0544" w:rsidRPr="00B47B41">
        <w:t xml:space="preserve"> wage, </w:t>
      </w:r>
      <w:r w:rsidR="0097080D">
        <w:t>we project</w:t>
      </w:r>
      <w:r w:rsidR="00FA0544" w:rsidRPr="00B47B41">
        <w:t xml:space="preserve"> the total annual cost to be $23,304 (667 X $</w:t>
      </w:r>
      <w:r w:rsidR="00C20E0A">
        <w:t>34.94/hr</w:t>
      </w:r>
      <w:r w:rsidR="00FA0544" w:rsidRPr="00B47B41">
        <w:t xml:space="preserve">). </w:t>
      </w:r>
    </w:p>
    <w:p w14:paraId="0DEC5EED" w14:textId="77777777" w:rsidR="00EE70D4" w:rsidRPr="00B47B41" w:rsidRDefault="00EE70D4" w:rsidP="00EE70D4">
      <w:pPr>
        <w:rPr>
          <w:i/>
        </w:rPr>
      </w:pPr>
    </w:p>
    <w:p w14:paraId="40026E6F" w14:textId="77777777" w:rsidR="00EE70D4" w:rsidRPr="00B47B41" w:rsidRDefault="001F48E0" w:rsidP="00EE70D4">
      <w:pPr>
        <w:rPr>
          <w:i/>
        </w:rPr>
      </w:pPr>
      <w:r w:rsidRPr="00B47B41">
        <w:rPr>
          <w:i/>
        </w:rPr>
        <w:t>(10)</w:t>
      </w:r>
      <w:r w:rsidR="00EE70D4" w:rsidRPr="00B47B41">
        <w:rPr>
          <w:i/>
        </w:rPr>
        <w:t xml:space="preserve">  IRS Determination Letter </w:t>
      </w:r>
    </w:p>
    <w:p w14:paraId="385364FA" w14:textId="77777777" w:rsidR="00EE70D4" w:rsidRPr="00B47B41" w:rsidRDefault="00EE70D4" w:rsidP="00EE70D4"/>
    <w:p w14:paraId="72559DB0" w14:textId="5A8A18A4" w:rsidR="00EE70D4" w:rsidRPr="00B47B41" w:rsidRDefault="00EE70D4" w:rsidP="00EE70D4">
      <w:r w:rsidRPr="00B47B41">
        <w:t xml:space="preserve">To ensure compliance with § 511 of TIRPA, we require the provider to submit a copy of its “IRS Determination Letter” if it is registered with the IRS as a non-profit entity.   </w:t>
      </w:r>
    </w:p>
    <w:p w14:paraId="598F6518" w14:textId="77777777" w:rsidR="00EE70D4" w:rsidRPr="00B47B41" w:rsidRDefault="00EE70D4" w:rsidP="00EE70D4"/>
    <w:p w14:paraId="6D2622CE" w14:textId="22E75125" w:rsidR="00EE70D4" w:rsidRPr="00B47B41" w:rsidRDefault="00EE70D4" w:rsidP="00983573">
      <w:r w:rsidRPr="00B47B41">
        <w:t xml:space="preserve">Of the aforementioned 40,000 providers, </w:t>
      </w:r>
      <w:r w:rsidR="006605DA">
        <w:t>we estimate</w:t>
      </w:r>
      <w:r w:rsidRPr="00B47B41">
        <w:t xml:space="preserve"> that 6,000 will provide this letter.  </w:t>
      </w:r>
      <w:r w:rsidR="002E4043" w:rsidRPr="002E4043">
        <w:t>This estimate is based on how many providers submit copies of this letter in accordance with the IRS.</w:t>
      </w:r>
      <w:r w:rsidR="002E4043">
        <w:t xml:space="preserve"> </w:t>
      </w:r>
      <w:r w:rsidRPr="00B47B41">
        <w:t>We project</w:t>
      </w:r>
      <w:r w:rsidR="00FA0544" w:rsidRPr="00B47B41">
        <w:t>ed</w:t>
      </w:r>
      <w:r w:rsidRPr="00B47B41">
        <w:t xml:space="preserve"> that this requirement will take the provider 10 minutes to fulfill, resulting in a 1,000</w:t>
      </w:r>
      <w:r w:rsidR="00C90B00">
        <w:t xml:space="preserve"> </w:t>
      </w:r>
      <w:r w:rsidRPr="00B47B41">
        <w:t>hour burden (6,000 X .1666 hours).</w:t>
      </w:r>
      <w:r w:rsidR="00FA0544" w:rsidRPr="00B47B41">
        <w:t xml:space="preserve">  Using the aforementioned $</w:t>
      </w:r>
      <w:r w:rsidR="00C20E0A">
        <w:t>34.94/hr</w:t>
      </w:r>
      <w:r w:rsidR="00FA0544" w:rsidRPr="00B47B41">
        <w:t xml:space="preserve"> wage, </w:t>
      </w:r>
      <w:r w:rsidR="0097080D">
        <w:t>we project</w:t>
      </w:r>
      <w:r w:rsidR="00FA0544" w:rsidRPr="00B47B41">
        <w:t xml:space="preserve"> the total annual cost to be $34,940 (1,000 X $</w:t>
      </w:r>
      <w:r w:rsidR="00C20E0A">
        <w:t>34.94/hr</w:t>
      </w:r>
      <w:r w:rsidR="00FA0544" w:rsidRPr="00B47B41">
        <w:t xml:space="preserve">). </w:t>
      </w:r>
    </w:p>
    <w:p w14:paraId="6B1237E9" w14:textId="77777777" w:rsidR="00EE70D4" w:rsidRPr="00B47B41" w:rsidRDefault="00EE70D4" w:rsidP="00EE70D4"/>
    <w:p w14:paraId="34F7E83F" w14:textId="77777777" w:rsidR="00EE70D4" w:rsidRPr="00B47B41" w:rsidRDefault="001F48E0" w:rsidP="00EE70D4">
      <w:pPr>
        <w:rPr>
          <w:i/>
        </w:rPr>
      </w:pPr>
      <w:r w:rsidRPr="00B47B41">
        <w:rPr>
          <w:i/>
        </w:rPr>
        <w:t>(11)</w:t>
      </w:r>
      <w:r w:rsidR="00EE70D4" w:rsidRPr="00B47B41">
        <w:rPr>
          <w:i/>
        </w:rPr>
        <w:t xml:space="preserve">  Submission of Additional Documents</w:t>
      </w:r>
    </w:p>
    <w:p w14:paraId="25958371" w14:textId="77777777" w:rsidR="00EE70D4" w:rsidRPr="00B47B41" w:rsidRDefault="00EE70D4" w:rsidP="00EE70D4"/>
    <w:p w14:paraId="73E0559F" w14:textId="5F0361B3" w:rsidR="00EE70D4" w:rsidRPr="00B47B41" w:rsidRDefault="00AA1D5C"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w:t>
      </w:r>
      <w:r w:rsidR="00EE70D4" w:rsidRPr="00B47B41">
        <w:t xml:space="preserve">ection 17 of the CMS-855A </w:t>
      </w:r>
      <w:r>
        <w:t xml:space="preserve">provides a statement </w:t>
      </w:r>
      <w:r w:rsidR="00EE70D4" w:rsidRPr="00B47B41">
        <w:t xml:space="preserve">to the effect that the Medicare contractor may request from the provider additional documents not listed in section 17.  This is to ensure that the </w:t>
      </w:r>
      <w:r w:rsidR="00EE70D4" w:rsidRPr="00B47B41">
        <w:lastRenderedPageBreak/>
        <w:t xml:space="preserve">provider is in compliance with all enrollment requirements.  </w:t>
      </w:r>
    </w:p>
    <w:p w14:paraId="0041B139"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387FF1" w14:textId="6BCBC3DB"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Of the aforementioned 40,000 providers, </w:t>
      </w:r>
      <w:r w:rsidR="00D749B8">
        <w:t>we project</w:t>
      </w:r>
      <w:r w:rsidRPr="00B47B41">
        <w:t xml:space="preserve"> that 8,000 will be requested to submit additional verifying documentation.  </w:t>
      </w:r>
      <w:r w:rsidR="00B93CE8">
        <w:t>We estimate</w:t>
      </w:r>
      <w:r w:rsidRPr="00B47B41">
        <w:t xml:space="preserve"> that it will take the provider 10 minutes to produce this information.  </w:t>
      </w:r>
      <w:r w:rsidR="00636E12">
        <w:t>This results</w:t>
      </w:r>
      <w:r w:rsidR="00C90B00">
        <w:t xml:space="preserve"> in a 1,333 </w:t>
      </w:r>
      <w:r w:rsidRPr="00B47B41">
        <w:t>hour burden (8,000 X .1666 hours).</w:t>
      </w:r>
      <w:r w:rsidR="00FA0544" w:rsidRPr="00B47B41">
        <w:t xml:space="preserve">  Using the aforementioned $</w:t>
      </w:r>
      <w:r w:rsidR="00C20E0A">
        <w:t>34.94/hr</w:t>
      </w:r>
      <w:r w:rsidR="00FA0544" w:rsidRPr="00B47B41">
        <w:t xml:space="preserve"> wage, </w:t>
      </w:r>
      <w:r w:rsidR="0097080D">
        <w:t>we project</w:t>
      </w:r>
      <w:r w:rsidR="00FA0544" w:rsidRPr="00B47B41">
        <w:t xml:space="preserve"> the total annual cost to be $46,575 (1,333 X $</w:t>
      </w:r>
      <w:r w:rsidR="00C20E0A">
        <w:t>34.94/hr</w:t>
      </w:r>
      <w:r w:rsidR="00FA0544" w:rsidRPr="00B47B41">
        <w:t>).</w:t>
      </w:r>
    </w:p>
    <w:p w14:paraId="59912F25" w14:textId="77777777" w:rsidR="00EE70D4" w:rsidRPr="00B47B41" w:rsidRDefault="00EE70D4" w:rsidP="00EE70D4"/>
    <w:p w14:paraId="31CA8A90" w14:textId="77777777" w:rsidR="00EE70D4" w:rsidRPr="00B47B41" w:rsidRDefault="001F48E0" w:rsidP="00EE70D4">
      <w:pPr>
        <w:rPr>
          <w:i/>
        </w:rPr>
      </w:pPr>
      <w:r w:rsidRPr="00B47B41">
        <w:rPr>
          <w:i/>
        </w:rPr>
        <w:t>(12)</w:t>
      </w:r>
      <w:r w:rsidR="00EE70D4" w:rsidRPr="00B47B41">
        <w:rPr>
          <w:i/>
        </w:rPr>
        <w:t xml:space="preserve">  Confirmation of LLC/Disregarded Entity Status</w:t>
      </w:r>
    </w:p>
    <w:p w14:paraId="42329446" w14:textId="77777777" w:rsidR="00EE70D4" w:rsidRPr="00B47B41" w:rsidRDefault="00EE70D4" w:rsidP="00EE70D4"/>
    <w:p w14:paraId="296F12BB" w14:textId="2412E4A1" w:rsidR="00EE70D4" w:rsidRPr="00B47B41" w:rsidRDefault="00EE70D4" w:rsidP="00EE70D4">
      <w:r w:rsidRPr="00B47B41">
        <w:t>In section 17 under the title "Mandatory, if Applicable," we  added a checkbox stating that "Written confirmation from the IRS confirming your Limited Liability Company (LLC) is automatically classified as a Disregarded Entity” may be required.  This is to verify the provider’s “disregarded entity” status.</w:t>
      </w:r>
    </w:p>
    <w:p w14:paraId="252E467C" w14:textId="77777777" w:rsidR="00EE70D4" w:rsidRPr="00B47B41" w:rsidRDefault="00EE70D4" w:rsidP="00EE70D4"/>
    <w:p w14:paraId="7B52BF83" w14:textId="5701AF06"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Of the 40,000 aforementioned providers, </w:t>
      </w:r>
      <w:r w:rsidR="006605DA">
        <w:t>we estimate</w:t>
      </w:r>
      <w:r w:rsidRPr="00B47B41">
        <w:t xml:space="preserve"> that 2,000 will be requested to submit IRS documentation verifying the provider’s “disregarded entity” status.   </w:t>
      </w:r>
      <w:r w:rsidR="00B93CE8">
        <w:t>We estimate</w:t>
      </w:r>
      <w:r w:rsidRPr="00B47B41">
        <w:t xml:space="preserve"> that it will take the provider 10 minutes to produce this information.  </w:t>
      </w:r>
      <w:r w:rsidR="00636E12">
        <w:t>This results</w:t>
      </w:r>
      <w:r w:rsidR="00C90B00">
        <w:t xml:space="preserve"> in a 333 </w:t>
      </w:r>
      <w:r w:rsidRPr="00B47B41">
        <w:t>hour burden (2,000 X .1666 hours).</w:t>
      </w:r>
      <w:r w:rsidR="00696963" w:rsidRPr="00B47B41">
        <w:t xml:space="preserve">  Using the aforementioned $</w:t>
      </w:r>
      <w:r w:rsidR="00C20E0A">
        <w:t>34.94/hr</w:t>
      </w:r>
      <w:r w:rsidR="00696963" w:rsidRPr="00B47B41">
        <w:t xml:space="preserve"> wage, </w:t>
      </w:r>
      <w:r w:rsidR="0097080D">
        <w:t>we project</w:t>
      </w:r>
      <w:r w:rsidR="00696963" w:rsidRPr="00B47B41">
        <w:t xml:space="preserve"> the total annual cost to be $11,635 (333 X $</w:t>
      </w:r>
      <w:r w:rsidR="00C20E0A">
        <w:t>34.94/hr</w:t>
      </w:r>
      <w:r w:rsidR="00696963" w:rsidRPr="00B47B41">
        <w:t>).</w:t>
      </w:r>
    </w:p>
    <w:p w14:paraId="3089F4D5" w14:textId="77777777" w:rsidR="00EE70D4"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4F7612" w14:textId="3B767BEA" w:rsidR="00C130DA" w:rsidRPr="00C130DA" w:rsidRDefault="00C130DA"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Burden</w:t>
      </w:r>
      <w:r>
        <w:rPr>
          <w:i/>
        </w:rPr>
        <w:t xml:space="preserve"> Estimates (CMS-855A)</w:t>
      </w:r>
    </w:p>
    <w:p w14:paraId="24EDC72F" w14:textId="77777777" w:rsidR="00C130DA" w:rsidRPr="00B47B41" w:rsidRDefault="00C130DA"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826D1D" w14:textId="5902863E"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Table 1 below outlines the </w:t>
      </w:r>
      <w:r w:rsidR="00707CF8" w:rsidRPr="00B47B41">
        <w:t xml:space="preserve">revised </w:t>
      </w:r>
      <w:r w:rsidRPr="00B47B41">
        <w:t>burden costs associated with furnishing the CMS-855A information outlined above:</w:t>
      </w:r>
    </w:p>
    <w:p w14:paraId="21A0D44B"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FD0429" w14:textId="526C68A7" w:rsidR="00EE70D4" w:rsidRPr="00D069B6" w:rsidRDefault="00EE70D4" w:rsidP="00D06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1 – Burden of Producing </w:t>
      </w:r>
      <w:r w:rsidR="00C130DA">
        <w:t>Information</w:t>
      </w:r>
    </w:p>
    <w:tbl>
      <w:tblPr>
        <w:tblW w:w="9584"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390"/>
      </w:tblGrid>
      <w:tr w:rsidR="00EE70D4" w:rsidRPr="00B47B41" w14:paraId="43EA0C9A" w14:textId="77777777" w:rsidTr="00732E83">
        <w:tc>
          <w:tcPr>
            <w:tcW w:w="1710" w:type="dxa"/>
            <w:tcBorders>
              <w:top w:val="single" w:sz="4" w:space="0" w:color="auto"/>
              <w:left w:val="single" w:sz="4" w:space="0" w:color="auto"/>
              <w:bottom w:val="single" w:sz="4" w:space="0" w:color="auto"/>
              <w:right w:val="single" w:sz="4" w:space="0" w:color="auto"/>
            </w:tcBorders>
            <w:vAlign w:val="bottom"/>
          </w:tcPr>
          <w:p w14:paraId="5295543D"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45CD7C9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b/>
                <w:bCs/>
                <w:sz w:val="18"/>
                <w:szCs w:val="18"/>
              </w:rPr>
              <w:t xml:space="preserve">OMB Control </w:t>
            </w:r>
          </w:p>
          <w:p w14:paraId="773214F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575BD6BF"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794A3713"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2F2FBE0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5598E7A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65FAFF53" w14:textId="77777777" w:rsidR="00EE70D4" w:rsidRPr="00B47B41" w:rsidRDefault="00EE70D4" w:rsidP="00906BF3">
            <w:pPr>
              <w:widowControl/>
              <w:jc w:val="center"/>
              <w:rPr>
                <w:b/>
                <w:sz w:val="18"/>
                <w:szCs w:val="18"/>
              </w:rPr>
            </w:pPr>
            <w:r w:rsidRPr="00B47B41">
              <w:rPr>
                <w:b/>
                <w:bCs/>
                <w:sz w:val="18"/>
                <w:szCs w:val="18"/>
              </w:rPr>
              <w:t>Hourly Labor</w:t>
            </w:r>
            <w:r w:rsidR="00906BF3" w:rsidRPr="00B47B41">
              <w:rPr>
                <w:b/>
                <w:bCs/>
                <w:sz w:val="18"/>
                <w:szCs w:val="18"/>
              </w:rPr>
              <w:t xml:space="preserve"> </w:t>
            </w:r>
            <w:r w:rsidRPr="00B47B41">
              <w:rPr>
                <w:b/>
                <w:bCs/>
                <w:sz w:val="18"/>
                <w:szCs w:val="18"/>
              </w:rPr>
              <w:t>Cost of</w:t>
            </w:r>
            <w:r w:rsidR="00906BF3" w:rsidRPr="00B47B41">
              <w:rPr>
                <w:b/>
                <w:bCs/>
                <w:sz w:val="18"/>
                <w:szCs w:val="18"/>
              </w:rPr>
              <w:t xml:space="preserve"> </w:t>
            </w:r>
            <w:r w:rsidRPr="00B47B41">
              <w:rPr>
                <w:b/>
                <w:bCs/>
                <w:sz w:val="18"/>
                <w:szCs w:val="18"/>
              </w:rPr>
              <w:t>Reporting ($</w:t>
            </w:r>
            <w:r w:rsidR="000C4F1A" w:rsidRPr="00B47B41">
              <w:rPr>
                <w:b/>
                <w:bCs/>
                <w:sz w:val="18"/>
                <w:szCs w:val="18"/>
              </w:rPr>
              <w:t>/hr</w:t>
            </w:r>
            <w:r w:rsidRPr="00B47B41">
              <w:rPr>
                <w:b/>
                <w:bCs/>
                <w:sz w:val="18"/>
                <w:szCs w:val="18"/>
              </w:rPr>
              <w:t>)</w:t>
            </w:r>
          </w:p>
        </w:tc>
        <w:tc>
          <w:tcPr>
            <w:tcW w:w="1390" w:type="dxa"/>
            <w:tcBorders>
              <w:top w:val="single" w:sz="4" w:space="0" w:color="auto"/>
              <w:left w:val="single" w:sz="4" w:space="0" w:color="auto"/>
              <w:bottom w:val="single" w:sz="4" w:space="0" w:color="auto"/>
              <w:right w:val="single" w:sz="4" w:space="0" w:color="auto"/>
            </w:tcBorders>
            <w:vAlign w:val="bottom"/>
          </w:tcPr>
          <w:p w14:paraId="69220C4F"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Total Cost</w:t>
            </w:r>
          </w:p>
          <w:p w14:paraId="5A3F27E3"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00732E83" w:rsidRPr="00B47B41" w14:paraId="7787EE7A" w14:textId="77777777" w:rsidTr="00732E83">
        <w:tc>
          <w:tcPr>
            <w:tcW w:w="1710" w:type="dxa"/>
            <w:tcBorders>
              <w:top w:val="single" w:sz="4" w:space="0" w:color="auto"/>
              <w:left w:val="single" w:sz="4" w:space="0" w:color="auto"/>
              <w:bottom w:val="single" w:sz="4" w:space="0" w:color="auto"/>
              <w:right w:val="single" w:sz="4" w:space="0" w:color="auto"/>
            </w:tcBorders>
            <w:vAlign w:val="bottom"/>
          </w:tcPr>
          <w:p w14:paraId="69A826AA" w14:textId="46DB9F85" w:rsidR="00732E83" w:rsidRPr="004D7DF5"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(NEW) </w:t>
            </w:r>
            <w:r w:rsidRPr="004D7DF5">
              <w:rPr>
                <w:sz w:val="18"/>
                <w:szCs w:val="18"/>
              </w:rPr>
              <w:t xml:space="preserve">Medicare Advantage Provider and Supplier Enrollment </w:t>
            </w:r>
            <w:r>
              <w:rPr>
                <w:sz w:val="18"/>
                <w:szCs w:val="18"/>
              </w:rPr>
              <w:t xml:space="preserve">under </w:t>
            </w:r>
            <w:r w:rsidRPr="00F21D35">
              <w:rPr>
                <w:sz w:val="18"/>
                <w:szCs w:val="18"/>
              </w:rPr>
              <w:t>§422.222</w:t>
            </w:r>
            <w:r w:rsidRPr="004D7DF5">
              <w:rPr>
                <w:sz w:val="18"/>
                <w:szCs w:val="18"/>
              </w:rPr>
              <w:t xml:space="preserve"> </w:t>
            </w:r>
            <w:r>
              <w:rPr>
                <w:sz w:val="18"/>
                <w:szCs w:val="18"/>
              </w:rPr>
              <w:t>(</w:t>
            </w:r>
            <w:r w:rsidRPr="004D7DF5">
              <w:rPr>
                <w:sz w:val="18"/>
                <w:szCs w:val="18"/>
              </w:rPr>
              <w:t>CMS-1654-F</w:t>
            </w:r>
            <w:r>
              <w:rPr>
                <w:sz w:val="18"/>
                <w:szCs w:val="18"/>
              </w:rPr>
              <w:t>)</w:t>
            </w:r>
          </w:p>
        </w:tc>
        <w:tc>
          <w:tcPr>
            <w:tcW w:w="1080" w:type="dxa"/>
            <w:tcBorders>
              <w:top w:val="single" w:sz="4" w:space="0" w:color="auto"/>
              <w:left w:val="single" w:sz="4" w:space="0" w:color="auto"/>
              <w:bottom w:val="single" w:sz="4" w:space="0" w:color="auto"/>
              <w:right w:val="single" w:sz="4" w:space="0" w:color="auto"/>
            </w:tcBorders>
          </w:tcPr>
          <w:p w14:paraId="72E028DD" w14:textId="4CDFEF6E"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C8C8FB6" w14:textId="45F12CEC"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10,666</w:t>
            </w:r>
          </w:p>
        </w:tc>
        <w:tc>
          <w:tcPr>
            <w:tcW w:w="1081" w:type="dxa"/>
            <w:tcBorders>
              <w:top w:val="single" w:sz="4" w:space="0" w:color="auto"/>
              <w:left w:val="single" w:sz="4" w:space="0" w:color="auto"/>
              <w:bottom w:val="single" w:sz="4" w:space="0" w:color="auto"/>
              <w:right w:val="single" w:sz="4" w:space="0" w:color="auto"/>
            </w:tcBorders>
          </w:tcPr>
          <w:p w14:paraId="57720279" w14:textId="50552B08"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10,666</w:t>
            </w:r>
          </w:p>
        </w:tc>
        <w:tc>
          <w:tcPr>
            <w:tcW w:w="991" w:type="dxa"/>
            <w:tcBorders>
              <w:top w:val="single" w:sz="4" w:space="0" w:color="auto"/>
              <w:left w:val="single" w:sz="4" w:space="0" w:color="auto"/>
              <w:bottom w:val="single" w:sz="4" w:space="0" w:color="auto"/>
              <w:right w:val="single" w:sz="4" w:space="0" w:color="auto"/>
            </w:tcBorders>
          </w:tcPr>
          <w:p w14:paraId="4BD5AF21" w14:textId="6E60AED1"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6</w:t>
            </w:r>
          </w:p>
        </w:tc>
        <w:tc>
          <w:tcPr>
            <w:tcW w:w="991" w:type="dxa"/>
            <w:tcBorders>
              <w:top w:val="single" w:sz="4" w:space="0" w:color="auto"/>
              <w:left w:val="single" w:sz="4" w:space="0" w:color="auto"/>
              <w:bottom w:val="single" w:sz="4" w:space="0" w:color="auto"/>
              <w:right w:val="single" w:sz="4" w:space="0" w:color="auto"/>
            </w:tcBorders>
          </w:tcPr>
          <w:p w14:paraId="5FAC504A" w14:textId="0E1F6AC2"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63,996</w:t>
            </w:r>
          </w:p>
        </w:tc>
        <w:tc>
          <w:tcPr>
            <w:tcW w:w="1081" w:type="dxa"/>
            <w:tcBorders>
              <w:top w:val="single" w:sz="4" w:space="0" w:color="auto"/>
              <w:left w:val="single" w:sz="4" w:space="0" w:color="auto"/>
              <w:bottom w:val="single" w:sz="4" w:space="0" w:color="auto"/>
              <w:right w:val="single" w:sz="4" w:space="0" w:color="auto"/>
            </w:tcBorders>
          </w:tcPr>
          <w:p w14:paraId="709115C6" w14:textId="5FC346A6" w:rsidR="00732E83" w:rsidRPr="00B47B41" w:rsidRDefault="00732E83" w:rsidP="00732E83">
            <w:pPr>
              <w:widowControl/>
              <w:jc w:val="center"/>
              <w:rPr>
                <w:b/>
                <w:bCs/>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08FD468B" w14:textId="4FD41D3A" w:rsidR="00732E83" w:rsidRPr="00B47B41" w:rsidRDefault="00336C2B"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sz w:val="18"/>
                <w:szCs w:val="18"/>
              </w:rPr>
              <w:t xml:space="preserve"> 2,236,020</w:t>
            </w:r>
          </w:p>
        </w:tc>
      </w:tr>
      <w:tr w:rsidR="00732E83" w:rsidRPr="00B47B41" w14:paraId="39907BDF" w14:textId="77777777" w:rsidTr="00732E83">
        <w:tc>
          <w:tcPr>
            <w:tcW w:w="1710" w:type="dxa"/>
            <w:tcBorders>
              <w:top w:val="single" w:sz="4" w:space="0" w:color="auto"/>
              <w:left w:val="single" w:sz="4" w:space="0" w:color="auto"/>
              <w:bottom w:val="single" w:sz="4" w:space="0" w:color="auto"/>
              <w:right w:val="single" w:sz="4" w:space="0" w:color="auto"/>
            </w:tcBorders>
          </w:tcPr>
          <w:p w14:paraId="1DDB8943"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Physician-Owned Hospital Checkbox</w:t>
            </w:r>
          </w:p>
        </w:tc>
        <w:tc>
          <w:tcPr>
            <w:tcW w:w="1080" w:type="dxa"/>
            <w:tcBorders>
              <w:top w:val="single" w:sz="4" w:space="0" w:color="auto"/>
              <w:left w:val="single" w:sz="4" w:space="0" w:color="auto"/>
              <w:bottom w:val="single" w:sz="4" w:space="0" w:color="auto"/>
              <w:right w:val="single" w:sz="4" w:space="0" w:color="auto"/>
            </w:tcBorders>
          </w:tcPr>
          <w:p w14:paraId="0A2DA2A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3C606A3"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2EF95B81"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14:paraId="2F3837DC"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AC3BE27"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167</w:t>
            </w:r>
          </w:p>
        </w:tc>
        <w:tc>
          <w:tcPr>
            <w:tcW w:w="1081" w:type="dxa"/>
            <w:tcBorders>
              <w:top w:val="single" w:sz="4" w:space="0" w:color="auto"/>
              <w:left w:val="single" w:sz="4" w:space="0" w:color="auto"/>
              <w:bottom w:val="single" w:sz="4" w:space="0" w:color="auto"/>
              <w:right w:val="single" w:sz="4" w:space="0" w:color="auto"/>
            </w:tcBorders>
          </w:tcPr>
          <w:p w14:paraId="62629FBA" w14:textId="05070986"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7C96A04C" w14:textId="2C1648E4"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6"/>
                <w:szCs w:val="16"/>
              </w:rPr>
              <w:t xml:space="preserve">        </w:t>
            </w:r>
            <w:r w:rsidRPr="00B47B41">
              <w:rPr>
                <w:sz w:val="18"/>
                <w:szCs w:val="18"/>
              </w:rPr>
              <w:t>5,835</w:t>
            </w:r>
          </w:p>
        </w:tc>
      </w:tr>
      <w:tr w:rsidR="00732E83" w:rsidRPr="00B47B41" w14:paraId="7C3B4FF4" w14:textId="77777777" w:rsidTr="00732E83">
        <w:tc>
          <w:tcPr>
            <w:tcW w:w="1710" w:type="dxa"/>
            <w:tcBorders>
              <w:top w:val="single" w:sz="4" w:space="0" w:color="auto"/>
              <w:left w:val="single" w:sz="4" w:space="0" w:color="auto"/>
              <w:bottom w:val="single" w:sz="4" w:space="0" w:color="auto"/>
              <w:right w:val="single" w:sz="4" w:space="0" w:color="auto"/>
            </w:tcBorders>
          </w:tcPr>
          <w:p w14:paraId="76ECE20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78A7A2A5"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217830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6B0BBEAC"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3C9EBFB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12E042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4D6163B8" w14:textId="6DF71224"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2C3B5BBE" w14:textId="737D5880"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116,420</w:t>
            </w:r>
          </w:p>
        </w:tc>
      </w:tr>
      <w:tr w:rsidR="00732E83" w:rsidRPr="00B47B41" w14:paraId="39531CE3" w14:textId="77777777" w:rsidTr="00732E83">
        <w:trPr>
          <w:trHeight w:val="233"/>
        </w:trPr>
        <w:tc>
          <w:tcPr>
            <w:tcW w:w="1710" w:type="dxa"/>
            <w:tcBorders>
              <w:top w:val="single" w:sz="4" w:space="0" w:color="auto"/>
              <w:left w:val="single" w:sz="4" w:space="0" w:color="auto"/>
              <w:bottom w:val="single" w:sz="4" w:space="0" w:color="auto"/>
              <w:right w:val="single" w:sz="4" w:space="0" w:color="auto"/>
            </w:tcBorders>
          </w:tcPr>
          <w:p w14:paraId="0A772BD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14:paraId="18DAB09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8B5CC5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116C77D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093DB42B"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F35994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664639D1" w14:textId="561770D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2F24FEE3" w14:textId="2AB9207C"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116,420</w:t>
            </w:r>
          </w:p>
        </w:tc>
      </w:tr>
      <w:tr w:rsidR="00732E83" w:rsidRPr="00B47B41" w14:paraId="2FAC1F7B" w14:textId="77777777" w:rsidTr="00732E83">
        <w:trPr>
          <w:trHeight w:val="449"/>
        </w:trPr>
        <w:tc>
          <w:tcPr>
            <w:tcW w:w="1710" w:type="dxa"/>
            <w:tcBorders>
              <w:top w:val="single" w:sz="4" w:space="0" w:color="auto"/>
              <w:left w:val="single" w:sz="4" w:space="0" w:color="auto"/>
              <w:bottom w:val="single" w:sz="4" w:space="0" w:color="auto"/>
              <w:right w:val="single" w:sz="4" w:space="0" w:color="auto"/>
            </w:tcBorders>
          </w:tcPr>
          <w:p w14:paraId="448802D0"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Cost Report Dates</w:t>
            </w:r>
          </w:p>
        </w:tc>
        <w:tc>
          <w:tcPr>
            <w:tcW w:w="1080" w:type="dxa"/>
            <w:tcBorders>
              <w:top w:val="single" w:sz="4" w:space="0" w:color="auto"/>
              <w:left w:val="single" w:sz="4" w:space="0" w:color="auto"/>
              <w:bottom w:val="single" w:sz="4" w:space="0" w:color="auto"/>
              <w:right w:val="single" w:sz="4" w:space="0" w:color="auto"/>
            </w:tcBorders>
          </w:tcPr>
          <w:p w14:paraId="30E0B0F1"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6F0DD0D"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515D0AD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975F97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DF0A49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53E65A91" w14:textId="228EC2AE"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472D4B3C" w14:textId="1B2003CD"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116,420</w:t>
            </w:r>
          </w:p>
        </w:tc>
      </w:tr>
      <w:tr w:rsidR="00732E83" w:rsidRPr="00B47B41" w14:paraId="633C2A84" w14:textId="77777777" w:rsidTr="00732E83">
        <w:trPr>
          <w:trHeight w:val="422"/>
        </w:trPr>
        <w:tc>
          <w:tcPr>
            <w:tcW w:w="1710" w:type="dxa"/>
            <w:tcBorders>
              <w:top w:val="single" w:sz="4" w:space="0" w:color="auto"/>
              <w:left w:val="single" w:sz="4" w:space="0" w:color="auto"/>
              <w:bottom w:val="single" w:sz="4" w:space="0" w:color="auto"/>
              <w:right w:val="single" w:sz="4" w:space="0" w:color="auto"/>
            </w:tcBorders>
          </w:tcPr>
          <w:p w14:paraId="79406DA0"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14:paraId="37BA78F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7BEFCC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44F4842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37FDEC1"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w:t>
            </w:r>
          </w:p>
        </w:tc>
        <w:tc>
          <w:tcPr>
            <w:tcW w:w="991" w:type="dxa"/>
            <w:tcBorders>
              <w:top w:val="single" w:sz="4" w:space="0" w:color="auto"/>
              <w:left w:val="single" w:sz="4" w:space="0" w:color="auto"/>
              <w:bottom w:val="single" w:sz="4" w:space="0" w:color="auto"/>
              <w:right w:val="single" w:sz="4" w:space="0" w:color="auto"/>
            </w:tcBorders>
          </w:tcPr>
          <w:p w14:paraId="0B91909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6A64E212" w14:textId="03669E45"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3B41B7FD" w14:textId="0D92B79B"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1,397,600</w:t>
            </w:r>
          </w:p>
        </w:tc>
      </w:tr>
      <w:tr w:rsidR="00732E83" w:rsidRPr="00B47B41" w14:paraId="2905D5E1" w14:textId="77777777" w:rsidTr="00732E83">
        <w:trPr>
          <w:trHeight w:val="422"/>
        </w:trPr>
        <w:tc>
          <w:tcPr>
            <w:tcW w:w="1710" w:type="dxa"/>
            <w:tcBorders>
              <w:top w:val="single" w:sz="4" w:space="0" w:color="auto"/>
              <w:left w:val="single" w:sz="4" w:space="0" w:color="auto"/>
              <w:bottom w:val="single" w:sz="4" w:space="0" w:color="auto"/>
              <w:right w:val="single" w:sz="4" w:space="0" w:color="auto"/>
            </w:tcBorders>
          </w:tcPr>
          <w:p w14:paraId="16380058"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Percentage of Direct and Indirect Ownership</w:t>
            </w:r>
          </w:p>
        </w:tc>
        <w:tc>
          <w:tcPr>
            <w:tcW w:w="1080" w:type="dxa"/>
            <w:tcBorders>
              <w:top w:val="single" w:sz="4" w:space="0" w:color="auto"/>
              <w:left w:val="single" w:sz="4" w:space="0" w:color="auto"/>
              <w:bottom w:val="single" w:sz="4" w:space="0" w:color="auto"/>
              <w:right w:val="single" w:sz="4" w:space="0" w:color="auto"/>
            </w:tcBorders>
          </w:tcPr>
          <w:p w14:paraId="7D71E32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523DE9B"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1C1FA3F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04E23BC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.5</w:t>
            </w:r>
          </w:p>
        </w:tc>
        <w:tc>
          <w:tcPr>
            <w:tcW w:w="991" w:type="dxa"/>
            <w:tcBorders>
              <w:top w:val="single" w:sz="4" w:space="0" w:color="auto"/>
              <w:left w:val="single" w:sz="4" w:space="0" w:color="auto"/>
              <w:bottom w:val="single" w:sz="4" w:space="0" w:color="auto"/>
              <w:right w:val="single" w:sz="4" w:space="0" w:color="auto"/>
            </w:tcBorders>
          </w:tcPr>
          <w:p w14:paraId="761B531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114ED254" w14:textId="302B5F8A"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17E78C80" w14:textId="16A59C4A"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698,800</w:t>
            </w:r>
          </w:p>
        </w:tc>
      </w:tr>
      <w:tr w:rsidR="00732E83" w:rsidRPr="00B47B41" w14:paraId="1CDA5368" w14:textId="77777777" w:rsidTr="00732E83">
        <w:trPr>
          <w:trHeight w:val="422"/>
        </w:trPr>
        <w:tc>
          <w:tcPr>
            <w:tcW w:w="1710" w:type="dxa"/>
            <w:tcBorders>
              <w:top w:val="single" w:sz="4" w:space="0" w:color="auto"/>
              <w:left w:val="single" w:sz="4" w:space="0" w:color="auto"/>
              <w:bottom w:val="single" w:sz="4" w:space="0" w:color="auto"/>
              <w:right w:val="single" w:sz="4" w:space="0" w:color="auto"/>
            </w:tcBorders>
          </w:tcPr>
          <w:p w14:paraId="5FEAE83C"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lastRenderedPageBreak/>
              <w:t>Purchase of Provider</w:t>
            </w:r>
          </w:p>
        </w:tc>
        <w:tc>
          <w:tcPr>
            <w:tcW w:w="1080" w:type="dxa"/>
            <w:tcBorders>
              <w:top w:val="single" w:sz="4" w:space="0" w:color="auto"/>
              <w:left w:val="single" w:sz="4" w:space="0" w:color="auto"/>
              <w:bottom w:val="single" w:sz="4" w:space="0" w:color="auto"/>
              <w:right w:val="single" w:sz="4" w:space="0" w:color="auto"/>
            </w:tcBorders>
          </w:tcPr>
          <w:p w14:paraId="51DC3B4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8DB322B"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5C205C8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6089CC9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217B26E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0C916363" w14:textId="23F1D9CD"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409E8829" w14:textId="51DA745A"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349,400</w:t>
            </w:r>
          </w:p>
        </w:tc>
      </w:tr>
      <w:tr w:rsidR="00732E83" w:rsidRPr="00B47B41" w14:paraId="1C66CC20" w14:textId="77777777" w:rsidTr="00732E83">
        <w:trPr>
          <w:trHeight w:val="422"/>
        </w:trPr>
        <w:tc>
          <w:tcPr>
            <w:tcW w:w="1710" w:type="dxa"/>
            <w:tcBorders>
              <w:top w:val="single" w:sz="4" w:space="0" w:color="auto"/>
              <w:left w:val="single" w:sz="4" w:space="0" w:color="auto"/>
              <w:bottom w:val="single" w:sz="4" w:space="0" w:color="auto"/>
              <w:right w:val="single" w:sz="4" w:space="0" w:color="auto"/>
            </w:tcBorders>
          </w:tcPr>
          <w:p w14:paraId="7EBE6D55"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Contractual Services</w:t>
            </w:r>
          </w:p>
        </w:tc>
        <w:tc>
          <w:tcPr>
            <w:tcW w:w="1080" w:type="dxa"/>
            <w:tcBorders>
              <w:top w:val="single" w:sz="4" w:space="0" w:color="auto"/>
              <w:left w:val="single" w:sz="4" w:space="0" w:color="auto"/>
              <w:bottom w:val="single" w:sz="4" w:space="0" w:color="auto"/>
              <w:right w:val="single" w:sz="4" w:space="0" w:color="auto"/>
            </w:tcBorders>
          </w:tcPr>
          <w:p w14:paraId="6A754AB1"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0BF490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3561A4D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DFE1D14"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14:paraId="18AE78F6"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78633008" w14:textId="1C35F651"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1036ABBB" w14:textId="44AE72F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465,855</w:t>
            </w:r>
          </w:p>
        </w:tc>
      </w:tr>
      <w:tr w:rsidR="00732E83" w:rsidRPr="00B47B41" w14:paraId="5B16F6E0" w14:textId="77777777" w:rsidTr="00732E83">
        <w:tc>
          <w:tcPr>
            <w:tcW w:w="1710" w:type="dxa"/>
            <w:tcBorders>
              <w:top w:val="single" w:sz="4" w:space="0" w:color="auto"/>
              <w:left w:val="single" w:sz="4" w:space="0" w:color="auto"/>
              <w:bottom w:val="single" w:sz="4" w:space="0" w:color="auto"/>
              <w:right w:val="single" w:sz="4" w:space="0" w:color="auto"/>
            </w:tcBorders>
          </w:tcPr>
          <w:p w14:paraId="2EB19B0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14:paraId="6E95263E"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p w14:paraId="6AE91C6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BF342E9"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w:t>
            </w:r>
          </w:p>
        </w:tc>
        <w:tc>
          <w:tcPr>
            <w:tcW w:w="1081" w:type="dxa"/>
            <w:tcBorders>
              <w:top w:val="single" w:sz="4" w:space="0" w:color="auto"/>
              <w:left w:val="single" w:sz="4" w:space="0" w:color="auto"/>
              <w:bottom w:val="single" w:sz="4" w:space="0" w:color="auto"/>
              <w:right w:val="single" w:sz="4" w:space="0" w:color="auto"/>
            </w:tcBorders>
          </w:tcPr>
          <w:p w14:paraId="0E5A8DA2"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w:t>
            </w:r>
          </w:p>
        </w:tc>
        <w:tc>
          <w:tcPr>
            <w:tcW w:w="991" w:type="dxa"/>
            <w:tcBorders>
              <w:top w:val="single" w:sz="4" w:space="0" w:color="auto"/>
              <w:left w:val="single" w:sz="4" w:space="0" w:color="auto"/>
              <w:bottom w:val="single" w:sz="4" w:space="0" w:color="auto"/>
              <w:right w:val="single" w:sz="4" w:space="0" w:color="auto"/>
            </w:tcBorders>
          </w:tcPr>
          <w:p w14:paraId="42F8410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8E3F78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667</w:t>
            </w:r>
          </w:p>
        </w:tc>
        <w:tc>
          <w:tcPr>
            <w:tcW w:w="1081" w:type="dxa"/>
            <w:tcBorders>
              <w:top w:val="single" w:sz="4" w:space="0" w:color="auto"/>
              <w:left w:val="single" w:sz="4" w:space="0" w:color="auto"/>
              <w:bottom w:val="single" w:sz="4" w:space="0" w:color="auto"/>
              <w:right w:val="single" w:sz="4" w:space="0" w:color="auto"/>
            </w:tcBorders>
          </w:tcPr>
          <w:p w14:paraId="6C9B8FD1" w14:textId="2E25835A"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26E93159" w14:textId="4DD60F3A"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23,304</w:t>
            </w:r>
          </w:p>
        </w:tc>
      </w:tr>
      <w:tr w:rsidR="00732E83" w:rsidRPr="00B47B41" w14:paraId="1F0D5B73" w14:textId="77777777" w:rsidTr="00732E83">
        <w:tc>
          <w:tcPr>
            <w:tcW w:w="1710" w:type="dxa"/>
            <w:tcBorders>
              <w:top w:val="single" w:sz="4" w:space="0" w:color="auto"/>
              <w:left w:val="single" w:sz="4" w:space="0" w:color="auto"/>
              <w:bottom w:val="single" w:sz="4" w:space="0" w:color="auto"/>
              <w:right w:val="single" w:sz="4" w:space="0" w:color="auto"/>
            </w:tcBorders>
          </w:tcPr>
          <w:p w14:paraId="1B09DD86"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14:paraId="6484119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9A43C6E"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6CAF089F"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11EAB29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73D274B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6BD48837" w14:textId="062B97BF"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537A8A02" w14:textId="2812FD50"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34,940</w:t>
            </w:r>
          </w:p>
        </w:tc>
      </w:tr>
      <w:tr w:rsidR="00732E83" w:rsidRPr="00B47B41" w14:paraId="5B092347" w14:textId="77777777" w:rsidTr="00732E83">
        <w:tc>
          <w:tcPr>
            <w:tcW w:w="1710" w:type="dxa"/>
            <w:tcBorders>
              <w:top w:val="single" w:sz="4" w:space="0" w:color="auto"/>
              <w:left w:val="single" w:sz="4" w:space="0" w:color="auto"/>
              <w:bottom w:val="single" w:sz="4" w:space="0" w:color="auto"/>
              <w:right w:val="single" w:sz="4" w:space="0" w:color="auto"/>
            </w:tcBorders>
          </w:tcPr>
          <w:p w14:paraId="5E7A13C2"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0C54D02C"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CC2E188"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4B52E510"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14:paraId="462A7BA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6D71554"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14:paraId="645A18EC" w14:textId="4D55EED5"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6F7AF4AA" w14:textId="7B8CA659"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46,575</w:t>
            </w:r>
          </w:p>
        </w:tc>
      </w:tr>
      <w:tr w:rsidR="00732E83" w:rsidRPr="00B47B41" w14:paraId="361D8725" w14:textId="77777777" w:rsidTr="00732E83">
        <w:tc>
          <w:tcPr>
            <w:tcW w:w="1710" w:type="dxa"/>
            <w:tcBorders>
              <w:top w:val="single" w:sz="4" w:space="0" w:color="auto"/>
              <w:left w:val="single" w:sz="4" w:space="0" w:color="auto"/>
              <w:bottom w:val="single" w:sz="4" w:space="0" w:color="auto"/>
              <w:right w:val="single" w:sz="4" w:space="0" w:color="auto"/>
            </w:tcBorders>
          </w:tcPr>
          <w:p w14:paraId="089B4F0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4932CF00"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D3C139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44C81A2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14:paraId="4B9F96D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46AA60C"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w:t>
            </w:r>
          </w:p>
        </w:tc>
        <w:tc>
          <w:tcPr>
            <w:tcW w:w="1081" w:type="dxa"/>
            <w:tcBorders>
              <w:top w:val="single" w:sz="4" w:space="0" w:color="auto"/>
              <w:left w:val="single" w:sz="4" w:space="0" w:color="auto"/>
              <w:bottom w:val="single" w:sz="4" w:space="0" w:color="auto"/>
              <w:right w:val="single" w:sz="4" w:space="0" w:color="auto"/>
            </w:tcBorders>
          </w:tcPr>
          <w:p w14:paraId="4A71026F" w14:textId="5C6E11E0"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34.94</w:t>
            </w:r>
          </w:p>
        </w:tc>
        <w:tc>
          <w:tcPr>
            <w:tcW w:w="1390" w:type="dxa"/>
            <w:tcBorders>
              <w:top w:val="single" w:sz="4" w:space="0" w:color="auto"/>
              <w:left w:val="single" w:sz="4" w:space="0" w:color="auto"/>
              <w:bottom w:val="single" w:sz="4" w:space="0" w:color="auto"/>
              <w:right w:val="single" w:sz="4" w:space="0" w:color="auto"/>
            </w:tcBorders>
          </w:tcPr>
          <w:p w14:paraId="6C7741A0" w14:textId="5DD69EB0"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11,635</w:t>
            </w:r>
          </w:p>
        </w:tc>
      </w:tr>
      <w:tr w:rsidR="00732E83" w:rsidRPr="00B47B41" w14:paraId="36F257AC" w14:textId="77777777" w:rsidTr="00262C3A">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5F3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rPr>
                <w:b/>
                <w:sz w:val="18"/>
                <w:szCs w:val="18"/>
              </w:rPr>
            </w:pPr>
            <w:r w:rsidRPr="00B47B41">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EE951"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sidRPr="00B47B41">
              <w:rPr>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98E5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312,666</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63EC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312,666</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32159"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330FD"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160,825</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B5C10" w14:textId="63564171"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34.94</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798EB" w14:textId="512FCF6E"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 xml:space="preserve"> 3,383,204</w:t>
            </w:r>
          </w:p>
        </w:tc>
      </w:tr>
    </w:tbl>
    <w:p w14:paraId="6A698006" w14:textId="77777777" w:rsidR="00983573" w:rsidRPr="00B47B41" w:rsidRDefault="00983573" w:rsidP="00906BF3">
      <w:pPr>
        <w:pStyle w:val="Heading2"/>
        <w:numPr>
          <w:ilvl w:val="0"/>
          <w:numId w:val="0"/>
        </w:numPr>
        <w:ind w:left="360" w:hanging="360"/>
        <w:rPr>
          <w:u w:val="none"/>
        </w:rPr>
      </w:pPr>
    </w:p>
    <w:p w14:paraId="2A7CBB2C" w14:textId="77777777" w:rsidR="00EE70D4" w:rsidRPr="00B47B41" w:rsidRDefault="00EE70D4" w:rsidP="00906BF3">
      <w:pPr>
        <w:pStyle w:val="Heading2"/>
        <w:numPr>
          <w:ilvl w:val="0"/>
          <w:numId w:val="0"/>
        </w:numPr>
        <w:ind w:left="360" w:hanging="360"/>
        <w:rPr>
          <w:u w:val="none"/>
        </w:rPr>
      </w:pPr>
      <w:r w:rsidRPr="00B47B41">
        <w:rPr>
          <w:u w:val="none"/>
        </w:rPr>
        <w:t>CMS-855B</w:t>
      </w:r>
    </w:p>
    <w:p w14:paraId="0E2550CB" w14:textId="77777777" w:rsidR="00EE70D4" w:rsidRDefault="00EE70D4" w:rsidP="00EE70D4"/>
    <w:p w14:paraId="46F6CD42" w14:textId="5E42F3C9" w:rsidR="00336C2B" w:rsidRPr="00732E83" w:rsidRDefault="00482955" w:rsidP="00336C2B">
      <w:pPr>
        <w:rPr>
          <w:i/>
        </w:rPr>
      </w:pPr>
      <w:r w:rsidRPr="00732E83">
        <w:rPr>
          <w:i/>
        </w:rPr>
        <w:t>(NEW</w:t>
      </w:r>
      <w:r>
        <w:rPr>
          <w:i/>
        </w:rPr>
        <w:t xml:space="preserve"> REQUIREMENT/BURDEN</w:t>
      </w:r>
      <w:r w:rsidRPr="00732E83">
        <w:rPr>
          <w:i/>
        </w:rPr>
        <w:t xml:space="preserve">) </w:t>
      </w:r>
      <w:r w:rsidR="00336C2B" w:rsidRPr="00732E83">
        <w:rPr>
          <w:i/>
        </w:rPr>
        <w:t>Medicare Advantage Provider and Supplier Enrollment under §422.222 (CMS-1654-F)</w:t>
      </w:r>
    </w:p>
    <w:p w14:paraId="7A105AEF" w14:textId="77777777" w:rsidR="00336C2B" w:rsidRDefault="00336C2B" w:rsidP="00EE70D4"/>
    <w:p w14:paraId="58CEB729" w14:textId="77777777" w:rsidR="00E450CD" w:rsidRPr="00B47B41" w:rsidRDefault="00E450CD" w:rsidP="00E450CD">
      <w:pPr>
        <w:rPr>
          <w:bCs/>
          <w:szCs w:val="24"/>
        </w:rPr>
      </w:pPr>
      <w:r w:rsidRPr="00B47B41">
        <w:rPr>
          <w:bCs/>
          <w:szCs w:val="24"/>
        </w:rPr>
        <w:t xml:space="preserve">As stated in the “Background” section of this Supporting Statement, CMS-1654-F </w:t>
      </w:r>
      <w:r>
        <w:rPr>
          <w:bCs/>
          <w:szCs w:val="24"/>
        </w:rPr>
        <w:t xml:space="preserve">adds a </w:t>
      </w:r>
      <w:r w:rsidRPr="00B47B41">
        <w:rPr>
          <w:bCs/>
          <w:szCs w:val="24"/>
        </w:rPr>
        <w:t>new §422.222, under which</w:t>
      </w:r>
      <w:r w:rsidRPr="00B47B41">
        <w:rPr>
          <w:szCs w:val="24"/>
        </w:rPr>
        <w:t xml:space="preserve"> providers and suppliers that are types of individuals or entities that can enroll in Medicare in accordance with section </w:t>
      </w:r>
      <w:r w:rsidRPr="00B47B41">
        <w:rPr>
          <w:bCs/>
          <w:iCs/>
          <w:szCs w:val="24"/>
        </w:rPr>
        <w:t>1861 of the Social Security Act</w:t>
      </w:r>
      <w:r w:rsidRPr="00B47B41">
        <w:rPr>
          <w:szCs w:val="24"/>
        </w:rPr>
        <w:t xml:space="preserve">, must be enrolled in Medicare in an approved status in order to provide health care items or services to a Medicare enrollee who receives his or her Medicare benefit </w:t>
      </w:r>
      <w:r w:rsidRPr="00B47B41">
        <w:rPr>
          <w:bCs/>
          <w:szCs w:val="24"/>
        </w:rPr>
        <w:t xml:space="preserve">through an Medicare Advantage organization.  </w:t>
      </w:r>
    </w:p>
    <w:p w14:paraId="0D558431" w14:textId="77777777" w:rsidR="00E450CD" w:rsidRPr="00B47B41" w:rsidRDefault="00E450CD" w:rsidP="00E450CD">
      <w:pPr>
        <w:rPr>
          <w:bCs/>
          <w:szCs w:val="24"/>
        </w:rPr>
      </w:pPr>
    </w:p>
    <w:p w14:paraId="607D8559" w14:textId="24BCF0F8" w:rsidR="00336C2B" w:rsidRDefault="00E450CD" w:rsidP="00E450CD">
      <w:r w:rsidRPr="00B47B41">
        <w:rPr>
          <w:bCs/>
          <w:szCs w:val="24"/>
        </w:rPr>
        <w:t>We are finalizing this requirement as proposed.  As articulated in more detail in section 15 of this Supporting Statement, we project the following additional hour and cost burdens associated with this requirement.</w:t>
      </w:r>
    </w:p>
    <w:p w14:paraId="4A71915B" w14:textId="77777777" w:rsidR="00336C2B" w:rsidRDefault="00336C2B" w:rsidP="00EE70D4"/>
    <w:tbl>
      <w:tblPr>
        <w:tblStyle w:val="TableGrid"/>
        <w:tblW w:w="0" w:type="auto"/>
        <w:tblInd w:w="452" w:type="dxa"/>
        <w:tblLook w:val="04A0" w:firstRow="1" w:lastRow="0" w:firstColumn="1" w:lastColumn="0" w:noHBand="0" w:noVBand="1"/>
      </w:tblPr>
      <w:tblGrid>
        <w:gridCol w:w="2928"/>
        <w:gridCol w:w="2985"/>
        <w:gridCol w:w="2985"/>
      </w:tblGrid>
      <w:tr w:rsidR="00B71BD7" w14:paraId="485CD43F" w14:textId="77777777" w:rsidTr="0050136D">
        <w:tc>
          <w:tcPr>
            <w:tcW w:w="2985" w:type="dxa"/>
          </w:tcPr>
          <w:p w14:paraId="071476F4" w14:textId="77777777" w:rsidR="00B71BD7" w:rsidRDefault="00B71BD7" w:rsidP="001013D2">
            <w:pPr>
              <w:pStyle w:val="CommentText"/>
              <w:spacing w:after="0" w:line="240" w:lineRule="auto"/>
              <w:jc w:val="center"/>
              <w:rPr>
                <w:b/>
                <w:sz w:val="22"/>
              </w:rPr>
            </w:pPr>
          </w:p>
        </w:tc>
        <w:tc>
          <w:tcPr>
            <w:tcW w:w="3013" w:type="dxa"/>
          </w:tcPr>
          <w:p w14:paraId="37241DC5" w14:textId="77777777" w:rsidR="00B71BD7" w:rsidRDefault="00B71BD7" w:rsidP="001013D2">
            <w:pPr>
              <w:pStyle w:val="CommentText"/>
              <w:spacing w:after="0" w:line="240" w:lineRule="auto"/>
              <w:jc w:val="center"/>
              <w:rPr>
                <w:b/>
                <w:sz w:val="22"/>
              </w:rPr>
            </w:pPr>
            <w:r>
              <w:rPr>
                <w:b/>
                <w:sz w:val="22"/>
              </w:rPr>
              <w:t xml:space="preserve">Individuals </w:t>
            </w:r>
          </w:p>
          <w:p w14:paraId="7F96F211" w14:textId="77777777" w:rsidR="00B71BD7" w:rsidRDefault="00B71BD7" w:rsidP="001013D2">
            <w:pPr>
              <w:pStyle w:val="CommentText"/>
              <w:spacing w:after="0" w:line="240" w:lineRule="auto"/>
              <w:jc w:val="center"/>
              <w:rPr>
                <w:b/>
                <w:sz w:val="22"/>
              </w:rPr>
            </w:pPr>
            <w:r>
              <w:rPr>
                <w:b/>
                <w:sz w:val="22"/>
              </w:rPr>
              <w:t>(32,000 total respondents)</w:t>
            </w:r>
          </w:p>
          <w:p w14:paraId="5CD17EC5" w14:textId="77777777" w:rsidR="00B71BD7" w:rsidRDefault="00B71BD7" w:rsidP="001013D2">
            <w:pPr>
              <w:pStyle w:val="CommentText"/>
              <w:spacing w:after="0" w:line="240" w:lineRule="auto"/>
              <w:jc w:val="center"/>
              <w:rPr>
                <w:b/>
                <w:sz w:val="22"/>
              </w:rPr>
            </w:pPr>
            <w:r>
              <w:rPr>
                <w:b/>
                <w:sz w:val="22"/>
              </w:rPr>
              <w:t>(3 hours/application)</w:t>
            </w:r>
          </w:p>
        </w:tc>
        <w:tc>
          <w:tcPr>
            <w:tcW w:w="3013" w:type="dxa"/>
          </w:tcPr>
          <w:p w14:paraId="6BF92A80" w14:textId="77777777" w:rsidR="00B71BD7" w:rsidRDefault="00B71BD7" w:rsidP="001013D2">
            <w:pPr>
              <w:pStyle w:val="CommentText"/>
              <w:spacing w:after="0" w:line="240" w:lineRule="auto"/>
              <w:jc w:val="center"/>
              <w:rPr>
                <w:b/>
                <w:sz w:val="22"/>
              </w:rPr>
            </w:pPr>
            <w:r>
              <w:rPr>
                <w:b/>
                <w:sz w:val="22"/>
              </w:rPr>
              <w:t>Organizations (32,000 total respondents)</w:t>
            </w:r>
          </w:p>
          <w:p w14:paraId="50E04FA9" w14:textId="77777777" w:rsidR="00B71BD7" w:rsidRDefault="00B71BD7" w:rsidP="001013D2">
            <w:pPr>
              <w:pStyle w:val="CommentText"/>
              <w:spacing w:after="0" w:line="240" w:lineRule="auto"/>
              <w:jc w:val="center"/>
              <w:rPr>
                <w:b/>
                <w:sz w:val="22"/>
              </w:rPr>
            </w:pPr>
            <w:r>
              <w:rPr>
                <w:b/>
                <w:sz w:val="22"/>
              </w:rPr>
              <w:t>(6 hours/application)</w:t>
            </w:r>
          </w:p>
        </w:tc>
      </w:tr>
      <w:tr w:rsidR="00B71BD7" w14:paraId="396CCF27" w14:textId="77777777" w:rsidTr="0050136D">
        <w:tc>
          <w:tcPr>
            <w:tcW w:w="2985" w:type="dxa"/>
          </w:tcPr>
          <w:p w14:paraId="302A7DBB" w14:textId="36FB7B21" w:rsidR="00B71BD7" w:rsidRDefault="00B71BD7" w:rsidP="0050136D">
            <w:pPr>
              <w:pStyle w:val="CommentText"/>
              <w:spacing w:after="0" w:line="240" w:lineRule="auto"/>
              <w:rPr>
                <w:b/>
                <w:sz w:val="22"/>
              </w:rPr>
            </w:pPr>
            <w:r>
              <w:rPr>
                <w:b/>
                <w:sz w:val="22"/>
              </w:rPr>
              <w:t>CMS-855B</w:t>
            </w:r>
          </w:p>
        </w:tc>
        <w:tc>
          <w:tcPr>
            <w:tcW w:w="3013" w:type="dxa"/>
          </w:tcPr>
          <w:p w14:paraId="69264686" w14:textId="599AA11A" w:rsidR="00B71BD7" w:rsidRPr="00FD0005" w:rsidRDefault="007A397E" w:rsidP="001013D2">
            <w:pPr>
              <w:pStyle w:val="CommentText"/>
              <w:spacing w:after="0" w:line="240" w:lineRule="auto"/>
              <w:rPr>
                <w:sz w:val="22"/>
              </w:rPr>
            </w:pPr>
            <w:r>
              <w:rPr>
                <w:sz w:val="22"/>
              </w:rPr>
              <w:t>n/a</w:t>
            </w:r>
          </w:p>
        </w:tc>
        <w:tc>
          <w:tcPr>
            <w:tcW w:w="3013" w:type="dxa"/>
          </w:tcPr>
          <w:p w14:paraId="7C6C697A" w14:textId="77777777" w:rsidR="00B71BD7" w:rsidRDefault="00B71BD7" w:rsidP="001013D2">
            <w:pPr>
              <w:pStyle w:val="CommentText"/>
              <w:spacing w:after="0" w:line="240" w:lineRule="auto"/>
              <w:rPr>
                <w:sz w:val="22"/>
              </w:rPr>
            </w:pPr>
            <w:r>
              <w:rPr>
                <w:sz w:val="22"/>
              </w:rPr>
              <w:t>10,666 respondents x 6 hours</w:t>
            </w:r>
          </w:p>
          <w:p w14:paraId="6617759D" w14:textId="77777777" w:rsidR="00B71BD7" w:rsidRDefault="00B71BD7" w:rsidP="001013D2">
            <w:pPr>
              <w:pStyle w:val="CommentText"/>
              <w:spacing w:after="0" w:line="240" w:lineRule="auto"/>
              <w:rPr>
                <w:sz w:val="22"/>
              </w:rPr>
            </w:pPr>
            <w:r>
              <w:rPr>
                <w:sz w:val="22"/>
              </w:rPr>
              <w:t>63,996 hours</w:t>
            </w:r>
          </w:p>
          <w:p w14:paraId="2D07F176" w14:textId="77777777" w:rsidR="00B71BD7" w:rsidRDefault="00B71BD7" w:rsidP="001013D2">
            <w:pPr>
              <w:pStyle w:val="CommentText"/>
              <w:spacing w:after="0" w:line="240" w:lineRule="auto"/>
              <w:rPr>
                <w:sz w:val="22"/>
              </w:rPr>
            </w:pPr>
          </w:p>
          <w:p w14:paraId="24C70526" w14:textId="77777777" w:rsidR="00B71BD7" w:rsidRDefault="00B71BD7" w:rsidP="001013D2">
            <w:pPr>
              <w:pStyle w:val="CommentText"/>
              <w:spacing w:after="0" w:line="240" w:lineRule="auto"/>
              <w:rPr>
                <w:sz w:val="22"/>
              </w:rPr>
            </w:pPr>
            <w:r w:rsidRPr="00166EDA">
              <w:rPr>
                <w:sz w:val="22"/>
              </w:rPr>
              <w:t>10,666 respondents  x 6 hours = 63,996 hours   @ $34.94</w:t>
            </w:r>
            <w:r>
              <w:rPr>
                <w:sz w:val="22"/>
                <w:lang w:val="en-US"/>
              </w:rPr>
              <w:t>/hr</w:t>
            </w:r>
            <w:r w:rsidRPr="00166EDA">
              <w:rPr>
                <w:sz w:val="22"/>
              </w:rPr>
              <w:t xml:space="preserve"> = </w:t>
            </w:r>
          </w:p>
          <w:p w14:paraId="021D4F03" w14:textId="77777777" w:rsidR="00B71BD7" w:rsidRPr="00FD0005" w:rsidRDefault="00B71BD7" w:rsidP="001013D2">
            <w:pPr>
              <w:pStyle w:val="CommentText"/>
              <w:spacing w:after="0" w:line="240" w:lineRule="auto"/>
              <w:rPr>
                <w:sz w:val="22"/>
              </w:rPr>
            </w:pPr>
            <w:r w:rsidRPr="00166EDA">
              <w:rPr>
                <w:sz w:val="22"/>
              </w:rPr>
              <w:t>$2,236,020.24</w:t>
            </w:r>
          </w:p>
        </w:tc>
      </w:tr>
    </w:tbl>
    <w:p w14:paraId="5C8DCCCD" w14:textId="77777777" w:rsidR="00336C2B" w:rsidRPr="00B47B41" w:rsidRDefault="00336C2B" w:rsidP="00EE70D4"/>
    <w:p w14:paraId="48992C00" w14:textId="77777777" w:rsidR="00EE70D4" w:rsidRPr="00B47B41" w:rsidRDefault="001F48E0" w:rsidP="00EE70D4">
      <w:pPr>
        <w:rPr>
          <w:i/>
        </w:rPr>
      </w:pPr>
      <w:r w:rsidRPr="00B47B41">
        <w:rPr>
          <w:i/>
        </w:rPr>
        <w:t>(1)</w:t>
      </w:r>
      <w:r w:rsidR="00EE70D4" w:rsidRPr="00B47B41">
        <w:rPr>
          <w:i/>
        </w:rPr>
        <w:t xml:space="preserve">  Registration of Business</w:t>
      </w:r>
    </w:p>
    <w:p w14:paraId="3739D4F1" w14:textId="77777777" w:rsidR="00EE70D4" w:rsidRPr="00B47B41" w:rsidRDefault="00EE70D4" w:rsidP="00EE70D4"/>
    <w:p w14:paraId="40AAEC54" w14:textId="6C614869" w:rsidR="00EE70D4" w:rsidRPr="00B47B41" w:rsidRDefault="00EE70D4" w:rsidP="00EE70D4">
      <w:r w:rsidRPr="00B47B41">
        <w:t xml:space="preserve">To ensure compliance with § 511 of TIPRA, we require the supplier to identify how its business is registered with the IRS.   </w:t>
      </w:r>
    </w:p>
    <w:p w14:paraId="783936FE" w14:textId="77777777" w:rsidR="00EE70D4" w:rsidRPr="00B47B41" w:rsidRDefault="00EE70D4" w:rsidP="00EE70D4"/>
    <w:p w14:paraId="45FF9E5E" w14:textId="4D1DBE65" w:rsidR="00EE70D4" w:rsidRPr="00B47B41" w:rsidRDefault="00EE70D4" w:rsidP="00EE70D4">
      <w:r w:rsidRPr="00B47B41">
        <w:t>We project</w:t>
      </w:r>
      <w:r w:rsidR="002B0713" w:rsidRPr="00B47B41">
        <w:t>ed</w:t>
      </w:r>
      <w:r w:rsidRPr="00B47B41">
        <w:t xml:space="preserve"> that 120,000 suppliers will complete the CMS-855B annually and, in the process, disclose their business registration.  </w:t>
      </w:r>
      <w:r w:rsidR="00B93CE8">
        <w:t>We estimate</w:t>
      </w:r>
      <w:r w:rsidRPr="00B47B41">
        <w:t xml:space="preserve"> that it will take the provider 5 minutes to furnish this information </w:t>
      </w:r>
      <w:r w:rsidR="0015673C">
        <w:t xml:space="preserve">which </w:t>
      </w:r>
      <w:r w:rsidR="00636E12">
        <w:t>results</w:t>
      </w:r>
      <w:r w:rsidRPr="00B47B41">
        <w:t xml:space="preserve"> in a 10,000</w:t>
      </w:r>
      <w:r w:rsidR="0015673C">
        <w:t xml:space="preserve"> </w:t>
      </w:r>
      <w:r w:rsidRPr="00B47B41">
        <w:t xml:space="preserve">hour burden </w:t>
      </w:r>
      <w:r w:rsidRPr="00B47B41">
        <w:lastRenderedPageBreak/>
        <w:t>(120,000 X .0833 hours).</w:t>
      </w:r>
      <w:r w:rsidR="002B0713" w:rsidRPr="00B47B41">
        <w:t xml:space="preserve">  Using the aforementioned $</w:t>
      </w:r>
      <w:r w:rsidR="00C20E0A">
        <w:t>34.94/hr</w:t>
      </w:r>
      <w:r w:rsidR="002B0713" w:rsidRPr="00B47B41">
        <w:t xml:space="preserve"> wage, </w:t>
      </w:r>
      <w:r w:rsidR="0097080D">
        <w:t>we project</w:t>
      </w:r>
      <w:r w:rsidR="002B0713" w:rsidRPr="00B47B41">
        <w:t xml:space="preserve"> the total annual cost to be $349,400 (10,000 X $</w:t>
      </w:r>
      <w:r w:rsidR="00C20E0A">
        <w:t>34.94/hr</w:t>
      </w:r>
      <w:r w:rsidR="002B0713" w:rsidRPr="00B47B41">
        <w:t>).</w:t>
      </w:r>
    </w:p>
    <w:p w14:paraId="7A6B4BCB"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47AE2D" w14:textId="77777777" w:rsidR="00EE70D4" w:rsidRPr="00B47B4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(2)</w:t>
      </w:r>
      <w:r w:rsidR="00EE70D4" w:rsidRPr="00B47B41">
        <w:rPr>
          <w:i/>
        </w:rPr>
        <w:t xml:space="preserve">  Indian Health Facilities</w:t>
      </w:r>
    </w:p>
    <w:p w14:paraId="35F1988A" w14:textId="77777777" w:rsidR="00EE70D4" w:rsidRPr="00B47B41" w:rsidRDefault="00EE70D4" w:rsidP="00EE70D4"/>
    <w:p w14:paraId="1075B5B6" w14:textId="55FCD5B4" w:rsidR="00EE70D4" w:rsidRPr="00B47B41" w:rsidRDefault="00EE70D4" w:rsidP="00EE70D4">
      <w:r w:rsidRPr="00B47B41">
        <w:t xml:space="preserve">To ensure that CMS-855B enrollment applications are routed to the correct Medicare contractor, we require the supplier in section 2 to respond to this question: “Is this provider an Indian Health Facility enrolling with Trailblazer Health Enterprises?”  </w:t>
      </w:r>
    </w:p>
    <w:p w14:paraId="0EC8C250" w14:textId="77777777" w:rsidR="00EE70D4" w:rsidRPr="00B47B41" w:rsidRDefault="00EE70D4" w:rsidP="00EE70D4"/>
    <w:p w14:paraId="46D33D92" w14:textId="53A845FB" w:rsidR="00EE70D4" w:rsidRPr="00B47B41" w:rsidRDefault="00B93CE8" w:rsidP="00EE70D4">
      <w:r>
        <w:t>We estimate</w:t>
      </w:r>
      <w:r w:rsidR="00EE70D4" w:rsidRPr="00B47B41">
        <w:t xml:space="preserve"> that it will take the supplier 5 minutes to furnish this information.  Using our estimate of 120,000 suppliers, </w:t>
      </w:r>
      <w:r w:rsidR="00D749B8">
        <w:t>we project</w:t>
      </w:r>
      <w:r w:rsidR="00EE70D4" w:rsidRPr="00B47B41">
        <w:t xml:space="preserve"> a 10,000</w:t>
      </w:r>
      <w:r w:rsidR="00FA4AD9">
        <w:t xml:space="preserve"> </w:t>
      </w:r>
      <w:r w:rsidR="00EE70D4" w:rsidRPr="00B47B41">
        <w:t>hour burden (120,000 X .0833 hours).</w:t>
      </w:r>
      <w:r w:rsidR="002B0713" w:rsidRPr="00B47B41">
        <w:t xml:space="preserve">  Using the aforementioned $</w:t>
      </w:r>
      <w:r w:rsidR="00C20E0A">
        <w:t>34.94/hr</w:t>
      </w:r>
      <w:r w:rsidR="002B0713" w:rsidRPr="00B47B41">
        <w:t xml:space="preserve"> wage, </w:t>
      </w:r>
      <w:r w:rsidR="0097080D">
        <w:t>we project</w:t>
      </w:r>
      <w:r w:rsidR="002B0713" w:rsidRPr="00B47B41">
        <w:t xml:space="preserve"> the total annual cost to be $349,400 (10,000 X $</w:t>
      </w:r>
      <w:r w:rsidR="00C20E0A">
        <w:t>34.94/hr</w:t>
      </w:r>
      <w:r w:rsidR="002B0713" w:rsidRPr="00B47B41">
        <w:t>).</w:t>
      </w:r>
    </w:p>
    <w:p w14:paraId="30EDE0F5" w14:textId="77777777" w:rsidR="00EE70D4" w:rsidRPr="00B47B41" w:rsidRDefault="00EE70D4" w:rsidP="00EE70D4"/>
    <w:p w14:paraId="30DBE575" w14:textId="77777777" w:rsidR="00EE70D4" w:rsidRPr="00B47B41" w:rsidRDefault="001F48E0" w:rsidP="00EE70D4">
      <w:pPr>
        <w:rPr>
          <w:i/>
        </w:rPr>
      </w:pPr>
      <w:r w:rsidRPr="00B47B41">
        <w:rPr>
          <w:i/>
        </w:rPr>
        <w:t xml:space="preserve">(3)  </w:t>
      </w:r>
      <w:r w:rsidR="00EE70D4" w:rsidRPr="00B47B41">
        <w:rPr>
          <w:i/>
        </w:rPr>
        <w:t>Ambulatory Surgical Center Accreditation</w:t>
      </w:r>
    </w:p>
    <w:p w14:paraId="7EFE73CB" w14:textId="77777777" w:rsidR="00EE70D4" w:rsidRPr="00B47B41" w:rsidRDefault="00EE70D4" w:rsidP="00EE70D4"/>
    <w:p w14:paraId="02AD3F17" w14:textId="77777777" w:rsidR="00EE70D4" w:rsidRPr="00B47B41" w:rsidRDefault="00EE70D4" w:rsidP="00EE70D4">
      <w:r w:rsidRPr="00B47B41">
        <w:t>In Section 2 of the CMS-855B, we will require accredited ambulatory surgical centers (ASCs) to report the expiration date of their accreditation.  This will help enable CMS to monitor the supplier’s accreditation status.</w:t>
      </w:r>
    </w:p>
    <w:p w14:paraId="4B5A1113" w14:textId="77777777" w:rsidR="00EE70D4" w:rsidRPr="00B47B41" w:rsidRDefault="00EE70D4" w:rsidP="00EE70D4"/>
    <w:p w14:paraId="1A375417" w14:textId="138AB449" w:rsidR="00EE70D4" w:rsidRDefault="00EE70D4" w:rsidP="00EE70D4">
      <w:r w:rsidRPr="00B47B41">
        <w:t xml:space="preserve">Of the 120,000 aforementioned suppliers, </w:t>
      </w:r>
      <w:r w:rsidR="00D749B8">
        <w:t>we project</w:t>
      </w:r>
      <w:r w:rsidRPr="00B47B41">
        <w:t xml:space="preserve"> that 1,400 ASCs will furnish this data.  The estimated time involved </w:t>
      </w:r>
      <w:r w:rsidR="006605DA">
        <w:t>is</w:t>
      </w:r>
      <w:r w:rsidRPr="00B47B41">
        <w:t xml:space="preserve"> 10 minutes.  We therefore project</w:t>
      </w:r>
      <w:r w:rsidR="002B0713" w:rsidRPr="00B47B41">
        <w:t>ed</w:t>
      </w:r>
      <w:r w:rsidRPr="00B47B41">
        <w:t xml:space="preserve"> a 233</w:t>
      </w:r>
      <w:r w:rsidR="00FA4AD9">
        <w:t xml:space="preserve"> </w:t>
      </w:r>
      <w:r w:rsidRPr="00B47B41">
        <w:t>hour burden (1,400 X .1666 hours).</w:t>
      </w:r>
      <w:r w:rsidR="002B0713" w:rsidRPr="00B47B41">
        <w:t xml:space="preserve">  Using the above-referenced $</w:t>
      </w:r>
      <w:r w:rsidR="00C20E0A">
        <w:t>34.94/hr</w:t>
      </w:r>
      <w:r w:rsidR="002B0713" w:rsidRPr="00B47B41">
        <w:t xml:space="preserve"> wage, </w:t>
      </w:r>
      <w:r w:rsidR="0097080D">
        <w:t>we project</w:t>
      </w:r>
      <w:r w:rsidR="002B0713" w:rsidRPr="00B47B41">
        <w:t xml:space="preserve"> the total annual cost to be $8,141 (233 X $</w:t>
      </w:r>
      <w:r w:rsidR="00C20E0A">
        <w:t>34.94/hr</w:t>
      </w:r>
      <w:r w:rsidR="002B0713" w:rsidRPr="00B47B41">
        <w:t>).</w:t>
      </w:r>
    </w:p>
    <w:p w14:paraId="2106EA04" w14:textId="77777777" w:rsidR="006C5A72" w:rsidRPr="00B47B41" w:rsidRDefault="006C5A72" w:rsidP="00EE70D4"/>
    <w:p w14:paraId="57A1BE5C" w14:textId="77777777" w:rsidR="00EE70D4" w:rsidRPr="00B47B41" w:rsidRDefault="001F48E0" w:rsidP="00EE70D4">
      <w:pPr>
        <w:rPr>
          <w:i/>
        </w:rPr>
      </w:pPr>
      <w:r w:rsidRPr="00B47B41">
        <w:rPr>
          <w:i/>
        </w:rPr>
        <w:t xml:space="preserve">(4)  </w:t>
      </w:r>
      <w:r w:rsidR="00EE70D4" w:rsidRPr="00B47B41">
        <w:rPr>
          <w:i/>
        </w:rPr>
        <w:t>Advanced Diagnostic Imaging Information</w:t>
      </w:r>
    </w:p>
    <w:p w14:paraId="7310BE9D" w14:textId="77777777" w:rsidR="00EE70D4" w:rsidRDefault="00EE70D4" w:rsidP="00EE70D4"/>
    <w:p w14:paraId="214C585F" w14:textId="725A6440" w:rsidR="006C5A72" w:rsidRDefault="006C5A72" w:rsidP="00EE70D4">
      <w:r w:rsidRPr="006C5A72">
        <w:t xml:space="preserve">The Social Security Act, </w:t>
      </w:r>
      <w:r>
        <w:t xml:space="preserve">in </w:t>
      </w:r>
      <w:r w:rsidRPr="006C5A72">
        <w:t xml:space="preserve">section 302 of the </w:t>
      </w:r>
      <w:r w:rsidRPr="006C5A72">
        <w:rPr>
          <w:szCs w:val="24"/>
        </w:rPr>
        <w:t>Medicare Prescription Drug, Improvement, and Modernization Act of 2003, paragraph 1834(a)(20) requires CMS to</w:t>
      </w:r>
      <w:r w:rsidRPr="006C5A72">
        <w:t xml:space="preserve"> collect information about accreditation of Advanced Diagnostic Imaging (ADI) Suppliers.</w:t>
      </w:r>
    </w:p>
    <w:p w14:paraId="213E59F7" w14:textId="77777777" w:rsidR="006C5A72" w:rsidRPr="00B47B41" w:rsidRDefault="006C5A72" w:rsidP="00EE70D4"/>
    <w:p w14:paraId="56D35E7B" w14:textId="083915F2" w:rsidR="00E856CE" w:rsidRDefault="00EE70D4" w:rsidP="00EE70D4">
      <w:r w:rsidRPr="00B47B41">
        <w:t xml:space="preserve">In Section 2 of the form, we will request information from advanced diagnostic imaging services (ADIs) suppliers regarding: (1) the services the supplier provides, </w:t>
      </w:r>
      <w:r w:rsidR="00E856CE" w:rsidRPr="00E856CE">
        <w:t>and (2) whether the supplier is accredited and in some cases, the services the ADI provides.  This information is specific to provider/supplier type. CMS must know the services ADIs perform to determine if the accreditation requirements are correct for those services</w:t>
      </w:r>
    </w:p>
    <w:p w14:paraId="2B958C87" w14:textId="77777777" w:rsidR="00E856CE" w:rsidRPr="00B47B41" w:rsidRDefault="00E856CE" w:rsidP="00EE70D4"/>
    <w:p w14:paraId="6BEE0B91" w14:textId="2A1F3232" w:rsidR="00EE70D4" w:rsidRPr="00B47B41" w:rsidRDefault="00EE70D4" w:rsidP="00EE70D4">
      <w:r w:rsidRPr="00B47B41">
        <w:t xml:space="preserve">Of the 120,000 aforementioned suppliers, </w:t>
      </w:r>
      <w:r w:rsidR="00D749B8">
        <w:t>we project</w:t>
      </w:r>
      <w:r w:rsidRPr="00B47B41">
        <w:t xml:space="preserve"> that 20,000 ADI suppliers will furnish this data.  The estimated time involved </w:t>
      </w:r>
      <w:r w:rsidR="006605DA">
        <w:t>is</w:t>
      </w:r>
      <w:r w:rsidRPr="00B47B41">
        <w:t xml:space="preserve"> 15 minutes. We therefore project</w:t>
      </w:r>
      <w:r w:rsidR="001D6450" w:rsidRPr="00B47B41">
        <w:t>ed</w:t>
      </w:r>
      <w:r w:rsidR="006B3F45">
        <w:t xml:space="preserve"> a 5,000 </w:t>
      </w:r>
      <w:r w:rsidRPr="00B47B41">
        <w:t>hour burden (20,000 X .25 hours).</w:t>
      </w:r>
      <w:r w:rsidR="001D6450" w:rsidRPr="00B47B41">
        <w:t xml:space="preserve">  Using the above-referenced $</w:t>
      </w:r>
      <w:r w:rsidR="00C20E0A">
        <w:t>34.94/hr</w:t>
      </w:r>
      <w:r w:rsidR="001D6450" w:rsidRPr="00B47B41">
        <w:t xml:space="preserve"> wage, </w:t>
      </w:r>
      <w:r w:rsidR="0097080D">
        <w:t>we project</w:t>
      </w:r>
      <w:r w:rsidR="001D6450" w:rsidRPr="00B47B41">
        <w:t xml:space="preserve"> the total annual cost to be $174,700 (5,000 X $</w:t>
      </w:r>
      <w:r w:rsidR="00C20E0A">
        <w:t>34.94/hr</w:t>
      </w:r>
      <w:r w:rsidR="001D6450" w:rsidRPr="00B47B41">
        <w:t>).</w:t>
      </w:r>
    </w:p>
    <w:p w14:paraId="263EA174" w14:textId="77777777" w:rsidR="00EE70D4" w:rsidRPr="00B47B41" w:rsidRDefault="00EE70D4" w:rsidP="00EE70D4"/>
    <w:p w14:paraId="4BC4A8A5" w14:textId="77777777" w:rsidR="00EE70D4" w:rsidRPr="00B47B41" w:rsidRDefault="001F48E0" w:rsidP="00EE70D4">
      <w:pPr>
        <w:rPr>
          <w:i/>
        </w:rPr>
      </w:pPr>
      <w:r w:rsidRPr="00B47B41">
        <w:rPr>
          <w:i/>
        </w:rPr>
        <w:t>(5)</w:t>
      </w:r>
      <w:r w:rsidR="00EE70D4" w:rsidRPr="00B47B41">
        <w:rPr>
          <w:i/>
        </w:rPr>
        <w:t xml:space="preserve">  Effective Dates of Ownership</w:t>
      </w:r>
    </w:p>
    <w:p w14:paraId="5286A30C" w14:textId="77777777" w:rsidR="00EE70D4" w:rsidRPr="00B47B41" w:rsidRDefault="00EE70D4" w:rsidP="00EE70D4"/>
    <w:p w14:paraId="1229ECC9" w14:textId="77777777" w:rsidR="00EE70D4" w:rsidRPr="00B47B41" w:rsidRDefault="00573E17" w:rsidP="00EE70D4">
      <w:r w:rsidRPr="00B47B41">
        <w:t>The</w:t>
      </w:r>
      <w:r w:rsidR="00EE70D4" w:rsidRPr="00B47B41">
        <w:t xml:space="preserve"> data element requests the effective date of an entity’s or individual’s ownership/managerial </w:t>
      </w:r>
      <w:r w:rsidR="00EE70D4" w:rsidRPr="00B47B41">
        <w:lastRenderedPageBreak/>
        <w:t xml:space="preserve">interest in the supplier.  This is to help verify the organization’s/person’s relationship with the supplier.   </w:t>
      </w:r>
    </w:p>
    <w:p w14:paraId="6D6DA44C" w14:textId="77777777" w:rsidR="00EE70D4" w:rsidRPr="00B47B41" w:rsidRDefault="00EE70D4" w:rsidP="00EE70D4"/>
    <w:p w14:paraId="2244EA2D" w14:textId="59461B95" w:rsidR="00EE70D4" w:rsidRPr="00B47B41" w:rsidRDefault="00D749B8" w:rsidP="00EE70D4">
      <w:r>
        <w:t>We believe</w:t>
      </w:r>
      <w:r w:rsidR="00EE70D4" w:rsidRPr="00B47B41">
        <w:t xml:space="preserve"> that it will take the provider 20 minutes to disclose this information for all of its owners and managing employees.  Using our earlier est</w:t>
      </w:r>
      <w:r w:rsidR="009E52DE" w:rsidRPr="00B47B41">
        <w:t>imate of 120,000 providers</w:t>
      </w:r>
      <w:r w:rsidR="001D6450" w:rsidRPr="00B47B41">
        <w:t xml:space="preserve"> </w:t>
      </w:r>
      <w:r w:rsidR="00EE70D4" w:rsidRPr="00B47B41">
        <w:t>result</w:t>
      </w:r>
      <w:r w:rsidR="001D6450" w:rsidRPr="00B47B41">
        <w:t>ed</w:t>
      </w:r>
      <w:r w:rsidR="00EE70D4" w:rsidRPr="00B47B41">
        <w:t xml:space="preserve"> in a 40,000</w:t>
      </w:r>
      <w:r w:rsidR="006B3F45">
        <w:t xml:space="preserve"> </w:t>
      </w:r>
      <w:r w:rsidR="00EE70D4" w:rsidRPr="00B47B41">
        <w:t>hour burden (120,000 X .3333 hours).</w:t>
      </w:r>
      <w:r w:rsidR="001D6450" w:rsidRPr="00B47B41">
        <w:t xml:space="preserve">  Using the above-referenced $</w:t>
      </w:r>
      <w:r w:rsidR="00C20E0A">
        <w:t>34.94/hr</w:t>
      </w:r>
      <w:r w:rsidR="001D6450" w:rsidRPr="00B47B41">
        <w:t xml:space="preserve"> wage, </w:t>
      </w:r>
      <w:r w:rsidR="0097080D">
        <w:t>we project</w:t>
      </w:r>
      <w:r w:rsidR="001D6450" w:rsidRPr="00B47B41">
        <w:t xml:space="preserve"> the total annual cost to be $1,397,600 (40,000 X $</w:t>
      </w:r>
      <w:r w:rsidR="00C20E0A">
        <w:t>34.94/hr</w:t>
      </w:r>
      <w:r w:rsidR="001D6450" w:rsidRPr="00B47B41">
        <w:t>).</w:t>
      </w:r>
    </w:p>
    <w:p w14:paraId="48D88FD9"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1346F5" w14:textId="77777777" w:rsidR="00EE70D4" w:rsidRPr="00B47B41" w:rsidRDefault="001F48E0" w:rsidP="00EE70D4">
      <w:pPr>
        <w:rPr>
          <w:i/>
        </w:rPr>
      </w:pPr>
      <w:r w:rsidRPr="00B47B41">
        <w:rPr>
          <w:i/>
        </w:rPr>
        <w:t>(6)</w:t>
      </w:r>
      <w:r w:rsidR="00EE70D4" w:rsidRPr="00B47B41">
        <w:rPr>
          <w:i/>
        </w:rPr>
        <w:t xml:space="preserve">  Title of Section 6 Official</w:t>
      </w:r>
    </w:p>
    <w:p w14:paraId="7995F7A6" w14:textId="77777777" w:rsidR="00EE70D4" w:rsidRPr="00B47B41" w:rsidRDefault="00EE70D4" w:rsidP="00EE70D4"/>
    <w:p w14:paraId="6DC5AD21" w14:textId="434E36D9" w:rsidR="00B10B98" w:rsidRDefault="00573E17" w:rsidP="00EE70D4">
      <w:r w:rsidRPr="00B47B41">
        <w:t>Th</w:t>
      </w:r>
      <w:r w:rsidR="00453BB1">
        <w:t>is</w:t>
      </w:r>
      <w:r w:rsidR="00EE70D4" w:rsidRPr="00B47B41">
        <w:t xml:space="preserve"> data element asks for the titles of the individuals listed in that section.  This is to help verify the person’s status within the organization.  </w:t>
      </w:r>
      <w:r w:rsidR="00B10B98" w:rsidRPr="00B10B98">
        <w:t>We request information on the percentage of direct or indirect ownership an individual has in the provider.  This is to help verify the extent of the entity/individual’s ownership interest as well as to know the managing influences on a group/clinic.</w:t>
      </w:r>
    </w:p>
    <w:p w14:paraId="4BD4CABE" w14:textId="77777777" w:rsidR="00B10B98" w:rsidRPr="00B47B41" w:rsidRDefault="00B10B98" w:rsidP="00EE70D4"/>
    <w:p w14:paraId="54A3A218" w14:textId="3952E54A" w:rsidR="00EE70D4" w:rsidRPr="00B47B41" w:rsidRDefault="00EE70D4" w:rsidP="00EE70D4">
      <w:r w:rsidRPr="00B47B41">
        <w:t>We project</w:t>
      </w:r>
      <w:r w:rsidR="001D6450" w:rsidRPr="00B47B41">
        <w:t>ed</w:t>
      </w:r>
      <w:r w:rsidRPr="00B47B41">
        <w:t xml:space="preserve"> that it will take the provider 5 minutes to furnish this information for all of its officials.   Using our estimate of 120,000 suppliers, this result</w:t>
      </w:r>
      <w:r w:rsidR="001D6450" w:rsidRPr="00B47B41">
        <w:t>ed</w:t>
      </w:r>
      <w:r w:rsidR="00F648F9">
        <w:t xml:space="preserve"> in a 10,000 </w:t>
      </w:r>
      <w:r w:rsidRPr="00B47B41">
        <w:t>hour burden (120,000 X .0833 hours).</w:t>
      </w:r>
      <w:r w:rsidR="001D6450" w:rsidRPr="00B47B41">
        <w:t xml:space="preserve">  Using the above-referenced $</w:t>
      </w:r>
      <w:r w:rsidR="00C20E0A">
        <w:t>34.94/hr</w:t>
      </w:r>
      <w:r w:rsidR="001D6450" w:rsidRPr="00B47B41">
        <w:t xml:space="preserve"> wage, </w:t>
      </w:r>
      <w:r w:rsidR="0097080D">
        <w:t>we project</w:t>
      </w:r>
      <w:r w:rsidR="001D6450" w:rsidRPr="00B47B41">
        <w:t xml:space="preserve"> the total annual cost to be $349,400 (10,000 X $</w:t>
      </w:r>
      <w:r w:rsidR="00C20E0A">
        <w:t>34.94/hr</w:t>
      </w:r>
      <w:r w:rsidR="001D6450" w:rsidRPr="00B47B41">
        <w:t>).</w:t>
      </w:r>
    </w:p>
    <w:p w14:paraId="248E5567" w14:textId="77777777" w:rsidR="00EE70D4" w:rsidRPr="00B47B41" w:rsidRDefault="00EE70D4" w:rsidP="00EE70D4"/>
    <w:p w14:paraId="036F0C5D" w14:textId="77777777" w:rsidR="00EE70D4" w:rsidRPr="00B47B41" w:rsidRDefault="001F48E0" w:rsidP="00EE70D4">
      <w:pPr>
        <w:rPr>
          <w:i/>
        </w:rPr>
      </w:pPr>
      <w:r w:rsidRPr="00B47B41">
        <w:rPr>
          <w:i/>
        </w:rPr>
        <w:t>(7)</w:t>
      </w:r>
      <w:r w:rsidR="00EE70D4" w:rsidRPr="00B47B41">
        <w:rPr>
          <w:i/>
        </w:rPr>
        <w:t xml:space="preserve">  Place of Birth of Section 6 Official</w:t>
      </w:r>
    </w:p>
    <w:p w14:paraId="563A0B40" w14:textId="77777777" w:rsidR="00EE70D4" w:rsidRPr="00B47B41" w:rsidRDefault="00EE70D4" w:rsidP="00EE70D4"/>
    <w:p w14:paraId="0BCE6A53" w14:textId="0727729E" w:rsidR="00EE70D4" w:rsidRPr="00B47B41" w:rsidRDefault="00573E17" w:rsidP="00EE70D4">
      <w:r w:rsidRPr="00B47B41">
        <w:t xml:space="preserve">The </w:t>
      </w:r>
      <w:r w:rsidR="00EE70D4" w:rsidRPr="00B47B41">
        <w:t>data element asks for the birthplaces of the individuals listed in that section.  This is to help verify the person’s identity.</w:t>
      </w:r>
      <w:r w:rsidR="00D7178B">
        <w:t xml:space="preserve">  </w:t>
      </w:r>
      <w:r w:rsidR="00D7178B" w:rsidRPr="00D7178B">
        <w:t>It is necessary to verify the individual’s identity and the place of birth, in conjunction with other data points, such as the NPI, addresses, Social Security Numbers, tax identification numbers, etc. requested (with regulatory authority).  The combination makes the confirmation of the identity the provider/supplier more accurate and ensures providers and suppliers are legitimately who they say they are and that they are qualified in their health field.  It protects the providers/suppliers as well as our Medicare beneficiaries by ensuring only legitimate providers/suppliers are enrolled in the program.</w:t>
      </w:r>
    </w:p>
    <w:p w14:paraId="47A00ABC" w14:textId="77777777" w:rsidR="00D7178B" w:rsidRPr="00B47B41" w:rsidRDefault="00D7178B" w:rsidP="00EE70D4"/>
    <w:p w14:paraId="6CA6B059" w14:textId="5BE0B887" w:rsidR="00EE70D4" w:rsidRPr="00B47B41" w:rsidRDefault="00EE70D4" w:rsidP="00EE70D4">
      <w:r w:rsidRPr="00B47B41">
        <w:t>We project</w:t>
      </w:r>
      <w:r w:rsidR="001D6450" w:rsidRPr="00B47B41">
        <w:t>ed</w:t>
      </w:r>
      <w:r w:rsidRPr="00B47B41">
        <w:t xml:space="preserve"> that it will take the provider 5 minutes to furnish this information.   Using our estimate of 120,000 suppliers, this result</w:t>
      </w:r>
      <w:r w:rsidR="001D6450" w:rsidRPr="00B47B41">
        <w:t>ed</w:t>
      </w:r>
      <w:r w:rsidRPr="00B47B41">
        <w:t xml:space="preserve"> in a 10,000</w:t>
      </w:r>
      <w:r w:rsidR="00B55B6C">
        <w:t xml:space="preserve"> </w:t>
      </w:r>
      <w:r w:rsidRPr="00B47B41">
        <w:t>hour burden (120,000 X .0833 hours).</w:t>
      </w:r>
      <w:r w:rsidR="001D6450" w:rsidRPr="00B47B41">
        <w:t xml:space="preserve">  Using the above-referenced $</w:t>
      </w:r>
      <w:r w:rsidR="00C20E0A">
        <w:t>34.94/hr</w:t>
      </w:r>
      <w:r w:rsidR="001D6450" w:rsidRPr="00B47B41">
        <w:t xml:space="preserve"> wage, </w:t>
      </w:r>
      <w:r w:rsidR="0097080D">
        <w:t>we project</w:t>
      </w:r>
      <w:r w:rsidR="001D6450" w:rsidRPr="00B47B41">
        <w:t xml:space="preserve"> the total annual cost to be $349,400 (10,000 X $</w:t>
      </w:r>
      <w:r w:rsidR="00C20E0A">
        <w:t>34.94/hr</w:t>
      </w:r>
      <w:r w:rsidR="001D6450" w:rsidRPr="00B47B41">
        <w:t>).</w:t>
      </w:r>
    </w:p>
    <w:p w14:paraId="51C84470" w14:textId="77777777" w:rsidR="00EE70D4" w:rsidRPr="00B47B41" w:rsidRDefault="00EE70D4" w:rsidP="00EE70D4"/>
    <w:p w14:paraId="0AF64B24" w14:textId="77777777" w:rsidR="00EE70D4" w:rsidRPr="00B47B41" w:rsidRDefault="001F48E0" w:rsidP="00EE70D4">
      <w:pPr>
        <w:rPr>
          <w:i/>
        </w:rPr>
      </w:pPr>
      <w:r w:rsidRPr="00B47B41">
        <w:rPr>
          <w:i/>
        </w:rPr>
        <w:t>(8)</w:t>
      </w:r>
      <w:r w:rsidR="00EE70D4" w:rsidRPr="00B47B41">
        <w:rPr>
          <w:i/>
        </w:rPr>
        <w:t xml:space="preserve">  Billing Agent Date of Birth</w:t>
      </w:r>
    </w:p>
    <w:p w14:paraId="25AD5E60" w14:textId="77777777" w:rsidR="00EE70D4" w:rsidRPr="00B47B41" w:rsidRDefault="00EE70D4" w:rsidP="00EE70D4"/>
    <w:p w14:paraId="070A487E" w14:textId="77777777" w:rsidR="00EE70D4" w:rsidRPr="00B47B41" w:rsidRDefault="00573E17" w:rsidP="00EE70D4">
      <w:r w:rsidRPr="00B47B41">
        <w:t xml:space="preserve">The data element </w:t>
      </w:r>
      <w:r w:rsidR="00EE70D4" w:rsidRPr="00B47B41">
        <w:t>request</w:t>
      </w:r>
      <w:r w:rsidRPr="00B47B41">
        <w:t xml:space="preserve">s </w:t>
      </w:r>
      <w:r w:rsidR="00EE70D4" w:rsidRPr="00B47B41">
        <w:t>the billing agent’s date of birth if the supplier has a billing agent who is an individual.  This is necessary for the verification of the agent’s TIN in PECOS and to ensure consistency between the CMS-855B paper and electronic forms.</w:t>
      </w:r>
    </w:p>
    <w:p w14:paraId="308BC56B"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2163D2" w14:textId="06A9AA44" w:rsidR="00EE70D4" w:rsidRPr="00B47B41" w:rsidRDefault="00EE70D4" w:rsidP="00983573">
      <w:r w:rsidRPr="00B47B41">
        <w:t xml:space="preserve">Of the 120,000 suppliers that will complete the CMS-855B each year, </w:t>
      </w:r>
      <w:r w:rsidR="00D749B8">
        <w:t>we project</w:t>
      </w:r>
      <w:r w:rsidRPr="00B47B41">
        <w:t xml:space="preserve"> that 24,000 of </w:t>
      </w:r>
      <w:r w:rsidRPr="00B47B41">
        <w:lastRenderedPageBreak/>
        <w:t xml:space="preserve">them will have an individual billing agent.   </w:t>
      </w:r>
      <w:r w:rsidR="00B93CE8">
        <w:t>We estimate</w:t>
      </w:r>
      <w:r w:rsidRPr="00B47B41">
        <w:t xml:space="preserve"> that it will take the supplier 5 minutes to furnish this information.  </w:t>
      </w:r>
      <w:r w:rsidR="00636E12">
        <w:t>This results</w:t>
      </w:r>
      <w:r w:rsidRPr="00B47B41">
        <w:t xml:space="preserve"> in a 2,000</w:t>
      </w:r>
      <w:r w:rsidR="00FA70E6">
        <w:t xml:space="preserve"> </w:t>
      </w:r>
      <w:r w:rsidRPr="00B47B41">
        <w:t>hour burden (24,000 X .0833 hours).</w:t>
      </w:r>
      <w:r w:rsidR="001D6450" w:rsidRPr="00B47B41">
        <w:t xml:space="preserve">  Using the above-referenced $</w:t>
      </w:r>
      <w:r w:rsidR="00C20E0A">
        <w:t>34.94/hr</w:t>
      </w:r>
      <w:r w:rsidR="001D6450" w:rsidRPr="00B47B41">
        <w:t xml:space="preserve"> wage, </w:t>
      </w:r>
      <w:r w:rsidR="0097080D">
        <w:t>we project</w:t>
      </w:r>
      <w:r w:rsidR="001D6450" w:rsidRPr="00B47B41">
        <w:t xml:space="preserve"> the total annual cost to be $69,880 (2,000 X $</w:t>
      </w:r>
      <w:r w:rsidR="00C20E0A">
        <w:t>34.94/hr</w:t>
      </w:r>
      <w:r w:rsidR="001D6450" w:rsidRPr="00B47B41">
        <w:t>).</w:t>
      </w:r>
    </w:p>
    <w:p w14:paraId="04FF7A36" w14:textId="77777777" w:rsidR="00EE70D4" w:rsidRPr="00B47B41" w:rsidRDefault="00EE70D4" w:rsidP="00EE70D4"/>
    <w:p w14:paraId="5800141A" w14:textId="77777777" w:rsidR="00EE70D4" w:rsidRPr="00B47B41" w:rsidRDefault="001F48E0" w:rsidP="00EE70D4">
      <w:pPr>
        <w:rPr>
          <w:i/>
        </w:rPr>
      </w:pPr>
      <w:r w:rsidRPr="00B47B41">
        <w:rPr>
          <w:i/>
        </w:rPr>
        <w:t>(9)</w:t>
      </w:r>
      <w:r w:rsidR="00EE70D4" w:rsidRPr="00B47B41">
        <w:rPr>
          <w:i/>
        </w:rPr>
        <w:t xml:space="preserve">  IRS Determination Letter </w:t>
      </w:r>
    </w:p>
    <w:p w14:paraId="161002EA" w14:textId="77777777" w:rsidR="00EE70D4" w:rsidRPr="00B47B41" w:rsidRDefault="00EE70D4" w:rsidP="00EE70D4"/>
    <w:p w14:paraId="7F4C79D6" w14:textId="5F276C55" w:rsidR="00EE70D4" w:rsidRPr="00B47B41" w:rsidRDefault="00EE70D4" w:rsidP="00EE70D4">
      <w:r w:rsidRPr="00B47B41">
        <w:t xml:space="preserve">To ensure compliance with § 511 of TIRPA, we require the supplier to submit a copy of its “IRS Determination Letter” if it is registered with the IRS as a non-profit entity.   </w:t>
      </w:r>
    </w:p>
    <w:p w14:paraId="33EAF4BD" w14:textId="77777777" w:rsidR="00EE70D4" w:rsidRPr="00B47B41" w:rsidRDefault="00EE70D4" w:rsidP="00EE70D4"/>
    <w:p w14:paraId="57BBC303" w14:textId="44BAB73B" w:rsidR="00EE70D4" w:rsidRPr="00B47B41" w:rsidRDefault="00B93CE8" w:rsidP="00983573">
      <w:r>
        <w:t>We estimate</w:t>
      </w:r>
      <w:r w:rsidR="00EE70D4" w:rsidRPr="00B47B41">
        <w:t xml:space="preserve"> that 20,000 of the 120,000 aforementioned suppliers will provide this letter.  </w:t>
      </w:r>
      <w:r>
        <w:t>We estimate</w:t>
      </w:r>
      <w:r w:rsidR="00EE70D4" w:rsidRPr="00B47B41">
        <w:t xml:space="preserve"> that this requirement will take the provider 10 minutes to fulfill, resulting in a 3,333 hour burden (20,000 X .1666 hours).</w:t>
      </w:r>
      <w:r w:rsidR="002839CC" w:rsidRPr="00B47B41">
        <w:t xml:space="preserve">  Using the above-referenced $</w:t>
      </w:r>
      <w:r w:rsidR="00C20E0A">
        <w:t>34.94/hr</w:t>
      </w:r>
      <w:r w:rsidR="002839CC" w:rsidRPr="00B47B41">
        <w:t xml:space="preserve"> wage, </w:t>
      </w:r>
      <w:r w:rsidR="0097080D">
        <w:t>we project</w:t>
      </w:r>
      <w:r w:rsidR="002839CC" w:rsidRPr="00B47B41">
        <w:t xml:space="preserve"> the total annual cost to be $116,455 (3,333 X $</w:t>
      </w:r>
      <w:r w:rsidR="00C20E0A">
        <w:t>34.94/hr</w:t>
      </w:r>
      <w:r w:rsidR="002839CC" w:rsidRPr="00B47B41">
        <w:t>).</w:t>
      </w:r>
    </w:p>
    <w:p w14:paraId="59352773" w14:textId="77777777" w:rsidR="00EE70D4" w:rsidRPr="00B47B41" w:rsidRDefault="00EE70D4" w:rsidP="00EE70D4"/>
    <w:p w14:paraId="67374D0D" w14:textId="77777777" w:rsidR="00EE70D4" w:rsidRPr="00B47B41" w:rsidRDefault="001F48E0" w:rsidP="00EE70D4">
      <w:pPr>
        <w:rPr>
          <w:i/>
        </w:rPr>
      </w:pPr>
      <w:r w:rsidRPr="00B47B41">
        <w:rPr>
          <w:i/>
        </w:rPr>
        <w:t>(10)</w:t>
      </w:r>
      <w:r w:rsidR="00EE70D4" w:rsidRPr="00B47B41">
        <w:rPr>
          <w:i/>
        </w:rPr>
        <w:t xml:space="preserve">  Submission of Additional Documents</w:t>
      </w:r>
    </w:p>
    <w:p w14:paraId="4F93E99A" w14:textId="77777777" w:rsidR="00EE70D4" w:rsidRPr="00B47B41" w:rsidRDefault="00EE70D4" w:rsidP="00EE70D4"/>
    <w:p w14:paraId="787598C7" w14:textId="77777777" w:rsidR="00EE70D4" w:rsidRPr="00B47B41" w:rsidRDefault="00EE70D4" w:rsidP="00EE70D4">
      <w:r w:rsidRPr="00B47B41">
        <w:t xml:space="preserve">We added a statement to section 17 to the effect that the Medicare contractor may request additional documents not listed in section 17 from the supplier.  This is to ensure that the supplier is in compliance with all enrollment requirements.  </w:t>
      </w:r>
    </w:p>
    <w:p w14:paraId="5272F058"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7B4918" w14:textId="014B4CE9" w:rsidR="00EE70D4" w:rsidRPr="00B47B41" w:rsidRDefault="00EE70D4" w:rsidP="00983573">
      <w:r w:rsidRPr="00B47B41">
        <w:t xml:space="preserve">Of the aforementioned 120,000 suppliers, </w:t>
      </w:r>
      <w:r w:rsidR="006605DA">
        <w:t>we estimate</w:t>
      </w:r>
      <w:r w:rsidRPr="00B47B41">
        <w:t xml:space="preserve"> that 20,000 will be requested to submit additional verifying documentation.  We project</w:t>
      </w:r>
      <w:r w:rsidR="002839CC" w:rsidRPr="00B47B41">
        <w:t>ed</w:t>
      </w:r>
      <w:r w:rsidRPr="00B47B41">
        <w:t xml:space="preserve"> that it will take the supplier 10 minutes to produce this information.  </w:t>
      </w:r>
      <w:r w:rsidR="00636E12">
        <w:t>This results</w:t>
      </w:r>
      <w:r w:rsidRPr="00B47B41">
        <w:t xml:space="preserve"> in a 3,333</w:t>
      </w:r>
      <w:r w:rsidR="00C92104">
        <w:t xml:space="preserve"> </w:t>
      </w:r>
      <w:r w:rsidRPr="00B47B41">
        <w:t>hour burden (20,000 X .1666 hours).</w:t>
      </w:r>
      <w:r w:rsidR="002839CC" w:rsidRPr="00B47B41">
        <w:t xml:space="preserve">  Using the above-referenced $</w:t>
      </w:r>
      <w:r w:rsidR="00C20E0A">
        <w:t>34.94/hr</w:t>
      </w:r>
      <w:r w:rsidR="002839CC" w:rsidRPr="00B47B41">
        <w:t xml:space="preserve"> wage, </w:t>
      </w:r>
      <w:r w:rsidR="0097080D">
        <w:t>we project</w:t>
      </w:r>
      <w:r w:rsidR="002839CC" w:rsidRPr="00B47B41">
        <w:t xml:space="preserve"> the total annual cost to be $116,455 (3,333 X $</w:t>
      </w:r>
      <w:r w:rsidR="00C20E0A">
        <w:t>34.94/hr</w:t>
      </w:r>
      <w:r w:rsidR="002839CC" w:rsidRPr="00B47B41">
        <w:t>).</w:t>
      </w:r>
    </w:p>
    <w:p w14:paraId="7AAFF17C" w14:textId="77777777" w:rsidR="00EE70D4" w:rsidRPr="00B47B41" w:rsidRDefault="00EE70D4" w:rsidP="00EE70D4"/>
    <w:p w14:paraId="4AD02519" w14:textId="77777777" w:rsidR="00EE70D4" w:rsidRPr="00B47B41" w:rsidRDefault="001F48E0" w:rsidP="00EE70D4">
      <w:pPr>
        <w:rPr>
          <w:i/>
        </w:rPr>
      </w:pPr>
      <w:r w:rsidRPr="00B47B41">
        <w:rPr>
          <w:i/>
        </w:rPr>
        <w:t>(11)</w:t>
      </w:r>
      <w:r w:rsidR="00EE70D4" w:rsidRPr="00B47B41">
        <w:rPr>
          <w:i/>
        </w:rPr>
        <w:t xml:space="preserve">  Confirmation of LLC/Disregarded Entity Status</w:t>
      </w:r>
    </w:p>
    <w:p w14:paraId="2E2BFE15" w14:textId="77777777" w:rsidR="00EE70D4" w:rsidRPr="00B47B41" w:rsidRDefault="00EE70D4" w:rsidP="00EE70D4"/>
    <w:p w14:paraId="68BF48D6" w14:textId="77777777" w:rsidR="00EE70D4" w:rsidRPr="00B47B41" w:rsidRDefault="00EE70D4" w:rsidP="00EE70D4">
      <w:r w:rsidRPr="00B47B41">
        <w:t>In section 17 under the title "Mandatory, if Applicable," we added a checkbox stating that "Written confirmation from the IRS confirming your Limited Liability Company (LLC) is automatically classified as a Disregarded Entity” may be required.  This is to verify the supplier’s “disregarded entity” status.</w:t>
      </w:r>
    </w:p>
    <w:p w14:paraId="0D5A3873" w14:textId="77777777" w:rsidR="00EE70D4" w:rsidRPr="00B47B41" w:rsidRDefault="00EE70D4" w:rsidP="00EE70D4"/>
    <w:p w14:paraId="59344D2C" w14:textId="03612CD4" w:rsidR="00EE70D4" w:rsidRPr="00B47B41" w:rsidRDefault="00EE70D4" w:rsidP="00983573">
      <w:r w:rsidRPr="00B47B41">
        <w:t>Of the estimated 120,000 suppliers that will annually complete the CMS-855B, we believe</w:t>
      </w:r>
      <w:r w:rsidR="002839CC" w:rsidRPr="00B47B41">
        <w:t>d</w:t>
      </w:r>
      <w:r w:rsidRPr="00B47B41">
        <w:t xml:space="preserve"> that 6,000 will be requested to submit IRS documentation verifying its LLC status.  We project</w:t>
      </w:r>
      <w:r w:rsidR="002839CC" w:rsidRPr="00B47B41">
        <w:t>ed</w:t>
      </w:r>
      <w:r w:rsidRPr="00B47B41">
        <w:t xml:space="preserve"> that it will take the supplier 10 minutes to produce this information.  </w:t>
      </w:r>
      <w:r w:rsidR="00636E12">
        <w:t>This results</w:t>
      </w:r>
      <w:r w:rsidRPr="00B47B41">
        <w:t xml:space="preserve"> in a 1,000</w:t>
      </w:r>
      <w:r w:rsidR="00333454">
        <w:t xml:space="preserve"> </w:t>
      </w:r>
      <w:r w:rsidRPr="00B47B41">
        <w:t>hour burden (6,000 X .1666 hours)</w:t>
      </w:r>
      <w:r w:rsidR="00333454">
        <w:t>.</w:t>
      </w:r>
      <w:r w:rsidR="002839CC" w:rsidRPr="00B47B41">
        <w:t xml:space="preserve">  Using the above-referenced $</w:t>
      </w:r>
      <w:r w:rsidR="00C20E0A">
        <w:t>34.94/hr</w:t>
      </w:r>
      <w:r w:rsidR="002839CC" w:rsidRPr="00B47B41">
        <w:t xml:space="preserve"> wage, </w:t>
      </w:r>
      <w:r w:rsidR="0097080D">
        <w:t>we project</w:t>
      </w:r>
      <w:r w:rsidR="002839CC" w:rsidRPr="00B47B41">
        <w:t xml:space="preserve"> the total annual cost to be $34,940 (1,000 X $</w:t>
      </w:r>
      <w:r w:rsidR="00C20E0A">
        <w:t>34.94/hr</w:t>
      </w:r>
      <w:r w:rsidR="002839CC" w:rsidRPr="00B47B41">
        <w:t>).</w:t>
      </w:r>
    </w:p>
    <w:p w14:paraId="46817011"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B52945" w14:textId="77777777" w:rsidR="00EE70D4" w:rsidRPr="00B47B41" w:rsidRDefault="001F48E0" w:rsidP="00EE70D4">
      <w:pPr>
        <w:rPr>
          <w:i/>
        </w:rPr>
      </w:pPr>
      <w:r w:rsidRPr="00B47B41">
        <w:rPr>
          <w:i/>
        </w:rPr>
        <w:t>(12)</w:t>
      </w:r>
      <w:r w:rsidR="00EE70D4" w:rsidRPr="00B47B41">
        <w:rPr>
          <w:i/>
        </w:rPr>
        <w:t xml:space="preserve">  Submission of TIN Documentation</w:t>
      </w:r>
    </w:p>
    <w:p w14:paraId="36FD27E4" w14:textId="77777777" w:rsidR="00EE70D4" w:rsidRPr="00B47B41" w:rsidRDefault="00EE70D4" w:rsidP="00EE70D4">
      <w:pPr>
        <w:rPr>
          <w:i/>
        </w:rPr>
      </w:pPr>
    </w:p>
    <w:p w14:paraId="28F017FE" w14:textId="77777777" w:rsidR="00EE70D4" w:rsidRPr="00B47B41" w:rsidRDefault="00EE70D4" w:rsidP="00EE70D4">
      <w:r w:rsidRPr="00B47B41">
        <w:t xml:space="preserve">In section 17, we require the supplier to submit written confirmation from the IRS of the supplier TIN (e.g., CP-575) if the supplier is a professional corporation, professional association, or </w:t>
      </w:r>
      <w:r w:rsidRPr="00B47B41">
        <w:lastRenderedPageBreak/>
        <w:t xml:space="preserve">limited liability corporation, or is a sole proprietor using an EIN. </w:t>
      </w:r>
    </w:p>
    <w:p w14:paraId="1DD52DAA" w14:textId="77777777" w:rsidR="00EE70D4" w:rsidRPr="00B47B41" w:rsidRDefault="00EE70D4" w:rsidP="00EE70D4"/>
    <w:p w14:paraId="164583B0" w14:textId="04EC7360" w:rsidR="00EE70D4" w:rsidRPr="00B47B41" w:rsidRDefault="00D749B8" w:rsidP="00983573">
      <w:r>
        <w:t>We believe</w:t>
      </w:r>
      <w:r w:rsidR="00EE70D4" w:rsidRPr="00B47B41">
        <w:t xml:space="preserve"> that 20,000 suppliers will be required to submit this information.  We project</w:t>
      </w:r>
      <w:r w:rsidR="002839CC" w:rsidRPr="00B47B41">
        <w:t>ed</w:t>
      </w:r>
      <w:r w:rsidR="00EE70D4" w:rsidRPr="00B47B41">
        <w:t xml:space="preserve"> that it will take the supplier 10 minutes to do so.  </w:t>
      </w:r>
      <w:r w:rsidR="00636E12">
        <w:t>This results</w:t>
      </w:r>
      <w:r w:rsidR="00EE70D4" w:rsidRPr="00B47B41">
        <w:t xml:space="preserve"> in a 3,333</w:t>
      </w:r>
      <w:r w:rsidR="00333454">
        <w:t xml:space="preserve"> </w:t>
      </w:r>
      <w:r w:rsidR="00EE70D4" w:rsidRPr="00B47B41">
        <w:t>hour burden (20,000 X .1666 hours).</w:t>
      </w:r>
      <w:r w:rsidR="002839CC" w:rsidRPr="00B47B41">
        <w:t xml:space="preserve">  Using the above-referenced $</w:t>
      </w:r>
      <w:r w:rsidR="00C20E0A">
        <w:t>34.94/hr</w:t>
      </w:r>
      <w:r w:rsidR="002839CC" w:rsidRPr="00B47B41">
        <w:t xml:space="preserve"> wage, </w:t>
      </w:r>
      <w:r w:rsidR="0097080D">
        <w:t>we project</w:t>
      </w:r>
      <w:r w:rsidR="002839CC" w:rsidRPr="00B47B41">
        <w:t xml:space="preserve"> the total annual cost to be $116,455 (3,333 X $</w:t>
      </w:r>
      <w:r w:rsidR="00C20E0A">
        <w:t>34.94/hr</w:t>
      </w:r>
      <w:r w:rsidR="002839CC" w:rsidRPr="00B47B41">
        <w:t>).</w:t>
      </w:r>
    </w:p>
    <w:p w14:paraId="03D9C1DF" w14:textId="77777777" w:rsidR="00EE70D4" w:rsidRDefault="00EE70D4" w:rsidP="00EE70D4"/>
    <w:p w14:paraId="72B97975" w14:textId="41E0CE7D" w:rsidR="00D32BC9" w:rsidRPr="00C130DA" w:rsidRDefault="00D32BC9" w:rsidP="00D32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Revised Burden</w:t>
      </w:r>
      <w:r>
        <w:rPr>
          <w:i/>
        </w:rPr>
        <w:t xml:space="preserve"> Estimates (CMS-855B)</w:t>
      </w:r>
    </w:p>
    <w:p w14:paraId="06BF44A7" w14:textId="77777777" w:rsidR="00D32BC9" w:rsidRPr="00B47B41" w:rsidRDefault="00D32BC9" w:rsidP="00EE70D4"/>
    <w:p w14:paraId="53EF2DB3" w14:textId="78C774B6"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Table 2 below outlines the </w:t>
      </w:r>
      <w:r w:rsidR="00707CF8" w:rsidRPr="00B47B41">
        <w:t xml:space="preserve">revised </w:t>
      </w:r>
      <w:r w:rsidRPr="00B47B41">
        <w:t>burden costs associated with furnishing the CMS-855B information outlined above:</w:t>
      </w:r>
      <w:r w:rsidRPr="00B47B41">
        <w:tab/>
      </w:r>
    </w:p>
    <w:p w14:paraId="19B913E1"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3C6F22" w14:textId="0B4D9084" w:rsidR="00EE70D4" w:rsidRPr="00D069B6" w:rsidRDefault="00EE70D4" w:rsidP="00D06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2 – Burden of Producing </w:t>
      </w:r>
      <w:r w:rsidR="00D32BC9">
        <w:t>Information</w:t>
      </w:r>
    </w:p>
    <w:tbl>
      <w:tblPr>
        <w:tblW w:w="9275"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EE70D4" w:rsidRPr="00B47B41" w14:paraId="61C2E0A8" w14:textId="77777777" w:rsidTr="00336C2B">
        <w:tc>
          <w:tcPr>
            <w:tcW w:w="1710" w:type="dxa"/>
            <w:tcBorders>
              <w:top w:val="single" w:sz="4" w:space="0" w:color="auto"/>
              <w:left w:val="single" w:sz="4" w:space="0" w:color="auto"/>
              <w:bottom w:val="single" w:sz="4" w:space="0" w:color="auto"/>
              <w:right w:val="single" w:sz="4" w:space="0" w:color="auto"/>
            </w:tcBorders>
            <w:vAlign w:val="bottom"/>
          </w:tcPr>
          <w:p w14:paraId="658067B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0A185ED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b/>
                <w:bCs/>
                <w:sz w:val="18"/>
                <w:szCs w:val="18"/>
              </w:rPr>
              <w:t xml:space="preserve">OMB Control </w:t>
            </w:r>
          </w:p>
          <w:p w14:paraId="63FBBCF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4B8C4B08"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602757CF"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60607B3C"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7064A13C"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5F8A5EF9" w14:textId="77777777" w:rsidR="00EE70D4" w:rsidRPr="00B47B41" w:rsidRDefault="00EE70D4" w:rsidP="000235C9">
            <w:pPr>
              <w:widowControl/>
              <w:jc w:val="center"/>
              <w:rPr>
                <w:b/>
                <w:sz w:val="18"/>
                <w:szCs w:val="18"/>
              </w:rPr>
            </w:pPr>
            <w:r w:rsidRPr="00B47B41">
              <w:rPr>
                <w:b/>
                <w:bCs/>
                <w:sz w:val="18"/>
                <w:szCs w:val="18"/>
              </w:rPr>
              <w:t>Hourly Labor</w:t>
            </w:r>
            <w:r w:rsidR="000235C9" w:rsidRPr="00B47B41">
              <w:rPr>
                <w:b/>
                <w:bCs/>
                <w:sz w:val="18"/>
                <w:szCs w:val="18"/>
              </w:rPr>
              <w:t xml:space="preserve"> </w:t>
            </w:r>
            <w:r w:rsidRPr="00B47B41">
              <w:rPr>
                <w:b/>
                <w:bCs/>
                <w:sz w:val="18"/>
                <w:szCs w:val="18"/>
              </w:rPr>
              <w:t>Cost of</w:t>
            </w:r>
            <w:r w:rsidR="000235C9" w:rsidRPr="00B47B41">
              <w:rPr>
                <w:b/>
                <w:bCs/>
                <w:sz w:val="18"/>
                <w:szCs w:val="18"/>
              </w:rPr>
              <w:t xml:space="preserve"> </w:t>
            </w:r>
            <w:r w:rsidRPr="00B47B41">
              <w:rPr>
                <w:b/>
                <w:bCs/>
                <w:sz w:val="18"/>
                <w:szCs w:val="18"/>
              </w:rPr>
              <w:t>Reporting ($</w:t>
            </w:r>
            <w:r w:rsidR="000235C9" w:rsidRPr="00B47B41">
              <w:rPr>
                <w:b/>
                <w:bCs/>
                <w:sz w:val="18"/>
                <w:szCs w:val="18"/>
              </w:rPr>
              <w:t>/hr</w:t>
            </w:r>
            <w:r w:rsidRPr="00B47B41">
              <w:rPr>
                <w:b/>
                <w:bCs/>
                <w:sz w:val="18"/>
                <w:szCs w:val="18"/>
              </w:rPr>
              <w:t>)</w:t>
            </w:r>
          </w:p>
        </w:tc>
        <w:tc>
          <w:tcPr>
            <w:tcW w:w="1081" w:type="dxa"/>
            <w:tcBorders>
              <w:top w:val="single" w:sz="4" w:space="0" w:color="auto"/>
              <w:left w:val="single" w:sz="4" w:space="0" w:color="auto"/>
              <w:bottom w:val="single" w:sz="4" w:space="0" w:color="auto"/>
              <w:right w:val="single" w:sz="4" w:space="0" w:color="auto"/>
            </w:tcBorders>
            <w:vAlign w:val="bottom"/>
          </w:tcPr>
          <w:p w14:paraId="5A6A711D"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Total Cost</w:t>
            </w:r>
          </w:p>
          <w:p w14:paraId="40824CA3"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00336C2B" w:rsidRPr="00B47B41" w14:paraId="55C90B8C" w14:textId="77777777" w:rsidTr="00336C2B">
        <w:tc>
          <w:tcPr>
            <w:tcW w:w="1710" w:type="dxa"/>
            <w:tcBorders>
              <w:top w:val="single" w:sz="4" w:space="0" w:color="auto"/>
              <w:left w:val="single" w:sz="4" w:space="0" w:color="auto"/>
              <w:bottom w:val="single" w:sz="4" w:space="0" w:color="auto"/>
              <w:right w:val="single" w:sz="4" w:space="0" w:color="auto"/>
            </w:tcBorders>
            <w:vAlign w:val="bottom"/>
          </w:tcPr>
          <w:p w14:paraId="50925AE3" w14:textId="4B6BAE84" w:rsidR="00336C2B" w:rsidRPr="009A6CE7"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A6CE7">
              <w:rPr>
                <w:sz w:val="18"/>
                <w:szCs w:val="18"/>
              </w:rPr>
              <w:t>(NEW) Medicare Advantage Provider and Supplier Enrollment under §422.222 (CMS-1654-F)</w:t>
            </w:r>
          </w:p>
        </w:tc>
        <w:tc>
          <w:tcPr>
            <w:tcW w:w="1080" w:type="dxa"/>
            <w:tcBorders>
              <w:top w:val="single" w:sz="4" w:space="0" w:color="auto"/>
              <w:left w:val="single" w:sz="4" w:space="0" w:color="auto"/>
              <w:bottom w:val="single" w:sz="4" w:space="0" w:color="auto"/>
              <w:right w:val="single" w:sz="4" w:space="0" w:color="auto"/>
            </w:tcBorders>
          </w:tcPr>
          <w:p w14:paraId="19B59B79" w14:textId="26BC1598"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71A1EBC" w14:textId="189525E3"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10,666</w:t>
            </w:r>
          </w:p>
        </w:tc>
        <w:tc>
          <w:tcPr>
            <w:tcW w:w="1081" w:type="dxa"/>
            <w:tcBorders>
              <w:top w:val="single" w:sz="4" w:space="0" w:color="auto"/>
              <w:left w:val="single" w:sz="4" w:space="0" w:color="auto"/>
              <w:bottom w:val="single" w:sz="4" w:space="0" w:color="auto"/>
              <w:right w:val="single" w:sz="4" w:space="0" w:color="auto"/>
            </w:tcBorders>
          </w:tcPr>
          <w:p w14:paraId="701A11D2" w14:textId="2CDB3BC0"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10,666</w:t>
            </w:r>
          </w:p>
        </w:tc>
        <w:tc>
          <w:tcPr>
            <w:tcW w:w="991" w:type="dxa"/>
            <w:tcBorders>
              <w:top w:val="single" w:sz="4" w:space="0" w:color="auto"/>
              <w:left w:val="single" w:sz="4" w:space="0" w:color="auto"/>
              <w:bottom w:val="single" w:sz="4" w:space="0" w:color="auto"/>
              <w:right w:val="single" w:sz="4" w:space="0" w:color="auto"/>
            </w:tcBorders>
          </w:tcPr>
          <w:p w14:paraId="332AAB56" w14:textId="718FF6C2"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6</w:t>
            </w:r>
          </w:p>
        </w:tc>
        <w:tc>
          <w:tcPr>
            <w:tcW w:w="991" w:type="dxa"/>
            <w:tcBorders>
              <w:top w:val="single" w:sz="4" w:space="0" w:color="auto"/>
              <w:left w:val="single" w:sz="4" w:space="0" w:color="auto"/>
              <w:bottom w:val="single" w:sz="4" w:space="0" w:color="auto"/>
              <w:right w:val="single" w:sz="4" w:space="0" w:color="auto"/>
            </w:tcBorders>
          </w:tcPr>
          <w:p w14:paraId="06FBDA70" w14:textId="3AFA71A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63,996</w:t>
            </w:r>
          </w:p>
        </w:tc>
        <w:tc>
          <w:tcPr>
            <w:tcW w:w="1081" w:type="dxa"/>
            <w:tcBorders>
              <w:top w:val="single" w:sz="4" w:space="0" w:color="auto"/>
              <w:left w:val="single" w:sz="4" w:space="0" w:color="auto"/>
              <w:bottom w:val="single" w:sz="4" w:space="0" w:color="auto"/>
              <w:right w:val="single" w:sz="4" w:space="0" w:color="auto"/>
            </w:tcBorders>
          </w:tcPr>
          <w:p w14:paraId="06F7A626" w14:textId="536B73E0" w:rsidR="00336C2B" w:rsidRPr="00B47B41" w:rsidRDefault="00336C2B" w:rsidP="00336C2B">
            <w:pPr>
              <w:widowControl/>
              <w:jc w:val="center"/>
              <w:rPr>
                <w:b/>
                <w:bCs/>
                <w:sz w:val="18"/>
                <w:szCs w:val="18"/>
              </w:rPr>
            </w:pPr>
            <w:r w:rsidRPr="00B47B41">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14:paraId="65ADC0C4" w14:textId="576371A2"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sz w:val="18"/>
                <w:szCs w:val="18"/>
              </w:rPr>
              <w:t xml:space="preserve"> 2,236,020</w:t>
            </w:r>
          </w:p>
        </w:tc>
      </w:tr>
      <w:tr w:rsidR="00336C2B" w:rsidRPr="00B47B41" w14:paraId="3EF3C2A8" w14:textId="77777777" w:rsidTr="00336C2B">
        <w:tc>
          <w:tcPr>
            <w:tcW w:w="1710" w:type="dxa"/>
            <w:tcBorders>
              <w:top w:val="single" w:sz="4" w:space="0" w:color="auto"/>
              <w:left w:val="single" w:sz="4" w:space="0" w:color="auto"/>
              <w:bottom w:val="single" w:sz="4" w:space="0" w:color="auto"/>
              <w:right w:val="single" w:sz="4" w:space="0" w:color="auto"/>
            </w:tcBorders>
          </w:tcPr>
          <w:p w14:paraId="5EFD9588"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415E63F7"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D2DC13D"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3F5B181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24B785B8"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2F919E2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006C8AB2" w14:textId="494240A6"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5F118A4E" w14:textId="0DB6FF64"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349,400 </w:t>
            </w:r>
          </w:p>
        </w:tc>
      </w:tr>
      <w:tr w:rsidR="00336C2B" w:rsidRPr="00B47B41" w14:paraId="3B1C1457" w14:textId="77777777" w:rsidTr="00336C2B">
        <w:trPr>
          <w:trHeight w:val="602"/>
        </w:trPr>
        <w:tc>
          <w:tcPr>
            <w:tcW w:w="1710" w:type="dxa"/>
            <w:tcBorders>
              <w:top w:val="single" w:sz="4" w:space="0" w:color="auto"/>
              <w:left w:val="single" w:sz="4" w:space="0" w:color="auto"/>
              <w:bottom w:val="single" w:sz="4" w:space="0" w:color="auto"/>
              <w:right w:val="single" w:sz="4" w:space="0" w:color="auto"/>
            </w:tcBorders>
          </w:tcPr>
          <w:p w14:paraId="287F70B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14:paraId="3C12D89E"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A0D0695"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20C24C2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58F0860D"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E5393AA"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0754ACAA" w14:textId="40706610"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5670A94F" w14:textId="33083946"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349,400 </w:t>
            </w:r>
          </w:p>
        </w:tc>
      </w:tr>
      <w:tr w:rsidR="00336C2B" w:rsidRPr="00B47B41" w14:paraId="4EF0D8D2" w14:textId="77777777" w:rsidTr="00336C2B">
        <w:trPr>
          <w:trHeight w:val="576"/>
        </w:trPr>
        <w:tc>
          <w:tcPr>
            <w:tcW w:w="1710" w:type="dxa"/>
            <w:tcBorders>
              <w:top w:val="single" w:sz="4" w:space="0" w:color="auto"/>
              <w:left w:val="single" w:sz="4" w:space="0" w:color="auto"/>
              <w:bottom w:val="single" w:sz="4" w:space="0" w:color="auto"/>
              <w:right w:val="single" w:sz="4" w:space="0" w:color="auto"/>
            </w:tcBorders>
          </w:tcPr>
          <w:p w14:paraId="3F4522E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ASC Accreditation</w:t>
            </w:r>
          </w:p>
        </w:tc>
        <w:tc>
          <w:tcPr>
            <w:tcW w:w="1080" w:type="dxa"/>
            <w:tcBorders>
              <w:top w:val="single" w:sz="4" w:space="0" w:color="auto"/>
              <w:left w:val="single" w:sz="4" w:space="0" w:color="auto"/>
              <w:bottom w:val="single" w:sz="4" w:space="0" w:color="auto"/>
              <w:right w:val="single" w:sz="4" w:space="0" w:color="auto"/>
            </w:tcBorders>
          </w:tcPr>
          <w:p w14:paraId="5A57B9F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286740C"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1,400</w:t>
            </w:r>
          </w:p>
        </w:tc>
        <w:tc>
          <w:tcPr>
            <w:tcW w:w="1081" w:type="dxa"/>
            <w:tcBorders>
              <w:top w:val="single" w:sz="4" w:space="0" w:color="auto"/>
              <w:left w:val="single" w:sz="4" w:space="0" w:color="auto"/>
              <w:bottom w:val="single" w:sz="4" w:space="0" w:color="auto"/>
              <w:right w:val="single" w:sz="4" w:space="0" w:color="auto"/>
            </w:tcBorders>
          </w:tcPr>
          <w:p w14:paraId="2B1EF476"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1,400</w:t>
            </w:r>
          </w:p>
        </w:tc>
        <w:tc>
          <w:tcPr>
            <w:tcW w:w="991" w:type="dxa"/>
            <w:tcBorders>
              <w:top w:val="single" w:sz="4" w:space="0" w:color="auto"/>
              <w:left w:val="single" w:sz="4" w:space="0" w:color="auto"/>
              <w:bottom w:val="single" w:sz="4" w:space="0" w:color="auto"/>
              <w:right w:val="single" w:sz="4" w:space="0" w:color="auto"/>
            </w:tcBorders>
          </w:tcPr>
          <w:p w14:paraId="5D950F55"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3A7A201F"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233</w:t>
            </w:r>
          </w:p>
        </w:tc>
        <w:tc>
          <w:tcPr>
            <w:tcW w:w="1081" w:type="dxa"/>
            <w:tcBorders>
              <w:top w:val="single" w:sz="4" w:space="0" w:color="auto"/>
              <w:left w:val="single" w:sz="4" w:space="0" w:color="auto"/>
              <w:bottom w:val="single" w:sz="4" w:space="0" w:color="auto"/>
              <w:right w:val="single" w:sz="4" w:space="0" w:color="auto"/>
            </w:tcBorders>
          </w:tcPr>
          <w:p w14:paraId="7A2F22D8" w14:textId="5D89F484"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7D58B3A6" w14:textId="10764DBD"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8,141</w:t>
            </w:r>
          </w:p>
        </w:tc>
      </w:tr>
      <w:tr w:rsidR="00336C2B" w:rsidRPr="00B47B41" w14:paraId="60412E20" w14:textId="77777777" w:rsidTr="00336C2B">
        <w:trPr>
          <w:trHeight w:val="576"/>
        </w:trPr>
        <w:tc>
          <w:tcPr>
            <w:tcW w:w="1710" w:type="dxa"/>
            <w:tcBorders>
              <w:top w:val="single" w:sz="4" w:space="0" w:color="auto"/>
              <w:left w:val="single" w:sz="4" w:space="0" w:color="auto"/>
              <w:bottom w:val="single" w:sz="4" w:space="0" w:color="auto"/>
              <w:right w:val="single" w:sz="4" w:space="0" w:color="auto"/>
            </w:tcBorders>
          </w:tcPr>
          <w:p w14:paraId="08BAD153"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ADIs Information</w:t>
            </w:r>
          </w:p>
        </w:tc>
        <w:tc>
          <w:tcPr>
            <w:tcW w:w="1080" w:type="dxa"/>
            <w:tcBorders>
              <w:top w:val="single" w:sz="4" w:space="0" w:color="auto"/>
              <w:left w:val="single" w:sz="4" w:space="0" w:color="auto"/>
              <w:bottom w:val="single" w:sz="4" w:space="0" w:color="auto"/>
              <w:right w:val="single" w:sz="4" w:space="0" w:color="auto"/>
            </w:tcBorders>
          </w:tcPr>
          <w:p w14:paraId="01FD194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5BE534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518E09B6"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51177511"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0BF2E0E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7FA9A0BA" w14:textId="259100B6"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2987F7FB" w14:textId="46D510AC"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174,000</w:t>
            </w:r>
          </w:p>
        </w:tc>
      </w:tr>
      <w:tr w:rsidR="00336C2B" w:rsidRPr="00B47B41" w14:paraId="25B0F075" w14:textId="77777777" w:rsidTr="00336C2B">
        <w:trPr>
          <w:trHeight w:val="576"/>
        </w:trPr>
        <w:tc>
          <w:tcPr>
            <w:tcW w:w="1710" w:type="dxa"/>
            <w:tcBorders>
              <w:top w:val="single" w:sz="4" w:space="0" w:color="auto"/>
              <w:left w:val="single" w:sz="4" w:space="0" w:color="auto"/>
              <w:bottom w:val="single" w:sz="4" w:space="0" w:color="auto"/>
              <w:right w:val="single" w:sz="4" w:space="0" w:color="auto"/>
            </w:tcBorders>
          </w:tcPr>
          <w:p w14:paraId="3F93689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14:paraId="151FBF46"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DF99B2C"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6BC2D068"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2BC2158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14:paraId="4FBFA2BF"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05D34BA9" w14:textId="76ED660E"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160A56CF" w14:textId="0C71238C"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1,397,600</w:t>
            </w:r>
          </w:p>
        </w:tc>
      </w:tr>
      <w:tr w:rsidR="00336C2B" w:rsidRPr="00B47B41" w14:paraId="27E933B1" w14:textId="77777777" w:rsidTr="00336C2B">
        <w:trPr>
          <w:trHeight w:val="432"/>
        </w:trPr>
        <w:tc>
          <w:tcPr>
            <w:tcW w:w="1710" w:type="dxa"/>
            <w:tcBorders>
              <w:top w:val="single" w:sz="4" w:space="0" w:color="auto"/>
              <w:left w:val="single" w:sz="4" w:space="0" w:color="auto"/>
              <w:bottom w:val="single" w:sz="4" w:space="0" w:color="auto"/>
              <w:right w:val="single" w:sz="4" w:space="0" w:color="auto"/>
            </w:tcBorders>
          </w:tcPr>
          <w:p w14:paraId="10058742"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Title of Section 6 Official</w:t>
            </w:r>
          </w:p>
        </w:tc>
        <w:tc>
          <w:tcPr>
            <w:tcW w:w="1080" w:type="dxa"/>
            <w:tcBorders>
              <w:top w:val="single" w:sz="4" w:space="0" w:color="auto"/>
              <w:left w:val="single" w:sz="4" w:space="0" w:color="auto"/>
              <w:bottom w:val="single" w:sz="4" w:space="0" w:color="auto"/>
              <w:right w:val="single" w:sz="4" w:space="0" w:color="auto"/>
            </w:tcBorders>
          </w:tcPr>
          <w:p w14:paraId="3F229EC8"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E323427"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5707794F"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54C5ADE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EAE6252"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42FEBBFB" w14:textId="6B6D5A18"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417E5E01" w14:textId="5D263950"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349,400</w:t>
            </w:r>
          </w:p>
        </w:tc>
      </w:tr>
      <w:tr w:rsidR="00336C2B" w:rsidRPr="00B47B41" w14:paraId="273D2018" w14:textId="77777777" w:rsidTr="00336C2B">
        <w:trPr>
          <w:trHeight w:val="432"/>
        </w:trPr>
        <w:tc>
          <w:tcPr>
            <w:tcW w:w="1710" w:type="dxa"/>
            <w:tcBorders>
              <w:top w:val="single" w:sz="4" w:space="0" w:color="auto"/>
              <w:left w:val="single" w:sz="4" w:space="0" w:color="auto"/>
              <w:bottom w:val="single" w:sz="4" w:space="0" w:color="auto"/>
              <w:right w:val="single" w:sz="4" w:space="0" w:color="auto"/>
            </w:tcBorders>
          </w:tcPr>
          <w:p w14:paraId="3870D34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Birthplace of Section 6 Official</w:t>
            </w:r>
          </w:p>
        </w:tc>
        <w:tc>
          <w:tcPr>
            <w:tcW w:w="1080" w:type="dxa"/>
            <w:tcBorders>
              <w:top w:val="single" w:sz="4" w:space="0" w:color="auto"/>
              <w:left w:val="single" w:sz="4" w:space="0" w:color="auto"/>
              <w:bottom w:val="single" w:sz="4" w:space="0" w:color="auto"/>
              <w:right w:val="single" w:sz="4" w:space="0" w:color="auto"/>
            </w:tcBorders>
          </w:tcPr>
          <w:p w14:paraId="5B666405"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217FF1E"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6DA2D991"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1B818E4F"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543D363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4B5549FF" w14:textId="1E718FCD"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2204A510" w14:textId="05A667DE"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349,400</w:t>
            </w:r>
          </w:p>
        </w:tc>
      </w:tr>
      <w:tr w:rsidR="00336C2B" w:rsidRPr="00B47B41" w14:paraId="078B73CB" w14:textId="77777777" w:rsidTr="00336C2B">
        <w:trPr>
          <w:trHeight w:val="377"/>
        </w:trPr>
        <w:tc>
          <w:tcPr>
            <w:tcW w:w="1710" w:type="dxa"/>
            <w:tcBorders>
              <w:top w:val="single" w:sz="4" w:space="0" w:color="auto"/>
              <w:left w:val="single" w:sz="4" w:space="0" w:color="auto"/>
              <w:bottom w:val="single" w:sz="4" w:space="0" w:color="auto"/>
              <w:right w:val="single" w:sz="4" w:space="0" w:color="auto"/>
            </w:tcBorders>
          </w:tcPr>
          <w:p w14:paraId="6F0504EB"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14:paraId="2E9AA12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p w14:paraId="7D256A0C"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F624B7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24,000</w:t>
            </w:r>
          </w:p>
        </w:tc>
        <w:tc>
          <w:tcPr>
            <w:tcW w:w="1081" w:type="dxa"/>
            <w:tcBorders>
              <w:top w:val="single" w:sz="4" w:space="0" w:color="auto"/>
              <w:left w:val="single" w:sz="4" w:space="0" w:color="auto"/>
              <w:bottom w:val="single" w:sz="4" w:space="0" w:color="auto"/>
              <w:right w:val="single" w:sz="4" w:space="0" w:color="auto"/>
            </w:tcBorders>
          </w:tcPr>
          <w:p w14:paraId="18F6E17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24,000</w:t>
            </w:r>
          </w:p>
        </w:tc>
        <w:tc>
          <w:tcPr>
            <w:tcW w:w="991" w:type="dxa"/>
            <w:tcBorders>
              <w:top w:val="single" w:sz="4" w:space="0" w:color="auto"/>
              <w:left w:val="single" w:sz="4" w:space="0" w:color="auto"/>
              <w:bottom w:val="single" w:sz="4" w:space="0" w:color="auto"/>
              <w:right w:val="single" w:sz="4" w:space="0" w:color="auto"/>
            </w:tcBorders>
          </w:tcPr>
          <w:p w14:paraId="5233562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67D3FE2" w14:textId="3B05418B"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w:t>
            </w:r>
            <w:r w:rsidR="00FF1834">
              <w:rPr>
                <w:sz w:val="18"/>
                <w:szCs w:val="18"/>
              </w:rPr>
              <w:t>,</w:t>
            </w:r>
            <w:r w:rsidRPr="00B47B41">
              <w:rPr>
                <w:sz w:val="18"/>
                <w:szCs w:val="18"/>
              </w:rPr>
              <w:t>000</w:t>
            </w:r>
          </w:p>
        </w:tc>
        <w:tc>
          <w:tcPr>
            <w:tcW w:w="1081" w:type="dxa"/>
            <w:tcBorders>
              <w:top w:val="single" w:sz="4" w:space="0" w:color="auto"/>
              <w:left w:val="single" w:sz="4" w:space="0" w:color="auto"/>
              <w:bottom w:val="single" w:sz="4" w:space="0" w:color="auto"/>
              <w:right w:val="single" w:sz="4" w:space="0" w:color="auto"/>
            </w:tcBorders>
          </w:tcPr>
          <w:p w14:paraId="5E088489" w14:textId="5BEB728F"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07D167E5" w14:textId="7296B9A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69,880</w:t>
            </w:r>
          </w:p>
        </w:tc>
      </w:tr>
      <w:tr w:rsidR="00336C2B" w:rsidRPr="00B47B41" w14:paraId="7B563130" w14:textId="77777777" w:rsidTr="00336C2B">
        <w:tc>
          <w:tcPr>
            <w:tcW w:w="1710" w:type="dxa"/>
            <w:tcBorders>
              <w:top w:val="single" w:sz="4" w:space="0" w:color="auto"/>
              <w:left w:val="single" w:sz="4" w:space="0" w:color="auto"/>
              <w:bottom w:val="single" w:sz="4" w:space="0" w:color="auto"/>
              <w:right w:val="single" w:sz="4" w:space="0" w:color="auto"/>
            </w:tcBorders>
          </w:tcPr>
          <w:p w14:paraId="0BE5DDAF"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14:paraId="0C76392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E7A3D18"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22868B9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1EA64A2B"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C78287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58B44234" w14:textId="1B5D367A"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165CA5ED" w14:textId="61FFB511"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116,455</w:t>
            </w:r>
          </w:p>
        </w:tc>
      </w:tr>
      <w:tr w:rsidR="00336C2B" w:rsidRPr="00B47B41" w14:paraId="5DA4F40C" w14:textId="77777777" w:rsidTr="00336C2B">
        <w:tc>
          <w:tcPr>
            <w:tcW w:w="1710" w:type="dxa"/>
            <w:tcBorders>
              <w:top w:val="single" w:sz="4" w:space="0" w:color="auto"/>
              <w:left w:val="single" w:sz="4" w:space="0" w:color="auto"/>
              <w:bottom w:val="single" w:sz="4" w:space="0" w:color="auto"/>
              <w:right w:val="single" w:sz="4" w:space="0" w:color="auto"/>
            </w:tcBorders>
          </w:tcPr>
          <w:p w14:paraId="34A9F234"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76BD80C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F02C5A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0865BD0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4211D78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18697BC"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6377CF87" w14:textId="29D249B5"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06614BC8" w14:textId="03627A40"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116,455</w:t>
            </w:r>
          </w:p>
        </w:tc>
      </w:tr>
      <w:tr w:rsidR="00336C2B" w:rsidRPr="00B47B41" w14:paraId="536A7B20" w14:textId="77777777" w:rsidTr="00336C2B">
        <w:tc>
          <w:tcPr>
            <w:tcW w:w="1710" w:type="dxa"/>
            <w:tcBorders>
              <w:top w:val="single" w:sz="4" w:space="0" w:color="auto"/>
              <w:left w:val="single" w:sz="4" w:space="0" w:color="auto"/>
              <w:bottom w:val="single" w:sz="4" w:space="0" w:color="auto"/>
              <w:right w:val="single" w:sz="4" w:space="0" w:color="auto"/>
            </w:tcBorders>
          </w:tcPr>
          <w:p w14:paraId="1C3359A3"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79027D8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F97AB64"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28971071"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465E954B"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35923AB5"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45E31123" w14:textId="73F8A663"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33154E52" w14:textId="25142C90"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34,940</w:t>
            </w:r>
          </w:p>
        </w:tc>
      </w:tr>
      <w:tr w:rsidR="00336C2B" w:rsidRPr="00B47B41" w14:paraId="2873938F" w14:textId="77777777" w:rsidTr="00336C2B">
        <w:tc>
          <w:tcPr>
            <w:tcW w:w="1710" w:type="dxa"/>
            <w:tcBorders>
              <w:top w:val="single" w:sz="4" w:space="0" w:color="auto"/>
              <w:left w:val="single" w:sz="4" w:space="0" w:color="auto"/>
              <w:bottom w:val="single" w:sz="4" w:space="0" w:color="auto"/>
              <w:right w:val="single" w:sz="4" w:space="0" w:color="auto"/>
            </w:tcBorders>
          </w:tcPr>
          <w:p w14:paraId="37026493"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TIN Documentation</w:t>
            </w:r>
          </w:p>
        </w:tc>
        <w:tc>
          <w:tcPr>
            <w:tcW w:w="1080" w:type="dxa"/>
            <w:tcBorders>
              <w:top w:val="single" w:sz="4" w:space="0" w:color="auto"/>
              <w:left w:val="single" w:sz="4" w:space="0" w:color="auto"/>
              <w:bottom w:val="single" w:sz="4" w:space="0" w:color="auto"/>
              <w:right w:val="single" w:sz="4" w:space="0" w:color="auto"/>
            </w:tcBorders>
          </w:tcPr>
          <w:p w14:paraId="71D92F18"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3F0A7CD"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32623585"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7CAC052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E4FBC0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03EE5927" w14:textId="11FE48E3"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34.94</w:t>
            </w:r>
          </w:p>
        </w:tc>
        <w:tc>
          <w:tcPr>
            <w:tcW w:w="1081" w:type="dxa"/>
            <w:tcBorders>
              <w:top w:val="single" w:sz="4" w:space="0" w:color="auto"/>
              <w:left w:val="single" w:sz="4" w:space="0" w:color="auto"/>
              <w:bottom w:val="single" w:sz="4" w:space="0" w:color="auto"/>
              <w:right w:val="single" w:sz="4" w:space="0" w:color="auto"/>
            </w:tcBorders>
          </w:tcPr>
          <w:p w14:paraId="69DEEE94" w14:textId="633EE542"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116,455</w:t>
            </w:r>
          </w:p>
        </w:tc>
      </w:tr>
      <w:tr w:rsidR="00336C2B" w:rsidRPr="00B47B41" w14:paraId="2BFBE7B4" w14:textId="77777777" w:rsidTr="00262C3A">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0AF16"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9CC8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sidRPr="00B47B41">
              <w:rPr>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8933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722,066</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3761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722,066</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67906"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D89C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162,278</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BBD1C" w14:textId="7EEE0909"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34.94</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2B3E3" w14:textId="0CDDAC56"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3,431,526</w:t>
            </w:r>
          </w:p>
        </w:tc>
      </w:tr>
    </w:tbl>
    <w:p w14:paraId="79F4AEDE" w14:textId="77777777" w:rsidR="00EE70D4" w:rsidRPr="00B47B41" w:rsidRDefault="00EE70D4" w:rsidP="00EE70D4">
      <w:pPr>
        <w:rPr>
          <w:u w:val="single"/>
        </w:rPr>
      </w:pPr>
    </w:p>
    <w:p w14:paraId="3AE5699E" w14:textId="77777777" w:rsidR="00EE70D4" w:rsidRPr="00B47B41" w:rsidRDefault="00EE70D4" w:rsidP="001F48E0">
      <w:pPr>
        <w:pStyle w:val="Heading2"/>
        <w:numPr>
          <w:ilvl w:val="0"/>
          <w:numId w:val="0"/>
        </w:numPr>
        <w:ind w:left="360" w:hanging="360"/>
        <w:rPr>
          <w:u w:val="none"/>
        </w:rPr>
      </w:pPr>
      <w:r w:rsidRPr="00B47B41">
        <w:rPr>
          <w:u w:val="none"/>
        </w:rPr>
        <w:lastRenderedPageBreak/>
        <w:t>CMS-855I</w:t>
      </w:r>
    </w:p>
    <w:p w14:paraId="6A366CCC" w14:textId="77777777" w:rsidR="00336C2B" w:rsidRDefault="00336C2B" w:rsidP="00336C2B"/>
    <w:p w14:paraId="44F8BD4E" w14:textId="583AC888" w:rsidR="00336C2B" w:rsidRPr="00732E83" w:rsidRDefault="00482955" w:rsidP="00336C2B">
      <w:pPr>
        <w:rPr>
          <w:i/>
        </w:rPr>
      </w:pPr>
      <w:r w:rsidRPr="00732E83">
        <w:rPr>
          <w:i/>
        </w:rPr>
        <w:t>(NEW</w:t>
      </w:r>
      <w:r>
        <w:rPr>
          <w:i/>
        </w:rPr>
        <w:t xml:space="preserve"> REQUIREMENT/BURDEN</w:t>
      </w:r>
      <w:r w:rsidRPr="00732E83">
        <w:rPr>
          <w:i/>
        </w:rPr>
        <w:t>)</w:t>
      </w:r>
      <w:r>
        <w:rPr>
          <w:i/>
        </w:rPr>
        <w:t xml:space="preserve"> </w:t>
      </w:r>
      <w:r w:rsidR="00336C2B" w:rsidRPr="00732E83">
        <w:rPr>
          <w:i/>
        </w:rPr>
        <w:t>Medicare Advantage Provider and Supplier Enrollment under §422.222 (CMS-1654-F)</w:t>
      </w:r>
    </w:p>
    <w:p w14:paraId="15832218" w14:textId="77777777" w:rsidR="00336C2B" w:rsidRDefault="00336C2B" w:rsidP="00336C2B"/>
    <w:p w14:paraId="7F75112A" w14:textId="77777777" w:rsidR="00E450CD" w:rsidRPr="00B47B41" w:rsidRDefault="00E450CD" w:rsidP="00E450CD">
      <w:pPr>
        <w:rPr>
          <w:bCs/>
          <w:szCs w:val="24"/>
        </w:rPr>
      </w:pPr>
      <w:r w:rsidRPr="00B47B41">
        <w:rPr>
          <w:bCs/>
          <w:szCs w:val="24"/>
        </w:rPr>
        <w:t xml:space="preserve">As stated in the “Background” section of this Supporting Statement, CMS-1654-F </w:t>
      </w:r>
      <w:r>
        <w:rPr>
          <w:bCs/>
          <w:szCs w:val="24"/>
        </w:rPr>
        <w:t xml:space="preserve">adds a </w:t>
      </w:r>
      <w:r w:rsidRPr="00B47B41">
        <w:rPr>
          <w:bCs/>
          <w:szCs w:val="24"/>
        </w:rPr>
        <w:t>new §422.222, under which</w:t>
      </w:r>
      <w:r w:rsidRPr="00B47B41">
        <w:rPr>
          <w:szCs w:val="24"/>
        </w:rPr>
        <w:t xml:space="preserve"> providers and suppliers that are types of individuals or entities that can enroll in Medicare in accordance with section </w:t>
      </w:r>
      <w:r w:rsidRPr="00B47B41">
        <w:rPr>
          <w:bCs/>
          <w:iCs/>
          <w:szCs w:val="24"/>
        </w:rPr>
        <w:t>1861 of the Social Security Act</w:t>
      </w:r>
      <w:r w:rsidRPr="00B47B41">
        <w:rPr>
          <w:szCs w:val="24"/>
        </w:rPr>
        <w:t xml:space="preserve">, must be enrolled in Medicare in an approved status in order to provide health care items or services to a Medicare enrollee who receives his or her Medicare benefit </w:t>
      </w:r>
      <w:r w:rsidRPr="00B47B41">
        <w:rPr>
          <w:bCs/>
          <w:szCs w:val="24"/>
        </w:rPr>
        <w:t xml:space="preserve">through an Medicare Advantage organization.  </w:t>
      </w:r>
    </w:p>
    <w:p w14:paraId="49206581" w14:textId="77777777" w:rsidR="00E450CD" w:rsidRPr="00B47B41" w:rsidRDefault="00E450CD" w:rsidP="00E450CD">
      <w:pPr>
        <w:rPr>
          <w:bCs/>
          <w:szCs w:val="24"/>
        </w:rPr>
      </w:pPr>
    </w:p>
    <w:p w14:paraId="17720BD2" w14:textId="7AE2D968" w:rsidR="00336C2B" w:rsidRDefault="00E450CD" w:rsidP="00E450CD">
      <w:r w:rsidRPr="00B47B41">
        <w:rPr>
          <w:bCs/>
          <w:szCs w:val="24"/>
        </w:rPr>
        <w:t>We are finalizing this requirement as proposed.  As articulated in more detail in section 15 of this Supporting Statement, we project the following additional hour and cost burdens associated with this requirement.</w:t>
      </w:r>
    </w:p>
    <w:p w14:paraId="0D3C3149" w14:textId="77777777" w:rsidR="00336C2B" w:rsidRDefault="00336C2B" w:rsidP="00983573"/>
    <w:tbl>
      <w:tblPr>
        <w:tblStyle w:val="TableGrid"/>
        <w:tblW w:w="0" w:type="auto"/>
        <w:tblInd w:w="339" w:type="dxa"/>
        <w:tblLook w:val="04A0" w:firstRow="1" w:lastRow="0" w:firstColumn="1" w:lastColumn="0" w:noHBand="0" w:noVBand="1"/>
      </w:tblPr>
      <w:tblGrid>
        <w:gridCol w:w="2975"/>
        <w:gridCol w:w="3018"/>
        <w:gridCol w:w="3018"/>
      </w:tblGrid>
      <w:tr w:rsidR="00B71BD7" w14:paraId="39A11D44" w14:textId="77777777" w:rsidTr="007A397E">
        <w:tc>
          <w:tcPr>
            <w:tcW w:w="3022" w:type="dxa"/>
          </w:tcPr>
          <w:p w14:paraId="1E53D354" w14:textId="77777777" w:rsidR="00B71BD7" w:rsidRDefault="00B71BD7" w:rsidP="001013D2">
            <w:pPr>
              <w:pStyle w:val="CommentText"/>
              <w:spacing w:after="0" w:line="240" w:lineRule="auto"/>
              <w:jc w:val="center"/>
              <w:rPr>
                <w:b/>
                <w:sz w:val="22"/>
              </w:rPr>
            </w:pPr>
          </w:p>
        </w:tc>
        <w:tc>
          <w:tcPr>
            <w:tcW w:w="3051" w:type="dxa"/>
          </w:tcPr>
          <w:p w14:paraId="10DF04ED" w14:textId="77777777" w:rsidR="00B71BD7" w:rsidRDefault="00B71BD7" w:rsidP="001013D2">
            <w:pPr>
              <w:pStyle w:val="CommentText"/>
              <w:spacing w:after="0" w:line="240" w:lineRule="auto"/>
              <w:jc w:val="center"/>
              <w:rPr>
                <w:b/>
                <w:sz w:val="22"/>
              </w:rPr>
            </w:pPr>
            <w:r>
              <w:rPr>
                <w:b/>
                <w:sz w:val="22"/>
              </w:rPr>
              <w:t xml:space="preserve">Individuals </w:t>
            </w:r>
          </w:p>
          <w:p w14:paraId="56CCAF8B" w14:textId="77777777" w:rsidR="00B71BD7" w:rsidRDefault="00B71BD7" w:rsidP="001013D2">
            <w:pPr>
              <w:pStyle w:val="CommentText"/>
              <w:spacing w:after="0" w:line="240" w:lineRule="auto"/>
              <w:jc w:val="center"/>
              <w:rPr>
                <w:b/>
                <w:sz w:val="22"/>
              </w:rPr>
            </w:pPr>
            <w:r>
              <w:rPr>
                <w:b/>
                <w:sz w:val="22"/>
              </w:rPr>
              <w:t>(32,000 total respondents)</w:t>
            </w:r>
          </w:p>
          <w:p w14:paraId="05775139" w14:textId="77777777" w:rsidR="00B71BD7" w:rsidRDefault="00B71BD7" w:rsidP="001013D2">
            <w:pPr>
              <w:pStyle w:val="CommentText"/>
              <w:spacing w:after="0" w:line="240" w:lineRule="auto"/>
              <w:jc w:val="center"/>
              <w:rPr>
                <w:b/>
                <w:sz w:val="22"/>
              </w:rPr>
            </w:pPr>
            <w:r>
              <w:rPr>
                <w:b/>
                <w:sz w:val="22"/>
              </w:rPr>
              <w:t>(3 hours/application)</w:t>
            </w:r>
          </w:p>
        </w:tc>
        <w:tc>
          <w:tcPr>
            <w:tcW w:w="3051" w:type="dxa"/>
          </w:tcPr>
          <w:p w14:paraId="4D73B67F" w14:textId="77777777" w:rsidR="00B71BD7" w:rsidRDefault="00B71BD7" w:rsidP="001013D2">
            <w:pPr>
              <w:pStyle w:val="CommentText"/>
              <w:spacing w:after="0" w:line="240" w:lineRule="auto"/>
              <w:jc w:val="center"/>
              <w:rPr>
                <w:b/>
                <w:sz w:val="22"/>
              </w:rPr>
            </w:pPr>
            <w:r>
              <w:rPr>
                <w:b/>
                <w:sz w:val="22"/>
              </w:rPr>
              <w:t>Organizations (32,000 total respondents)</w:t>
            </w:r>
          </w:p>
          <w:p w14:paraId="6B2D0837" w14:textId="77777777" w:rsidR="00B71BD7" w:rsidRDefault="00B71BD7" w:rsidP="001013D2">
            <w:pPr>
              <w:pStyle w:val="CommentText"/>
              <w:spacing w:after="0" w:line="240" w:lineRule="auto"/>
              <w:jc w:val="center"/>
              <w:rPr>
                <w:b/>
                <w:sz w:val="22"/>
              </w:rPr>
            </w:pPr>
            <w:r>
              <w:rPr>
                <w:b/>
                <w:sz w:val="22"/>
              </w:rPr>
              <w:t>(6 hours/application)</w:t>
            </w:r>
          </w:p>
        </w:tc>
      </w:tr>
      <w:tr w:rsidR="00B71BD7" w14:paraId="68E4C6C1" w14:textId="77777777" w:rsidTr="007A397E">
        <w:trPr>
          <w:trHeight w:val="1265"/>
        </w:trPr>
        <w:tc>
          <w:tcPr>
            <w:tcW w:w="3022" w:type="dxa"/>
          </w:tcPr>
          <w:p w14:paraId="74EC9A22" w14:textId="77777777" w:rsidR="00B71BD7" w:rsidRDefault="00B71BD7" w:rsidP="001013D2">
            <w:pPr>
              <w:pStyle w:val="CommentText"/>
              <w:spacing w:after="0" w:line="240" w:lineRule="auto"/>
              <w:rPr>
                <w:b/>
                <w:sz w:val="22"/>
              </w:rPr>
            </w:pPr>
            <w:r>
              <w:rPr>
                <w:b/>
                <w:sz w:val="22"/>
              </w:rPr>
              <w:t>CMS-855-I</w:t>
            </w:r>
          </w:p>
          <w:p w14:paraId="33E201CA" w14:textId="77777777" w:rsidR="00B71BD7" w:rsidRDefault="00B71BD7" w:rsidP="001013D2">
            <w:pPr>
              <w:pStyle w:val="CommentText"/>
              <w:spacing w:after="0" w:line="240" w:lineRule="auto"/>
              <w:rPr>
                <w:b/>
                <w:sz w:val="22"/>
              </w:rPr>
            </w:pPr>
            <w:r>
              <w:rPr>
                <w:b/>
                <w:sz w:val="22"/>
              </w:rPr>
              <w:t>(32,000)</w:t>
            </w:r>
          </w:p>
          <w:p w14:paraId="006B6A8B" w14:textId="77777777" w:rsidR="00B71BD7" w:rsidRDefault="00B71BD7" w:rsidP="001013D2">
            <w:pPr>
              <w:pStyle w:val="CommentText"/>
              <w:spacing w:after="0" w:line="240" w:lineRule="auto"/>
              <w:rPr>
                <w:b/>
                <w:sz w:val="22"/>
              </w:rPr>
            </w:pPr>
          </w:p>
          <w:p w14:paraId="33E306E7" w14:textId="77777777" w:rsidR="00B71BD7" w:rsidRDefault="00B71BD7" w:rsidP="001013D2">
            <w:pPr>
              <w:pStyle w:val="CommentText"/>
              <w:spacing w:after="0" w:line="240" w:lineRule="auto"/>
              <w:rPr>
                <w:sz w:val="22"/>
              </w:rPr>
            </w:pPr>
            <w:r w:rsidRPr="00D07BBD">
              <w:rPr>
                <w:sz w:val="22"/>
              </w:rPr>
              <w:t>Physicians (16,000)</w:t>
            </w:r>
          </w:p>
          <w:p w14:paraId="278C8C6F" w14:textId="77777777" w:rsidR="00B71BD7" w:rsidRDefault="00B71BD7" w:rsidP="001013D2">
            <w:pPr>
              <w:pStyle w:val="CommentText"/>
              <w:spacing w:after="0" w:line="240" w:lineRule="auto"/>
              <w:rPr>
                <w:sz w:val="22"/>
              </w:rPr>
            </w:pPr>
            <w:r w:rsidRPr="00D07BBD">
              <w:rPr>
                <w:sz w:val="22"/>
              </w:rPr>
              <w:t>$194.66</w:t>
            </w:r>
            <w:r>
              <w:rPr>
                <w:sz w:val="22"/>
              </w:rPr>
              <w:t>/hour</w:t>
            </w:r>
          </w:p>
          <w:p w14:paraId="55F44C5C" w14:textId="77777777" w:rsidR="00B71BD7" w:rsidRDefault="00B71BD7" w:rsidP="001013D2">
            <w:pPr>
              <w:pStyle w:val="CommentText"/>
              <w:spacing w:after="0" w:line="240" w:lineRule="auto"/>
              <w:rPr>
                <w:sz w:val="22"/>
              </w:rPr>
            </w:pPr>
          </w:p>
          <w:p w14:paraId="1822594D" w14:textId="77777777" w:rsidR="00B71BD7" w:rsidRDefault="00B71BD7" w:rsidP="001013D2">
            <w:pPr>
              <w:pStyle w:val="CommentText"/>
              <w:spacing w:after="0" w:line="240" w:lineRule="auto"/>
              <w:rPr>
                <w:sz w:val="22"/>
              </w:rPr>
            </w:pPr>
          </w:p>
          <w:p w14:paraId="78C8A21B" w14:textId="77777777" w:rsidR="00B71BD7" w:rsidRPr="00D07BBD" w:rsidRDefault="00B71BD7" w:rsidP="001013D2">
            <w:pPr>
              <w:pStyle w:val="CommentText"/>
              <w:spacing w:after="0" w:line="240" w:lineRule="auto"/>
              <w:rPr>
                <w:sz w:val="22"/>
              </w:rPr>
            </w:pPr>
          </w:p>
          <w:p w14:paraId="43FFDC6C" w14:textId="77777777" w:rsidR="00B71BD7" w:rsidRDefault="00B71BD7" w:rsidP="001013D2">
            <w:pPr>
              <w:pStyle w:val="CommentText"/>
              <w:spacing w:after="0" w:line="240" w:lineRule="auto"/>
              <w:rPr>
                <w:sz w:val="22"/>
              </w:rPr>
            </w:pPr>
            <w:r w:rsidRPr="00D07BBD">
              <w:rPr>
                <w:sz w:val="22"/>
              </w:rPr>
              <w:t>Non-physician Practitioners (16,000)</w:t>
            </w:r>
          </w:p>
          <w:p w14:paraId="49B7E364" w14:textId="77777777" w:rsidR="00B71BD7" w:rsidRDefault="00B71BD7" w:rsidP="001013D2">
            <w:pPr>
              <w:pStyle w:val="CommentText"/>
              <w:widowControl w:val="0"/>
              <w:spacing w:after="0" w:line="240" w:lineRule="auto"/>
              <w:rPr>
                <w:b/>
                <w:sz w:val="22"/>
              </w:rPr>
            </w:pPr>
            <w:r w:rsidRPr="00D07BBD">
              <w:rPr>
                <w:sz w:val="22"/>
              </w:rPr>
              <w:t>$93.30</w:t>
            </w:r>
            <w:r>
              <w:rPr>
                <w:sz w:val="22"/>
              </w:rPr>
              <w:t>/hour</w:t>
            </w:r>
          </w:p>
        </w:tc>
        <w:tc>
          <w:tcPr>
            <w:tcW w:w="3051" w:type="dxa"/>
          </w:tcPr>
          <w:p w14:paraId="2E9B4A19" w14:textId="77777777" w:rsidR="00B71BD7" w:rsidRDefault="00B71BD7" w:rsidP="001013D2">
            <w:pPr>
              <w:pStyle w:val="CommentText"/>
              <w:spacing w:after="0" w:line="240" w:lineRule="auto"/>
              <w:rPr>
                <w:sz w:val="22"/>
              </w:rPr>
            </w:pPr>
            <w:r>
              <w:rPr>
                <w:sz w:val="22"/>
              </w:rPr>
              <w:t>32,000 respondents</w:t>
            </w:r>
          </w:p>
          <w:p w14:paraId="16766199" w14:textId="77777777" w:rsidR="00B71BD7" w:rsidRDefault="00B71BD7" w:rsidP="001013D2">
            <w:pPr>
              <w:pStyle w:val="CommentText"/>
              <w:spacing w:after="0" w:line="240" w:lineRule="auto"/>
              <w:rPr>
                <w:sz w:val="22"/>
              </w:rPr>
            </w:pPr>
            <w:r>
              <w:rPr>
                <w:sz w:val="22"/>
              </w:rPr>
              <w:t>96,000 hours</w:t>
            </w:r>
          </w:p>
          <w:p w14:paraId="568AED1E" w14:textId="77777777" w:rsidR="00B71BD7" w:rsidRDefault="00B71BD7" w:rsidP="001013D2">
            <w:pPr>
              <w:pStyle w:val="CommentText"/>
              <w:spacing w:after="0" w:line="240" w:lineRule="auto"/>
              <w:rPr>
                <w:sz w:val="22"/>
                <w:lang w:val="en-US"/>
              </w:rPr>
            </w:pPr>
            <w:r>
              <w:rPr>
                <w:sz w:val="22"/>
                <w:lang w:val="en-US"/>
              </w:rPr>
              <w:t>Consisting of:</w:t>
            </w:r>
          </w:p>
          <w:p w14:paraId="2AB77D21" w14:textId="77777777" w:rsidR="00B71BD7" w:rsidRPr="000228FB" w:rsidRDefault="00B71BD7" w:rsidP="001013D2">
            <w:pPr>
              <w:pStyle w:val="CommentText"/>
              <w:spacing w:after="0" w:line="240" w:lineRule="auto"/>
              <w:rPr>
                <w:sz w:val="22"/>
                <w:lang w:val="en-US"/>
              </w:rPr>
            </w:pPr>
          </w:p>
          <w:p w14:paraId="5C481DAC" w14:textId="77777777" w:rsidR="00B71BD7" w:rsidRDefault="00B71BD7" w:rsidP="001013D2">
            <w:pPr>
              <w:pStyle w:val="CommentText"/>
              <w:spacing w:after="0" w:line="240" w:lineRule="auto"/>
              <w:rPr>
                <w:sz w:val="22"/>
              </w:rPr>
            </w:pPr>
            <w:r w:rsidRPr="00D07BBD">
              <w:rPr>
                <w:sz w:val="22"/>
              </w:rPr>
              <w:t xml:space="preserve">16,000 physicians x 3 hours= </w:t>
            </w:r>
            <w:r>
              <w:rPr>
                <w:sz w:val="22"/>
              </w:rPr>
              <w:t>48,000 hours</w:t>
            </w:r>
            <w:r w:rsidRPr="00D07BBD">
              <w:rPr>
                <w:sz w:val="22"/>
              </w:rPr>
              <w:t xml:space="preserve"> @ $194.66</w:t>
            </w:r>
            <w:r>
              <w:rPr>
                <w:sz w:val="22"/>
                <w:lang w:val="en-US"/>
              </w:rPr>
              <w:t>/hr</w:t>
            </w:r>
            <w:r w:rsidRPr="00D07BBD">
              <w:rPr>
                <w:sz w:val="22"/>
              </w:rPr>
              <w:t xml:space="preserve"> = $9,343,680.00</w:t>
            </w:r>
          </w:p>
          <w:p w14:paraId="55A742A6" w14:textId="77777777" w:rsidR="00B71BD7" w:rsidRPr="00D07BBD" w:rsidRDefault="00B71BD7" w:rsidP="001013D2">
            <w:pPr>
              <w:pStyle w:val="CommentText"/>
              <w:spacing w:after="0" w:line="240" w:lineRule="auto"/>
              <w:rPr>
                <w:sz w:val="22"/>
              </w:rPr>
            </w:pPr>
          </w:p>
          <w:p w14:paraId="0CB4BB1E" w14:textId="77777777" w:rsidR="00B71BD7" w:rsidRPr="00FD0005" w:rsidRDefault="00B71BD7" w:rsidP="001013D2">
            <w:pPr>
              <w:pStyle w:val="CommentText"/>
              <w:spacing w:after="0" w:line="240" w:lineRule="auto"/>
              <w:rPr>
                <w:sz w:val="22"/>
              </w:rPr>
            </w:pPr>
            <w:r w:rsidRPr="00D07BBD">
              <w:rPr>
                <w:sz w:val="22"/>
              </w:rPr>
              <w:t>16,000 non-physician practitioners x 3 hours= 48,000 hours   @ $93.30</w:t>
            </w:r>
            <w:r>
              <w:rPr>
                <w:sz w:val="22"/>
                <w:lang w:val="en-US"/>
              </w:rPr>
              <w:t>/hr</w:t>
            </w:r>
            <w:r w:rsidRPr="00D07BBD">
              <w:rPr>
                <w:sz w:val="22"/>
              </w:rPr>
              <w:t xml:space="preserve"> = $4,478,400.00</w:t>
            </w:r>
          </w:p>
        </w:tc>
        <w:tc>
          <w:tcPr>
            <w:tcW w:w="3051" w:type="dxa"/>
          </w:tcPr>
          <w:p w14:paraId="0C7B1517" w14:textId="4273F487" w:rsidR="00B71BD7" w:rsidRPr="00FD0005" w:rsidRDefault="007A397E" w:rsidP="001013D2">
            <w:pPr>
              <w:pStyle w:val="CommentText"/>
              <w:spacing w:after="0" w:line="240" w:lineRule="auto"/>
              <w:rPr>
                <w:sz w:val="22"/>
              </w:rPr>
            </w:pPr>
            <w:r>
              <w:rPr>
                <w:sz w:val="22"/>
              </w:rPr>
              <w:t>n/a</w:t>
            </w:r>
          </w:p>
        </w:tc>
      </w:tr>
    </w:tbl>
    <w:p w14:paraId="625C116B" w14:textId="77777777" w:rsidR="00336C2B" w:rsidRPr="00B47B41" w:rsidRDefault="00336C2B" w:rsidP="00983573"/>
    <w:p w14:paraId="571AB10E" w14:textId="77777777" w:rsidR="00EE70D4" w:rsidRPr="00B47B41" w:rsidRDefault="00C8510C" w:rsidP="00EE70D4">
      <w:pPr>
        <w:rPr>
          <w:i/>
        </w:rPr>
      </w:pPr>
      <w:r w:rsidRPr="00B47B41">
        <w:rPr>
          <w:i/>
        </w:rPr>
        <w:t xml:space="preserve">(1)  </w:t>
      </w:r>
      <w:r w:rsidR="00EE70D4" w:rsidRPr="00B47B41">
        <w:rPr>
          <w:i/>
        </w:rPr>
        <w:t>Acceptance of New Patients</w:t>
      </w:r>
    </w:p>
    <w:p w14:paraId="36074D1D" w14:textId="77777777" w:rsidR="00EE70D4" w:rsidRPr="00B47B41" w:rsidRDefault="00EE70D4" w:rsidP="00EE70D4"/>
    <w:p w14:paraId="51262202" w14:textId="7515488E" w:rsidR="00EE70D4" w:rsidRDefault="00EE70D4" w:rsidP="00EE70D4">
      <w:r w:rsidRPr="00B47B41">
        <w:t xml:space="preserve">In section 2A, we added the following question: “Do you accept new patients?”  Medicare beneficiaries requested that the “Medicare Physician and Healthcare Provider Directory” indicate whether physicians are accepting new patients. </w:t>
      </w:r>
      <w:r w:rsidR="005C19AA" w:rsidRPr="005C19AA">
        <w:t>The primary practice location section is optional. However, this information is shared with other programs, such as the Physician Compare Initiative, to help beneficiaries identify provider/supplier practices.  On the Physician Compare website, there are disclaimers regarding the assessment included in the website is limited in scope to the data sources used.</w:t>
      </w:r>
    </w:p>
    <w:p w14:paraId="3EF383B7"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10C6EB" w14:textId="49C2ACD9" w:rsidR="00EE70D4" w:rsidRPr="00B47B41" w:rsidRDefault="00B93CE8" w:rsidP="00855790">
      <w:r>
        <w:t>We estimate</w:t>
      </w:r>
      <w:r w:rsidR="00EE70D4" w:rsidRPr="00B47B41">
        <w:t xml:space="preserve"> that 220,000 physicians/practitioners will complete the CMS-855I each year and identify whether he/she accepts new patients.  </w:t>
      </w:r>
      <w:r>
        <w:t>We estimate</w:t>
      </w:r>
      <w:r w:rsidR="00EE70D4" w:rsidRPr="00B47B41">
        <w:t xml:space="preserve"> that it will take the supplier 5 minutes to furnish this information at a per hour labor cost of </w:t>
      </w:r>
      <w:r w:rsidR="00FF1834" w:rsidRPr="00B47B41">
        <w:t>$</w:t>
      </w:r>
      <w:r w:rsidR="00FF1834">
        <w:t>143.98/hr</w:t>
      </w:r>
      <w:r w:rsidR="00FF1834" w:rsidRPr="00B47B41">
        <w:t xml:space="preserve"> </w:t>
      </w:r>
      <w:r w:rsidR="00EE70D4" w:rsidRPr="00B47B41">
        <w:t xml:space="preserve">(administrative wage).  </w:t>
      </w:r>
      <w:r w:rsidR="00636E12">
        <w:t>This results</w:t>
      </w:r>
      <w:r w:rsidR="00EE70D4" w:rsidRPr="00B47B41">
        <w:t xml:space="preserve"> in a 18,333</w:t>
      </w:r>
      <w:r w:rsidR="00FF1834">
        <w:t xml:space="preserve"> </w:t>
      </w:r>
      <w:r w:rsidR="00EE70D4" w:rsidRPr="00B47B41">
        <w:t>hour burden (220,000 X .0833 hours).</w:t>
      </w:r>
      <w:r w:rsidR="009E7AFA" w:rsidRPr="00B47B41">
        <w:t xml:space="preserve">  Using the above-referenced mixed hourly wage of $</w:t>
      </w:r>
      <w:r w:rsidR="00504457">
        <w:t>143.98</w:t>
      </w:r>
      <w:r w:rsidR="00B0433C">
        <w:t>/hr</w:t>
      </w:r>
      <w:r w:rsidR="009E7AFA" w:rsidRPr="00B47B41">
        <w:t xml:space="preserve">, </w:t>
      </w:r>
      <w:r w:rsidR="0097080D">
        <w:t>we project</w:t>
      </w:r>
      <w:r w:rsidR="009E7AFA" w:rsidRPr="00B47B41">
        <w:t xml:space="preserve"> the total annual cost to be $2,6</w:t>
      </w:r>
      <w:r w:rsidR="00504457">
        <w:t>39</w:t>
      </w:r>
      <w:r w:rsidR="009E7AFA" w:rsidRPr="00B47B41">
        <w:t>,</w:t>
      </w:r>
      <w:r w:rsidR="00504457">
        <w:t>585</w:t>
      </w:r>
      <w:r w:rsidR="009E7AFA" w:rsidRPr="00B47B41">
        <w:t xml:space="preserve"> (18,333 X $</w:t>
      </w:r>
      <w:r w:rsidR="00504457">
        <w:t>143.98</w:t>
      </w:r>
      <w:r w:rsidR="00B0433C">
        <w:t>/hr</w:t>
      </w:r>
      <w:r w:rsidR="009E7AFA" w:rsidRPr="00B47B41">
        <w:t>).</w:t>
      </w:r>
    </w:p>
    <w:p w14:paraId="61ABEB21" w14:textId="77777777" w:rsidR="00EE70D4" w:rsidRPr="00B47B41" w:rsidRDefault="00EE70D4" w:rsidP="00EE70D4"/>
    <w:p w14:paraId="1B682EF3" w14:textId="77777777" w:rsidR="00EE70D4" w:rsidRPr="00B47B41" w:rsidRDefault="00C8510C" w:rsidP="00EE70D4">
      <w:pPr>
        <w:rPr>
          <w:i/>
        </w:rPr>
      </w:pPr>
      <w:r w:rsidRPr="00B47B41">
        <w:rPr>
          <w:i/>
        </w:rPr>
        <w:t xml:space="preserve">(2)  </w:t>
      </w:r>
      <w:r w:rsidR="00EE70D4" w:rsidRPr="00B47B41">
        <w:rPr>
          <w:i/>
        </w:rPr>
        <w:t>Employing Physician EIN</w:t>
      </w:r>
    </w:p>
    <w:p w14:paraId="06DDF194" w14:textId="77777777" w:rsidR="00EE70D4" w:rsidRPr="00B47B41" w:rsidRDefault="00EE70D4" w:rsidP="00EE70D4"/>
    <w:p w14:paraId="0B897151" w14:textId="77777777" w:rsidR="00EE70D4" w:rsidRPr="00B47B41" w:rsidRDefault="00573E17" w:rsidP="00EE70D4">
      <w:r w:rsidRPr="00B47B41">
        <w:t xml:space="preserve">The data element </w:t>
      </w:r>
      <w:r w:rsidR="00EE70D4" w:rsidRPr="00B47B41">
        <w:t>request</w:t>
      </w:r>
      <w:r w:rsidRPr="00B47B41">
        <w:t>s</w:t>
      </w:r>
      <w:r w:rsidR="00EE70D4" w:rsidRPr="00B47B41">
        <w:t xml:space="preserve"> the employer identification number (EIN) of a physician assistant’s employing physician.  This is designed to reduce the time in which physician assistant enrollment applications are processed.</w:t>
      </w:r>
    </w:p>
    <w:p w14:paraId="32CCECE5" w14:textId="77777777" w:rsidR="00EE70D4" w:rsidRPr="00B47B41" w:rsidRDefault="00EE70D4" w:rsidP="00EE70D4"/>
    <w:p w14:paraId="7AA8D711" w14:textId="542014D5" w:rsidR="00EE70D4" w:rsidRPr="00B47B41" w:rsidRDefault="00EE70D4" w:rsidP="00EE70D4">
      <w:r w:rsidRPr="00B47B41">
        <w:t>Of the estimated 220,000 individuals who will complete the CMS-855I each year, we believe</w:t>
      </w:r>
      <w:r w:rsidR="009E7AFA" w:rsidRPr="00B47B41">
        <w:t>d</w:t>
      </w:r>
      <w:r w:rsidRPr="00B47B41">
        <w:t xml:space="preserve"> that 12,000 </w:t>
      </w:r>
      <w:r w:rsidR="006605DA">
        <w:t xml:space="preserve">are </w:t>
      </w:r>
      <w:r w:rsidRPr="00B47B41">
        <w:t xml:space="preserve">physician assistants who will, in turn, submit the EIN of their employing physician. </w:t>
      </w:r>
      <w:r w:rsidR="00B93CE8">
        <w:t>We estimate</w:t>
      </w:r>
      <w:r w:rsidRPr="00B47B41">
        <w:t xml:space="preserve"> that it will take the supplier 5 minutes to furnish this information.  </w:t>
      </w:r>
      <w:r w:rsidR="00636E12">
        <w:t>This results</w:t>
      </w:r>
      <w:r w:rsidRPr="00B47B41">
        <w:t xml:space="preserve"> in a 1,000</w:t>
      </w:r>
      <w:r w:rsidR="008B437F">
        <w:t xml:space="preserve"> </w:t>
      </w:r>
      <w:r w:rsidRPr="00B47B41">
        <w:t>hour burden (12,000 X .0833).</w:t>
      </w:r>
      <w:r w:rsidR="000A50B8" w:rsidRPr="00B47B41">
        <w:t xml:space="preserve">  </w:t>
      </w:r>
      <w:r w:rsidR="005B1F4D" w:rsidRPr="00B47B41">
        <w:t xml:space="preserve">Since this element </w:t>
      </w:r>
      <w:r w:rsidR="006605DA">
        <w:t>is</w:t>
      </w:r>
      <w:r w:rsidR="005B1F4D" w:rsidRPr="00B47B41">
        <w:t xml:space="preserve"> completed by physician assistants, we must use the </w:t>
      </w:r>
      <w:r w:rsidR="00707CF8" w:rsidRPr="00B47B41">
        <w:t>$93.</w:t>
      </w:r>
      <w:r w:rsidR="00B569C5">
        <w:t>3</w:t>
      </w:r>
      <w:r w:rsidR="00707CF8" w:rsidRPr="00B47B41">
        <w:t>0 hourly wage for non-physician practitioners (rather than the mixed hourly wage of $</w:t>
      </w:r>
      <w:r w:rsidR="00504457">
        <w:t>143.98</w:t>
      </w:r>
      <w:r w:rsidR="00B0433C">
        <w:t>/hr</w:t>
      </w:r>
      <w:r w:rsidR="00707CF8" w:rsidRPr="00B47B41">
        <w:t xml:space="preserve">). </w:t>
      </w:r>
      <w:r w:rsidR="000A50B8" w:rsidRPr="00B47B41">
        <w:t xml:space="preserve"> </w:t>
      </w:r>
      <w:r w:rsidR="00707CF8" w:rsidRPr="00B47B41">
        <w:t>This results in a revised total annual cost of $93,</w:t>
      </w:r>
      <w:r w:rsidR="00B569C5">
        <w:t>3</w:t>
      </w:r>
      <w:r w:rsidR="00707CF8" w:rsidRPr="00B47B41">
        <w:t>00 (1,000 X $93</w:t>
      </w:r>
      <w:r w:rsidR="00B569C5">
        <w:t>.3</w:t>
      </w:r>
      <w:r w:rsidR="00707CF8" w:rsidRPr="00B47B41">
        <w:t>0</w:t>
      </w:r>
      <w:r w:rsidR="00B569C5">
        <w:t>/hr</w:t>
      </w:r>
      <w:r w:rsidR="000A50B8" w:rsidRPr="00B47B41">
        <w:t>).</w:t>
      </w:r>
    </w:p>
    <w:p w14:paraId="3A4FAB20" w14:textId="77777777" w:rsidR="00EE70D4" w:rsidRPr="00B47B41" w:rsidRDefault="00EE70D4" w:rsidP="00EE70D4"/>
    <w:p w14:paraId="1D64BF85" w14:textId="77777777" w:rsidR="00EE70D4" w:rsidRPr="00B47B41" w:rsidRDefault="00C8510C" w:rsidP="0074419A">
      <w:pPr>
        <w:tabs>
          <w:tab w:val="left" w:pos="360"/>
        </w:tabs>
        <w:rPr>
          <w:i/>
        </w:rPr>
      </w:pPr>
      <w:r w:rsidRPr="00B47B41">
        <w:rPr>
          <w:i/>
        </w:rPr>
        <w:t xml:space="preserve">(3) </w:t>
      </w:r>
      <w:r w:rsidR="00625617" w:rsidRPr="00B47B41">
        <w:rPr>
          <w:i/>
        </w:rPr>
        <w:t xml:space="preserve"> </w:t>
      </w:r>
      <w:r w:rsidR="00EE70D4" w:rsidRPr="00B47B41">
        <w:rPr>
          <w:i/>
        </w:rPr>
        <w:t>Information on ADIs</w:t>
      </w:r>
    </w:p>
    <w:p w14:paraId="3D142370" w14:textId="77777777" w:rsidR="00EE70D4" w:rsidRPr="00B47B41" w:rsidRDefault="00EE70D4" w:rsidP="00EE70D4"/>
    <w:p w14:paraId="127F6342" w14:textId="1426792A" w:rsidR="005D1DAB" w:rsidRDefault="00EE70D4" w:rsidP="00EE70D4">
      <w:r w:rsidRPr="00B47B41">
        <w:t xml:space="preserve">In Section 2, we request information from ADI suppliers regarding the services they provide </w:t>
      </w:r>
      <w:r w:rsidR="00391D2F">
        <w:t xml:space="preserve">and whether they are accredited </w:t>
      </w:r>
      <w:r w:rsidR="00391D2F" w:rsidRPr="00391D2F">
        <w:t>and in some cases, the services the ADI provides.  This information is specific to provider/supplier type. CMS must know the services ADIs perform to determine if the accreditation requirements are correct for those services</w:t>
      </w:r>
      <w:r w:rsidR="00391D2F">
        <w:t>.</w:t>
      </w:r>
    </w:p>
    <w:p w14:paraId="4B0A5C8B" w14:textId="77777777" w:rsidR="00EE70D4" w:rsidRPr="00B47B41" w:rsidRDefault="00EE70D4" w:rsidP="00EE70D4"/>
    <w:p w14:paraId="678D0E7F" w14:textId="3F9C0D09" w:rsidR="00EE70D4" w:rsidRPr="00B47B41" w:rsidRDefault="00EE70D4" w:rsidP="00EE70D4">
      <w:r w:rsidRPr="00B47B41">
        <w:t xml:space="preserve">Of the 220,000 aforementioned suppliers, </w:t>
      </w:r>
      <w:r w:rsidR="006605DA">
        <w:t>we estimate</w:t>
      </w:r>
      <w:r w:rsidRPr="00B47B41">
        <w:t xml:space="preserve"> that 12,000 will furnish this data.  The estimated time involved </w:t>
      </w:r>
      <w:r w:rsidR="006605DA">
        <w:t>is</w:t>
      </w:r>
      <w:r w:rsidRPr="00B47B41">
        <w:t xml:space="preserve"> 15 minutes.  We therefore project</w:t>
      </w:r>
      <w:r w:rsidR="000A50B8" w:rsidRPr="00B47B41">
        <w:t>ed</w:t>
      </w:r>
      <w:r w:rsidRPr="00B47B41">
        <w:t xml:space="preserve"> a 3,000</w:t>
      </w:r>
      <w:r w:rsidR="00FE2FF1">
        <w:t xml:space="preserve"> </w:t>
      </w:r>
      <w:r w:rsidRPr="00B47B41">
        <w:t>hour burden (12,000 X .25 hours).</w:t>
      </w:r>
      <w:r w:rsidR="000A50B8" w:rsidRPr="00B47B41">
        <w:t xml:space="preserve">  Using the above-referenced mixed hourly wage of $</w:t>
      </w:r>
      <w:r w:rsidR="00504457">
        <w:t>143.98</w:t>
      </w:r>
      <w:r w:rsidR="00B0433C">
        <w:t>/hr</w:t>
      </w:r>
      <w:r w:rsidR="000A50B8" w:rsidRPr="00B47B41">
        <w:t xml:space="preserve">, </w:t>
      </w:r>
      <w:r w:rsidR="0097080D">
        <w:t>we project</w:t>
      </w:r>
      <w:r w:rsidR="000A50B8" w:rsidRPr="00B47B41">
        <w:t xml:space="preserve"> the </w:t>
      </w:r>
      <w:r w:rsidR="00B33093" w:rsidRPr="00B47B41">
        <w:t>total annual cost to be $43</w:t>
      </w:r>
      <w:r w:rsidR="00000544">
        <w:t>1</w:t>
      </w:r>
      <w:r w:rsidR="00B33093" w:rsidRPr="00B47B41">
        <w:t>,</w:t>
      </w:r>
      <w:r w:rsidR="00000544">
        <w:t>9</w:t>
      </w:r>
      <w:r w:rsidR="00B33093" w:rsidRPr="00B47B41">
        <w:t>40.</w:t>
      </w:r>
      <w:r w:rsidR="000A50B8" w:rsidRPr="00B47B41">
        <w:t xml:space="preserve"> (3,000 X $</w:t>
      </w:r>
      <w:r w:rsidR="00504457">
        <w:t>143.98</w:t>
      </w:r>
      <w:r w:rsidR="00B0433C">
        <w:t>/hr</w:t>
      </w:r>
      <w:r w:rsidR="000A50B8" w:rsidRPr="00B47B41">
        <w:t>).</w:t>
      </w:r>
    </w:p>
    <w:p w14:paraId="2971FB59" w14:textId="77777777" w:rsidR="00EE70D4" w:rsidRPr="00B47B41" w:rsidRDefault="00EE70D4" w:rsidP="00EE70D4"/>
    <w:p w14:paraId="14C45DAD" w14:textId="77777777" w:rsidR="00EE70D4" w:rsidRPr="00B47B41" w:rsidRDefault="00C8510C"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(4)</w:t>
      </w:r>
      <w:r w:rsidRPr="00B47B41">
        <w:t xml:space="preserve"> </w:t>
      </w:r>
      <w:r w:rsidR="00EE70D4" w:rsidRPr="00B47B41">
        <w:t xml:space="preserve"> </w:t>
      </w:r>
      <w:r w:rsidR="00EE70D4" w:rsidRPr="00B47B41">
        <w:rPr>
          <w:i/>
        </w:rPr>
        <w:t>Indian Health Facilities</w:t>
      </w:r>
    </w:p>
    <w:p w14:paraId="4C4A6F3E" w14:textId="77777777" w:rsidR="00EE70D4" w:rsidRPr="00B47B41" w:rsidRDefault="00EE70D4" w:rsidP="00EE70D4"/>
    <w:p w14:paraId="5E9A7C9B" w14:textId="77777777" w:rsidR="00EE70D4" w:rsidRPr="00B47B41" w:rsidRDefault="00EE70D4" w:rsidP="00EE70D4">
      <w:r w:rsidRPr="00B47B41">
        <w:t xml:space="preserve">To ensure that CMS-855I enrollment applications are sent to the correct Medicare contractor, we will require the supplier in section 2 to indicate whether it is an Indian Health Facility that is enrolling with Trailblazer Health Enterprises.  </w:t>
      </w:r>
    </w:p>
    <w:p w14:paraId="67AB3367" w14:textId="77777777" w:rsidR="00EE70D4" w:rsidRPr="00B47B41" w:rsidRDefault="00EE70D4" w:rsidP="00EE70D4"/>
    <w:p w14:paraId="2DDFE23E" w14:textId="5052B356" w:rsidR="00EE70D4" w:rsidRPr="00B47B41" w:rsidRDefault="00EE70D4" w:rsidP="00EE70D4">
      <w:r w:rsidRPr="00B47B41">
        <w:t xml:space="preserve">Of the 220,000 suppliers that will complete the CMS-855I each year, </w:t>
      </w:r>
      <w:r w:rsidR="006605DA">
        <w:t>we estimate</w:t>
      </w:r>
      <w:r w:rsidRPr="00B47B41">
        <w:t xml:space="preserve"> that 60,000 will complete section 2 as a solely-owned corporation or LLC.  We project</w:t>
      </w:r>
      <w:r w:rsidR="00B33093" w:rsidRPr="00B47B41">
        <w:t>ed</w:t>
      </w:r>
      <w:r w:rsidRPr="00B47B41">
        <w:t xml:space="preserve"> that it will take the supplier 5 minutes to furnish this information.  </w:t>
      </w:r>
      <w:r w:rsidR="00636E12">
        <w:t>This results</w:t>
      </w:r>
      <w:r w:rsidRPr="00B47B41">
        <w:t xml:space="preserve"> in a 5,000</w:t>
      </w:r>
      <w:r w:rsidR="00FE2FF1">
        <w:t xml:space="preserve"> </w:t>
      </w:r>
      <w:r w:rsidRPr="00B47B41">
        <w:t>hour burden (60,000 X .0833 hours).</w:t>
      </w:r>
      <w:r w:rsidR="00B33093" w:rsidRPr="00B47B41">
        <w:t xml:space="preserve">  Using the above-referenced mixed hourly wage of $</w:t>
      </w:r>
      <w:r w:rsidR="00504457">
        <w:t>143.98</w:t>
      </w:r>
      <w:r w:rsidR="00B0433C">
        <w:t>/hr</w:t>
      </w:r>
      <w:r w:rsidR="00B33093" w:rsidRPr="00B47B41">
        <w:t xml:space="preserve">, </w:t>
      </w:r>
      <w:r w:rsidR="0097080D">
        <w:t>we project</w:t>
      </w:r>
      <w:r w:rsidR="00B33093" w:rsidRPr="00B47B41">
        <w:t xml:space="preserve"> the total annual cost to be $7</w:t>
      </w:r>
      <w:r w:rsidR="00000544">
        <w:t>19</w:t>
      </w:r>
      <w:r w:rsidR="00B33093" w:rsidRPr="00B47B41">
        <w:t>,</w:t>
      </w:r>
      <w:r w:rsidR="00000544">
        <w:t>9</w:t>
      </w:r>
      <w:r w:rsidR="00B33093" w:rsidRPr="00B47B41">
        <w:t>00 (5,000 X $</w:t>
      </w:r>
      <w:r w:rsidR="00504457">
        <w:t>143.98</w:t>
      </w:r>
      <w:r w:rsidR="00B0433C">
        <w:t>/hr</w:t>
      </w:r>
      <w:r w:rsidR="00B33093" w:rsidRPr="00B47B41">
        <w:t>).</w:t>
      </w:r>
    </w:p>
    <w:p w14:paraId="00F7269D" w14:textId="77777777" w:rsidR="00EE70D4" w:rsidRPr="00B47B41" w:rsidRDefault="00EE70D4" w:rsidP="00EE70D4"/>
    <w:p w14:paraId="24911075" w14:textId="77777777" w:rsidR="00EE70D4" w:rsidRPr="00B47B41" w:rsidRDefault="00C8510C" w:rsidP="00EE70D4">
      <w:pPr>
        <w:rPr>
          <w:i/>
        </w:rPr>
      </w:pPr>
      <w:r w:rsidRPr="00B47B41">
        <w:rPr>
          <w:i/>
        </w:rPr>
        <w:t>(5)</w:t>
      </w:r>
      <w:r w:rsidR="00EE70D4" w:rsidRPr="00B47B41">
        <w:rPr>
          <w:i/>
        </w:rPr>
        <w:t xml:space="preserve">  Registration of Business</w:t>
      </w:r>
    </w:p>
    <w:p w14:paraId="6C310D8D" w14:textId="77777777" w:rsidR="00EE70D4" w:rsidRPr="00B47B41" w:rsidRDefault="00EE70D4" w:rsidP="00EE70D4"/>
    <w:p w14:paraId="30E1D6A4" w14:textId="77777777" w:rsidR="00EE70D4" w:rsidRPr="00B47B41" w:rsidRDefault="00EE70D4" w:rsidP="00EE70D4">
      <w:r w:rsidRPr="00B47B41">
        <w:t xml:space="preserve">To ensure compliance with § 511 of TIPRA, the supplier will need to identify his/her business registration in section 2. </w:t>
      </w:r>
    </w:p>
    <w:p w14:paraId="62F42FE9"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DEF1C8" w14:textId="265CEFBD" w:rsidR="00EE70D4" w:rsidRPr="00B47B41" w:rsidRDefault="00EE70D4" w:rsidP="00EE70D4">
      <w:r w:rsidRPr="00B47B41">
        <w:lastRenderedPageBreak/>
        <w:t xml:space="preserve">Of the 220,000 aforementioned suppliers, </w:t>
      </w:r>
      <w:r w:rsidR="006605DA">
        <w:t>we estimate</w:t>
      </w:r>
      <w:r w:rsidRPr="00B47B41">
        <w:t xml:space="preserve"> that 60,000 will complete section 2 as a solely-owned corporation or LLC.  We project</w:t>
      </w:r>
      <w:r w:rsidR="00B33093" w:rsidRPr="00B47B41">
        <w:t>ed</w:t>
      </w:r>
      <w:r w:rsidRPr="00B47B41">
        <w:t xml:space="preserve"> that it will take the supplier 5 minutes to furnish data about its business registration.  </w:t>
      </w:r>
      <w:r w:rsidR="00636E12">
        <w:t>This results</w:t>
      </w:r>
      <w:r w:rsidRPr="00B47B41">
        <w:t xml:space="preserve"> in a 5,000</w:t>
      </w:r>
      <w:r w:rsidR="00FE2FF1">
        <w:t xml:space="preserve"> </w:t>
      </w:r>
      <w:r w:rsidRPr="00B47B41">
        <w:t>hour burden (60,000 X .0833 hours).</w:t>
      </w:r>
      <w:r w:rsidR="00B33093" w:rsidRPr="00B47B41">
        <w:t xml:space="preserve">  Using the above-referenced mixed hourly wage of $</w:t>
      </w:r>
      <w:r w:rsidR="00504457">
        <w:t>143.98</w:t>
      </w:r>
      <w:r w:rsidR="00B0433C">
        <w:t>/hr</w:t>
      </w:r>
      <w:r w:rsidR="00B33093" w:rsidRPr="00B47B41">
        <w:t xml:space="preserve">, </w:t>
      </w:r>
      <w:r w:rsidR="0097080D">
        <w:t>we project</w:t>
      </w:r>
      <w:r w:rsidR="00B33093" w:rsidRPr="00B47B41">
        <w:t xml:space="preserve"> the total annual cost to be $7</w:t>
      </w:r>
      <w:r w:rsidR="00000544">
        <w:t>19</w:t>
      </w:r>
      <w:r w:rsidR="00B33093" w:rsidRPr="00B47B41">
        <w:t>,</w:t>
      </w:r>
      <w:r w:rsidR="00000544">
        <w:t>9</w:t>
      </w:r>
      <w:r w:rsidR="00B33093" w:rsidRPr="00B47B41">
        <w:t>00 (5,000 X $</w:t>
      </w:r>
      <w:r w:rsidR="00504457">
        <w:t>143.98</w:t>
      </w:r>
      <w:r w:rsidR="00B0433C">
        <w:t>/hr</w:t>
      </w:r>
      <w:r w:rsidR="00B33093" w:rsidRPr="00B47B41">
        <w:t>).</w:t>
      </w:r>
    </w:p>
    <w:p w14:paraId="1FEE7454"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F178DC" w14:textId="77777777" w:rsidR="00EE70D4" w:rsidRPr="00B47B41" w:rsidRDefault="00C8510C" w:rsidP="00EE70D4">
      <w:pPr>
        <w:rPr>
          <w:i/>
        </w:rPr>
      </w:pPr>
      <w:r w:rsidRPr="00B47B41">
        <w:rPr>
          <w:i/>
        </w:rPr>
        <w:t>(6)</w:t>
      </w:r>
      <w:r w:rsidR="00EE70D4" w:rsidRPr="00B47B41">
        <w:rPr>
          <w:i/>
        </w:rPr>
        <w:t xml:space="preserve">  Effective Dates of Individuals in Section 6</w:t>
      </w:r>
    </w:p>
    <w:p w14:paraId="5FB64831"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FC6972" w14:textId="77777777" w:rsidR="00EE70D4" w:rsidRPr="00B47B41" w:rsidRDefault="00573E17" w:rsidP="00EE70D4">
      <w:r w:rsidRPr="00B47B41">
        <w:t xml:space="preserve">The </w:t>
      </w:r>
      <w:r w:rsidR="00EE70D4" w:rsidRPr="00B47B41">
        <w:t xml:space="preserve">data element asks for the effective date of an individual’s managing control of the business.   This is to help verify the individual’s relationship with the practice.  </w:t>
      </w:r>
    </w:p>
    <w:p w14:paraId="64663EF6"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8A49A5" w14:textId="7B9156F2" w:rsidR="00EE70D4" w:rsidRPr="00B47B41" w:rsidRDefault="00B93CE8" w:rsidP="00855790">
      <w:r>
        <w:t>We estimate</w:t>
      </w:r>
      <w:r w:rsidR="00EE70D4" w:rsidRPr="00B47B41">
        <w:t xml:space="preserve"> that of the 220,000 suppliers that will complete the CMS-855I each year, 80,000 will have at least one managing employee.  We project</w:t>
      </w:r>
      <w:r w:rsidR="00B33093" w:rsidRPr="00B47B41">
        <w:t>ed</w:t>
      </w:r>
      <w:r w:rsidR="00EE70D4" w:rsidRPr="00B47B41">
        <w:t xml:space="preserve"> that it will take the supplier 10 minutes to furnish this information on the individual(s).  </w:t>
      </w:r>
      <w:r w:rsidR="00636E12">
        <w:t>This results</w:t>
      </w:r>
      <w:r w:rsidR="00EE70D4" w:rsidRPr="00B47B41">
        <w:t xml:space="preserve"> in a 13,333</w:t>
      </w:r>
      <w:r w:rsidR="00FE2FF1">
        <w:t xml:space="preserve"> </w:t>
      </w:r>
      <w:r w:rsidR="00EE70D4" w:rsidRPr="00B47B41">
        <w:t>hour burden (80,000 X .1666 hours).</w:t>
      </w:r>
      <w:r w:rsidR="00B33093" w:rsidRPr="00B47B41">
        <w:t xml:space="preserve">  Using the above-referenced mixed hourly wage of $</w:t>
      </w:r>
      <w:r w:rsidR="00504457">
        <w:t>143.98</w:t>
      </w:r>
      <w:r w:rsidR="00B0433C">
        <w:t>/hr</w:t>
      </w:r>
      <w:r w:rsidR="00B33093" w:rsidRPr="00B47B41">
        <w:t xml:space="preserve">, </w:t>
      </w:r>
      <w:r w:rsidR="0097080D">
        <w:t>we project</w:t>
      </w:r>
      <w:r w:rsidR="00B33093" w:rsidRPr="00B47B41">
        <w:t xml:space="preserve"> the total annual cost to be $1,9</w:t>
      </w:r>
      <w:r w:rsidR="00000544">
        <w:t>19</w:t>
      </w:r>
      <w:r w:rsidR="00B33093" w:rsidRPr="00B47B41">
        <w:t>,</w:t>
      </w:r>
      <w:r w:rsidR="00000544">
        <w:t>685</w:t>
      </w:r>
      <w:r w:rsidR="00B33093" w:rsidRPr="00B47B41">
        <w:t xml:space="preserve"> (13,333 X $</w:t>
      </w:r>
      <w:r w:rsidR="00504457">
        <w:t>143.98</w:t>
      </w:r>
      <w:r w:rsidR="00B0433C">
        <w:t>/hr</w:t>
      </w:r>
      <w:r w:rsidR="00B33093" w:rsidRPr="00B47B41">
        <w:t>).</w:t>
      </w:r>
    </w:p>
    <w:p w14:paraId="71381674" w14:textId="77777777" w:rsidR="00EE70D4" w:rsidRPr="00B47B41" w:rsidRDefault="00EE70D4" w:rsidP="00EE70D4"/>
    <w:p w14:paraId="0FC26657" w14:textId="77777777" w:rsidR="00EE70D4" w:rsidRPr="00B47B41" w:rsidRDefault="00C8510C" w:rsidP="00EE70D4">
      <w:pPr>
        <w:rPr>
          <w:i/>
        </w:rPr>
      </w:pPr>
      <w:r w:rsidRPr="00B47B41">
        <w:rPr>
          <w:i/>
        </w:rPr>
        <w:t>(7)</w:t>
      </w:r>
      <w:r w:rsidR="00EE70D4" w:rsidRPr="00B47B41">
        <w:rPr>
          <w:i/>
        </w:rPr>
        <w:t xml:space="preserve">  Places of Birth of Section 6 Officials </w:t>
      </w:r>
    </w:p>
    <w:p w14:paraId="2FDCD75F" w14:textId="77777777" w:rsidR="00EE70D4" w:rsidRPr="00B47B41" w:rsidRDefault="00EE70D4" w:rsidP="00EE70D4"/>
    <w:p w14:paraId="463F2117" w14:textId="445415B9" w:rsidR="00EE70D4" w:rsidRPr="00B47B41" w:rsidRDefault="00573E17" w:rsidP="00EE70D4">
      <w:r w:rsidRPr="00B47B41">
        <w:t>The</w:t>
      </w:r>
      <w:r w:rsidR="00EE70D4" w:rsidRPr="00B47B41">
        <w:t xml:space="preserve"> data element requests the birthplace of each person listed therein.  This is to help verify the individual’s identity.</w:t>
      </w:r>
      <w:r w:rsidR="00B67F95">
        <w:t xml:space="preserve"> </w:t>
      </w:r>
      <w:r w:rsidR="00B67F95" w:rsidRPr="00B67F95">
        <w:t>It is necessary to verify the individual’s identity and the place of birth, in conjunction with other data points, such as the NPI, addresses, Social Security Numbers, tax identification numbers, etc. requested (with regulatory authority).  The combination makes the confirmation of the identity the provider/supplier more accurate and ensures providers and suppliers are legitimately who they say they are and that they are qualified in their health field.  It protects the providers/suppliers as well as our Medicare beneficiaries by ensuring only legitimate providers/suppliers are enrolled in the program.</w:t>
      </w:r>
    </w:p>
    <w:p w14:paraId="7EE5576D" w14:textId="77777777" w:rsidR="00EE70D4" w:rsidRPr="00B47B41" w:rsidRDefault="00EE70D4" w:rsidP="00EE70D4"/>
    <w:p w14:paraId="3F57FC44" w14:textId="0121433F" w:rsidR="00EE70D4" w:rsidRPr="00B47B41" w:rsidRDefault="00EE70D4" w:rsidP="00855790">
      <w:r w:rsidRPr="00B47B41">
        <w:t xml:space="preserve">Using the 80,000-supplier and 10-minute figures mentioned in the previous data element, </w:t>
      </w:r>
      <w:r w:rsidR="00D749B8">
        <w:t>we project</w:t>
      </w:r>
      <w:r w:rsidRPr="00B47B41">
        <w:t xml:space="preserve"> a 13,333</w:t>
      </w:r>
      <w:r w:rsidR="00FE2FF1">
        <w:t xml:space="preserve"> </w:t>
      </w:r>
      <w:r w:rsidRPr="00B47B41">
        <w:t>hour burden (80,000 X .1666 hours).</w:t>
      </w:r>
      <w:r w:rsidR="00B33093" w:rsidRPr="00B47B41">
        <w:t xml:space="preserve">  Using the above-referenced mixed hourly wage of $</w:t>
      </w:r>
      <w:r w:rsidR="00504457">
        <w:t>143.98</w:t>
      </w:r>
      <w:r w:rsidR="00B0433C">
        <w:t>/hr</w:t>
      </w:r>
      <w:r w:rsidR="00B33093" w:rsidRPr="00B47B41">
        <w:t xml:space="preserve">, </w:t>
      </w:r>
      <w:r w:rsidR="0097080D">
        <w:t>we project</w:t>
      </w:r>
      <w:r w:rsidR="00B33093" w:rsidRPr="00B47B41">
        <w:t xml:space="preserve"> the total annual cost to be $1,9</w:t>
      </w:r>
      <w:r w:rsidR="00000544">
        <w:t>19</w:t>
      </w:r>
      <w:r w:rsidR="00B33093" w:rsidRPr="00B47B41">
        <w:t>,</w:t>
      </w:r>
      <w:r w:rsidR="00000544">
        <w:t>685</w:t>
      </w:r>
      <w:r w:rsidR="00B33093" w:rsidRPr="00B47B41">
        <w:t xml:space="preserve"> (13,333 X $</w:t>
      </w:r>
      <w:r w:rsidR="00504457">
        <w:t>143.98</w:t>
      </w:r>
      <w:r w:rsidR="00B0433C">
        <w:t>/hr</w:t>
      </w:r>
      <w:r w:rsidR="00B33093" w:rsidRPr="00B47B41">
        <w:t>).</w:t>
      </w:r>
    </w:p>
    <w:p w14:paraId="2D75865C" w14:textId="77777777" w:rsidR="00EE70D4" w:rsidRPr="00B47B41" w:rsidRDefault="00EE70D4" w:rsidP="00EE70D4">
      <w:pPr>
        <w:rPr>
          <w:i/>
        </w:rPr>
      </w:pPr>
    </w:p>
    <w:p w14:paraId="10B0401B" w14:textId="77777777" w:rsidR="00EE70D4" w:rsidRPr="00B47B41" w:rsidRDefault="00C8510C" w:rsidP="00EE70D4">
      <w:pPr>
        <w:rPr>
          <w:i/>
        </w:rPr>
      </w:pPr>
      <w:r w:rsidRPr="00B47B41">
        <w:rPr>
          <w:i/>
        </w:rPr>
        <w:t>(8)</w:t>
      </w:r>
      <w:r w:rsidR="00EE70D4" w:rsidRPr="00B47B41">
        <w:rPr>
          <w:i/>
        </w:rPr>
        <w:t xml:space="preserve">  Billing Agent Date of Birth</w:t>
      </w:r>
    </w:p>
    <w:p w14:paraId="549806A0" w14:textId="77777777" w:rsidR="00EE70D4" w:rsidRPr="00B47B41" w:rsidRDefault="00EE70D4" w:rsidP="00EE70D4"/>
    <w:p w14:paraId="67431884" w14:textId="77777777" w:rsidR="00EE70D4" w:rsidRPr="00B47B41" w:rsidRDefault="00573E17" w:rsidP="00EE70D4">
      <w:r w:rsidRPr="00B47B41">
        <w:t xml:space="preserve">The data element </w:t>
      </w:r>
      <w:r w:rsidR="00EE70D4" w:rsidRPr="00B47B41">
        <w:t>request</w:t>
      </w:r>
      <w:r w:rsidRPr="00B47B41">
        <w:t>s</w:t>
      </w:r>
      <w:r w:rsidR="00EE70D4" w:rsidRPr="00B47B41">
        <w:t xml:space="preserve"> the billing agent’s date of birth if the supplier has a billing agent who is an individual.  </w:t>
      </w:r>
    </w:p>
    <w:p w14:paraId="14106B7A"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F7F3E5" w14:textId="1C651B18" w:rsidR="00EE70D4" w:rsidRPr="00B47B41" w:rsidRDefault="00EE70D4" w:rsidP="00855790">
      <w:r w:rsidRPr="00B47B41">
        <w:t xml:space="preserve">Of the aforementioned 220,000 suppliers, </w:t>
      </w:r>
      <w:r w:rsidR="00D749B8">
        <w:t>we project</w:t>
      </w:r>
      <w:r w:rsidRPr="00B47B41">
        <w:t xml:space="preserve"> that 44,000 of them will have an individual billing agent.  </w:t>
      </w:r>
      <w:r w:rsidR="00B93CE8">
        <w:t>We estimate</w:t>
      </w:r>
      <w:r w:rsidRPr="00B47B41">
        <w:t xml:space="preserve"> that it will take the provider 10 minutes to furnish this information.  </w:t>
      </w:r>
      <w:r w:rsidR="00636E12">
        <w:t>This results</w:t>
      </w:r>
      <w:r w:rsidRPr="00B47B41">
        <w:t xml:space="preserve"> in a 7,333</w:t>
      </w:r>
      <w:r w:rsidR="00FE2FF1">
        <w:t xml:space="preserve"> </w:t>
      </w:r>
      <w:r w:rsidRPr="00B47B41">
        <w:t>hour burden (44,000 X .1666 hours).</w:t>
      </w:r>
      <w:r w:rsidR="00B33093" w:rsidRPr="00B47B41">
        <w:t xml:space="preserve">  Using the above-referenced mixed hourly wage of $</w:t>
      </w:r>
      <w:r w:rsidR="00504457">
        <w:t>143.98</w:t>
      </w:r>
      <w:r w:rsidR="00B0433C">
        <w:t>/hr</w:t>
      </w:r>
      <w:r w:rsidR="00B33093" w:rsidRPr="00B47B41">
        <w:t xml:space="preserve">, </w:t>
      </w:r>
      <w:r w:rsidR="0097080D">
        <w:t>we project</w:t>
      </w:r>
      <w:r w:rsidR="00B33093" w:rsidRPr="00B47B41">
        <w:t xml:space="preserve"> the total annual cost to be $1,05</w:t>
      </w:r>
      <w:r w:rsidR="00000544">
        <w:t>5</w:t>
      </w:r>
      <w:r w:rsidR="00B33093" w:rsidRPr="00B47B41">
        <w:t>,</w:t>
      </w:r>
      <w:r w:rsidR="00000544">
        <w:t>805</w:t>
      </w:r>
      <w:r w:rsidR="00B33093" w:rsidRPr="00B47B41">
        <w:t xml:space="preserve"> (7,333 X $</w:t>
      </w:r>
      <w:r w:rsidR="00504457">
        <w:t>143.98</w:t>
      </w:r>
      <w:r w:rsidR="00B0433C">
        <w:t>/hr</w:t>
      </w:r>
      <w:r w:rsidR="00B33093" w:rsidRPr="00B47B41">
        <w:t>).</w:t>
      </w:r>
    </w:p>
    <w:p w14:paraId="47548A75" w14:textId="77777777" w:rsidR="00EE70D4" w:rsidRPr="00B47B41" w:rsidRDefault="00EE70D4" w:rsidP="00EE70D4">
      <w:pPr>
        <w:rPr>
          <w:i/>
        </w:rPr>
      </w:pPr>
    </w:p>
    <w:p w14:paraId="1150846C" w14:textId="77777777" w:rsidR="00EE70D4" w:rsidRPr="00B47B41" w:rsidRDefault="00C8510C" w:rsidP="00EE70D4">
      <w:pPr>
        <w:rPr>
          <w:i/>
        </w:rPr>
      </w:pPr>
      <w:r w:rsidRPr="00B47B41">
        <w:rPr>
          <w:i/>
        </w:rPr>
        <w:lastRenderedPageBreak/>
        <w:t>(9)</w:t>
      </w:r>
      <w:r w:rsidR="00EE70D4" w:rsidRPr="00B47B41">
        <w:rPr>
          <w:i/>
        </w:rPr>
        <w:t xml:space="preserve">  Submission of Additional Documents</w:t>
      </w:r>
    </w:p>
    <w:p w14:paraId="58F4D583" w14:textId="77777777" w:rsidR="00EE70D4" w:rsidRPr="00B47B41" w:rsidRDefault="00EE70D4" w:rsidP="00EE70D4"/>
    <w:p w14:paraId="43AFD7DC" w14:textId="77777777" w:rsidR="00EE70D4" w:rsidRPr="00B47B41" w:rsidRDefault="00573E17" w:rsidP="00EE70D4">
      <w:r w:rsidRPr="00B47B41">
        <w:t xml:space="preserve">Provides </w:t>
      </w:r>
      <w:r w:rsidR="00EE70D4" w:rsidRPr="00B47B41">
        <w:t xml:space="preserve">a statement to section 17 to the effect that the supplier may be required to submit additional documents not listed in section 17.    </w:t>
      </w:r>
    </w:p>
    <w:p w14:paraId="4BF8E185"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F099EA" w14:textId="258D5714" w:rsidR="00EE70D4" w:rsidRPr="00B47B41" w:rsidRDefault="00B93CE8" w:rsidP="00855790">
      <w:r>
        <w:t>We estimate</w:t>
      </w:r>
      <w:r w:rsidR="00EE70D4" w:rsidRPr="00B47B41">
        <w:t xml:space="preserve"> that 40,000 of the estimated 220,000 suppliers completing the CMS-855I each year will be required to submit this documentation.  We project</w:t>
      </w:r>
      <w:r w:rsidR="00921C4B" w:rsidRPr="00B47B41">
        <w:t>ed</w:t>
      </w:r>
      <w:r w:rsidR="00EE70D4" w:rsidRPr="00B47B41">
        <w:t xml:space="preserve"> that it will take the supplier 10 minutes to produce this information.  </w:t>
      </w:r>
      <w:r w:rsidR="00636E12">
        <w:t>This results</w:t>
      </w:r>
      <w:r w:rsidR="00EE70D4" w:rsidRPr="00B47B41">
        <w:t xml:space="preserve"> in a 6,667</w:t>
      </w:r>
      <w:r w:rsidR="00FE2FF1">
        <w:t xml:space="preserve"> </w:t>
      </w:r>
      <w:r w:rsidR="00EE70D4" w:rsidRPr="00B47B41">
        <w:t>hour burden (40,000 X .1666 hours).</w:t>
      </w:r>
      <w:r w:rsidR="00921C4B" w:rsidRPr="00B47B41">
        <w:t xml:space="preserve">  Using the above-referenced mixed hourly wage of $</w:t>
      </w:r>
      <w:r w:rsidR="00504457">
        <w:t>143.98</w:t>
      </w:r>
      <w:r w:rsidR="00B0433C">
        <w:t>/hr</w:t>
      </w:r>
      <w:r w:rsidR="00921C4B" w:rsidRPr="00B47B41">
        <w:t xml:space="preserve">, </w:t>
      </w:r>
      <w:r w:rsidR="0097080D">
        <w:t>we project</w:t>
      </w:r>
      <w:r w:rsidR="00921C4B" w:rsidRPr="00B47B41">
        <w:t xml:space="preserve"> the total annual cost to be $9</w:t>
      </w:r>
      <w:r w:rsidR="00017FE2">
        <w:t>59</w:t>
      </w:r>
      <w:r w:rsidR="00921C4B" w:rsidRPr="00B47B41">
        <w:t>,</w:t>
      </w:r>
      <w:r w:rsidR="00017FE2">
        <w:t>915</w:t>
      </w:r>
      <w:r w:rsidR="00921C4B" w:rsidRPr="00B47B41">
        <w:t xml:space="preserve"> (6,667 X $</w:t>
      </w:r>
      <w:r w:rsidR="00504457">
        <w:t>143.98</w:t>
      </w:r>
      <w:r w:rsidR="00B0433C">
        <w:t>/hr</w:t>
      </w:r>
      <w:r w:rsidR="00921C4B" w:rsidRPr="00B47B41">
        <w:t>).</w:t>
      </w:r>
    </w:p>
    <w:p w14:paraId="1A4D5D62" w14:textId="77777777" w:rsidR="00EE70D4" w:rsidRPr="00B47B41" w:rsidRDefault="00EE70D4" w:rsidP="00EE70D4">
      <w:pPr>
        <w:rPr>
          <w:i/>
        </w:rPr>
      </w:pPr>
    </w:p>
    <w:p w14:paraId="250434FF" w14:textId="77777777" w:rsidR="00EE70D4" w:rsidRPr="00B47B41" w:rsidRDefault="00C8510C" w:rsidP="00EE70D4">
      <w:pPr>
        <w:rPr>
          <w:i/>
        </w:rPr>
      </w:pPr>
      <w:r w:rsidRPr="00B47B41">
        <w:rPr>
          <w:i/>
        </w:rPr>
        <w:t>(10)</w:t>
      </w:r>
      <w:r w:rsidR="00EE70D4" w:rsidRPr="00B47B41">
        <w:rPr>
          <w:i/>
        </w:rPr>
        <w:t xml:space="preserve">  Confirmation of LLC/Disregarded Entity Status</w:t>
      </w:r>
    </w:p>
    <w:p w14:paraId="2D71DD8D" w14:textId="77777777" w:rsidR="00EE70D4" w:rsidRPr="00B47B41" w:rsidRDefault="00EE70D4" w:rsidP="00EE70D4"/>
    <w:p w14:paraId="044D2592" w14:textId="77777777" w:rsidR="00EE70D4" w:rsidRPr="00B47B41" w:rsidRDefault="00EE70D4" w:rsidP="00EE70D4">
      <w:r w:rsidRPr="00B47B41">
        <w:t xml:space="preserve">In section 17, we will require the supplier to, if applicable, confirm its status as a disregarded entity.  </w:t>
      </w:r>
    </w:p>
    <w:p w14:paraId="1EA7001F"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BC73F1" w14:textId="585A52CD" w:rsidR="00EE70D4" w:rsidRPr="00B47B41" w:rsidRDefault="00EE70D4" w:rsidP="00855790">
      <w:r w:rsidRPr="00B47B41">
        <w:t xml:space="preserve">Of the above-referenced 220,000 suppliers, </w:t>
      </w:r>
      <w:r w:rsidR="00D749B8">
        <w:t>we project</w:t>
      </w:r>
      <w:r w:rsidRPr="00B47B41">
        <w:t xml:space="preserve"> that 12,000 will furnish this information.  </w:t>
      </w:r>
      <w:r w:rsidR="00B93CE8">
        <w:t>We estimate</w:t>
      </w:r>
      <w:r w:rsidRPr="00B47B41">
        <w:t xml:space="preserve"> that it will take the supplier 10 minutes to produce this data.   </w:t>
      </w:r>
      <w:r w:rsidR="00636E12">
        <w:t>This results</w:t>
      </w:r>
      <w:r w:rsidRPr="00B47B41">
        <w:t xml:space="preserve"> in a 2,000</w:t>
      </w:r>
      <w:r w:rsidR="00017ACF">
        <w:t xml:space="preserve"> </w:t>
      </w:r>
      <w:r w:rsidRPr="00B47B41">
        <w:t>hour burden (12,000 X .1666 hours).</w:t>
      </w:r>
      <w:r w:rsidR="00921C4B" w:rsidRPr="00B47B41">
        <w:t xml:space="preserve">  Using the above-referenced mixed hourly wage of $</w:t>
      </w:r>
      <w:r w:rsidR="00504457">
        <w:t>143.98</w:t>
      </w:r>
      <w:r w:rsidR="00B0433C">
        <w:t>/hr</w:t>
      </w:r>
      <w:r w:rsidR="00921C4B" w:rsidRPr="00B47B41">
        <w:t xml:space="preserve">, </w:t>
      </w:r>
      <w:r w:rsidR="0097080D">
        <w:t>we project</w:t>
      </w:r>
      <w:r w:rsidR="00921C4B" w:rsidRPr="00B47B41">
        <w:t xml:space="preserve"> the total annual cost to be $28</w:t>
      </w:r>
      <w:r w:rsidR="00EB5F68">
        <w:t>7</w:t>
      </w:r>
      <w:r w:rsidR="00921C4B" w:rsidRPr="00B47B41">
        <w:t>,</w:t>
      </w:r>
      <w:r w:rsidR="00EB5F68">
        <w:t>960</w:t>
      </w:r>
      <w:r w:rsidR="00921C4B" w:rsidRPr="00B47B41">
        <w:t xml:space="preserve"> (2,000 X $</w:t>
      </w:r>
      <w:r w:rsidR="00504457">
        <w:t>143.98</w:t>
      </w:r>
      <w:r w:rsidR="00B0433C">
        <w:t>/hr</w:t>
      </w:r>
      <w:r w:rsidR="00921C4B" w:rsidRPr="00B47B41">
        <w:t>).</w:t>
      </w:r>
    </w:p>
    <w:p w14:paraId="63B88D63" w14:textId="77777777" w:rsidR="00EE70D4" w:rsidRPr="00B47B41" w:rsidRDefault="00EE70D4" w:rsidP="00EE70D4">
      <w:pPr>
        <w:rPr>
          <w:i/>
        </w:rPr>
      </w:pPr>
    </w:p>
    <w:p w14:paraId="3A14E894" w14:textId="5C39505D" w:rsidR="00EE70D4" w:rsidRPr="00B47B41" w:rsidRDefault="00C8510C" w:rsidP="00EE70D4">
      <w:pPr>
        <w:rPr>
          <w:i/>
        </w:rPr>
      </w:pPr>
      <w:r w:rsidRPr="00B47B41">
        <w:rPr>
          <w:i/>
        </w:rPr>
        <w:t>(1</w:t>
      </w:r>
      <w:r w:rsidR="00707CF8" w:rsidRPr="00B47B41">
        <w:rPr>
          <w:i/>
        </w:rPr>
        <w:t>1</w:t>
      </w:r>
      <w:r w:rsidRPr="00B47B41">
        <w:rPr>
          <w:i/>
        </w:rPr>
        <w:t>)</w:t>
      </w:r>
      <w:r w:rsidR="00EE70D4" w:rsidRPr="00B47B41">
        <w:rPr>
          <w:i/>
        </w:rPr>
        <w:t xml:space="preserve">  IRS Determination Letter </w:t>
      </w:r>
    </w:p>
    <w:p w14:paraId="4F2B58E5" w14:textId="77777777" w:rsidR="00EE70D4" w:rsidRPr="00B47B41" w:rsidRDefault="00EE70D4" w:rsidP="00EE70D4"/>
    <w:p w14:paraId="4CFE2EF2" w14:textId="77777777" w:rsidR="00EE70D4" w:rsidRPr="00B47B41" w:rsidRDefault="00EE70D4" w:rsidP="00EE70D4">
      <w:pPr>
        <w:rPr>
          <w:snapToGrid/>
          <w:szCs w:val="24"/>
        </w:rPr>
      </w:pPr>
      <w:r w:rsidRPr="00B47B41">
        <w:t>In section 17, we will require non-profit entities to submit</w:t>
      </w:r>
      <w:r w:rsidRPr="00B47B41">
        <w:rPr>
          <w:snapToGrid/>
          <w:szCs w:val="24"/>
        </w:rPr>
        <w:t xml:space="preserve"> a copy of their IRS-501(c) form.   </w:t>
      </w:r>
    </w:p>
    <w:p w14:paraId="4E5BC704" w14:textId="77777777" w:rsidR="00EE70D4" w:rsidRPr="00B47B41" w:rsidRDefault="00EE70D4" w:rsidP="00EE70D4"/>
    <w:p w14:paraId="060F39E8" w14:textId="6813B707" w:rsidR="00921C4B" w:rsidRPr="00B47B41" w:rsidRDefault="00B93CE8" w:rsidP="00921C4B">
      <w:r>
        <w:t>We estimate</w:t>
      </w:r>
      <w:r w:rsidR="00EE70D4" w:rsidRPr="00B47B41">
        <w:t xml:space="preserve"> that 8,000 of the aforementioned 220,000 suppliers will need to submit this information.  </w:t>
      </w:r>
      <w:r>
        <w:t>We estimate</w:t>
      </w:r>
      <w:r w:rsidR="00EE70D4" w:rsidRPr="00B47B41">
        <w:t xml:space="preserve"> that it will take the provider 10 minutes to do so.  </w:t>
      </w:r>
      <w:r w:rsidR="00636E12">
        <w:t>This results</w:t>
      </w:r>
      <w:r w:rsidR="00EE70D4" w:rsidRPr="00B47B41">
        <w:t xml:space="preserve"> in a 1,333</w:t>
      </w:r>
      <w:r w:rsidR="007F1016">
        <w:t xml:space="preserve"> </w:t>
      </w:r>
      <w:r w:rsidR="00EE70D4" w:rsidRPr="00B47B41">
        <w:t>hour burden (8,000 X .1666 hours).</w:t>
      </w:r>
      <w:r w:rsidR="00921C4B" w:rsidRPr="00B47B41">
        <w:t xml:space="preserve">  Using the above-referenced mixed hourly wage of $</w:t>
      </w:r>
      <w:r w:rsidR="00504457">
        <w:t>143.98</w:t>
      </w:r>
      <w:r w:rsidR="00B0433C">
        <w:t>/hr</w:t>
      </w:r>
      <w:r w:rsidR="00921C4B" w:rsidRPr="00B47B41">
        <w:t xml:space="preserve">, </w:t>
      </w:r>
      <w:r w:rsidR="0097080D">
        <w:t>we project</w:t>
      </w:r>
      <w:r w:rsidR="00921C4B" w:rsidRPr="00B47B41">
        <w:t xml:space="preserve"> the total annual cost to be $19</w:t>
      </w:r>
      <w:r w:rsidR="00FB42F8">
        <w:t>1</w:t>
      </w:r>
      <w:r w:rsidR="00921C4B" w:rsidRPr="00B47B41">
        <w:t>,</w:t>
      </w:r>
      <w:r w:rsidR="00FB42F8">
        <w:t>925</w:t>
      </w:r>
      <w:r w:rsidR="00921C4B" w:rsidRPr="00B47B41">
        <w:t xml:space="preserve"> (1,333 X $</w:t>
      </w:r>
      <w:r w:rsidR="00504457">
        <w:t>143.98</w:t>
      </w:r>
      <w:r w:rsidR="00B0433C">
        <w:t>/hr</w:t>
      </w:r>
      <w:r w:rsidR="00921C4B" w:rsidRPr="00B47B41">
        <w:t>).</w:t>
      </w:r>
    </w:p>
    <w:p w14:paraId="2E7FFAFF" w14:textId="77777777" w:rsidR="00EE70D4" w:rsidRPr="00B47B41" w:rsidRDefault="00EE70D4" w:rsidP="00EE70D4">
      <w:pPr>
        <w:rPr>
          <w:i/>
        </w:rPr>
      </w:pPr>
    </w:p>
    <w:p w14:paraId="7ECCE3E5" w14:textId="7DD5A753" w:rsidR="00EE70D4" w:rsidRPr="00B47B41" w:rsidRDefault="00C8510C" w:rsidP="00EE70D4">
      <w:pPr>
        <w:rPr>
          <w:i/>
        </w:rPr>
      </w:pPr>
      <w:r w:rsidRPr="00B47B41">
        <w:rPr>
          <w:i/>
        </w:rPr>
        <w:t>(1</w:t>
      </w:r>
      <w:r w:rsidR="00707CF8" w:rsidRPr="00B47B41">
        <w:rPr>
          <w:i/>
        </w:rPr>
        <w:t>2</w:t>
      </w:r>
      <w:r w:rsidRPr="00B47B41">
        <w:rPr>
          <w:i/>
        </w:rPr>
        <w:t>)</w:t>
      </w:r>
      <w:r w:rsidR="00EE70D4" w:rsidRPr="00B47B41">
        <w:rPr>
          <w:i/>
        </w:rPr>
        <w:t xml:space="preserve">  Submission of TIN Documentation</w:t>
      </w:r>
    </w:p>
    <w:p w14:paraId="154FD18A" w14:textId="77777777" w:rsidR="00EE70D4" w:rsidRPr="00B47B41" w:rsidRDefault="00EE70D4" w:rsidP="00EE70D4">
      <w:pPr>
        <w:rPr>
          <w:i/>
        </w:rPr>
      </w:pPr>
    </w:p>
    <w:p w14:paraId="32264CA9" w14:textId="77777777" w:rsidR="00EE70D4" w:rsidRPr="00B47B41" w:rsidRDefault="00EE70D4" w:rsidP="00EE70D4">
      <w:pPr>
        <w:rPr>
          <w:snapToGrid/>
          <w:szCs w:val="24"/>
        </w:rPr>
      </w:pPr>
      <w:r w:rsidRPr="00B47B41">
        <w:t>In section 17, we will require certain suppliers to submit</w:t>
      </w:r>
      <w:r w:rsidRPr="00B47B41">
        <w:rPr>
          <w:snapToGrid/>
          <w:szCs w:val="24"/>
        </w:rPr>
        <w:t xml:space="preserve"> a copy of their CP-575 form.  This is necessary to verify the business’s EIN.   </w:t>
      </w:r>
    </w:p>
    <w:p w14:paraId="0257CBB6" w14:textId="77777777" w:rsidR="00EE70D4" w:rsidRPr="00B47B41" w:rsidRDefault="00EE70D4" w:rsidP="00EE70D4"/>
    <w:p w14:paraId="7D2EB033" w14:textId="09B01EF2" w:rsidR="00EE70D4" w:rsidRPr="00B47B41" w:rsidRDefault="00B93CE8" w:rsidP="00855790">
      <w:r>
        <w:t>We estimate</w:t>
      </w:r>
      <w:r w:rsidR="00EE70D4" w:rsidRPr="00B47B41">
        <w:t xml:space="preserve"> that of the 220,000 suppliers that will annually complete the CMS-855I, 60,000 will submit this information.  </w:t>
      </w:r>
      <w:r>
        <w:t>We estimate</w:t>
      </w:r>
      <w:r w:rsidR="00EE70D4" w:rsidRPr="00B47B41">
        <w:t xml:space="preserve"> that it will take the supplier 10 minutes to do so.   </w:t>
      </w:r>
      <w:r w:rsidR="00636E12">
        <w:t>This results</w:t>
      </w:r>
      <w:r w:rsidR="00EE70D4" w:rsidRPr="00B47B41">
        <w:t xml:space="preserve"> in a 10,000</w:t>
      </w:r>
      <w:r w:rsidR="00FE5263">
        <w:t xml:space="preserve"> </w:t>
      </w:r>
      <w:r w:rsidR="00EE70D4" w:rsidRPr="00B47B41">
        <w:t>hour burden (60,000 X .1666 hours).</w:t>
      </w:r>
      <w:r w:rsidR="00921C4B" w:rsidRPr="00B47B41">
        <w:t xml:space="preserve">  Using the above-referenced mixed hourly wage of $</w:t>
      </w:r>
      <w:r w:rsidR="00504457">
        <w:t>143.98</w:t>
      </w:r>
      <w:r w:rsidR="00B0433C">
        <w:t>/hr</w:t>
      </w:r>
      <w:r w:rsidR="00921C4B" w:rsidRPr="00B47B41">
        <w:t xml:space="preserve">, </w:t>
      </w:r>
      <w:r w:rsidR="0097080D">
        <w:t>we project</w:t>
      </w:r>
      <w:r w:rsidR="00921C4B" w:rsidRPr="00B47B41">
        <w:t xml:space="preserve"> the total annual cost to</w:t>
      </w:r>
      <w:r w:rsidR="00921AB5" w:rsidRPr="00B47B41">
        <w:t xml:space="preserve"> be $1,4</w:t>
      </w:r>
      <w:r w:rsidR="00946821">
        <w:t>39</w:t>
      </w:r>
      <w:r w:rsidR="00921AB5" w:rsidRPr="00B47B41">
        <w:t>,800</w:t>
      </w:r>
      <w:r w:rsidR="00921C4B" w:rsidRPr="00B47B41">
        <w:t xml:space="preserve"> (10,000 X $</w:t>
      </w:r>
      <w:r w:rsidR="00504457">
        <w:t>143.98</w:t>
      </w:r>
      <w:r w:rsidR="00B0433C">
        <w:t>/hr</w:t>
      </w:r>
      <w:r w:rsidR="00921C4B" w:rsidRPr="00B47B41">
        <w:t>).</w:t>
      </w:r>
    </w:p>
    <w:p w14:paraId="032A7F62" w14:textId="77777777" w:rsidR="00EE70D4" w:rsidRPr="00B47B41" w:rsidRDefault="00EE70D4" w:rsidP="00EE70D4">
      <w:pPr>
        <w:rPr>
          <w:i/>
        </w:rPr>
      </w:pPr>
    </w:p>
    <w:p w14:paraId="1065778B" w14:textId="59F53B65" w:rsidR="00EE70D4" w:rsidRPr="00B47B41" w:rsidRDefault="00C8510C" w:rsidP="00EE70D4">
      <w:pPr>
        <w:rPr>
          <w:i/>
        </w:rPr>
      </w:pPr>
      <w:r w:rsidRPr="00B47B41">
        <w:rPr>
          <w:i/>
        </w:rPr>
        <w:t>(1</w:t>
      </w:r>
      <w:r w:rsidR="00707CF8" w:rsidRPr="00B47B41">
        <w:rPr>
          <w:i/>
        </w:rPr>
        <w:t>3</w:t>
      </w:r>
      <w:r w:rsidRPr="00B47B41">
        <w:rPr>
          <w:i/>
        </w:rPr>
        <w:t xml:space="preserve">) </w:t>
      </w:r>
      <w:r w:rsidR="00EE70D4" w:rsidRPr="00B47B41">
        <w:rPr>
          <w:i/>
        </w:rPr>
        <w:t xml:space="preserve"> Information about Advanced Diagnostic Imaging Suppliers</w:t>
      </w:r>
    </w:p>
    <w:p w14:paraId="1FA7D808" w14:textId="77777777" w:rsidR="00EE70D4" w:rsidRPr="00B47B41" w:rsidRDefault="00EE70D4" w:rsidP="00EE70D4"/>
    <w:p w14:paraId="05176ECC" w14:textId="3E542643" w:rsidR="00EE70D4" w:rsidRPr="00B47B41" w:rsidRDefault="00BB4222" w:rsidP="00EE70D4">
      <w:r w:rsidRPr="00CB2C04">
        <w:t>C</w:t>
      </w:r>
      <w:r w:rsidR="00EE70D4" w:rsidRPr="00CB2C04">
        <w:t>aptures information on any ADIS services the supplier performs.</w:t>
      </w:r>
      <w:r w:rsidR="00CB2C04" w:rsidRPr="00CB2C04">
        <w:t xml:space="preserve">  .  CMS must know the </w:t>
      </w:r>
      <w:r w:rsidR="00CB2C04" w:rsidRPr="00CB2C04">
        <w:lastRenderedPageBreak/>
        <w:t>services ADIs perform to determine if the accreditation requirements are correct for those services.</w:t>
      </w:r>
    </w:p>
    <w:p w14:paraId="6F022AF3"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3697E0" w14:textId="764E32A6" w:rsidR="00EE70D4" w:rsidRPr="00B47B41" w:rsidRDefault="00EE70D4" w:rsidP="00855790">
      <w:r w:rsidRPr="00B47B41">
        <w:t xml:space="preserve">Of the aforementioned 220,000 suppliers, </w:t>
      </w:r>
      <w:r w:rsidR="006605DA">
        <w:t>we estimate</w:t>
      </w:r>
      <w:r w:rsidRPr="00B47B41">
        <w:t xml:space="preserve"> that 32,000 will complete this attachment and that it will take 15 minutes to do so.   </w:t>
      </w:r>
      <w:r w:rsidR="00636E12">
        <w:t>This results</w:t>
      </w:r>
      <w:r w:rsidRPr="00B47B41">
        <w:t xml:space="preserve"> in an 8,000</w:t>
      </w:r>
      <w:r w:rsidR="00FE5263">
        <w:t xml:space="preserve"> </w:t>
      </w:r>
      <w:r w:rsidRPr="00B47B41">
        <w:t>hour burden (32,000 X .25 hours).</w:t>
      </w:r>
      <w:r w:rsidR="00921AB5" w:rsidRPr="00B47B41">
        <w:t xml:space="preserve">  Using the above-referenced mixed hourly wage of $</w:t>
      </w:r>
      <w:r w:rsidR="00504457">
        <w:t>143.98</w:t>
      </w:r>
      <w:r w:rsidR="00B0433C">
        <w:t>/hr</w:t>
      </w:r>
      <w:r w:rsidR="00921AB5" w:rsidRPr="00B47B41">
        <w:t xml:space="preserve">, </w:t>
      </w:r>
      <w:r w:rsidR="0097080D">
        <w:t>we project</w:t>
      </w:r>
      <w:r w:rsidR="00921AB5" w:rsidRPr="00B47B41">
        <w:t xml:space="preserve"> the total annual cost to be $1,15</w:t>
      </w:r>
      <w:r w:rsidR="008E5235">
        <w:t>1</w:t>
      </w:r>
      <w:r w:rsidR="00921AB5" w:rsidRPr="00B47B41">
        <w:t>,</w:t>
      </w:r>
      <w:r w:rsidR="008E5235">
        <w:t>8</w:t>
      </w:r>
      <w:r w:rsidR="00921AB5" w:rsidRPr="00B47B41">
        <w:t>40 (8,000 X $</w:t>
      </w:r>
      <w:r w:rsidR="00504457">
        <w:t>143.98</w:t>
      </w:r>
      <w:r w:rsidR="00B0433C">
        <w:t>/hr</w:t>
      </w:r>
      <w:r w:rsidR="00921AB5" w:rsidRPr="00B47B41">
        <w:t>).</w:t>
      </w:r>
    </w:p>
    <w:p w14:paraId="666D3FEB" w14:textId="77777777" w:rsidR="00EE70D4"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786713" w14:textId="432812DD" w:rsidR="00FA619D" w:rsidRPr="00C130DA" w:rsidRDefault="00FA619D" w:rsidP="00FA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Revised Burden</w:t>
      </w:r>
      <w:r>
        <w:rPr>
          <w:i/>
        </w:rPr>
        <w:t xml:space="preserve"> Estimates (CMS-855I)</w:t>
      </w:r>
    </w:p>
    <w:p w14:paraId="0AF6BB34" w14:textId="77777777" w:rsidR="00FA619D" w:rsidRPr="00B47B41" w:rsidRDefault="00FA619D"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3A0885" w14:textId="31E74B03"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Table 3 below outlines the burden costs associated with furnishing the CMS-855I information outlined above:</w:t>
      </w:r>
    </w:p>
    <w:p w14:paraId="35658A3E"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7541A5" w14:textId="3CD6AE6C" w:rsidR="00EE70D4" w:rsidRPr="00D069B6" w:rsidRDefault="00EE70D4" w:rsidP="00D06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3 – Burden of Producing </w:t>
      </w:r>
      <w:r w:rsidR="00FA619D">
        <w:t>Information</w:t>
      </w:r>
    </w:p>
    <w:tbl>
      <w:tblPr>
        <w:tblW w:w="9404"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210"/>
      </w:tblGrid>
      <w:tr w:rsidR="00EE70D4" w:rsidRPr="00B47B41" w14:paraId="4F6452F4" w14:textId="77777777" w:rsidTr="00D746E7">
        <w:tc>
          <w:tcPr>
            <w:tcW w:w="1710" w:type="dxa"/>
            <w:tcBorders>
              <w:top w:val="single" w:sz="4" w:space="0" w:color="auto"/>
              <w:left w:val="single" w:sz="4" w:space="0" w:color="auto"/>
              <w:bottom w:val="single" w:sz="4" w:space="0" w:color="auto"/>
              <w:right w:val="single" w:sz="4" w:space="0" w:color="auto"/>
            </w:tcBorders>
            <w:vAlign w:val="bottom"/>
          </w:tcPr>
          <w:p w14:paraId="1464179C"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5EEA65C8"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b/>
                <w:bCs/>
                <w:sz w:val="18"/>
                <w:szCs w:val="18"/>
              </w:rPr>
              <w:t xml:space="preserve">OMB Control </w:t>
            </w:r>
          </w:p>
          <w:p w14:paraId="614F86A4"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42ED2B6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1FA5EE00"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3BA82D99"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3DEA17E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58A2EFA6" w14:textId="6EE6B07E" w:rsidR="00EE70D4" w:rsidRPr="00B47B41" w:rsidRDefault="00EE70D4" w:rsidP="00766BC5">
            <w:pPr>
              <w:widowControl/>
              <w:jc w:val="center"/>
              <w:rPr>
                <w:b/>
                <w:sz w:val="18"/>
                <w:szCs w:val="18"/>
              </w:rPr>
            </w:pPr>
            <w:r w:rsidRPr="00B47B41">
              <w:rPr>
                <w:b/>
                <w:bCs/>
                <w:sz w:val="18"/>
                <w:szCs w:val="18"/>
              </w:rPr>
              <w:t>Hourly Labor</w:t>
            </w:r>
            <w:r w:rsidR="00766BC5" w:rsidRPr="00B47B41">
              <w:rPr>
                <w:b/>
                <w:bCs/>
                <w:sz w:val="18"/>
                <w:szCs w:val="18"/>
              </w:rPr>
              <w:t xml:space="preserve"> </w:t>
            </w:r>
            <w:r w:rsidRPr="00B47B41">
              <w:rPr>
                <w:b/>
                <w:bCs/>
                <w:sz w:val="18"/>
                <w:szCs w:val="18"/>
              </w:rPr>
              <w:t>Cost of</w:t>
            </w:r>
            <w:r w:rsidR="00766BC5" w:rsidRPr="00B47B41">
              <w:rPr>
                <w:b/>
                <w:bCs/>
                <w:sz w:val="18"/>
                <w:szCs w:val="18"/>
              </w:rPr>
              <w:t xml:space="preserve"> </w:t>
            </w:r>
            <w:r w:rsidRPr="00B47B41">
              <w:rPr>
                <w:b/>
                <w:bCs/>
                <w:sz w:val="18"/>
                <w:szCs w:val="18"/>
              </w:rPr>
              <w:t xml:space="preserve"> Reporting ($</w:t>
            </w:r>
            <w:r w:rsidR="00766BC5" w:rsidRPr="00B47B41">
              <w:rPr>
                <w:b/>
                <w:bCs/>
                <w:sz w:val="18"/>
                <w:szCs w:val="18"/>
              </w:rPr>
              <w:t>/hr</w:t>
            </w:r>
            <w:r w:rsidRPr="00B47B41">
              <w:rPr>
                <w:b/>
                <w:bCs/>
                <w:sz w:val="18"/>
                <w:szCs w:val="18"/>
              </w:rPr>
              <w:t>)</w:t>
            </w:r>
            <w:r w:rsidR="00A34209">
              <w:rPr>
                <w:b/>
                <w:bCs/>
                <w:sz w:val="18"/>
                <w:szCs w:val="18"/>
              </w:rPr>
              <w:t>*</w:t>
            </w:r>
          </w:p>
        </w:tc>
        <w:tc>
          <w:tcPr>
            <w:tcW w:w="1210" w:type="dxa"/>
            <w:tcBorders>
              <w:top w:val="single" w:sz="4" w:space="0" w:color="auto"/>
              <w:left w:val="single" w:sz="4" w:space="0" w:color="auto"/>
              <w:bottom w:val="single" w:sz="4" w:space="0" w:color="auto"/>
              <w:right w:val="single" w:sz="4" w:space="0" w:color="auto"/>
            </w:tcBorders>
            <w:vAlign w:val="bottom"/>
          </w:tcPr>
          <w:p w14:paraId="7DD09622"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Total Cost</w:t>
            </w:r>
          </w:p>
          <w:p w14:paraId="461C8698"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00D746E7" w:rsidRPr="00B47B41" w14:paraId="5871C743" w14:textId="77777777" w:rsidTr="00D746E7">
        <w:tc>
          <w:tcPr>
            <w:tcW w:w="1710" w:type="dxa"/>
            <w:tcBorders>
              <w:top w:val="single" w:sz="4" w:space="0" w:color="auto"/>
              <w:left w:val="single" w:sz="4" w:space="0" w:color="auto"/>
              <w:bottom w:val="single" w:sz="4" w:space="0" w:color="auto"/>
              <w:right w:val="single" w:sz="4" w:space="0" w:color="auto"/>
            </w:tcBorders>
            <w:vAlign w:val="bottom"/>
          </w:tcPr>
          <w:p w14:paraId="6EEB8E32" w14:textId="54E00365" w:rsidR="00D746E7" w:rsidRPr="009A6CE7"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A6CE7">
              <w:rPr>
                <w:sz w:val="18"/>
                <w:szCs w:val="18"/>
              </w:rPr>
              <w:t>(NEW) Medicare Advantage Provider and Supplier Enrollment under §422.222 (CMS-1654-F)</w:t>
            </w:r>
          </w:p>
        </w:tc>
        <w:tc>
          <w:tcPr>
            <w:tcW w:w="1080" w:type="dxa"/>
            <w:tcBorders>
              <w:top w:val="single" w:sz="4" w:space="0" w:color="auto"/>
              <w:left w:val="single" w:sz="4" w:space="0" w:color="auto"/>
              <w:bottom w:val="single" w:sz="4" w:space="0" w:color="auto"/>
              <w:right w:val="single" w:sz="4" w:space="0" w:color="auto"/>
            </w:tcBorders>
          </w:tcPr>
          <w:p w14:paraId="5DBB041B" w14:textId="1DB072C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A996808" w14:textId="152FFB50"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32,000</w:t>
            </w:r>
          </w:p>
        </w:tc>
        <w:tc>
          <w:tcPr>
            <w:tcW w:w="1081" w:type="dxa"/>
            <w:tcBorders>
              <w:top w:val="single" w:sz="4" w:space="0" w:color="auto"/>
              <w:left w:val="single" w:sz="4" w:space="0" w:color="auto"/>
              <w:bottom w:val="single" w:sz="4" w:space="0" w:color="auto"/>
              <w:right w:val="single" w:sz="4" w:space="0" w:color="auto"/>
            </w:tcBorders>
          </w:tcPr>
          <w:p w14:paraId="1A38EE26" w14:textId="6CC8D652"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32,000</w:t>
            </w:r>
          </w:p>
        </w:tc>
        <w:tc>
          <w:tcPr>
            <w:tcW w:w="991" w:type="dxa"/>
            <w:tcBorders>
              <w:top w:val="single" w:sz="4" w:space="0" w:color="auto"/>
              <w:left w:val="single" w:sz="4" w:space="0" w:color="auto"/>
              <w:bottom w:val="single" w:sz="4" w:space="0" w:color="auto"/>
              <w:right w:val="single" w:sz="4" w:space="0" w:color="auto"/>
            </w:tcBorders>
          </w:tcPr>
          <w:p w14:paraId="1514E938" w14:textId="6FD2F2B6"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3</w:t>
            </w:r>
          </w:p>
        </w:tc>
        <w:tc>
          <w:tcPr>
            <w:tcW w:w="991" w:type="dxa"/>
            <w:tcBorders>
              <w:top w:val="single" w:sz="4" w:space="0" w:color="auto"/>
              <w:left w:val="single" w:sz="4" w:space="0" w:color="auto"/>
              <w:bottom w:val="single" w:sz="4" w:space="0" w:color="auto"/>
              <w:right w:val="single" w:sz="4" w:space="0" w:color="auto"/>
            </w:tcBorders>
          </w:tcPr>
          <w:p w14:paraId="5E43D2C6" w14:textId="0AB611C1"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B47B41">
              <w:rPr>
                <w:sz w:val="18"/>
                <w:szCs w:val="18"/>
              </w:rPr>
              <w:t xml:space="preserve"> 96,000</w:t>
            </w:r>
          </w:p>
        </w:tc>
        <w:tc>
          <w:tcPr>
            <w:tcW w:w="1081" w:type="dxa"/>
            <w:tcBorders>
              <w:top w:val="single" w:sz="4" w:space="0" w:color="auto"/>
              <w:left w:val="single" w:sz="4" w:space="0" w:color="auto"/>
              <w:bottom w:val="single" w:sz="4" w:space="0" w:color="auto"/>
              <w:right w:val="single" w:sz="4" w:space="0" w:color="auto"/>
            </w:tcBorders>
          </w:tcPr>
          <w:p w14:paraId="6AF9D011" w14:textId="05D3C04E" w:rsidR="00D746E7" w:rsidRPr="00B47B41" w:rsidRDefault="00D746E7" w:rsidP="00D746E7">
            <w:pPr>
              <w:widowControl/>
              <w:jc w:val="center"/>
              <w:rPr>
                <w:b/>
                <w:bCs/>
                <w:sz w:val="18"/>
                <w:szCs w:val="18"/>
              </w:rPr>
            </w:pPr>
            <w:r w:rsidRPr="00B47B41">
              <w:rPr>
                <w:sz w:val="18"/>
                <w:szCs w:val="18"/>
              </w:rPr>
              <w:t>varies</w:t>
            </w:r>
          </w:p>
        </w:tc>
        <w:tc>
          <w:tcPr>
            <w:tcW w:w="1210" w:type="dxa"/>
            <w:tcBorders>
              <w:top w:val="single" w:sz="4" w:space="0" w:color="auto"/>
              <w:left w:val="single" w:sz="4" w:space="0" w:color="auto"/>
              <w:bottom w:val="single" w:sz="4" w:space="0" w:color="auto"/>
              <w:right w:val="single" w:sz="4" w:space="0" w:color="auto"/>
            </w:tcBorders>
          </w:tcPr>
          <w:p w14:paraId="0CB009B9" w14:textId="278523BD"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sz w:val="18"/>
                <w:szCs w:val="18"/>
              </w:rPr>
              <w:t xml:space="preserve"> 13,822,080</w:t>
            </w:r>
          </w:p>
        </w:tc>
      </w:tr>
      <w:tr w:rsidR="00D746E7" w:rsidRPr="00B47B41" w14:paraId="1FF7B8C3" w14:textId="77777777" w:rsidTr="00D746E7">
        <w:tc>
          <w:tcPr>
            <w:tcW w:w="1710" w:type="dxa"/>
            <w:tcBorders>
              <w:top w:val="single" w:sz="4" w:space="0" w:color="auto"/>
              <w:left w:val="single" w:sz="4" w:space="0" w:color="auto"/>
              <w:bottom w:val="single" w:sz="4" w:space="0" w:color="auto"/>
              <w:right w:val="single" w:sz="4" w:space="0" w:color="auto"/>
            </w:tcBorders>
          </w:tcPr>
          <w:p w14:paraId="2DFA6BB3"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Acceptance of New Patients</w:t>
            </w:r>
          </w:p>
        </w:tc>
        <w:tc>
          <w:tcPr>
            <w:tcW w:w="1080" w:type="dxa"/>
            <w:tcBorders>
              <w:top w:val="single" w:sz="4" w:space="0" w:color="auto"/>
              <w:left w:val="single" w:sz="4" w:space="0" w:color="auto"/>
              <w:bottom w:val="single" w:sz="4" w:space="0" w:color="auto"/>
              <w:right w:val="single" w:sz="4" w:space="0" w:color="auto"/>
            </w:tcBorders>
          </w:tcPr>
          <w:p w14:paraId="7B02821F"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A46E62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220,000</w:t>
            </w:r>
          </w:p>
        </w:tc>
        <w:tc>
          <w:tcPr>
            <w:tcW w:w="1081" w:type="dxa"/>
            <w:tcBorders>
              <w:top w:val="single" w:sz="4" w:space="0" w:color="auto"/>
              <w:left w:val="single" w:sz="4" w:space="0" w:color="auto"/>
              <w:bottom w:val="single" w:sz="4" w:space="0" w:color="auto"/>
              <w:right w:val="single" w:sz="4" w:space="0" w:color="auto"/>
            </w:tcBorders>
          </w:tcPr>
          <w:p w14:paraId="7CF77E64"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220,000</w:t>
            </w:r>
          </w:p>
        </w:tc>
        <w:tc>
          <w:tcPr>
            <w:tcW w:w="991" w:type="dxa"/>
            <w:tcBorders>
              <w:top w:val="single" w:sz="4" w:space="0" w:color="auto"/>
              <w:left w:val="single" w:sz="4" w:space="0" w:color="auto"/>
              <w:bottom w:val="single" w:sz="4" w:space="0" w:color="auto"/>
              <w:right w:val="single" w:sz="4" w:space="0" w:color="auto"/>
            </w:tcBorders>
          </w:tcPr>
          <w:p w14:paraId="3DB8AC9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70C1731E"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18,333</w:t>
            </w:r>
          </w:p>
        </w:tc>
        <w:tc>
          <w:tcPr>
            <w:tcW w:w="1081" w:type="dxa"/>
            <w:tcBorders>
              <w:top w:val="single" w:sz="4" w:space="0" w:color="auto"/>
              <w:left w:val="single" w:sz="4" w:space="0" w:color="auto"/>
              <w:bottom w:val="single" w:sz="4" w:space="0" w:color="auto"/>
              <w:right w:val="single" w:sz="4" w:space="0" w:color="auto"/>
            </w:tcBorders>
          </w:tcPr>
          <w:p w14:paraId="486A3F6F" w14:textId="0AA39BC7" w:rsidR="00D746E7" w:rsidRPr="00B47B41" w:rsidRDefault="0050445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2F1050C7" w14:textId="7DCF33CA" w:rsidR="00D746E7" w:rsidRPr="00B47B41" w:rsidRDefault="00D746E7" w:rsidP="00D85DE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2,6</w:t>
            </w:r>
            <w:r w:rsidR="00D85DE2">
              <w:rPr>
                <w:sz w:val="18"/>
                <w:szCs w:val="18"/>
              </w:rPr>
              <w:t>39</w:t>
            </w:r>
            <w:r w:rsidRPr="00B47B41">
              <w:rPr>
                <w:sz w:val="18"/>
                <w:szCs w:val="18"/>
              </w:rPr>
              <w:t>,</w:t>
            </w:r>
            <w:r w:rsidR="00D85DE2">
              <w:rPr>
                <w:sz w:val="18"/>
                <w:szCs w:val="18"/>
              </w:rPr>
              <w:t>585</w:t>
            </w:r>
          </w:p>
        </w:tc>
      </w:tr>
      <w:tr w:rsidR="00D746E7" w:rsidRPr="00B47B41" w14:paraId="74555CB8" w14:textId="77777777" w:rsidTr="00D746E7">
        <w:tc>
          <w:tcPr>
            <w:tcW w:w="1710" w:type="dxa"/>
            <w:tcBorders>
              <w:top w:val="single" w:sz="4" w:space="0" w:color="auto"/>
              <w:left w:val="single" w:sz="4" w:space="0" w:color="auto"/>
              <w:bottom w:val="single" w:sz="4" w:space="0" w:color="auto"/>
              <w:right w:val="single" w:sz="4" w:space="0" w:color="auto"/>
            </w:tcBorders>
          </w:tcPr>
          <w:p w14:paraId="7D77DBD7"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Employing Physician EIN</w:t>
            </w:r>
          </w:p>
          <w:p w14:paraId="7A39C07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49A5F25"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140B8EE"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2B03359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352AAA8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40DC105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556C746C" w14:textId="1925C3C7" w:rsidR="00D746E7" w:rsidRPr="00B47B41" w:rsidRDefault="00682F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93.3</w:t>
            </w:r>
            <w:r w:rsidR="00D746E7" w:rsidRPr="00B47B41">
              <w:rPr>
                <w:sz w:val="18"/>
                <w:szCs w:val="18"/>
              </w:rPr>
              <w:t>0</w:t>
            </w:r>
          </w:p>
        </w:tc>
        <w:tc>
          <w:tcPr>
            <w:tcW w:w="1210" w:type="dxa"/>
            <w:tcBorders>
              <w:top w:val="single" w:sz="4" w:space="0" w:color="auto"/>
              <w:left w:val="single" w:sz="4" w:space="0" w:color="auto"/>
              <w:bottom w:val="single" w:sz="4" w:space="0" w:color="auto"/>
              <w:right w:val="single" w:sz="4" w:space="0" w:color="auto"/>
            </w:tcBorders>
          </w:tcPr>
          <w:p w14:paraId="3CBB310C" w14:textId="0AF9C827" w:rsidR="00D746E7" w:rsidRPr="00B47B41" w:rsidRDefault="00D746E7" w:rsidP="00442ED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93,</w:t>
            </w:r>
            <w:r w:rsidR="00442EDB">
              <w:rPr>
                <w:sz w:val="18"/>
                <w:szCs w:val="18"/>
              </w:rPr>
              <w:t>3</w:t>
            </w:r>
            <w:r w:rsidRPr="00B47B41">
              <w:rPr>
                <w:sz w:val="18"/>
                <w:szCs w:val="18"/>
              </w:rPr>
              <w:t>00</w:t>
            </w:r>
          </w:p>
        </w:tc>
      </w:tr>
      <w:tr w:rsidR="00D746E7" w:rsidRPr="00B47B41" w14:paraId="0E071D9E" w14:textId="77777777" w:rsidTr="00D746E7">
        <w:tc>
          <w:tcPr>
            <w:tcW w:w="1710" w:type="dxa"/>
            <w:tcBorders>
              <w:top w:val="single" w:sz="4" w:space="0" w:color="auto"/>
              <w:left w:val="single" w:sz="4" w:space="0" w:color="auto"/>
              <w:bottom w:val="single" w:sz="4" w:space="0" w:color="auto"/>
              <w:right w:val="single" w:sz="4" w:space="0" w:color="auto"/>
            </w:tcBorders>
          </w:tcPr>
          <w:p w14:paraId="09D2E40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ADI Information – Section 2</w:t>
            </w:r>
          </w:p>
        </w:tc>
        <w:tc>
          <w:tcPr>
            <w:tcW w:w="1080" w:type="dxa"/>
            <w:tcBorders>
              <w:top w:val="single" w:sz="4" w:space="0" w:color="auto"/>
              <w:left w:val="single" w:sz="4" w:space="0" w:color="auto"/>
              <w:bottom w:val="single" w:sz="4" w:space="0" w:color="auto"/>
              <w:right w:val="single" w:sz="4" w:space="0" w:color="auto"/>
            </w:tcBorders>
          </w:tcPr>
          <w:p w14:paraId="7A818FDD"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779168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5B615191"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3F83076F"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20C10C69"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3,000</w:t>
            </w:r>
          </w:p>
        </w:tc>
        <w:tc>
          <w:tcPr>
            <w:tcW w:w="1081" w:type="dxa"/>
            <w:tcBorders>
              <w:top w:val="single" w:sz="4" w:space="0" w:color="auto"/>
              <w:left w:val="single" w:sz="4" w:space="0" w:color="auto"/>
              <w:bottom w:val="single" w:sz="4" w:space="0" w:color="auto"/>
              <w:right w:val="single" w:sz="4" w:space="0" w:color="auto"/>
            </w:tcBorders>
          </w:tcPr>
          <w:p w14:paraId="2905DEE1" w14:textId="10CB8BED" w:rsidR="00D746E7" w:rsidRPr="00B47B41" w:rsidRDefault="0050445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61442332" w14:textId="1CD3FB04" w:rsidR="00D746E7" w:rsidRPr="00B47B41" w:rsidRDefault="00D746E7" w:rsidP="00D85DE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43</w:t>
            </w:r>
            <w:r w:rsidR="00D85DE2">
              <w:rPr>
                <w:sz w:val="18"/>
                <w:szCs w:val="18"/>
              </w:rPr>
              <w:t>1</w:t>
            </w:r>
            <w:r w:rsidRPr="00B47B41">
              <w:rPr>
                <w:sz w:val="18"/>
                <w:szCs w:val="18"/>
              </w:rPr>
              <w:t>,</w:t>
            </w:r>
            <w:r w:rsidR="00D85DE2">
              <w:rPr>
                <w:sz w:val="18"/>
                <w:szCs w:val="18"/>
              </w:rPr>
              <w:t>9</w:t>
            </w:r>
            <w:r w:rsidRPr="00B47B41">
              <w:rPr>
                <w:sz w:val="18"/>
                <w:szCs w:val="18"/>
              </w:rPr>
              <w:t>40</w:t>
            </w:r>
          </w:p>
        </w:tc>
      </w:tr>
      <w:tr w:rsidR="00D746E7" w:rsidRPr="00B47B41" w14:paraId="2AFD5113" w14:textId="77777777" w:rsidTr="00D746E7">
        <w:trPr>
          <w:trHeight w:val="432"/>
        </w:trPr>
        <w:tc>
          <w:tcPr>
            <w:tcW w:w="1710" w:type="dxa"/>
            <w:tcBorders>
              <w:top w:val="single" w:sz="4" w:space="0" w:color="auto"/>
              <w:left w:val="single" w:sz="4" w:space="0" w:color="auto"/>
              <w:bottom w:val="single" w:sz="4" w:space="0" w:color="auto"/>
              <w:right w:val="single" w:sz="4" w:space="0" w:color="auto"/>
            </w:tcBorders>
          </w:tcPr>
          <w:p w14:paraId="4207F1D1"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Indian Health Facility Information</w:t>
            </w:r>
          </w:p>
        </w:tc>
        <w:tc>
          <w:tcPr>
            <w:tcW w:w="1080" w:type="dxa"/>
            <w:tcBorders>
              <w:top w:val="single" w:sz="4" w:space="0" w:color="auto"/>
              <w:left w:val="single" w:sz="4" w:space="0" w:color="auto"/>
              <w:bottom w:val="single" w:sz="4" w:space="0" w:color="auto"/>
              <w:right w:val="single" w:sz="4" w:space="0" w:color="auto"/>
            </w:tcBorders>
          </w:tcPr>
          <w:p w14:paraId="45D4BA57"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CFD662A"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70450277"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227C8BB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F07AD8A"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04994F5E" w14:textId="4D5CE14A" w:rsidR="00D746E7" w:rsidRPr="00B47B41" w:rsidRDefault="0050445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08868086" w14:textId="34F8DA7A" w:rsidR="00D746E7" w:rsidRPr="00B47B41" w:rsidRDefault="00D746E7" w:rsidP="00D85DE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71</w:t>
            </w:r>
            <w:r w:rsidR="00D85DE2">
              <w:rPr>
                <w:sz w:val="18"/>
                <w:szCs w:val="18"/>
              </w:rPr>
              <w:t>9</w:t>
            </w:r>
            <w:r w:rsidRPr="00B47B41">
              <w:rPr>
                <w:sz w:val="18"/>
                <w:szCs w:val="18"/>
              </w:rPr>
              <w:t>,</w:t>
            </w:r>
            <w:r w:rsidR="00D85DE2">
              <w:rPr>
                <w:sz w:val="18"/>
                <w:szCs w:val="18"/>
              </w:rPr>
              <w:t>9</w:t>
            </w:r>
            <w:r w:rsidRPr="00B47B41">
              <w:rPr>
                <w:sz w:val="18"/>
                <w:szCs w:val="18"/>
              </w:rPr>
              <w:t>00</w:t>
            </w:r>
          </w:p>
        </w:tc>
      </w:tr>
      <w:tr w:rsidR="00D746E7" w:rsidRPr="00B47B41" w14:paraId="288D770F" w14:textId="77777777" w:rsidTr="00D746E7">
        <w:trPr>
          <w:trHeight w:val="432"/>
        </w:trPr>
        <w:tc>
          <w:tcPr>
            <w:tcW w:w="1710" w:type="dxa"/>
            <w:tcBorders>
              <w:top w:val="single" w:sz="4" w:space="0" w:color="auto"/>
              <w:left w:val="single" w:sz="4" w:space="0" w:color="auto"/>
              <w:bottom w:val="single" w:sz="4" w:space="0" w:color="auto"/>
              <w:right w:val="single" w:sz="4" w:space="0" w:color="auto"/>
            </w:tcBorders>
          </w:tcPr>
          <w:p w14:paraId="531C08D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758AF544"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EF02C8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0EE86C58"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05911BD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2AE6304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5BD78CA1" w14:textId="3241C453" w:rsidR="00D746E7" w:rsidRPr="00B47B41" w:rsidRDefault="0050445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773ADF17" w14:textId="35BBF7D7" w:rsidR="00D746E7" w:rsidRPr="00B47B41" w:rsidRDefault="00D746E7" w:rsidP="00D85DE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7</w:t>
            </w:r>
            <w:r w:rsidR="00D85DE2">
              <w:rPr>
                <w:sz w:val="18"/>
                <w:szCs w:val="18"/>
              </w:rPr>
              <w:t>19</w:t>
            </w:r>
            <w:r w:rsidRPr="00B47B41">
              <w:rPr>
                <w:sz w:val="18"/>
                <w:szCs w:val="18"/>
              </w:rPr>
              <w:t>,</w:t>
            </w:r>
            <w:r w:rsidR="00D85DE2">
              <w:rPr>
                <w:sz w:val="18"/>
                <w:szCs w:val="18"/>
              </w:rPr>
              <w:t>9</w:t>
            </w:r>
            <w:r w:rsidRPr="00B47B41">
              <w:rPr>
                <w:sz w:val="18"/>
                <w:szCs w:val="18"/>
              </w:rPr>
              <w:t>00</w:t>
            </w:r>
          </w:p>
        </w:tc>
      </w:tr>
      <w:tr w:rsidR="00D746E7" w:rsidRPr="00B47B41" w14:paraId="6D4C69FA" w14:textId="77777777" w:rsidTr="00D746E7">
        <w:trPr>
          <w:trHeight w:val="377"/>
        </w:trPr>
        <w:tc>
          <w:tcPr>
            <w:tcW w:w="1710" w:type="dxa"/>
            <w:tcBorders>
              <w:top w:val="single" w:sz="4" w:space="0" w:color="auto"/>
              <w:left w:val="single" w:sz="4" w:space="0" w:color="auto"/>
              <w:bottom w:val="single" w:sz="4" w:space="0" w:color="auto"/>
              <w:right w:val="single" w:sz="4" w:space="0" w:color="auto"/>
            </w:tcBorders>
          </w:tcPr>
          <w:p w14:paraId="561D3E1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Effective Date of Section 6 Individual </w:t>
            </w:r>
          </w:p>
        </w:tc>
        <w:tc>
          <w:tcPr>
            <w:tcW w:w="1080" w:type="dxa"/>
            <w:tcBorders>
              <w:top w:val="single" w:sz="4" w:space="0" w:color="auto"/>
              <w:left w:val="single" w:sz="4" w:space="0" w:color="auto"/>
              <w:bottom w:val="single" w:sz="4" w:space="0" w:color="auto"/>
              <w:right w:val="single" w:sz="4" w:space="0" w:color="auto"/>
            </w:tcBorders>
          </w:tcPr>
          <w:p w14:paraId="3AE492D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p w14:paraId="6DE1ED5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F5AF508"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14:paraId="2F76DFE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14:paraId="7E77F93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BA035C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2C3AFC50" w14:textId="724D596D" w:rsidR="00D746E7" w:rsidRPr="00B47B41" w:rsidRDefault="0050445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6DEE62AD" w14:textId="3BAAC3C3" w:rsidR="00D746E7" w:rsidRPr="00B47B41" w:rsidRDefault="00D746E7" w:rsidP="00D85DE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1,9</w:t>
            </w:r>
            <w:r w:rsidR="00D85DE2">
              <w:rPr>
                <w:sz w:val="18"/>
                <w:szCs w:val="18"/>
              </w:rPr>
              <w:t>19</w:t>
            </w:r>
            <w:r w:rsidRPr="00B47B41">
              <w:rPr>
                <w:sz w:val="18"/>
                <w:szCs w:val="18"/>
              </w:rPr>
              <w:t>,685</w:t>
            </w:r>
          </w:p>
        </w:tc>
      </w:tr>
      <w:tr w:rsidR="00D746E7" w:rsidRPr="00B47B41" w14:paraId="0345A84A" w14:textId="77777777" w:rsidTr="00D746E7">
        <w:trPr>
          <w:trHeight w:val="576"/>
        </w:trPr>
        <w:tc>
          <w:tcPr>
            <w:tcW w:w="1710" w:type="dxa"/>
            <w:tcBorders>
              <w:top w:val="single" w:sz="4" w:space="0" w:color="auto"/>
              <w:left w:val="single" w:sz="4" w:space="0" w:color="auto"/>
              <w:bottom w:val="single" w:sz="4" w:space="0" w:color="auto"/>
              <w:right w:val="single" w:sz="4" w:space="0" w:color="auto"/>
            </w:tcBorders>
          </w:tcPr>
          <w:p w14:paraId="278A81A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Birthplace of Section 6 Individual</w:t>
            </w:r>
          </w:p>
        </w:tc>
        <w:tc>
          <w:tcPr>
            <w:tcW w:w="1080" w:type="dxa"/>
            <w:tcBorders>
              <w:top w:val="single" w:sz="4" w:space="0" w:color="auto"/>
              <w:left w:val="single" w:sz="4" w:space="0" w:color="auto"/>
              <w:bottom w:val="single" w:sz="4" w:space="0" w:color="auto"/>
              <w:right w:val="single" w:sz="4" w:space="0" w:color="auto"/>
            </w:tcBorders>
          </w:tcPr>
          <w:p w14:paraId="079C917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C84C1F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14:paraId="2C111A3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14:paraId="272847E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F5BA6D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0A1D315F" w14:textId="0FFE0AEE" w:rsidR="00D746E7" w:rsidRPr="00B47B41" w:rsidRDefault="0050445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1CFBCF1F" w14:textId="6D002FB4" w:rsidR="00D746E7" w:rsidRPr="00B47B41" w:rsidRDefault="00D746E7" w:rsidP="00D85DE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1,9</w:t>
            </w:r>
            <w:r w:rsidR="00D85DE2">
              <w:rPr>
                <w:sz w:val="18"/>
                <w:szCs w:val="18"/>
              </w:rPr>
              <w:t>19</w:t>
            </w:r>
            <w:r w:rsidRPr="00B47B41">
              <w:rPr>
                <w:sz w:val="18"/>
                <w:szCs w:val="18"/>
              </w:rPr>
              <w:t>,685</w:t>
            </w:r>
          </w:p>
        </w:tc>
      </w:tr>
      <w:tr w:rsidR="00D746E7" w:rsidRPr="00B47B41" w14:paraId="5C32F266" w14:textId="77777777" w:rsidTr="00D746E7">
        <w:trPr>
          <w:trHeight w:val="576"/>
        </w:trPr>
        <w:tc>
          <w:tcPr>
            <w:tcW w:w="1710" w:type="dxa"/>
            <w:tcBorders>
              <w:top w:val="single" w:sz="4" w:space="0" w:color="auto"/>
              <w:left w:val="single" w:sz="4" w:space="0" w:color="auto"/>
              <w:bottom w:val="single" w:sz="4" w:space="0" w:color="auto"/>
              <w:right w:val="single" w:sz="4" w:space="0" w:color="auto"/>
            </w:tcBorders>
          </w:tcPr>
          <w:p w14:paraId="2255D21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Billing Agent Date of Birth</w:t>
            </w:r>
          </w:p>
        </w:tc>
        <w:tc>
          <w:tcPr>
            <w:tcW w:w="1080" w:type="dxa"/>
            <w:tcBorders>
              <w:top w:val="single" w:sz="4" w:space="0" w:color="auto"/>
              <w:left w:val="single" w:sz="4" w:space="0" w:color="auto"/>
              <w:bottom w:val="single" w:sz="4" w:space="0" w:color="auto"/>
              <w:right w:val="single" w:sz="4" w:space="0" w:color="auto"/>
            </w:tcBorders>
          </w:tcPr>
          <w:p w14:paraId="5168659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D0F128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44,000</w:t>
            </w:r>
          </w:p>
        </w:tc>
        <w:tc>
          <w:tcPr>
            <w:tcW w:w="1081" w:type="dxa"/>
            <w:tcBorders>
              <w:top w:val="single" w:sz="4" w:space="0" w:color="auto"/>
              <w:left w:val="single" w:sz="4" w:space="0" w:color="auto"/>
              <w:bottom w:val="single" w:sz="4" w:space="0" w:color="auto"/>
              <w:right w:val="single" w:sz="4" w:space="0" w:color="auto"/>
            </w:tcBorders>
          </w:tcPr>
          <w:p w14:paraId="36476EE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44,000</w:t>
            </w:r>
          </w:p>
        </w:tc>
        <w:tc>
          <w:tcPr>
            <w:tcW w:w="991" w:type="dxa"/>
            <w:tcBorders>
              <w:top w:val="single" w:sz="4" w:space="0" w:color="auto"/>
              <w:left w:val="single" w:sz="4" w:space="0" w:color="auto"/>
              <w:bottom w:val="single" w:sz="4" w:space="0" w:color="auto"/>
              <w:right w:val="single" w:sz="4" w:space="0" w:color="auto"/>
            </w:tcBorders>
          </w:tcPr>
          <w:p w14:paraId="6D75AEC3"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6BE66C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7,333</w:t>
            </w:r>
          </w:p>
        </w:tc>
        <w:tc>
          <w:tcPr>
            <w:tcW w:w="1081" w:type="dxa"/>
            <w:tcBorders>
              <w:top w:val="single" w:sz="4" w:space="0" w:color="auto"/>
              <w:left w:val="single" w:sz="4" w:space="0" w:color="auto"/>
              <w:bottom w:val="single" w:sz="4" w:space="0" w:color="auto"/>
              <w:right w:val="single" w:sz="4" w:space="0" w:color="auto"/>
            </w:tcBorders>
          </w:tcPr>
          <w:p w14:paraId="617A98F8" w14:textId="3BF54586" w:rsidR="00D746E7" w:rsidRPr="00B47B41" w:rsidRDefault="0050445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374B3B69" w14:textId="00390898" w:rsidR="00D746E7" w:rsidRPr="00B47B41" w:rsidRDefault="00D746E7" w:rsidP="00D85DE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1,05</w:t>
            </w:r>
            <w:r w:rsidR="00D85DE2">
              <w:rPr>
                <w:sz w:val="18"/>
                <w:szCs w:val="18"/>
              </w:rPr>
              <w:t>5</w:t>
            </w:r>
            <w:r w:rsidRPr="00B47B41">
              <w:rPr>
                <w:sz w:val="18"/>
                <w:szCs w:val="18"/>
              </w:rPr>
              <w:t>,</w:t>
            </w:r>
            <w:r w:rsidR="00D85DE2">
              <w:rPr>
                <w:sz w:val="18"/>
                <w:szCs w:val="18"/>
              </w:rPr>
              <w:t>805</w:t>
            </w:r>
          </w:p>
        </w:tc>
      </w:tr>
      <w:tr w:rsidR="00D746E7" w:rsidRPr="00B47B41" w14:paraId="3F29B7B6" w14:textId="77777777" w:rsidTr="00D746E7">
        <w:tc>
          <w:tcPr>
            <w:tcW w:w="1710" w:type="dxa"/>
            <w:tcBorders>
              <w:top w:val="single" w:sz="4" w:space="0" w:color="auto"/>
              <w:left w:val="single" w:sz="4" w:space="0" w:color="auto"/>
              <w:bottom w:val="single" w:sz="4" w:space="0" w:color="auto"/>
              <w:right w:val="single" w:sz="4" w:space="0" w:color="auto"/>
            </w:tcBorders>
          </w:tcPr>
          <w:p w14:paraId="298A294B"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345EEDD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8D7823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3EAC20E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6C77D18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BAD1E8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6,667</w:t>
            </w:r>
          </w:p>
        </w:tc>
        <w:tc>
          <w:tcPr>
            <w:tcW w:w="1081" w:type="dxa"/>
            <w:tcBorders>
              <w:top w:val="single" w:sz="4" w:space="0" w:color="auto"/>
              <w:left w:val="single" w:sz="4" w:space="0" w:color="auto"/>
              <w:bottom w:val="single" w:sz="4" w:space="0" w:color="auto"/>
              <w:right w:val="single" w:sz="4" w:space="0" w:color="auto"/>
            </w:tcBorders>
          </w:tcPr>
          <w:p w14:paraId="4B79D539" w14:textId="7A5A1538" w:rsidR="00D746E7" w:rsidRPr="00B47B41" w:rsidRDefault="0050445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1BF5C8EC" w14:textId="244BD2D6" w:rsidR="00D746E7" w:rsidRPr="00B47B41" w:rsidRDefault="00D746E7" w:rsidP="000B0C4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9</w:t>
            </w:r>
            <w:r w:rsidR="000B0C4C">
              <w:rPr>
                <w:sz w:val="18"/>
                <w:szCs w:val="18"/>
              </w:rPr>
              <w:t>59</w:t>
            </w:r>
            <w:r w:rsidRPr="00B47B41">
              <w:rPr>
                <w:sz w:val="18"/>
                <w:szCs w:val="18"/>
              </w:rPr>
              <w:t>,</w:t>
            </w:r>
            <w:r w:rsidR="000B0C4C">
              <w:rPr>
                <w:sz w:val="18"/>
                <w:szCs w:val="18"/>
              </w:rPr>
              <w:t>915</w:t>
            </w:r>
          </w:p>
        </w:tc>
      </w:tr>
      <w:tr w:rsidR="00D746E7" w:rsidRPr="00B47B41" w14:paraId="5062446D" w14:textId="77777777" w:rsidTr="00D746E7">
        <w:tc>
          <w:tcPr>
            <w:tcW w:w="1710" w:type="dxa"/>
            <w:tcBorders>
              <w:top w:val="single" w:sz="4" w:space="0" w:color="auto"/>
              <w:left w:val="single" w:sz="4" w:space="0" w:color="auto"/>
              <w:bottom w:val="single" w:sz="4" w:space="0" w:color="auto"/>
              <w:right w:val="single" w:sz="4" w:space="0" w:color="auto"/>
            </w:tcBorders>
          </w:tcPr>
          <w:p w14:paraId="3E79A0E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5B1D9075"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83BC59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48186A67"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6BB6D9D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0D0FB6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4C4A8673" w14:textId="5CC0F49B" w:rsidR="00D746E7" w:rsidRPr="00B47B41" w:rsidRDefault="0050445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6214BB4C" w14:textId="548CF526" w:rsidR="00D746E7" w:rsidRPr="00B47B41" w:rsidRDefault="00D746E7" w:rsidP="000B0C4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28</w:t>
            </w:r>
            <w:r w:rsidR="000B0C4C">
              <w:rPr>
                <w:sz w:val="18"/>
                <w:szCs w:val="18"/>
              </w:rPr>
              <w:t>7</w:t>
            </w:r>
            <w:r w:rsidRPr="00B47B41">
              <w:rPr>
                <w:sz w:val="18"/>
                <w:szCs w:val="18"/>
              </w:rPr>
              <w:t>,</w:t>
            </w:r>
            <w:r w:rsidR="000B0C4C">
              <w:rPr>
                <w:sz w:val="18"/>
                <w:szCs w:val="18"/>
              </w:rPr>
              <w:t>9</w:t>
            </w:r>
            <w:r w:rsidRPr="00B47B41">
              <w:rPr>
                <w:sz w:val="18"/>
                <w:szCs w:val="18"/>
              </w:rPr>
              <w:t>60</w:t>
            </w:r>
          </w:p>
        </w:tc>
      </w:tr>
      <w:tr w:rsidR="00D746E7" w:rsidRPr="00B47B41" w14:paraId="6562E8F5" w14:textId="77777777" w:rsidTr="00D746E7">
        <w:trPr>
          <w:trHeight w:val="576"/>
        </w:trPr>
        <w:tc>
          <w:tcPr>
            <w:tcW w:w="1710" w:type="dxa"/>
            <w:tcBorders>
              <w:top w:val="single" w:sz="4" w:space="0" w:color="auto"/>
              <w:left w:val="single" w:sz="4" w:space="0" w:color="auto"/>
              <w:bottom w:val="single" w:sz="4" w:space="0" w:color="auto"/>
              <w:right w:val="single" w:sz="4" w:space="0" w:color="auto"/>
            </w:tcBorders>
          </w:tcPr>
          <w:p w14:paraId="64E7E01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IRS Determination Letter</w:t>
            </w:r>
          </w:p>
        </w:tc>
        <w:tc>
          <w:tcPr>
            <w:tcW w:w="1080" w:type="dxa"/>
            <w:tcBorders>
              <w:top w:val="single" w:sz="4" w:space="0" w:color="auto"/>
              <w:left w:val="single" w:sz="4" w:space="0" w:color="auto"/>
              <w:bottom w:val="single" w:sz="4" w:space="0" w:color="auto"/>
              <w:right w:val="single" w:sz="4" w:space="0" w:color="auto"/>
            </w:tcBorders>
          </w:tcPr>
          <w:p w14:paraId="2E8BB72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40FF32BB"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194A13A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14:paraId="49E13188"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F3600E7"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14:paraId="35CD773C" w14:textId="291C3533" w:rsidR="00D746E7" w:rsidRPr="00B47B41" w:rsidRDefault="0050445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2664000E" w14:textId="49BBBDB3" w:rsidR="00D746E7" w:rsidRPr="00B47B41" w:rsidRDefault="00D746E7" w:rsidP="000B0C4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19</w:t>
            </w:r>
            <w:r w:rsidR="000B0C4C">
              <w:rPr>
                <w:sz w:val="18"/>
                <w:szCs w:val="18"/>
              </w:rPr>
              <w:t>1</w:t>
            </w:r>
            <w:r w:rsidRPr="00B47B41">
              <w:rPr>
                <w:sz w:val="18"/>
                <w:szCs w:val="18"/>
              </w:rPr>
              <w:t>,</w:t>
            </w:r>
            <w:r w:rsidR="000B0C4C">
              <w:rPr>
                <w:sz w:val="18"/>
                <w:szCs w:val="18"/>
              </w:rPr>
              <w:t>9</w:t>
            </w:r>
            <w:r w:rsidRPr="00B47B41">
              <w:rPr>
                <w:sz w:val="18"/>
                <w:szCs w:val="18"/>
              </w:rPr>
              <w:t>25</w:t>
            </w:r>
          </w:p>
        </w:tc>
      </w:tr>
      <w:tr w:rsidR="00D746E7" w:rsidRPr="00B47B41" w14:paraId="35696F2B" w14:textId="77777777" w:rsidTr="00D746E7">
        <w:trPr>
          <w:trHeight w:val="576"/>
        </w:trPr>
        <w:tc>
          <w:tcPr>
            <w:tcW w:w="1710" w:type="dxa"/>
            <w:tcBorders>
              <w:top w:val="single" w:sz="4" w:space="0" w:color="auto"/>
              <w:left w:val="single" w:sz="4" w:space="0" w:color="auto"/>
              <w:bottom w:val="single" w:sz="4" w:space="0" w:color="auto"/>
              <w:right w:val="single" w:sz="4" w:space="0" w:color="auto"/>
            </w:tcBorders>
          </w:tcPr>
          <w:p w14:paraId="1E8FF0F9"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Verification of EIN</w:t>
            </w:r>
          </w:p>
        </w:tc>
        <w:tc>
          <w:tcPr>
            <w:tcW w:w="1080" w:type="dxa"/>
            <w:tcBorders>
              <w:top w:val="single" w:sz="4" w:space="0" w:color="auto"/>
              <w:left w:val="single" w:sz="4" w:space="0" w:color="auto"/>
              <w:bottom w:val="single" w:sz="4" w:space="0" w:color="auto"/>
              <w:right w:val="single" w:sz="4" w:space="0" w:color="auto"/>
            </w:tcBorders>
          </w:tcPr>
          <w:p w14:paraId="131C3E8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D967743"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506A191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115223D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17367CDA"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20606714" w14:textId="1CE7001B" w:rsidR="00D746E7" w:rsidRPr="00B47B41" w:rsidRDefault="0050445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2D5F205E" w14:textId="4ACAD15B" w:rsidR="00D746E7" w:rsidRPr="00B47B41" w:rsidRDefault="00D746E7" w:rsidP="000B0C4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1,4</w:t>
            </w:r>
            <w:r w:rsidR="000B0C4C">
              <w:rPr>
                <w:sz w:val="18"/>
                <w:szCs w:val="18"/>
              </w:rPr>
              <w:t>39</w:t>
            </w:r>
            <w:r w:rsidRPr="00B47B41">
              <w:rPr>
                <w:sz w:val="18"/>
                <w:szCs w:val="18"/>
              </w:rPr>
              <w:t>,800</w:t>
            </w:r>
          </w:p>
        </w:tc>
      </w:tr>
      <w:tr w:rsidR="00D746E7" w:rsidRPr="00B47B41" w14:paraId="18BCC2BA" w14:textId="77777777" w:rsidTr="00D746E7">
        <w:trPr>
          <w:trHeight w:val="576"/>
        </w:trPr>
        <w:tc>
          <w:tcPr>
            <w:tcW w:w="1710" w:type="dxa"/>
            <w:tcBorders>
              <w:top w:val="single" w:sz="4" w:space="0" w:color="auto"/>
              <w:left w:val="single" w:sz="4" w:space="0" w:color="auto"/>
              <w:bottom w:val="single" w:sz="4" w:space="0" w:color="auto"/>
              <w:right w:val="single" w:sz="4" w:space="0" w:color="auto"/>
            </w:tcBorders>
          </w:tcPr>
          <w:p w14:paraId="28DAA73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lastRenderedPageBreak/>
              <w:t xml:space="preserve">Additional ADI Information </w:t>
            </w:r>
          </w:p>
        </w:tc>
        <w:tc>
          <w:tcPr>
            <w:tcW w:w="1080" w:type="dxa"/>
            <w:tcBorders>
              <w:top w:val="single" w:sz="4" w:space="0" w:color="auto"/>
              <w:left w:val="single" w:sz="4" w:space="0" w:color="auto"/>
              <w:bottom w:val="single" w:sz="4" w:space="0" w:color="auto"/>
              <w:right w:val="single" w:sz="4" w:space="0" w:color="auto"/>
            </w:tcBorders>
          </w:tcPr>
          <w:p w14:paraId="674E3768"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EB07ABB"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32,000</w:t>
            </w:r>
          </w:p>
        </w:tc>
        <w:tc>
          <w:tcPr>
            <w:tcW w:w="1081" w:type="dxa"/>
            <w:tcBorders>
              <w:top w:val="single" w:sz="4" w:space="0" w:color="auto"/>
              <w:left w:val="single" w:sz="4" w:space="0" w:color="auto"/>
              <w:bottom w:val="single" w:sz="4" w:space="0" w:color="auto"/>
              <w:right w:val="single" w:sz="4" w:space="0" w:color="auto"/>
            </w:tcBorders>
          </w:tcPr>
          <w:p w14:paraId="13612BA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32,000</w:t>
            </w:r>
          </w:p>
        </w:tc>
        <w:tc>
          <w:tcPr>
            <w:tcW w:w="991" w:type="dxa"/>
            <w:tcBorders>
              <w:top w:val="single" w:sz="4" w:space="0" w:color="auto"/>
              <w:left w:val="single" w:sz="4" w:space="0" w:color="auto"/>
              <w:bottom w:val="single" w:sz="4" w:space="0" w:color="auto"/>
              <w:right w:val="single" w:sz="4" w:space="0" w:color="auto"/>
            </w:tcBorders>
          </w:tcPr>
          <w:p w14:paraId="11D3953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7D0FE44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65B633D7" w14:textId="2A5054E6" w:rsidR="00D746E7" w:rsidRPr="00B47B41" w:rsidRDefault="0050445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143.98</w:t>
            </w:r>
          </w:p>
        </w:tc>
        <w:tc>
          <w:tcPr>
            <w:tcW w:w="1210" w:type="dxa"/>
            <w:tcBorders>
              <w:top w:val="single" w:sz="4" w:space="0" w:color="auto"/>
              <w:left w:val="single" w:sz="4" w:space="0" w:color="auto"/>
              <w:bottom w:val="single" w:sz="4" w:space="0" w:color="auto"/>
              <w:right w:val="single" w:sz="4" w:space="0" w:color="auto"/>
            </w:tcBorders>
          </w:tcPr>
          <w:p w14:paraId="19EF9F3E" w14:textId="5B3D1A37" w:rsidR="00D746E7" w:rsidRPr="00B47B41" w:rsidRDefault="00D746E7" w:rsidP="000B0C4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1,15</w:t>
            </w:r>
            <w:r w:rsidR="000B0C4C">
              <w:rPr>
                <w:sz w:val="18"/>
                <w:szCs w:val="18"/>
              </w:rPr>
              <w:t>1</w:t>
            </w:r>
            <w:r w:rsidRPr="00B47B41">
              <w:rPr>
                <w:sz w:val="18"/>
                <w:szCs w:val="18"/>
              </w:rPr>
              <w:t>,</w:t>
            </w:r>
            <w:r w:rsidR="000B0C4C">
              <w:rPr>
                <w:sz w:val="18"/>
                <w:szCs w:val="18"/>
              </w:rPr>
              <w:t>8</w:t>
            </w:r>
            <w:r w:rsidRPr="00B47B41">
              <w:rPr>
                <w:sz w:val="18"/>
                <w:szCs w:val="18"/>
              </w:rPr>
              <w:t>40</w:t>
            </w:r>
          </w:p>
        </w:tc>
      </w:tr>
      <w:tr w:rsidR="00D746E7" w:rsidRPr="00B47B41" w14:paraId="1BEC40D1" w14:textId="77777777" w:rsidTr="00262C3A">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70BB3"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8995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sidRPr="00B47B41">
              <w:rPr>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0354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752,000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8392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752,000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6A4DB"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F24DF"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190,332</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66B8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734A9" w14:textId="7EC3EE9E" w:rsidR="00D746E7" w:rsidRPr="00B47B41" w:rsidRDefault="00D746E7" w:rsidP="00936D0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 xml:space="preserve"> </w:t>
            </w:r>
            <w:r w:rsidR="00936D03">
              <w:rPr>
                <w:b/>
                <w:sz w:val="18"/>
                <w:szCs w:val="18"/>
              </w:rPr>
              <w:t>27</w:t>
            </w:r>
            <w:r w:rsidRPr="00B47B41">
              <w:rPr>
                <w:b/>
                <w:sz w:val="18"/>
                <w:szCs w:val="18"/>
              </w:rPr>
              <w:t>,</w:t>
            </w:r>
            <w:r w:rsidR="00936D03">
              <w:rPr>
                <w:b/>
                <w:sz w:val="18"/>
                <w:szCs w:val="18"/>
              </w:rPr>
              <w:t>353</w:t>
            </w:r>
            <w:r w:rsidRPr="00B47B41">
              <w:rPr>
                <w:b/>
                <w:sz w:val="18"/>
                <w:szCs w:val="18"/>
              </w:rPr>
              <w:t>,</w:t>
            </w:r>
            <w:r w:rsidR="00936D03">
              <w:rPr>
                <w:b/>
                <w:sz w:val="18"/>
                <w:szCs w:val="18"/>
              </w:rPr>
              <w:t>320</w:t>
            </w:r>
          </w:p>
        </w:tc>
      </w:tr>
    </w:tbl>
    <w:p w14:paraId="1E0F9151" w14:textId="2171E562" w:rsidR="00A34209" w:rsidRPr="00A34209" w:rsidRDefault="00EA157F" w:rsidP="00A34209">
      <w:pPr>
        <w:tabs>
          <w:tab w:val="left" w:pos="-1440"/>
        </w:tabs>
        <w:rPr>
          <w:sz w:val="18"/>
          <w:szCs w:val="18"/>
        </w:rPr>
      </w:pPr>
      <w:r>
        <w:rPr>
          <w:sz w:val="18"/>
          <w:szCs w:val="18"/>
        </w:rPr>
        <w:t xml:space="preserve">    </w:t>
      </w:r>
      <w:r w:rsidR="00A34209" w:rsidRPr="00A34209">
        <w:rPr>
          <w:sz w:val="18"/>
          <w:szCs w:val="18"/>
        </w:rPr>
        <w:t>*</w:t>
      </w:r>
      <w:r>
        <w:rPr>
          <w:sz w:val="18"/>
          <w:szCs w:val="18"/>
        </w:rPr>
        <w:t>See section 12.1 of this Supporting Statement</w:t>
      </w:r>
      <w:r w:rsidR="00A34209">
        <w:rPr>
          <w:sz w:val="18"/>
          <w:szCs w:val="18"/>
        </w:rPr>
        <w:t>.</w:t>
      </w:r>
    </w:p>
    <w:p w14:paraId="2D75C671" w14:textId="77777777" w:rsidR="00A34209" w:rsidRDefault="00A34209" w:rsidP="00EE70D4">
      <w:pPr>
        <w:tabs>
          <w:tab w:val="left" w:pos="-1440"/>
        </w:tabs>
      </w:pPr>
    </w:p>
    <w:p w14:paraId="3B6310DD" w14:textId="77777777" w:rsidR="00C07BBE" w:rsidRPr="003C185D" w:rsidRDefault="00C07BBE" w:rsidP="00C07BBE">
      <w:pPr>
        <w:tabs>
          <w:tab w:val="left" w:pos="-1440"/>
        </w:tabs>
      </w:pPr>
      <w:r>
        <w:t xml:space="preserve">12.3 </w:t>
      </w:r>
      <w:r w:rsidRPr="003C185D">
        <w:t>Total Burden</w:t>
      </w:r>
    </w:p>
    <w:p w14:paraId="63A6A964" w14:textId="77777777" w:rsidR="00A36A57" w:rsidRPr="00773EF9" w:rsidRDefault="00A36A57" w:rsidP="00EE70D4">
      <w:pPr>
        <w:tabs>
          <w:tab w:val="left" w:pos="-1440"/>
        </w:tabs>
        <w:rPr>
          <w:i/>
        </w:rPr>
      </w:pPr>
    </w:p>
    <w:p w14:paraId="11A10CE7" w14:textId="1CA6ACA6" w:rsidR="00A36A57" w:rsidRPr="00D069B6" w:rsidRDefault="00A36A57" w:rsidP="00D069B6">
      <w:pPr>
        <w:tabs>
          <w:tab w:val="left" w:pos="-1440"/>
        </w:tabs>
        <w:jc w:val="center"/>
      </w:pPr>
      <w:r w:rsidRPr="00D069B6">
        <w:t xml:space="preserve">Table </w:t>
      </w:r>
      <w:r w:rsidR="00773EF9" w:rsidRPr="00D069B6">
        <w:t>4</w:t>
      </w:r>
      <w:r w:rsidRPr="00D069B6">
        <w:t xml:space="preserve"> – </w:t>
      </w:r>
      <w:r w:rsidR="0071063B" w:rsidRPr="00D069B6">
        <w:t xml:space="preserve">Total </w:t>
      </w:r>
      <w:r w:rsidRPr="00D069B6">
        <w:t>Burden of Producing Information for the CMS-855 Applications</w:t>
      </w: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210"/>
      </w:tblGrid>
      <w:tr w:rsidR="0071063B" w:rsidRPr="00E40824" w14:paraId="2393B309" w14:textId="77777777" w:rsidTr="00E40824">
        <w:tc>
          <w:tcPr>
            <w:tcW w:w="1710" w:type="dxa"/>
            <w:tcBorders>
              <w:top w:val="single" w:sz="4" w:space="0" w:color="auto"/>
              <w:left w:val="single" w:sz="4" w:space="0" w:color="auto"/>
              <w:bottom w:val="single" w:sz="4" w:space="0" w:color="auto"/>
              <w:right w:val="single" w:sz="4" w:space="0" w:color="auto"/>
            </w:tcBorders>
            <w:vAlign w:val="bottom"/>
          </w:tcPr>
          <w:p w14:paraId="6A78B08A"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331987EF" w14:textId="5A4658A9"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E40824">
              <w:rPr>
                <w:b/>
                <w:bCs/>
                <w:sz w:val="18"/>
                <w:szCs w:val="18"/>
              </w:rPr>
              <w:t xml:space="preserve">OMB Control </w:t>
            </w:r>
          </w:p>
          <w:p w14:paraId="7580A194"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62C3AF16"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0820D6CE"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6EDD6151"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3DEB6161"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0A0390F2" w14:textId="77777777" w:rsidR="0071063B" w:rsidRPr="00E40824" w:rsidRDefault="0071063B" w:rsidP="00983573">
            <w:pPr>
              <w:widowControl/>
              <w:jc w:val="center"/>
              <w:rPr>
                <w:b/>
                <w:sz w:val="18"/>
                <w:szCs w:val="18"/>
              </w:rPr>
            </w:pPr>
            <w:r w:rsidRPr="00E40824">
              <w:rPr>
                <w:b/>
                <w:bCs/>
                <w:sz w:val="18"/>
                <w:szCs w:val="18"/>
              </w:rPr>
              <w:t>Hourly Labor Cost of  Reporting ($/hr)</w:t>
            </w:r>
          </w:p>
        </w:tc>
        <w:tc>
          <w:tcPr>
            <w:tcW w:w="1210" w:type="dxa"/>
            <w:tcBorders>
              <w:top w:val="single" w:sz="4" w:space="0" w:color="auto"/>
              <w:left w:val="single" w:sz="4" w:space="0" w:color="auto"/>
              <w:bottom w:val="single" w:sz="4" w:space="0" w:color="auto"/>
              <w:right w:val="single" w:sz="4" w:space="0" w:color="auto"/>
            </w:tcBorders>
            <w:vAlign w:val="bottom"/>
          </w:tcPr>
          <w:p w14:paraId="45DC4B10"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E40824">
              <w:rPr>
                <w:b/>
                <w:sz w:val="18"/>
                <w:szCs w:val="18"/>
              </w:rPr>
              <w:t>Total Cost</w:t>
            </w:r>
          </w:p>
          <w:p w14:paraId="2F3872AA" w14:textId="4FA03471"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sz w:val="18"/>
                <w:szCs w:val="18"/>
              </w:rPr>
              <w:t>($)</w:t>
            </w:r>
            <w:r w:rsidR="001A6193" w:rsidRPr="00E40824">
              <w:rPr>
                <w:b/>
                <w:sz w:val="18"/>
                <w:szCs w:val="18"/>
              </w:rPr>
              <w:t xml:space="preserve"> </w:t>
            </w:r>
          </w:p>
        </w:tc>
      </w:tr>
      <w:tr w:rsidR="00E40824" w:rsidRPr="00E40824" w14:paraId="6F182159" w14:textId="77777777" w:rsidTr="00E40824">
        <w:tc>
          <w:tcPr>
            <w:tcW w:w="1710" w:type="dxa"/>
            <w:tcBorders>
              <w:top w:val="single" w:sz="4" w:space="0" w:color="auto"/>
              <w:left w:val="single" w:sz="4" w:space="0" w:color="auto"/>
              <w:bottom w:val="single" w:sz="4" w:space="0" w:color="auto"/>
              <w:right w:val="single" w:sz="4" w:space="0" w:color="auto"/>
            </w:tcBorders>
          </w:tcPr>
          <w:p w14:paraId="74481A7C" w14:textId="77777777" w:rsidR="00E40824" w:rsidRPr="00E40824" w:rsidRDefault="00E40824" w:rsidP="00E4082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E40824">
              <w:rPr>
                <w:sz w:val="18"/>
                <w:szCs w:val="18"/>
              </w:rPr>
              <w:t>CMS-855A</w:t>
            </w:r>
          </w:p>
        </w:tc>
        <w:tc>
          <w:tcPr>
            <w:tcW w:w="1080" w:type="dxa"/>
            <w:tcBorders>
              <w:top w:val="single" w:sz="4" w:space="0" w:color="auto"/>
              <w:left w:val="single" w:sz="4" w:space="0" w:color="auto"/>
              <w:bottom w:val="single" w:sz="4" w:space="0" w:color="auto"/>
              <w:right w:val="single" w:sz="4" w:space="0" w:color="auto"/>
            </w:tcBorders>
          </w:tcPr>
          <w:p w14:paraId="0D2D0C6C" w14:textId="1D2B2592"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E40824">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4424B00" w14:textId="1EF69F9E"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312,666</w:t>
            </w:r>
          </w:p>
        </w:tc>
        <w:tc>
          <w:tcPr>
            <w:tcW w:w="1081" w:type="dxa"/>
            <w:tcBorders>
              <w:top w:val="single" w:sz="4" w:space="0" w:color="auto"/>
              <w:left w:val="single" w:sz="4" w:space="0" w:color="auto"/>
              <w:bottom w:val="single" w:sz="4" w:space="0" w:color="auto"/>
              <w:right w:val="single" w:sz="4" w:space="0" w:color="auto"/>
            </w:tcBorders>
          </w:tcPr>
          <w:p w14:paraId="4E440894" w14:textId="623513D6"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312,666</w:t>
            </w:r>
          </w:p>
        </w:tc>
        <w:tc>
          <w:tcPr>
            <w:tcW w:w="991" w:type="dxa"/>
            <w:tcBorders>
              <w:top w:val="single" w:sz="4" w:space="0" w:color="auto"/>
              <w:left w:val="single" w:sz="4" w:space="0" w:color="auto"/>
              <w:bottom w:val="single" w:sz="4" w:space="0" w:color="auto"/>
              <w:right w:val="single" w:sz="4" w:space="0" w:color="auto"/>
            </w:tcBorders>
          </w:tcPr>
          <w:p w14:paraId="2309FDD8" w14:textId="21D7B874"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14:paraId="515C0668" w14:textId="0978D74C"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160,825</w:t>
            </w:r>
          </w:p>
        </w:tc>
        <w:tc>
          <w:tcPr>
            <w:tcW w:w="1081" w:type="dxa"/>
            <w:tcBorders>
              <w:top w:val="single" w:sz="4" w:space="0" w:color="auto"/>
              <w:left w:val="single" w:sz="4" w:space="0" w:color="auto"/>
              <w:bottom w:val="single" w:sz="4" w:space="0" w:color="auto"/>
              <w:right w:val="single" w:sz="4" w:space="0" w:color="auto"/>
            </w:tcBorders>
          </w:tcPr>
          <w:p w14:paraId="526EB3CC" w14:textId="4DC188D1" w:rsidR="00E40824" w:rsidRPr="00E40824" w:rsidRDefault="00184630"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34.94</w:t>
            </w:r>
          </w:p>
        </w:tc>
        <w:tc>
          <w:tcPr>
            <w:tcW w:w="1210" w:type="dxa"/>
            <w:tcBorders>
              <w:top w:val="single" w:sz="4" w:space="0" w:color="auto"/>
              <w:left w:val="single" w:sz="4" w:space="0" w:color="auto"/>
              <w:bottom w:val="single" w:sz="4" w:space="0" w:color="auto"/>
              <w:right w:val="single" w:sz="4" w:space="0" w:color="auto"/>
            </w:tcBorders>
          </w:tcPr>
          <w:p w14:paraId="7BF48826" w14:textId="595D86A9" w:rsidR="00E40824" w:rsidRPr="00E40824" w:rsidRDefault="00184630" w:rsidP="001846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w:t>
            </w:r>
            <w:r w:rsidR="00E40824" w:rsidRPr="00E40824">
              <w:rPr>
                <w:sz w:val="18"/>
                <w:szCs w:val="18"/>
              </w:rPr>
              <w:t>,</w:t>
            </w:r>
            <w:r>
              <w:rPr>
                <w:sz w:val="18"/>
                <w:szCs w:val="18"/>
              </w:rPr>
              <w:t>383,204</w:t>
            </w:r>
          </w:p>
        </w:tc>
      </w:tr>
      <w:tr w:rsidR="00E40824" w:rsidRPr="00E40824" w14:paraId="7213B15E" w14:textId="77777777" w:rsidTr="00E40824">
        <w:tc>
          <w:tcPr>
            <w:tcW w:w="1710" w:type="dxa"/>
            <w:tcBorders>
              <w:top w:val="single" w:sz="4" w:space="0" w:color="auto"/>
              <w:left w:val="single" w:sz="4" w:space="0" w:color="auto"/>
              <w:bottom w:val="single" w:sz="4" w:space="0" w:color="auto"/>
              <w:right w:val="single" w:sz="4" w:space="0" w:color="auto"/>
            </w:tcBorders>
          </w:tcPr>
          <w:p w14:paraId="0BC443CE" w14:textId="7777777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E40824">
              <w:rPr>
                <w:sz w:val="18"/>
                <w:szCs w:val="18"/>
              </w:rPr>
              <w:t>CMS-855B</w:t>
            </w:r>
          </w:p>
        </w:tc>
        <w:tc>
          <w:tcPr>
            <w:tcW w:w="1080" w:type="dxa"/>
            <w:tcBorders>
              <w:top w:val="single" w:sz="4" w:space="0" w:color="auto"/>
              <w:left w:val="single" w:sz="4" w:space="0" w:color="auto"/>
              <w:bottom w:val="single" w:sz="4" w:space="0" w:color="auto"/>
              <w:right w:val="single" w:sz="4" w:space="0" w:color="auto"/>
            </w:tcBorders>
          </w:tcPr>
          <w:p w14:paraId="0369DBAE" w14:textId="788DFFF2"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E40824">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F1D4B46" w14:textId="05F51B51"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722,066</w:t>
            </w:r>
          </w:p>
        </w:tc>
        <w:tc>
          <w:tcPr>
            <w:tcW w:w="1081" w:type="dxa"/>
            <w:tcBorders>
              <w:top w:val="single" w:sz="4" w:space="0" w:color="auto"/>
              <w:left w:val="single" w:sz="4" w:space="0" w:color="auto"/>
              <w:bottom w:val="single" w:sz="4" w:space="0" w:color="auto"/>
              <w:right w:val="single" w:sz="4" w:space="0" w:color="auto"/>
            </w:tcBorders>
          </w:tcPr>
          <w:p w14:paraId="71DD8495" w14:textId="68047B7D"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722,066</w:t>
            </w:r>
          </w:p>
        </w:tc>
        <w:tc>
          <w:tcPr>
            <w:tcW w:w="991" w:type="dxa"/>
            <w:tcBorders>
              <w:top w:val="single" w:sz="4" w:space="0" w:color="auto"/>
              <w:left w:val="single" w:sz="4" w:space="0" w:color="auto"/>
              <w:bottom w:val="single" w:sz="4" w:space="0" w:color="auto"/>
              <w:right w:val="single" w:sz="4" w:space="0" w:color="auto"/>
            </w:tcBorders>
          </w:tcPr>
          <w:p w14:paraId="5A344542" w14:textId="66E9C6EF"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14:paraId="2251DC01" w14:textId="57F7D352"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162,278</w:t>
            </w:r>
          </w:p>
        </w:tc>
        <w:tc>
          <w:tcPr>
            <w:tcW w:w="1081" w:type="dxa"/>
            <w:tcBorders>
              <w:top w:val="single" w:sz="4" w:space="0" w:color="auto"/>
              <w:left w:val="single" w:sz="4" w:space="0" w:color="auto"/>
              <w:bottom w:val="single" w:sz="4" w:space="0" w:color="auto"/>
              <w:right w:val="single" w:sz="4" w:space="0" w:color="auto"/>
            </w:tcBorders>
          </w:tcPr>
          <w:p w14:paraId="3971E2D6" w14:textId="2CE10DC2" w:rsidR="00E40824" w:rsidRPr="00E40824" w:rsidRDefault="00184630"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34.94</w:t>
            </w:r>
          </w:p>
        </w:tc>
        <w:tc>
          <w:tcPr>
            <w:tcW w:w="1210" w:type="dxa"/>
            <w:tcBorders>
              <w:top w:val="single" w:sz="4" w:space="0" w:color="auto"/>
              <w:left w:val="single" w:sz="4" w:space="0" w:color="auto"/>
              <w:bottom w:val="single" w:sz="4" w:space="0" w:color="auto"/>
              <w:right w:val="single" w:sz="4" w:space="0" w:color="auto"/>
            </w:tcBorders>
          </w:tcPr>
          <w:p w14:paraId="611808BA" w14:textId="5BCFDC22" w:rsidR="00E40824" w:rsidRPr="00E40824" w:rsidRDefault="00184630"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3,431,526</w:t>
            </w:r>
          </w:p>
        </w:tc>
      </w:tr>
      <w:tr w:rsidR="00E40824" w:rsidRPr="00E40824" w14:paraId="04D30B4A" w14:textId="77777777" w:rsidTr="00E40824">
        <w:tc>
          <w:tcPr>
            <w:tcW w:w="1710" w:type="dxa"/>
            <w:tcBorders>
              <w:top w:val="single" w:sz="4" w:space="0" w:color="auto"/>
              <w:left w:val="single" w:sz="4" w:space="0" w:color="auto"/>
              <w:bottom w:val="single" w:sz="4" w:space="0" w:color="auto"/>
              <w:right w:val="single" w:sz="4" w:space="0" w:color="auto"/>
            </w:tcBorders>
          </w:tcPr>
          <w:p w14:paraId="78884F44" w14:textId="7777777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E40824">
              <w:rPr>
                <w:sz w:val="18"/>
                <w:szCs w:val="18"/>
              </w:rPr>
              <w:t xml:space="preserve">CMS-855I </w:t>
            </w:r>
          </w:p>
        </w:tc>
        <w:tc>
          <w:tcPr>
            <w:tcW w:w="1080" w:type="dxa"/>
            <w:tcBorders>
              <w:top w:val="single" w:sz="4" w:space="0" w:color="auto"/>
              <w:left w:val="single" w:sz="4" w:space="0" w:color="auto"/>
              <w:bottom w:val="single" w:sz="4" w:space="0" w:color="auto"/>
              <w:right w:val="single" w:sz="4" w:space="0" w:color="auto"/>
            </w:tcBorders>
          </w:tcPr>
          <w:p w14:paraId="2055E81B" w14:textId="0728DA2B"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E40824">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AB605CA" w14:textId="097570C0"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752,000</w:t>
            </w:r>
          </w:p>
        </w:tc>
        <w:tc>
          <w:tcPr>
            <w:tcW w:w="1081" w:type="dxa"/>
            <w:tcBorders>
              <w:top w:val="single" w:sz="4" w:space="0" w:color="auto"/>
              <w:left w:val="single" w:sz="4" w:space="0" w:color="auto"/>
              <w:bottom w:val="single" w:sz="4" w:space="0" w:color="auto"/>
              <w:right w:val="single" w:sz="4" w:space="0" w:color="auto"/>
            </w:tcBorders>
          </w:tcPr>
          <w:p w14:paraId="5408CFC7" w14:textId="52F89C9F"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752,000</w:t>
            </w:r>
          </w:p>
        </w:tc>
        <w:tc>
          <w:tcPr>
            <w:tcW w:w="991" w:type="dxa"/>
            <w:tcBorders>
              <w:top w:val="single" w:sz="4" w:space="0" w:color="auto"/>
              <w:left w:val="single" w:sz="4" w:space="0" w:color="auto"/>
              <w:bottom w:val="single" w:sz="4" w:space="0" w:color="auto"/>
              <w:right w:val="single" w:sz="4" w:space="0" w:color="auto"/>
            </w:tcBorders>
          </w:tcPr>
          <w:p w14:paraId="7117E460" w14:textId="7C134B2B"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14:paraId="3CA123F9" w14:textId="710631BA"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190,332</w:t>
            </w:r>
          </w:p>
        </w:tc>
        <w:tc>
          <w:tcPr>
            <w:tcW w:w="1081" w:type="dxa"/>
            <w:tcBorders>
              <w:top w:val="single" w:sz="4" w:space="0" w:color="auto"/>
              <w:left w:val="single" w:sz="4" w:space="0" w:color="auto"/>
              <w:bottom w:val="single" w:sz="4" w:space="0" w:color="auto"/>
              <w:right w:val="single" w:sz="4" w:space="0" w:color="auto"/>
            </w:tcBorders>
          </w:tcPr>
          <w:p w14:paraId="0CEDCCEB" w14:textId="66A5F670"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1210" w:type="dxa"/>
            <w:tcBorders>
              <w:top w:val="single" w:sz="4" w:space="0" w:color="auto"/>
              <w:left w:val="single" w:sz="4" w:space="0" w:color="auto"/>
              <w:bottom w:val="single" w:sz="4" w:space="0" w:color="auto"/>
              <w:right w:val="single" w:sz="4" w:space="0" w:color="auto"/>
            </w:tcBorders>
          </w:tcPr>
          <w:p w14:paraId="19DB1576" w14:textId="0C120A84" w:rsidR="00E40824" w:rsidRPr="00E40824" w:rsidRDefault="00442EDB"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27,353,320</w:t>
            </w:r>
          </w:p>
        </w:tc>
      </w:tr>
      <w:tr w:rsidR="00E40824" w:rsidRPr="00E40824" w14:paraId="6AEDE109" w14:textId="77777777" w:rsidTr="00E40824">
        <w:trPr>
          <w:trHeight w:val="432"/>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4CAEF" w14:textId="7777777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b/>
                <w:sz w:val="18"/>
                <w:szCs w:val="18"/>
              </w:rPr>
            </w:pPr>
            <w:r w:rsidRPr="00E40824">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9FD61" w14:textId="398A8918"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b/>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A41D1" w14:textId="5A73082C"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sz w:val="18"/>
                <w:szCs w:val="18"/>
              </w:rPr>
              <w:t>1,786,732</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B9EA9" w14:textId="3EEDD1CC"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sz w:val="18"/>
                <w:szCs w:val="18"/>
              </w:rPr>
              <w:t>1,786,732</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2618E" w14:textId="55892357"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56C36" w14:textId="4E6A883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sz w:val="18"/>
                <w:szCs w:val="18"/>
              </w:rPr>
              <w:t>513,435</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53579" w14:textId="467FA81A"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sz w:val="18"/>
                <w:szCs w:val="18"/>
              </w:rPr>
              <w:t>varies</w:t>
            </w:r>
          </w:p>
        </w:tc>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14556" w14:textId="5415992E" w:rsidR="00E40824" w:rsidRPr="00E40824" w:rsidRDefault="00AA5C76" w:rsidP="00AA5C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sz w:val="18"/>
                <w:szCs w:val="18"/>
              </w:rPr>
              <w:t>34</w:t>
            </w:r>
            <w:r w:rsidR="00E40824" w:rsidRPr="00E40824">
              <w:rPr>
                <w:sz w:val="18"/>
                <w:szCs w:val="18"/>
              </w:rPr>
              <w:t>,</w:t>
            </w:r>
            <w:r>
              <w:rPr>
                <w:sz w:val="18"/>
                <w:szCs w:val="18"/>
              </w:rPr>
              <w:t>168</w:t>
            </w:r>
            <w:r w:rsidR="00E40824" w:rsidRPr="00E40824">
              <w:rPr>
                <w:sz w:val="18"/>
                <w:szCs w:val="18"/>
              </w:rPr>
              <w:t>,</w:t>
            </w:r>
            <w:r>
              <w:rPr>
                <w:sz w:val="18"/>
                <w:szCs w:val="18"/>
              </w:rPr>
              <w:t>050</w:t>
            </w:r>
          </w:p>
        </w:tc>
      </w:tr>
    </w:tbl>
    <w:p w14:paraId="5328D845" w14:textId="77777777" w:rsidR="00B07C3A" w:rsidRPr="00FE4965" w:rsidRDefault="00B07C3A" w:rsidP="00EE70D4">
      <w:pPr>
        <w:tabs>
          <w:tab w:val="left" w:pos="-1440"/>
        </w:tabs>
        <w:rPr>
          <w:i/>
        </w:rPr>
      </w:pPr>
    </w:p>
    <w:p w14:paraId="6806D35C" w14:textId="77777777" w:rsidR="00EE70D4" w:rsidRPr="00753604" w:rsidRDefault="00EE70D4" w:rsidP="008B4262">
      <w:pPr>
        <w:numPr>
          <w:ilvl w:val="0"/>
          <w:numId w:val="3"/>
        </w:numPr>
        <w:rPr>
          <w:u w:val="single"/>
        </w:rPr>
      </w:pPr>
      <w:r w:rsidRPr="00FE4965">
        <w:rPr>
          <w:i/>
        </w:rPr>
        <w:t xml:space="preserve"> </w:t>
      </w:r>
      <w:r w:rsidRPr="00753604">
        <w:rPr>
          <w:u w:val="single"/>
        </w:rPr>
        <w:t>Cost to Respondents (Capital)</w:t>
      </w:r>
    </w:p>
    <w:p w14:paraId="68E7513A" w14:textId="77777777" w:rsidR="00EE70D4" w:rsidRPr="008E6611" w:rsidRDefault="00EE70D4" w:rsidP="00EE70D4">
      <w:pPr>
        <w:pStyle w:val="Header"/>
        <w:tabs>
          <w:tab w:val="clear" w:pos="4320"/>
          <w:tab w:val="clear" w:pos="8640"/>
        </w:tabs>
      </w:pPr>
    </w:p>
    <w:p w14:paraId="0D2411FD" w14:textId="77777777" w:rsidR="00EE70D4" w:rsidRPr="008E6611" w:rsidRDefault="00EE70D4" w:rsidP="00EE70D4">
      <w:r w:rsidRPr="008E6611">
        <w:t>There are no capital costs associated with this collection.</w:t>
      </w:r>
    </w:p>
    <w:p w14:paraId="3BD2CA50" w14:textId="77777777" w:rsidR="00EE70D4" w:rsidRPr="008E6611" w:rsidRDefault="00EE70D4" w:rsidP="00EE70D4"/>
    <w:p w14:paraId="20A829C5" w14:textId="77777777" w:rsidR="00EE70D4" w:rsidRPr="00753604" w:rsidRDefault="00EE70D4" w:rsidP="008B4262">
      <w:pPr>
        <w:numPr>
          <w:ilvl w:val="0"/>
          <w:numId w:val="3"/>
        </w:numPr>
        <w:rPr>
          <w:u w:val="single"/>
        </w:rPr>
      </w:pPr>
      <w:r w:rsidRPr="008E6611">
        <w:rPr>
          <w:i/>
        </w:rPr>
        <w:t xml:space="preserve"> </w:t>
      </w:r>
      <w:r w:rsidRPr="00753604">
        <w:rPr>
          <w:u w:val="single"/>
        </w:rPr>
        <w:t>Cost to Federal Government</w:t>
      </w:r>
    </w:p>
    <w:p w14:paraId="6E5721B6" w14:textId="77777777" w:rsidR="00EE70D4" w:rsidRPr="008E6611" w:rsidRDefault="00EE70D4" w:rsidP="00EE70D4">
      <w:pPr>
        <w:rPr>
          <w:u w:val="single"/>
        </w:rPr>
      </w:pPr>
    </w:p>
    <w:p w14:paraId="1FB53755" w14:textId="5331160E" w:rsidR="00EE70D4" w:rsidRPr="008E6611" w:rsidRDefault="00EE70D4" w:rsidP="00EE70D4">
      <w:r w:rsidRPr="008E6611">
        <w:t xml:space="preserve">There is no additional cost to the Federal government.  Applications </w:t>
      </w:r>
      <w:r w:rsidR="006605DA">
        <w:t>are</w:t>
      </w:r>
      <w:r w:rsidRPr="008E6611">
        <w:t xml:space="preserve"> processed in the normal course of Federal duties.</w:t>
      </w:r>
    </w:p>
    <w:p w14:paraId="0618873B" w14:textId="77777777" w:rsidR="00EE70D4" w:rsidRPr="00FC7AB4" w:rsidRDefault="00EE70D4" w:rsidP="00EE70D4">
      <w:pPr>
        <w:rPr>
          <w:szCs w:val="24"/>
        </w:rPr>
      </w:pPr>
    </w:p>
    <w:p w14:paraId="7608A39E" w14:textId="77777777" w:rsidR="00EE70D4" w:rsidRPr="00FC7AB4" w:rsidRDefault="00EE70D4" w:rsidP="00EE70D4">
      <w:pPr>
        <w:numPr>
          <w:ilvl w:val="0"/>
          <w:numId w:val="3"/>
        </w:numPr>
        <w:tabs>
          <w:tab w:val="left" w:pos="-1440"/>
        </w:tabs>
        <w:rPr>
          <w:szCs w:val="24"/>
          <w:u w:val="single"/>
        </w:rPr>
      </w:pPr>
      <w:r w:rsidRPr="00FC7AB4">
        <w:rPr>
          <w:szCs w:val="24"/>
          <w:u w:val="single"/>
        </w:rPr>
        <w:t xml:space="preserve"> Changes in Burden/Program Changes</w:t>
      </w:r>
    </w:p>
    <w:p w14:paraId="4D265EA0" w14:textId="77777777" w:rsidR="001A6193" w:rsidRPr="00FC7AB4" w:rsidRDefault="001A6193" w:rsidP="005B27CE">
      <w:pPr>
        <w:pStyle w:val="ListParagraph"/>
        <w:tabs>
          <w:tab w:val="left" w:pos="360"/>
        </w:tabs>
        <w:ind w:left="0"/>
        <w:rPr>
          <w:rFonts w:ascii="Times New Roman" w:hAnsi="Times New Roman"/>
          <w:bCs/>
          <w:sz w:val="24"/>
          <w:szCs w:val="24"/>
        </w:rPr>
      </w:pPr>
    </w:p>
    <w:p w14:paraId="160BFD2E" w14:textId="7D1B5AC1" w:rsidR="00FC7AB4" w:rsidRPr="00FC7AB4" w:rsidRDefault="00FC7AB4" w:rsidP="005B27CE">
      <w:pPr>
        <w:pStyle w:val="ListParagraph"/>
        <w:tabs>
          <w:tab w:val="left" w:pos="360"/>
        </w:tabs>
        <w:ind w:left="0"/>
        <w:rPr>
          <w:rFonts w:ascii="Times New Roman" w:hAnsi="Times New Roman"/>
          <w:bCs/>
          <w:sz w:val="24"/>
          <w:szCs w:val="24"/>
        </w:rPr>
      </w:pPr>
      <w:r w:rsidRPr="00FC7AB4">
        <w:rPr>
          <w:rFonts w:ascii="Times New Roman" w:hAnsi="Times New Roman"/>
          <w:sz w:val="24"/>
          <w:szCs w:val="24"/>
        </w:rPr>
        <w:t>The forms have been revised by removing the “Draft” watermark. Otherwise, there are no changes to any of the application forms.</w:t>
      </w:r>
    </w:p>
    <w:p w14:paraId="64FC9ACF" w14:textId="77777777" w:rsidR="00FC7AB4" w:rsidRPr="00FC7AB4" w:rsidRDefault="00FC7AB4" w:rsidP="005B27CE">
      <w:pPr>
        <w:pStyle w:val="ListParagraph"/>
        <w:tabs>
          <w:tab w:val="left" w:pos="360"/>
        </w:tabs>
        <w:ind w:left="0"/>
        <w:rPr>
          <w:rFonts w:ascii="Times New Roman" w:hAnsi="Times New Roman"/>
          <w:bCs/>
          <w:sz w:val="24"/>
          <w:szCs w:val="24"/>
        </w:rPr>
      </w:pPr>
    </w:p>
    <w:p w14:paraId="4B057D45" w14:textId="11D1971B" w:rsidR="00AF6A03" w:rsidRDefault="00AF6A03" w:rsidP="00AF6A03">
      <w:r w:rsidRPr="00FC7AB4">
        <w:rPr>
          <w:szCs w:val="24"/>
        </w:rPr>
        <w:t>Based on the CMS-1654-F final rule, this iteration of the CMS-855A/B/I information collection request revises the burden</w:t>
      </w:r>
      <w:r>
        <w:t xml:space="preserve"> estimates (number of respondents and hours) that are currently approved by OMB (see August 15, 2016, NOA). </w:t>
      </w:r>
      <w:r w:rsidR="005E3820">
        <w:t>O</w:t>
      </w:r>
      <w:r>
        <w:t xml:space="preserve">ur </w:t>
      </w:r>
      <w:r w:rsidR="005E3820">
        <w:t xml:space="preserve">currently approved </w:t>
      </w:r>
      <w:r>
        <w:t>per hour response estimates</w:t>
      </w:r>
      <w:r w:rsidR="005E3820">
        <w:t xml:space="preserve"> are unchanged</w:t>
      </w:r>
      <w:r>
        <w:t>.</w:t>
      </w:r>
    </w:p>
    <w:p w14:paraId="5FF81333" w14:textId="77777777" w:rsidR="00AF6A03" w:rsidRDefault="00AF6A03" w:rsidP="005B27CE">
      <w:pPr>
        <w:pStyle w:val="ListParagraph"/>
        <w:tabs>
          <w:tab w:val="left" w:pos="360"/>
        </w:tabs>
        <w:ind w:left="0"/>
        <w:rPr>
          <w:rFonts w:ascii="Times New Roman" w:hAnsi="Times New Roman"/>
          <w:bCs/>
          <w:sz w:val="24"/>
          <w:szCs w:val="24"/>
        </w:rPr>
      </w:pPr>
      <w:bookmarkStart w:id="0" w:name="_GoBack"/>
      <w:bookmarkEnd w:id="0"/>
    </w:p>
    <w:p w14:paraId="136BF7E2" w14:textId="2DBF51F0" w:rsidR="005B27CE" w:rsidRPr="00AA6F20" w:rsidRDefault="00EE1B79" w:rsidP="005B27CE">
      <w:pPr>
        <w:pStyle w:val="ListParagraph"/>
        <w:tabs>
          <w:tab w:val="left" w:pos="360"/>
        </w:tabs>
        <w:ind w:left="0"/>
        <w:rPr>
          <w:bCs/>
          <w:szCs w:val="24"/>
        </w:rPr>
      </w:pPr>
      <w:r>
        <w:rPr>
          <w:rFonts w:ascii="Times New Roman" w:hAnsi="Times New Roman"/>
          <w:bCs/>
          <w:sz w:val="24"/>
          <w:szCs w:val="24"/>
        </w:rPr>
        <w:t>Und</w:t>
      </w:r>
      <w:r w:rsidR="00AF6A03">
        <w:rPr>
          <w:rFonts w:ascii="Times New Roman" w:hAnsi="Times New Roman"/>
          <w:bCs/>
          <w:sz w:val="24"/>
          <w:szCs w:val="24"/>
        </w:rPr>
        <w:t xml:space="preserve">er the </w:t>
      </w:r>
      <w:r w:rsidR="00AA6F20" w:rsidRPr="00AA6F20">
        <w:rPr>
          <w:rFonts w:ascii="Times New Roman" w:hAnsi="Times New Roman"/>
          <w:bCs/>
          <w:sz w:val="24"/>
          <w:szCs w:val="24"/>
        </w:rPr>
        <w:t>new §422.222</w:t>
      </w:r>
      <w:r w:rsidR="00AF6A03">
        <w:rPr>
          <w:rFonts w:ascii="Times New Roman" w:hAnsi="Times New Roman"/>
          <w:bCs/>
          <w:sz w:val="24"/>
          <w:szCs w:val="24"/>
        </w:rPr>
        <w:t>,</w:t>
      </w:r>
      <w:r w:rsidR="00AA6F20" w:rsidRPr="00AA6F20">
        <w:rPr>
          <w:rFonts w:ascii="Times New Roman" w:hAnsi="Times New Roman"/>
          <w:bCs/>
          <w:sz w:val="24"/>
          <w:szCs w:val="24"/>
        </w:rPr>
        <w:t xml:space="preserve"> </w:t>
      </w:r>
      <w:r w:rsidR="005B27CE" w:rsidRPr="00AA6F20">
        <w:rPr>
          <w:rFonts w:ascii="Times New Roman" w:hAnsi="Times New Roman"/>
          <w:sz w:val="24"/>
          <w:szCs w:val="24"/>
        </w:rPr>
        <w:t xml:space="preserve">providers and suppliers that are types of individuals or entities that can enroll in Medicare in accordance with </w:t>
      </w:r>
      <w:r w:rsidR="00AA6F20" w:rsidRPr="00AA6F20">
        <w:rPr>
          <w:rFonts w:ascii="Times New Roman" w:hAnsi="Times New Roman"/>
          <w:sz w:val="24"/>
          <w:szCs w:val="24"/>
        </w:rPr>
        <w:t xml:space="preserve">section </w:t>
      </w:r>
      <w:r w:rsidR="005B27CE" w:rsidRPr="00AA6F20">
        <w:rPr>
          <w:rFonts w:ascii="Times New Roman" w:hAnsi="Times New Roman"/>
          <w:bCs/>
          <w:iCs/>
          <w:sz w:val="24"/>
          <w:szCs w:val="24"/>
        </w:rPr>
        <w:t>1861 of the Social Security Act</w:t>
      </w:r>
      <w:r w:rsidR="005B27CE" w:rsidRPr="00AA6F20">
        <w:rPr>
          <w:rFonts w:ascii="Times New Roman" w:hAnsi="Times New Roman"/>
          <w:sz w:val="24"/>
          <w:szCs w:val="24"/>
        </w:rPr>
        <w:t xml:space="preserve">, must be enrolled in Medicare in an approved status in order to provide health care items or services to a Medicare enrollee who receives his or her Medicare benefit </w:t>
      </w:r>
      <w:r w:rsidR="005B27CE" w:rsidRPr="00AA6F20">
        <w:rPr>
          <w:rFonts w:ascii="Times New Roman" w:hAnsi="Times New Roman"/>
          <w:bCs/>
          <w:sz w:val="24"/>
          <w:szCs w:val="24"/>
        </w:rPr>
        <w:t>through an Medicare Advantage organization.</w:t>
      </w:r>
    </w:p>
    <w:p w14:paraId="30116621" w14:textId="77777777" w:rsidR="00EE47D2" w:rsidRPr="002237F0" w:rsidRDefault="00EE47D2" w:rsidP="00EE47D2">
      <w:pPr>
        <w:tabs>
          <w:tab w:val="left" w:pos="-1440"/>
        </w:tabs>
        <w:rPr>
          <w:szCs w:val="24"/>
        </w:rPr>
      </w:pPr>
    </w:p>
    <w:p w14:paraId="2687CF57" w14:textId="0E908FD0" w:rsidR="00EE47D2" w:rsidRDefault="000445F3" w:rsidP="00EE47D2">
      <w:pPr>
        <w:rPr>
          <w:rFonts w:ascii="Times" w:hAnsi="Times"/>
          <w:szCs w:val="24"/>
        </w:rPr>
      </w:pPr>
      <w:r w:rsidRPr="00677322">
        <w:rPr>
          <w:rFonts w:ascii="Times" w:hAnsi="Times"/>
          <w:szCs w:val="24"/>
        </w:rPr>
        <w:t>In aggregate, t</w:t>
      </w:r>
      <w:r w:rsidR="00EE47D2" w:rsidRPr="00677322">
        <w:rPr>
          <w:rFonts w:ascii="Times" w:hAnsi="Times"/>
          <w:szCs w:val="24"/>
        </w:rPr>
        <w:t xml:space="preserve">he rule </w:t>
      </w:r>
      <w:r w:rsidR="00855790">
        <w:rPr>
          <w:rFonts w:ascii="Times" w:hAnsi="Times"/>
          <w:szCs w:val="24"/>
        </w:rPr>
        <w:t>will</w:t>
      </w:r>
      <w:r w:rsidR="00EE47D2" w:rsidRPr="00677322">
        <w:rPr>
          <w:rFonts w:ascii="Times" w:hAnsi="Times"/>
          <w:szCs w:val="24"/>
        </w:rPr>
        <w:t xml:space="preserve"> add </w:t>
      </w:r>
      <w:r w:rsidRPr="00677322">
        <w:rPr>
          <w:rFonts w:ascii="Times" w:hAnsi="Times"/>
          <w:szCs w:val="24"/>
        </w:rPr>
        <w:t>53</w:t>
      </w:r>
      <w:r w:rsidR="00EE47D2" w:rsidRPr="00677322">
        <w:rPr>
          <w:rFonts w:ascii="Times" w:hAnsi="Times"/>
          <w:szCs w:val="24"/>
        </w:rPr>
        <w:t>,</w:t>
      </w:r>
      <w:r w:rsidRPr="00677322">
        <w:rPr>
          <w:rFonts w:ascii="Times" w:hAnsi="Times"/>
          <w:szCs w:val="24"/>
        </w:rPr>
        <w:t>332</w:t>
      </w:r>
      <w:r w:rsidR="00EE47D2" w:rsidRPr="00677322">
        <w:rPr>
          <w:rFonts w:ascii="Times" w:hAnsi="Times"/>
          <w:szCs w:val="24"/>
        </w:rPr>
        <w:t xml:space="preserve"> respondents which translates to an additional </w:t>
      </w:r>
      <w:r w:rsidRPr="00677322">
        <w:rPr>
          <w:rFonts w:ascii="Times" w:hAnsi="Times"/>
          <w:szCs w:val="24"/>
        </w:rPr>
        <w:t>22</w:t>
      </w:r>
      <w:r w:rsidR="00A01654">
        <w:rPr>
          <w:rFonts w:ascii="Times" w:hAnsi="Times"/>
          <w:szCs w:val="24"/>
        </w:rPr>
        <w:t>4</w:t>
      </w:r>
      <w:r w:rsidR="00EE47D2" w:rsidRPr="00677322">
        <w:rPr>
          <w:rFonts w:ascii="Times" w:hAnsi="Times"/>
          <w:szCs w:val="24"/>
        </w:rPr>
        <w:t>,</w:t>
      </w:r>
      <w:r w:rsidR="00A01654">
        <w:rPr>
          <w:rFonts w:ascii="Times" w:hAnsi="Times"/>
          <w:szCs w:val="24"/>
        </w:rPr>
        <w:t>044</w:t>
      </w:r>
      <w:r w:rsidR="00EE47D2" w:rsidRPr="00677322">
        <w:rPr>
          <w:rFonts w:ascii="Times" w:hAnsi="Times"/>
          <w:szCs w:val="24"/>
        </w:rPr>
        <w:t xml:space="preserve"> hours.</w:t>
      </w:r>
    </w:p>
    <w:p w14:paraId="4B3FD149" w14:textId="77777777" w:rsidR="007E4978" w:rsidRDefault="007E4978" w:rsidP="00EE47D2">
      <w:pPr>
        <w:rPr>
          <w:rFonts w:ascii="Times" w:hAnsi="Times"/>
          <w:szCs w:val="24"/>
        </w:rPr>
      </w:pPr>
    </w:p>
    <w:p w14:paraId="6A4CB6D5" w14:textId="4E8E0A69" w:rsidR="007E4978" w:rsidRPr="00D069B6" w:rsidRDefault="007E4978" w:rsidP="00EE47D2">
      <w:pPr>
        <w:rPr>
          <w:rFonts w:ascii="Times" w:hAnsi="Times"/>
          <w:szCs w:val="24"/>
        </w:rPr>
      </w:pPr>
      <w:r w:rsidRPr="00D069B6">
        <w:rPr>
          <w:rFonts w:ascii="Times" w:hAnsi="Times"/>
          <w:szCs w:val="24"/>
        </w:rPr>
        <w:t xml:space="preserve">                            Table </w:t>
      </w:r>
      <w:r w:rsidR="00773EF9" w:rsidRPr="00D069B6">
        <w:rPr>
          <w:rFonts w:ascii="Times" w:hAnsi="Times"/>
          <w:szCs w:val="24"/>
        </w:rPr>
        <w:t>5</w:t>
      </w:r>
      <w:r w:rsidRPr="00D069B6">
        <w:rPr>
          <w:rFonts w:ascii="Times" w:hAnsi="Times"/>
          <w:szCs w:val="24"/>
        </w:rPr>
        <w:t xml:space="preserve"> – Burden Change Associated with CMS-1654</w:t>
      </w:r>
      <w:r w:rsidR="005D687D" w:rsidRPr="00D069B6">
        <w:rPr>
          <w:rFonts w:ascii="Times" w:hAnsi="Times"/>
          <w:szCs w:val="24"/>
        </w:rPr>
        <w:t>-F</w:t>
      </w:r>
    </w:p>
    <w:tbl>
      <w:tblPr>
        <w:tblStyle w:val="TableGrid"/>
        <w:tblW w:w="0" w:type="auto"/>
        <w:tblInd w:w="226" w:type="dxa"/>
        <w:tblLook w:val="04A0" w:firstRow="1" w:lastRow="0" w:firstColumn="1" w:lastColumn="0" w:noHBand="0" w:noVBand="1"/>
      </w:tblPr>
      <w:tblGrid>
        <w:gridCol w:w="3022"/>
        <w:gridCol w:w="3051"/>
        <w:gridCol w:w="3051"/>
      </w:tblGrid>
      <w:tr w:rsidR="00A92827" w14:paraId="5D2BF70E" w14:textId="77777777" w:rsidTr="00B47B41">
        <w:tc>
          <w:tcPr>
            <w:tcW w:w="3069" w:type="dxa"/>
          </w:tcPr>
          <w:p w14:paraId="3CFA2FA2" w14:textId="77777777" w:rsidR="00A92827" w:rsidRDefault="00A92827" w:rsidP="00A92827">
            <w:pPr>
              <w:pStyle w:val="CommentText"/>
              <w:spacing w:after="0" w:line="240" w:lineRule="auto"/>
              <w:jc w:val="center"/>
              <w:rPr>
                <w:b/>
                <w:sz w:val="22"/>
              </w:rPr>
            </w:pPr>
          </w:p>
        </w:tc>
        <w:tc>
          <w:tcPr>
            <w:tcW w:w="3084" w:type="dxa"/>
          </w:tcPr>
          <w:p w14:paraId="6502405A" w14:textId="77777777" w:rsidR="00A92827" w:rsidRDefault="00A92827" w:rsidP="00A92827">
            <w:pPr>
              <w:pStyle w:val="CommentText"/>
              <w:spacing w:after="0" w:line="240" w:lineRule="auto"/>
              <w:jc w:val="center"/>
              <w:rPr>
                <w:b/>
                <w:sz w:val="22"/>
              </w:rPr>
            </w:pPr>
            <w:r>
              <w:rPr>
                <w:b/>
                <w:sz w:val="22"/>
              </w:rPr>
              <w:t xml:space="preserve">Individuals </w:t>
            </w:r>
          </w:p>
          <w:p w14:paraId="226BA91E" w14:textId="77777777" w:rsidR="00A92827" w:rsidRDefault="00A92827" w:rsidP="00A92827">
            <w:pPr>
              <w:pStyle w:val="CommentText"/>
              <w:spacing w:after="0" w:line="240" w:lineRule="auto"/>
              <w:jc w:val="center"/>
              <w:rPr>
                <w:b/>
                <w:sz w:val="22"/>
              </w:rPr>
            </w:pPr>
            <w:r>
              <w:rPr>
                <w:b/>
                <w:sz w:val="22"/>
              </w:rPr>
              <w:t>(32,000 total respondents)</w:t>
            </w:r>
          </w:p>
          <w:p w14:paraId="1743B75F" w14:textId="77777777" w:rsidR="00A92827" w:rsidRDefault="00A92827" w:rsidP="00A92827">
            <w:pPr>
              <w:pStyle w:val="CommentText"/>
              <w:spacing w:after="0" w:line="240" w:lineRule="auto"/>
              <w:jc w:val="center"/>
              <w:rPr>
                <w:b/>
                <w:sz w:val="22"/>
              </w:rPr>
            </w:pPr>
            <w:r>
              <w:rPr>
                <w:b/>
                <w:sz w:val="22"/>
              </w:rPr>
              <w:t>(3 hours/application)</w:t>
            </w:r>
          </w:p>
        </w:tc>
        <w:tc>
          <w:tcPr>
            <w:tcW w:w="3084" w:type="dxa"/>
          </w:tcPr>
          <w:p w14:paraId="1BDE7854" w14:textId="77777777" w:rsidR="00A92827" w:rsidRDefault="00A92827" w:rsidP="00A92827">
            <w:pPr>
              <w:pStyle w:val="CommentText"/>
              <w:spacing w:after="0" w:line="240" w:lineRule="auto"/>
              <w:jc w:val="center"/>
              <w:rPr>
                <w:b/>
                <w:sz w:val="22"/>
              </w:rPr>
            </w:pPr>
            <w:r>
              <w:rPr>
                <w:b/>
                <w:sz w:val="22"/>
              </w:rPr>
              <w:t>Organizations (32,000 total respondents)</w:t>
            </w:r>
          </w:p>
          <w:p w14:paraId="40BAE690" w14:textId="77777777" w:rsidR="00A92827" w:rsidRDefault="00A92827" w:rsidP="00A92827">
            <w:pPr>
              <w:pStyle w:val="CommentText"/>
              <w:spacing w:after="0" w:line="240" w:lineRule="auto"/>
              <w:jc w:val="center"/>
              <w:rPr>
                <w:b/>
                <w:sz w:val="22"/>
              </w:rPr>
            </w:pPr>
            <w:r>
              <w:rPr>
                <w:b/>
                <w:sz w:val="22"/>
              </w:rPr>
              <w:t>(6 hours/application)</w:t>
            </w:r>
          </w:p>
        </w:tc>
      </w:tr>
      <w:tr w:rsidR="00A92827" w14:paraId="03583D9F" w14:textId="77777777" w:rsidTr="00B47B41">
        <w:trPr>
          <w:trHeight w:val="1265"/>
        </w:trPr>
        <w:tc>
          <w:tcPr>
            <w:tcW w:w="3069" w:type="dxa"/>
          </w:tcPr>
          <w:p w14:paraId="7AB1BEA1" w14:textId="77777777" w:rsidR="00A92827" w:rsidRDefault="00A92827" w:rsidP="00A92827">
            <w:pPr>
              <w:pStyle w:val="CommentText"/>
              <w:spacing w:after="0" w:line="240" w:lineRule="auto"/>
              <w:rPr>
                <w:b/>
                <w:sz w:val="22"/>
              </w:rPr>
            </w:pPr>
            <w:r>
              <w:rPr>
                <w:b/>
                <w:sz w:val="22"/>
              </w:rPr>
              <w:lastRenderedPageBreak/>
              <w:t>CMS-855-I</w:t>
            </w:r>
          </w:p>
          <w:p w14:paraId="0FEB31EF" w14:textId="77777777" w:rsidR="00A92827" w:rsidRDefault="00A92827" w:rsidP="00A92827">
            <w:pPr>
              <w:pStyle w:val="CommentText"/>
              <w:spacing w:after="0" w:line="240" w:lineRule="auto"/>
              <w:rPr>
                <w:b/>
                <w:sz w:val="22"/>
              </w:rPr>
            </w:pPr>
            <w:r>
              <w:rPr>
                <w:b/>
                <w:sz w:val="22"/>
              </w:rPr>
              <w:t>(32,000)</w:t>
            </w:r>
          </w:p>
          <w:p w14:paraId="4CE752A6" w14:textId="77777777" w:rsidR="00A92827" w:rsidRDefault="00A92827" w:rsidP="00A92827">
            <w:pPr>
              <w:pStyle w:val="CommentText"/>
              <w:spacing w:after="0" w:line="240" w:lineRule="auto"/>
              <w:rPr>
                <w:b/>
                <w:sz w:val="22"/>
              </w:rPr>
            </w:pPr>
          </w:p>
          <w:p w14:paraId="615A8651" w14:textId="77777777" w:rsidR="00A92827" w:rsidRDefault="00A92827" w:rsidP="00A92827">
            <w:pPr>
              <w:pStyle w:val="CommentText"/>
              <w:spacing w:after="0" w:line="240" w:lineRule="auto"/>
              <w:rPr>
                <w:sz w:val="22"/>
              </w:rPr>
            </w:pPr>
            <w:r w:rsidRPr="00D07BBD">
              <w:rPr>
                <w:sz w:val="22"/>
              </w:rPr>
              <w:t>Physicians (16,000)</w:t>
            </w:r>
          </w:p>
          <w:p w14:paraId="68DFAD5C" w14:textId="15EDB9B4" w:rsidR="00A92827" w:rsidRDefault="00A92827" w:rsidP="00A92827">
            <w:pPr>
              <w:pStyle w:val="CommentText"/>
              <w:spacing w:after="0" w:line="240" w:lineRule="auto"/>
              <w:rPr>
                <w:sz w:val="22"/>
              </w:rPr>
            </w:pPr>
            <w:r w:rsidRPr="00D07BBD">
              <w:rPr>
                <w:sz w:val="22"/>
              </w:rPr>
              <w:t>$194.66</w:t>
            </w:r>
            <w:r w:rsidR="00682FE7">
              <w:rPr>
                <w:sz w:val="22"/>
              </w:rPr>
              <w:t>/hr</w:t>
            </w:r>
          </w:p>
          <w:p w14:paraId="680A9DC0" w14:textId="77777777" w:rsidR="00A92827" w:rsidRDefault="00A92827" w:rsidP="00A92827">
            <w:pPr>
              <w:pStyle w:val="CommentText"/>
              <w:spacing w:after="0" w:line="240" w:lineRule="auto"/>
              <w:rPr>
                <w:sz w:val="22"/>
              </w:rPr>
            </w:pPr>
          </w:p>
          <w:p w14:paraId="7A52CE33" w14:textId="77777777" w:rsidR="00A92827" w:rsidRDefault="00A92827" w:rsidP="00A92827">
            <w:pPr>
              <w:pStyle w:val="CommentText"/>
              <w:spacing w:after="0" w:line="240" w:lineRule="auto"/>
              <w:rPr>
                <w:sz w:val="22"/>
              </w:rPr>
            </w:pPr>
          </w:p>
          <w:p w14:paraId="55BD799B" w14:textId="77777777" w:rsidR="00A92827" w:rsidRPr="00D07BBD" w:rsidRDefault="00A92827" w:rsidP="00A92827">
            <w:pPr>
              <w:pStyle w:val="CommentText"/>
              <w:spacing w:after="0" w:line="240" w:lineRule="auto"/>
              <w:rPr>
                <w:sz w:val="22"/>
              </w:rPr>
            </w:pPr>
          </w:p>
          <w:p w14:paraId="60EF0B8B" w14:textId="77777777" w:rsidR="00A92827" w:rsidRDefault="00A92827" w:rsidP="00A92827">
            <w:pPr>
              <w:pStyle w:val="CommentText"/>
              <w:spacing w:after="0" w:line="240" w:lineRule="auto"/>
              <w:rPr>
                <w:sz w:val="22"/>
              </w:rPr>
            </w:pPr>
            <w:r w:rsidRPr="00D07BBD">
              <w:rPr>
                <w:sz w:val="22"/>
              </w:rPr>
              <w:t>Non-physician Practitioners (16,000)</w:t>
            </w:r>
          </w:p>
          <w:p w14:paraId="4D9AC456" w14:textId="0FC25221" w:rsidR="00A92827" w:rsidRDefault="00A92827" w:rsidP="00A92827">
            <w:pPr>
              <w:pStyle w:val="CommentText"/>
              <w:widowControl w:val="0"/>
              <w:spacing w:after="0" w:line="240" w:lineRule="auto"/>
              <w:rPr>
                <w:b/>
                <w:sz w:val="22"/>
              </w:rPr>
            </w:pPr>
            <w:r w:rsidRPr="00D07BBD">
              <w:rPr>
                <w:sz w:val="22"/>
              </w:rPr>
              <w:t>$93.30</w:t>
            </w:r>
            <w:r w:rsidR="00682FE7">
              <w:rPr>
                <w:sz w:val="22"/>
              </w:rPr>
              <w:t>/hr</w:t>
            </w:r>
          </w:p>
        </w:tc>
        <w:tc>
          <w:tcPr>
            <w:tcW w:w="3084" w:type="dxa"/>
          </w:tcPr>
          <w:p w14:paraId="456B0636" w14:textId="77777777" w:rsidR="00A92827" w:rsidRDefault="00A92827" w:rsidP="00A92827">
            <w:pPr>
              <w:pStyle w:val="CommentText"/>
              <w:spacing w:after="0" w:line="240" w:lineRule="auto"/>
              <w:rPr>
                <w:sz w:val="22"/>
              </w:rPr>
            </w:pPr>
            <w:r>
              <w:rPr>
                <w:sz w:val="22"/>
              </w:rPr>
              <w:t>32,000 respondents</w:t>
            </w:r>
          </w:p>
          <w:p w14:paraId="35DA1FD5" w14:textId="77777777" w:rsidR="00A92827" w:rsidRDefault="00A92827" w:rsidP="00A92827">
            <w:pPr>
              <w:pStyle w:val="CommentText"/>
              <w:spacing w:after="0" w:line="240" w:lineRule="auto"/>
              <w:rPr>
                <w:sz w:val="22"/>
              </w:rPr>
            </w:pPr>
            <w:r>
              <w:rPr>
                <w:sz w:val="22"/>
              </w:rPr>
              <w:t>96,000 hours</w:t>
            </w:r>
          </w:p>
          <w:p w14:paraId="0C03FC88" w14:textId="77777777" w:rsidR="00A92827" w:rsidRDefault="000228FB" w:rsidP="00A92827">
            <w:pPr>
              <w:pStyle w:val="CommentText"/>
              <w:spacing w:after="0" w:line="240" w:lineRule="auto"/>
              <w:rPr>
                <w:sz w:val="22"/>
                <w:lang w:val="en-US"/>
              </w:rPr>
            </w:pPr>
            <w:r>
              <w:rPr>
                <w:sz w:val="22"/>
                <w:lang w:val="en-US"/>
              </w:rPr>
              <w:t>Consisting of:</w:t>
            </w:r>
          </w:p>
          <w:p w14:paraId="0FFBB232" w14:textId="77777777" w:rsidR="000228FB" w:rsidRPr="000228FB" w:rsidRDefault="000228FB" w:rsidP="00A92827">
            <w:pPr>
              <w:pStyle w:val="CommentText"/>
              <w:spacing w:after="0" w:line="240" w:lineRule="auto"/>
              <w:rPr>
                <w:sz w:val="22"/>
                <w:lang w:val="en-US"/>
              </w:rPr>
            </w:pPr>
          </w:p>
          <w:p w14:paraId="45EFD1E6" w14:textId="77777777" w:rsidR="00A92827" w:rsidRDefault="00A92827" w:rsidP="00A92827">
            <w:pPr>
              <w:pStyle w:val="CommentText"/>
              <w:spacing w:after="0" w:line="240" w:lineRule="auto"/>
              <w:rPr>
                <w:sz w:val="22"/>
              </w:rPr>
            </w:pPr>
            <w:r w:rsidRPr="00D07BBD">
              <w:rPr>
                <w:sz w:val="22"/>
              </w:rPr>
              <w:t xml:space="preserve">16,000 physicians x 3 hours= </w:t>
            </w:r>
            <w:r>
              <w:rPr>
                <w:sz w:val="22"/>
              </w:rPr>
              <w:t>48,000 hours</w:t>
            </w:r>
            <w:r w:rsidRPr="00D07BBD">
              <w:rPr>
                <w:sz w:val="22"/>
              </w:rPr>
              <w:t xml:space="preserve"> @ $194.66</w:t>
            </w:r>
            <w:r>
              <w:rPr>
                <w:sz w:val="22"/>
                <w:lang w:val="en-US"/>
              </w:rPr>
              <w:t>/hr</w:t>
            </w:r>
            <w:r w:rsidRPr="00D07BBD">
              <w:rPr>
                <w:sz w:val="22"/>
              </w:rPr>
              <w:t xml:space="preserve"> = $9,343,680.00</w:t>
            </w:r>
          </w:p>
          <w:p w14:paraId="1C544511" w14:textId="77777777" w:rsidR="00A92827" w:rsidRPr="00D07BBD" w:rsidRDefault="00A92827" w:rsidP="00A92827">
            <w:pPr>
              <w:pStyle w:val="CommentText"/>
              <w:spacing w:after="0" w:line="240" w:lineRule="auto"/>
              <w:rPr>
                <w:sz w:val="22"/>
              </w:rPr>
            </w:pPr>
          </w:p>
          <w:p w14:paraId="67EA4EDA" w14:textId="77777777" w:rsidR="00A92827" w:rsidRPr="00FD0005" w:rsidRDefault="00A92827" w:rsidP="00A92827">
            <w:pPr>
              <w:pStyle w:val="CommentText"/>
              <w:spacing w:after="0" w:line="240" w:lineRule="auto"/>
              <w:rPr>
                <w:sz w:val="22"/>
              </w:rPr>
            </w:pPr>
            <w:r w:rsidRPr="00D07BBD">
              <w:rPr>
                <w:sz w:val="22"/>
              </w:rPr>
              <w:t>16,000 non-physician practitioners x 3 hours= 48,000 hours   @ $93.30</w:t>
            </w:r>
            <w:r>
              <w:rPr>
                <w:sz w:val="22"/>
                <w:lang w:val="en-US"/>
              </w:rPr>
              <w:t>/hr</w:t>
            </w:r>
            <w:r w:rsidRPr="00D07BBD">
              <w:rPr>
                <w:sz w:val="22"/>
              </w:rPr>
              <w:t xml:space="preserve"> = $4,478,400.00</w:t>
            </w:r>
          </w:p>
        </w:tc>
        <w:tc>
          <w:tcPr>
            <w:tcW w:w="3084" w:type="dxa"/>
          </w:tcPr>
          <w:p w14:paraId="22DFEB72" w14:textId="77777777" w:rsidR="00A92827" w:rsidRPr="00FD0005" w:rsidRDefault="00A92827" w:rsidP="00A92827">
            <w:pPr>
              <w:pStyle w:val="CommentText"/>
              <w:spacing w:after="0" w:line="240" w:lineRule="auto"/>
              <w:rPr>
                <w:sz w:val="22"/>
              </w:rPr>
            </w:pPr>
            <w:r>
              <w:rPr>
                <w:sz w:val="22"/>
              </w:rPr>
              <w:t>--</w:t>
            </w:r>
          </w:p>
        </w:tc>
      </w:tr>
      <w:tr w:rsidR="00A92827" w14:paraId="27BA70E6" w14:textId="77777777" w:rsidTr="00B47B41">
        <w:tc>
          <w:tcPr>
            <w:tcW w:w="3069" w:type="dxa"/>
          </w:tcPr>
          <w:p w14:paraId="6B40C1FE" w14:textId="77777777" w:rsidR="00A92827" w:rsidRDefault="00A92827" w:rsidP="00A92827">
            <w:pPr>
              <w:pStyle w:val="CommentText"/>
              <w:spacing w:after="0" w:line="240" w:lineRule="auto"/>
              <w:rPr>
                <w:b/>
                <w:sz w:val="22"/>
              </w:rPr>
            </w:pPr>
            <w:r>
              <w:rPr>
                <w:b/>
                <w:sz w:val="22"/>
              </w:rPr>
              <w:t>CMS-855-A</w:t>
            </w:r>
          </w:p>
          <w:p w14:paraId="2E5F272F" w14:textId="77777777" w:rsidR="00A92827" w:rsidRDefault="00A92827" w:rsidP="00A92827">
            <w:pPr>
              <w:pStyle w:val="CommentText"/>
              <w:spacing w:after="0" w:line="240" w:lineRule="auto"/>
              <w:rPr>
                <w:b/>
                <w:sz w:val="22"/>
              </w:rPr>
            </w:pPr>
            <w:r>
              <w:rPr>
                <w:b/>
                <w:sz w:val="22"/>
              </w:rPr>
              <w:t>(10,666)</w:t>
            </w:r>
          </w:p>
          <w:p w14:paraId="136EFDEF" w14:textId="77777777" w:rsidR="00A92827" w:rsidRDefault="00A92827" w:rsidP="00A92827">
            <w:pPr>
              <w:pStyle w:val="CommentText"/>
              <w:spacing w:after="0" w:line="240" w:lineRule="auto"/>
              <w:rPr>
                <w:b/>
                <w:sz w:val="22"/>
              </w:rPr>
            </w:pPr>
            <w:r w:rsidRPr="00166EDA">
              <w:rPr>
                <w:sz w:val="22"/>
              </w:rPr>
              <w:t>$34.94</w:t>
            </w:r>
            <w:r>
              <w:rPr>
                <w:sz w:val="22"/>
              </w:rPr>
              <w:t>/hour</w:t>
            </w:r>
          </w:p>
        </w:tc>
        <w:tc>
          <w:tcPr>
            <w:tcW w:w="3084" w:type="dxa"/>
          </w:tcPr>
          <w:p w14:paraId="241074B8" w14:textId="77777777" w:rsidR="00A92827" w:rsidRPr="00FD0005" w:rsidRDefault="00A92827" w:rsidP="00A92827">
            <w:pPr>
              <w:pStyle w:val="CommentText"/>
              <w:spacing w:after="0" w:line="240" w:lineRule="auto"/>
              <w:rPr>
                <w:sz w:val="22"/>
              </w:rPr>
            </w:pPr>
            <w:r>
              <w:rPr>
                <w:sz w:val="22"/>
              </w:rPr>
              <w:t>--</w:t>
            </w:r>
          </w:p>
        </w:tc>
        <w:tc>
          <w:tcPr>
            <w:tcW w:w="3084" w:type="dxa"/>
          </w:tcPr>
          <w:p w14:paraId="265A87D8" w14:textId="77777777" w:rsidR="00A92827" w:rsidRDefault="00A92827" w:rsidP="00A92827">
            <w:pPr>
              <w:pStyle w:val="CommentText"/>
              <w:spacing w:after="0" w:line="240" w:lineRule="auto"/>
              <w:rPr>
                <w:sz w:val="22"/>
              </w:rPr>
            </w:pPr>
            <w:r>
              <w:rPr>
                <w:sz w:val="22"/>
              </w:rPr>
              <w:t>10,666 respondents x 6 hours</w:t>
            </w:r>
          </w:p>
          <w:p w14:paraId="7A1A2A81" w14:textId="77777777" w:rsidR="00A92827" w:rsidRDefault="00A92827" w:rsidP="00A92827">
            <w:pPr>
              <w:pStyle w:val="CommentText"/>
              <w:spacing w:after="0" w:line="240" w:lineRule="auto"/>
              <w:rPr>
                <w:sz w:val="22"/>
              </w:rPr>
            </w:pPr>
            <w:r>
              <w:rPr>
                <w:sz w:val="22"/>
              </w:rPr>
              <w:t>63,996 hours</w:t>
            </w:r>
          </w:p>
          <w:p w14:paraId="58DD8A2D" w14:textId="77777777" w:rsidR="00A92827" w:rsidRDefault="00A92827" w:rsidP="00A92827">
            <w:pPr>
              <w:pStyle w:val="CommentText"/>
              <w:spacing w:after="0" w:line="240" w:lineRule="auto"/>
              <w:rPr>
                <w:sz w:val="22"/>
              </w:rPr>
            </w:pPr>
          </w:p>
          <w:p w14:paraId="460ACF2B" w14:textId="77777777" w:rsidR="00A92827" w:rsidRPr="00FD0005" w:rsidRDefault="00A92827" w:rsidP="00A92827">
            <w:pPr>
              <w:pStyle w:val="CommentText"/>
              <w:spacing w:after="0" w:line="240" w:lineRule="auto"/>
              <w:rPr>
                <w:sz w:val="22"/>
              </w:rPr>
            </w:pPr>
            <w:r w:rsidRPr="00166EDA">
              <w:rPr>
                <w:sz w:val="22"/>
              </w:rPr>
              <w:t>10,666 respondents  x 6 hours = 63,996 hours   @ $34.94</w:t>
            </w:r>
            <w:r>
              <w:rPr>
                <w:sz w:val="22"/>
                <w:lang w:val="en-US"/>
              </w:rPr>
              <w:t>/hr</w:t>
            </w:r>
            <w:r w:rsidRPr="00166EDA">
              <w:rPr>
                <w:sz w:val="22"/>
              </w:rPr>
              <w:t xml:space="preserve"> = $2,236,020.24</w:t>
            </w:r>
          </w:p>
        </w:tc>
      </w:tr>
      <w:tr w:rsidR="00A92827" w14:paraId="40DF8EAD" w14:textId="77777777" w:rsidTr="00B47B41">
        <w:tc>
          <w:tcPr>
            <w:tcW w:w="3069" w:type="dxa"/>
          </w:tcPr>
          <w:p w14:paraId="3689FDF3" w14:textId="77777777" w:rsidR="00A92827" w:rsidRDefault="00A92827" w:rsidP="00A92827">
            <w:pPr>
              <w:pStyle w:val="CommentText"/>
              <w:spacing w:after="0" w:line="240" w:lineRule="auto"/>
              <w:rPr>
                <w:b/>
                <w:sz w:val="22"/>
              </w:rPr>
            </w:pPr>
            <w:r>
              <w:rPr>
                <w:b/>
                <w:sz w:val="22"/>
              </w:rPr>
              <w:t>CMS-855-B</w:t>
            </w:r>
          </w:p>
          <w:p w14:paraId="66E0174F" w14:textId="77777777" w:rsidR="00A92827" w:rsidRDefault="00A92827" w:rsidP="00A92827">
            <w:pPr>
              <w:pStyle w:val="CommentText"/>
              <w:spacing w:after="0" w:line="240" w:lineRule="auto"/>
              <w:rPr>
                <w:b/>
                <w:sz w:val="22"/>
              </w:rPr>
            </w:pPr>
            <w:r>
              <w:rPr>
                <w:b/>
                <w:sz w:val="22"/>
              </w:rPr>
              <w:t>(10,666)</w:t>
            </w:r>
          </w:p>
        </w:tc>
        <w:tc>
          <w:tcPr>
            <w:tcW w:w="3084" w:type="dxa"/>
          </w:tcPr>
          <w:p w14:paraId="3DEB2F34" w14:textId="77777777" w:rsidR="00A92827" w:rsidRPr="00FD0005" w:rsidRDefault="00A92827" w:rsidP="00A92827">
            <w:pPr>
              <w:pStyle w:val="CommentText"/>
              <w:spacing w:after="0" w:line="240" w:lineRule="auto"/>
              <w:rPr>
                <w:sz w:val="22"/>
              </w:rPr>
            </w:pPr>
            <w:r>
              <w:rPr>
                <w:sz w:val="22"/>
              </w:rPr>
              <w:t>--</w:t>
            </w:r>
          </w:p>
        </w:tc>
        <w:tc>
          <w:tcPr>
            <w:tcW w:w="3084" w:type="dxa"/>
          </w:tcPr>
          <w:p w14:paraId="027EC140" w14:textId="77777777" w:rsidR="00A92827" w:rsidRDefault="00A92827" w:rsidP="00A92827">
            <w:pPr>
              <w:pStyle w:val="CommentText"/>
              <w:spacing w:after="0" w:line="240" w:lineRule="auto"/>
              <w:rPr>
                <w:sz w:val="22"/>
              </w:rPr>
            </w:pPr>
            <w:r>
              <w:rPr>
                <w:sz w:val="22"/>
              </w:rPr>
              <w:t>10,666 respondents x 6 hours</w:t>
            </w:r>
          </w:p>
          <w:p w14:paraId="53C8622E" w14:textId="77777777" w:rsidR="00A92827" w:rsidRDefault="00A92827" w:rsidP="00A92827">
            <w:pPr>
              <w:pStyle w:val="CommentText"/>
              <w:spacing w:after="0" w:line="240" w:lineRule="auto"/>
              <w:rPr>
                <w:sz w:val="22"/>
              </w:rPr>
            </w:pPr>
            <w:r>
              <w:rPr>
                <w:sz w:val="22"/>
              </w:rPr>
              <w:t>63,996 hours</w:t>
            </w:r>
          </w:p>
          <w:p w14:paraId="496B65D0" w14:textId="77777777" w:rsidR="00A92827" w:rsidRDefault="00A92827" w:rsidP="00A92827">
            <w:pPr>
              <w:pStyle w:val="CommentText"/>
              <w:spacing w:after="0" w:line="240" w:lineRule="auto"/>
              <w:rPr>
                <w:sz w:val="22"/>
              </w:rPr>
            </w:pPr>
          </w:p>
          <w:p w14:paraId="382DCB02" w14:textId="77777777" w:rsidR="00A92827" w:rsidRDefault="00A92827" w:rsidP="00A92827">
            <w:pPr>
              <w:pStyle w:val="CommentText"/>
              <w:spacing w:after="0" w:line="240" w:lineRule="auto"/>
              <w:rPr>
                <w:sz w:val="22"/>
              </w:rPr>
            </w:pPr>
            <w:r w:rsidRPr="00166EDA">
              <w:rPr>
                <w:sz w:val="22"/>
              </w:rPr>
              <w:t>10,666 respondents  x 6 hours = 63,996 hours   @ $34.94</w:t>
            </w:r>
            <w:r>
              <w:rPr>
                <w:sz w:val="22"/>
                <w:lang w:val="en-US"/>
              </w:rPr>
              <w:t>/hr</w:t>
            </w:r>
            <w:r w:rsidRPr="00166EDA">
              <w:rPr>
                <w:sz w:val="22"/>
              </w:rPr>
              <w:t xml:space="preserve"> = </w:t>
            </w:r>
          </w:p>
          <w:p w14:paraId="4FD1DB86" w14:textId="77777777" w:rsidR="00A92827" w:rsidRPr="00FD0005" w:rsidRDefault="00A92827" w:rsidP="00A92827">
            <w:pPr>
              <w:pStyle w:val="CommentText"/>
              <w:spacing w:after="0" w:line="240" w:lineRule="auto"/>
              <w:rPr>
                <w:sz w:val="22"/>
              </w:rPr>
            </w:pPr>
            <w:r w:rsidRPr="00166EDA">
              <w:rPr>
                <w:sz w:val="22"/>
              </w:rPr>
              <w:t>$2,236,020.24</w:t>
            </w:r>
          </w:p>
        </w:tc>
      </w:tr>
      <w:tr w:rsidR="00A92827" w14:paraId="6550AEB5" w14:textId="77777777" w:rsidTr="00B47B41">
        <w:tc>
          <w:tcPr>
            <w:tcW w:w="3069" w:type="dxa"/>
          </w:tcPr>
          <w:p w14:paraId="5B716B5F" w14:textId="77777777" w:rsidR="00A92827" w:rsidRDefault="00A92827" w:rsidP="00A92827">
            <w:pPr>
              <w:pStyle w:val="CommentText"/>
              <w:spacing w:after="0" w:line="240" w:lineRule="auto"/>
              <w:rPr>
                <w:b/>
                <w:sz w:val="22"/>
              </w:rPr>
            </w:pPr>
            <w:r>
              <w:rPr>
                <w:b/>
                <w:sz w:val="22"/>
              </w:rPr>
              <w:t>Total</w:t>
            </w:r>
          </w:p>
        </w:tc>
        <w:tc>
          <w:tcPr>
            <w:tcW w:w="6168" w:type="dxa"/>
            <w:gridSpan w:val="2"/>
          </w:tcPr>
          <w:p w14:paraId="29310443" w14:textId="77777777" w:rsidR="00A92827" w:rsidRDefault="000228FB" w:rsidP="00A92827">
            <w:pPr>
              <w:pStyle w:val="CommentText"/>
              <w:spacing w:after="0" w:line="240" w:lineRule="auto"/>
              <w:jc w:val="center"/>
              <w:rPr>
                <w:sz w:val="22"/>
              </w:rPr>
            </w:pPr>
            <w:r>
              <w:rPr>
                <w:sz w:val="22"/>
              </w:rPr>
              <w:t>53</w:t>
            </w:r>
            <w:r w:rsidR="00A92827">
              <w:rPr>
                <w:sz w:val="22"/>
              </w:rPr>
              <w:t>,</w:t>
            </w:r>
            <w:r>
              <w:rPr>
                <w:sz w:val="22"/>
                <w:lang w:val="en-US"/>
              </w:rPr>
              <w:t>332</w:t>
            </w:r>
            <w:r w:rsidR="00A92827">
              <w:rPr>
                <w:sz w:val="22"/>
              </w:rPr>
              <w:t xml:space="preserve"> respondents</w:t>
            </w:r>
          </w:p>
          <w:p w14:paraId="587D55A1" w14:textId="77777777" w:rsidR="00A92827" w:rsidRDefault="00A92827" w:rsidP="00A92827">
            <w:pPr>
              <w:pStyle w:val="CommentText"/>
              <w:spacing w:after="0" w:line="240" w:lineRule="auto"/>
              <w:jc w:val="center"/>
              <w:rPr>
                <w:sz w:val="22"/>
              </w:rPr>
            </w:pPr>
            <w:r>
              <w:rPr>
                <w:sz w:val="22"/>
              </w:rPr>
              <w:t>2</w:t>
            </w:r>
            <w:r w:rsidR="000228FB">
              <w:rPr>
                <w:sz w:val="22"/>
                <w:lang w:val="en-US"/>
              </w:rPr>
              <w:t>23</w:t>
            </w:r>
            <w:r>
              <w:rPr>
                <w:sz w:val="22"/>
              </w:rPr>
              <w:t>,</w:t>
            </w:r>
            <w:r w:rsidR="000228FB">
              <w:rPr>
                <w:sz w:val="22"/>
                <w:lang w:val="en-US"/>
              </w:rPr>
              <w:t>932</w:t>
            </w:r>
            <w:r>
              <w:rPr>
                <w:sz w:val="22"/>
              </w:rPr>
              <w:t xml:space="preserve"> hours</w:t>
            </w:r>
          </w:p>
          <w:p w14:paraId="5B4AF2C7" w14:textId="77777777" w:rsidR="00A92827" w:rsidRPr="000228FB" w:rsidRDefault="000228FB" w:rsidP="000228FB">
            <w:pPr>
              <w:pStyle w:val="CommentText"/>
              <w:spacing w:after="0" w:line="240" w:lineRule="auto"/>
              <w:jc w:val="center"/>
              <w:rPr>
                <w:sz w:val="22"/>
                <w:lang w:val="en-US"/>
              </w:rPr>
            </w:pPr>
            <w:r>
              <w:rPr>
                <w:sz w:val="22"/>
              </w:rPr>
              <w:t>$</w:t>
            </w:r>
            <w:r>
              <w:rPr>
                <w:sz w:val="22"/>
                <w:lang w:val="en-US"/>
              </w:rPr>
              <w:t>18</w:t>
            </w:r>
            <w:r w:rsidR="00A92827">
              <w:rPr>
                <w:sz w:val="22"/>
              </w:rPr>
              <w:t>,</w:t>
            </w:r>
            <w:r>
              <w:rPr>
                <w:sz w:val="22"/>
                <w:lang w:val="en-US"/>
              </w:rPr>
              <w:t>294</w:t>
            </w:r>
            <w:r w:rsidR="00A92827">
              <w:rPr>
                <w:sz w:val="22"/>
              </w:rPr>
              <w:t>,</w:t>
            </w:r>
            <w:r>
              <w:rPr>
                <w:sz w:val="22"/>
                <w:lang w:val="en-US"/>
              </w:rPr>
              <w:t>120.48</w:t>
            </w:r>
          </w:p>
        </w:tc>
      </w:tr>
    </w:tbl>
    <w:p w14:paraId="2E403C70" w14:textId="77777777" w:rsidR="00855790" w:rsidRDefault="00855790" w:rsidP="00FF2457"/>
    <w:p w14:paraId="1BE8094A" w14:textId="10303F4A" w:rsidR="00393A87" w:rsidRDefault="00393A87" w:rsidP="00393A87">
      <w:r>
        <w:t>The currently approved hourly wage projections---specifically, a flat $20/hour wage for administrative staff and a flat $150/hr wage for professionals, such as attorneys---did not reflect the above mentioned BLS hourly wage estimates.   This iteration adjusts the cost estimates by using the BLS’ May 2015 mean wage estimates (which have been adjusted by 100%) and BLS occupations.</w:t>
      </w:r>
    </w:p>
    <w:p w14:paraId="072115B0" w14:textId="77777777" w:rsidR="00FC7AB4" w:rsidRPr="00B47B41" w:rsidRDefault="00FC7AB4" w:rsidP="00FF2457"/>
    <w:p w14:paraId="588733B5" w14:textId="77777777" w:rsidR="00EE70D4" w:rsidRPr="008E6611" w:rsidRDefault="00EE70D4" w:rsidP="004005BC">
      <w:pPr>
        <w:numPr>
          <w:ilvl w:val="0"/>
          <w:numId w:val="3"/>
        </w:numPr>
      </w:pPr>
      <w:r w:rsidRPr="00B47B41">
        <w:rPr>
          <w:i/>
        </w:rPr>
        <w:t xml:space="preserve"> </w:t>
      </w:r>
      <w:r w:rsidRPr="00B47B41">
        <w:rPr>
          <w:u w:val="single"/>
        </w:rPr>
        <w:t>Publication/Tabulation</w:t>
      </w:r>
    </w:p>
    <w:p w14:paraId="55D77CC5" w14:textId="77777777" w:rsidR="00DD57EC" w:rsidRDefault="00DD57EC" w:rsidP="00EE70D4"/>
    <w:p w14:paraId="46DA7F7C" w14:textId="77777777" w:rsidR="00EE70D4" w:rsidRPr="008E6611" w:rsidRDefault="00EE70D4" w:rsidP="00EE70D4">
      <w:r w:rsidRPr="008E6611">
        <w:t>N/A.</w:t>
      </w:r>
    </w:p>
    <w:p w14:paraId="4759A3CB" w14:textId="77777777" w:rsidR="00EE70D4" w:rsidRPr="008E6611" w:rsidRDefault="00EE70D4" w:rsidP="00EE70D4"/>
    <w:p w14:paraId="54ED843A" w14:textId="77777777" w:rsidR="00EE70D4" w:rsidRPr="008B4262" w:rsidRDefault="00EE70D4" w:rsidP="008B4262">
      <w:pPr>
        <w:numPr>
          <w:ilvl w:val="0"/>
          <w:numId w:val="3"/>
        </w:numPr>
        <w:rPr>
          <w:i/>
        </w:rPr>
      </w:pPr>
      <w:r w:rsidRPr="008E6611">
        <w:rPr>
          <w:i/>
        </w:rPr>
        <w:t xml:space="preserve"> </w:t>
      </w:r>
      <w:r w:rsidRPr="00DD57EC">
        <w:rPr>
          <w:u w:val="single"/>
        </w:rPr>
        <w:t>Expiration Date</w:t>
      </w:r>
    </w:p>
    <w:p w14:paraId="36F68AF9" w14:textId="77777777" w:rsidR="00EE70D4" w:rsidRPr="008E6611" w:rsidRDefault="00EE70D4" w:rsidP="00EE70D4"/>
    <w:p w14:paraId="2B3E4D7F" w14:textId="77777777" w:rsidR="00EE70D4" w:rsidRPr="008E6611" w:rsidRDefault="00EE70D4" w:rsidP="00EE70D4">
      <w:r w:rsidRPr="008E6611">
        <w:t>We are planning on displaying the expiration date.</w:t>
      </w:r>
    </w:p>
    <w:p w14:paraId="102FCF37" w14:textId="77777777" w:rsidR="00EE70D4" w:rsidRPr="008E6611" w:rsidRDefault="00EE70D4" w:rsidP="00EE70D4"/>
    <w:sectPr w:rsidR="00EE70D4" w:rsidRPr="008E6611">
      <w:footerReference w:type="even" r:id="rId8"/>
      <w:footerReference w:type="default" r:id="rId9"/>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5833B" w14:textId="77777777" w:rsidR="00C20E0A" w:rsidRDefault="00C20E0A">
      <w:r>
        <w:separator/>
      </w:r>
    </w:p>
  </w:endnote>
  <w:endnote w:type="continuationSeparator" w:id="0">
    <w:p w14:paraId="47733094" w14:textId="77777777" w:rsidR="00C20E0A" w:rsidRDefault="00C2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1)">
    <w:altName w:val="Courier New"/>
    <w:charset w:val="00"/>
    <w:family w:val="modern"/>
    <w:pitch w:val="fixed"/>
    <w:sig w:usb0="00000000" w:usb1="80000000" w:usb2="00000008"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67EC2" w14:textId="77777777" w:rsidR="00C20E0A" w:rsidRDefault="00C20E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5B99638" w14:textId="77777777" w:rsidR="00C20E0A" w:rsidRDefault="00C20E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13E79" w14:textId="77777777" w:rsidR="00C20E0A" w:rsidRDefault="00C20E0A">
    <w:pPr>
      <w:pStyle w:val="Footer"/>
      <w:jc w:val="center"/>
    </w:pPr>
    <w:r>
      <w:fldChar w:fldCharType="begin"/>
    </w:r>
    <w:r>
      <w:instrText xml:space="preserve"> PAGE   \* MERGEFORMAT </w:instrText>
    </w:r>
    <w:r>
      <w:fldChar w:fldCharType="separate"/>
    </w:r>
    <w:r w:rsidR="005E3820">
      <w:rPr>
        <w:noProof/>
      </w:rPr>
      <w:t>21</w:t>
    </w:r>
    <w:r>
      <w:fldChar w:fldCharType="end"/>
    </w:r>
  </w:p>
  <w:p w14:paraId="66168325" w14:textId="77777777" w:rsidR="00C20E0A" w:rsidRPr="00A06031" w:rsidRDefault="00C20E0A" w:rsidP="00EE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C0221" w14:textId="77777777" w:rsidR="00C20E0A" w:rsidRDefault="00C20E0A">
      <w:r>
        <w:separator/>
      </w:r>
    </w:p>
  </w:footnote>
  <w:footnote w:type="continuationSeparator" w:id="0">
    <w:p w14:paraId="54891F9D" w14:textId="77777777" w:rsidR="00C20E0A" w:rsidRDefault="00C20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5A8317A"/>
    <w:multiLevelType w:val="hybridMultilevel"/>
    <w:tmpl w:val="C2F4C396"/>
    <w:lvl w:ilvl="0" w:tplc="1F545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672E0"/>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0A4A6F55"/>
    <w:multiLevelType w:val="hybridMultilevel"/>
    <w:tmpl w:val="B7D8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43EC2"/>
    <w:multiLevelType w:val="hybridMultilevel"/>
    <w:tmpl w:val="7CDED184"/>
    <w:lvl w:ilvl="0" w:tplc="E9DA0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1262F"/>
    <w:multiLevelType w:val="hybridMultilevel"/>
    <w:tmpl w:val="1278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2248A5"/>
    <w:multiLevelType w:val="hybridMultilevel"/>
    <w:tmpl w:val="5D2277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DA96ADE"/>
    <w:multiLevelType w:val="hybridMultilevel"/>
    <w:tmpl w:val="3CC49F3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341122AC"/>
    <w:multiLevelType w:val="hybridMultilevel"/>
    <w:tmpl w:val="6AF0F824"/>
    <w:lvl w:ilvl="0" w:tplc="3CBC53C4">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416811"/>
    <w:multiLevelType w:val="hybridMultilevel"/>
    <w:tmpl w:val="34F27BA6"/>
    <w:lvl w:ilvl="0" w:tplc="970E6CEC">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B03086"/>
    <w:multiLevelType w:val="hybridMultilevel"/>
    <w:tmpl w:val="85B62A3A"/>
    <w:lvl w:ilvl="0" w:tplc="1B6EC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E3B82"/>
    <w:multiLevelType w:val="hybridMultilevel"/>
    <w:tmpl w:val="2188D8CC"/>
    <w:lvl w:ilvl="0" w:tplc="CCCE92C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C21C47"/>
    <w:multiLevelType w:val="hybridMultilevel"/>
    <w:tmpl w:val="759EA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F23FF"/>
    <w:multiLevelType w:val="hybridMultilevel"/>
    <w:tmpl w:val="13DA0B5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3628F"/>
    <w:multiLevelType w:val="hybridMultilevel"/>
    <w:tmpl w:val="80DE2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2" w15:restartNumberingAfterBreak="0">
    <w:nsid w:val="541D2E0B"/>
    <w:multiLevelType w:val="hybridMultilevel"/>
    <w:tmpl w:val="4E1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7C27A7"/>
    <w:multiLevelType w:val="hybridMultilevel"/>
    <w:tmpl w:val="64E2C498"/>
    <w:lvl w:ilvl="0" w:tplc="84D0B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26"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0FB27B5"/>
    <w:multiLevelType w:val="hybridMultilevel"/>
    <w:tmpl w:val="052CD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F1B11"/>
    <w:multiLevelType w:val="hybridMultilevel"/>
    <w:tmpl w:val="E2A0C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65CE1"/>
    <w:multiLevelType w:val="hybridMultilevel"/>
    <w:tmpl w:val="B750E534"/>
    <w:lvl w:ilvl="0" w:tplc="892AB0F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31" w15:restartNumberingAfterBreak="0">
    <w:nsid w:val="73932221"/>
    <w:multiLevelType w:val="hybridMultilevel"/>
    <w:tmpl w:val="13167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25"/>
  </w:num>
  <w:num w:numId="3">
    <w:abstractNumId w:val="21"/>
  </w:num>
  <w:num w:numId="4">
    <w:abstractNumId w:val="13"/>
  </w:num>
  <w:num w:numId="5">
    <w:abstractNumId w:val="23"/>
  </w:num>
  <w:num w:numId="6">
    <w:abstractNumId w:val="26"/>
  </w:num>
  <w:num w:numId="7">
    <w:abstractNumId w:val="20"/>
  </w:num>
  <w:num w:numId="8">
    <w:abstractNumId w:val="4"/>
  </w:num>
  <w:num w:numId="9">
    <w:abstractNumId w:val="16"/>
  </w:num>
  <w:num w:numId="10">
    <w:abstractNumId w:val="8"/>
  </w:num>
  <w:num w:numId="11">
    <w:abstractNumId w:val="27"/>
  </w:num>
  <w:num w:numId="12">
    <w:abstractNumId w:val="2"/>
  </w:num>
  <w:num w:numId="13">
    <w:abstractNumId w:val="30"/>
  </w:num>
  <w:num w:numId="14">
    <w:abstractNumId w:val="25"/>
    <w:lvlOverride w:ilvl="0">
      <w:startOverride w:val="5"/>
    </w:lvlOverride>
  </w:num>
  <w:num w:numId="15">
    <w:abstractNumId w:val="3"/>
  </w:num>
  <w:num w:numId="16">
    <w:abstractNumId w:val="15"/>
  </w:num>
  <w:num w:numId="17">
    <w:abstractNumId w:val="7"/>
  </w:num>
  <w:num w:numId="18">
    <w:abstractNumId w:val="6"/>
  </w:num>
  <w:num w:numId="19">
    <w:abstractNumId w:val="22"/>
  </w:num>
  <w:num w:numId="20">
    <w:abstractNumId w:val="17"/>
  </w:num>
  <w:num w:numId="21">
    <w:abstractNumId w:val="19"/>
  </w:num>
  <w:num w:numId="22">
    <w:abstractNumId w:val="9"/>
  </w:num>
  <w:num w:numId="23">
    <w:abstractNumId w:val="32"/>
  </w:num>
  <w:num w:numId="24">
    <w:abstractNumId w:val="11"/>
  </w:num>
  <w:num w:numId="25">
    <w:abstractNumId w:val="18"/>
  </w:num>
  <w:num w:numId="26">
    <w:abstractNumId w:val="24"/>
  </w:num>
  <w:num w:numId="27">
    <w:abstractNumId w:val="1"/>
  </w:num>
  <w:num w:numId="28">
    <w:abstractNumId w:val="14"/>
  </w:num>
  <w:num w:numId="29">
    <w:abstractNumId w:val="5"/>
  </w:num>
  <w:num w:numId="30">
    <w:abstractNumId w:val="10"/>
  </w:num>
  <w:num w:numId="31">
    <w:abstractNumId w:val="31"/>
  </w:num>
  <w:num w:numId="32">
    <w:abstractNumId w:val="29"/>
  </w:num>
  <w:num w:numId="33">
    <w:abstractNumId w:val="28"/>
  </w:num>
  <w:num w:numId="3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0544"/>
    <w:rsid w:val="00003837"/>
    <w:rsid w:val="00015011"/>
    <w:rsid w:val="00017ACF"/>
    <w:rsid w:val="00017FE2"/>
    <w:rsid w:val="000228FB"/>
    <w:rsid w:val="000235C9"/>
    <w:rsid w:val="00026D63"/>
    <w:rsid w:val="000403C2"/>
    <w:rsid w:val="000445F3"/>
    <w:rsid w:val="000448E0"/>
    <w:rsid w:val="000464CE"/>
    <w:rsid w:val="00050457"/>
    <w:rsid w:val="00096A47"/>
    <w:rsid w:val="000A50B8"/>
    <w:rsid w:val="000B0C4C"/>
    <w:rsid w:val="000B4CD8"/>
    <w:rsid w:val="000C4F1A"/>
    <w:rsid w:val="000D0898"/>
    <w:rsid w:val="000D46E3"/>
    <w:rsid w:val="000E0769"/>
    <w:rsid w:val="001133EA"/>
    <w:rsid w:val="001218F4"/>
    <w:rsid w:val="00127D3C"/>
    <w:rsid w:val="001375CA"/>
    <w:rsid w:val="001463FB"/>
    <w:rsid w:val="0015673C"/>
    <w:rsid w:val="001806DD"/>
    <w:rsid w:val="001843C2"/>
    <w:rsid w:val="00184630"/>
    <w:rsid w:val="00192ECE"/>
    <w:rsid w:val="001A5D5C"/>
    <w:rsid w:val="001A6193"/>
    <w:rsid w:val="001D3F43"/>
    <w:rsid w:val="001D4305"/>
    <w:rsid w:val="001D6450"/>
    <w:rsid w:val="001E1FA3"/>
    <w:rsid w:val="001E7422"/>
    <w:rsid w:val="001F48E0"/>
    <w:rsid w:val="001F73DD"/>
    <w:rsid w:val="0021155C"/>
    <w:rsid w:val="00262C3A"/>
    <w:rsid w:val="00266758"/>
    <w:rsid w:val="00271182"/>
    <w:rsid w:val="00273D77"/>
    <w:rsid w:val="00275CFB"/>
    <w:rsid w:val="002839CC"/>
    <w:rsid w:val="002A4EE7"/>
    <w:rsid w:val="002B0713"/>
    <w:rsid w:val="002B4AFD"/>
    <w:rsid w:val="002C10BF"/>
    <w:rsid w:val="002E4043"/>
    <w:rsid w:val="003124D0"/>
    <w:rsid w:val="0032460E"/>
    <w:rsid w:val="00333454"/>
    <w:rsid w:val="00336C2B"/>
    <w:rsid w:val="00351C1F"/>
    <w:rsid w:val="0035716D"/>
    <w:rsid w:val="003727C1"/>
    <w:rsid w:val="00383206"/>
    <w:rsid w:val="00387FC6"/>
    <w:rsid w:val="00391D2F"/>
    <w:rsid w:val="00392F10"/>
    <w:rsid w:val="00393A87"/>
    <w:rsid w:val="003960A8"/>
    <w:rsid w:val="003B0CD6"/>
    <w:rsid w:val="003D0228"/>
    <w:rsid w:val="003D7EA5"/>
    <w:rsid w:val="003E34A1"/>
    <w:rsid w:val="0040013B"/>
    <w:rsid w:val="004005BC"/>
    <w:rsid w:val="00414892"/>
    <w:rsid w:val="00431BEE"/>
    <w:rsid w:val="00432D1C"/>
    <w:rsid w:val="004356CC"/>
    <w:rsid w:val="00442EDB"/>
    <w:rsid w:val="00453BB1"/>
    <w:rsid w:val="0046476C"/>
    <w:rsid w:val="004733AD"/>
    <w:rsid w:val="00482955"/>
    <w:rsid w:val="00494D31"/>
    <w:rsid w:val="00497F14"/>
    <w:rsid w:val="004B559D"/>
    <w:rsid w:val="004B57BE"/>
    <w:rsid w:val="004D0A94"/>
    <w:rsid w:val="004D281E"/>
    <w:rsid w:val="004D7DF5"/>
    <w:rsid w:val="004E073C"/>
    <w:rsid w:val="00500557"/>
    <w:rsid w:val="0050136D"/>
    <w:rsid w:val="00504457"/>
    <w:rsid w:val="00521A3D"/>
    <w:rsid w:val="0054121C"/>
    <w:rsid w:val="005527E6"/>
    <w:rsid w:val="005673D1"/>
    <w:rsid w:val="005719FB"/>
    <w:rsid w:val="00573E17"/>
    <w:rsid w:val="0058554D"/>
    <w:rsid w:val="00585FB0"/>
    <w:rsid w:val="00596936"/>
    <w:rsid w:val="005A5602"/>
    <w:rsid w:val="005A5D7E"/>
    <w:rsid w:val="005B1F4D"/>
    <w:rsid w:val="005B278F"/>
    <w:rsid w:val="005B27CE"/>
    <w:rsid w:val="005B28D6"/>
    <w:rsid w:val="005B35FA"/>
    <w:rsid w:val="005C19AA"/>
    <w:rsid w:val="005D1DAB"/>
    <w:rsid w:val="005D4B19"/>
    <w:rsid w:val="005D687D"/>
    <w:rsid w:val="005E3820"/>
    <w:rsid w:val="005E4BEF"/>
    <w:rsid w:val="00622007"/>
    <w:rsid w:val="00625617"/>
    <w:rsid w:val="006308E3"/>
    <w:rsid w:val="0063471F"/>
    <w:rsid w:val="00636E12"/>
    <w:rsid w:val="00642B8D"/>
    <w:rsid w:val="00644CBC"/>
    <w:rsid w:val="006605DA"/>
    <w:rsid w:val="00672FEB"/>
    <w:rsid w:val="00674D88"/>
    <w:rsid w:val="00677322"/>
    <w:rsid w:val="006805EC"/>
    <w:rsid w:val="00682984"/>
    <w:rsid w:val="00682FE7"/>
    <w:rsid w:val="006855E0"/>
    <w:rsid w:val="006872F7"/>
    <w:rsid w:val="00691B68"/>
    <w:rsid w:val="00696963"/>
    <w:rsid w:val="006B16DC"/>
    <w:rsid w:val="006B2E49"/>
    <w:rsid w:val="006B3F45"/>
    <w:rsid w:val="006B6A09"/>
    <w:rsid w:val="006B6BA9"/>
    <w:rsid w:val="006C54BE"/>
    <w:rsid w:val="006C5A72"/>
    <w:rsid w:val="006E3385"/>
    <w:rsid w:val="006E481A"/>
    <w:rsid w:val="006F0351"/>
    <w:rsid w:val="006F0890"/>
    <w:rsid w:val="00707CF8"/>
    <w:rsid w:val="0071063B"/>
    <w:rsid w:val="00732E83"/>
    <w:rsid w:val="00733CB8"/>
    <w:rsid w:val="00742831"/>
    <w:rsid w:val="0074419A"/>
    <w:rsid w:val="00753604"/>
    <w:rsid w:val="0075495F"/>
    <w:rsid w:val="00756FE8"/>
    <w:rsid w:val="00761D4D"/>
    <w:rsid w:val="00766BC5"/>
    <w:rsid w:val="00773EF9"/>
    <w:rsid w:val="007A397E"/>
    <w:rsid w:val="007A72C5"/>
    <w:rsid w:val="007D0699"/>
    <w:rsid w:val="007D12EF"/>
    <w:rsid w:val="007E4978"/>
    <w:rsid w:val="007F1016"/>
    <w:rsid w:val="00810290"/>
    <w:rsid w:val="0081035B"/>
    <w:rsid w:val="0081348A"/>
    <w:rsid w:val="008168EB"/>
    <w:rsid w:val="0082706A"/>
    <w:rsid w:val="00855790"/>
    <w:rsid w:val="00860957"/>
    <w:rsid w:val="00863F18"/>
    <w:rsid w:val="008642C0"/>
    <w:rsid w:val="0088569B"/>
    <w:rsid w:val="00890076"/>
    <w:rsid w:val="008A3049"/>
    <w:rsid w:val="008B4262"/>
    <w:rsid w:val="008B437F"/>
    <w:rsid w:val="008B5909"/>
    <w:rsid w:val="008C3CF3"/>
    <w:rsid w:val="008C70CB"/>
    <w:rsid w:val="008E5235"/>
    <w:rsid w:val="008E6611"/>
    <w:rsid w:val="008F382F"/>
    <w:rsid w:val="008F532F"/>
    <w:rsid w:val="00906BF3"/>
    <w:rsid w:val="00921AB5"/>
    <w:rsid w:val="00921C4B"/>
    <w:rsid w:val="009226C8"/>
    <w:rsid w:val="00925D26"/>
    <w:rsid w:val="0093663D"/>
    <w:rsid w:val="00936D03"/>
    <w:rsid w:val="00946821"/>
    <w:rsid w:val="00954BEA"/>
    <w:rsid w:val="0097080D"/>
    <w:rsid w:val="00971E5E"/>
    <w:rsid w:val="009728F4"/>
    <w:rsid w:val="00983573"/>
    <w:rsid w:val="009A413C"/>
    <w:rsid w:val="009A6CE7"/>
    <w:rsid w:val="009B08B7"/>
    <w:rsid w:val="009C1C19"/>
    <w:rsid w:val="009D5F13"/>
    <w:rsid w:val="009E4BB2"/>
    <w:rsid w:val="009E52DE"/>
    <w:rsid w:val="009E7AFA"/>
    <w:rsid w:val="009F7989"/>
    <w:rsid w:val="00A01654"/>
    <w:rsid w:val="00A17681"/>
    <w:rsid w:val="00A31CCD"/>
    <w:rsid w:val="00A34209"/>
    <w:rsid w:val="00A36A57"/>
    <w:rsid w:val="00A70401"/>
    <w:rsid w:val="00A81D0C"/>
    <w:rsid w:val="00A92827"/>
    <w:rsid w:val="00A95960"/>
    <w:rsid w:val="00AA1D5C"/>
    <w:rsid w:val="00AA5C76"/>
    <w:rsid w:val="00AA6F20"/>
    <w:rsid w:val="00AB38FA"/>
    <w:rsid w:val="00AC18AC"/>
    <w:rsid w:val="00AC371B"/>
    <w:rsid w:val="00AC5F5A"/>
    <w:rsid w:val="00AD17DD"/>
    <w:rsid w:val="00AD6FEF"/>
    <w:rsid w:val="00AE1FF3"/>
    <w:rsid w:val="00AF0767"/>
    <w:rsid w:val="00AF2E49"/>
    <w:rsid w:val="00AF6A03"/>
    <w:rsid w:val="00B037BD"/>
    <w:rsid w:val="00B0433C"/>
    <w:rsid w:val="00B07C3A"/>
    <w:rsid w:val="00B10B98"/>
    <w:rsid w:val="00B2388D"/>
    <w:rsid w:val="00B33093"/>
    <w:rsid w:val="00B34B8D"/>
    <w:rsid w:val="00B360F8"/>
    <w:rsid w:val="00B47B41"/>
    <w:rsid w:val="00B55B6C"/>
    <w:rsid w:val="00B569C5"/>
    <w:rsid w:val="00B66D0A"/>
    <w:rsid w:val="00B67C7B"/>
    <w:rsid w:val="00B67F95"/>
    <w:rsid w:val="00B71BD7"/>
    <w:rsid w:val="00B76369"/>
    <w:rsid w:val="00B777D7"/>
    <w:rsid w:val="00B83016"/>
    <w:rsid w:val="00B93CE8"/>
    <w:rsid w:val="00B96A61"/>
    <w:rsid w:val="00BB4222"/>
    <w:rsid w:val="00BF28AD"/>
    <w:rsid w:val="00BF321C"/>
    <w:rsid w:val="00BF3CFB"/>
    <w:rsid w:val="00C03B05"/>
    <w:rsid w:val="00C04D91"/>
    <w:rsid w:val="00C07BBE"/>
    <w:rsid w:val="00C07ED4"/>
    <w:rsid w:val="00C118B0"/>
    <w:rsid w:val="00C130DA"/>
    <w:rsid w:val="00C204F5"/>
    <w:rsid w:val="00C20E0A"/>
    <w:rsid w:val="00C21F97"/>
    <w:rsid w:val="00C23117"/>
    <w:rsid w:val="00C321A7"/>
    <w:rsid w:val="00C479CC"/>
    <w:rsid w:val="00C53621"/>
    <w:rsid w:val="00C56633"/>
    <w:rsid w:val="00C56A6D"/>
    <w:rsid w:val="00C8510C"/>
    <w:rsid w:val="00C863BF"/>
    <w:rsid w:val="00C90883"/>
    <w:rsid w:val="00C90B00"/>
    <w:rsid w:val="00C92104"/>
    <w:rsid w:val="00C9487F"/>
    <w:rsid w:val="00C96F27"/>
    <w:rsid w:val="00CB2C04"/>
    <w:rsid w:val="00CE169B"/>
    <w:rsid w:val="00CE2FE2"/>
    <w:rsid w:val="00D069B6"/>
    <w:rsid w:val="00D1395A"/>
    <w:rsid w:val="00D14573"/>
    <w:rsid w:val="00D16477"/>
    <w:rsid w:val="00D17160"/>
    <w:rsid w:val="00D246CA"/>
    <w:rsid w:val="00D2789A"/>
    <w:rsid w:val="00D31CF5"/>
    <w:rsid w:val="00D32BC9"/>
    <w:rsid w:val="00D4558B"/>
    <w:rsid w:val="00D66C22"/>
    <w:rsid w:val="00D7178B"/>
    <w:rsid w:val="00D71AE8"/>
    <w:rsid w:val="00D746E7"/>
    <w:rsid w:val="00D749B8"/>
    <w:rsid w:val="00D75DAB"/>
    <w:rsid w:val="00D843B8"/>
    <w:rsid w:val="00D85DE2"/>
    <w:rsid w:val="00D96126"/>
    <w:rsid w:val="00DB1006"/>
    <w:rsid w:val="00DB6145"/>
    <w:rsid w:val="00DB6C51"/>
    <w:rsid w:val="00DC7DA6"/>
    <w:rsid w:val="00DD57EC"/>
    <w:rsid w:val="00DE0978"/>
    <w:rsid w:val="00DE6835"/>
    <w:rsid w:val="00DF2502"/>
    <w:rsid w:val="00E06474"/>
    <w:rsid w:val="00E13A58"/>
    <w:rsid w:val="00E243E5"/>
    <w:rsid w:val="00E25AD0"/>
    <w:rsid w:val="00E2755C"/>
    <w:rsid w:val="00E40824"/>
    <w:rsid w:val="00E450CD"/>
    <w:rsid w:val="00E856CE"/>
    <w:rsid w:val="00EA157F"/>
    <w:rsid w:val="00EA228D"/>
    <w:rsid w:val="00EA5A89"/>
    <w:rsid w:val="00EA6A5A"/>
    <w:rsid w:val="00EB5F68"/>
    <w:rsid w:val="00EB730F"/>
    <w:rsid w:val="00EE1B79"/>
    <w:rsid w:val="00EE47D2"/>
    <w:rsid w:val="00EE4FDE"/>
    <w:rsid w:val="00EE70D4"/>
    <w:rsid w:val="00F01EFA"/>
    <w:rsid w:val="00F0239B"/>
    <w:rsid w:val="00F02A2A"/>
    <w:rsid w:val="00F04774"/>
    <w:rsid w:val="00F0612C"/>
    <w:rsid w:val="00F12B14"/>
    <w:rsid w:val="00F21D35"/>
    <w:rsid w:val="00F26104"/>
    <w:rsid w:val="00F648F9"/>
    <w:rsid w:val="00F672A6"/>
    <w:rsid w:val="00F7632D"/>
    <w:rsid w:val="00F8281B"/>
    <w:rsid w:val="00F87252"/>
    <w:rsid w:val="00F959A6"/>
    <w:rsid w:val="00FA0544"/>
    <w:rsid w:val="00FA275D"/>
    <w:rsid w:val="00FA4AD9"/>
    <w:rsid w:val="00FA619D"/>
    <w:rsid w:val="00FA70E6"/>
    <w:rsid w:val="00FB42F8"/>
    <w:rsid w:val="00FB5318"/>
    <w:rsid w:val="00FB5FD7"/>
    <w:rsid w:val="00FB65E8"/>
    <w:rsid w:val="00FC7AB4"/>
    <w:rsid w:val="00FE11E8"/>
    <w:rsid w:val="00FE2FF1"/>
    <w:rsid w:val="00FE4965"/>
    <w:rsid w:val="00FE5263"/>
    <w:rsid w:val="00FF1834"/>
    <w:rsid w:val="00FF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C7EE3"/>
  <w15:docId w15:val="{4C79EBA3-36D4-4CB9-8598-9EA03E5E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CD"/>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basedOn w:val="Normal"/>
    <w:link w:val="ListParagraphChar"/>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basedOn w:val="Normal"/>
    <w:link w:val="CommentTextChar"/>
    <w:unhideWhenUsed/>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 w:type="paragraph" w:styleId="Revision">
    <w:name w:val="Revision"/>
    <w:hidden/>
    <w:uiPriority w:val="99"/>
    <w:semiHidden/>
    <w:rsid w:val="00D843B8"/>
    <w:rPr>
      <w:snapToGrid w:val="0"/>
      <w:sz w:val="24"/>
    </w:rPr>
  </w:style>
  <w:style w:type="character" w:customStyle="1" w:styleId="ListParagraphChar">
    <w:name w:val="List Paragraph Char"/>
    <w:basedOn w:val="DefaultParagraphFont"/>
    <w:link w:val="ListParagraph"/>
    <w:uiPriority w:val="34"/>
    <w:rsid w:val="00BF28AD"/>
    <w:rPr>
      <w:rFonts w:ascii="Calibri" w:eastAsia="Calibri" w:hAnsi="Calibri"/>
      <w:sz w:val="22"/>
      <w:szCs w:val="22"/>
    </w:rPr>
  </w:style>
  <w:style w:type="character" w:styleId="FollowedHyperlink">
    <w:name w:val="FollowedHyperlink"/>
    <w:basedOn w:val="DefaultParagraphFont"/>
    <w:uiPriority w:val="99"/>
    <w:semiHidden/>
    <w:unhideWhenUsed/>
    <w:rsid w:val="00A342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33759">
      <w:bodyDiv w:val="1"/>
      <w:marLeft w:val="0"/>
      <w:marRight w:val="0"/>
      <w:marTop w:val="0"/>
      <w:marBottom w:val="0"/>
      <w:divBdr>
        <w:top w:val="none" w:sz="0" w:space="0" w:color="auto"/>
        <w:left w:val="none" w:sz="0" w:space="0" w:color="auto"/>
        <w:bottom w:val="none" w:sz="0" w:space="0" w:color="auto"/>
        <w:right w:val="none" w:sz="0" w:space="0" w:color="auto"/>
      </w:divBdr>
    </w:div>
    <w:div w:id="1168668575">
      <w:bodyDiv w:val="1"/>
      <w:marLeft w:val="0"/>
      <w:marRight w:val="0"/>
      <w:marTop w:val="0"/>
      <w:marBottom w:val="0"/>
      <w:divBdr>
        <w:top w:val="none" w:sz="0" w:space="0" w:color="auto"/>
        <w:left w:val="none" w:sz="0" w:space="0" w:color="auto"/>
        <w:bottom w:val="none" w:sz="0" w:space="0" w:color="auto"/>
        <w:right w:val="none" w:sz="0" w:space="0" w:color="auto"/>
      </w:divBdr>
    </w:div>
    <w:div w:id="1771118485">
      <w:bodyDiv w:val="1"/>
      <w:marLeft w:val="0"/>
      <w:marRight w:val="0"/>
      <w:marTop w:val="0"/>
      <w:marBottom w:val="0"/>
      <w:divBdr>
        <w:top w:val="none" w:sz="0" w:space="0" w:color="auto"/>
        <w:left w:val="none" w:sz="0" w:space="0" w:color="auto"/>
        <w:bottom w:val="none" w:sz="0" w:space="0" w:color="auto"/>
        <w:right w:val="none" w:sz="0" w:space="0" w:color="auto"/>
      </w:divBdr>
    </w:div>
    <w:div w:id="1851992393">
      <w:bodyDiv w:val="1"/>
      <w:marLeft w:val="0"/>
      <w:marRight w:val="0"/>
      <w:marTop w:val="0"/>
      <w:marBottom w:val="0"/>
      <w:divBdr>
        <w:top w:val="none" w:sz="0" w:space="0" w:color="auto"/>
        <w:left w:val="none" w:sz="0" w:space="0" w:color="auto"/>
        <w:bottom w:val="none" w:sz="0" w:space="0" w:color="auto"/>
        <w:right w:val="none" w:sz="0" w:space="0" w:color="auto"/>
      </w:divBdr>
    </w:div>
    <w:div w:id="1879202932">
      <w:bodyDiv w:val="1"/>
      <w:marLeft w:val="0"/>
      <w:marRight w:val="0"/>
      <w:marTop w:val="0"/>
      <w:marBottom w:val="0"/>
      <w:divBdr>
        <w:top w:val="none" w:sz="0" w:space="0" w:color="auto"/>
        <w:left w:val="none" w:sz="0" w:space="0" w:color="auto"/>
        <w:bottom w:val="none" w:sz="0" w:space="0" w:color="auto"/>
        <w:right w:val="none" w:sz="0" w:space="0" w:color="auto"/>
      </w:divBdr>
    </w:div>
    <w:div w:id="19526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7795</Words>
  <Characters>44674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52365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Mitch Bryman</cp:lastModifiedBy>
  <cp:revision>2</cp:revision>
  <cp:lastPrinted>2016-11-16T18:03:00Z</cp:lastPrinted>
  <dcterms:created xsi:type="dcterms:W3CDTF">2016-11-16T19:09:00Z</dcterms:created>
  <dcterms:modified xsi:type="dcterms:W3CDTF">2016-11-16T19:09:00Z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-577739664</vt:i4>
  </property>
  <property fmtid="{D5CDD505-2E9C-101B-9397-08002B2CF9AE}" pid="3" name="_NewReviewCycle">
    <vt:lpwstr/>
  </property>
  <property fmtid="{D5CDD505-2E9C-101B-9397-08002B2CF9AE}" pid="4" name="_EmailSubject">
    <vt:lpwstr>OMB ACTION NEEDED ASAP &gt; RE: 1654 PRA (Supporting Statements for CMS-855ABI and CMS-855S)</vt:lpwstr>
  </property>
  <property fmtid="{D5CDD505-2E9C-101B-9397-08002B2CF9AE}" pid="5" name="_AuthorEmail">
    <vt:lpwstr>Frank.Whelan@cms.hhs.gov</vt:lpwstr>
  </property>
  <property fmtid="{D5CDD505-2E9C-101B-9397-08002B2CF9AE}" pid="6" name="_AuthorEmailDisplayName">
    <vt:lpwstr>Whelan, Frank B. (CMS/CPI)</vt:lpwstr>
  </property>
  <property fmtid="{D5CDD505-2E9C-101B-9397-08002B2CF9AE}" pid="7" name="_PreviousAdHocReviewCycleID">
    <vt:i4>-1830800061</vt:i4>
  </property>
</Properties>
</file>