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C0E01" w14:textId="77777777" w:rsidR="00FF6778" w:rsidRPr="004E2A79" w:rsidRDefault="00FF6778" w:rsidP="00D23997">
      <w:pPr>
        <w:tabs>
          <w:tab w:val="left" w:pos="90"/>
        </w:tabs>
        <w:ind w:firstLine="0"/>
        <w:jc w:val="center"/>
        <w:rPr>
          <w:rFonts w:asciiTheme="minorHAnsi" w:hAnsiTheme="minorHAnsi"/>
        </w:rPr>
      </w:pPr>
    </w:p>
    <w:p w14:paraId="20820B31" w14:textId="77777777" w:rsidR="0012031A" w:rsidRPr="00686DE6" w:rsidRDefault="007C6C3D" w:rsidP="00D23997">
      <w:pPr>
        <w:tabs>
          <w:tab w:val="left" w:pos="90"/>
        </w:tabs>
        <w:ind w:firstLine="0"/>
        <w:jc w:val="center"/>
        <w:rPr>
          <w:rFonts w:asciiTheme="minorHAnsi" w:hAnsiTheme="minorHAnsi"/>
        </w:rPr>
      </w:pPr>
      <w:r w:rsidRPr="00686DE6">
        <w:rPr>
          <w:rFonts w:asciiTheme="minorHAnsi" w:hAnsiTheme="minorHAnsi"/>
        </w:rPr>
        <w:t>Supporting Statement</w:t>
      </w:r>
      <w:r w:rsidR="00A13B15" w:rsidRPr="00686DE6">
        <w:rPr>
          <w:rFonts w:asciiTheme="minorHAnsi" w:hAnsiTheme="minorHAnsi"/>
        </w:rPr>
        <w:t xml:space="preserve"> A</w:t>
      </w:r>
    </w:p>
    <w:p w14:paraId="37F40D93" w14:textId="77777777" w:rsidR="0012031A" w:rsidRPr="00686DE6" w:rsidRDefault="0012031A" w:rsidP="00D23997">
      <w:pPr>
        <w:tabs>
          <w:tab w:val="left" w:pos="90"/>
        </w:tabs>
        <w:ind w:firstLine="0"/>
        <w:jc w:val="center"/>
        <w:rPr>
          <w:rFonts w:asciiTheme="minorHAnsi" w:hAnsiTheme="minorHAnsi"/>
        </w:rPr>
      </w:pPr>
    </w:p>
    <w:p w14:paraId="28B991C7" w14:textId="77777777" w:rsidR="0012031A" w:rsidRPr="00686DE6" w:rsidRDefault="0012031A" w:rsidP="00D23997">
      <w:pPr>
        <w:tabs>
          <w:tab w:val="left" w:pos="90"/>
        </w:tabs>
        <w:ind w:firstLine="0"/>
        <w:jc w:val="center"/>
        <w:rPr>
          <w:rFonts w:asciiTheme="minorHAnsi" w:hAnsiTheme="minorHAnsi"/>
        </w:rPr>
      </w:pPr>
    </w:p>
    <w:p w14:paraId="721A3CCE" w14:textId="77777777" w:rsidR="00B225D3" w:rsidRPr="00686DE6" w:rsidRDefault="0012031A" w:rsidP="00D23997">
      <w:pPr>
        <w:tabs>
          <w:tab w:val="left" w:pos="90"/>
        </w:tabs>
        <w:ind w:firstLine="0"/>
        <w:jc w:val="center"/>
        <w:rPr>
          <w:rFonts w:asciiTheme="minorHAnsi" w:hAnsiTheme="minorHAnsi"/>
        </w:rPr>
      </w:pPr>
      <w:r w:rsidRPr="00686DE6">
        <w:rPr>
          <w:rFonts w:asciiTheme="minorHAnsi" w:hAnsiTheme="minorHAnsi"/>
        </w:rPr>
        <w:t>Revision Request for Clearance</w:t>
      </w:r>
    </w:p>
    <w:p w14:paraId="739BAFE8" w14:textId="77777777" w:rsidR="0012031A" w:rsidRPr="00686DE6" w:rsidRDefault="0012031A" w:rsidP="00D23997">
      <w:pPr>
        <w:tabs>
          <w:tab w:val="left" w:pos="90"/>
        </w:tabs>
        <w:ind w:firstLine="0"/>
        <w:jc w:val="center"/>
        <w:rPr>
          <w:rFonts w:asciiTheme="minorHAnsi" w:hAnsiTheme="minorHAnsi"/>
        </w:rPr>
      </w:pPr>
    </w:p>
    <w:p w14:paraId="36B847E6" w14:textId="77777777" w:rsidR="0012031A" w:rsidRPr="00686DE6" w:rsidRDefault="0012031A" w:rsidP="00D23997">
      <w:pPr>
        <w:tabs>
          <w:tab w:val="left" w:pos="90"/>
        </w:tabs>
        <w:ind w:firstLine="0"/>
        <w:jc w:val="center"/>
        <w:rPr>
          <w:rFonts w:asciiTheme="minorHAnsi" w:hAnsiTheme="minorHAnsi"/>
        </w:rPr>
      </w:pPr>
    </w:p>
    <w:p w14:paraId="56AB1CB1" w14:textId="77777777" w:rsidR="00B225D3" w:rsidRPr="00686DE6" w:rsidRDefault="00B225D3" w:rsidP="00D23997">
      <w:pPr>
        <w:tabs>
          <w:tab w:val="left" w:pos="90"/>
        </w:tabs>
        <w:ind w:firstLine="0"/>
        <w:jc w:val="center"/>
        <w:rPr>
          <w:rFonts w:asciiTheme="minorHAnsi" w:hAnsiTheme="minorHAnsi"/>
          <w:b/>
        </w:rPr>
      </w:pPr>
      <w:r w:rsidRPr="00686DE6">
        <w:rPr>
          <w:rFonts w:asciiTheme="minorHAnsi" w:hAnsiTheme="minorHAnsi"/>
          <w:b/>
        </w:rPr>
        <w:t>NATIONAL HEALTH</w:t>
      </w:r>
      <w:r w:rsidR="007C6C3D" w:rsidRPr="00686DE6">
        <w:rPr>
          <w:rFonts w:asciiTheme="minorHAnsi" w:hAnsiTheme="minorHAnsi"/>
          <w:b/>
        </w:rPr>
        <w:t xml:space="preserve"> </w:t>
      </w:r>
      <w:r w:rsidRPr="00686DE6">
        <w:rPr>
          <w:rFonts w:asciiTheme="minorHAnsi" w:hAnsiTheme="minorHAnsi"/>
          <w:b/>
        </w:rPr>
        <w:t>INTERVIEW SURVEY</w:t>
      </w:r>
    </w:p>
    <w:p w14:paraId="7D789FD8" w14:textId="77777777" w:rsidR="00F9031C" w:rsidRPr="00686DE6" w:rsidRDefault="00F9031C" w:rsidP="00D23997">
      <w:pPr>
        <w:tabs>
          <w:tab w:val="left" w:pos="90"/>
        </w:tabs>
        <w:ind w:firstLine="0"/>
        <w:jc w:val="center"/>
        <w:rPr>
          <w:rFonts w:asciiTheme="minorHAnsi" w:hAnsiTheme="minorHAnsi"/>
        </w:rPr>
      </w:pPr>
    </w:p>
    <w:p w14:paraId="179910BD" w14:textId="77777777" w:rsidR="00F9031C" w:rsidRPr="00686DE6" w:rsidRDefault="00F9031C" w:rsidP="00D23997">
      <w:pPr>
        <w:tabs>
          <w:tab w:val="left" w:pos="90"/>
        </w:tabs>
        <w:ind w:firstLine="0"/>
        <w:jc w:val="center"/>
        <w:rPr>
          <w:rFonts w:asciiTheme="minorHAnsi" w:hAnsiTheme="minorHAnsi"/>
        </w:rPr>
      </w:pPr>
    </w:p>
    <w:p w14:paraId="6623F275" w14:textId="2170E660"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OMB No</w:t>
      </w:r>
      <w:r w:rsidRPr="00686DE6">
        <w:rPr>
          <w:rFonts w:asciiTheme="minorHAnsi" w:hAnsiTheme="minorHAnsi"/>
          <w:b/>
          <w:i/>
        </w:rPr>
        <w:t xml:space="preserve">. </w:t>
      </w:r>
      <w:r w:rsidRPr="00686DE6">
        <w:rPr>
          <w:rFonts w:asciiTheme="minorHAnsi" w:hAnsiTheme="minorHAnsi"/>
        </w:rPr>
        <w:t>0920-0214</w:t>
      </w:r>
      <w:r w:rsidR="001C12CD" w:rsidRPr="00686DE6">
        <w:rPr>
          <w:rFonts w:asciiTheme="minorHAnsi" w:hAnsiTheme="minorHAnsi"/>
        </w:rPr>
        <w:t xml:space="preserve">, Expiration Date </w:t>
      </w:r>
      <w:r w:rsidR="00C06111">
        <w:rPr>
          <w:rFonts w:asciiTheme="minorHAnsi" w:hAnsiTheme="minorHAnsi"/>
        </w:rPr>
        <w:t>01/31/2019</w:t>
      </w:r>
    </w:p>
    <w:p w14:paraId="0C195D81" w14:textId="77777777" w:rsidR="00F9031C" w:rsidRPr="00686DE6" w:rsidRDefault="00F9031C" w:rsidP="00D23997">
      <w:pPr>
        <w:tabs>
          <w:tab w:val="left" w:pos="90"/>
        </w:tabs>
        <w:ind w:firstLine="0"/>
        <w:jc w:val="center"/>
        <w:rPr>
          <w:rFonts w:asciiTheme="minorHAnsi" w:hAnsiTheme="minorHAnsi"/>
        </w:rPr>
      </w:pPr>
    </w:p>
    <w:p w14:paraId="4424E006" w14:textId="77777777" w:rsidR="00F9031C" w:rsidRPr="00686DE6" w:rsidRDefault="00F9031C" w:rsidP="00D23997">
      <w:pPr>
        <w:tabs>
          <w:tab w:val="left" w:pos="90"/>
        </w:tabs>
        <w:ind w:firstLine="0"/>
        <w:jc w:val="center"/>
        <w:rPr>
          <w:rFonts w:asciiTheme="minorHAnsi" w:hAnsiTheme="minorHAnsi"/>
        </w:rPr>
      </w:pPr>
    </w:p>
    <w:p w14:paraId="55B32EEE"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Contact Information:</w:t>
      </w:r>
    </w:p>
    <w:p w14:paraId="561C37C0" w14:textId="77777777" w:rsidR="00F9031C" w:rsidRPr="00686DE6" w:rsidRDefault="00F9031C" w:rsidP="00D23997">
      <w:pPr>
        <w:tabs>
          <w:tab w:val="left" w:pos="90"/>
        </w:tabs>
        <w:ind w:firstLine="0"/>
        <w:jc w:val="center"/>
        <w:rPr>
          <w:rFonts w:asciiTheme="minorHAnsi" w:hAnsiTheme="minorHAnsi"/>
        </w:rPr>
      </w:pPr>
    </w:p>
    <w:p w14:paraId="1393B20B" w14:textId="77777777" w:rsidR="00F9031C" w:rsidRPr="00686DE6" w:rsidRDefault="00D47C52" w:rsidP="00D23997">
      <w:pPr>
        <w:tabs>
          <w:tab w:val="left" w:pos="90"/>
        </w:tabs>
        <w:ind w:firstLine="0"/>
        <w:jc w:val="center"/>
        <w:rPr>
          <w:rFonts w:asciiTheme="minorHAnsi" w:hAnsiTheme="minorHAnsi"/>
        </w:rPr>
      </w:pPr>
      <w:r w:rsidRPr="00686DE6">
        <w:rPr>
          <w:rFonts w:asciiTheme="minorHAnsi" w:hAnsiTheme="minorHAnsi"/>
        </w:rPr>
        <w:t>Marcie</w:t>
      </w:r>
      <w:r w:rsidR="00217C03" w:rsidRPr="00686DE6">
        <w:rPr>
          <w:rFonts w:asciiTheme="minorHAnsi" w:hAnsiTheme="minorHAnsi"/>
        </w:rPr>
        <w:t xml:space="preserve"> </w:t>
      </w:r>
      <w:r w:rsidRPr="00686DE6">
        <w:rPr>
          <w:rFonts w:asciiTheme="minorHAnsi" w:hAnsiTheme="minorHAnsi"/>
        </w:rPr>
        <w:t>Cynamon</w:t>
      </w:r>
    </w:p>
    <w:p w14:paraId="24221C0D" w14:textId="77777777" w:rsidR="00D47C52" w:rsidRPr="00686DE6" w:rsidRDefault="00D47C52" w:rsidP="00D23997">
      <w:pPr>
        <w:tabs>
          <w:tab w:val="left" w:pos="90"/>
        </w:tabs>
        <w:ind w:firstLine="0"/>
        <w:jc w:val="center"/>
        <w:rPr>
          <w:rFonts w:asciiTheme="minorHAnsi" w:hAnsiTheme="minorHAnsi"/>
        </w:rPr>
      </w:pPr>
    </w:p>
    <w:p w14:paraId="4B9AE036"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Division of Health Interview Statistics</w:t>
      </w:r>
    </w:p>
    <w:p w14:paraId="0F984805"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National Center for Health Statistics/CDC</w:t>
      </w:r>
    </w:p>
    <w:p w14:paraId="600F9778"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3311 Toledo Road</w:t>
      </w:r>
    </w:p>
    <w:p w14:paraId="5132C483"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Hyattsville, MD 20782</w:t>
      </w:r>
    </w:p>
    <w:p w14:paraId="23A9C157"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301.458.4</w:t>
      </w:r>
      <w:r w:rsidR="00D47C52" w:rsidRPr="00686DE6">
        <w:rPr>
          <w:rFonts w:asciiTheme="minorHAnsi" w:hAnsiTheme="minorHAnsi"/>
        </w:rPr>
        <w:t>174</w:t>
      </w:r>
      <w:r w:rsidR="00065CCA" w:rsidRPr="00686DE6">
        <w:rPr>
          <w:rFonts w:asciiTheme="minorHAnsi" w:hAnsiTheme="minorHAnsi"/>
        </w:rPr>
        <w:t xml:space="preserve"> (voice)</w:t>
      </w:r>
    </w:p>
    <w:p w14:paraId="426AE1B9" w14:textId="77777777" w:rsidR="00F9031C" w:rsidRPr="00686DE6" w:rsidRDefault="00F9031C" w:rsidP="00D23997">
      <w:pPr>
        <w:tabs>
          <w:tab w:val="left" w:pos="90"/>
        </w:tabs>
        <w:ind w:firstLine="0"/>
        <w:jc w:val="center"/>
        <w:rPr>
          <w:rFonts w:asciiTheme="minorHAnsi" w:hAnsiTheme="minorHAnsi"/>
        </w:rPr>
      </w:pPr>
      <w:r w:rsidRPr="00686DE6">
        <w:rPr>
          <w:rFonts w:asciiTheme="minorHAnsi" w:hAnsiTheme="minorHAnsi"/>
        </w:rPr>
        <w:t>301.458.4035 (fax)</w:t>
      </w:r>
    </w:p>
    <w:p w14:paraId="19625C1D" w14:textId="77777777" w:rsidR="007B4CE5" w:rsidRPr="00686DE6" w:rsidRDefault="007145CF" w:rsidP="00D23997">
      <w:pPr>
        <w:tabs>
          <w:tab w:val="left" w:pos="90"/>
        </w:tabs>
        <w:ind w:firstLine="0"/>
        <w:jc w:val="center"/>
        <w:rPr>
          <w:rFonts w:asciiTheme="minorHAnsi" w:hAnsiTheme="minorHAnsi"/>
        </w:rPr>
      </w:pPr>
      <w:hyperlink r:id="rId8" w:history="1">
        <w:r w:rsidR="00217C03" w:rsidRPr="00686DE6">
          <w:rPr>
            <w:rStyle w:val="Hyperlink"/>
            <w:rFonts w:asciiTheme="minorHAnsi" w:hAnsiTheme="minorHAnsi"/>
            <w:bCs/>
            <w:iCs/>
            <w:color w:val="auto"/>
          </w:rPr>
          <w:t>mlc6@cdc.gov</w:t>
        </w:r>
      </w:hyperlink>
    </w:p>
    <w:p w14:paraId="6D747935" w14:textId="77777777" w:rsidR="00033D75" w:rsidRPr="00686DE6" w:rsidRDefault="00033D75" w:rsidP="00D23997">
      <w:pPr>
        <w:tabs>
          <w:tab w:val="left" w:pos="90"/>
        </w:tabs>
        <w:ind w:firstLine="0"/>
        <w:jc w:val="center"/>
        <w:rPr>
          <w:rFonts w:asciiTheme="minorHAnsi" w:hAnsiTheme="minorHAnsi"/>
        </w:rPr>
      </w:pPr>
    </w:p>
    <w:p w14:paraId="285ADAB2" w14:textId="77777777" w:rsidR="00033D75" w:rsidRPr="00686DE6" w:rsidRDefault="00033D75" w:rsidP="00D23997">
      <w:pPr>
        <w:tabs>
          <w:tab w:val="left" w:pos="90"/>
        </w:tabs>
        <w:ind w:firstLine="0"/>
        <w:jc w:val="center"/>
        <w:rPr>
          <w:rFonts w:asciiTheme="minorHAnsi" w:hAnsiTheme="minorHAnsi"/>
        </w:rPr>
      </w:pPr>
    </w:p>
    <w:p w14:paraId="40849CA1" w14:textId="77777777" w:rsidR="00033D75" w:rsidRPr="00686DE6" w:rsidRDefault="00033D75" w:rsidP="00D23997">
      <w:pPr>
        <w:tabs>
          <w:tab w:val="left" w:pos="90"/>
        </w:tabs>
        <w:ind w:firstLine="0"/>
        <w:jc w:val="center"/>
        <w:rPr>
          <w:rFonts w:asciiTheme="minorHAnsi" w:hAnsiTheme="minorHAnsi"/>
        </w:rPr>
      </w:pPr>
    </w:p>
    <w:p w14:paraId="3A79AEA5" w14:textId="77777777" w:rsidR="00033D75" w:rsidRPr="00686DE6" w:rsidRDefault="00033D75" w:rsidP="00D23997">
      <w:pPr>
        <w:tabs>
          <w:tab w:val="left" w:pos="90"/>
        </w:tabs>
        <w:ind w:firstLine="0"/>
        <w:jc w:val="center"/>
        <w:rPr>
          <w:rFonts w:asciiTheme="minorHAnsi" w:hAnsiTheme="minorHAnsi"/>
        </w:rPr>
      </w:pPr>
    </w:p>
    <w:p w14:paraId="692DC7D5" w14:textId="2ED5E04D" w:rsidR="00922386" w:rsidRPr="00686DE6" w:rsidRDefault="006D1799" w:rsidP="00D23997">
      <w:pPr>
        <w:tabs>
          <w:tab w:val="left" w:pos="90"/>
        </w:tabs>
        <w:ind w:firstLine="0"/>
        <w:jc w:val="center"/>
        <w:rPr>
          <w:rFonts w:asciiTheme="minorHAnsi" w:hAnsiTheme="minorHAnsi"/>
        </w:rPr>
      </w:pPr>
      <w:r>
        <w:rPr>
          <w:rFonts w:asciiTheme="minorHAnsi" w:hAnsiTheme="minorHAnsi"/>
          <w:bCs/>
          <w:iCs/>
        </w:rPr>
        <w:t>November 8</w:t>
      </w:r>
      <w:r w:rsidR="00C20288" w:rsidRPr="00686DE6">
        <w:rPr>
          <w:rFonts w:asciiTheme="minorHAnsi" w:hAnsiTheme="minorHAnsi"/>
          <w:bCs/>
          <w:iCs/>
        </w:rPr>
        <w:t xml:space="preserve">, </w:t>
      </w:r>
      <w:r w:rsidR="00540EAB" w:rsidRPr="00686DE6">
        <w:rPr>
          <w:rFonts w:asciiTheme="minorHAnsi" w:hAnsiTheme="minorHAnsi"/>
          <w:bCs/>
          <w:iCs/>
        </w:rPr>
        <w:t>201</w:t>
      </w:r>
      <w:r w:rsidR="002264BC" w:rsidRPr="00686DE6">
        <w:rPr>
          <w:rFonts w:asciiTheme="minorHAnsi" w:hAnsiTheme="minorHAnsi"/>
          <w:bCs/>
          <w:iCs/>
        </w:rPr>
        <w:t>6</w:t>
      </w:r>
    </w:p>
    <w:p w14:paraId="1C5812B1" w14:textId="77777777" w:rsidR="001507B6" w:rsidRPr="00686DE6" w:rsidRDefault="001507B6" w:rsidP="00726529">
      <w:pPr>
        <w:ind w:firstLine="0"/>
        <w:jc w:val="center"/>
        <w:rPr>
          <w:rFonts w:asciiTheme="minorHAnsi" w:hAnsiTheme="minorHAnsi"/>
          <w:b/>
        </w:rPr>
      </w:pPr>
      <w:r w:rsidRPr="00686DE6">
        <w:rPr>
          <w:rFonts w:asciiTheme="minorHAnsi" w:hAnsiTheme="minorHAnsi"/>
        </w:rPr>
        <w:br w:type="page"/>
      </w:r>
      <w:r w:rsidRPr="00686DE6">
        <w:rPr>
          <w:rFonts w:asciiTheme="minorHAnsi" w:hAnsiTheme="minorHAnsi"/>
          <w:b/>
        </w:rPr>
        <w:lastRenderedPageBreak/>
        <w:t>Table of Contents</w:t>
      </w:r>
    </w:p>
    <w:p w14:paraId="4795A4E1" w14:textId="77777777" w:rsidR="00367F64" w:rsidRPr="00686DE6" w:rsidRDefault="001507B6">
      <w:pPr>
        <w:pStyle w:val="TOC1"/>
        <w:rPr>
          <w:rFonts w:asciiTheme="minorHAnsi" w:eastAsiaTheme="minorEastAsia" w:hAnsiTheme="minorHAnsi" w:cstheme="minorBidi"/>
          <w:b w:val="0"/>
          <w:bCs w:val="0"/>
          <w:noProof/>
          <w:sz w:val="22"/>
          <w:szCs w:val="22"/>
        </w:rPr>
      </w:pPr>
      <w:r w:rsidRPr="00686DE6">
        <w:rPr>
          <w:rFonts w:asciiTheme="minorHAnsi" w:hAnsiTheme="minorHAnsi"/>
          <w:sz w:val="24"/>
          <w:szCs w:val="24"/>
        </w:rPr>
        <w:fldChar w:fldCharType="begin"/>
      </w:r>
      <w:r w:rsidRPr="00686DE6">
        <w:rPr>
          <w:rFonts w:asciiTheme="minorHAnsi" w:hAnsiTheme="minorHAnsi"/>
          <w:sz w:val="24"/>
          <w:szCs w:val="24"/>
        </w:rPr>
        <w:instrText xml:space="preserve"> TOC \o "1-3" \h \z \u </w:instrText>
      </w:r>
      <w:r w:rsidRPr="00686DE6">
        <w:rPr>
          <w:rFonts w:asciiTheme="minorHAnsi" w:hAnsiTheme="minorHAnsi"/>
          <w:sz w:val="24"/>
          <w:szCs w:val="24"/>
        </w:rPr>
        <w:fldChar w:fldCharType="separate"/>
      </w:r>
      <w:hyperlink w:anchor="_Toc455743016" w:history="1">
        <w:r w:rsidR="00367F64" w:rsidRPr="00686DE6">
          <w:rPr>
            <w:rStyle w:val="Hyperlink"/>
            <w:noProof/>
          </w:rPr>
          <w:t>1.</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Circumstance Making the Collection of Information Necessary</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_Toc455743016 \h </w:instrText>
        </w:r>
        <w:r w:rsidR="00367F64" w:rsidRPr="00686DE6">
          <w:rPr>
            <w:noProof/>
            <w:webHidden/>
          </w:rPr>
        </w:r>
        <w:r w:rsidR="00367F64" w:rsidRPr="00686DE6">
          <w:rPr>
            <w:noProof/>
            <w:webHidden/>
          </w:rPr>
          <w:fldChar w:fldCharType="separate"/>
        </w:r>
        <w:r w:rsidR="00367F64" w:rsidRPr="00686DE6">
          <w:rPr>
            <w:noProof/>
            <w:webHidden/>
          </w:rPr>
          <w:t>4</w:t>
        </w:r>
        <w:r w:rsidR="00367F64" w:rsidRPr="00686DE6">
          <w:rPr>
            <w:noProof/>
            <w:webHidden/>
          </w:rPr>
          <w:fldChar w:fldCharType="end"/>
        </w:r>
      </w:hyperlink>
    </w:p>
    <w:p w14:paraId="52E32BDF"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17" w:history="1">
        <w:r w:rsidR="00367F64" w:rsidRPr="00686DE6">
          <w:rPr>
            <w:rStyle w:val="Hyperlink"/>
            <w:noProof/>
          </w:rPr>
          <w:t>2.</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Purpose and Use of Information Collection</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_Toc455743017 \h </w:instrText>
        </w:r>
        <w:r w:rsidR="00367F64" w:rsidRPr="00686DE6">
          <w:rPr>
            <w:noProof/>
            <w:webHidden/>
          </w:rPr>
        </w:r>
        <w:r w:rsidR="00367F64" w:rsidRPr="00686DE6">
          <w:rPr>
            <w:noProof/>
            <w:webHidden/>
          </w:rPr>
          <w:fldChar w:fldCharType="separate"/>
        </w:r>
        <w:r w:rsidR="00367F64" w:rsidRPr="00686DE6">
          <w:rPr>
            <w:noProof/>
            <w:webHidden/>
          </w:rPr>
          <w:t>5</w:t>
        </w:r>
        <w:r w:rsidR="00367F64" w:rsidRPr="00686DE6">
          <w:rPr>
            <w:noProof/>
            <w:webHidden/>
          </w:rPr>
          <w:fldChar w:fldCharType="end"/>
        </w:r>
      </w:hyperlink>
    </w:p>
    <w:p w14:paraId="7016E592"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18" w:history="1">
        <w:r w:rsidR="00367F64" w:rsidRPr="00686DE6">
          <w:rPr>
            <w:rStyle w:val="Hyperlink"/>
            <w:noProof/>
          </w:rPr>
          <w:t>3.</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Use of Improved Information Technology and Burden Reduction</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_Toc455743018 \h </w:instrText>
        </w:r>
        <w:r w:rsidR="00367F64" w:rsidRPr="00686DE6">
          <w:rPr>
            <w:noProof/>
            <w:webHidden/>
          </w:rPr>
        </w:r>
        <w:r w:rsidR="00367F64" w:rsidRPr="00686DE6">
          <w:rPr>
            <w:noProof/>
            <w:webHidden/>
          </w:rPr>
          <w:fldChar w:fldCharType="separate"/>
        </w:r>
        <w:r w:rsidR="00367F64" w:rsidRPr="00686DE6">
          <w:rPr>
            <w:noProof/>
            <w:webHidden/>
          </w:rPr>
          <w:t>8</w:t>
        </w:r>
        <w:r w:rsidR="00367F64" w:rsidRPr="00686DE6">
          <w:rPr>
            <w:noProof/>
            <w:webHidden/>
          </w:rPr>
          <w:fldChar w:fldCharType="end"/>
        </w:r>
      </w:hyperlink>
    </w:p>
    <w:p w14:paraId="397210E5"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19" w:history="1">
        <w:r w:rsidR="00367F64" w:rsidRPr="00686DE6">
          <w:rPr>
            <w:rStyle w:val="Hyperlink"/>
            <w:noProof/>
          </w:rPr>
          <w:t>4.</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Efforts to Identify Duplication and Use of Similar Information</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_Toc455743019 \h </w:instrText>
        </w:r>
        <w:r w:rsidR="00367F64" w:rsidRPr="00686DE6">
          <w:rPr>
            <w:noProof/>
            <w:webHidden/>
          </w:rPr>
        </w:r>
        <w:r w:rsidR="00367F64" w:rsidRPr="00686DE6">
          <w:rPr>
            <w:noProof/>
            <w:webHidden/>
          </w:rPr>
          <w:fldChar w:fldCharType="separate"/>
        </w:r>
        <w:r w:rsidR="00367F64" w:rsidRPr="00686DE6">
          <w:rPr>
            <w:noProof/>
            <w:webHidden/>
          </w:rPr>
          <w:t>8</w:t>
        </w:r>
        <w:r w:rsidR="00367F64" w:rsidRPr="00686DE6">
          <w:rPr>
            <w:noProof/>
            <w:webHidden/>
          </w:rPr>
          <w:fldChar w:fldCharType="end"/>
        </w:r>
      </w:hyperlink>
    </w:p>
    <w:p w14:paraId="67FEE899"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0" w:history="1">
        <w:r w:rsidR="00367F64" w:rsidRPr="00686DE6">
          <w:rPr>
            <w:rStyle w:val="Hyperlink"/>
            <w:noProof/>
          </w:rPr>
          <w:t>5.</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Impact on Small Businesses or Other Small Entities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_Toc455743020 \h </w:instrText>
        </w:r>
        <w:r w:rsidR="00367F64" w:rsidRPr="00686DE6">
          <w:rPr>
            <w:noProof/>
            <w:webHidden/>
          </w:rPr>
        </w:r>
        <w:r w:rsidR="00367F64" w:rsidRPr="00686DE6">
          <w:rPr>
            <w:noProof/>
            <w:webHidden/>
          </w:rPr>
          <w:fldChar w:fldCharType="separate"/>
        </w:r>
        <w:r w:rsidR="00367F64" w:rsidRPr="00686DE6">
          <w:rPr>
            <w:noProof/>
            <w:webHidden/>
          </w:rPr>
          <w:t>9</w:t>
        </w:r>
        <w:r w:rsidR="00367F64" w:rsidRPr="00686DE6">
          <w:rPr>
            <w:noProof/>
            <w:webHidden/>
          </w:rPr>
          <w:fldChar w:fldCharType="end"/>
        </w:r>
      </w:hyperlink>
    </w:p>
    <w:p w14:paraId="392E1365"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1" w:history="1">
        <w:r w:rsidR="00367F64" w:rsidRPr="00686DE6">
          <w:rPr>
            <w:rStyle w:val="Hyperlink"/>
            <w:noProof/>
          </w:rPr>
          <w:t>6.</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Consequences of Collecting the Information Less Frequently</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_Toc455743021 \h </w:instrText>
        </w:r>
        <w:r w:rsidR="00367F64" w:rsidRPr="00686DE6">
          <w:rPr>
            <w:noProof/>
            <w:webHidden/>
          </w:rPr>
        </w:r>
        <w:r w:rsidR="00367F64" w:rsidRPr="00686DE6">
          <w:rPr>
            <w:noProof/>
            <w:webHidden/>
          </w:rPr>
          <w:fldChar w:fldCharType="separate"/>
        </w:r>
        <w:r w:rsidR="00367F64" w:rsidRPr="00686DE6">
          <w:rPr>
            <w:noProof/>
            <w:webHidden/>
          </w:rPr>
          <w:t>9</w:t>
        </w:r>
        <w:r w:rsidR="00367F64" w:rsidRPr="00686DE6">
          <w:rPr>
            <w:noProof/>
            <w:webHidden/>
          </w:rPr>
          <w:fldChar w:fldCharType="end"/>
        </w:r>
      </w:hyperlink>
    </w:p>
    <w:p w14:paraId="37AACD0E"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2" w:history="1">
        <w:r w:rsidR="00367F64" w:rsidRPr="00686DE6">
          <w:rPr>
            <w:rStyle w:val="Hyperlink"/>
            <w:noProof/>
          </w:rPr>
          <w:t>7.</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Special Circumstances Relating to the Guidelines of 5 CFR 1320.5</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_Toc455743022 \h </w:instrText>
        </w:r>
        <w:r w:rsidR="00367F64" w:rsidRPr="00686DE6">
          <w:rPr>
            <w:noProof/>
            <w:webHidden/>
          </w:rPr>
        </w:r>
        <w:r w:rsidR="00367F64" w:rsidRPr="00686DE6">
          <w:rPr>
            <w:noProof/>
            <w:webHidden/>
          </w:rPr>
          <w:fldChar w:fldCharType="separate"/>
        </w:r>
        <w:r w:rsidR="00367F64" w:rsidRPr="00686DE6">
          <w:rPr>
            <w:noProof/>
            <w:webHidden/>
          </w:rPr>
          <w:t>9</w:t>
        </w:r>
        <w:r w:rsidR="00367F64" w:rsidRPr="00686DE6">
          <w:rPr>
            <w:noProof/>
            <w:webHidden/>
          </w:rPr>
          <w:fldChar w:fldCharType="end"/>
        </w:r>
      </w:hyperlink>
    </w:p>
    <w:p w14:paraId="2E8950E1"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3" w:history="1">
        <w:r w:rsidR="00367F64" w:rsidRPr="00686DE6">
          <w:rPr>
            <w:rStyle w:val="Hyperlink"/>
            <w:noProof/>
          </w:rPr>
          <w:t>8.</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Comments in Response to the Federal Register Notice and Efforts to Consult Outside the Agency</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_Toc455743023 \h </w:instrText>
        </w:r>
        <w:r w:rsidR="00367F64" w:rsidRPr="00686DE6">
          <w:rPr>
            <w:noProof/>
            <w:webHidden/>
          </w:rPr>
        </w:r>
        <w:r w:rsidR="00367F64" w:rsidRPr="00686DE6">
          <w:rPr>
            <w:noProof/>
            <w:webHidden/>
          </w:rPr>
          <w:fldChar w:fldCharType="separate"/>
        </w:r>
        <w:r w:rsidR="00367F64" w:rsidRPr="00686DE6">
          <w:rPr>
            <w:noProof/>
            <w:webHidden/>
          </w:rPr>
          <w:t>9</w:t>
        </w:r>
        <w:r w:rsidR="00367F64" w:rsidRPr="00686DE6">
          <w:rPr>
            <w:noProof/>
            <w:webHidden/>
          </w:rPr>
          <w:fldChar w:fldCharType="end"/>
        </w:r>
      </w:hyperlink>
    </w:p>
    <w:p w14:paraId="64F08374"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4" w:history="1">
        <w:r w:rsidR="00367F64" w:rsidRPr="00686DE6">
          <w:rPr>
            <w:rStyle w:val="Hyperlink"/>
            <w:noProof/>
          </w:rPr>
          <w:t>9.</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Explanation of Any Payments or Gifts to Respondents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_Toc455743024 \h </w:instrText>
        </w:r>
        <w:r w:rsidR="00367F64" w:rsidRPr="00686DE6">
          <w:rPr>
            <w:noProof/>
            <w:webHidden/>
          </w:rPr>
        </w:r>
        <w:r w:rsidR="00367F64" w:rsidRPr="00686DE6">
          <w:rPr>
            <w:noProof/>
            <w:webHidden/>
          </w:rPr>
          <w:fldChar w:fldCharType="separate"/>
        </w:r>
        <w:r w:rsidR="00367F64" w:rsidRPr="00686DE6">
          <w:rPr>
            <w:noProof/>
            <w:webHidden/>
          </w:rPr>
          <w:t>10</w:t>
        </w:r>
        <w:r w:rsidR="00367F64" w:rsidRPr="00686DE6">
          <w:rPr>
            <w:noProof/>
            <w:webHidden/>
          </w:rPr>
          <w:fldChar w:fldCharType="end"/>
        </w:r>
      </w:hyperlink>
    </w:p>
    <w:p w14:paraId="79EFF06C"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5" w:history="1">
        <w:r w:rsidR="00367F64" w:rsidRPr="00686DE6">
          <w:rPr>
            <w:rStyle w:val="Hyperlink"/>
            <w:noProof/>
          </w:rPr>
          <w:t>10.</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Protection of the Privacy and Confidentiality of Information Provided by Respondents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_Toc455743025 \h </w:instrText>
        </w:r>
        <w:r w:rsidR="00367F64" w:rsidRPr="00686DE6">
          <w:rPr>
            <w:noProof/>
            <w:webHidden/>
          </w:rPr>
        </w:r>
        <w:r w:rsidR="00367F64" w:rsidRPr="00686DE6">
          <w:rPr>
            <w:noProof/>
            <w:webHidden/>
          </w:rPr>
          <w:fldChar w:fldCharType="separate"/>
        </w:r>
        <w:r w:rsidR="00367F64" w:rsidRPr="00686DE6">
          <w:rPr>
            <w:noProof/>
            <w:webHidden/>
          </w:rPr>
          <w:t>10</w:t>
        </w:r>
        <w:r w:rsidR="00367F64" w:rsidRPr="00686DE6">
          <w:rPr>
            <w:noProof/>
            <w:webHidden/>
          </w:rPr>
          <w:fldChar w:fldCharType="end"/>
        </w:r>
      </w:hyperlink>
    </w:p>
    <w:p w14:paraId="04E76609"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6" w:history="1">
        <w:r w:rsidR="00367F64" w:rsidRPr="00686DE6">
          <w:rPr>
            <w:rStyle w:val="Hyperlink"/>
            <w:noProof/>
          </w:rPr>
          <w:t>11.</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Institutional Review Board (IRB) and Justification for Sensitive Questions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_Toc455743026 \h </w:instrText>
        </w:r>
        <w:r w:rsidR="00367F64" w:rsidRPr="00686DE6">
          <w:rPr>
            <w:noProof/>
            <w:webHidden/>
          </w:rPr>
        </w:r>
        <w:r w:rsidR="00367F64" w:rsidRPr="00686DE6">
          <w:rPr>
            <w:noProof/>
            <w:webHidden/>
          </w:rPr>
          <w:fldChar w:fldCharType="separate"/>
        </w:r>
        <w:r w:rsidR="00367F64" w:rsidRPr="00686DE6">
          <w:rPr>
            <w:noProof/>
            <w:webHidden/>
          </w:rPr>
          <w:t>12</w:t>
        </w:r>
        <w:r w:rsidR="00367F64" w:rsidRPr="00686DE6">
          <w:rPr>
            <w:noProof/>
            <w:webHidden/>
          </w:rPr>
          <w:fldChar w:fldCharType="end"/>
        </w:r>
      </w:hyperlink>
    </w:p>
    <w:p w14:paraId="3C42120E"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7" w:history="1">
        <w:r w:rsidR="00367F64" w:rsidRPr="00686DE6">
          <w:rPr>
            <w:rStyle w:val="Hyperlink"/>
            <w:noProof/>
          </w:rPr>
          <w:t>12.</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Estimates of Annualized Burden Hours and Costs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_Toc455743027 \h </w:instrText>
        </w:r>
        <w:r w:rsidR="00367F64" w:rsidRPr="00686DE6">
          <w:rPr>
            <w:noProof/>
            <w:webHidden/>
          </w:rPr>
        </w:r>
        <w:r w:rsidR="00367F64" w:rsidRPr="00686DE6">
          <w:rPr>
            <w:noProof/>
            <w:webHidden/>
          </w:rPr>
          <w:fldChar w:fldCharType="separate"/>
        </w:r>
        <w:r w:rsidR="00367F64" w:rsidRPr="00686DE6">
          <w:rPr>
            <w:noProof/>
            <w:webHidden/>
          </w:rPr>
          <w:t>15</w:t>
        </w:r>
        <w:r w:rsidR="00367F64" w:rsidRPr="00686DE6">
          <w:rPr>
            <w:noProof/>
            <w:webHidden/>
          </w:rPr>
          <w:fldChar w:fldCharType="end"/>
        </w:r>
      </w:hyperlink>
    </w:p>
    <w:p w14:paraId="4DBB720F"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8" w:history="1">
        <w:r w:rsidR="00367F64" w:rsidRPr="00686DE6">
          <w:rPr>
            <w:rStyle w:val="Hyperlink"/>
            <w:noProof/>
          </w:rPr>
          <w:t>13.</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Estimates of Other Total Annual Cost Burden to Respondents or Record keepers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_Toc455743028 \h </w:instrText>
        </w:r>
        <w:r w:rsidR="00367F64" w:rsidRPr="00686DE6">
          <w:rPr>
            <w:noProof/>
            <w:webHidden/>
          </w:rPr>
        </w:r>
        <w:r w:rsidR="00367F64" w:rsidRPr="00686DE6">
          <w:rPr>
            <w:noProof/>
            <w:webHidden/>
          </w:rPr>
          <w:fldChar w:fldCharType="separate"/>
        </w:r>
        <w:r w:rsidR="00367F64" w:rsidRPr="00686DE6">
          <w:rPr>
            <w:noProof/>
            <w:webHidden/>
          </w:rPr>
          <w:t>17</w:t>
        </w:r>
        <w:r w:rsidR="00367F64" w:rsidRPr="00686DE6">
          <w:rPr>
            <w:noProof/>
            <w:webHidden/>
          </w:rPr>
          <w:fldChar w:fldCharType="end"/>
        </w:r>
      </w:hyperlink>
    </w:p>
    <w:p w14:paraId="2B139486"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29" w:history="1">
        <w:r w:rsidR="00367F64" w:rsidRPr="00686DE6">
          <w:rPr>
            <w:rStyle w:val="Hyperlink"/>
            <w:noProof/>
          </w:rPr>
          <w:t>14.</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Annualized Cost to the Federal Government</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_Toc455743029 \h </w:instrText>
        </w:r>
        <w:r w:rsidR="00367F64" w:rsidRPr="00686DE6">
          <w:rPr>
            <w:noProof/>
            <w:webHidden/>
          </w:rPr>
        </w:r>
        <w:r w:rsidR="00367F64" w:rsidRPr="00686DE6">
          <w:rPr>
            <w:noProof/>
            <w:webHidden/>
          </w:rPr>
          <w:fldChar w:fldCharType="separate"/>
        </w:r>
        <w:r w:rsidR="00367F64" w:rsidRPr="00686DE6">
          <w:rPr>
            <w:noProof/>
            <w:webHidden/>
          </w:rPr>
          <w:t>17</w:t>
        </w:r>
        <w:r w:rsidR="00367F64" w:rsidRPr="00686DE6">
          <w:rPr>
            <w:noProof/>
            <w:webHidden/>
          </w:rPr>
          <w:fldChar w:fldCharType="end"/>
        </w:r>
      </w:hyperlink>
    </w:p>
    <w:p w14:paraId="2935A1D0"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30" w:history="1">
        <w:r w:rsidR="00367F64" w:rsidRPr="00686DE6">
          <w:rPr>
            <w:rStyle w:val="Hyperlink"/>
            <w:noProof/>
          </w:rPr>
          <w:t>15.</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Explanation for Program Changes or Adjustments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_Toc455743030 \h </w:instrText>
        </w:r>
        <w:r w:rsidR="00367F64" w:rsidRPr="00686DE6">
          <w:rPr>
            <w:noProof/>
            <w:webHidden/>
          </w:rPr>
        </w:r>
        <w:r w:rsidR="00367F64" w:rsidRPr="00686DE6">
          <w:rPr>
            <w:noProof/>
            <w:webHidden/>
          </w:rPr>
          <w:fldChar w:fldCharType="separate"/>
        </w:r>
        <w:r w:rsidR="00367F64" w:rsidRPr="00686DE6">
          <w:rPr>
            <w:noProof/>
            <w:webHidden/>
          </w:rPr>
          <w:t>18</w:t>
        </w:r>
        <w:r w:rsidR="00367F64" w:rsidRPr="00686DE6">
          <w:rPr>
            <w:noProof/>
            <w:webHidden/>
          </w:rPr>
          <w:fldChar w:fldCharType="end"/>
        </w:r>
      </w:hyperlink>
    </w:p>
    <w:p w14:paraId="098D66D5"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31" w:history="1">
        <w:r w:rsidR="00367F64" w:rsidRPr="00686DE6">
          <w:rPr>
            <w:rStyle w:val="Hyperlink"/>
            <w:noProof/>
          </w:rPr>
          <w:t>16.</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Plans for Tabulation and Publication and Project Time Schedule</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_Toc455743031 \h </w:instrText>
        </w:r>
        <w:r w:rsidR="00367F64" w:rsidRPr="00686DE6">
          <w:rPr>
            <w:noProof/>
            <w:webHidden/>
          </w:rPr>
        </w:r>
        <w:r w:rsidR="00367F64" w:rsidRPr="00686DE6">
          <w:rPr>
            <w:noProof/>
            <w:webHidden/>
          </w:rPr>
          <w:fldChar w:fldCharType="separate"/>
        </w:r>
        <w:r w:rsidR="00367F64" w:rsidRPr="00686DE6">
          <w:rPr>
            <w:noProof/>
            <w:webHidden/>
          </w:rPr>
          <w:t>18</w:t>
        </w:r>
        <w:r w:rsidR="00367F64" w:rsidRPr="00686DE6">
          <w:rPr>
            <w:noProof/>
            <w:webHidden/>
          </w:rPr>
          <w:fldChar w:fldCharType="end"/>
        </w:r>
      </w:hyperlink>
    </w:p>
    <w:p w14:paraId="10AEAAAF" w14:textId="5CECEEDA" w:rsidR="00367F64" w:rsidRPr="00686DE6" w:rsidRDefault="00AF5EAA">
      <w:pPr>
        <w:pStyle w:val="TOC1"/>
        <w:rPr>
          <w:rFonts w:asciiTheme="minorHAnsi" w:eastAsiaTheme="minorEastAsia" w:hAnsiTheme="minorHAnsi" w:cstheme="minorBidi"/>
          <w:b w:val="0"/>
          <w:bCs w:val="0"/>
          <w:noProof/>
          <w:sz w:val="22"/>
          <w:szCs w:val="22"/>
        </w:rPr>
      </w:pPr>
      <w:hyperlink w:anchor="_Toc455743032" w:history="1">
        <w:r w:rsidRPr="00686DE6">
          <w:rPr>
            <w:rStyle w:val="Hyperlink"/>
            <w:noProof/>
          </w:rPr>
          <w:t>17.</w:t>
        </w:r>
        <w:r w:rsidRPr="00686DE6">
          <w:rPr>
            <w:rFonts w:asciiTheme="minorHAnsi" w:eastAsiaTheme="minorEastAsia" w:hAnsiTheme="minorHAnsi" w:cstheme="minorBidi"/>
            <w:b w:val="0"/>
            <w:bCs w:val="0"/>
            <w:noProof/>
            <w:sz w:val="22"/>
            <w:szCs w:val="22"/>
          </w:rPr>
          <w:tab/>
        </w:r>
        <w:r w:rsidRPr="00686DE6">
          <w:rPr>
            <w:rStyle w:val="Hyperlink"/>
            <w:noProof/>
          </w:rPr>
          <w:t>Reason(s) Display of OMB Expiration Date</w:t>
        </w:r>
        <w:bookmarkStart w:id="0" w:name="_GoBack"/>
        <w:bookmarkEnd w:id="0"/>
        <w:r w:rsidRPr="00686DE6">
          <w:rPr>
            <w:rStyle w:val="Hyperlink"/>
            <w:noProof/>
          </w:rPr>
          <w:t xml:space="preserve"> is Inappropriate</w:t>
        </w:r>
        <w:r w:rsidRPr="00686DE6">
          <w:rPr>
            <w:noProof/>
            <w:webHidden/>
          </w:rPr>
          <w:tab/>
        </w:r>
        <w:r>
          <w:rPr>
            <w:noProof/>
            <w:webHidden/>
          </w:rPr>
          <w:t>1</w:t>
        </w:r>
      </w:hyperlink>
      <w:r>
        <w:rPr>
          <w:noProof/>
        </w:rPr>
        <w:t>9</w:t>
      </w:r>
    </w:p>
    <w:p w14:paraId="17D6C2FC" w14:textId="77777777" w:rsidR="00367F64" w:rsidRPr="00686DE6" w:rsidRDefault="007145CF">
      <w:pPr>
        <w:pStyle w:val="TOC1"/>
        <w:rPr>
          <w:rFonts w:asciiTheme="minorHAnsi" w:eastAsiaTheme="minorEastAsia" w:hAnsiTheme="minorHAnsi" w:cstheme="minorBidi"/>
          <w:b w:val="0"/>
          <w:bCs w:val="0"/>
          <w:noProof/>
          <w:sz w:val="22"/>
          <w:szCs w:val="22"/>
        </w:rPr>
      </w:pPr>
      <w:hyperlink w:anchor="_Toc455743033" w:history="1">
        <w:r w:rsidR="00367F64" w:rsidRPr="00686DE6">
          <w:rPr>
            <w:rStyle w:val="Hyperlink"/>
            <w:noProof/>
          </w:rPr>
          <w:t>18.</w:t>
        </w:r>
        <w:r w:rsidR="00367F64" w:rsidRPr="00686DE6">
          <w:rPr>
            <w:rFonts w:asciiTheme="minorHAnsi" w:eastAsiaTheme="minorEastAsia" w:hAnsiTheme="minorHAnsi" w:cstheme="minorBidi"/>
            <w:b w:val="0"/>
            <w:bCs w:val="0"/>
            <w:noProof/>
            <w:sz w:val="22"/>
            <w:szCs w:val="22"/>
          </w:rPr>
          <w:tab/>
        </w:r>
        <w:r w:rsidR="00367F64" w:rsidRPr="00686DE6">
          <w:rPr>
            <w:rStyle w:val="Hyperlink"/>
            <w:noProof/>
          </w:rPr>
          <w:t>Exceptions to Certification for Paperwork Reduction Act Submissions</w:t>
        </w:r>
        <w:r w:rsidR="00367F64" w:rsidRPr="00686DE6">
          <w:rPr>
            <w:noProof/>
            <w:webHidden/>
          </w:rPr>
          <w:tab/>
        </w:r>
        <w:r w:rsidR="00367F64" w:rsidRPr="00686DE6">
          <w:rPr>
            <w:noProof/>
            <w:webHidden/>
          </w:rPr>
          <w:fldChar w:fldCharType="begin"/>
        </w:r>
        <w:r w:rsidR="00367F64" w:rsidRPr="00686DE6">
          <w:rPr>
            <w:noProof/>
            <w:webHidden/>
          </w:rPr>
          <w:instrText xml:space="preserve"> PAGEREF _Toc455743033 \h </w:instrText>
        </w:r>
        <w:r w:rsidR="00367F64" w:rsidRPr="00686DE6">
          <w:rPr>
            <w:noProof/>
            <w:webHidden/>
          </w:rPr>
        </w:r>
        <w:r w:rsidR="00367F64" w:rsidRPr="00686DE6">
          <w:rPr>
            <w:noProof/>
            <w:webHidden/>
          </w:rPr>
          <w:fldChar w:fldCharType="separate"/>
        </w:r>
        <w:r w:rsidR="00367F64" w:rsidRPr="00686DE6">
          <w:rPr>
            <w:noProof/>
            <w:webHidden/>
          </w:rPr>
          <w:t>19</w:t>
        </w:r>
        <w:r w:rsidR="00367F64" w:rsidRPr="00686DE6">
          <w:rPr>
            <w:noProof/>
            <w:webHidden/>
          </w:rPr>
          <w:fldChar w:fldCharType="end"/>
        </w:r>
      </w:hyperlink>
    </w:p>
    <w:p w14:paraId="1F882D55" w14:textId="77777777" w:rsidR="001507B6" w:rsidRPr="00686DE6" w:rsidRDefault="001507B6" w:rsidP="001507B6">
      <w:pPr>
        <w:ind w:firstLine="0"/>
        <w:rPr>
          <w:rFonts w:asciiTheme="minorHAnsi" w:hAnsiTheme="minorHAnsi"/>
        </w:rPr>
      </w:pPr>
      <w:r w:rsidRPr="00686DE6">
        <w:rPr>
          <w:rFonts w:asciiTheme="minorHAnsi" w:hAnsiTheme="minorHAnsi"/>
          <w:bCs/>
          <w:noProof/>
        </w:rPr>
        <w:fldChar w:fldCharType="end"/>
      </w:r>
    </w:p>
    <w:p w14:paraId="1AE559A9" w14:textId="6D5AA5B7" w:rsidR="00A12B9F" w:rsidRPr="00686DE6" w:rsidRDefault="00E24AB7" w:rsidP="00DC3E38">
      <w:pPr>
        <w:ind w:firstLine="0"/>
        <w:jc w:val="center"/>
        <w:rPr>
          <w:rFonts w:asciiTheme="minorHAnsi" w:hAnsiTheme="minorHAnsi"/>
        </w:rPr>
      </w:pPr>
      <w:r w:rsidRPr="00686DE6">
        <w:rPr>
          <w:rFonts w:asciiTheme="minorHAnsi" w:hAnsiTheme="minorHAnsi"/>
        </w:rPr>
        <w:br w:type="page"/>
      </w:r>
      <w:r w:rsidR="00A12B9F" w:rsidRPr="00686DE6">
        <w:rPr>
          <w:rFonts w:asciiTheme="minorHAnsi" w:hAnsiTheme="minorHAnsi"/>
        </w:rPr>
        <w:lastRenderedPageBreak/>
        <w:t>Supporting Statement</w:t>
      </w:r>
    </w:p>
    <w:p w14:paraId="6BAD6935" w14:textId="77777777" w:rsidR="00A12B9F" w:rsidRPr="00686DE6" w:rsidRDefault="00A12B9F" w:rsidP="00DC3E38">
      <w:pPr>
        <w:rPr>
          <w:rFonts w:asciiTheme="minorHAnsi" w:hAnsiTheme="minorHAnsi"/>
        </w:rPr>
      </w:pPr>
    </w:p>
    <w:p w14:paraId="76A9F4A9" w14:textId="77777777" w:rsidR="007938E0" w:rsidRPr="00686DE6" w:rsidRDefault="00A12B9F" w:rsidP="00DC3E38">
      <w:pPr>
        <w:ind w:firstLine="0"/>
        <w:jc w:val="center"/>
        <w:rPr>
          <w:rFonts w:asciiTheme="minorHAnsi" w:hAnsiTheme="minorHAnsi"/>
        </w:rPr>
      </w:pPr>
      <w:r w:rsidRPr="00686DE6">
        <w:rPr>
          <w:rFonts w:asciiTheme="minorHAnsi" w:hAnsiTheme="minorHAnsi"/>
        </w:rPr>
        <w:t>NCHS National Health Interview Survey</w:t>
      </w:r>
    </w:p>
    <w:p w14:paraId="711BF280" w14:textId="2D4CD62E" w:rsidR="00A12B9F" w:rsidRPr="00686DE6" w:rsidRDefault="00E936BB" w:rsidP="00A12B9F">
      <w:pPr>
        <w:rPr>
          <w:rFonts w:asciiTheme="minorHAnsi" w:hAnsiTheme="minorHAnsi"/>
        </w:rPr>
      </w:pPr>
      <w:r w:rsidRPr="00686DE6">
        <w:rPr>
          <w:rFonts w:asciiTheme="minorHAnsi" w:hAnsiTheme="minorHAnsi"/>
          <w:noProof/>
        </w:rPr>
        <mc:AlternateContent>
          <mc:Choice Requires="wps">
            <w:drawing>
              <wp:anchor distT="45720" distB="45720" distL="114300" distR="114300" simplePos="0" relativeHeight="251661312" behindDoc="0" locked="0" layoutInCell="1" allowOverlap="1" wp14:anchorId="529E316F" wp14:editId="68F4314A">
                <wp:simplePos x="0" y="0"/>
                <wp:positionH relativeFrom="column">
                  <wp:posOffset>-19050</wp:posOffset>
                </wp:positionH>
                <wp:positionV relativeFrom="paragraph">
                  <wp:posOffset>364490</wp:posOffset>
                </wp:positionV>
                <wp:extent cx="6089650" cy="3781425"/>
                <wp:effectExtent l="0" t="0" r="254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781425"/>
                        </a:xfrm>
                        <a:prstGeom prst="rect">
                          <a:avLst/>
                        </a:prstGeom>
                        <a:solidFill>
                          <a:srgbClr val="FFFFFF"/>
                        </a:solidFill>
                        <a:ln w="9525">
                          <a:solidFill>
                            <a:srgbClr val="000000"/>
                          </a:solidFill>
                          <a:miter lim="800000"/>
                          <a:headEnd/>
                          <a:tailEnd/>
                        </a:ln>
                      </wps:spPr>
                      <wps:txbx>
                        <w:txbxContent>
                          <w:p w14:paraId="13674CBB"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 xml:space="preserve">Goal: </w:t>
                            </w:r>
                            <w:r>
                              <w:rPr>
                                <w:rFonts w:asciiTheme="minorHAnsi" w:hAnsiTheme="minorHAnsi"/>
                              </w:rPr>
                              <w:t>T</w:t>
                            </w:r>
                            <w:r w:rsidRPr="008C7DAC">
                              <w:rPr>
                                <w:rFonts w:asciiTheme="minorHAnsi" w:hAnsiTheme="minorHAnsi"/>
                              </w:rPr>
                              <w:t>o collect data to measure and monitor the amount, distribution, and effects of illness and disability in the population and the utilization of health care services for such conditions.</w:t>
                            </w:r>
                          </w:p>
                          <w:p w14:paraId="7CF75388" w14:textId="77777777" w:rsidR="00A970E9" w:rsidRPr="003D75DB" w:rsidRDefault="00A970E9" w:rsidP="008C7DAC">
                            <w:pPr>
                              <w:ind w:left="360"/>
                              <w:rPr>
                                <w:rFonts w:asciiTheme="minorHAnsi" w:hAnsiTheme="minorHAnsi"/>
                              </w:rPr>
                            </w:pPr>
                          </w:p>
                          <w:p w14:paraId="374C920D"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Intended use: For use by the Department of Health and Human Services (DHHS) to monitor trends in illness and disability and to track progress toward achieving many of the Healthy People objectives for the nation, and for the public health research community to conduct epidemiologic and policy analysis of such timely issues as characterizing those with various health problems, determining barriers to accessing and using health care, and evaluating the impact of changes in federal health programs</w:t>
                            </w:r>
                            <w:r>
                              <w:rPr>
                                <w:rFonts w:asciiTheme="minorHAnsi" w:hAnsiTheme="minorHAnsi"/>
                              </w:rPr>
                              <w:t>.</w:t>
                            </w:r>
                            <w:r w:rsidRPr="008C7DAC">
                              <w:rPr>
                                <w:rFonts w:asciiTheme="minorHAnsi" w:hAnsiTheme="minorHAnsi"/>
                              </w:rPr>
                              <w:t xml:space="preserve"> </w:t>
                            </w:r>
                          </w:p>
                          <w:p w14:paraId="0F8BCA20" w14:textId="77777777" w:rsidR="00A970E9" w:rsidRPr="003D75DB" w:rsidRDefault="00A970E9" w:rsidP="008C7DAC">
                            <w:pPr>
                              <w:ind w:left="360"/>
                              <w:rPr>
                                <w:rFonts w:asciiTheme="minorHAnsi" w:hAnsiTheme="minorHAnsi"/>
                              </w:rPr>
                            </w:pPr>
                          </w:p>
                          <w:p w14:paraId="00D5F975"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 xml:space="preserve">Data collection methods: </w:t>
                            </w:r>
                            <w:r>
                              <w:rPr>
                                <w:rFonts w:asciiTheme="minorHAnsi" w:hAnsiTheme="minorHAnsi"/>
                              </w:rPr>
                              <w:t xml:space="preserve">In-person </w:t>
                            </w:r>
                            <w:r w:rsidRPr="008C7DAC">
                              <w:rPr>
                                <w:rFonts w:asciiTheme="minorHAnsi" w:hAnsiTheme="minorHAnsi"/>
                              </w:rPr>
                              <w:t>household interviews via Computer Assisted Personal Interview.</w:t>
                            </w:r>
                          </w:p>
                          <w:p w14:paraId="2BCFAA16" w14:textId="77777777" w:rsidR="00A970E9" w:rsidRPr="003D75DB" w:rsidRDefault="00A970E9" w:rsidP="008C7DAC">
                            <w:pPr>
                              <w:ind w:left="360"/>
                              <w:rPr>
                                <w:rFonts w:asciiTheme="minorHAnsi" w:hAnsiTheme="minorHAnsi"/>
                              </w:rPr>
                            </w:pPr>
                          </w:p>
                          <w:p w14:paraId="58BCEAC1"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Subpopulation to be studied: Civilian noninstitutionalized population residing in the United States</w:t>
                            </w:r>
                            <w:r>
                              <w:rPr>
                                <w:rFonts w:asciiTheme="minorHAnsi" w:hAnsiTheme="minorHAnsi"/>
                              </w:rPr>
                              <w:t>.</w:t>
                            </w:r>
                            <w:r w:rsidRPr="008C7DAC">
                              <w:rPr>
                                <w:rFonts w:asciiTheme="minorHAnsi" w:hAnsiTheme="minorHAnsi"/>
                              </w:rPr>
                              <w:t xml:space="preserve"> </w:t>
                            </w:r>
                          </w:p>
                          <w:p w14:paraId="6286CE82" w14:textId="77777777" w:rsidR="00A970E9" w:rsidRPr="003D75DB" w:rsidRDefault="00A970E9" w:rsidP="008C7DAC">
                            <w:pPr>
                              <w:ind w:left="360"/>
                              <w:rPr>
                                <w:rFonts w:asciiTheme="minorHAnsi" w:hAnsiTheme="minorHAnsi"/>
                              </w:rPr>
                            </w:pPr>
                          </w:p>
                          <w:p w14:paraId="576550D2" w14:textId="7B13E415" w:rsidR="00A970E9" w:rsidRPr="00367F64" w:rsidRDefault="00A970E9" w:rsidP="00367F64">
                            <w:pPr>
                              <w:pStyle w:val="ListParagraph"/>
                              <w:numPr>
                                <w:ilvl w:val="0"/>
                                <w:numId w:val="38"/>
                              </w:numPr>
                              <w:ind w:left="360"/>
                              <w:rPr>
                                <w:rFonts w:asciiTheme="minorHAnsi" w:hAnsiTheme="minorHAnsi"/>
                              </w:rPr>
                            </w:pPr>
                            <w:r w:rsidRPr="008C7DAC">
                              <w:rPr>
                                <w:rFonts w:asciiTheme="minorHAnsi" w:hAnsiTheme="minorHAnsi"/>
                              </w:rPr>
                              <w:t xml:space="preserve">Data analysis methods: </w:t>
                            </w:r>
                            <w:r>
                              <w:rPr>
                                <w:rFonts w:asciiTheme="minorHAnsi" w:hAnsiTheme="minorHAnsi"/>
                              </w:rPr>
                              <w:t>D</w:t>
                            </w:r>
                            <w:r w:rsidRPr="008C7DAC">
                              <w:rPr>
                                <w:rFonts w:asciiTheme="minorHAnsi" w:hAnsiTheme="minorHAnsi"/>
                              </w:rPr>
                              <w:t>escriptive, bivariate, and multivariate statistics, including frequencies; chi-square and t-tests; and linear, logistic, and multilevel regression.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E316F" id="_x0000_t202" coordsize="21600,21600" o:spt="202" path="m,l,21600r21600,l21600,xe">
                <v:stroke joinstyle="miter"/>
                <v:path gradientshapeok="t" o:connecttype="rect"/>
              </v:shapetype>
              <v:shape id="Text Box 2" o:spid="_x0000_s1026" type="#_x0000_t202" style="position:absolute;left:0;text-align:left;margin-left:-1.5pt;margin-top:28.7pt;width:479.5pt;height:29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">
                <v:textbox>
                  <w:txbxContent>
                    <w:p w14:paraId="13674CBB"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 xml:space="preserve">Goal: </w:t>
                      </w:r>
                      <w:r>
                        <w:rPr>
                          <w:rFonts w:asciiTheme="minorHAnsi" w:hAnsiTheme="minorHAnsi"/>
                        </w:rPr>
                        <w:t>T</w:t>
                      </w:r>
                      <w:r w:rsidRPr="008C7DAC">
                        <w:rPr>
                          <w:rFonts w:asciiTheme="minorHAnsi" w:hAnsiTheme="minorHAnsi"/>
                        </w:rPr>
                        <w:t>o collect data to measure and monitor the amount, distribution, and effects of illness and disability in the population and the utilization of health care services for such conditions.</w:t>
                      </w:r>
                    </w:p>
                    <w:p w14:paraId="7CF75388" w14:textId="77777777" w:rsidR="00A970E9" w:rsidRPr="003D75DB" w:rsidRDefault="00A970E9" w:rsidP="008C7DAC">
                      <w:pPr>
                        <w:ind w:left="360"/>
                        <w:rPr>
                          <w:rFonts w:asciiTheme="minorHAnsi" w:hAnsiTheme="minorHAnsi"/>
                        </w:rPr>
                      </w:pPr>
                    </w:p>
                    <w:p w14:paraId="374C920D"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Intended use: For use by the Department of Health and Human Services (DHHS) to monitor trends in illness and disability and to track progress toward achieving many of the Healthy People objectives for the nation, and for the public health research community to conduct epidemiologic and policy analysis of such timely issues as characterizing those with various health problems, determining barriers to accessing and using health care, and evaluating the impact of changes in federal health programs</w:t>
                      </w:r>
                      <w:r>
                        <w:rPr>
                          <w:rFonts w:asciiTheme="minorHAnsi" w:hAnsiTheme="minorHAnsi"/>
                        </w:rPr>
                        <w:t>.</w:t>
                      </w:r>
                      <w:r w:rsidRPr="008C7DAC">
                        <w:rPr>
                          <w:rFonts w:asciiTheme="minorHAnsi" w:hAnsiTheme="minorHAnsi"/>
                        </w:rPr>
                        <w:t xml:space="preserve"> </w:t>
                      </w:r>
                    </w:p>
                    <w:p w14:paraId="0F8BCA20" w14:textId="77777777" w:rsidR="00A970E9" w:rsidRPr="003D75DB" w:rsidRDefault="00A970E9" w:rsidP="008C7DAC">
                      <w:pPr>
                        <w:ind w:left="360"/>
                        <w:rPr>
                          <w:rFonts w:asciiTheme="minorHAnsi" w:hAnsiTheme="minorHAnsi"/>
                        </w:rPr>
                      </w:pPr>
                    </w:p>
                    <w:p w14:paraId="00D5F975"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 xml:space="preserve">Data collection methods: </w:t>
                      </w:r>
                      <w:r>
                        <w:rPr>
                          <w:rFonts w:asciiTheme="minorHAnsi" w:hAnsiTheme="minorHAnsi"/>
                        </w:rPr>
                        <w:t xml:space="preserve">In-person </w:t>
                      </w:r>
                      <w:r w:rsidRPr="008C7DAC">
                        <w:rPr>
                          <w:rFonts w:asciiTheme="minorHAnsi" w:hAnsiTheme="minorHAnsi"/>
                        </w:rPr>
                        <w:t>household interviews via Computer Assisted Personal Interview.</w:t>
                      </w:r>
                    </w:p>
                    <w:p w14:paraId="2BCFAA16" w14:textId="77777777" w:rsidR="00A970E9" w:rsidRPr="003D75DB" w:rsidRDefault="00A970E9" w:rsidP="008C7DAC">
                      <w:pPr>
                        <w:ind w:left="360"/>
                        <w:rPr>
                          <w:rFonts w:asciiTheme="minorHAnsi" w:hAnsiTheme="minorHAnsi"/>
                        </w:rPr>
                      </w:pPr>
                    </w:p>
                    <w:p w14:paraId="58BCEAC1" w14:textId="77777777" w:rsidR="00A970E9" w:rsidRPr="008C7DAC" w:rsidRDefault="00A970E9" w:rsidP="008C7DAC">
                      <w:pPr>
                        <w:pStyle w:val="ListParagraph"/>
                        <w:numPr>
                          <w:ilvl w:val="0"/>
                          <w:numId w:val="38"/>
                        </w:numPr>
                        <w:ind w:left="360"/>
                        <w:rPr>
                          <w:rFonts w:asciiTheme="minorHAnsi" w:hAnsiTheme="minorHAnsi"/>
                        </w:rPr>
                      </w:pPr>
                      <w:r w:rsidRPr="008C7DAC">
                        <w:rPr>
                          <w:rFonts w:asciiTheme="minorHAnsi" w:hAnsiTheme="minorHAnsi"/>
                        </w:rPr>
                        <w:t>Subpopulation to be studied: Civilian noninstitutionalized population residing in the United States</w:t>
                      </w:r>
                      <w:r>
                        <w:rPr>
                          <w:rFonts w:asciiTheme="minorHAnsi" w:hAnsiTheme="minorHAnsi"/>
                        </w:rPr>
                        <w:t>.</w:t>
                      </w:r>
                      <w:r w:rsidRPr="008C7DAC">
                        <w:rPr>
                          <w:rFonts w:asciiTheme="minorHAnsi" w:hAnsiTheme="minorHAnsi"/>
                        </w:rPr>
                        <w:t xml:space="preserve"> </w:t>
                      </w:r>
                    </w:p>
                    <w:p w14:paraId="6286CE82" w14:textId="77777777" w:rsidR="00A970E9" w:rsidRPr="003D75DB" w:rsidRDefault="00A970E9" w:rsidP="008C7DAC">
                      <w:pPr>
                        <w:ind w:left="360"/>
                        <w:rPr>
                          <w:rFonts w:asciiTheme="minorHAnsi" w:hAnsiTheme="minorHAnsi"/>
                        </w:rPr>
                      </w:pPr>
                    </w:p>
                    <w:p w14:paraId="576550D2" w14:textId="7B13E415" w:rsidR="00A970E9" w:rsidRPr="00367F64" w:rsidRDefault="00A970E9" w:rsidP="00367F64">
                      <w:pPr>
                        <w:pStyle w:val="ListParagraph"/>
                        <w:numPr>
                          <w:ilvl w:val="0"/>
                          <w:numId w:val="38"/>
                        </w:numPr>
                        <w:ind w:left="360"/>
                        <w:rPr>
                          <w:rFonts w:asciiTheme="minorHAnsi" w:hAnsiTheme="minorHAnsi"/>
                        </w:rPr>
                      </w:pPr>
                      <w:r w:rsidRPr="008C7DAC">
                        <w:rPr>
                          <w:rFonts w:asciiTheme="minorHAnsi" w:hAnsiTheme="minorHAnsi"/>
                        </w:rPr>
                        <w:t xml:space="preserve">Data analysis methods: </w:t>
                      </w:r>
                      <w:r>
                        <w:rPr>
                          <w:rFonts w:asciiTheme="minorHAnsi" w:hAnsiTheme="minorHAnsi"/>
                        </w:rPr>
                        <w:t>D</w:t>
                      </w:r>
                      <w:r w:rsidRPr="008C7DAC">
                        <w:rPr>
                          <w:rFonts w:asciiTheme="minorHAnsi" w:hAnsiTheme="minorHAnsi"/>
                        </w:rPr>
                        <w:t>escriptive, bivariate, and multivariate statistics, including frequencies; chi-square and t-tests; and linear, logistic, and multilevel regression.</w:t>
                      </w:r>
                    </w:p>
                  </w:txbxContent>
                </v:textbox>
                <w10:wrap type="square"/>
              </v:shape>
            </w:pict>
          </mc:Fallback>
        </mc:AlternateContent>
      </w:r>
    </w:p>
    <w:p w14:paraId="32479590" w14:textId="2F9CA060" w:rsidR="00A12B9F" w:rsidRPr="00686DE6" w:rsidRDefault="00B6481E" w:rsidP="00D7122A">
      <w:pPr>
        <w:ind w:firstLine="0"/>
        <w:rPr>
          <w:rFonts w:asciiTheme="minorHAnsi" w:hAnsiTheme="minorHAnsi"/>
        </w:rPr>
      </w:pPr>
      <w:r w:rsidRPr="00686DE6">
        <w:rPr>
          <w:rFonts w:asciiTheme="minorHAnsi" w:hAnsiTheme="minorHAnsi"/>
        </w:rPr>
        <w:t xml:space="preserve">The National Health Interview Survey (NHIS) is a critical ongoing information source </w:t>
      </w:r>
      <w:r w:rsidR="00D71181" w:rsidRPr="00686DE6">
        <w:rPr>
          <w:rFonts w:asciiTheme="minorHAnsi" w:hAnsiTheme="minorHAnsi"/>
        </w:rPr>
        <w:t xml:space="preserve">of information </w:t>
      </w:r>
      <w:r w:rsidRPr="00686DE6">
        <w:rPr>
          <w:rFonts w:asciiTheme="minorHAnsi" w:hAnsiTheme="minorHAnsi"/>
        </w:rPr>
        <w:t xml:space="preserve">on the health of the civilian, noninstitutionalized population of the United States. </w:t>
      </w:r>
      <w:r w:rsidR="00A12B9F" w:rsidRPr="00686DE6">
        <w:rPr>
          <w:rFonts w:asciiTheme="minorHAnsi" w:hAnsiTheme="minorHAnsi"/>
        </w:rPr>
        <w:t>This revision request is to modify selected sections of the NHIS</w:t>
      </w:r>
      <w:r w:rsidR="00D71181" w:rsidRPr="00686DE6">
        <w:rPr>
          <w:rFonts w:asciiTheme="minorHAnsi" w:hAnsiTheme="minorHAnsi"/>
        </w:rPr>
        <w:t xml:space="preserve"> </w:t>
      </w:r>
      <w:r w:rsidR="00ED61CC" w:rsidRPr="00686DE6">
        <w:rPr>
          <w:rFonts w:asciiTheme="minorHAnsi" w:hAnsiTheme="minorHAnsi"/>
        </w:rPr>
        <w:t>(</w:t>
      </w:r>
      <w:r w:rsidR="00A12B9F" w:rsidRPr="00686DE6">
        <w:rPr>
          <w:rFonts w:asciiTheme="minorHAnsi" w:hAnsiTheme="minorHAnsi"/>
        </w:rPr>
        <w:t xml:space="preserve">OMB# 0920-0214, expires </w:t>
      </w:r>
      <w:r w:rsidR="00C06111">
        <w:rPr>
          <w:rFonts w:asciiTheme="minorHAnsi" w:hAnsiTheme="minorHAnsi"/>
        </w:rPr>
        <w:t>01/31/2019</w:t>
      </w:r>
      <w:r w:rsidR="00A12B9F" w:rsidRPr="00686DE6">
        <w:rPr>
          <w:rFonts w:asciiTheme="minorHAnsi" w:hAnsiTheme="minorHAnsi"/>
        </w:rPr>
        <w:t>)</w:t>
      </w:r>
      <w:r w:rsidRPr="00686DE6">
        <w:rPr>
          <w:rFonts w:asciiTheme="minorHAnsi" w:hAnsiTheme="minorHAnsi"/>
        </w:rPr>
        <w:t xml:space="preserve"> in order</w:t>
      </w:r>
      <w:r w:rsidR="00A12B9F" w:rsidRPr="00686DE6">
        <w:rPr>
          <w:rFonts w:asciiTheme="minorHAnsi" w:hAnsiTheme="minorHAnsi"/>
        </w:rPr>
        <w:t xml:space="preserve"> to add </w:t>
      </w:r>
      <w:r w:rsidR="00ED64D1" w:rsidRPr="00686DE6">
        <w:rPr>
          <w:rFonts w:asciiTheme="minorHAnsi" w:hAnsiTheme="minorHAnsi"/>
        </w:rPr>
        <w:t xml:space="preserve">annual and periodic </w:t>
      </w:r>
      <w:r w:rsidR="00A12B9F" w:rsidRPr="00686DE6">
        <w:rPr>
          <w:rFonts w:asciiTheme="minorHAnsi" w:hAnsiTheme="minorHAnsi"/>
        </w:rPr>
        <w:t xml:space="preserve">questions; to delete </w:t>
      </w:r>
      <w:r w:rsidR="00ED64D1" w:rsidRPr="00686DE6">
        <w:rPr>
          <w:rFonts w:asciiTheme="minorHAnsi" w:hAnsiTheme="minorHAnsi"/>
        </w:rPr>
        <w:t xml:space="preserve">annual and periodic </w:t>
      </w:r>
      <w:r w:rsidR="00A12B9F" w:rsidRPr="00686DE6">
        <w:rPr>
          <w:rFonts w:asciiTheme="minorHAnsi" w:hAnsiTheme="minorHAnsi"/>
        </w:rPr>
        <w:t>questions</w:t>
      </w:r>
      <w:r w:rsidR="00D71181" w:rsidRPr="00686DE6">
        <w:rPr>
          <w:rFonts w:asciiTheme="minorHAnsi" w:hAnsiTheme="minorHAnsi"/>
        </w:rPr>
        <w:t>;</w:t>
      </w:r>
      <w:r w:rsidR="00A12B9F" w:rsidRPr="00686DE6">
        <w:rPr>
          <w:rFonts w:asciiTheme="minorHAnsi" w:hAnsiTheme="minorHAnsi"/>
        </w:rPr>
        <w:t xml:space="preserve"> to </w:t>
      </w:r>
      <w:r w:rsidR="0096638A" w:rsidRPr="00686DE6">
        <w:rPr>
          <w:rFonts w:asciiTheme="minorHAnsi" w:hAnsiTheme="minorHAnsi"/>
        </w:rPr>
        <w:t>conduct</w:t>
      </w:r>
      <w:r w:rsidR="00540EAB" w:rsidRPr="00686DE6">
        <w:rPr>
          <w:rFonts w:asciiTheme="minorHAnsi" w:hAnsiTheme="minorHAnsi"/>
        </w:rPr>
        <w:t xml:space="preserve"> methodological </w:t>
      </w:r>
      <w:r w:rsidRPr="00686DE6">
        <w:rPr>
          <w:rFonts w:asciiTheme="minorHAnsi" w:hAnsiTheme="minorHAnsi"/>
        </w:rPr>
        <w:t>and cognitive testing</w:t>
      </w:r>
      <w:r w:rsidR="00065CCA" w:rsidRPr="00686DE6">
        <w:rPr>
          <w:rFonts w:asciiTheme="minorHAnsi" w:hAnsiTheme="minorHAnsi"/>
        </w:rPr>
        <w:t xml:space="preserve">; </w:t>
      </w:r>
      <w:r w:rsidRPr="00686DE6">
        <w:rPr>
          <w:rFonts w:asciiTheme="minorHAnsi" w:hAnsiTheme="minorHAnsi"/>
        </w:rPr>
        <w:t>and</w:t>
      </w:r>
      <w:r w:rsidR="00065CCA" w:rsidRPr="00686DE6">
        <w:rPr>
          <w:rFonts w:asciiTheme="minorHAnsi" w:hAnsiTheme="minorHAnsi"/>
        </w:rPr>
        <w:t xml:space="preserve"> to survey</w:t>
      </w:r>
      <w:r w:rsidR="00516E9B" w:rsidRPr="00686DE6">
        <w:rPr>
          <w:rFonts w:asciiTheme="minorHAnsi" w:hAnsiTheme="minorHAnsi"/>
        </w:rPr>
        <w:t xml:space="preserve"> </w:t>
      </w:r>
      <w:r w:rsidR="00A12B9F" w:rsidRPr="00686DE6">
        <w:rPr>
          <w:rFonts w:asciiTheme="minorHAnsi" w:hAnsiTheme="minorHAnsi"/>
        </w:rPr>
        <w:t>subsample</w:t>
      </w:r>
      <w:r w:rsidR="00065CCA" w:rsidRPr="00686DE6">
        <w:rPr>
          <w:rFonts w:asciiTheme="minorHAnsi" w:hAnsiTheme="minorHAnsi"/>
        </w:rPr>
        <w:t>s</w:t>
      </w:r>
      <w:r w:rsidR="00A12B9F" w:rsidRPr="00686DE6">
        <w:rPr>
          <w:rFonts w:asciiTheme="minorHAnsi" w:hAnsiTheme="minorHAnsi"/>
        </w:rPr>
        <w:t xml:space="preserve"> of </w:t>
      </w:r>
      <w:r w:rsidR="00540EAB" w:rsidRPr="00686DE6">
        <w:rPr>
          <w:rFonts w:asciiTheme="minorHAnsi" w:hAnsiTheme="minorHAnsi"/>
        </w:rPr>
        <w:t xml:space="preserve">former or current </w:t>
      </w:r>
      <w:r w:rsidR="00A12B9F" w:rsidRPr="00686DE6">
        <w:rPr>
          <w:rFonts w:asciiTheme="minorHAnsi" w:hAnsiTheme="minorHAnsi"/>
        </w:rPr>
        <w:t>NHIS respondents</w:t>
      </w:r>
      <w:r w:rsidRPr="00686DE6">
        <w:rPr>
          <w:rFonts w:asciiTheme="minorHAnsi" w:hAnsiTheme="minorHAnsi"/>
        </w:rPr>
        <w:t xml:space="preserve"> or members of commercial survey panels</w:t>
      </w:r>
      <w:r w:rsidR="00A12B9F" w:rsidRPr="00686DE6">
        <w:rPr>
          <w:rFonts w:asciiTheme="minorHAnsi" w:hAnsiTheme="minorHAnsi"/>
        </w:rPr>
        <w:t xml:space="preserve">. A </w:t>
      </w:r>
      <w:r w:rsidR="00AE06F8" w:rsidRPr="00686DE6">
        <w:rPr>
          <w:rFonts w:asciiTheme="minorHAnsi" w:hAnsiTheme="minorHAnsi"/>
        </w:rPr>
        <w:t>three</w:t>
      </w:r>
      <w:r w:rsidR="00A12B9F" w:rsidRPr="00686DE6">
        <w:rPr>
          <w:rFonts w:asciiTheme="minorHAnsi" w:hAnsiTheme="minorHAnsi"/>
        </w:rPr>
        <w:t xml:space="preserve"> year clearance is requested.</w:t>
      </w:r>
    </w:p>
    <w:p w14:paraId="7F41869B" w14:textId="77777777" w:rsidR="00A12B9F" w:rsidRPr="00686DE6" w:rsidRDefault="00A12B9F" w:rsidP="00A12B9F">
      <w:pPr>
        <w:ind w:firstLine="0"/>
        <w:rPr>
          <w:rFonts w:asciiTheme="minorHAnsi" w:hAnsiTheme="minorHAnsi"/>
        </w:rPr>
      </w:pPr>
    </w:p>
    <w:p w14:paraId="0FD5EB96" w14:textId="77777777" w:rsidR="00A12B9F" w:rsidRPr="00686DE6" w:rsidRDefault="00A12B9F" w:rsidP="00A12B9F">
      <w:pPr>
        <w:ind w:firstLine="0"/>
        <w:rPr>
          <w:rFonts w:asciiTheme="minorHAnsi" w:hAnsiTheme="minorHAnsi"/>
        </w:rPr>
      </w:pPr>
      <w:r w:rsidRPr="00686DE6">
        <w:rPr>
          <w:rFonts w:asciiTheme="minorHAnsi" w:hAnsiTheme="minorHAnsi"/>
        </w:rPr>
        <w:t xml:space="preserve">On </w:t>
      </w:r>
      <w:r w:rsidR="00350AA4" w:rsidRPr="00686DE6">
        <w:rPr>
          <w:rFonts w:asciiTheme="minorHAnsi" w:hAnsiTheme="minorHAnsi"/>
        </w:rPr>
        <w:t xml:space="preserve">January </w:t>
      </w:r>
      <w:r w:rsidR="004442C3" w:rsidRPr="00686DE6">
        <w:rPr>
          <w:rFonts w:asciiTheme="minorHAnsi" w:hAnsiTheme="minorHAnsi"/>
        </w:rPr>
        <w:t>7</w:t>
      </w:r>
      <w:r w:rsidR="00350AA4" w:rsidRPr="00686DE6">
        <w:rPr>
          <w:rFonts w:asciiTheme="minorHAnsi" w:hAnsiTheme="minorHAnsi"/>
        </w:rPr>
        <w:t xml:space="preserve">, </w:t>
      </w:r>
      <w:r w:rsidR="004442C3" w:rsidRPr="00686DE6">
        <w:rPr>
          <w:rFonts w:asciiTheme="minorHAnsi" w:hAnsiTheme="minorHAnsi"/>
        </w:rPr>
        <w:t>2016</w:t>
      </w:r>
      <w:r w:rsidR="00350AA4" w:rsidRPr="00686DE6">
        <w:rPr>
          <w:rFonts w:asciiTheme="minorHAnsi" w:hAnsiTheme="minorHAnsi"/>
        </w:rPr>
        <w:t>,</w:t>
      </w:r>
      <w:r w:rsidRPr="00686DE6">
        <w:rPr>
          <w:rFonts w:asciiTheme="minorHAnsi" w:hAnsiTheme="minorHAnsi"/>
        </w:rPr>
        <w:t xml:space="preserve"> OMB approved the NHIS through the </w:t>
      </w:r>
      <w:r w:rsidR="004442C3" w:rsidRPr="00686DE6">
        <w:rPr>
          <w:rFonts w:asciiTheme="minorHAnsi" w:hAnsiTheme="minorHAnsi"/>
        </w:rPr>
        <w:t xml:space="preserve">2016 </w:t>
      </w:r>
      <w:r w:rsidRPr="00686DE6">
        <w:rPr>
          <w:rFonts w:asciiTheme="minorHAnsi" w:hAnsiTheme="minorHAnsi"/>
        </w:rPr>
        <w:t>data collection, including the estimated sample size and estimated annual burden. In this application, we seek OMB approval to:</w:t>
      </w:r>
    </w:p>
    <w:p w14:paraId="1CBB95F6" w14:textId="77777777" w:rsidR="00A12B9F" w:rsidRPr="00686DE6" w:rsidRDefault="00A12B9F" w:rsidP="00A12B9F">
      <w:pPr>
        <w:numPr>
          <w:ilvl w:val="0"/>
          <w:numId w:val="22"/>
        </w:numPr>
        <w:ind w:left="720"/>
        <w:rPr>
          <w:rFonts w:asciiTheme="minorHAnsi" w:hAnsiTheme="minorHAnsi"/>
        </w:rPr>
      </w:pPr>
      <w:r w:rsidRPr="00686DE6">
        <w:rPr>
          <w:rFonts w:asciiTheme="minorHAnsi" w:hAnsiTheme="minorHAnsi"/>
        </w:rPr>
        <w:t xml:space="preserve">Conduct the National Health Interview Survey </w:t>
      </w:r>
      <w:r w:rsidR="007A52DB" w:rsidRPr="00686DE6">
        <w:rPr>
          <w:rFonts w:asciiTheme="minorHAnsi" w:hAnsiTheme="minorHAnsi"/>
        </w:rPr>
        <w:t xml:space="preserve">in </w:t>
      </w:r>
      <w:r w:rsidR="004442C3" w:rsidRPr="00686DE6">
        <w:rPr>
          <w:rFonts w:asciiTheme="minorHAnsi" w:hAnsiTheme="minorHAnsi"/>
        </w:rPr>
        <w:t>2017</w:t>
      </w:r>
      <w:r w:rsidR="00AE06F8" w:rsidRPr="00686DE6">
        <w:rPr>
          <w:rFonts w:asciiTheme="minorHAnsi" w:hAnsiTheme="minorHAnsi"/>
        </w:rPr>
        <w:t>, 2018, and 2019</w:t>
      </w:r>
      <w:r w:rsidRPr="00686DE6">
        <w:rPr>
          <w:rFonts w:asciiTheme="minorHAnsi" w:hAnsiTheme="minorHAnsi"/>
        </w:rPr>
        <w:t>.</w:t>
      </w:r>
    </w:p>
    <w:p w14:paraId="6374C83F" w14:textId="77777777" w:rsidR="00A12B9F" w:rsidRPr="00686DE6" w:rsidRDefault="0096638A" w:rsidP="00A12B9F">
      <w:pPr>
        <w:numPr>
          <w:ilvl w:val="0"/>
          <w:numId w:val="22"/>
        </w:numPr>
        <w:ind w:left="720"/>
        <w:rPr>
          <w:rFonts w:asciiTheme="minorHAnsi" w:hAnsiTheme="minorHAnsi"/>
        </w:rPr>
      </w:pPr>
      <w:r w:rsidRPr="00686DE6">
        <w:rPr>
          <w:rFonts w:asciiTheme="minorHAnsi" w:hAnsiTheme="minorHAnsi"/>
        </w:rPr>
        <w:t xml:space="preserve">Carry out methodological </w:t>
      </w:r>
      <w:r w:rsidR="004442C3" w:rsidRPr="00686DE6">
        <w:rPr>
          <w:rFonts w:asciiTheme="minorHAnsi" w:hAnsiTheme="minorHAnsi"/>
        </w:rPr>
        <w:t>and cognitive</w:t>
      </w:r>
      <w:r w:rsidRPr="00686DE6">
        <w:rPr>
          <w:rFonts w:asciiTheme="minorHAnsi" w:hAnsiTheme="minorHAnsi"/>
        </w:rPr>
        <w:t xml:space="preserve"> testing that will inform the 2018</w:t>
      </w:r>
      <w:r w:rsidR="00D7122A" w:rsidRPr="00686DE6">
        <w:rPr>
          <w:rFonts w:asciiTheme="minorHAnsi" w:hAnsiTheme="minorHAnsi"/>
        </w:rPr>
        <w:t xml:space="preserve"> </w:t>
      </w:r>
      <w:r w:rsidR="002B6B71" w:rsidRPr="00686DE6">
        <w:rPr>
          <w:rFonts w:asciiTheme="minorHAnsi" w:hAnsiTheme="minorHAnsi"/>
        </w:rPr>
        <w:t>questionnaire</w:t>
      </w:r>
      <w:r w:rsidRPr="00686DE6">
        <w:rPr>
          <w:rFonts w:asciiTheme="minorHAnsi" w:hAnsiTheme="minorHAnsi"/>
        </w:rPr>
        <w:t xml:space="preserve"> redesign, using </w:t>
      </w:r>
      <w:r w:rsidR="004442C3" w:rsidRPr="00686DE6">
        <w:rPr>
          <w:rFonts w:asciiTheme="minorHAnsi" w:hAnsiTheme="minorHAnsi"/>
        </w:rPr>
        <w:t xml:space="preserve">web </w:t>
      </w:r>
      <w:r w:rsidR="00D71181" w:rsidRPr="00686DE6">
        <w:rPr>
          <w:rFonts w:asciiTheme="minorHAnsi" w:hAnsiTheme="minorHAnsi"/>
        </w:rPr>
        <w:t xml:space="preserve">and/or mail </w:t>
      </w:r>
      <w:r w:rsidR="004442C3" w:rsidRPr="00686DE6">
        <w:rPr>
          <w:rFonts w:asciiTheme="minorHAnsi" w:hAnsiTheme="minorHAnsi"/>
        </w:rPr>
        <w:t>survey tools</w:t>
      </w:r>
      <w:r w:rsidR="00DF2858" w:rsidRPr="00686DE6">
        <w:rPr>
          <w:rFonts w:asciiTheme="minorHAnsi" w:hAnsiTheme="minorHAnsi"/>
        </w:rPr>
        <w:t xml:space="preserve"> (as noted in Line 5 of the burden table)</w:t>
      </w:r>
      <w:r w:rsidR="00A12B9F" w:rsidRPr="00686DE6">
        <w:rPr>
          <w:rFonts w:asciiTheme="minorHAnsi" w:hAnsiTheme="minorHAnsi"/>
        </w:rPr>
        <w:t>.</w:t>
      </w:r>
    </w:p>
    <w:p w14:paraId="1232F67A" w14:textId="4CD48324" w:rsidR="00A12B9F" w:rsidRPr="00686DE6" w:rsidRDefault="00A12B9F" w:rsidP="00A12B9F">
      <w:pPr>
        <w:numPr>
          <w:ilvl w:val="0"/>
          <w:numId w:val="22"/>
        </w:numPr>
        <w:ind w:left="720"/>
        <w:rPr>
          <w:rFonts w:asciiTheme="minorHAnsi" w:hAnsiTheme="minorHAnsi"/>
        </w:rPr>
      </w:pPr>
      <w:r w:rsidRPr="00686DE6">
        <w:rPr>
          <w:rFonts w:asciiTheme="minorHAnsi" w:hAnsiTheme="minorHAnsi"/>
        </w:rPr>
        <w:t xml:space="preserve">Modify selected sections of the </w:t>
      </w:r>
      <w:r w:rsidR="00ED64D1" w:rsidRPr="00686DE6">
        <w:rPr>
          <w:rFonts w:asciiTheme="minorHAnsi" w:hAnsiTheme="minorHAnsi"/>
        </w:rPr>
        <w:t>questionnaire</w:t>
      </w:r>
      <w:r w:rsidR="004442C3" w:rsidRPr="00686DE6">
        <w:rPr>
          <w:rFonts w:asciiTheme="minorHAnsi" w:hAnsiTheme="minorHAnsi"/>
        </w:rPr>
        <w:t>,</w:t>
      </w:r>
      <w:r w:rsidRPr="00686DE6">
        <w:rPr>
          <w:rFonts w:asciiTheme="minorHAnsi" w:hAnsiTheme="minorHAnsi"/>
        </w:rPr>
        <w:t xml:space="preserve"> </w:t>
      </w:r>
      <w:r w:rsidR="004442C3" w:rsidRPr="00686DE6">
        <w:rPr>
          <w:rFonts w:asciiTheme="minorHAnsi" w:hAnsiTheme="minorHAnsi"/>
        </w:rPr>
        <w:t>f</w:t>
      </w:r>
      <w:r w:rsidRPr="00686DE6">
        <w:rPr>
          <w:rFonts w:asciiTheme="minorHAnsi" w:hAnsiTheme="minorHAnsi"/>
        </w:rPr>
        <w:t>or example</w:t>
      </w:r>
      <w:r w:rsidR="004442C3" w:rsidRPr="00686DE6">
        <w:rPr>
          <w:rFonts w:asciiTheme="minorHAnsi" w:hAnsiTheme="minorHAnsi"/>
        </w:rPr>
        <w:t xml:space="preserve"> to </w:t>
      </w:r>
      <w:r w:rsidRPr="00686DE6">
        <w:rPr>
          <w:rFonts w:asciiTheme="minorHAnsi" w:hAnsiTheme="minorHAnsi"/>
        </w:rPr>
        <w:t xml:space="preserve">include </w:t>
      </w:r>
      <w:r w:rsidR="004442C3" w:rsidRPr="00686DE6">
        <w:rPr>
          <w:rFonts w:asciiTheme="minorHAnsi" w:hAnsiTheme="minorHAnsi"/>
        </w:rPr>
        <w:t xml:space="preserve">new </w:t>
      </w:r>
      <w:r w:rsidRPr="00686DE6">
        <w:rPr>
          <w:rFonts w:asciiTheme="minorHAnsi" w:hAnsiTheme="minorHAnsi"/>
        </w:rPr>
        <w:t xml:space="preserve">supplementary questions on </w:t>
      </w:r>
      <w:r w:rsidR="00AE06F8" w:rsidRPr="00686DE6">
        <w:rPr>
          <w:rFonts w:asciiTheme="minorHAnsi" w:hAnsiTheme="minorHAnsi"/>
          <w:bCs/>
        </w:rPr>
        <w:t>alternative and integrative medicine</w:t>
      </w:r>
      <w:r w:rsidR="004442C3" w:rsidRPr="00686DE6">
        <w:rPr>
          <w:rFonts w:asciiTheme="minorHAnsi" w:hAnsiTheme="minorHAnsi"/>
          <w:bCs/>
        </w:rPr>
        <w:t xml:space="preserve">, cognitive disability, </w:t>
      </w:r>
      <w:r w:rsidR="00D71181" w:rsidRPr="00686DE6">
        <w:rPr>
          <w:rFonts w:asciiTheme="minorHAnsi" w:hAnsiTheme="minorHAnsi"/>
          <w:bCs/>
        </w:rPr>
        <w:t xml:space="preserve">receipt of </w:t>
      </w:r>
      <w:r w:rsidR="004442C3" w:rsidRPr="00686DE6">
        <w:rPr>
          <w:rFonts w:asciiTheme="minorHAnsi" w:hAnsiTheme="minorHAnsi"/>
          <w:bCs/>
        </w:rPr>
        <w:t xml:space="preserve">culturally and linguistically appropriate </w:t>
      </w:r>
      <w:r w:rsidR="004051CB" w:rsidRPr="00686DE6">
        <w:rPr>
          <w:rFonts w:asciiTheme="minorHAnsi" w:hAnsiTheme="minorHAnsi"/>
          <w:bCs/>
        </w:rPr>
        <w:t xml:space="preserve">health care </w:t>
      </w:r>
      <w:r w:rsidR="004442C3" w:rsidRPr="00686DE6">
        <w:rPr>
          <w:rFonts w:asciiTheme="minorHAnsi" w:hAnsiTheme="minorHAnsi"/>
          <w:bCs/>
        </w:rPr>
        <w:t>services, epilepsy, and heart disease and stroke, as well as continue from 2016 questions about the Aff</w:t>
      </w:r>
      <w:r w:rsidR="0027555B">
        <w:rPr>
          <w:rFonts w:asciiTheme="minorHAnsi" w:hAnsiTheme="minorHAnsi"/>
          <w:bCs/>
        </w:rPr>
        <w:t>ordable Care Act, chronic pain</w:t>
      </w:r>
      <w:r w:rsidR="004442C3" w:rsidRPr="00686DE6">
        <w:rPr>
          <w:rFonts w:asciiTheme="minorHAnsi" w:hAnsiTheme="minorHAnsi"/>
          <w:bCs/>
        </w:rPr>
        <w:t xml:space="preserve">, diabetes, disability and functioning, family food security, </w:t>
      </w:r>
      <w:r w:rsidR="00873B20" w:rsidRPr="00686DE6">
        <w:rPr>
          <w:rFonts w:asciiTheme="minorHAnsi" w:hAnsiTheme="minorHAnsi"/>
          <w:bCs/>
        </w:rPr>
        <w:t xml:space="preserve">ABCS of </w:t>
      </w:r>
      <w:r w:rsidR="004442C3" w:rsidRPr="00686DE6">
        <w:rPr>
          <w:rFonts w:asciiTheme="minorHAnsi" w:hAnsiTheme="minorHAnsi"/>
          <w:bCs/>
        </w:rPr>
        <w:t xml:space="preserve">heart disease and stroke prevention, </w:t>
      </w:r>
      <w:r w:rsidR="0027555B">
        <w:rPr>
          <w:rFonts w:asciiTheme="minorHAnsi" w:hAnsiTheme="minorHAnsi"/>
          <w:bCs/>
        </w:rPr>
        <w:lastRenderedPageBreak/>
        <w:t xml:space="preserve">hepatitis B/C screening, </w:t>
      </w:r>
      <w:r w:rsidR="004442C3" w:rsidRPr="00686DE6">
        <w:rPr>
          <w:rFonts w:asciiTheme="minorHAnsi" w:hAnsiTheme="minorHAnsi"/>
          <w:bCs/>
        </w:rPr>
        <w:t>immunizations, smokeless tobacco and e-cigarettes, vision, and children’s mental health.</w:t>
      </w:r>
      <w:r w:rsidRPr="00686DE6">
        <w:rPr>
          <w:rFonts w:asciiTheme="minorHAnsi" w:hAnsiTheme="minorHAnsi"/>
        </w:rPr>
        <w:t xml:space="preserve"> </w:t>
      </w:r>
      <w:r w:rsidR="004442C3" w:rsidRPr="00686DE6">
        <w:rPr>
          <w:rFonts w:asciiTheme="minorHAnsi" w:hAnsiTheme="minorHAnsi"/>
        </w:rPr>
        <w:t xml:space="preserve">Most of these modules appeared on the NHIS in previous years and will be used </w:t>
      </w:r>
      <w:r w:rsidR="003B3C3D" w:rsidRPr="00686DE6">
        <w:rPr>
          <w:rFonts w:asciiTheme="minorHAnsi" w:hAnsiTheme="minorHAnsi"/>
        </w:rPr>
        <w:t>to track</w:t>
      </w:r>
      <w:r w:rsidR="000917D9" w:rsidRPr="00686DE6">
        <w:rPr>
          <w:rFonts w:asciiTheme="minorHAnsi" w:hAnsiTheme="minorHAnsi"/>
        </w:rPr>
        <w:t xml:space="preserve"> progress toward achieving the </w:t>
      </w:r>
      <w:r w:rsidR="00C12A04" w:rsidRPr="00686DE6">
        <w:rPr>
          <w:rFonts w:asciiTheme="minorHAnsi" w:hAnsiTheme="minorHAnsi"/>
        </w:rPr>
        <w:t>objectives</w:t>
      </w:r>
      <w:r w:rsidR="000917D9" w:rsidRPr="00686DE6">
        <w:rPr>
          <w:rFonts w:asciiTheme="minorHAnsi" w:hAnsiTheme="minorHAnsi"/>
        </w:rPr>
        <w:t xml:space="preserve"> set forth in </w:t>
      </w:r>
      <w:r w:rsidRPr="00686DE6">
        <w:rPr>
          <w:rFonts w:asciiTheme="minorHAnsi" w:hAnsiTheme="minorHAnsi"/>
        </w:rPr>
        <w:t>Healthy People 2020.</w:t>
      </w:r>
    </w:p>
    <w:p w14:paraId="482654C7" w14:textId="6D8AD50F" w:rsidR="003D75DB" w:rsidRPr="00686DE6" w:rsidRDefault="003D75DB" w:rsidP="00ED61CC">
      <w:pPr>
        <w:tabs>
          <w:tab w:val="left" w:pos="3984"/>
        </w:tabs>
        <w:ind w:left="720" w:firstLine="0"/>
        <w:rPr>
          <w:rFonts w:asciiTheme="minorHAnsi" w:hAnsiTheme="minorHAnsi"/>
        </w:rPr>
      </w:pPr>
    </w:p>
    <w:p w14:paraId="018F2173" w14:textId="77777777" w:rsidR="00B225D3" w:rsidRPr="00686DE6" w:rsidRDefault="00B225D3" w:rsidP="003940DA">
      <w:pPr>
        <w:numPr>
          <w:ilvl w:val="0"/>
          <w:numId w:val="30"/>
        </w:numPr>
        <w:ind w:left="360"/>
        <w:rPr>
          <w:rFonts w:asciiTheme="minorHAnsi" w:hAnsiTheme="minorHAnsi"/>
          <w:b/>
        </w:rPr>
      </w:pPr>
      <w:r w:rsidRPr="00686DE6">
        <w:rPr>
          <w:rFonts w:asciiTheme="minorHAnsi" w:hAnsiTheme="minorHAnsi"/>
          <w:b/>
        </w:rPr>
        <w:t>Justification</w:t>
      </w:r>
    </w:p>
    <w:p w14:paraId="6B02F35E" w14:textId="77777777" w:rsidR="00615750" w:rsidRPr="00686DE6" w:rsidRDefault="00615750" w:rsidP="002178CE">
      <w:pPr>
        <w:rPr>
          <w:rFonts w:asciiTheme="minorHAnsi" w:hAnsiTheme="minorHAnsi"/>
        </w:rPr>
      </w:pPr>
    </w:p>
    <w:p w14:paraId="6B3F5EFF" w14:textId="77777777" w:rsidR="00576AA1" w:rsidRPr="00686DE6" w:rsidRDefault="00B225D3" w:rsidP="002178CE">
      <w:pPr>
        <w:pStyle w:val="Heading1"/>
        <w:rPr>
          <w:rFonts w:asciiTheme="minorHAnsi" w:hAnsiTheme="minorHAnsi"/>
        </w:rPr>
      </w:pPr>
      <w:bookmarkStart w:id="1" w:name="_Toc455743016"/>
      <w:r w:rsidRPr="00686DE6">
        <w:rPr>
          <w:rFonts w:asciiTheme="minorHAnsi" w:hAnsiTheme="minorHAnsi"/>
        </w:rPr>
        <w:t xml:space="preserve">Circumstance </w:t>
      </w:r>
      <w:r w:rsidR="004B43EC" w:rsidRPr="00686DE6">
        <w:rPr>
          <w:rFonts w:asciiTheme="minorHAnsi" w:hAnsiTheme="minorHAnsi"/>
        </w:rPr>
        <w:t xml:space="preserve">Making the </w:t>
      </w:r>
      <w:r w:rsidRPr="00686DE6">
        <w:rPr>
          <w:rFonts w:asciiTheme="minorHAnsi" w:hAnsiTheme="minorHAnsi"/>
        </w:rPr>
        <w:t>Collection</w:t>
      </w:r>
      <w:r w:rsidR="004B43EC" w:rsidRPr="00686DE6">
        <w:rPr>
          <w:rFonts w:asciiTheme="minorHAnsi" w:hAnsiTheme="minorHAnsi"/>
        </w:rPr>
        <w:t xml:space="preserve"> of Information Necessary</w:t>
      </w:r>
      <w:bookmarkEnd w:id="1"/>
    </w:p>
    <w:p w14:paraId="792C6022" w14:textId="77777777" w:rsidR="00B225D3" w:rsidRPr="00686DE6" w:rsidRDefault="00B225D3" w:rsidP="002178CE">
      <w:pPr>
        <w:rPr>
          <w:rFonts w:asciiTheme="minorHAnsi" w:hAnsiTheme="minorHAnsi"/>
        </w:rPr>
      </w:pPr>
    </w:p>
    <w:p w14:paraId="3670F02A" w14:textId="77777777" w:rsidR="00B225D3" w:rsidRPr="00686DE6" w:rsidRDefault="00B225D3" w:rsidP="003940DA">
      <w:pPr>
        <w:ind w:firstLine="0"/>
        <w:rPr>
          <w:rFonts w:asciiTheme="minorHAnsi" w:hAnsiTheme="minorHAnsi"/>
          <w:u w:val="single"/>
        </w:rPr>
      </w:pPr>
      <w:r w:rsidRPr="00686DE6">
        <w:rPr>
          <w:rFonts w:asciiTheme="minorHAnsi" w:hAnsiTheme="minorHAnsi"/>
          <w:u w:val="single"/>
        </w:rPr>
        <w:t>Background</w:t>
      </w:r>
    </w:p>
    <w:p w14:paraId="25BA3FD2" w14:textId="77777777" w:rsidR="003940DA" w:rsidRPr="00686DE6" w:rsidRDefault="003940DA" w:rsidP="003940DA">
      <w:pPr>
        <w:ind w:firstLine="0"/>
        <w:rPr>
          <w:rFonts w:asciiTheme="minorHAnsi" w:hAnsiTheme="minorHAnsi"/>
          <w:u w:val="single"/>
        </w:rPr>
      </w:pPr>
    </w:p>
    <w:p w14:paraId="752F167B" w14:textId="77777777" w:rsidR="00851222" w:rsidRPr="00686DE6" w:rsidRDefault="00B225D3" w:rsidP="003940DA">
      <w:pPr>
        <w:ind w:firstLine="0"/>
        <w:rPr>
          <w:rFonts w:asciiTheme="minorHAnsi" w:hAnsiTheme="minorHAnsi"/>
        </w:rPr>
      </w:pPr>
      <w:r w:rsidRPr="00686DE6">
        <w:rPr>
          <w:rFonts w:asciiTheme="minorHAnsi" w:hAnsiTheme="minorHAnsi"/>
        </w:rPr>
        <w:t>The NHIS is conducted by the National Center for Health Statistics (NCHS), Centers for Disease Control and Prevention (CDC)</w:t>
      </w:r>
      <w:r w:rsidR="00922386" w:rsidRPr="00686DE6">
        <w:rPr>
          <w:rFonts w:asciiTheme="minorHAnsi" w:hAnsiTheme="minorHAnsi"/>
        </w:rPr>
        <w:t>,</w:t>
      </w:r>
      <w:r w:rsidRPr="00686DE6">
        <w:rPr>
          <w:rFonts w:asciiTheme="minorHAnsi" w:hAnsiTheme="minorHAnsi"/>
        </w:rPr>
        <w:t xml:space="preserve"> to comply with the NCHS mandate under 42 USC 242k (Attachment 1) to collect, on an annual basis, statistically valid data on the amount, distribution, and effects of illness and disability in the population and on the utilization of health care</w:t>
      </w:r>
      <w:r w:rsidR="00633BAD" w:rsidRPr="00686DE6">
        <w:rPr>
          <w:rFonts w:asciiTheme="minorHAnsi" w:hAnsiTheme="minorHAnsi"/>
        </w:rPr>
        <w:t xml:space="preserve"> services for such conditions. </w:t>
      </w:r>
      <w:r w:rsidRPr="00686DE6">
        <w:rPr>
          <w:rFonts w:asciiTheme="minorHAnsi" w:hAnsiTheme="minorHAnsi"/>
        </w:rPr>
        <w:t>NHIS data are used widely throughout the Department of Health and Human Services (DHHS) to monitor trends in illness and disability and to track progress toward achieving many of the Health</w:t>
      </w:r>
      <w:r w:rsidR="00922386" w:rsidRPr="00686DE6">
        <w:rPr>
          <w:rFonts w:asciiTheme="minorHAnsi" w:hAnsiTheme="minorHAnsi"/>
        </w:rPr>
        <w:t>y People</w:t>
      </w:r>
      <w:r w:rsidRPr="00686DE6">
        <w:rPr>
          <w:rFonts w:asciiTheme="minorHAnsi" w:hAnsiTheme="minorHAnsi"/>
        </w:rPr>
        <w:t xml:space="preserve"> </w:t>
      </w:r>
      <w:r w:rsidR="00922386" w:rsidRPr="00686DE6">
        <w:rPr>
          <w:rFonts w:asciiTheme="minorHAnsi" w:hAnsiTheme="minorHAnsi"/>
        </w:rPr>
        <w:t>o</w:t>
      </w:r>
      <w:r w:rsidRPr="00686DE6">
        <w:rPr>
          <w:rFonts w:asciiTheme="minorHAnsi" w:hAnsiTheme="minorHAnsi"/>
        </w:rPr>
        <w:t xml:space="preserve">bjectives for the </w:t>
      </w:r>
      <w:r w:rsidR="00922386" w:rsidRPr="00686DE6">
        <w:rPr>
          <w:rFonts w:asciiTheme="minorHAnsi" w:hAnsiTheme="minorHAnsi"/>
        </w:rPr>
        <w:t>n</w:t>
      </w:r>
      <w:r w:rsidR="00633BAD" w:rsidRPr="00686DE6">
        <w:rPr>
          <w:rFonts w:asciiTheme="minorHAnsi" w:hAnsiTheme="minorHAnsi"/>
        </w:rPr>
        <w:t xml:space="preserve">ation. </w:t>
      </w:r>
      <w:r w:rsidRPr="00686DE6">
        <w:rPr>
          <w:rFonts w:asciiTheme="minorHAnsi" w:hAnsiTheme="minorHAnsi"/>
        </w:rPr>
        <w:t>The data are also used by the public health research community for epidemiologic and policy analysis of such issues as characterizing those with various health problems, determining barriers to accessing and using health care, and evaluating the impact of changes in federal health programs.</w:t>
      </w:r>
    </w:p>
    <w:p w14:paraId="2A7E598E" w14:textId="77777777" w:rsidR="00A12B9F" w:rsidRPr="00686DE6" w:rsidRDefault="00A12B9F" w:rsidP="003940DA">
      <w:pPr>
        <w:ind w:firstLine="0"/>
        <w:rPr>
          <w:rFonts w:asciiTheme="minorHAnsi" w:hAnsiTheme="minorHAnsi"/>
        </w:rPr>
      </w:pPr>
    </w:p>
    <w:p w14:paraId="4C3E7394" w14:textId="6316ABE4" w:rsidR="00B225D3" w:rsidRPr="00686DE6" w:rsidRDefault="00B225D3" w:rsidP="00DD69A7">
      <w:pPr>
        <w:ind w:firstLine="0"/>
        <w:rPr>
          <w:rFonts w:asciiTheme="minorHAnsi" w:hAnsiTheme="minorHAnsi"/>
        </w:rPr>
      </w:pPr>
      <w:r w:rsidRPr="00686DE6">
        <w:rPr>
          <w:rFonts w:asciiTheme="minorHAnsi" w:hAnsiTheme="minorHAnsi"/>
        </w:rPr>
        <w:t>In accordance with the 1995 initiative to increase the integration of surveys within DHHS, respondents to the NHIS serve as the sampling frame for the Medical Expenditure Panel Survey (MEPS</w:t>
      </w:r>
      <w:r w:rsidR="004442C3" w:rsidRPr="00686DE6">
        <w:rPr>
          <w:rFonts w:asciiTheme="minorHAnsi" w:hAnsiTheme="minorHAnsi"/>
        </w:rPr>
        <w:t xml:space="preserve">; </w:t>
      </w:r>
      <w:r w:rsidR="00C109FD" w:rsidRPr="00686DE6">
        <w:rPr>
          <w:rFonts w:asciiTheme="minorHAnsi" w:hAnsiTheme="minorHAnsi"/>
        </w:rPr>
        <w:t>OMB# 0935-0</w:t>
      </w:r>
      <w:r w:rsidR="00895586" w:rsidRPr="00686DE6">
        <w:rPr>
          <w:rFonts w:asciiTheme="minorHAnsi" w:hAnsiTheme="minorHAnsi"/>
        </w:rPr>
        <w:t>1</w:t>
      </w:r>
      <w:r w:rsidR="00C109FD" w:rsidRPr="00686DE6">
        <w:rPr>
          <w:rFonts w:asciiTheme="minorHAnsi" w:hAnsiTheme="minorHAnsi"/>
        </w:rPr>
        <w:t>18</w:t>
      </w:r>
      <w:r w:rsidR="00C06111">
        <w:rPr>
          <w:rFonts w:asciiTheme="minorHAnsi" w:hAnsiTheme="minorHAnsi"/>
        </w:rPr>
        <w:t>, expires 12/31/2018</w:t>
      </w:r>
      <w:r w:rsidR="00C109FD" w:rsidRPr="00686DE6">
        <w:rPr>
          <w:rFonts w:asciiTheme="minorHAnsi" w:hAnsiTheme="minorHAnsi"/>
        </w:rPr>
        <w:t>)</w:t>
      </w:r>
      <w:r w:rsidR="00C62DDF" w:rsidRPr="00686DE6">
        <w:rPr>
          <w:rFonts w:asciiTheme="minorHAnsi" w:hAnsiTheme="minorHAnsi"/>
        </w:rPr>
        <w:t>.</w:t>
      </w:r>
      <w:r w:rsidRPr="00686DE6">
        <w:rPr>
          <w:rFonts w:asciiTheme="minorHAnsi" w:hAnsiTheme="minorHAnsi"/>
        </w:rPr>
        <w:t xml:space="preserve"> This survey</w:t>
      </w:r>
      <w:r w:rsidR="00C62DDF" w:rsidRPr="00686DE6">
        <w:rPr>
          <w:rFonts w:asciiTheme="minorHAnsi" w:hAnsiTheme="minorHAnsi"/>
        </w:rPr>
        <w:t xml:space="preserve"> </w:t>
      </w:r>
      <w:r w:rsidRPr="00686DE6">
        <w:rPr>
          <w:rFonts w:asciiTheme="minorHAnsi" w:hAnsiTheme="minorHAnsi"/>
        </w:rPr>
        <w:t>is conducted by the Agency for He</w:t>
      </w:r>
      <w:r w:rsidR="00633BAD" w:rsidRPr="00686DE6">
        <w:rPr>
          <w:rFonts w:asciiTheme="minorHAnsi" w:hAnsiTheme="minorHAnsi"/>
        </w:rPr>
        <w:t xml:space="preserve">althcare Research and Quality. </w:t>
      </w:r>
      <w:r w:rsidR="00DE30F9" w:rsidRPr="00686DE6">
        <w:rPr>
          <w:rFonts w:asciiTheme="minorHAnsi" w:hAnsiTheme="minorHAnsi"/>
        </w:rPr>
        <w:t>MEPS uses completed interviews from the NHIS to identify and select the desired sample, contact that sample to collect additional data, and combine</w:t>
      </w:r>
      <w:r w:rsidRPr="00686DE6">
        <w:rPr>
          <w:rFonts w:asciiTheme="minorHAnsi" w:hAnsiTheme="minorHAnsi"/>
        </w:rPr>
        <w:t xml:space="preserve"> their survey dat</w:t>
      </w:r>
      <w:r w:rsidR="00633BAD" w:rsidRPr="00686DE6">
        <w:rPr>
          <w:rFonts w:asciiTheme="minorHAnsi" w:hAnsiTheme="minorHAnsi"/>
        </w:rPr>
        <w:t xml:space="preserve">a with the original NHIS data. </w:t>
      </w:r>
      <w:r w:rsidRPr="00686DE6">
        <w:rPr>
          <w:rFonts w:asciiTheme="minorHAnsi" w:hAnsiTheme="minorHAnsi"/>
        </w:rPr>
        <w:t>These procedures reduce survey costs, reduce overall burden</w:t>
      </w:r>
      <w:r w:rsidR="00633BAD" w:rsidRPr="00686DE6">
        <w:rPr>
          <w:rFonts w:asciiTheme="minorHAnsi" w:hAnsiTheme="minorHAnsi"/>
        </w:rPr>
        <w:t xml:space="preserve"> on the public</w:t>
      </w:r>
      <w:r w:rsidRPr="00686DE6">
        <w:rPr>
          <w:rFonts w:asciiTheme="minorHAnsi" w:hAnsiTheme="minorHAnsi"/>
        </w:rPr>
        <w:t xml:space="preserve">, and increase the amount of data available for </w:t>
      </w:r>
      <w:r w:rsidR="00A131C0" w:rsidRPr="00686DE6">
        <w:rPr>
          <w:rFonts w:asciiTheme="minorHAnsi" w:hAnsiTheme="minorHAnsi"/>
        </w:rPr>
        <w:t xml:space="preserve">critical health-related </w:t>
      </w:r>
      <w:r w:rsidRPr="00686DE6">
        <w:rPr>
          <w:rFonts w:asciiTheme="minorHAnsi" w:hAnsiTheme="minorHAnsi"/>
        </w:rPr>
        <w:t>analysis.</w:t>
      </w:r>
    </w:p>
    <w:p w14:paraId="12E4CA30" w14:textId="77777777" w:rsidR="00A12B9F" w:rsidRPr="00686DE6" w:rsidRDefault="00A12B9F" w:rsidP="00DD69A7">
      <w:pPr>
        <w:ind w:firstLine="0"/>
        <w:rPr>
          <w:rFonts w:asciiTheme="minorHAnsi" w:hAnsiTheme="minorHAnsi"/>
        </w:rPr>
      </w:pPr>
    </w:p>
    <w:p w14:paraId="6E2D499C" w14:textId="57A19349" w:rsidR="00B225D3" w:rsidRPr="00686DE6" w:rsidRDefault="00B225D3" w:rsidP="00DD69A7">
      <w:pPr>
        <w:ind w:firstLine="0"/>
        <w:rPr>
          <w:rFonts w:asciiTheme="minorHAnsi" w:hAnsiTheme="minorHAnsi"/>
        </w:rPr>
      </w:pPr>
      <w:r w:rsidRPr="00686DE6">
        <w:rPr>
          <w:rFonts w:asciiTheme="minorHAnsi" w:hAnsiTheme="minorHAnsi"/>
        </w:rPr>
        <w:t>The NHIS has been co</w:t>
      </w:r>
      <w:r w:rsidR="00633BAD" w:rsidRPr="00686DE6">
        <w:rPr>
          <w:rFonts w:asciiTheme="minorHAnsi" w:hAnsiTheme="minorHAnsi"/>
        </w:rPr>
        <w:t xml:space="preserve">nducted every year since 1957. </w:t>
      </w:r>
      <w:r w:rsidRPr="00686DE6">
        <w:rPr>
          <w:rFonts w:asciiTheme="minorHAnsi" w:hAnsiTheme="minorHAnsi"/>
        </w:rPr>
        <w:t xml:space="preserve">The current design of the NHIS </w:t>
      </w:r>
      <w:r w:rsidR="005734D2" w:rsidRPr="00686DE6">
        <w:rPr>
          <w:rFonts w:asciiTheme="minorHAnsi" w:hAnsiTheme="minorHAnsi"/>
        </w:rPr>
        <w:t xml:space="preserve">questionnaire </w:t>
      </w:r>
      <w:r w:rsidRPr="00686DE6">
        <w:rPr>
          <w:rFonts w:asciiTheme="minorHAnsi" w:hAnsiTheme="minorHAnsi"/>
        </w:rPr>
        <w:t>was implemented in 19</w:t>
      </w:r>
      <w:r w:rsidR="00F36C73" w:rsidRPr="00686DE6">
        <w:rPr>
          <w:rFonts w:asciiTheme="minorHAnsi" w:hAnsiTheme="minorHAnsi"/>
        </w:rPr>
        <w:t>97, and consists of a standard b</w:t>
      </w:r>
      <w:r w:rsidRPr="00686DE6">
        <w:rPr>
          <w:rFonts w:asciiTheme="minorHAnsi" w:hAnsiTheme="minorHAnsi"/>
        </w:rPr>
        <w:t>asic</w:t>
      </w:r>
      <w:r w:rsidR="00612F3A" w:rsidRPr="00686DE6">
        <w:rPr>
          <w:rFonts w:asciiTheme="minorHAnsi" w:hAnsiTheme="minorHAnsi"/>
        </w:rPr>
        <w:t xml:space="preserve"> or Core</w:t>
      </w:r>
      <w:r w:rsidRPr="00686DE6">
        <w:rPr>
          <w:rFonts w:asciiTheme="minorHAnsi" w:hAnsiTheme="minorHAnsi"/>
        </w:rPr>
        <w:t xml:space="preserve"> Module, covering </w:t>
      </w:r>
      <w:r w:rsidR="00A131C0" w:rsidRPr="00686DE6">
        <w:rPr>
          <w:rFonts w:asciiTheme="minorHAnsi" w:hAnsiTheme="minorHAnsi"/>
        </w:rPr>
        <w:t xml:space="preserve">general </w:t>
      </w:r>
      <w:r w:rsidRPr="00686DE6">
        <w:rPr>
          <w:rFonts w:asciiTheme="minorHAnsi" w:hAnsiTheme="minorHAnsi"/>
        </w:rPr>
        <w:t>health topics and demographic</w:t>
      </w:r>
      <w:r w:rsidRPr="00686DE6">
        <w:rPr>
          <w:rFonts w:asciiTheme="minorHAnsi" w:hAnsiTheme="minorHAnsi"/>
          <w:b/>
          <w:bCs/>
        </w:rPr>
        <w:t xml:space="preserve"> </w:t>
      </w:r>
      <w:r w:rsidRPr="00686DE6">
        <w:rPr>
          <w:rFonts w:asciiTheme="minorHAnsi" w:hAnsiTheme="minorHAnsi"/>
        </w:rPr>
        <w:t>characteristics that</w:t>
      </w:r>
      <w:r w:rsidR="00AE4A7B" w:rsidRPr="00686DE6">
        <w:rPr>
          <w:rFonts w:asciiTheme="minorHAnsi" w:hAnsiTheme="minorHAnsi"/>
        </w:rPr>
        <w:t xml:space="preserve"> </w:t>
      </w:r>
      <w:r w:rsidR="00C32151" w:rsidRPr="00686DE6">
        <w:rPr>
          <w:rFonts w:asciiTheme="minorHAnsi" w:hAnsiTheme="minorHAnsi"/>
        </w:rPr>
        <w:t xml:space="preserve">is </w:t>
      </w:r>
      <w:r w:rsidRPr="00686DE6">
        <w:rPr>
          <w:rFonts w:asciiTheme="minorHAnsi" w:hAnsiTheme="minorHAnsi"/>
        </w:rPr>
        <w:t>repeated every year.</w:t>
      </w:r>
      <w:r w:rsidRPr="00686DE6">
        <w:rPr>
          <w:rFonts w:asciiTheme="minorHAnsi" w:hAnsiTheme="minorHAnsi"/>
          <w:b/>
          <w:bCs/>
        </w:rPr>
        <w:t xml:space="preserve"> </w:t>
      </w:r>
      <w:r w:rsidRPr="00686DE6">
        <w:rPr>
          <w:rFonts w:asciiTheme="minorHAnsi" w:hAnsiTheme="minorHAnsi"/>
        </w:rPr>
        <w:t xml:space="preserve">In addition to the </w:t>
      </w:r>
      <w:r w:rsidR="00612F3A" w:rsidRPr="00686DE6">
        <w:rPr>
          <w:rFonts w:asciiTheme="minorHAnsi" w:hAnsiTheme="minorHAnsi"/>
        </w:rPr>
        <w:t>Core</w:t>
      </w:r>
      <w:r w:rsidRPr="00686DE6">
        <w:rPr>
          <w:rFonts w:asciiTheme="minorHAnsi" w:hAnsiTheme="minorHAnsi"/>
        </w:rPr>
        <w:t xml:space="preserve"> Module,</w:t>
      </w:r>
      <w:r w:rsidR="00B13C1B" w:rsidRPr="00686DE6">
        <w:rPr>
          <w:rFonts w:asciiTheme="minorHAnsi" w:hAnsiTheme="minorHAnsi"/>
        </w:rPr>
        <w:t xml:space="preserve"> each year supplementary questions or modules </w:t>
      </w:r>
      <w:r w:rsidR="00A131C0" w:rsidRPr="00686DE6">
        <w:rPr>
          <w:rFonts w:asciiTheme="minorHAnsi" w:hAnsiTheme="minorHAnsi"/>
        </w:rPr>
        <w:t xml:space="preserve">are </w:t>
      </w:r>
      <w:r w:rsidR="00B13C1B" w:rsidRPr="00686DE6">
        <w:rPr>
          <w:rFonts w:asciiTheme="minorHAnsi" w:hAnsiTheme="minorHAnsi"/>
        </w:rPr>
        <w:t xml:space="preserve">included. </w:t>
      </w:r>
      <w:r w:rsidR="004442C3" w:rsidRPr="00686DE6">
        <w:rPr>
          <w:rFonts w:asciiTheme="minorHAnsi" w:hAnsiTheme="minorHAnsi"/>
        </w:rPr>
        <w:t>Topics are rotated in and out of the annual NHIS depending on funding availability and data requirements of federal programs such as Healthy People 2020.</w:t>
      </w:r>
      <w:r w:rsidR="00B13C1B" w:rsidRPr="00686DE6">
        <w:rPr>
          <w:rFonts w:asciiTheme="minorHAnsi" w:hAnsiTheme="minorHAnsi"/>
        </w:rPr>
        <w:t xml:space="preserve"> For example,</w:t>
      </w:r>
      <w:r w:rsidRPr="00686DE6">
        <w:rPr>
          <w:rFonts w:asciiTheme="minorHAnsi" w:hAnsiTheme="minorHAnsi"/>
        </w:rPr>
        <w:t xml:space="preserve"> the </w:t>
      </w:r>
      <w:r w:rsidR="004442C3" w:rsidRPr="00686DE6">
        <w:rPr>
          <w:rFonts w:asciiTheme="minorHAnsi" w:hAnsiTheme="minorHAnsi"/>
        </w:rPr>
        <w:t xml:space="preserve">2017 </w:t>
      </w:r>
      <w:r w:rsidRPr="00686DE6">
        <w:rPr>
          <w:rFonts w:asciiTheme="minorHAnsi" w:hAnsiTheme="minorHAnsi"/>
        </w:rPr>
        <w:t xml:space="preserve">NHIS will include </w:t>
      </w:r>
      <w:r w:rsidR="004442C3" w:rsidRPr="00686DE6">
        <w:rPr>
          <w:rFonts w:asciiTheme="minorHAnsi" w:hAnsiTheme="minorHAnsi"/>
        </w:rPr>
        <w:t xml:space="preserve">new supplementary questions on </w:t>
      </w:r>
      <w:r w:rsidR="00AE06F8" w:rsidRPr="00686DE6">
        <w:rPr>
          <w:rFonts w:asciiTheme="minorHAnsi" w:hAnsiTheme="minorHAnsi"/>
          <w:bCs/>
        </w:rPr>
        <w:t>alternative and integrative medicine</w:t>
      </w:r>
      <w:r w:rsidR="004442C3" w:rsidRPr="00686DE6">
        <w:rPr>
          <w:rFonts w:asciiTheme="minorHAnsi" w:hAnsiTheme="minorHAnsi"/>
          <w:bCs/>
        </w:rPr>
        <w:t xml:space="preserve">, cognitive disability, </w:t>
      </w:r>
      <w:r w:rsidR="00EC41D3" w:rsidRPr="00686DE6">
        <w:rPr>
          <w:rFonts w:asciiTheme="minorHAnsi" w:hAnsiTheme="minorHAnsi"/>
          <w:bCs/>
        </w:rPr>
        <w:t>receipt of culturally and linguistically appropriate health care services</w:t>
      </w:r>
      <w:r w:rsidR="004442C3" w:rsidRPr="00686DE6">
        <w:rPr>
          <w:rFonts w:asciiTheme="minorHAnsi" w:hAnsiTheme="minorHAnsi"/>
          <w:bCs/>
        </w:rPr>
        <w:t xml:space="preserve">, epilepsy, and heart disease and stroke, as well as continue from 2016 questions about the Affordable Care Act, chronic pain, diabetes, disability and functioning, family food security, </w:t>
      </w:r>
      <w:r w:rsidR="00873B20" w:rsidRPr="00686DE6">
        <w:rPr>
          <w:rFonts w:asciiTheme="minorHAnsi" w:hAnsiTheme="minorHAnsi"/>
          <w:bCs/>
        </w:rPr>
        <w:t xml:space="preserve">ABCS of </w:t>
      </w:r>
      <w:r w:rsidR="004442C3" w:rsidRPr="00686DE6">
        <w:rPr>
          <w:rFonts w:asciiTheme="minorHAnsi" w:hAnsiTheme="minorHAnsi"/>
          <w:bCs/>
        </w:rPr>
        <w:t>heart disease and stroke prevention,</w:t>
      </w:r>
      <w:r w:rsidR="0027555B">
        <w:rPr>
          <w:rFonts w:asciiTheme="minorHAnsi" w:hAnsiTheme="minorHAnsi"/>
          <w:bCs/>
        </w:rPr>
        <w:t xml:space="preserve"> hepatitis B/C screening,</w:t>
      </w:r>
      <w:r w:rsidR="004442C3" w:rsidRPr="00686DE6">
        <w:rPr>
          <w:rFonts w:asciiTheme="minorHAnsi" w:hAnsiTheme="minorHAnsi"/>
          <w:bCs/>
        </w:rPr>
        <w:t xml:space="preserve"> immunizations, smokeless tobacco and e-cigarettes, vision, and children’s mental health.</w:t>
      </w:r>
      <w:r w:rsidR="001D339F" w:rsidRPr="00686DE6">
        <w:rPr>
          <w:rFonts w:asciiTheme="minorHAnsi" w:hAnsiTheme="minorHAnsi"/>
        </w:rPr>
        <w:t xml:space="preserve"> </w:t>
      </w:r>
    </w:p>
    <w:p w14:paraId="5A6DCC06" w14:textId="77777777" w:rsidR="00A12B9F" w:rsidRPr="00686DE6" w:rsidRDefault="00A12B9F" w:rsidP="00DD69A7">
      <w:pPr>
        <w:ind w:firstLine="0"/>
        <w:rPr>
          <w:rFonts w:asciiTheme="minorHAnsi" w:hAnsiTheme="minorHAnsi"/>
        </w:rPr>
      </w:pPr>
    </w:p>
    <w:p w14:paraId="4138E0D0" w14:textId="77777777" w:rsidR="00B225D3" w:rsidRPr="00686DE6" w:rsidRDefault="00B225D3" w:rsidP="00DD69A7">
      <w:pPr>
        <w:ind w:firstLine="0"/>
        <w:rPr>
          <w:rFonts w:asciiTheme="minorHAnsi" w:hAnsiTheme="minorHAnsi"/>
        </w:rPr>
      </w:pPr>
      <w:r w:rsidRPr="00686DE6">
        <w:rPr>
          <w:rFonts w:asciiTheme="minorHAnsi" w:hAnsiTheme="minorHAnsi"/>
        </w:rPr>
        <w:lastRenderedPageBreak/>
        <w:t xml:space="preserve">The NHIS serves a critical role in providing information for monitoring and evaluating the performance of public health programs. The NHIS meets this need in several ways. First, the NHIS provides information on the overall health status of the U.S. population and its health </w:t>
      </w:r>
      <w:r w:rsidR="00C32151" w:rsidRPr="00686DE6">
        <w:rPr>
          <w:rFonts w:asciiTheme="minorHAnsi" w:hAnsiTheme="minorHAnsi"/>
        </w:rPr>
        <w:t xml:space="preserve">care </w:t>
      </w:r>
      <w:r w:rsidRPr="00686DE6">
        <w:rPr>
          <w:rFonts w:asciiTheme="minorHAnsi" w:hAnsiTheme="minorHAnsi"/>
        </w:rPr>
        <w:t>needs, which serves as a background of "contextual" data against which program goals and performance measures</w:t>
      </w:r>
      <w:r w:rsidR="00633BAD" w:rsidRPr="00686DE6">
        <w:rPr>
          <w:rFonts w:asciiTheme="minorHAnsi" w:hAnsiTheme="minorHAnsi"/>
        </w:rPr>
        <w:t xml:space="preserve"> are formulated and evaluated. </w:t>
      </w:r>
      <w:r w:rsidRPr="00686DE6">
        <w:rPr>
          <w:rFonts w:asciiTheme="minorHAnsi" w:hAnsiTheme="minorHAnsi"/>
        </w:rPr>
        <w:t xml:space="preserve">Secondly, data from the NHIS serve as the national benchmark against which individual state monitoring efforts </w:t>
      </w:r>
      <w:r w:rsidR="005E1D45" w:rsidRPr="00686DE6">
        <w:rPr>
          <w:rFonts w:asciiTheme="minorHAnsi" w:hAnsiTheme="minorHAnsi"/>
        </w:rPr>
        <w:t xml:space="preserve">and other national surveys </w:t>
      </w:r>
      <w:r w:rsidRPr="00686DE6">
        <w:rPr>
          <w:rFonts w:asciiTheme="minorHAnsi" w:hAnsiTheme="minorHAnsi"/>
        </w:rPr>
        <w:t>are compared.</w:t>
      </w:r>
      <w:r w:rsidR="00654DDE" w:rsidRPr="00686DE6">
        <w:rPr>
          <w:rFonts w:asciiTheme="minorHAnsi" w:hAnsiTheme="minorHAnsi"/>
        </w:rPr>
        <w:t xml:space="preserve"> </w:t>
      </w:r>
    </w:p>
    <w:p w14:paraId="413169C9" w14:textId="77777777" w:rsidR="00365FBC" w:rsidRPr="00686DE6" w:rsidRDefault="00365FBC" w:rsidP="00DD69A7">
      <w:pPr>
        <w:ind w:firstLine="0"/>
        <w:rPr>
          <w:rFonts w:asciiTheme="minorHAnsi" w:hAnsiTheme="minorHAnsi"/>
        </w:rPr>
      </w:pPr>
    </w:p>
    <w:p w14:paraId="5C0FB0E9" w14:textId="77777777" w:rsidR="007777FC" w:rsidRPr="00686DE6" w:rsidRDefault="002A45D5" w:rsidP="009A05F5">
      <w:pPr>
        <w:pStyle w:val="Heading1"/>
        <w:keepNext/>
        <w:rPr>
          <w:rFonts w:asciiTheme="minorHAnsi" w:hAnsiTheme="minorHAnsi"/>
        </w:rPr>
      </w:pPr>
      <w:bookmarkStart w:id="2" w:name="_Toc455743017"/>
      <w:r w:rsidRPr="00686DE6">
        <w:rPr>
          <w:rFonts w:asciiTheme="minorHAnsi" w:hAnsiTheme="minorHAnsi"/>
        </w:rPr>
        <w:t>Purpose and Use of Information Collection</w:t>
      </w:r>
      <w:bookmarkEnd w:id="2"/>
    </w:p>
    <w:p w14:paraId="6102CB2F" w14:textId="77777777" w:rsidR="0063731B" w:rsidRPr="00686DE6" w:rsidRDefault="0063731B" w:rsidP="002178CE">
      <w:pPr>
        <w:rPr>
          <w:rFonts w:asciiTheme="minorHAnsi" w:hAnsiTheme="minorHAnsi"/>
        </w:rPr>
      </w:pPr>
    </w:p>
    <w:p w14:paraId="4339C388" w14:textId="77777777" w:rsidR="00227646" w:rsidRPr="00686DE6" w:rsidRDefault="00430BFE" w:rsidP="00564D7F">
      <w:pPr>
        <w:ind w:firstLine="0"/>
        <w:rPr>
          <w:rFonts w:asciiTheme="minorHAnsi" w:hAnsiTheme="minorHAnsi"/>
        </w:rPr>
      </w:pPr>
      <w:r w:rsidRPr="00686DE6">
        <w:rPr>
          <w:rFonts w:asciiTheme="minorHAnsi" w:hAnsiTheme="minorHAnsi"/>
        </w:rPr>
        <w:t>The purposes of the NHIS are (1) to provide national data on an annual basis on the incidence of acute illness and accidental injuries, the prevalence of chronic conditions and impairments, the extent of disability, the utiliza</w:t>
      </w:r>
      <w:r w:rsidRPr="00686DE6">
        <w:rPr>
          <w:rFonts w:asciiTheme="minorHAnsi" w:hAnsiTheme="minorHAnsi"/>
        </w:rPr>
        <w:softHyphen/>
        <w:t>tion of health care services, and other health-related topics; (2) to provide more detailed information on selected topics periodically and on a one time basis; and (3) to provide a sampling frame for the Medical Expenditure Panel Survey</w:t>
      </w:r>
      <w:r w:rsidR="00DE39ED" w:rsidRPr="00686DE6">
        <w:rPr>
          <w:rFonts w:asciiTheme="minorHAnsi" w:hAnsiTheme="minorHAnsi"/>
        </w:rPr>
        <w:t xml:space="preserve"> and other follow</w:t>
      </w:r>
      <w:r w:rsidR="00CD3F7C" w:rsidRPr="00686DE6">
        <w:rPr>
          <w:rFonts w:asciiTheme="minorHAnsi" w:hAnsiTheme="minorHAnsi"/>
        </w:rPr>
        <w:t>-</w:t>
      </w:r>
      <w:r w:rsidR="00227646" w:rsidRPr="00686DE6">
        <w:rPr>
          <w:rFonts w:asciiTheme="minorHAnsi" w:hAnsiTheme="minorHAnsi"/>
        </w:rPr>
        <w:t>back surveys</w:t>
      </w:r>
      <w:r w:rsidRPr="00686DE6">
        <w:rPr>
          <w:rFonts w:asciiTheme="minorHAnsi" w:hAnsiTheme="minorHAnsi"/>
        </w:rPr>
        <w:t xml:space="preserve">. It is also a main provider of data for the </w:t>
      </w:r>
      <w:r w:rsidR="004D5A25" w:rsidRPr="00686DE6">
        <w:rPr>
          <w:rFonts w:asciiTheme="minorHAnsi" w:hAnsiTheme="minorHAnsi"/>
        </w:rPr>
        <w:t>Congressionally-</w:t>
      </w:r>
      <w:r w:rsidRPr="00686DE6">
        <w:rPr>
          <w:rFonts w:asciiTheme="minorHAnsi" w:hAnsiTheme="minorHAnsi"/>
        </w:rPr>
        <w:t xml:space="preserve">mandated </w:t>
      </w:r>
      <w:r w:rsidRPr="00686DE6">
        <w:rPr>
          <w:rFonts w:asciiTheme="minorHAnsi" w:hAnsiTheme="minorHAnsi"/>
          <w:i/>
        </w:rPr>
        <w:t>Health</w:t>
      </w:r>
      <w:r w:rsidR="00CD3F7C" w:rsidRPr="00686DE6">
        <w:rPr>
          <w:rFonts w:asciiTheme="minorHAnsi" w:hAnsiTheme="minorHAnsi"/>
          <w:i/>
        </w:rPr>
        <w:t>, United States</w:t>
      </w:r>
      <w:r w:rsidRPr="00686DE6">
        <w:rPr>
          <w:rFonts w:asciiTheme="minorHAnsi" w:hAnsiTheme="minorHAnsi"/>
        </w:rPr>
        <w:t xml:space="preserve"> report and provides </w:t>
      </w:r>
      <w:r w:rsidR="007E7039" w:rsidRPr="00686DE6">
        <w:rPr>
          <w:rFonts w:asciiTheme="minorHAnsi" w:hAnsiTheme="minorHAnsi"/>
        </w:rPr>
        <w:t xml:space="preserve">data for many </w:t>
      </w:r>
      <w:r w:rsidRPr="00686DE6">
        <w:rPr>
          <w:rFonts w:asciiTheme="minorHAnsi" w:hAnsiTheme="minorHAnsi"/>
        </w:rPr>
        <w:t>indicators used in monitoring progress toward the Healthy People goals</w:t>
      </w:r>
      <w:r w:rsidR="00227646" w:rsidRPr="00686DE6">
        <w:rPr>
          <w:rFonts w:asciiTheme="minorHAnsi" w:hAnsiTheme="minorHAnsi"/>
        </w:rPr>
        <w:t xml:space="preserve"> and for de</w:t>
      </w:r>
      <w:r w:rsidR="007E7039" w:rsidRPr="00686DE6">
        <w:rPr>
          <w:rFonts w:asciiTheme="minorHAnsi" w:hAnsiTheme="minorHAnsi"/>
        </w:rPr>
        <w:t>tail</w:t>
      </w:r>
      <w:r w:rsidR="00227646" w:rsidRPr="00686DE6">
        <w:rPr>
          <w:rFonts w:asciiTheme="minorHAnsi" w:hAnsiTheme="minorHAnsi"/>
        </w:rPr>
        <w:t>ing health disparities</w:t>
      </w:r>
      <w:r w:rsidRPr="00686DE6">
        <w:rPr>
          <w:rFonts w:asciiTheme="minorHAnsi" w:hAnsiTheme="minorHAnsi"/>
        </w:rPr>
        <w:t>.</w:t>
      </w:r>
    </w:p>
    <w:p w14:paraId="1A0F231B" w14:textId="77777777" w:rsidR="00A12B9F" w:rsidRPr="00686DE6" w:rsidRDefault="00A12B9F" w:rsidP="00564D7F">
      <w:pPr>
        <w:ind w:firstLine="0"/>
        <w:rPr>
          <w:rFonts w:asciiTheme="minorHAnsi" w:hAnsiTheme="minorHAnsi"/>
        </w:rPr>
      </w:pPr>
    </w:p>
    <w:p w14:paraId="51C28F76" w14:textId="77777777" w:rsidR="00430BFE" w:rsidRPr="00686DE6" w:rsidRDefault="00430BFE" w:rsidP="00DD69A7">
      <w:pPr>
        <w:ind w:firstLine="0"/>
        <w:rPr>
          <w:rFonts w:asciiTheme="minorHAnsi" w:hAnsiTheme="minorHAnsi"/>
        </w:rPr>
      </w:pPr>
      <w:r w:rsidRPr="00686DE6">
        <w:rPr>
          <w:rFonts w:asciiTheme="minorHAnsi" w:hAnsiTheme="minorHAnsi"/>
        </w:rPr>
        <w:t>A major strength of the NHIS is its ability to display health charac</w:t>
      </w:r>
      <w:r w:rsidRPr="00686DE6">
        <w:rPr>
          <w:rFonts w:asciiTheme="minorHAnsi" w:hAnsiTheme="minorHAnsi"/>
        </w:rPr>
        <w:softHyphen/>
        <w:t>teristics by selected demographic and socio</w:t>
      </w:r>
      <w:r w:rsidR="0076303D" w:rsidRPr="00686DE6">
        <w:rPr>
          <w:rFonts w:asciiTheme="minorHAnsi" w:hAnsiTheme="minorHAnsi"/>
        </w:rPr>
        <w:t>-</w:t>
      </w:r>
      <w:r w:rsidRPr="00686DE6">
        <w:rPr>
          <w:rFonts w:asciiTheme="minorHAnsi" w:hAnsiTheme="minorHAnsi"/>
        </w:rPr>
        <w:t>economic characteristics of the U.S. civilian, noninstitutionalized population. The uses of NHIS data are generally in the areas of program planning and evaluation, public health education and health promotion and epidemiological research.</w:t>
      </w:r>
      <w:r w:rsidR="00654DDE" w:rsidRPr="00686DE6">
        <w:rPr>
          <w:rFonts w:asciiTheme="minorHAnsi" w:hAnsiTheme="minorHAnsi"/>
        </w:rPr>
        <w:t xml:space="preserve"> </w:t>
      </w:r>
    </w:p>
    <w:p w14:paraId="300674BD" w14:textId="77777777" w:rsidR="00430BFE" w:rsidRPr="00686DE6" w:rsidRDefault="00430BFE" w:rsidP="002178CE">
      <w:pPr>
        <w:rPr>
          <w:rFonts w:asciiTheme="minorHAnsi" w:hAnsiTheme="minorHAnsi"/>
        </w:rPr>
      </w:pPr>
    </w:p>
    <w:p w14:paraId="588D2E2E" w14:textId="57CB9468" w:rsidR="0088469C" w:rsidRPr="00686DE6" w:rsidRDefault="0088469C" w:rsidP="0088469C">
      <w:pPr>
        <w:ind w:firstLine="0"/>
        <w:rPr>
          <w:rFonts w:asciiTheme="minorHAnsi" w:hAnsiTheme="minorHAnsi"/>
        </w:rPr>
      </w:pPr>
      <w:r w:rsidRPr="00686DE6">
        <w:rPr>
          <w:rFonts w:asciiTheme="minorHAnsi" w:hAnsiTheme="minorHAnsi"/>
        </w:rPr>
        <w:t>Data collection procedures remain unchanged for 2017. Under an interagency agreement, the U.S. Census Bureau is the data collection agent for the National Health Interview Survey. NHIS data are collected by Census interviewers, primarily through personal visits to households using laptop computers. Personal household visits may be supplemented with telephone data collection under certain circumstances: telephone interviews may be attempted when efforts to make personal contact have not been successful, when the respondent requests a telephone interview, when part of the interview needs to be completed and it is not possible to schedule another personal visit, or when road conditions or travel distances would make it difficult to schedule a personal visit. Nationally, the NHIS uses about 800 trained interviewers, directed by survey supervisors in the 6 U.S. Census Bureau Regional Offices. Interviewers (also referred to as Field Representatives or FRs) receive initial and/or annual refresher training in common interviewing procedures, the concepts and procedures unique to the NHIS, and survey content changes.</w:t>
      </w:r>
    </w:p>
    <w:p w14:paraId="3B31753A" w14:textId="77777777" w:rsidR="0088469C" w:rsidRPr="00686DE6" w:rsidRDefault="0088469C" w:rsidP="0088469C">
      <w:pPr>
        <w:ind w:firstLine="0"/>
        <w:rPr>
          <w:rFonts w:asciiTheme="minorHAnsi" w:hAnsiTheme="minorHAnsi"/>
        </w:rPr>
      </w:pPr>
    </w:p>
    <w:p w14:paraId="736AF5BA" w14:textId="77777777" w:rsidR="0088469C" w:rsidRPr="00686DE6" w:rsidRDefault="0088469C" w:rsidP="0088469C">
      <w:pPr>
        <w:ind w:firstLine="0"/>
        <w:rPr>
          <w:rFonts w:asciiTheme="minorHAnsi" w:hAnsiTheme="minorHAnsi"/>
        </w:rPr>
      </w:pPr>
      <w:r w:rsidRPr="00686DE6">
        <w:rPr>
          <w:rFonts w:asciiTheme="minorHAnsi" w:hAnsiTheme="minorHAnsi"/>
        </w:rPr>
        <w:t xml:space="preserve">To conduct the computer-assisted personal interviewing (CAPI), interviewers use official Census Bureau-furnished laptop computers equipped with Blaise software that presents the questionnaire on the computer screen. The CAPI program guides the interviewer through the questionnaire, automatically routing the interviewer to appropriate questions based on answers to previous questions. Interviewers enter survey responses directly into the computer, and the CAPI program determines if the selected response is within an allowable range, checks it for consistency against </w:t>
      </w:r>
      <w:r w:rsidRPr="00686DE6">
        <w:rPr>
          <w:rFonts w:asciiTheme="minorHAnsi" w:hAnsiTheme="minorHAnsi"/>
        </w:rPr>
        <w:lastRenderedPageBreak/>
        <w:t>other data collected during the interview, and saves the responses into a survey data file. This data collection technology reduces the time required for collecting, transferring, processing, and releasing data, and it ensures the accurate flow of the questionnaire. Publicly released data sets are available indefinitely on the NCHS website.</w:t>
      </w:r>
    </w:p>
    <w:p w14:paraId="6961E198" w14:textId="77777777" w:rsidR="0088469C" w:rsidRPr="00686DE6" w:rsidRDefault="0088469C" w:rsidP="0088469C">
      <w:pPr>
        <w:ind w:firstLine="0"/>
        <w:rPr>
          <w:rFonts w:asciiTheme="minorHAnsi" w:hAnsiTheme="minorHAnsi"/>
        </w:rPr>
      </w:pPr>
    </w:p>
    <w:p w14:paraId="6B187C54" w14:textId="77777777" w:rsidR="0088469C" w:rsidRPr="00686DE6" w:rsidRDefault="0088469C" w:rsidP="0088469C">
      <w:pPr>
        <w:ind w:firstLine="0"/>
        <w:rPr>
          <w:rFonts w:asciiTheme="minorHAnsi" w:hAnsiTheme="minorHAnsi"/>
        </w:rPr>
      </w:pPr>
      <w:r w:rsidRPr="00686DE6">
        <w:rPr>
          <w:rFonts w:asciiTheme="minorHAnsi" w:hAnsiTheme="minorHAnsi"/>
        </w:rPr>
        <w:t>Responsibility for developing questions and monitoring field work in each of these areas is assigned to NCHS staff. Input to the design of questions is solicited from experts in a variety of organizations within the federal government, and from outside researchers and public health professionals.</w:t>
      </w:r>
    </w:p>
    <w:p w14:paraId="256682E0" w14:textId="77777777" w:rsidR="0088469C" w:rsidRPr="00686DE6" w:rsidRDefault="0088469C" w:rsidP="0088469C">
      <w:pPr>
        <w:ind w:firstLine="0"/>
        <w:rPr>
          <w:rFonts w:asciiTheme="minorHAnsi" w:hAnsiTheme="minorHAnsi"/>
        </w:rPr>
      </w:pPr>
    </w:p>
    <w:p w14:paraId="68B795A0" w14:textId="16029005" w:rsidR="0088469C" w:rsidRPr="00686DE6" w:rsidRDefault="0088469C" w:rsidP="0088469C">
      <w:pPr>
        <w:ind w:firstLine="0"/>
        <w:rPr>
          <w:rFonts w:asciiTheme="minorHAnsi" w:hAnsiTheme="minorHAnsi"/>
        </w:rPr>
      </w:pPr>
      <w:r w:rsidRPr="00686DE6">
        <w:rPr>
          <w:rFonts w:asciiTheme="minorHAnsi" w:hAnsiTheme="minorHAnsi"/>
        </w:rPr>
        <w:t xml:space="preserve">Questionnaire Structure: The Core Module is repeated every year with little change; this allows for trend analyses and for data from more than one year to be pooled to increase sample size for analytic purposes. The Core Module contains three major parts: the Family Core (Attachment </w:t>
      </w:r>
      <w:r w:rsidR="001B0C96" w:rsidRPr="00686DE6">
        <w:rPr>
          <w:rFonts w:asciiTheme="minorHAnsi" w:hAnsiTheme="minorHAnsi"/>
        </w:rPr>
        <w:t>2</w:t>
      </w:r>
      <w:r w:rsidRPr="00686DE6">
        <w:rPr>
          <w:rFonts w:asciiTheme="minorHAnsi" w:hAnsiTheme="minorHAnsi"/>
        </w:rPr>
        <w:t xml:space="preserve">a), the Adult Core (Attachment </w:t>
      </w:r>
      <w:r w:rsidR="001B0C96" w:rsidRPr="00686DE6">
        <w:rPr>
          <w:rFonts w:asciiTheme="minorHAnsi" w:hAnsiTheme="minorHAnsi"/>
        </w:rPr>
        <w:t>2</w:t>
      </w:r>
      <w:r w:rsidRPr="00686DE6">
        <w:rPr>
          <w:rFonts w:asciiTheme="minorHAnsi" w:hAnsiTheme="minorHAnsi"/>
        </w:rPr>
        <w:t>b), and the Child Core (Attachment</w:t>
      </w:r>
      <w:r w:rsidR="001B0C96" w:rsidRPr="00686DE6">
        <w:rPr>
          <w:rFonts w:asciiTheme="minorHAnsi" w:hAnsiTheme="minorHAnsi"/>
        </w:rPr>
        <w:t xml:space="preserve"> 2</w:t>
      </w:r>
      <w:r w:rsidRPr="00686DE6">
        <w:rPr>
          <w:rFonts w:asciiTheme="minorHAnsi" w:hAnsiTheme="minorHAnsi"/>
        </w:rPr>
        <w:t xml:space="preserve">c). The Family Core component collects information on everyone in the family. This allows the NHIS to serve as a sampling frame for additional integrated surveys, specifically MEPS and NHIS follow-back surveys and other special projects. </w:t>
      </w:r>
      <w:r w:rsidR="004C675D" w:rsidRPr="00686DE6">
        <w:rPr>
          <w:rFonts w:asciiTheme="minorHAnsi" w:hAnsiTheme="minorHAnsi"/>
        </w:rPr>
        <w:t>A summary of the need for each of the topic areas of the NHIS Core Module previously approved by OMB i</w:t>
      </w:r>
      <w:r w:rsidR="00BD7139" w:rsidRPr="00686DE6">
        <w:rPr>
          <w:rFonts w:asciiTheme="minorHAnsi" w:hAnsiTheme="minorHAnsi"/>
        </w:rPr>
        <w:t>s</w:t>
      </w:r>
      <w:r w:rsidR="004C675D" w:rsidRPr="00686DE6">
        <w:rPr>
          <w:rFonts w:asciiTheme="minorHAnsi" w:hAnsiTheme="minorHAnsi"/>
        </w:rPr>
        <w:t xml:space="preserve"> noted in </w:t>
      </w:r>
      <w:r w:rsidR="00FC4E7E" w:rsidRPr="00686DE6">
        <w:rPr>
          <w:rFonts w:asciiTheme="minorHAnsi" w:hAnsiTheme="minorHAnsi"/>
        </w:rPr>
        <w:t>A</w:t>
      </w:r>
      <w:r w:rsidR="004C675D" w:rsidRPr="00686DE6">
        <w:rPr>
          <w:rFonts w:asciiTheme="minorHAnsi" w:hAnsiTheme="minorHAnsi"/>
        </w:rPr>
        <w:t xml:space="preserve">ttachment </w:t>
      </w:r>
      <w:r w:rsidR="001B0C96" w:rsidRPr="00686DE6">
        <w:rPr>
          <w:rFonts w:asciiTheme="minorHAnsi" w:hAnsiTheme="minorHAnsi"/>
        </w:rPr>
        <w:t>2d</w:t>
      </w:r>
      <w:r w:rsidR="004C675D" w:rsidRPr="00686DE6">
        <w:rPr>
          <w:rFonts w:asciiTheme="minorHAnsi" w:hAnsiTheme="minorHAnsi"/>
        </w:rPr>
        <w:t>.</w:t>
      </w:r>
    </w:p>
    <w:p w14:paraId="65F41B8D" w14:textId="77777777" w:rsidR="0088469C" w:rsidRPr="00686DE6" w:rsidRDefault="0088469C" w:rsidP="0088469C">
      <w:pPr>
        <w:ind w:firstLine="0"/>
        <w:rPr>
          <w:rFonts w:asciiTheme="minorHAnsi" w:hAnsiTheme="minorHAnsi"/>
        </w:rPr>
      </w:pPr>
    </w:p>
    <w:p w14:paraId="60D1D6CC" w14:textId="7B5BE05C" w:rsidR="0088469C" w:rsidRPr="00686DE6" w:rsidRDefault="0088469C" w:rsidP="0088469C">
      <w:pPr>
        <w:ind w:firstLine="0"/>
        <w:rPr>
          <w:rFonts w:asciiTheme="minorHAnsi" w:hAnsiTheme="minorHAnsi"/>
        </w:rPr>
      </w:pPr>
      <w:r w:rsidRPr="00686DE6">
        <w:rPr>
          <w:rFonts w:asciiTheme="minorHAnsi" w:hAnsiTheme="minorHAnsi"/>
        </w:rPr>
        <w:t xml:space="preserve">The OMB statement </w:t>
      </w:r>
      <w:r w:rsidR="001B0C96" w:rsidRPr="00686DE6">
        <w:rPr>
          <w:rFonts w:asciiTheme="minorHAnsi" w:hAnsiTheme="minorHAnsi"/>
        </w:rPr>
        <w:t xml:space="preserve">(Attachment 2e) </w:t>
      </w:r>
      <w:r w:rsidRPr="00686DE6">
        <w:rPr>
          <w:rFonts w:asciiTheme="minorHAnsi" w:hAnsiTheme="minorHAnsi"/>
        </w:rPr>
        <w:t>is located at the beginning of the computerized instrument, ahead of the household composition section that marks the beginning of the Family Core component, which is administered to any available adult respondent to obtain information about all household and family members. The Adult Core component is administered to a randomly selected adult family member who must respond for himself or herself unless physically or mentally incapable. If there are children under 18 in the family, one is randomly selected and the Child Core component is administered to an adult family member who is knowledgeable about that child’s health. Finally, recontact information is collected from an adult family member to obtain names, addresses, and telephone numbers of persons who might know the family’s whereabouts if they move.</w:t>
      </w:r>
    </w:p>
    <w:p w14:paraId="096C54DA" w14:textId="77777777" w:rsidR="0088469C" w:rsidRPr="00686DE6" w:rsidRDefault="0088469C" w:rsidP="0088469C">
      <w:pPr>
        <w:ind w:firstLine="0"/>
        <w:rPr>
          <w:rFonts w:asciiTheme="minorHAnsi" w:hAnsiTheme="minorHAnsi"/>
        </w:rPr>
      </w:pPr>
    </w:p>
    <w:p w14:paraId="1BFFF076" w14:textId="77777777" w:rsidR="0088469C" w:rsidRPr="00686DE6" w:rsidRDefault="0088469C" w:rsidP="0088469C">
      <w:pPr>
        <w:ind w:firstLine="0"/>
        <w:rPr>
          <w:rFonts w:asciiTheme="minorHAnsi" w:hAnsiTheme="minorHAnsi"/>
          <w:u w:val="single"/>
        </w:rPr>
      </w:pPr>
      <w:r w:rsidRPr="00686DE6">
        <w:rPr>
          <w:rFonts w:asciiTheme="minorHAnsi" w:hAnsiTheme="minorHAnsi"/>
          <w:u w:val="single"/>
        </w:rPr>
        <w:t>Items of Information to be Collected</w:t>
      </w:r>
    </w:p>
    <w:p w14:paraId="44B89A5C" w14:textId="77777777" w:rsidR="0088469C" w:rsidRPr="00686DE6" w:rsidRDefault="0088469C" w:rsidP="0088469C">
      <w:pPr>
        <w:ind w:firstLine="0"/>
        <w:rPr>
          <w:rFonts w:asciiTheme="minorHAnsi" w:hAnsiTheme="minorHAnsi"/>
        </w:rPr>
      </w:pPr>
    </w:p>
    <w:p w14:paraId="79069DCD" w14:textId="77777777" w:rsidR="0088469C" w:rsidRPr="00686DE6" w:rsidRDefault="0088469C" w:rsidP="0088469C">
      <w:pPr>
        <w:ind w:firstLine="0"/>
        <w:rPr>
          <w:rFonts w:asciiTheme="minorHAnsi" w:hAnsiTheme="minorHAnsi"/>
        </w:rPr>
      </w:pPr>
      <w:r w:rsidRPr="00686DE6">
        <w:rPr>
          <w:rFonts w:asciiTheme="minorHAnsi" w:hAnsiTheme="minorHAnsi"/>
        </w:rPr>
        <w:t>This clearance request is for continuing the previously approved Core and Supplemental Modules of the NHIS as well as new content. To put this request in context, a brief description of the overall questionnaire design is given here.</w:t>
      </w:r>
    </w:p>
    <w:p w14:paraId="0DE0AE46" w14:textId="77777777" w:rsidR="0088469C" w:rsidRPr="00686DE6" w:rsidRDefault="0088469C" w:rsidP="0088469C">
      <w:pPr>
        <w:ind w:firstLine="0"/>
        <w:rPr>
          <w:rFonts w:asciiTheme="minorHAnsi" w:hAnsiTheme="minorHAnsi"/>
        </w:rPr>
      </w:pPr>
    </w:p>
    <w:p w14:paraId="7F8A5D03" w14:textId="77777777" w:rsidR="0088469C" w:rsidRPr="00686DE6" w:rsidRDefault="0088469C" w:rsidP="0088469C">
      <w:pPr>
        <w:ind w:firstLine="0"/>
        <w:rPr>
          <w:rFonts w:asciiTheme="minorHAnsi" w:hAnsiTheme="minorHAnsi"/>
        </w:rPr>
      </w:pPr>
      <w:r w:rsidRPr="00686DE6">
        <w:rPr>
          <w:rFonts w:asciiTheme="minorHAnsi" w:hAnsiTheme="minorHAnsi"/>
        </w:rPr>
        <w:t>Five broad content domains and associated subdomains are covered by the Core Module: health status, health care services, health behavior, health care coverage, and socio-demographic characteristics. The subdomains are listed as follows:</w:t>
      </w:r>
    </w:p>
    <w:p w14:paraId="7A1F3505" w14:textId="77777777" w:rsidR="0088469C" w:rsidRPr="00686DE6" w:rsidRDefault="0088469C" w:rsidP="0088469C">
      <w:pPr>
        <w:ind w:firstLine="0"/>
        <w:rPr>
          <w:rFonts w:asciiTheme="minorHAnsi" w:hAnsiTheme="minorHAnsi"/>
        </w:rPr>
      </w:pPr>
    </w:p>
    <w:p w14:paraId="1A42079D" w14:textId="77777777" w:rsidR="0088469C" w:rsidRPr="00686DE6" w:rsidRDefault="0088469C" w:rsidP="0088469C">
      <w:pPr>
        <w:ind w:firstLine="0"/>
        <w:rPr>
          <w:rFonts w:asciiTheme="minorHAnsi" w:hAnsiTheme="minorHAnsi"/>
        </w:rPr>
      </w:pPr>
      <w:r w:rsidRPr="00686DE6">
        <w:rPr>
          <w:rFonts w:asciiTheme="minorHAnsi" w:hAnsiTheme="minorHAnsi"/>
        </w:rPr>
        <w:t xml:space="preserve">Health status </w:t>
      </w:r>
    </w:p>
    <w:p w14:paraId="722AE32E" w14:textId="0D536CFD"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Conditions</w:t>
      </w:r>
    </w:p>
    <w:p w14:paraId="725A510C" w14:textId="22A1C6FB"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Injuries/Poisoning</w:t>
      </w:r>
    </w:p>
    <w:p w14:paraId="0DE42496" w14:textId="209581D0"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Activity limitations</w:t>
      </w:r>
    </w:p>
    <w:p w14:paraId="045C3F46" w14:textId="77777777" w:rsidR="0088469C" w:rsidRPr="00686DE6" w:rsidRDefault="0088469C" w:rsidP="0088469C">
      <w:pPr>
        <w:ind w:firstLine="0"/>
        <w:rPr>
          <w:rFonts w:asciiTheme="minorHAnsi" w:hAnsiTheme="minorHAnsi"/>
        </w:rPr>
      </w:pPr>
    </w:p>
    <w:p w14:paraId="61F41D6B" w14:textId="77777777" w:rsidR="0088469C" w:rsidRPr="00686DE6" w:rsidRDefault="0088469C" w:rsidP="0088469C">
      <w:pPr>
        <w:ind w:firstLine="0"/>
        <w:rPr>
          <w:rFonts w:asciiTheme="minorHAnsi" w:hAnsiTheme="minorHAnsi"/>
        </w:rPr>
      </w:pPr>
      <w:r w:rsidRPr="00686DE6">
        <w:rPr>
          <w:rFonts w:asciiTheme="minorHAnsi" w:hAnsiTheme="minorHAnsi"/>
        </w:rPr>
        <w:t>Health care services</w:t>
      </w:r>
    </w:p>
    <w:p w14:paraId="6D198C87" w14:textId="335B4A6D"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Access to care</w:t>
      </w:r>
    </w:p>
    <w:p w14:paraId="0830FE26" w14:textId="5042F6C3"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Service utilization</w:t>
      </w:r>
    </w:p>
    <w:p w14:paraId="5A92A8E2" w14:textId="34017567"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 xml:space="preserve">Barriers to care </w:t>
      </w:r>
    </w:p>
    <w:p w14:paraId="4765BEF7" w14:textId="77777777" w:rsidR="0088469C" w:rsidRPr="00686DE6" w:rsidRDefault="0088469C" w:rsidP="0088469C">
      <w:pPr>
        <w:ind w:firstLine="0"/>
        <w:rPr>
          <w:rFonts w:asciiTheme="minorHAnsi" w:hAnsiTheme="minorHAnsi"/>
        </w:rPr>
      </w:pPr>
    </w:p>
    <w:p w14:paraId="255BF3E8" w14:textId="77777777" w:rsidR="0088469C" w:rsidRPr="00686DE6" w:rsidRDefault="0088469C" w:rsidP="0088469C">
      <w:pPr>
        <w:ind w:firstLine="0"/>
        <w:rPr>
          <w:rFonts w:asciiTheme="minorHAnsi" w:hAnsiTheme="minorHAnsi"/>
        </w:rPr>
      </w:pPr>
      <w:r w:rsidRPr="00686DE6">
        <w:rPr>
          <w:rFonts w:asciiTheme="minorHAnsi" w:hAnsiTheme="minorHAnsi"/>
        </w:rPr>
        <w:t>Health Behaviors</w:t>
      </w:r>
    </w:p>
    <w:p w14:paraId="53A8CD84" w14:textId="0E84985B"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Tobacco product use</w:t>
      </w:r>
    </w:p>
    <w:p w14:paraId="0DE130AD" w14:textId="2ED0777C"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Physical activity</w:t>
      </w:r>
    </w:p>
    <w:p w14:paraId="131509A8" w14:textId="2AD7AB39"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Alcohol consumption</w:t>
      </w:r>
    </w:p>
    <w:p w14:paraId="29203D56" w14:textId="5C790C3F"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Obesity</w:t>
      </w:r>
    </w:p>
    <w:p w14:paraId="54DDD4C6" w14:textId="79D4316D"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Sleep</w:t>
      </w:r>
    </w:p>
    <w:p w14:paraId="5D38832C" w14:textId="77777777" w:rsidR="0088469C" w:rsidRPr="00686DE6" w:rsidRDefault="0088469C" w:rsidP="0088469C">
      <w:pPr>
        <w:ind w:firstLine="0"/>
        <w:rPr>
          <w:rFonts w:asciiTheme="minorHAnsi" w:hAnsiTheme="minorHAnsi"/>
        </w:rPr>
      </w:pPr>
    </w:p>
    <w:p w14:paraId="5C0D279E" w14:textId="77777777" w:rsidR="0088469C" w:rsidRPr="00686DE6" w:rsidRDefault="0088469C" w:rsidP="0088469C">
      <w:pPr>
        <w:ind w:firstLine="0"/>
        <w:rPr>
          <w:rFonts w:asciiTheme="minorHAnsi" w:hAnsiTheme="minorHAnsi"/>
        </w:rPr>
      </w:pPr>
      <w:r w:rsidRPr="00686DE6">
        <w:rPr>
          <w:rFonts w:asciiTheme="minorHAnsi" w:hAnsiTheme="minorHAnsi"/>
        </w:rPr>
        <w:t>Health Care Coverage</w:t>
      </w:r>
    </w:p>
    <w:p w14:paraId="7FB5C32B" w14:textId="774B7836"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Type(s) of coverage</w:t>
      </w:r>
    </w:p>
    <w:p w14:paraId="7B0D429A" w14:textId="254FA196"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Cost and who pays</w:t>
      </w:r>
    </w:p>
    <w:p w14:paraId="46C1030F" w14:textId="7AF6B59B"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Periods of noncoverage</w:t>
      </w:r>
    </w:p>
    <w:p w14:paraId="759F2CB0" w14:textId="77777777" w:rsidR="0088469C" w:rsidRPr="00686DE6" w:rsidRDefault="0088469C" w:rsidP="0088469C">
      <w:pPr>
        <w:ind w:firstLine="0"/>
        <w:rPr>
          <w:rFonts w:asciiTheme="minorHAnsi" w:hAnsiTheme="minorHAnsi"/>
        </w:rPr>
      </w:pPr>
    </w:p>
    <w:p w14:paraId="76825EC2" w14:textId="77777777" w:rsidR="0088469C" w:rsidRPr="00686DE6" w:rsidRDefault="0088469C" w:rsidP="0088469C">
      <w:pPr>
        <w:ind w:firstLine="0"/>
        <w:rPr>
          <w:rFonts w:asciiTheme="minorHAnsi" w:hAnsiTheme="minorHAnsi"/>
        </w:rPr>
      </w:pPr>
      <w:r w:rsidRPr="00686DE6">
        <w:rPr>
          <w:rFonts w:asciiTheme="minorHAnsi" w:hAnsiTheme="minorHAnsi"/>
        </w:rPr>
        <w:t>Socio-demographics</w:t>
      </w:r>
    </w:p>
    <w:p w14:paraId="027A3E61" w14:textId="65A1EB66"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Household composition</w:t>
      </w:r>
    </w:p>
    <w:p w14:paraId="26B7B321" w14:textId="0FD09E12"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Race/national origin</w:t>
      </w:r>
    </w:p>
    <w:p w14:paraId="705FD30D" w14:textId="514CCF3C"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Education</w:t>
      </w:r>
    </w:p>
    <w:p w14:paraId="2730974E" w14:textId="0AB72191"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Income and assets</w:t>
      </w:r>
    </w:p>
    <w:p w14:paraId="0E294F4D" w14:textId="5CA67B47" w:rsidR="0088469C" w:rsidRPr="00686DE6" w:rsidRDefault="001C383B" w:rsidP="001C383B">
      <w:pPr>
        <w:pStyle w:val="ListParagraph"/>
        <w:numPr>
          <w:ilvl w:val="0"/>
          <w:numId w:val="39"/>
        </w:numPr>
        <w:rPr>
          <w:rFonts w:asciiTheme="minorHAnsi" w:hAnsiTheme="minorHAnsi"/>
        </w:rPr>
      </w:pPr>
      <w:r w:rsidRPr="00686DE6">
        <w:rPr>
          <w:rFonts w:asciiTheme="minorHAnsi" w:hAnsiTheme="minorHAnsi"/>
        </w:rPr>
        <w:t>Sex</w:t>
      </w:r>
    </w:p>
    <w:p w14:paraId="61D3E6C8" w14:textId="512DD066" w:rsidR="0088469C" w:rsidRPr="00686DE6" w:rsidRDefault="0088469C" w:rsidP="001C383B">
      <w:pPr>
        <w:pStyle w:val="ListParagraph"/>
        <w:numPr>
          <w:ilvl w:val="0"/>
          <w:numId w:val="39"/>
        </w:numPr>
        <w:rPr>
          <w:rFonts w:asciiTheme="minorHAnsi" w:hAnsiTheme="minorHAnsi"/>
        </w:rPr>
      </w:pPr>
      <w:r w:rsidRPr="00686DE6">
        <w:rPr>
          <w:rFonts w:asciiTheme="minorHAnsi" w:hAnsiTheme="minorHAnsi"/>
        </w:rPr>
        <w:t>Sexual orientation</w:t>
      </w:r>
    </w:p>
    <w:p w14:paraId="19496E23" w14:textId="77777777" w:rsidR="0088469C" w:rsidRPr="00686DE6" w:rsidRDefault="0088469C" w:rsidP="0088469C">
      <w:pPr>
        <w:ind w:firstLine="0"/>
        <w:rPr>
          <w:rFonts w:asciiTheme="minorHAnsi" w:hAnsiTheme="minorHAnsi"/>
        </w:rPr>
      </w:pPr>
    </w:p>
    <w:p w14:paraId="3112E246" w14:textId="21569D9D" w:rsidR="0088469C" w:rsidRPr="00686DE6" w:rsidRDefault="0088469C" w:rsidP="0088469C">
      <w:pPr>
        <w:ind w:firstLine="0"/>
        <w:rPr>
          <w:rFonts w:asciiTheme="minorHAnsi" w:hAnsiTheme="minorHAnsi"/>
        </w:rPr>
      </w:pPr>
      <w:r w:rsidRPr="00686DE6">
        <w:rPr>
          <w:rFonts w:asciiTheme="minorHAnsi" w:hAnsiTheme="minorHAnsi"/>
        </w:rPr>
        <w:t xml:space="preserve">The previously-approved questions for the Core Module are included in Attachments </w:t>
      </w:r>
      <w:r w:rsidR="001B0C96" w:rsidRPr="00686DE6">
        <w:rPr>
          <w:rFonts w:asciiTheme="minorHAnsi" w:hAnsiTheme="minorHAnsi"/>
        </w:rPr>
        <w:t>2</w:t>
      </w:r>
      <w:r w:rsidRPr="00686DE6">
        <w:rPr>
          <w:rFonts w:asciiTheme="minorHAnsi" w:hAnsiTheme="minorHAnsi"/>
        </w:rPr>
        <w:t xml:space="preserve">a, </w:t>
      </w:r>
      <w:r w:rsidR="001B0C96" w:rsidRPr="00686DE6">
        <w:rPr>
          <w:rFonts w:asciiTheme="minorHAnsi" w:hAnsiTheme="minorHAnsi"/>
        </w:rPr>
        <w:t>2</w:t>
      </w:r>
      <w:r w:rsidRPr="00686DE6">
        <w:rPr>
          <w:rFonts w:asciiTheme="minorHAnsi" w:hAnsiTheme="minorHAnsi"/>
        </w:rPr>
        <w:t xml:space="preserve">b, and </w:t>
      </w:r>
      <w:r w:rsidR="001B0C96" w:rsidRPr="00686DE6">
        <w:rPr>
          <w:rFonts w:asciiTheme="minorHAnsi" w:hAnsiTheme="minorHAnsi"/>
        </w:rPr>
        <w:t>2</w:t>
      </w:r>
      <w:r w:rsidRPr="00686DE6">
        <w:rPr>
          <w:rFonts w:asciiTheme="minorHAnsi" w:hAnsiTheme="minorHAnsi"/>
        </w:rPr>
        <w:t>c</w:t>
      </w:r>
      <w:r w:rsidR="004C675D" w:rsidRPr="00686DE6">
        <w:rPr>
          <w:rFonts w:asciiTheme="minorHAnsi" w:hAnsiTheme="minorHAnsi"/>
        </w:rPr>
        <w:t xml:space="preserve">, with additions to the core listed in Attachment </w:t>
      </w:r>
      <w:r w:rsidR="001B0C96" w:rsidRPr="00686DE6">
        <w:rPr>
          <w:rFonts w:asciiTheme="minorHAnsi" w:hAnsiTheme="minorHAnsi"/>
        </w:rPr>
        <w:t>2f</w:t>
      </w:r>
      <w:r w:rsidRPr="00686DE6">
        <w:rPr>
          <w:rFonts w:asciiTheme="minorHAnsi" w:hAnsiTheme="minorHAnsi"/>
        </w:rPr>
        <w:t>.</w:t>
      </w:r>
    </w:p>
    <w:p w14:paraId="3C7F5BB1" w14:textId="0FD59967" w:rsidR="0088469C" w:rsidRPr="00686DE6" w:rsidRDefault="0088469C" w:rsidP="0088469C">
      <w:pPr>
        <w:ind w:firstLine="0"/>
        <w:rPr>
          <w:rFonts w:asciiTheme="minorHAnsi" w:hAnsiTheme="minorHAnsi"/>
        </w:rPr>
      </w:pPr>
    </w:p>
    <w:p w14:paraId="4121F0E2" w14:textId="46A9DD9C" w:rsidR="00E16D89" w:rsidRPr="00686DE6" w:rsidRDefault="0088469C" w:rsidP="0088469C">
      <w:pPr>
        <w:ind w:firstLine="0"/>
        <w:rPr>
          <w:rFonts w:asciiTheme="minorHAnsi" w:hAnsiTheme="minorHAnsi"/>
        </w:rPr>
      </w:pPr>
      <w:r w:rsidRPr="00686DE6">
        <w:rPr>
          <w:rFonts w:asciiTheme="minorHAnsi" w:hAnsiTheme="minorHAnsi"/>
        </w:rPr>
        <w:t xml:space="preserve">Supplementary questions may be embedded within or attached to one of the principal sections (Family, Sample Adult, and Sample Child). The supplementary questions that will be administered in 2017 are shown in Attachment </w:t>
      </w:r>
      <w:r w:rsidR="00345299" w:rsidRPr="00686DE6">
        <w:rPr>
          <w:rFonts w:asciiTheme="minorHAnsi" w:hAnsiTheme="minorHAnsi"/>
        </w:rPr>
        <w:t>3a</w:t>
      </w:r>
      <w:r w:rsidR="001B0C96" w:rsidRPr="00686DE6">
        <w:rPr>
          <w:rFonts w:asciiTheme="minorHAnsi" w:hAnsiTheme="minorHAnsi"/>
        </w:rPr>
        <w:t xml:space="preserve">; a description of each set of </w:t>
      </w:r>
      <w:r w:rsidR="00345299" w:rsidRPr="00686DE6">
        <w:rPr>
          <w:rFonts w:asciiTheme="minorHAnsi" w:hAnsiTheme="minorHAnsi"/>
        </w:rPr>
        <w:t xml:space="preserve">supplementary </w:t>
      </w:r>
      <w:r w:rsidR="001B0C96" w:rsidRPr="00686DE6">
        <w:rPr>
          <w:rFonts w:asciiTheme="minorHAnsi" w:hAnsiTheme="minorHAnsi"/>
        </w:rPr>
        <w:t xml:space="preserve">questions is provided in Attachment </w:t>
      </w:r>
      <w:r w:rsidR="00345299" w:rsidRPr="00686DE6">
        <w:rPr>
          <w:rFonts w:asciiTheme="minorHAnsi" w:hAnsiTheme="minorHAnsi"/>
        </w:rPr>
        <w:t>3b</w:t>
      </w:r>
      <w:r w:rsidR="001B0C96" w:rsidRPr="00686DE6">
        <w:rPr>
          <w:rFonts w:asciiTheme="minorHAnsi" w:hAnsiTheme="minorHAnsi"/>
        </w:rPr>
        <w:t>,</w:t>
      </w:r>
      <w:r w:rsidR="004C675D" w:rsidRPr="00686DE6">
        <w:rPr>
          <w:rFonts w:asciiTheme="minorHAnsi" w:hAnsiTheme="minorHAnsi"/>
        </w:rPr>
        <w:t xml:space="preserve"> and </w:t>
      </w:r>
      <w:r w:rsidR="001B0C96" w:rsidRPr="00686DE6">
        <w:rPr>
          <w:rFonts w:asciiTheme="minorHAnsi" w:hAnsiTheme="minorHAnsi"/>
        </w:rPr>
        <w:t>changes in supplemental content from 2016 to 2017 are</w:t>
      </w:r>
      <w:r w:rsidR="004C675D" w:rsidRPr="00686DE6">
        <w:rPr>
          <w:rFonts w:asciiTheme="minorHAnsi" w:hAnsiTheme="minorHAnsi"/>
        </w:rPr>
        <w:t xml:space="preserve"> summarized in Attachment </w:t>
      </w:r>
      <w:r w:rsidR="00345299" w:rsidRPr="00686DE6">
        <w:rPr>
          <w:rFonts w:asciiTheme="minorHAnsi" w:hAnsiTheme="minorHAnsi"/>
        </w:rPr>
        <w:t>3c</w:t>
      </w:r>
      <w:r w:rsidR="004C675D" w:rsidRPr="00686DE6">
        <w:rPr>
          <w:rFonts w:asciiTheme="minorHAnsi" w:hAnsiTheme="minorHAnsi"/>
        </w:rPr>
        <w:t xml:space="preserve">. </w:t>
      </w:r>
    </w:p>
    <w:p w14:paraId="2B14E6A4" w14:textId="77777777" w:rsidR="00E16D89" w:rsidRPr="00686DE6" w:rsidRDefault="00E16D89" w:rsidP="0088469C">
      <w:pPr>
        <w:ind w:firstLine="0"/>
        <w:rPr>
          <w:rFonts w:asciiTheme="minorHAnsi" w:hAnsiTheme="minorHAnsi"/>
        </w:rPr>
      </w:pPr>
    </w:p>
    <w:p w14:paraId="7CED5AFB" w14:textId="785C8DA9" w:rsidR="0088469C" w:rsidRPr="00686DE6" w:rsidRDefault="00E16D89" w:rsidP="0088469C">
      <w:pPr>
        <w:ind w:firstLine="0"/>
        <w:rPr>
          <w:rFonts w:asciiTheme="minorHAnsi" w:hAnsiTheme="minorHAnsi"/>
        </w:rPr>
      </w:pPr>
      <w:r w:rsidRPr="00686DE6">
        <w:rPr>
          <w:rFonts w:asciiTheme="minorHAnsi" w:hAnsiTheme="minorHAnsi"/>
        </w:rPr>
        <w:t xml:space="preserve">For 2017, supplemental questions will be cycled in pertaining to alternative and integrative medicine, cognitive disability, receipt of culturally and linguistically appropriate health care services, epilepsy, and heart disease and stroke. Supplemental topics that continue largely unchanged from previous years (many most recently from 2016) will be related to the Affordable Care Act, chronic pain, diabetes, disability and functioning, family food security, ABCS of heart disease and stroke prevention, </w:t>
      </w:r>
      <w:r w:rsidR="00462D71">
        <w:rPr>
          <w:rFonts w:asciiTheme="minorHAnsi" w:hAnsiTheme="minorHAnsi"/>
          <w:bCs/>
        </w:rPr>
        <w:t xml:space="preserve">hepatitis B/C screening, </w:t>
      </w:r>
      <w:r w:rsidRPr="00686DE6">
        <w:rPr>
          <w:rFonts w:asciiTheme="minorHAnsi" w:hAnsiTheme="minorHAnsi"/>
        </w:rPr>
        <w:t xml:space="preserve">immunizations, smokeless tobacco and e-cigarettes, vision, and </w:t>
      </w:r>
      <w:r w:rsidRPr="00686DE6">
        <w:rPr>
          <w:rFonts w:asciiTheme="minorHAnsi" w:hAnsiTheme="minorHAnsi"/>
        </w:rPr>
        <w:lastRenderedPageBreak/>
        <w:t xml:space="preserve">children’s mental health. </w:t>
      </w:r>
      <w:r w:rsidR="0088469C" w:rsidRPr="00686DE6">
        <w:rPr>
          <w:rFonts w:asciiTheme="minorHAnsi" w:hAnsiTheme="minorHAnsi"/>
        </w:rPr>
        <w:t xml:space="preserve">Flashcards used in the administration of the questionnaire are included in Attachment </w:t>
      </w:r>
      <w:r w:rsidR="00345299" w:rsidRPr="00686DE6">
        <w:rPr>
          <w:rFonts w:asciiTheme="minorHAnsi" w:hAnsiTheme="minorHAnsi"/>
        </w:rPr>
        <w:t>4</w:t>
      </w:r>
      <w:r w:rsidR="0088469C" w:rsidRPr="00686DE6">
        <w:rPr>
          <w:rFonts w:asciiTheme="minorHAnsi" w:hAnsiTheme="minorHAnsi"/>
        </w:rPr>
        <w:t>.</w:t>
      </w:r>
    </w:p>
    <w:p w14:paraId="38C84C8A" w14:textId="77777777" w:rsidR="0088469C" w:rsidRPr="00686DE6" w:rsidRDefault="0088469C" w:rsidP="0088469C">
      <w:pPr>
        <w:ind w:firstLine="0"/>
        <w:rPr>
          <w:rFonts w:asciiTheme="minorHAnsi" w:hAnsiTheme="minorHAnsi"/>
        </w:rPr>
      </w:pPr>
    </w:p>
    <w:p w14:paraId="772D1F9F" w14:textId="062EDAAC" w:rsidR="0088469C" w:rsidRPr="00686DE6" w:rsidRDefault="0088469C" w:rsidP="0088469C">
      <w:pPr>
        <w:ind w:firstLine="0"/>
        <w:rPr>
          <w:rFonts w:asciiTheme="minorHAnsi" w:hAnsiTheme="minorHAnsi"/>
        </w:rPr>
      </w:pPr>
      <w:r w:rsidRPr="00686DE6">
        <w:rPr>
          <w:rFonts w:asciiTheme="minorHAnsi" w:hAnsiTheme="minorHAnsi"/>
        </w:rPr>
        <w:t xml:space="preserve">In addition to </w:t>
      </w:r>
      <w:r w:rsidR="001B0C96" w:rsidRPr="00686DE6">
        <w:rPr>
          <w:rFonts w:asciiTheme="minorHAnsi" w:hAnsiTheme="minorHAnsi"/>
        </w:rPr>
        <w:t xml:space="preserve">the principal questionnaires, </w:t>
      </w:r>
      <w:r w:rsidRPr="00686DE6">
        <w:rPr>
          <w:rFonts w:asciiTheme="minorHAnsi" w:hAnsiTheme="minorHAnsi"/>
        </w:rPr>
        <w:t xml:space="preserve">a small sample of respondents </w:t>
      </w:r>
      <w:r w:rsidR="001B0C96" w:rsidRPr="00686DE6">
        <w:rPr>
          <w:rFonts w:asciiTheme="minorHAnsi" w:hAnsiTheme="minorHAnsi"/>
        </w:rPr>
        <w:t xml:space="preserve">is reinterviewed </w:t>
      </w:r>
      <w:r w:rsidRPr="00686DE6">
        <w:rPr>
          <w:rFonts w:asciiTheme="minorHAnsi" w:hAnsiTheme="minorHAnsi"/>
        </w:rPr>
        <w:t>as a quality control measure</w:t>
      </w:r>
      <w:r w:rsidR="001B0C96" w:rsidRPr="00686DE6">
        <w:rPr>
          <w:rFonts w:asciiTheme="minorHAnsi" w:hAnsiTheme="minorHAnsi"/>
        </w:rPr>
        <w:t>; the reinterview questionnaire</w:t>
      </w:r>
      <w:r w:rsidRPr="00686DE6">
        <w:rPr>
          <w:rFonts w:asciiTheme="minorHAnsi" w:hAnsiTheme="minorHAnsi"/>
        </w:rPr>
        <w:t xml:space="preserve"> is </w:t>
      </w:r>
      <w:r w:rsidR="001B0C96" w:rsidRPr="00686DE6">
        <w:rPr>
          <w:rFonts w:asciiTheme="minorHAnsi" w:hAnsiTheme="minorHAnsi"/>
        </w:rPr>
        <w:t xml:space="preserve">provided in </w:t>
      </w:r>
      <w:r w:rsidRPr="00686DE6">
        <w:rPr>
          <w:rFonts w:asciiTheme="minorHAnsi" w:hAnsiTheme="minorHAnsi"/>
        </w:rPr>
        <w:t xml:space="preserve">Attachment </w:t>
      </w:r>
      <w:r w:rsidR="00345299" w:rsidRPr="00686DE6">
        <w:rPr>
          <w:rFonts w:asciiTheme="minorHAnsi" w:hAnsiTheme="minorHAnsi"/>
        </w:rPr>
        <w:t>5</w:t>
      </w:r>
      <w:r w:rsidRPr="00686DE6">
        <w:rPr>
          <w:rFonts w:asciiTheme="minorHAnsi" w:hAnsiTheme="minorHAnsi"/>
        </w:rPr>
        <w:t>.</w:t>
      </w:r>
    </w:p>
    <w:p w14:paraId="192320A2" w14:textId="77777777" w:rsidR="0088469C" w:rsidRPr="00686DE6" w:rsidRDefault="0088469C" w:rsidP="0088469C">
      <w:pPr>
        <w:ind w:firstLine="0"/>
        <w:rPr>
          <w:rFonts w:asciiTheme="minorHAnsi" w:hAnsiTheme="minorHAnsi"/>
        </w:rPr>
      </w:pPr>
    </w:p>
    <w:p w14:paraId="0481FF7D" w14:textId="48267B30" w:rsidR="0088469C" w:rsidRPr="00686DE6" w:rsidRDefault="00E16D89" w:rsidP="0088469C">
      <w:pPr>
        <w:ind w:firstLine="0"/>
        <w:rPr>
          <w:rFonts w:asciiTheme="minorHAnsi" w:hAnsiTheme="minorHAnsi"/>
        </w:rPr>
      </w:pPr>
      <w:r w:rsidRPr="00686DE6">
        <w:rPr>
          <w:rFonts w:asciiTheme="minorHAnsi" w:hAnsiTheme="minorHAnsi"/>
        </w:rPr>
        <w:t xml:space="preserve">Past follow-back surveys and special projects served as methodological tests to expand the depth and breadth of information related to the Affordable Care Act, test the impact of respondent incentives, and assess the feasibility of using adaptive design in the NHIS. For 2017, smaller-scale special projects are anticipated to build on and extend the findings from these previous efforts. A series of short, web and/or mail assessments is planned to test new and/or updated questionnaire items, evaluate the impact of different categorical response option formats on answer choices, and measure respondent comprehension of health care-related terms and concepts in various contexts </w:t>
      </w:r>
      <w:r w:rsidR="0088469C" w:rsidRPr="00686DE6">
        <w:rPr>
          <w:rFonts w:asciiTheme="minorHAnsi" w:hAnsiTheme="minorHAnsi"/>
        </w:rPr>
        <w:t xml:space="preserve">is included in Attachment </w:t>
      </w:r>
      <w:r w:rsidR="00345299" w:rsidRPr="00686DE6">
        <w:rPr>
          <w:rFonts w:asciiTheme="minorHAnsi" w:hAnsiTheme="minorHAnsi"/>
        </w:rPr>
        <w:t>6</w:t>
      </w:r>
      <w:r w:rsidR="0088469C" w:rsidRPr="00686DE6">
        <w:rPr>
          <w:rFonts w:asciiTheme="minorHAnsi" w:hAnsiTheme="minorHAnsi"/>
        </w:rPr>
        <w:t>.</w:t>
      </w:r>
    </w:p>
    <w:p w14:paraId="0A33176F" w14:textId="77777777" w:rsidR="0088469C" w:rsidRPr="00686DE6" w:rsidRDefault="0088469C" w:rsidP="007F30E7">
      <w:pPr>
        <w:ind w:firstLine="0"/>
        <w:rPr>
          <w:rFonts w:asciiTheme="minorHAnsi" w:hAnsiTheme="minorHAnsi"/>
        </w:rPr>
      </w:pPr>
    </w:p>
    <w:p w14:paraId="131D198D" w14:textId="77777777" w:rsidR="004E0918" w:rsidRPr="00686DE6" w:rsidRDefault="004E0918" w:rsidP="00DD69A7">
      <w:pPr>
        <w:ind w:firstLine="0"/>
        <w:rPr>
          <w:rFonts w:asciiTheme="minorHAnsi" w:hAnsiTheme="minorHAnsi"/>
        </w:rPr>
      </w:pPr>
    </w:p>
    <w:p w14:paraId="17EF8179" w14:textId="77777777" w:rsidR="00B225D3" w:rsidRPr="00686DE6" w:rsidRDefault="00B225D3" w:rsidP="00F920B3">
      <w:pPr>
        <w:pStyle w:val="Heading1"/>
        <w:keepNext/>
        <w:rPr>
          <w:rFonts w:asciiTheme="minorHAnsi" w:hAnsiTheme="minorHAnsi"/>
        </w:rPr>
      </w:pPr>
      <w:bookmarkStart w:id="3" w:name="_Toc455743018"/>
      <w:r w:rsidRPr="00686DE6">
        <w:rPr>
          <w:rFonts w:asciiTheme="minorHAnsi" w:hAnsiTheme="minorHAnsi"/>
        </w:rPr>
        <w:t>Use of Improved Information Technology</w:t>
      </w:r>
      <w:r w:rsidR="00142962" w:rsidRPr="00686DE6">
        <w:rPr>
          <w:rFonts w:asciiTheme="minorHAnsi" w:hAnsiTheme="minorHAnsi"/>
        </w:rPr>
        <w:t xml:space="preserve"> and Burden Reduction</w:t>
      </w:r>
      <w:bookmarkEnd w:id="3"/>
    </w:p>
    <w:p w14:paraId="5A46C71D" w14:textId="77777777" w:rsidR="000216D9" w:rsidRPr="00686DE6" w:rsidRDefault="000216D9" w:rsidP="00F920B3">
      <w:pPr>
        <w:keepNext/>
        <w:ind w:firstLine="0"/>
        <w:rPr>
          <w:rFonts w:asciiTheme="minorHAnsi" w:hAnsiTheme="minorHAnsi"/>
        </w:rPr>
      </w:pPr>
    </w:p>
    <w:p w14:paraId="68517A4D" w14:textId="77777777" w:rsidR="00B225D3" w:rsidRPr="00686DE6" w:rsidRDefault="00B225D3" w:rsidP="000216D9">
      <w:pPr>
        <w:ind w:firstLine="0"/>
        <w:rPr>
          <w:rFonts w:asciiTheme="minorHAnsi" w:hAnsiTheme="minorHAnsi"/>
        </w:rPr>
      </w:pPr>
      <w:r w:rsidRPr="00686DE6">
        <w:rPr>
          <w:rFonts w:asciiTheme="minorHAnsi" w:hAnsiTheme="minorHAnsi"/>
        </w:rPr>
        <w:t>The survey will be conducted by Computer Assisted Personal Interview (CAPI)</w:t>
      </w:r>
      <w:r w:rsidR="00B27BF0" w:rsidRPr="00686DE6">
        <w:rPr>
          <w:rFonts w:asciiTheme="minorHAnsi" w:hAnsiTheme="minorHAnsi"/>
        </w:rPr>
        <w:t>, using Blaise software</w:t>
      </w:r>
      <w:r w:rsidRPr="00686DE6">
        <w:rPr>
          <w:rFonts w:asciiTheme="minorHAnsi" w:hAnsiTheme="minorHAnsi"/>
        </w:rPr>
        <w:t>, which reduce</w:t>
      </w:r>
      <w:r w:rsidR="00B27BF0" w:rsidRPr="00686DE6">
        <w:rPr>
          <w:rFonts w:asciiTheme="minorHAnsi" w:hAnsiTheme="minorHAnsi"/>
        </w:rPr>
        <w:t>s</w:t>
      </w:r>
      <w:r w:rsidRPr="00686DE6">
        <w:rPr>
          <w:rFonts w:asciiTheme="minorHAnsi" w:hAnsiTheme="minorHAnsi"/>
        </w:rPr>
        <w:t xml:space="preserve"> the time required for</w:t>
      </w:r>
      <w:r w:rsidR="00392F62" w:rsidRPr="00686DE6">
        <w:rPr>
          <w:rFonts w:asciiTheme="minorHAnsi" w:hAnsiTheme="minorHAnsi"/>
        </w:rPr>
        <w:t xml:space="preserve"> collecting,</w:t>
      </w:r>
      <w:r w:rsidRPr="00686DE6">
        <w:rPr>
          <w:rFonts w:asciiTheme="minorHAnsi" w:hAnsiTheme="minorHAnsi"/>
        </w:rPr>
        <w:t xml:space="preserve"> transferring</w:t>
      </w:r>
      <w:r w:rsidR="00450F8A" w:rsidRPr="00686DE6">
        <w:rPr>
          <w:rFonts w:asciiTheme="minorHAnsi" w:hAnsiTheme="minorHAnsi"/>
        </w:rPr>
        <w:t xml:space="preserve">, </w:t>
      </w:r>
      <w:r w:rsidRPr="00686DE6">
        <w:rPr>
          <w:rFonts w:asciiTheme="minorHAnsi" w:hAnsiTheme="minorHAnsi"/>
        </w:rPr>
        <w:t>processing</w:t>
      </w:r>
      <w:r w:rsidR="00450F8A" w:rsidRPr="00686DE6">
        <w:rPr>
          <w:rFonts w:asciiTheme="minorHAnsi" w:hAnsiTheme="minorHAnsi"/>
        </w:rPr>
        <w:t>,</w:t>
      </w:r>
      <w:r w:rsidRPr="00686DE6">
        <w:rPr>
          <w:rFonts w:asciiTheme="minorHAnsi" w:hAnsiTheme="minorHAnsi"/>
        </w:rPr>
        <w:t xml:space="preserve"> and releasing data. CAPI </w:t>
      </w:r>
      <w:r w:rsidR="00AD28CE" w:rsidRPr="00686DE6">
        <w:rPr>
          <w:rFonts w:asciiTheme="minorHAnsi" w:hAnsiTheme="minorHAnsi"/>
        </w:rPr>
        <w:t xml:space="preserve">usually </w:t>
      </w:r>
      <w:r w:rsidRPr="00686DE6">
        <w:rPr>
          <w:rFonts w:asciiTheme="minorHAnsi" w:hAnsiTheme="minorHAnsi"/>
        </w:rPr>
        <w:t>reduces the average duration of interviews compared to a paper questionnaire with identical content.</w:t>
      </w:r>
    </w:p>
    <w:p w14:paraId="18CDC2DA" w14:textId="77777777" w:rsidR="00C719DA" w:rsidRPr="00686DE6" w:rsidRDefault="00C719DA" w:rsidP="000216D9">
      <w:pPr>
        <w:ind w:firstLine="0"/>
        <w:rPr>
          <w:rFonts w:asciiTheme="minorHAnsi" w:hAnsiTheme="minorHAnsi"/>
        </w:rPr>
      </w:pPr>
    </w:p>
    <w:p w14:paraId="28B8E7BC" w14:textId="77777777" w:rsidR="00B225D3" w:rsidRPr="00686DE6" w:rsidRDefault="00294C23" w:rsidP="0095734A">
      <w:pPr>
        <w:ind w:firstLine="0"/>
        <w:rPr>
          <w:rFonts w:asciiTheme="minorHAnsi" w:hAnsiTheme="minorHAnsi"/>
        </w:rPr>
      </w:pPr>
      <w:r w:rsidRPr="00686DE6">
        <w:rPr>
          <w:rFonts w:asciiTheme="minorHAnsi" w:hAnsiTheme="minorHAnsi"/>
        </w:rPr>
        <w:t>The web-based methodological and cognitive testing activities planned for 2017 will be informed by and</w:t>
      </w:r>
      <w:r w:rsidR="002A510C" w:rsidRPr="00686DE6">
        <w:rPr>
          <w:rFonts w:asciiTheme="minorHAnsi" w:hAnsiTheme="minorHAnsi"/>
        </w:rPr>
        <w:t xml:space="preserve"> </w:t>
      </w:r>
      <w:r w:rsidRPr="00686DE6">
        <w:rPr>
          <w:rFonts w:asciiTheme="minorHAnsi" w:hAnsiTheme="minorHAnsi"/>
        </w:rPr>
        <w:t>build on the findings from the</w:t>
      </w:r>
      <w:r w:rsidR="002A510C" w:rsidRPr="00686DE6">
        <w:rPr>
          <w:rFonts w:asciiTheme="minorHAnsi" w:hAnsiTheme="minorHAnsi"/>
        </w:rPr>
        <w:t xml:space="preserve"> NHCIS follow-back survey</w:t>
      </w:r>
      <w:r w:rsidR="00B0550A" w:rsidRPr="00686DE6">
        <w:rPr>
          <w:rFonts w:asciiTheme="minorHAnsi" w:hAnsiTheme="minorHAnsi"/>
        </w:rPr>
        <w:t>. C</w:t>
      </w:r>
      <w:r w:rsidRPr="00686DE6">
        <w:rPr>
          <w:rFonts w:asciiTheme="minorHAnsi" w:hAnsiTheme="minorHAnsi"/>
        </w:rPr>
        <w:t xml:space="preserve">arried out </w:t>
      </w:r>
      <w:r w:rsidR="002A510C" w:rsidRPr="00686DE6">
        <w:rPr>
          <w:rFonts w:asciiTheme="minorHAnsi" w:hAnsiTheme="minorHAnsi"/>
        </w:rPr>
        <w:t>in 2013</w:t>
      </w:r>
      <w:r w:rsidR="00B0550A" w:rsidRPr="00686DE6">
        <w:rPr>
          <w:rFonts w:asciiTheme="minorHAnsi" w:hAnsiTheme="minorHAnsi"/>
        </w:rPr>
        <w:t>, the NHCIS</w:t>
      </w:r>
      <w:r w:rsidRPr="00686DE6">
        <w:rPr>
          <w:rFonts w:asciiTheme="minorHAnsi" w:hAnsiTheme="minorHAnsi"/>
        </w:rPr>
        <w:t xml:space="preserve"> </w:t>
      </w:r>
      <w:r w:rsidR="00B0550A" w:rsidRPr="00686DE6">
        <w:rPr>
          <w:rFonts w:asciiTheme="minorHAnsi" w:hAnsiTheme="minorHAnsi"/>
        </w:rPr>
        <w:t>included a component testing the</w:t>
      </w:r>
      <w:r w:rsidRPr="00686DE6">
        <w:rPr>
          <w:rFonts w:asciiTheme="minorHAnsi" w:hAnsiTheme="minorHAnsi"/>
        </w:rPr>
        <w:t xml:space="preserve"> feasibility o</w:t>
      </w:r>
      <w:r w:rsidR="002A510C" w:rsidRPr="00686DE6">
        <w:rPr>
          <w:rFonts w:asciiTheme="minorHAnsi" w:hAnsiTheme="minorHAnsi"/>
        </w:rPr>
        <w:t xml:space="preserve">f </w:t>
      </w:r>
      <w:r w:rsidR="00B0550A" w:rsidRPr="00686DE6">
        <w:rPr>
          <w:rFonts w:asciiTheme="minorHAnsi" w:hAnsiTheme="minorHAnsi"/>
        </w:rPr>
        <w:t>administering</w:t>
      </w:r>
      <w:r w:rsidR="002A510C" w:rsidRPr="00686DE6">
        <w:rPr>
          <w:rFonts w:asciiTheme="minorHAnsi" w:hAnsiTheme="minorHAnsi"/>
        </w:rPr>
        <w:t xml:space="preserve"> web-based surveys</w:t>
      </w:r>
      <w:r w:rsidR="00B0550A" w:rsidRPr="00686DE6">
        <w:rPr>
          <w:rFonts w:asciiTheme="minorHAnsi" w:hAnsiTheme="minorHAnsi"/>
        </w:rPr>
        <w:t xml:space="preserve"> to prior NHIS respondents as well as members of commercial survey panels</w:t>
      </w:r>
      <w:r w:rsidR="002A510C" w:rsidRPr="00686DE6">
        <w:rPr>
          <w:rFonts w:asciiTheme="minorHAnsi" w:hAnsiTheme="minorHAnsi"/>
        </w:rPr>
        <w:t>.</w:t>
      </w:r>
      <w:r w:rsidR="00B0550A" w:rsidRPr="00686DE6">
        <w:rPr>
          <w:rFonts w:asciiTheme="minorHAnsi" w:hAnsiTheme="minorHAnsi"/>
        </w:rPr>
        <w:t xml:space="preserve"> The convenience to respondents of self-administered web surveys, along with</w:t>
      </w:r>
      <w:r w:rsidR="0095734A" w:rsidRPr="00686DE6">
        <w:rPr>
          <w:rFonts w:asciiTheme="minorHAnsi" w:hAnsiTheme="minorHAnsi"/>
        </w:rPr>
        <w:t xml:space="preserve"> government savings from</w:t>
      </w:r>
      <w:r w:rsidR="00B0550A" w:rsidRPr="00686DE6">
        <w:rPr>
          <w:rFonts w:asciiTheme="minorHAnsi" w:hAnsiTheme="minorHAnsi"/>
        </w:rPr>
        <w:t xml:space="preserve"> </w:t>
      </w:r>
      <w:r w:rsidR="003239E4" w:rsidRPr="00686DE6">
        <w:rPr>
          <w:rFonts w:asciiTheme="minorHAnsi" w:hAnsiTheme="minorHAnsi"/>
        </w:rPr>
        <w:t>lower</w:t>
      </w:r>
      <w:r w:rsidR="0095734A" w:rsidRPr="00686DE6">
        <w:rPr>
          <w:rFonts w:asciiTheme="minorHAnsi" w:hAnsiTheme="minorHAnsi"/>
        </w:rPr>
        <w:t xml:space="preserve"> survey administration</w:t>
      </w:r>
      <w:r w:rsidR="00B0550A" w:rsidRPr="00686DE6">
        <w:rPr>
          <w:rFonts w:asciiTheme="minorHAnsi" w:hAnsiTheme="minorHAnsi"/>
        </w:rPr>
        <w:t xml:space="preserve"> cost</w:t>
      </w:r>
      <w:r w:rsidR="0095734A" w:rsidRPr="00686DE6">
        <w:rPr>
          <w:rFonts w:asciiTheme="minorHAnsi" w:hAnsiTheme="minorHAnsi"/>
        </w:rPr>
        <w:t>s</w:t>
      </w:r>
      <w:r w:rsidR="00B0550A" w:rsidRPr="00686DE6">
        <w:rPr>
          <w:rFonts w:asciiTheme="minorHAnsi" w:hAnsiTheme="minorHAnsi"/>
        </w:rPr>
        <w:t>, significantly reduce</w:t>
      </w:r>
      <w:r w:rsidR="0095734A" w:rsidRPr="00686DE6">
        <w:rPr>
          <w:rFonts w:asciiTheme="minorHAnsi" w:hAnsiTheme="minorHAnsi"/>
        </w:rPr>
        <w:t xml:space="preserve"> public </w:t>
      </w:r>
      <w:r w:rsidR="00585C65" w:rsidRPr="00686DE6">
        <w:rPr>
          <w:rFonts w:asciiTheme="minorHAnsi" w:hAnsiTheme="minorHAnsi"/>
        </w:rPr>
        <w:t>burden</w:t>
      </w:r>
      <w:r w:rsidR="0095734A" w:rsidRPr="00686DE6">
        <w:rPr>
          <w:rFonts w:asciiTheme="minorHAnsi" w:hAnsiTheme="minorHAnsi"/>
        </w:rPr>
        <w:t>—both to</w:t>
      </w:r>
      <w:r w:rsidR="00B0550A" w:rsidRPr="00686DE6">
        <w:rPr>
          <w:rFonts w:asciiTheme="minorHAnsi" w:hAnsiTheme="minorHAnsi"/>
        </w:rPr>
        <w:t xml:space="preserve"> respondent</w:t>
      </w:r>
      <w:r w:rsidR="00585C65" w:rsidRPr="00686DE6">
        <w:rPr>
          <w:rFonts w:asciiTheme="minorHAnsi" w:hAnsiTheme="minorHAnsi"/>
        </w:rPr>
        <w:t>s</w:t>
      </w:r>
      <w:r w:rsidR="00B0550A" w:rsidRPr="00686DE6">
        <w:rPr>
          <w:rFonts w:asciiTheme="minorHAnsi" w:hAnsiTheme="minorHAnsi"/>
        </w:rPr>
        <w:t xml:space="preserve"> and </w:t>
      </w:r>
      <w:r w:rsidR="0068053B" w:rsidRPr="00686DE6">
        <w:rPr>
          <w:rFonts w:asciiTheme="minorHAnsi" w:hAnsiTheme="minorHAnsi"/>
        </w:rPr>
        <w:t>taxpayer</w:t>
      </w:r>
      <w:r w:rsidR="00585C65" w:rsidRPr="00686DE6">
        <w:rPr>
          <w:rFonts w:asciiTheme="minorHAnsi" w:hAnsiTheme="minorHAnsi"/>
        </w:rPr>
        <w:t>s</w:t>
      </w:r>
      <w:r w:rsidR="00B0550A" w:rsidRPr="00686DE6">
        <w:rPr>
          <w:rFonts w:asciiTheme="minorHAnsi" w:hAnsiTheme="minorHAnsi"/>
        </w:rPr>
        <w:t>.</w:t>
      </w:r>
    </w:p>
    <w:p w14:paraId="309859E3" w14:textId="77777777" w:rsidR="0057576D" w:rsidRPr="00686DE6" w:rsidRDefault="0057576D" w:rsidP="002178CE">
      <w:pPr>
        <w:rPr>
          <w:rFonts w:asciiTheme="minorHAnsi" w:hAnsiTheme="minorHAnsi"/>
        </w:rPr>
      </w:pPr>
    </w:p>
    <w:p w14:paraId="5FBD2B0F" w14:textId="77777777" w:rsidR="0057576D" w:rsidRPr="00686DE6" w:rsidRDefault="0057576D" w:rsidP="002178CE">
      <w:pPr>
        <w:rPr>
          <w:rFonts w:asciiTheme="minorHAnsi" w:hAnsiTheme="minorHAnsi"/>
        </w:rPr>
      </w:pPr>
    </w:p>
    <w:p w14:paraId="7E338049" w14:textId="77777777" w:rsidR="00B225D3" w:rsidRPr="00686DE6" w:rsidRDefault="00B225D3" w:rsidP="002178CE">
      <w:pPr>
        <w:pStyle w:val="Heading1"/>
        <w:rPr>
          <w:rFonts w:asciiTheme="minorHAnsi" w:hAnsiTheme="minorHAnsi"/>
        </w:rPr>
      </w:pPr>
      <w:bookmarkStart w:id="4" w:name="_Toc455743019"/>
      <w:r w:rsidRPr="00686DE6">
        <w:rPr>
          <w:rFonts w:asciiTheme="minorHAnsi" w:hAnsiTheme="minorHAnsi"/>
        </w:rPr>
        <w:t>Efforts to Identify Duplication</w:t>
      </w:r>
      <w:r w:rsidR="003B35C2" w:rsidRPr="00686DE6">
        <w:rPr>
          <w:rFonts w:asciiTheme="minorHAnsi" w:hAnsiTheme="minorHAnsi"/>
        </w:rPr>
        <w:t xml:space="preserve"> and Use of Similar</w:t>
      </w:r>
      <w:r w:rsidR="00654DDE" w:rsidRPr="00686DE6">
        <w:rPr>
          <w:rFonts w:asciiTheme="minorHAnsi" w:hAnsiTheme="minorHAnsi"/>
        </w:rPr>
        <w:t xml:space="preserve"> </w:t>
      </w:r>
      <w:r w:rsidR="003B35C2" w:rsidRPr="00686DE6">
        <w:rPr>
          <w:rFonts w:asciiTheme="minorHAnsi" w:hAnsiTheme="minorHAnsi"/>
        </w:rPr>
        <w:t>Information</w:t>
      </w:r>
      <w:bookmarkEnd w:id="4"/>
    </w:p>
    <w:p w14:paraId="18CD6470" w14:textId="77777777" w:rsidR="00B225D3" w:rsidRPr="00686DE6" w:rsidRDefault="00B225D3" w:rsidP="002178CE">
      <w:pPr>
        <w:rPr>
          <w:rFonts w:asciiTheme="minorHAnsi" w:hAnsiTheme="minorHAnsi"/>
        </w:rPr>
      </w:pPr>
    </w:p>
    <w:p w14:paraId="1A92D02A" w14:textId="77777777" w:rsidR="006C1798" w:rsidRPr="00686DE6" w:rsidRDefault="006C1798" w:rsidP="0003592D">
      <w:pPr>
        <w:ind w:firstLine="0"/>
        <w:rPr>
          <w:rFonts w:asciiTheme="minorHAnsi" w:hAnsiTheme="minorHAnsi"/>
        </w:rPr>
      </w:pPr>
      <w:r w:rsidRPr="00686DE6">
        <w:rPr>
          <w:rFonts w:asciiTheme="minorHAnsi" w:hAnsiTheme="minorHAnsi"/>
        </w:rPr>
        <w:t xml:space="preserve">NHIS is </w:t>
      </w:r>
      <w:r w:rsidR="00D416F2" w:rsidRPr="00686DE6">
        <w:rPr>
          <w:rFonts w:asciiTheme="minorHAnsi" w:hAnsiTheme="minorHAnsi"/>
        </w:rPr>
        <w:t>the</w:t>
      </w:r>
      <w:r w:rsidRPr="00686DE6">
        <w:rPr>
          <w:rFonts w:asciiTheme="minorHAnsi" w:hAnsiTheme="minorHAnsi"/>
        </w:rPr>
        <w:t xml:space="preserve"> primary source of information </w:t>
      </w:r>
      <w:r w:rsidR="00D416F2" w:rsidRPr="00686DE6">
        <w:rPr>
          <w:rFonts w:asciiTheme="minorHAnsi" w:hAnsiTheme="minorHAnsi"/>
        </w:rPr>
        <w:t xml:space="preserve">for DHHS </w:t>
      </w:r>
      <w:r w:rsidRPr="00686DE6">
        <w:rPr>
          <w:rFonts w:asciiTheme="minorHAnsi" w:hAnsiTheme="minorHAnsi"/>
        </w:rPr>
        <w:t xml:space="preserve">regarding </w:t>
      </w:r>
      <w:r w:rsidR="00AD279D" w:rsidRPr="00686DE6">
        <w:rPr>
          <w:rFonts w:asciiTheme="minorHAnsi" w:hAnsiTheme="minorHAnsi"/>
        </w:rPr>
        <w:t xml:space="preserve">the U.S. noninstitutionalized </w:t>
      </w:r>
      <w:r w:rsidR="00ED49FF" w:rsidRPr="00686DE6">
        <w:rPr>
          <w:rFonts w:asciiTheme="minorHAnsi" w:hAnsiTheme="minorHAnsi"/>
        </w:rPr>
        <w:t xml:space="preserve">civilian </w:t>
      </w:r>
      <w:r w:rsidR="00AD279D" w:rsidRPr="00686DE6">
        <w:rPr>
          <w:rFonts w:asciiTheme="minorHAnsi" w:hAnsiTheme="minorHAnsi"/>
        </w:rPr>
        <w:t>population’s health status, health care access, and progress toward achieving national health objectives</w:t>
      </w:r>
      <w:r w:rsidRPr="00686DE6">
        <w:rPr>
          <w:rFonts w:asciiTheme="minorHAnsi" w:hAnsiTheme="minorHAnsi"/>
        </w:rPr>
        <w:t>.</w:t>
      </w:r>
      <w:r w:rsidR="00AD279D" w:rsidRPr="00686DE6">
        <w:rPr>
          <w:rFonts w:asciiTheme="minorHAnsi" w:hAnsiTheme="minorHAnsi"/>
        </w:rPr>
        <w:t xml:space="preserve"> The Core items of the NHIS are not duplicated in their entirety in any other national data system. In fact, other surveys borrow questions from the NHIS. To the extent that there is some overlap in content of the Core Module with other surveys, it is </w:t>
      </w:r>
      <w:r w:rsidR="00D416F2" w:rsidRPr="00686DE6">
        <w:rPr>
          <w:rFonts w:asciiTheme="minorHAnsi" w:hAnsiTheme="minorHAnsi"/>
        </w:rPr>
        <w:t>necessitated</w:t>
      </w:r>
      <w:r w:rsidR="00AD279D" w:rsidRPr="00686DE6">
        <w:rPr>
          <w:rFonts w:asciiTheme="minorHAnsi" w:hAnsiTheme="minorHAnsi"/>
        </w:rPr>
        <w:t xml:space="preserve"> to ensure that the full range of covariates are included for complex analyses of data on the NHIS sample.</w:t>
      </w:r>
    </w:p>
    <w:p w14:paraId="0D48ACEF" w14:textId="77777777" w:rsidR="006C1798" w:rsidRPr="00686DE6" w:rsidRDefault="006C1798" w:rsidP="0003592D">
      <w:pPr>
        <w:ind w:firstLine="0"/>
        <w:rPr>
          <w:rFonts w:asciiTheme="minorHAnsi" w:hAnsiTheme="minorHAnsi"/>
        </w:rPr>
      </w:pPr>
    </w:p>
    <w:p w14:paraId="381EFFDA" w14:textId="77777777" w:rsidR="00A82C61" w:rsidRPr="00686DE6" w:rsidRDefault="00D73D5B" w:rsidP="0003592D">
      <w:pPr>
        <w:ind w:firstLine="0"/>
        <w:rPr>
          <w:rFonts w:asciiTheme="minorHAnsi" w:hAnsiTheme="minorHAnsi"/>
        </w:rPr>
      </w:pPr>
      <w:r w:rsidRPr="00686DE6">
        <w:rPr>
          <w:rFonts w:asciiTheme="minorHAnsi" w:hAnsiTheme="minorHAnsi"/>
        </w:rPr>
        <w:t>NCHS participate</w:t>
      </w:r>
      <w:r w:rsidR="006C1798" w:rsidRPr="00686DE6">
        <w:rPr>
          <w:rFonts w:asciiTheme="minorHAnsi" w:hAnsiTheme="minorHAnsi"/>
        </w:rPr>
        <w:t>s</w:t>
      </w:r>
      <w:r w:rsidRPr="00686DE6">
        <w:rPr>
          <w:rFonts w:asciiTheme="minorHAnsi" w:hAnsiTheme="minorHAnsi"/>
        </w:rPr>
        <w:t xml:space="preserve"> in interagency workgroups on mental health, sexual orientation, health insurance, </w:t>
      </w:r>
      <w:r w:rsidR="00392290" w:rsidRPr="00686DE6">
        <w:rPr>
          <w:rFonts w:asciiTheme="minorHAnsi" w:hAnsiTheme="minorHAnsi"/>
        </w:rPr>
        <w:t xml:space="preserve">and </w:t>
      </w:r>
      <w:r w:rsidRPr="00686DE6">
        <w:rPr>
          <w:rFonts w:asciiTheme="minorHAnsi" w:hAnsiTheme="minorHAnsi"/>
        </w:rPr>
        <w:t>tobacco use</w:t>
      </w:r>
      <w:r w:rsidR="00AD279D" w:rsidRPr="00686DE6">
        <w:rPr>
          <w:rFonts w:asciiTheme="minorHAnsi" w:hAnsiTheme="minorHAnsi"/>
        </w:rPr>
        <w:t xml:space="preserve"> that were</w:t>
      </w:r>
      <w:r w:rsidR="00205648" w:rsidRPr="00686DE6">
        <w:rPr>
          <w:rFonts w:asciiTheme="minorHAnsi" w:hAnsiTheme="minorHAnsi"/>
        </w:rPr>
        <w:t xml:space="preserve"> </w:t>
      </w:r>
      <w:r w:rsidRPr="00686DE6">
        <w:rPr>
          <w:rFonts w:asciiTheme="minorHAnsi" w:hAnsiTheme="minorHAnsi"/>
        </w:rPr>
        <w:t>established to harmonize content on major DHHS surveys.</w:t>
      </w:r>
    </w:p>
    <w:p w14:paraId="7729D73B" w14:textId="708B6665" w:rsidR="0057576D" w:rsidRPr="00686DE6" w:rsidRDefault="0057576D" w:rsidP="00116EE4">
      <w:pPr>
        <w:tabs>
          <w:tab w:val="left" w:pos="2685"/>
        </w:tabs>
        <w:ind w:firstLine="0"/>
        <w:rPr>
          <w:rFonts w:asciiTheme="minorHAnsi" w:hAnsiTheme="minorHAnsi"/>
        </w:rPr>
      </w:pPr>
    </w:p>
    <w:p w14:paraId="6E3126FC" w14:textId="77777777" w:rsidR="00D73D5B" w:rsidRPr="00686DE6" w:rsidRDefault="00D73D5B" w:rsidP="0003592D">
      <w:pPr>
        <w:ind w:firstLine="0"/>
        <w:rPr>
          <w:rFonts w:asciiTheme="minorHAnsi" w:hAnsiTheme="minorHAnsi"/>
        </w:rPr>
      </w:pPr>
    </w:p>
    <w:p w14:paraId="6EB183E3" w14:textId="77777777" w:rsidR="00B225D3" w:rsidRPr="00686DE6" w:rsidRDefault="00B225D3" w:rsidP="002178CE">
      <w:pPr>
        <w:pStyle w:val="Heading1"/>
        <w:rPr>
          <w:rFonts w:asciiTheme="minorHAnsi" w:hAnsiTheme="minorHAnsi"/>
        </w:rPr>
      </w:pPr>
      <w:bookmarkStart w:id="5" w:name="_Toc455743020"/>
      <w:r w:rsidRPr="00686DE6">
        <w:rPr>
          <w:rFonts w:asciiTheme="minorHAnsi" w:hAnsiTheme="minorHAnsi"/>
        </w:rPr>
        <w:t>I</w:t>
      </w:r>
      <w:r w:rsidR="003B35C2" w:rsidRPr="00686DE6">
        <w:rPr>
          <w:rFonts w:asciiTheme="minorHAnsi" w:hAnsiTheme="minorHAnsi"/>
        </w:rPr>
        <w:t>mpact on Small Businesses</w:t>
      </w:r>
      <w:r w:rsidRPr="00686DE6">
        <w:rPr>
          <w:rFonts w:asciiTheme="minorHAnsi" w:hAnsiTheme="minorHAnsi"/>
        </w:rPr>
        <w:t xml:space="preserve"> o</w:t>
      </w:r>
      <w:r w:rsidR="003B35C2" w:rsidRPr="00686DE6">
        <w:rPr>
          <w:rFonts w:asciiTheme="minorHAnsi" w:hAnsiTheme="minorHAnsi"/>
        </w:rPr>
        <w:t>r Other</w:t>
      </w:r>
      <w:r w:rsidRPr="00686DE6">
        <w:rPr>
          <w:rFonts w:asciiTheme="minorHAnsi" w:hAnsiTheme="minorHAnsi"/>
        </w:rPr>
        <w:t xml:space="preserve"> Small Entities</w:t>
      </w:r>
      <w:bookmarkEnd w:id="5"/>
    </w:p>
    <w:p w14:paraId="2B1D7C80" w14:textId="77777777" w:rsidR="000216D9" w:rsidRPr="00686DE6" w:rsidRDefault="000216D9" w:rsidP="000216D9">
      <w:pPr>
        <w:ind w:firstLine="0"/>
        <w:rPr>
          <w:rFonts w:asciiTheme="minorHAnsi" w:hAnsiTheme="minorHAnsi"/>
        </w:rPr>
      </w:pPr>
    </w:p>
    <w:p w14:paraId="253DF6AB" w14:textId="77777777" w:rsidR="00B225D3" w:rsidRPr="00686DE6" w:rsidRDefault="00B225D3" w:rsidP="000216D9">
      <w:pPr>
        <w:ind w:firstLine="0"/>
        <w:rPr>
          <w:rFonts w:asciiTheme="minorHAnsi" w:hAnsiTheme="minorHAnsi"/>
        </w:rPr>
      </w:pPr>
      <w:r w:rsidRPr="00686DE6">
        <w:rPr>
          <w:rFonts w:asciiTheme="minorHAnsi" w:hAnsiTheme="minorHAnsi"/>
        </w:rPr>
        <w:t>Information collection for the NHIS does not involve small businesses or other small entities.</w:t>
      </w:r>
    </w:p>
    <w:p w14:paraId="552CD27D" w14:textId="77777777" w:rsidR="00B225D3" w:rsidRPr="00686DE6" w:rsidRDefault="00B225D3" w:rsidP="002178CE">
      <w:pPr>
        <w:rPr>
          <w:rFonts w:asciiTheme="minorHAnsi" w:hAnsiTheme="minorHAnsi"/>
        </w:rPr>
      </w:pPr>
    </w:p>
    <w:p w14:paraId="3393F37B" w14:textId="77777777" w:rsidR="00B225D3" w:rsidRPr="00686DE6" w:rsidRDefault="00B225D3" w:rsidP="002178CE">
      <w:pPr>
        <w:rPr>
          <w:rFonts w:asciiTheme="minorHAnsi" w:hAnsiTheme="minorHAnsi"/>
        </w:rPr>
      </w:pPr>
    </w:p>
    <w:p w14:paraId="4DF08901" w14:textId="77777777" w:rsidR="00B225D3" w:rsidRPr="00686DE6" w:rsidRDefault="00B225D3" w:rsidP="002178CE">
      <w:pPr>
        <w:pStyle w:val="Heading1"/>
        <w:rPr>
          <w:rFonts w:asciiTheme="minorHAnsi" w:hAnsiTheme="minorHAnsi"/>
        </w:rPr>
      </w:pPr>
      <w:bookmarkStart w:id="6" w:name="_Toc455743021"/>
      <w:r w:rsidRPr="00686DE6">
        <w:rPr>
          <w:rFonts w:asciiTheme="minorHAnsi" w:hAnsiTheme="minorHAnsi"/>
        </w:rPr>
        <w:t xml:space="preserve">Consequences </w:t>
      </w:r>
      <w:r w:rsidR="000F73C0" w:rsidRPr="00686DE6">
        <w:rPr>
          <w:rFonts w:asciiTheme="minorHAnsi" w:hAnsiTheme="minorHAnsi"/>
        </w:rPr>
        <w:t>o</w:t>
      </w:r>
      <w:r w:rsidRPr="00686DE6">
        <w:rPr>
          <w:rFonts w:asciiTheme="minorHAnsi" w:hAnsiTheme="minorHAnsi"/>
        </w:rPr>
        <w:t>f</w:t>
      </w:r>
      <w:r w:rsidR="000F73C0" w:rsidRPr="00686DE6">
        <w:rPr>
          <w:rFonts w:asciiTheme="minorHAnsi" w:hAnsiTheme="minorHAnsi"/>
        </w:rPr>
        <w:t xml:space="preserve"> Collecting the</w:t>
      </w:r>
      <w:r w:rsidRPr="00686DE6">
        <w:rPr>
          <w:rFonts w:asciiTheme="minorHAnsi" w:hAnsiTheme="minorHAnsi"/>
        </w:rPr>
        <w:t xml:space="preserve"> Information Less Frequently</w:t>
      </w:r>
      <w:bookmarkEnd w:id="6"/>
    </w:p>
    <w:p w14:paraId="1FC4C49B" w14:textId="77777777" w:rsidR="000216D9" w:rsidRPr="00686DE6" w:rsidRDefault="000216D9" w:rsidP="000216D9">
      <w:pPr>
        <w:ind w:firstLine="0"/>
        <w:rPr>
          <w:rFonts w:asciiTheme="minorHAnsi" w:hAnsiTheme="minorHAnsi"/>
        </w:rPr>
      </w:pPr>
    </w:p>
    <w:p w14:paraId="5AB72E99" w14:textId="77CD4203" w:rsidR="002178CE" w:rsidRPr="00686DE6" w:rsidRDefault="00B225D3" w:rsidP="000216D9">
      <w:pPr>
        <w:ind w:firstLine="0"/>
        <w:rPr>
          <w:rFonts w:asciiTheme="minorHAnsi" w:hAnsiTheme="minorHAnsi"/>
        </w:rPr>
      </w:pPr>
      <w:r w:rsidRPr="00686DE6">
        <w:rPr>
          <w:rFonts w:asciiTheme="minorHAnsi" w:hAnsiTheme="minorHAnsi"/>
        </w:rPr>
        <w:t>The continuous nature of the NHIS is necessary for several reasons. First, many of the data items collected in the NHIS are used for annual tracking of health events and circumstances, including the National Objectives for Health Promotion and Disease Prevention</w:t>
      </w:r>
      <w:r w:rsidR="00BC70A9" w:rsidRPr="00686DE6">
        <w:rPr>
          <w:rFonts w:asciiTheme="minorHAnsi" w:hAnsiTheme="minorHAnsi"/>
        </w:rPr>
        <w:t xml:space="preserve"> and the health status of sexual minority populations</w:t>
      </w:r>
      <w:r w:rsidRPr="00686DE6">
        <w:rPr>
          <w:rFonts w:asciiTheme="minorHAnsi" w:hAnsiTheme="minorHAnsi"/>
        </w:rPr>
        <w:t xml:space="preserve">. Second, the continuous design makes it possible to aggregate data over longer periods of time to include enough cases to study rare events and small populations, such as </w:t>
      </w:r>
      <w:r w:rsidR="00D62D6B" w:rsidRPr="00686DE6">
        <w:rPr>
          <w:rFonts w:asciiTheme="minorHAnsi" w:hAnsiTheme="minorHAnsi"/>
        </w:rPr>
        <w:t>population sub</w:t>
      </w:r>
      <w:r w:rsidRPr="00686DE6">
        <w:rPr>
          <w:rFonts w:asciiTheme="minorHAnsi" w:hAnsiTheme="minorHAnsi"/>
        </w:rPr>
        <w:t>groups</w:t>
      </w:r>
      <w:r w:rsidR="00D62D6B" w:rsidRPr="00686DE6">
        <w:rPr>
          <w:rFonts w:asciiTheme="minorHAnsi" w:hAnsiTheme="minorHAnsi"/>
        </w:rPr>
        <w:t xml:space="preserve"> or persons with certain conditions</w:t>
      </w:r>
      <w:r w:rsidRPr="00686DE6">
        <w:rPr>
          <w:rFonts w:asciiTheme="minorHAnsi" w:hAnsiTheme="minorHAnsi"/>
        </w:rPr>
        <w:t>. Third, the Medical Expenditures Panel Survey</w:t>
      </w:r>
      <w:r w:rsidR="004D1D1B" w:rsidRPr="00686DE6">
        <w:rPr>
          <w:rFonts w:asciiTheme="minorHAnsi" w:hAnsiTheme="minorHAnsi"/>
        </w:rPr>
        <w:t>s (Household Component and Medical Providers Component, OMB</w:t>
      </w:r>
      <w:r w:rsidR="00AA14BB" w:rsidRPr="00686DE6">
        <w:rPr>
          <w:rFonts w:asciiTheme="minorHAnsi" w:hAnsiTheme="minorHAnsi"/>
        </w:rPr>
        <w:t xml:space="preserve"> No. </w:t>
      </w:r>
      <w:r w:rsidR="004D1D1B" w:rsidRPr="00686DE6">
        <w:rPr>
          <w:rFonts w:asciiTheme="minorHAnsi" w:hAnsiTheme="minorHAnsi"/>
        </w:rPr>
        <w:t>0935-0118</w:t>
      </w:r>
      <w:r w:rsidR="00C06111">
        <w:rPr>
          <w:rFonts w:asciiTheme="minorHAnsi" w:hAnsiTheme="minorHAnsi"/>
        </w:rPr>
        <w:t>, expires 12/31/2018</w:t>
      </w:r>
      <w:r w:rsidR="004D1D1B" w:rsidRPr="00686DE6">
        <w:rPr>
          <w:rFonts w:asciiTheme="minorHAnsi" w:hAnsiTheme="minorHAnsi"/>
        </w:rPr>
        <w:t>)</w:t>
      </w:r>
      <w:r w:rsidRPr="00686DE6">
        <w:rPr>
          <w:rFonts w:asciiTheme="minorHAnsi" w:hAnsiTheme="minorHAnsi"/>
        </w:rPr>
        <w:t xml:space="preserve"> now depends on the NHIS for their sample, and failure of the NHIS to collect data annually may cause this survey to be postponed or canceled. Fourth, a continuous survey is more </w:t>
      </w:r>
      <w:r w:rsidR="0035560A" w:rsidRPr="00686DE6">
        <w:rPr>
          <w:rFonts w:asciiTheme="minorHAnsi" w:hAnsiTheme="minorHAnsi"/>
        </w:rPr>
        <w:t>cost-</w:t>
      </w:r>
      <w:r w:rsidRPr="00686DE6">
        <w:rPr>
          <w:rFonts w:asciiTheme="minorHAnsi" w:hAnsiTheme="minorHAnsi"/>
        </w:rPr>
        <w:t>effective because it makes possible a stable interviewing staff, which increases the quality of the data and avoids start-up and shut</w:t>
      </w:r>
      <w:r w:rsidR="00A82C61" w:rsidRPr="00686DE6">
        <w:rPr>
          <w:rFonts w:asciiTheme="minorHAnsi" w:hAnsiTheme="minorHAnsi"/>
        </w:rPr>
        <w:t>-</w:t>
      </w:r>
      <w:r w:rsidRPr="00686DE6">
        <w:rPr>
          <w:rFonts w:asciiTheme="minorHAnsi" w:hAnsiTheme="minorHAnsi"/>
        </w:rPr>
        <w:t>down costs. Reducing the frequency of data collection would undermine all of these desirable features of the NHIS.</w:t>
      </w:r>
    </w:p>
    <w:p w14:paraId="40837794" w14:textId="77777777" w:rsidR="000216D9" w:rsidRPr="00686DE6" w:rsidRDefault="000216D9" w:rsidP="000216D9">
      <w:pPr>
        <w:ind w:firstLine="0"/>
        <w:rPr>
          <w:rFonts w:asciiTheme="minorHAnsi" w:hAnsiTheme="minorHAnsi"/>
        </w:rPr>
      </w:pPr>
    </w:p>
    <w:p w14:paraId="0E8F33FF" w14:textId="77777777" w:rsidR="00B225D3" w:rsidRPr="00686DE6" w:rsidRDefault="00B225D3" w:rsidP="000216D9">
      <w:pPr>
        <w:ind w:firstLine="0"/>
        <w:rPr>
          <w:rFonts w:asciiTheme="minorHAnsi" w:hAnsiTheme="minorHAnsi"/>
        </w:rPr>
      </w:pPr>
      <w:r w:rsidRPr="00686DE6">
        <w:rPr>
          <w:rFonts w:asciiTheme="minorHAnsi" w:hAnsiTheme="minorHAnsi"/>
        </w:rPr>
        <w:t>There are no legal obstacles to reducing the burden.</w:t>
      </w:r>
    </w:p>
    <w:p w14:paraId="26CA7F33" w14:textId="77777777" w:rsidR="00B225D3" w:rsidRPr="00686DE6" w:rsidRDefault="00B225D3" w:rsidP="002178CE">
      <w:pPr>
        <w:rPr>
          <w:rFonts w:asciiTheme="minorHAnsi" w:hAnsiTheme="minorHAnsi"/>
        </w:rPr>
      </w:pPr>
    </w:p>
    <w:p w14:paraId="417E9EE5" w14:textId="77777777" w:rsidR="00222721" w:rsidRPr="00686DE6" w:rsidRDefault="00222721" w:rsidP="002178CE">
      <w:pPr>
        <w:rPr>
          <w:rFonts w:asciiTheme="minorHAnsi" w:hAnsiTheme="minorHAnsi"/>
        </w:rPr>
      </w:pPr>
    </w:p>
    <w:p w14:paraId="31A28917" w14:textId="77777777" w:rsidR="00B225D3" w:rsidRPr="00686DE6" w:rsidRDefault="00B225D3" w:rsidP="002178CE">
      <w:pPr>
        <w:pStyle w:val="Heading1"/>
        <w:rPr>
          <w:rFonts w:asciiTheme="minorHAnsi" w:hAnsiTheme="minorHAnsi"/>
        </w:rPr>
      </w:pPr>
      <w:bookmarkStart w:id="7" w:name="_Toc455743022"/>
      <w:r w:rsidRPr="00686DE6">
        <w:rPr>
          <w:rFonts w:asciiTheme="minorHAnsi" w:hAnsiTheme="minorHAnsi"/>
        </w:rPr>
        <w:t>Special Circumstances</w:t>
      </w:r>
      <w:r w:rsidR="00C6572D" w:rsidRPr="00686DE6">
        <w:rPr>
          <w:rFonts w:asciiTheme="minorHAnsi" w:hAnsiTheme="minorHAnsi"/>
        </w:rPr>
        <w:t xml:space="preserve"> Relating to the Guidelines of 5 CFR</w:t>
      </w:r>
      <w:r w:rsidR="00654DDE" w:rsidRPr="00686DE6">
        <w:rPr>
          <w:rFonts w:asciiTheme="minorHAnsi" w:hAnsiTheme="minorHAnsi"/>
        </w:rPr>
        <w:t xml:space="preserve"> </w:t>
      </w:r>
      <w:r w:rsidR="00C6572D" w:rsidRPr="00686DE6">
        <w:rPr>
          <w:rFonts w:asciiTheme="minorHAnsi" w:hAnsiTheme="minorHAnsi"/>
        </w:rPr>
        <w:t>1320.5</w:t>
      </w:r>
      <w:bookmarkEnd w:id="7"/>
    </w:p>
    <w:p w14:paraId="4371FF49" w14:textId="77777777" w:rsidR="000216D9" w:rsidRPr="00686DE6" w:rsidRDefault="000216D9" w:rsidP="000216D9">
      <w:pPr>
        <w:ind w:firstLine="0"/>
        <w:rPr>
          <w:rFonts w:asciiTheme="minorHAnsi" w:hAnsiTheme="minorHAnsi"/>
        </w:rPr>
      </w:pPr>
    </w:p>
    <w:p w14:paraId="075B7BC0" w14:textId="77777777" w:rsidR="00B225D3" w:rsidRPr="00686DE6" w:rsidRDefault="00D915F0" w:rsidP="000216D9">
      <w:pPr>
        <w:ind w:firstLine="0"/>
        <w:rPr>
          <w:rFonts w:asciiTheme="minorHAnsi" w:hAnsiTheme="minorHAnsi"/>
        </w:rPr>
      </w:pPr>
      <w:r w:rsidRPr="00686DE6">
        <w:rPr>
          <w:rFonts w:asciiTheme="minorHAnsi" w:hAnsiTheme="minorHAnsi"/>
        </w:rPr>
        <w:t>This request fully complies with the regulations 5CFR 1320.5.</w:t>
      </w:r>
    </w:p>
    <w:p w14:paraId="5BA71B43" w14:textId="77777777" w:rsidR="00B225D3" w:rsidRPr="00686DE6" w:rsidRDefault="00B225D3" w:rsidP="002178CE">
      <w:pPr>
        <w:rPr>
          <w:rFonts w:asciiTheme="minorHAnsi" w:hAnsiTheme="minorHAnsi"/>
        </w:rPr>
      </w:pPr>
    </w:p>
    <w:p w14:paraId="34CDC11E" w14:textId="77777777" w:rsidR="00222721" w:rsidRPr="00686DE6" w:rsidRDefault="00222721" w:rsidP="002178CE">
      <w:pPr>
        <w:rPr>
          <w:rFonts w:asciiTheme="minorHAnsi" w:hAnsiTheme="minorHAnsi"/>
        </w:rPr>
      </w:pPr>
    </w:p>
    <w:p w14:paraId="54766554" w14:textId="77777777" w:rsidR="00AD28CE" w:rsidRPr="00686DE6" w:rsidRDefault="00B225D3" w:rsidP="002178CE">
      <w:pPr>
        <w:pStyle w:val="Heading1"/>
        <w:rPr>
          <w:rFonts w:asciiTheme="minorHAnsi" w:hAnsiTheme="minorHAnsi"/>
        </w:rPr>
      </w:pPr>
      <w:bookmarkStart w:id="8" w:name="_Toc455743023"/>
      <w:r w:rsidRPr="00686DE6">
        <w:rPr>
          <w:rFonts w:asciiTheme="minorHAnsi" w:hAnsiTheme="minorHAnsi"/>
        </w:rPr>
        <w:t>Co</w:t>
      </w:r>
      <w:r w:rsidR="00C6572D" w:rsidRPr="00686DE6">
        <w:rPr>
          <w:rFonts w:asciiTheme="minorHAnsi" w:hAnsiTheme="minorHAnsi"/>
        </w:rPr>
        <w:t>mments in Response to the Federal Register Notice and</w:t>
      </w:r>
      <w:r w:rsidR="00654DDE" w:rsidRPr="00686DE6">
        <w:rPr>
          <w:rFonts w:asciiTheme="minorHAnsi" w:hAnsiTheme="minorHAnsi"/>
        </w:rPr>
        <w:t xml:space="preserve"> </w:t>
      </w:r>
      <w:r w:rsidR="00C6572D" w:rsidRPr="00686DE6">
        <w:rPr>
          <w:rFonts w:asciiTheme="minorHAnsi" w:hAnsiTheme="minorHAnsi"/>
        </w:rPr>
        <w:t>Efforts to Consult</w:t>
      </w:r>
      <w:r w:rsidRPr="00686DE6">
        <w:rPr>
          <w:rFonts w:asciiTheme="minorHAnsi" w:hAnsiTheme="minorHAnsi"/>
        </w:rPr>
        <w:t xml:space="preserve"> Outside the Agency</w:t>
      </w:r>
      <w:bookmarkEnd w:id="8"/>
    </w:p>
    <w:p w14:paraId="5D1A21A7" w14:textId="77777777" w:rsidR="000216D9" w:rsidRPr="00686DE6" w:rsidRDefault="000216D9" w:rsidP="000216D9">
      <w:pPr>
        <w:ind w:firstLine="0"/>
        <w:rPr>
          <w:rFonts w:asciiTheme="minorHAnsi" w:hAnsiTheme="minorHAnsi"/>
        </w:rPr>
      </w:pPr>
    </w:p>
    <w:p w14:paraId="4E89F136" w14:textId="77777777" w:rsidR="00AD28CE" w:rsidRPr="00686DE6" w:rsidRDefault="00AD28CE" w:rsidP="000216D9">
      <w:pPr>
        <w:ind w:firstLine="0"/>
        <w:rPr>
          <w:rFonts w:asciiTheme="minorHAnsi" w:hAnsiTheme="minorHAnsi"/>
        </w:rPr>
      </w:pPr>
      <w:r w:rsidRPr="00686DE6">
        <w:rPr>
          <w:rFonts w:asciiTheme="minorHAnsi" w:hAnsiTheme="minorHAnsi"/>
        </w:rPr>
        <w:t>A. Public Comment</w:t>
      </w:r>
    </w:p>
    <w:p w14:paraId="1CF793E3" w14:textId="69FC83D6" w:rsidR="000216D9" w:rsidRPr="00686DE6" w:rsidRDefault="00C206A6" w:rsidP="000216D9">
      <w:pPr>
        <w:ind w:firstLine="0"/>
        <w:rPr>
          <w:rFonts w:asciiTheme="minorHAnsi" w:hAnsiTheme="minorHAnsi"/>
        </w:rPr>
      </w:pPr>
      <w:r w:rsidRPr="00686DE6">
        <w:rPr>
          <w:rFonts w:asciiTheme="minorHAnsi" w:hAnsiTheme="minorHAnsi"/>
        </w:rPr>
        <w:t xml:space="preserve">A 60-day Federal Register Notice was published in the Federal Register on </w:t>
      </w:r>
      <w:r w:rsidR="00A1609A" w:rsidRPr="00686DE6">
        <w:rPr>
          <w:rFonts w:asciiTheme="minorHAnsi" w:hAnsiTheme="minorHAnsi"/>
        </w:rPr>
        <w:t>0</w:t>
      </w:r>
      <w:r w:rsidR="00392290" w:rsidRPr="00686DE6">
        <w:rPr>
          <w:rFonts w:asciiTheme="minorHAnsi" w:hAnsiTheme="minorHAnsi"/>
        </w:rPr>
        <w:t>7</w:t>
      </w:r>
      <w:r w:rsidRPr="00686DE6">
        <w:rPr>
          <w:rFonts w:asciiTheme="minorHAnsi" w:hAnsiTheme="minorHAnsi"/>
        </w:rPr>
        <w:t>/</w:t>
      </w:r>
      <w:r w:rsidR="006811F3">
        <w:rPr>
          <w:rFonts w:asciiTheme="minorHAnsi" w:hAnsiTheme="minorHAnsi"/>
        </w:rPr>
        <w:t>26</w:t>
      </w:r>
      <w:r w:rsidRPr="00686DE6">
        <w:rPr>
          <w:rFonts w:asciiTheme="minorHAnsi" w:hAnsiTheme="minorHAnsi"/>
        </w:rPr>
        <w:t>/</w:t>
      </w:r>
      <w:r w:rsidR="00A97B11" w:rsidRPr="00686DE6">
        <w:rPr>
          <w:rFonts w:asciiTheme="minorHAnsi" w:hAnsiTheme="minorHAnsi"/>
        </w:rPr>
        <w:t>201</w:t>
      </w:r>
      <w:r w:rsidR="00392290" w:rsidRPr="00686DE6">
        <w:rPr>
          <w:rFonts w:asciiTheme="minorHAnsi" w:hAnsiTheme="minorHAnsi"/>
        </w:rPr>
        <w:t>6</w:t>
      </w:r>
      <w:r w:rsidRPr="00686DE6">
        <w:rPr>
          <w:rFonts w:asciiTheme="minorHAnsi" w:hAnsiTheme="minorHAnsi"/>
        </w:rPr>
        <w:t xml:space="preserve">, Vol. </w:t>
      </w:r>
      <w:r w:rsidR="006811F3">
        <w:rPr>
          <w:rFonts w:asciiTheme="minorHAnsi" w:hAnsiTheme="minorHAnsi"/>
        </w:rPr>
        <w:t>81</w:t>
      </w:r>
      <w:r w:rsidRPr="00686DE6">
        <w:rPr>
          <w:rFonts w:asciiTheme="minorHAnsi" w:hAnsiTheme="minorHAnsi"/>
        </w:rPr>
        <w:t>, No.</w:t>
      </w:r>
      <w:r w:rsidR="00A97B11" w:rsidRPr="00686DE6">
        <w:rPr>
          <w:rFonts w:asciiTheme="minorHAnsi" w:hAnsiTheme="minorHAnsi"/>
        </w:rPr>
        <w:t xml:space="preserve"> </w:t>
      </w:r>
      <w:r w:rsidR="006811F3">
        <w:rPr>
          <w:rFonts w:asciiTheme="minorHAnsi" w:hAnsiTheme="minorHAnsi"/>
        </w:rPr>
        <w:t>143</w:t>
      </w:r>
      <w:r w:rsidRPr="00686DE6">
        <w:rPr>
          <w:rFonts w:asciiTheme="minorHAnsi" w:hAnsiTheme="minorHAnsi"/>
        </w:rPr>
        <w:t xml:space="preserve">, pp. </w:t>
      </w:r>
      <w:r w:rsidR="006811F3">
        <w:rPr>
          <w:rFonts w:asciiTheme="minorHAnsi" w:hAnsiTheme="minorHAnsi"/>
        </w:rPr>
        <w:t>48802</w:t>
      </w:r>
      <w:r w:rsidR="0035560A" w:rsidRPr="00686DE6">
        <w:rPr>
          <w:rFonts w:asciiTheme="minorHAnsi" w:hAnsiTheme="minorHAnsi"/>
        </w:rPr>
        <w:t xml:space="preserve"> </w:t>
      </w:r>
      <w:r w:rsidRPr="00686DE6">
        <w:rPr>
          <w:rFonts w:asciiTheme="minorHAnsi" w:hAnsiTheme="minorHAnsi"/>
        </w:rPr>
        <w:t xml:space="preserve">(see Attachment </w:t>
      </w:r>
      <w:r w:rsidR="00345299" w:rsidRPr="00686DE6">
        <w:rPr>
          <w:rFonts w:asciiTheme="minorHAnsi" w:hAnsiTheme="minorHAnsi"/>
        </w:rPr>
        <w:t>7a</w:t>
      </w:r>
      <w:r w:rsidRPr="002E0F6E">
        <w:rPr>
          <w:rFonts w:asciiTheme="minorHAnsi" w:hAnsiTheme="minorHAnsi"/>
        </w:rPr>
        <w:t>).</w:t>
      </w:r>
      <w:r w:rsidR="001D339F" w:rsidRPr="002E0F6E">
        <w:rPr>
          <w:rFonts w:asciiTheme="minorHAnsi" w:hAnsiTheme="minorHAnsi"/>
        </w:rPr>
        <w:t xml:space="preserve"> </w:t>
      </w:r>
      <w:r w:rsidR="00C06111">
        <w:rPr>
          <w:rFonts w:asciiTheme="minorHAnsi" w:hAnsiTheme="minorHAnsi"/>
        </w:rPr>
        <w:t>Six</w:t>
      </w:r>
      <w:r w:rsidR="00C06111" w:rsidRPr="002E0F6E">
        <w:rPr>
          <w:rFonts w:asciiTheme="minorHAnsi" w:hAnsiTheme="minorHAnsi"/>
        </w:rPr>
        <w:t xml:space="preserve"> </w:t>
      </w:r>
      <w:r w:rsidR="00A97B11" w:rsidRPr="002E0F6E">
        <w:rPr>
          <w:rFonts w:asciiTheme="minorHAnsi" w:hAnsiTheme="minorHAnsi"/>
        </w:rPr>
        <w:t>comment</w:t>
      </w:r>
      <w:r w:rsidR="002E0F6E" w:rsidRPr="002E0F6E">
        <w:rPr>
          <w:rFonts w:asciiTheme="minorHAnsi" w:hAnsiTheme="minorHAnsi"/>
        </w:rPr>
        <w:t>s</w:t>
      </w:r>
      <w:r w:rsidR="00A97B11" w:rsidRPr="002E0F6E">
        <w:rPr>
          <w:rFonts w:asciiTheme="minorHAnsi" w:hAnsiTheme="minorHAnsi"/>
        </w:rPr>
        <w:t xml:space="preserve"> </w:t>
      </w:r>
      <w:r w:rsidR="00392290" w:rsidRPr="002E0F6E">
        <w:rPr>
          <w:rFonts w:asciiTheme="minorHAnsi" w:hAnsiTheme="minorHAnsi"/>
        </w:rPr>
        <w:t>were</w:t>
      </w:r>
      <w:r w:rsidR="00A97B11" w:rsidRPr="002E0F6E">
        <w:rPr>
          <w:rFonts w:asciiTheme="minorHAnsi" w:hAnsiTheme="minorHAnsi"/>
        </w:rPr>
        <w:t xml:space="preserve"> received (see Attachment </w:t>
      </w:r>
      <w:r w:rsidR="00345299" w:rsidRPr="002E0F6E">
        <w:rPr>
          <w:rFonts w:asciiTheme="minorHAnsi" w:hAnsiTheme="minorHAnsi"/>
        </w:rPr>
        <w:t>7b</w:t>
      </w:r>
      <w:r w:rsidR="00A97B11" w:rsidRPr="002E0F6E">
        <w:rPr>
          <w:rFonts w:asciiTheme="minorHAnsi" w:hAnsiTheme="minorHAnsi"/>
        </w:rPr>
        <w:t>)</w:t>
      </w:r>
      <w:r w:rsidR="003873DE" w:rsidRPr="002E0F6E">
        <w:rPr>
          <w:rFonts w:asciiTheme="minorHAnsi" w:hAnsiTheme="minorHAnsi"/>
        </w:rPr>
        <w:t xml:space="preserve"> </w:t>
      </w:r>
      <w:r w:rsidR="005076F5" w:rsidRPr="002E0F6E">
        <w:rPr>
          <w:rFonts w:asciiTheme="minorHAnsi" w:hAnsiTheme="minorHAnsi"/>
        </w:rPr>
        <w:t>and the standard CDC respo</w:t>
      </w:r>
      <w:r w:rsidR="0054524D" w:rsidRPr="002E0F6E">
        <w:rPr>
          <w:rFonts w:asciiTheme="minorHAnsi" w:hAnsiTheme="minorHAnsi"/>
        </w:rPr>
        <w:t>nse was sent</w:t>
      </w:r>
      <w:r w:rsidR="00C06111">
        <w:rPr>
          <w:rFonts w:asciiTheme="minorHAnsi" w:hAnsiTheme="minorHAnsi"/>
        </w:rPr>
        <w:t xml:space="preserve"> to the 5 commenters who included contact information with their submission</w:t>
      </w:r>
      <w:r w:rsidR="00A97B11" w:rsidRPr="002E0F6E">
        <w:rPr>
          <w:rFonts w:asciiTheme="minorHAnsi" w:hAnsiTheme="minorHAnsi"/>
        </w:rPr>
        <w:t>.</w:t>
      </w:r>
    </w:p>
    <w:p w14:paraId="17BEC689" w14:textId="77777777" w:rsidR="005739D6" w:rsidRDefault="005739D6" w:rsidP="00B53903">
      <w:pPr>
        <w:ind w:firstLine="0"/>
        <w:rPr>
          <w:rFonts w:asciiTheme="minorHAnsi" w:hAnsiTheme="minorHAnsi"/>
        </w:rPr>
      </w:pPr>
    </w:p>
    <w:p w14:paraId="21788478" w14:textId="77777777" w:rsidR="001B1126" w:rsidRPr="00686DE6" w:rsidRDefault="00A97B11" w:rsidP="00B53903">
      <w:pPr>
        <w:ind w:firstLine="0"/>
        <w:rPr>
          <w:rFonts w:asciiTheme="minorHAnsi" w:hAnsiTheme="minorHAnsi"/>
        </w:rPr>
      </w:pPr>
      <w:r w:rsidRPr="00686DE6">
        <w:rPr>
          <w:rFonts w:asciiTheme="minorHAnsi" w:hAnsiTheme="minorHAnsi"/>
        </w:rPr>
        <w:t>B. Other Consultations Outside the Agency</w:t>
      </w:r>
    </w:p>
    <w:p w14:paraId="7A1EB28F" w14:textId="77777777" w:rsidR="00A97B11" w:rsidRPr="00686DE6" w:rsidRDefault="0035560A" w:rsidP="00D7122A">
      <w:pPr>
        <w:ind w:firstLine="0"/>
        <w:rPr>
          <w:rFonts w:asciiTheme="minorHAnsi" w:hAnsiTheme="minorHAnsi"/>
        </w:rPr>
      </w:pPr>
      <w:r w:rsidRPr="00686DE6">
        <w:rPr>
          <w:rFonts w:asciiTheme="minorHAnsi" w:hAnsiTheme="minorHAnsi"/>
        </w:rPr>
        <w:t>In 2008, t</w:t>
      </w:r>
      <w:r w:rsidR="00A97B11" w:rsidRPr="00686DE6">
        <w:rPr>
          <w:rFonts w:asciiTheme="minorHAnsi" w:hAnsiTheme="minorHAnsi"/>
        </w:rPr>
        <w:t>he Board of Scientific Counselors (BSC) of NCHS commissioned a panel to review the NHIS. The panel issued a report,</w:t>
      </w:r>
      <w:r w:rsidRPr="00686DE6">
        <w:rPr>
          <w:rFonts w:asciiTheme="minorHAnsi" w:hAnsiTheme="minorHAnsi"/>
        </w:rPr>
        <w:t xml:space="preserve"> in which it</w:t>
      </w:r>
      <w:r w:rsidR="00A97B11" w:rsidRPr="00686DE6">
        <w:rPr>
          <w:rFonts w:asciiTheme="minorHAnsi" w:hAnsiTheme="minorHAnsi"/>
        </w:rPr>
        <w:t xml:space="preserve"> states</w:t>
      </w:r>
      <w:r w:rsidRPr="00686DE6">
        <w:rPr>
          <w:rFonts w:asciiTheme="minorHAnsi" w:hAnsiTheme="minorHAnsi"/>
        </w:rPr>
        <w:t xml:space="preserve"> that</w:t>
      </w:r>
      <w:r w:rsidR="00A97B11" w:rsidRPr="00686DE6">
        <w:rPr>
          <w:rFonts w:asciiTheme="minorHAnsi" w:hAnsiTheme="minorHAnsi"/>
        </w:rPr>
        <w:t>, “The NHIS is the gold standard for U.S. survey data.</w:t>
      </w:r>
      <w:r w:rsidR="001D339F" w:rsidRPr="00686DE6">
        <w:rPr>
          <w:rFonts w:asciiTheme="minorHAnsi" w:hAnsiTheme="minorHAnsi"/>
        </w:rPr>
        <w:t xml:space="preserve"> </w:t>
      </w:r>
      <w:r w:rsidR="00A97B11" w:rsidRPr="00686DE6">
        <w:rPr>
          <w:rFonts w:asciiTheme="minorHAnsi" w:hAnsiTheme="minorHAnsi"/>
        </w:rPr>
        <w:t xml:space="preserve">The size, scope and the quality of the NHIS data set it apart from the vast majority of other U.S. </w:t>
      </w:r>
      <w:r w:rsidR="00A97B11" w:rsidRPr="00686DE6">
        <w:rPr>
          <w:rFonts w:asciiTheme="minorHAnsi" w:hAnsiTheme="minorHAnsi"/>
        </w:rPr>
        <w:lastRenderedPageBreak/>
        <w:t>health surveys.” The full report may be found at:</w:t>
      </w:r>
      <w:r w:rsidR="001D339F" w:rsidRPr="00686DE6">
        <w:rPr>
          <w:rFonts w:asciiTheme="minorHAnsi" w:hAnsiTheme="minorHAnsi"/>
        </w:rPr>
        <w:t xml:space="preserve"> </w:t>
      </w:r>
      <w:hyperlink r:id="rId9" w:history="1">
        <w:r w:rsidR="00A97B11" w:rsidRPr="00686DE6">
          <w:rPr>
            <w:rFonts w:asciiTheme="minorHAnsi" w:hAnsiTheme="minorHAnsi"/>
          </w:rPr>
          <w:t>http://www.cdc.gov/nchs/data/bsc/NHISFinalReportwithexecsumm112108.pdf</w:t>
        </w:r>
      </w:hyperlink>
      <w:r w:rsidR="00A97B11" w:rsidRPr="00686DE6">
        <w:rPr>
          <w:rFonts w:asciiTheme="minorHAnsi" w:hAnsiTheme="minorHAnsi"/>
        </w:rPr>
        <w:t xml:space="preserve"> </w:t>
      </w:r>
    </w:p>
    <w:p w14:paraId="06B51DDA" w14:textId="77777777" w:rsidR="00A97B11" w:rsidRPr="00686DE6" w:rsidRDefault="00A97B11" w:rsidP="00A97B11">
      <w:pPr>
        <w:ind w:firstLine="0"/>
        <w:rPr>
          <w:rFonts w:asciiTheme="minorHAnsi" w:hAnsiTheme="minorHAnsi"/>
        </w:rPr>
      </w:pPr>
    </w:p>
    <w:p w14:paraId="6D46D815" w14:textId="77777777" w:rsidR="009472D6" w:rsidRPr="00686DE6" w:rsidRDefault="00EA1561" w:rsidP="00F74AFA">
      <w:pPr>
        <w:ind w:firstLine="0"/>
        <w:rPr>
          <w:rFonts w:asciiTheme="minorHAnsi" w:hAnsiTheme="minorHAnsi"/>
        </w:rPr>
      </w:pPr>
      <w:r w:rsidRPr="00686DE6">
        <w:rPr>
          <w:rFonts w:asciiTheme="minorHAnsi" w:hAnsiTheme="minorHAnsi"/>
        </w:rPr>
        <w:t xml:space="preserve">For the 2016 NHIS sample redesign, </w:t>
      </w:r>
      <w:r w:rsidR="00833EA2" w:rsidRPr="00686DE6">
        <w:rPr>
          <w:rFonts w:asciiTheme="minorHAnsi" w:hAnsiTheme="minorHAnsi"/>
        </w:rPr>
        <w:t xml:space="preserve">sampling experts at NCHS collaborated with their counterparts at the U.S. Census Bureau to develop a timeline and procedures for implementing the new sample. </w:t>
      </w:r>
      <w:r w:rsidR="00ED49FF" w:rsidRPr="00686DE6">
        <w:rPr>
          <w:rFonts w:asciiTheme="minorHAnsi" w:hAnsiTheme="minorHAnsi"/>
        </w:rPr>
        <w:t>W</w:t>
      </w:r>
      <w:r w:rsidR="00833EA2" w:rsidRPr="00686DE6">
        <w:rPr>
          <w:rFonts w:asciiTheme="minorHAnsi" w:hAnsiTheme="minorHAnsi"/>
        </w:rPr>
        <w:t xml:space="preserve">orkgroups at NCHS and the Census Bureau conducted methodological and procedural research on </w:t>
      </w:r>
      <w:r w:rsidR="00ED49FF" w:rsidRPr="00686DE6">
        <w:rPr>
          <w:rFonts w:asciiTheme="minorHAnsi" w:hAnsiTheme="minorHAnsi"/>
        </w:rPr>
        <w:t>approaches to creating a</w:t>
      </w:r>
      <w:r w:rsidR="00833EA2" w:rsidRPr="00686DE6">
        <w:rPr>
          <w:rFonts w:asciiTheme="minorHAnsi" w:hAnsiTheme="minorHAnsi"/>
        </w:rPr>
        <w:t xml:space="preserve"> new sample, with specific focus on the new source of sample addresses (e.g., accuracy, geocoding quality, coverage of college dormitories, etc.) and the anticipated flexibility to alter overall sample size and/or shift sample allocations between States from year to year.</w:t>
      </w:r>
    </w:p>
    <w:p w14:paraId="51DC9E0E" w14:textId="77777777" w:rsidR="00833EA2" w:rsidRPr="00686DE6" w:rsidRDefault="00833EA2" w:rsidP="002178CE">
      <w:pPr>
        <w:rPr>
          <w:rFonts w:asciiTheme="minorHAnsi" w:hAnsiTheme="minorHAnsi"/>
        </w:rPr>
      </w:pPr>
    </w:p>
    <w:p w14:paraId="17A865D1" w14:textId="77777777" w:rsidR="00205648" w:rsidRPr="00686DE6" w:rsidRDefault="00205648" w:rsidP="002178CE">
      <w:pPr>
        <w:rPr>
          <w:rFonts w:asciiTheme="minorHAnsi" w:hAnsiTheme="minorHAnsi"/>
        </w:rPr>
      </w:pPr>
    </w:p>
    <w:p w14:paraId="3256B787" w14:textId="77777777" w:rsidR="00B225D3" w:rsidRPr="00686DE6" w:rsidRDefault="00895AFE" w:rsidP="002178CE">
      <w:pPr>
        <w:pStyle w:val="Heading1"/>
        <w:rPr>
          <w:rFonts w:asciiTheme="minorHAnsi" w:hAnsiTheme="minorHAnsi"/>
        </w:rPr>
      </w:pPr>
      <w:bookmarkStart w:id="9" w:name="_Toc455743024"/>
      <w:r w:rsidRPr="00686DE6">
        <w:rPr>
          <w:rFonts w:asciiTheme="minorHAnsi" w:hAnsiTheme="minorHAnsi"/>
        </w:rPr>
        <w:t xml:space="preserve">Explanation of Any </w:t>
      </w:r>
      <w:r w:rsidR="00B225D3" w:rsidRPr="00686DE6">
        <w:rPr>
          <w:rFonts w:asciiTheme="minorHAnsi" w:hAnsiTheme="minorHAnsi"/>
        </w:rPr>
        <w:t>Payments</w:t>
      </w:r>
      <w:r w:rsidRPr="00686DE6">
        <w:rPr>
          <w:rFonts w:asciiTheme="minorHAnsi" w:hAnsiTheme="minorHAnsi"/>
        </w:rPr>
        <w:t xml:space="preserve"> or Gifts</w:t>
      </w:r>
      <w:r w:rsidR="00B225D3" w:rsidRPr="00686DE6">
        <w:rPr>
          <w:rFonts w:asciiTheme="minorHAnsi" w:hAnsiTheme="minorHAnsi"/>
        </w:rPr>
        <w:t xml:space="preserve"> to Respondents</w:t>
      </w:r>
      <w:bookmarkEnd w:id="9"/>
    </w:p>
    <w:p w14:paraId="43CB7D26" w14:textId="77777777" w:rsidR="00192433" w:rsidRPr="00686DE6" w:rsidRDefault="00192433" w:rsidP="000908E3">
      <w:pPr>
        <w:ind w:firstLine="0"/>
        <w:rPr>
          <w:rFonts w:asciiTheme="minorHAnsi" w:hAnsiTheme="minorHAnsi"/>
        </w:rPr>
      </w:pPr>
    </w:p>
    <w:p w14:paraId="708D031A" w14:textId="77777777" w:rsidR="00192433" w:rsidRPr="00686DE6" w:rsidRDefault="00192433" w:rsidP="00F920B3">
      <w:pPr>
        <w:ind w:firstLine="0"/>
        <w:rPr>
          <w:rFonts w:asciiTheme="minorHAnsi" w:hAnsiTheme="minorHAnsi"/>
        </w:rPr>
      </w:pPr>
      <w:r w:rsidRPr="00686DE6">
        <w:rPr>
          <w:rFonts w:asciiTheme="minorHAnsi" w:hAnsiTheme="minorHAnsi"/>
        </w:rPr>
        <w:t>No payments will be made to respondents.</w:t>
      </w:r>
    </w:p>
    <w:p w14:paraId="6CBCF6A7" w14:textId="355D354B" w:rsidR="00CF27B3" w:rsidRPr="00686DE6" w:rsidRDefault="00CF27B3" w:rsidP="00D7122A">
      <w:pPr>
        <w:ind w:firstLine="0"/>
        <w:rPr>
          <w:rFonts w:asciiTheme="minorHAnsi" w:hAnsiTheme="minorHAnsi"/>
        </w:rPr>
      </w:pPr>
    </w:p>
    <w:p w14:paraId="284F4866" w14:textId="77777777" w:rsidR="00B225D3" w:rsidRPr="00686DE6" w:rsidRDefault="00B225D3" w:rsidP="002178CE">
      <w:pPr>
        <w:rPr>
          <w:rFonts w:asciiTheme="minorHAnsi" w:hAnsiTheme="minorHAnsi"/>
        </w:rPr>
      </w:pPr>
    </w:p>
    <w:p w14:paraId="049941E8" w14:textId="2FA3A124" w:rsidR="00B225D3" w:rsidRPr="00686DE6" w:rsidRDefault="0012246A" w:rsidP="002178CE">
      <w:pPr>
        <w:pStyle w:val="Heading1"/>
        <w:rPr>
          <w:rFonts w:asciiTheme="minorHAnsi" w:hAnsiTheme="minorHAnsi"/>
        </w:rPr>
      </w:pPr>
      <w:bookmarkStart w:id="10" w:name="_Toc455743025"/>
      <w:r w:rsidRPr="00686DE6">
        <w:rPr>
          <w:rFonts w:asciiTheme="minorHAnsi" w:hAnsiTheme="minorHAnsi"/>
        </w:rPr>
        <w:t xml:space="preserve">Protection of the Privacy and Confidentiality of Information </w:t>
      </w:r>
      <w:r w:rsidR="00CC748A" w:rsidRPr="00686DE6">
        <w:rPr>
          <w:rFonts w:asciiTheme="minorHAnsi" w:hAnsiTheme="minorHAnsi"/>
        </w:rPr>
        <w:t xml:space="preserve">Provided </w:t>
      </w:r>
      <w:r w:rsidRPr="00686DE6">
        <w:rPr>
          <w:rFonts w:asciiTheme="minorHAnsi" w:hAnsiTheme="minorHAnsi"/>
        </w:rPr>
        <w:t xml:space="preserve">by </w:t>
      </w:r>
      <w:r w:rsidR="00CC748A" w:rsidRPr="00686DE6">
        <w:rPr>
          <w:rFonts w:asciiTheme="minorHAnsi" w:hAnsiTheme="minorHAnsi"/>
        </w:rPr>
        <w:t>Respondents</w:t>
      </w:r>
      <w:bookmarkEnd w:id="10"/>
    </w:p>
    <w:p w14:paraId="06821463" w14:textId="77777777" w:rsidR="00B225D3" w:rsidRPr="00686DE6" w:rsidRDefault="00B225D3" w:rsidP="002178CE">
      <w:pPr>
        <w:rPr>
          <w:rFonts w:asciiTheme="minorHAnsi" w:hAnsiTheme="minorHAnsi"/>
        </w:rPr>
      </w:pPr>
    </w:p>
    <w:p w14:paraId="4754C8CB" w14:textId="0231DE95" w:rsidR="00253E34" w:rsidRPr="00686DE6" w:rsidRDefault="00253E34" w:rsidP="00253E34">
      <w:pPr>
        <w:ind w:firstLine="0"/>
        <w:rPr>
          <w:rFonts w:asciiTheme="minorHAnsi" w:hAnsiTheme="minorHAnsi"/>
        </w:rPr>
      </w:pPr>
      <w:r w:rsidRPr="00686DE6">
        <w:rPr>
          <w:rFonts w:asciiTheme="minorHAnsi" w:hAnsiTheme="minorHAnsi"/>
        </w:rPr>
        <w:t xml:space="preserve">The NCHS Privacy Act Coordinator has determined that the Privacy Act is applicable because information in identifiable form is being collected. The Privacy Act System of Records </w:t>
      </w:r>
      <w:r w:rsidR="0012246A" w:rsidRPr="00686DE6">
        <w:rPr>
          <w:rFonts w:asciiTheme="minorHAnsi" w:hAnsiTheme="minorHAnsi"/>
        </w:rPr>
        <w:t xml:space="preserve">relevant to this data collection </w:t>
      </w:r>
      <w:r w:rsidRPr="00686DE6">
        <w:rPr>
          <w:rFonts w:asciiTheme="minorHAnsi" w:hAnsiTheme="minorHAnsi"/>
        </w:rPr>
        <w:t>is</w:t>
      </w:r>
      <w:r w:rsidR="0012246A" w:rsidRPr="00686DE6">
        <w:rPr>
          <w:rFonts w:asciiTheme="minorHAnsi" w:hAnsiTheme="minorHAnsi"/>
        </w:rPr>
        <w:t xml:space="preserve"> entitled </w:t>
      </w:r>
      <w:r w:rsidRPr="00686DE6">
        <w:rPr>
          <w:rFonts w:asciiTheme="minorHAnsi" w:hAnsiTheme="minorHAnsi"/>
        </w:rPr>
        <w:t>Health and Demographic Surveys Conducted in Probability Samples of the U.S. Population</w:t>
      </w:r>
      <w:r w:rsidR="0057576D" w:rsidRPr="00686DE6">
        <w:rPr>
          <w:rFonts w:asciiTheme="minorHAnsi" w:hAnsiTheme="minorHAnsi"/>
        </w:rPr>
        <w:t xml:space="preserve"> </w:t>
      </w:r>
      <w:r w:rsidR="0012246A" w:rsidRPr="00686DE6">
        <w:rPr>
          <w:rFonts w:asciiTheme="minorHAnsi" w:hAnsiTheme="minorHAnsi"/>
        </w:rPr>
        <w:t>(09-20-0164)</w:t>
      </w:r>
      <w:r w:rsidRPr="00686DE6">
        <w:rPr>
          <w:rFonts w:asciiTheme="minorHAnsi" w:hAnsiTheme="minorHAnsi"/>
        </w:rPr>
        <w:t>. The Office of the Chief Information Security Officer (OCISO) has a current copy of the Privacy Impact Assessment.</w:t>
      </w:r>
    </w:p>
    <w:p w14:paraId="1AA801BE" w14:textId="77777777" w:rsidR="00253E34" w:rsidRPr="00686DE6" w:rsidRDefault="00253E34" w:rsidP="005752BB">
      <w:pPr>
        <w:ind w:firstLine="0"/>
        <w:rPr>
          <w:rFonts w:asciiTheme="minorHAnsi" w:hAnsiTheme="minorHAnsi"/>
        </w:rPr>
      </w:pPr>
    </w:p>
    <w:p w14:paraId="263D5EF2" w14:textId="7024FE16" w:rsidR="005739D6" w:rsidRPr="00686DE6" w:rsidRDefault="00B225D3" w:rsidP="005752BB">
      <w:pPr>
        <w:ind w:firstLine="0"/>
        <w:rPr>
          <w:rFonts w:asciiTheme="minorHAnsi" w:hAnsiTheme="minorHAnsi"/>
        </w:rPr>
      </w:pPr>
      <w:r w:rsidRPr="00686DE6">
        <w:rPr>
          <w:rFonts w:asciiTheme="minorHAnsi" w:hAnsiTheme="minorHAnsi"/>
        </w:rPr>
        <w:t>Confidentiality</w:t>
      </w:r>
      <w:r w:rsidR="0044539D" w:rsidRPr="00686DE6">
        <w:rPr>
          <w:rFonts w:asciiTheme="minorHAnsi" w:hAnsiTheme="minorHAnsi"/>
        </w:rPr>
        <w:t xml:space="preserve"> assurances</w:t>
      </w:r>
      <w:r w:rsidRPr="00686DE6">
        <w:rPr>
          <w:rFonts w:asciiTheme="minorHAnsi" w:hAnsiTheme="minorHAnsi"/>
        </w:rPr>
        <w:t xml:space="preserve"> to respondents</w:t>
      </w:r>
      <w:r w:rsidR="0044539D" w:rsidRPr="00686DE6">
        <w:rPr>
          <w:rFonts w:asciiTheme="minorHAnsi" w:hAnsiTheme="minorHAnsi"/>
        </w:rPr>
        <w:t xml:space="preserve"> are shown in Attachment 1. </w:t>
      </w:r>
      <w:r w:rsidR="009568BC">
        <w:rPr>
          <w:rFonts w:asciiTheme="minorHAnsi" w:hAnsiTheme="minorHAnsi"/>
        </w:rPr>
        <w:t xml:space="preserve">The collection, transfer, processing, storage, and release of NHIS data are conducted in compliance </w:t>
      </w:r>
      <w:r w:rsidR="009568BC" w:rsidRPr="00686DE6">
        <w:rPr>
          <w:rFonts w:asciiTheme="minorHAnsi" w:hAnsiTheme="minorHAnsi"/>
        </w:rPr>
        <w:t>with</w:t>
      </w:r>
      <w:r w:rsidR="00B8379C">
        <w:rPr>
          <w:rFonts w:asciiTheme="minorHAnsi" w:hAnsiTheme="minorHAnsi"/>
        </w:rPr>
        <w:t xml:space="preserve"> </w:t>
      </w:r>
      <w:r w:rsidR="009568BC" w:rsidRPr="00686DE6">
        <w:rPr>
          <w:rFonts w:asciiTheme="minorHAnsi" w:hAnsiTheme="minorHAnsi"/>
        </w:rPr>
        <w:t>section 308(d) of the Public Health Service Act (42 USC 242m)</w:t>
      </w:r>
      <w:r w:rsidR="009568BC">
        <w:rPr>
          <w:rFonts w:asciiTheme="minorHAnsi" w:hAnsiTheme="minorHAnsi"/>
        </w:rPr>
        <w:t xml:space="preserve">, </w:t>
      </w:r>
      <w:r w:rsidR="009568BC" w:rsidRPr="00686DE6">
        <w:rPr>
          <w:rFonts w:asciiTheme="minorHAnsi" w:hAnsiTheme="minorHAnsi"/>
        </w:rPr>
        <w:t>the Confidential Information Protection and Statistical Efficiency Act (</w:t>
      </w:r>
      <w:r w:rsidR="009568BC">
        <w:rPr>
          <w:rFonts w:asciiTheme="minorHAnsi" w:hAnsiTheme="minorHAnsi"/>
        </w:rPr>
        <w:t xml:space="preserve">CIPSEA; </w:t>
      </w:r>
      <w:r w:rsidR="009568BC" w:rsidRPr="00686DE6">
        <w:rPr>
          <w:rFonts w:asciiTheme="minorHAnsi" w:hAnsiTheme="minorHAnsi"/>
        </w:rPr>
        <w:t>PL-107-347)</w:t>
      </w:r>
      <w:r w:rsidR="009568BC">
        <w:rPr>
          <w:rFonts w:asciiTheme="minorHAnsi" w:hAnsiTheme="minorHAnsi"/>
        </w:rPr>
        <w:t xml:space="preserve">, </w:t>
      </w:r>
      <w:r w:rsidR="000F68BD" w:rsidRPr="005739D6">
        <w:rPr>
          <w:rFonts w:asciiTheme="minorHAnsi" w:hAnsiTheme="minorHAnsi"/>
        </w:rPr>
        <w:t>the Privacy Act of 1974, 5 U.S.C. § 552a</w:t>
      </w:r>
      <w:r w:rsidR="000F68BD">
        <w:rPr>
          <w:rFonts w:asciiTheme="minorHAnsi" w:hAnsiTheme="minorHAnsi"/>
        </w:rPr>
        <w:t>,</w:t>
      </w:r>
      <w:r w:rsidR="000F68BD" w:rsidRPr="00686DE6">
        <w:rPr>
          <w:rFonts w:asciiTheme="minorHAnsi" w:hAnsiTheme="minorHAnsi"/>
        </w:rPr>
        <w:t xml:space="preserve"> </w:t>
      </w:r>
      <w:r w:rsidR="009568BC">
        <w:rPr>
          <w:rFonts w:asciiTheme="minorHAnsi" w:hAnsiTheme="minorHAnsi"/>
        </w:rPr>
        <w:t>and the Federal Cybersecurity Enhancement Act of 2015</w:t>
      </w:r>
      <w:r w:rsidR="009568BC" w:rsidRPr="00686DE6">
        <w:rPr>
          <w:rFonts w:asciiTheme="minorHAnsi" w:hAnsiTheme="minorHAnsi"/>
        </w:rPr>
        <w:t>.</w:t>
      </w:r>
      <w:r w:rsidR="009568BC">
        <w:rPr>
          <w:rFonts w:asciiTheme="minorHAnsi" w:hAnsiTheme="minorHAnsi"/>
        </w:rPr>
        <w:t xml:space="preserve"> NCHS will </w:t>
      </w:r>
      <w:r w:rsidR="00A50338" w:rsidRPr="00686DE6">
        <w:rPr>
          <w:rFonts w:asciiTheme="minorHAnsi" w:hAnsiTheme="minorHAnsi"/>
        </w:rPr>
        <w:t>use</w:t>
      </w:r>
      <w:r w:rsidR="009568BC">
        <w:rPr>
          <w:rFonts w:asciiTheme="minorHAnsi" w:hAnsiTheme="minorHAnsi"/>
        </w:rPr>
        <w:t xml:space="preserve"> the data</w:t>
      </w:r>
      <w:r w:rsidR="00A50338" w:rsidRPr="00686DE6">
        <w:rPr>
          <w:rFonts w:asciiTheme="minorHAnsi" w:hAnsiTheme="minorHAnsi"/>
        </w:rPr>
        <w:t xml:space="preserve"> for statistical purposes </w:t>
      </w:r>
      <w:r w:rsidR="009568BC">
        <w:rPr>
          <w:rFonts w:asciiTheme="minorHAnsi" w:hAnsiTheme="minorHAnsi"/>
        </w:rPr>
        <w:t xml:space="preserve">only, and will grant data access to </w:t>
      </w:r>
      <w:r w:rsidR="009568BC" w:rsidRPr="00686DE6">
        <w:rPr>
          <w:rFonts w:asciiTheme="minorHAnsi" w:hAnsiTheme="minorHAnsi"/>
        </w:rPr>
        <w:t>NCHS staff, contractors, and agents</w:t>
      </w:r>
      <w:r w:rsidR="009568BC">
        <w:rPr>
          <w:rFonts w:asciiTheme="minorHAnsi" w:hAnsiTheme="minorHAnsi"/>
        </w:rPr>
        <w:t xml:space="preserve"> for this purpose</w:t>
      </w:r>
      <w:r w:rsidR="009568BC" w:rsidRPr="00686DE6">
        <w:rPr>
          <w:rFonts w:asciiTheme="minorHAnsi" w:hAnsiTheme="minorHAnsi"/>
        </w:rPr>
        <w:t xml:space="preserve"> </w:t>
      </w:r>
      <w:r w:rsidR="00A50338" w:rsidRPr="00686DE6">
        <w:rPr>
          <w:rFonts w:asciiTheme="minorHAnsi" w:hAnsiTheme="minorHAnsi"/>
        </w:rPr>
        <w:t>only when required and with necessary controls</w:t>
      </w:r>
      <w:r w:rsidR="009568BC">
        <w:rPr>
          <w:rFonts w:asciiTheme="minorHAnsi" w:hAnsiTheme="minorHAnsi"/>
        </w:rPr>
        <w:t>.</w:t>
      </w:r>
      <w:r w:rsidR="00A50338" w:rsidRPr="00686DE6">
        <w:rPr>
          <w:rFonts w:asciiTheme="minorHAnsi" w:hAnsiTheme="minorHAnsi"/>
        </w:rPr>
        <w:t xml:space="preserve"> </w:t>
      </w:r>
    </w:p>
    <w:p w14:paraId="3B8284B1" w14:textId="77777777" w:rsidR="005739D6" w:rsidRDefault="005739D6" w:rsidP="00DD69A7">
      <w:pPr>
        <w:ind w:firstLine="0"/>
        <w:rPr>
          <w:rFonts w:asciiTheme="minorHAnsi" w:hAnsiTheme="minorHAnsi"/>
        </w:rPr>
      </w:pPr>
    </w:p>
    <w:p w14:paraId="5EE45613" w14:textId="0ACA06F5" w:rsidR="004B7DE4" w:rsidRPr="00686DE6" w:rsidRDefault="009568BC" w:rsidP="00DD69A7">
      <w:pPr>
        <w:ind w:firstLine="0"/>
        <w:rPr>
          <w:rFonts w:asciiTheme="minorHAnsi" w:hAnsiTheme="minorHAnsi"/>
          <w:b/>
          <w:bCs/>
          <w:i/>
          <w:iCs/>
        </w:rPr>
      </w:pPr>
      <w:r>
        <w:rPr>
          <w:rFonts w:asciiTheme="minorHAnsi" w:hAnsiTheme="minorHAnsi"/>
        </w:rPr>
        <w:t xml:space="preserve">All </w:t>
      </w:r>
      <w:r w:rsidR="0044539D" w:rsidRPr="00686DE6">
        <w:rPr>
          <w:rFonts w:asciiTheme="minorHAnsi" w:hAnsiTheme="minorHAnsi"/>
        </w:rPr>
        <w:t xml:space="preserve">NCHS employees and agents </w:t>
      </w:r>
      <w:r>
        <w:rPr>
          <w:rFonts w:asciiTheme="minorHAnsi" w:hAnsiTheme="minorHAnsi"/>
        </w:rPr>
        <w:t xml:space="preserve">who access </w:t>
      </w:r>
      <w:r w:rsidR="008647FF">
        <w:rPr>
          <w:rFonts w:asciiTheme="minorHAnsi" w:hAnsiTheme="minorHAnsi"/>
        </w:rPr>
        <w:t>NHIS</w:t>
      </w:r>
      <w:r>
        <w:rPr>
          <w:rFonts w:asciiTheme="minorHAnsi" w:hAnsiTheme="minorHAnsi"/>
        </w:rPr>
        <w:t xml:space="preserve"> data </w:t>
      </w:r>
      <w:r w:rsidR="008647FF">
        <w:rPr>
          <w:rFonts w:asciiTheme="minorHAnsi" w:hAnsiTheme="minorHAnsi"/>
        </w:rPr>
        <w:t>are subject</w:t>
      </w:r>
      <w:r w:rsidR="0044539D" w:rsidRPr="00686DE6">
        <w:rPr>
          <w:rFonts w:asciiTheme="minorHAnsi" w:hAnsiTheme="minorHAnsi"/>
        </w:rPr>
        <w:t xml:space="preserve"> to</w:t>
      </w:r>
      <w:r w:rsidR="008647FF">
        <w:rPr>
          <w:rFonts w:asciiTheme="minorHAnsi" w:hAnsiTheme="minorHAnsi"/>
        </w:rPr>
        <w:t xml:space="preserve"> the</w:t>
      </w:r>
      <w:r w:rsidR="0044539D" w:rsidRPr="00686DE6">
        <w:rPr>
          <w:rFonts w:asciiTheme="minorHAnsi" w:hAnsiTheme="minorHAnsi"/>
        </w:rPr>
        <w:t xml:space="preserve"> </w:t>
      </w:r>
      <w:r w:rsidR="00FC1BDE" w:rsidRPr="00686DE6">
        <w:rPr>
          <w:rFonts w:asciiTheme="minorHAnsi" w:hAnsiTheme="minorHAnsi"/>
        </w:rPr>
        <w:t xml:space="preserve">confidentiality </w:t>
      </w:r>
      <w:r w:rsidR="0044539D" w:rsidRPr="00686DE6">
        <w:rPr>
          <w:rFonts w:asciiTheme="minorHAnsi" w:hAnsiTheme="minorHAnsi"/>
        </w:rPr>
        <w:t>procedures set forth in</w:t>
      </w:r>
      <w:r w:rsidR="004B7DE4" w:rsidRPr="00686DE6">
        <w:rPr>
          <w:rFonts w:asciiTheme="minorHAnsi" w:hAnsiTheme="minorHAnsi"/>
        </w:rPr>
        <w:t xml:space="preserve"> section 513 of </w:t>
      </w:r>
      <w:r w:rsidR="00843A63">
        <w:rPr>
          <w:rFonts w:asciiTheme="minorHAnsi" w:hAnsiTheme="minorHAnsi"/>
        </w:rPr>
        <w:t>CIPSEA</w:t>
      </w:r>
      <w:r w:rsidR="0044539D" w:rsidRPr="00686DE6">
        <w:rPr>
          <w:rFonts w:asciiTheme="minorHAnsi" w:hAnsiTheme="minorHAnsi"/>
        </w:rPr>
        <w:t>,</w:t>
      </w:r>
      <w:r w:rsidR="004B7DE4" w:rsidRPr="00686DE6">
        <w:rPr>
          <w:rFonts w:asciiTheme="minorHAnsi" w:hAnsiTheme="minorHAnsi"/>
        </w:rPr>
        <w:t xml:space="preserve"> which</w:t>
      </w:r>
      <w:r w:rsidR="00FC1BDE" w:rsidRPr="00686DE6">
        <w:rPr>
          <w:rFonts w:asciiTheme="minorHAnsi" w:hAnsiTheme="minorHAnsi"/>
        </w:rPr>
        <w:t xml:space="preserve"> </w:t>
      </w:r>
      <w:r w:rsidR="004B7DE4" w:rsidRPr="00686DE6">
        <w:rPr>
          <w:rFonts w:asciiTheme="minorHAnsi" w:hAnsiTheme="minorHAnsi"/>
        </w:rPr>
        <w:t xml:space="preserve">states: </w:t>
      </w:r>
    </w:p>
    <w:p w14:paraId="78C6EE6A" w14:textId="77777777" w:rsidR="004B7DE4" w:rsidRPr="00686DE6" w:rsidRDefault="004B7DE4" w:rsidP="00DD69A7">
      <w:pPr>
        <w:ind w:firstLine="0"/>
        <w:rPr>
          <w:rFonts w:asciiTheme="minorHAnsi" w:hAnsiTheme="minorHAnsi"/>
        </w:rPr>
      </w:pPr>
    </w:p>
    <w:p w14:paraId="02B55EB5" w14:textId="77777777" w:rsidR="00A12B9F" w:rsidRDefault="004B7DE4" w:rsidP="0044539D">
      <w:pPr>
        <w:pStyle w:val="QuickFormat7"/>
        <w:ind w:left="720" w:firstLine="0"/>
        <w:rPr>
          <w:rFonts w:asciiTheme="minorHAnsi" w:hAnsiTheme="minorHAnsi"/>
        </w:rPr>
      </w:pPr>
      <w:r w:rsidRPr="00686DE6">
        <w:rPr>
          <w:rFonts w:asciiTheme="minorHAnsi" w:hAnsiTheme="minorHAnsi"/>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w:t>
      </w:r>
      <w:r w:rsidRPr="00686DE6">
        <w:rPr>
          <w:rFonts w:asciiTheme="minorHAnsi" w:hAnsiTheme="minorHAnsi"/>
        </w:rPr>
        <w:lastRenderedPageBreak/>
        <w:t xml:space="preserve">receive it, shall be guilty of a </w:t>
      </w:r>
      <w:r w:rsidR="0046417F" w:rsidRPr="00686DE6">
        <w:rPr>
          <w:rFonts w:asciiTheme="minorHAnsi" w:hAnsiTheme="minorHAnsi"/>
          <w:bCs/>
        </w:rPr>
        <w:t>C</w:t>
      </w:r>
      <w:r w:rsidRPr="00686DE6">
        <w:rPr>
          <w:rFonts w:asciiTheme="minorHAnsi" w:hAnsiTheme="minorHAnsi"/>
          <w:bCs/>
        </w:rPr>
        <w:t>lass E felony</w:t>
      </w:r>
      <w:r w:rsidRPr="00686DE6">
        <w:rPr>
          <w:rFonts w:asciiTheme="minorHAnsi" w:hAnsiTheme="minorHAnsi"/>
        </w:rPr>
        <w:t xml:space="preserve"> and </w:t>
      </w:r>
      <w:r w:rsidRPr="00686DE6">
        <w:rPr>
          <w:rFonts w:asciiTheme="minorHAnsi" w:hAnsiTheme="minorHAnsi"/>
          <w:bCs/>
        </w:rPr>
        <w:t>imprisoned for not more than 5 years</w:t>
      </w:r>
      <w:r w:rsidRPr="00686DE6">
        <w:rPr>
          <w:rFonts w:asciiTheme="minorHAnsi" w:hAnsiTheme="minorHAnsi"/>
        </w:rPr>
        <w:t xml:space="preserve">, or fined not more than </w:t>
      </w:r>
      <w:r w:rsidRPr="00686DE6">
        <w:rPr>
          <w:rFonts w:asciiTheme="minorHAnsi" w:hAnsiTheme="minorHAnsi"/>
          <w:bCs/>
        </w:rPr>
        <w:t>$250,000</w:t>
      </w:r>
      <w:r w:rsidRPr="00686DE6">
        <w:rPr>
          <w:rFonts w:asciiTheme="minorHAnsi" w:hAnsiTheme="minorHAnsi"/>
        </w:rPr>
        <w:t>, or both.”</w:t>
      </w:r>
    </w:p>
    <w:p w14:paraId="380940BC" w14:textId="5564C97C" w:rsidR="00836E99" w:rsidRPr="00686DE6" w:rsidRDefault="00836E99" w:rsidP="006D1799">
      <w:pPr>
        <w:pStyle w:val="QuickFormat7"/>
        <w:ind w:firstLine="0"/>
        <w:rPr>
          <w:rFonts w:asciiTheme="minorHAnsi" w:hAnsiTheme="minorHAnsi"/>
        </w:rPr>
      </w:pPr>
    </w:p>
    <w:p w14:paraId="69E9A7C8" w14:textId="77777777" w:rsidR="00267DB3" w:rsidRPr="00686DE6" w:rsidRDefault="00267DB3" w:rsidP="00A12B9F">
      <w:pPr>
        <w:ind w:firstLine="0"/>
        <w:rPr>
          <w:rFonts w:asciiTheme="minorHAnsi" w:hAnsiTheme="minorHAnsi"/>
          <w:u w:val="single"/>
        </w:rPr>
      </w:pPr>
    </w:p>
    <w:p w14:paraId="43D68EE1" w14:textId="77777777" w:rsidR="00A12B9F" w:rsidRPr="00686DE6" w:rsidRDefault="00A12B9F" w:rsidP="00A12B9F">
      <w:pPr>
        <w:ind w:firstLine="0"/>
        <w:rPr>
          <w:rFonts w:asciiTheme="minorHAnsi" w:hAnsiTheme="minorHAnsi"/>
          <w:u w:val="single"/>
        </w:rPr>
      </w:pPr>
      <w:r w:rsidRPr="00686DE6">
        <w:rPr>
          <w:rFonts w:asciiTheme="minorHAnsi" w:hAnsiTheme="minorHAnsi"/>
          <w:u w:val="single"/>
        </w:rPr>
        <w:t>Information in Identifiable Form</w:t>
      </w:r>
    </w:p>
    <w:p w14:paraId="193424CF" w14:textId="77777777" w:rsidR="00A12B9F" w:rsidRPr="00686DE6" w:rsidRDefault="00A12B9F" w:rsidP="00A12B9F">
      <w:pPr>
        <w:rPr>
          <w:rFonts w:asciiTheme="minorHAnsi" w:hAnsiTheme="minorHAnsi"/>
        </w:rPr>
      </w:pPr>
    </w:p>
    <w:p w14:paraId="0074CF3A" w14:textId="77777777" w:rsidR="00A12B9F" w:rsidRPr="00686DE6" w:rsidRDefault="00A12B9F" w:rsidP="00A12B9F">
      <w:pPr>
        <w:ind w:firstLine="0"/>
        <w:rPr>
          <w:rFonts w:asciiTheme="minorHAnsi" w:hAnsiTheme="minorHAnsi"/>
        </w:rPr>
      </w:pPr>
      <w:r w:rsidRPr="00686DE6">
        <w:rPr>
          <w:rFonts w:asciiTheme="minorHAnsi" w:hAnsiTheme="minorHAnsi"/>
        </w:rPr>
        <w:t xml:space="preserve">Information in identifiable form (IIF) is collected for linkage with other federal sources of data and to enable the MEPS and NHIS </w:t>
      </w:r>
      <w:r w:rsidR="00D93E71" w:rsidRPr="00686DE6">
        <w:rPr>
          <w:rFonts w:asciiTheme="minorHAnsi" w:hAnsiTheme="minorHAnsi"/>
        </w:rPr>
        <w:t>follow</w:t>
      </w:r>
      <w:r w:rsidR="009F20BA" w:rsidRPr="00686DE6">
        <w:rPr>
          <w:rFonts w:asciiTheme="minorHAnsi" w:hAnsiTheme="minorHAnsi"/>
        </w:rPr>
        <w:t>-</w:t>
      </w:r>
      <w:r w:rsidR="00D93E71" w:rsidRPr="00686DE6">
        <w:rPr>
          <w:rFonts w:asciiTheme="minorHAnsi" w:hAnsiTheme="minorHAnsi"/>
        </w:rPr>
        <w:t xml:space="preserve">back surveys </w:t>
      </w:r>
      <w:r w:rsidRPr="00686DE6">
        <w:rPr>
          <w:rFonts w:asciiTheme="minorHAnsi" w:hAnsiTheme="minorHAnsi"/>
        </w:rPr>
        <w:t xml:space="preserve">to develop a sampling frame from </w:t>
      </w:r>
      <w:r w:rsidR="00D93E71" w:rsidRPr="00686DE6">
        <w:rPr>
          <w:rFonts w:asciiTheme="minorHAnsi" w:hAnsiTheme="minorHAnsi"/>
        </w:rPr>
        <w:t xml:space="preserve">NHIS </w:t>
      </w:r>
      <w:r w:rsidRPr="00686DE6">
        <w:rPr>
          <w:rFonts w:asciiTheme="minorHAnsi" w:hAnsiTheme="minorHAnsi"/>
        </w:rPr>
        <w:t>data. All of these items have been routinely approved and collected in the past. The identifiable information includes:</w:t>
      </w:r>
    </w:p>
    <w:p w14:paraId="1C3E9620" w14:textId="77777777" w:rsidR="00A12B9F" w:rsidRPr="00686DE6" w:rsidRDefault="00A12B9F" w:rsidP="00A12B9F">
      <w:pPr>
        <w:numPr>
          <w:ilvl w:val="0"/>
          <w:numId w:val="6"/>
        </w:numPr>
        <w:rPr>
          <w:rFonts w:asciiTheme="minorHAnsi" w:hAnsiTheme="minorHAnsi"/>
        </w:rPr>
      </w:pPr>
      <w:r w:rsidRPr="00686DE6">
        <w:rPr>
          <w:rFonts w:asciiTheme="minorHAnsi" w:hAnsiTheme="minorHAnsi"/>
        </w:rPr>
        <w:t>Name</w:t>
      </w:r>
    </w:p>
    <w:p w14:paraId="281209FE" w14:textId="77777777" w:rsidR="00A12B9F" w:rsidRPr="00686DE6" w:rsidRDefault="00A12B9F" w:rsidP="00A12B9F">
      <w:pPr>
        <w:numPr>
          <w:ilvl w:val="0"/>
          <w:numId w:val="6"/>
        </w:numPr>
        <w:rPr>
          <w:rFonts w:asciiTheme="minorHAnsi" w:hAnsiTheme="minorHAnsi"/>
        </w:rPr>
      </w:pPr>
      <w:r w:rsidRPr="00686DE6">
        <w:rPr>
          <w:rFonts w:asciiTheme="minorHAnsi" w:hAnsiTheme="minorHAnsi"/>
        </w:rPr>
        <w:t>Date of birth</w:t>
      </w:r>
    </w:p>
    <w:p w14:paraId="57161560" w14:textId="77777777" w:rsidR="00A12B9F" w:rsidRPr="00686DE6" w:rsidRDefault="00A12B9F" w:rsidP="00A12B9F">
      <w:pPr>
        <w:numPr>
          <w:ilvl w:val="0"/>
          <w:numId w:val="6"/>
        </w:numPr>
        <w:rPr>
          <w:rFonts w:asciiTheme="minorHAnsi" w:hAnsiTheme="minorHAnsi"/>
        </w:rPr>
      </w:pPr>
      <w:r w:rsidRPr="00686DE6">
        <w:rPr>
          <w:rFonts w:asciiTheme="minorHAnsi" w:hAnsiTheme="minorHAnsi"/>
        </w:rPr>
        <w:t>Last four digits of the Social Security Number</w:t>
      </w:r>
    </w:p>
    <w:p w14:paraId="053ED9A2" w14:textId="77777777" w:rsidR="00A12B9F" w:rsidRPr="00686DE6" w:rsidRDefault="00A12B9F" w:rsidP="00A12B9F">
      <w:pPr>
        <w:numPr>
          <w:ilvl w:val="0"/>
          <w:numId w:val="6"/>
        </w:numPr>
        <w:rPr>
          <w:rFonts w:asciiTheme="minorHAnsi" w:hAnsiTheme="minorHAnsi"/>
        </w:rPr>
      </w:pPr>
      <w:r w:rsidRPr="00686DE6">
        <w:rPr>
          <w:rFonts w:asciiTheme="minorHAnsi" w:hAnsiTheme="minorHAnsi"/>
        </w:rPr>
        <w:t>Mailing address</w:t>
      </w:r>
    </w:p>
    <w:p w14:paraId="572FDE3D" w14:textId="77777777" w:rsidR="00A12B9F" w:rsidRPr="00686DE6" w:rsidRDefault="00A12B9F" w:rsidP="00A12B9F">
      <w:pPr>
        <w:numPr>
          <w:ilvl w:val="0"/>
          <w:numId w:val="6"/>
        </w:numPr>
        <w:rPr>
          <w:rFonts w:asciiTheme="minorHAnsi" w:hAnsiTheme="minorHAnsi"/>
        </w:rPr>
      </w:pPr>
      <w:r w:rsidRPr="00686DE6">
        <w:rPr>
          <w:rFonts w:asciiTheme="minorHAnsi" w:hAnsiTheme="minorHAnsi"/>
        </w:rPr>
        <w:t>Phone numbers</w:t>
      </w:r>
    </w:p>
    <w:p w14:paraId="626DA173" w14:textId="77777777" w:rsidR="00A12B9F" w:rsidRPr="00686DE6" w:rsidRDefault="00A12B9F" w:rsidP="00EC6652">
      <w:pPr>
        <w:numPr>
          <w:ilvl w:val="0"/>
          <w:numId w:val="6"/>
        </w:numPr>
        <w:rPr>
          <w:rFonts w:asciiTheme="minorHAnsi" w:hAnsiTheme="minorHAnsi"/>
        </w:rPr>
      </w:pPr>
      <w:r w:rsidRPr="00686DE6">
        <w:rPr>
          <w:rFonts w:asciiTheme="minorHAnsi" w:hAnsiTheme="minorHAnsi"/>
        </w:rPr>
        <w:t>Medical information</w:t>
      </w:r>
    </w:p>
    <w:p w14:paraId="22D7AA12" w14:textId="77777777" w:rsidR="00EC6652" w:rsidRPr="00686DE6" w:rsidRDefault="00EC6652" w:rsidP="00ED61CC">
      <w:pPr>
        <w:ind w:left="1440" w:firstLine="0"/>
        <w:rPr>
          <w:rFonts w:asciiTheme="minorHAnsi" w:hAnsiTheme="minorHAnsi"/>
        </w:rPr>
      </w:pPr>
    </w:p>
    <w:p w14:paraId="46A44097" w14:textId="77777777" w:rsidR="008C1940" w:rsidRPr="00686DE6" w:rsidRDefault="008C1940" w:rsidP="008C1940">
      <w:pPr>
        <w:ind w:firstLine="0"/>
        <w:rPr>
          <w:rFonts w:asciiTheme="minorHAnsi" w:hAnsiTheme="minorHAnsi"/>
        </w:rPr>
      </w:pPr>
      <w:r w:rsidRPr="00686DE6">
        <w:rPr>
          <w:rFonts w:asciiTheme="minorHAnsi" w:hAnsiTheme="minorHAnsi"/>
        </w:rPr>
        <w:t>The NHIS continues to collect, on a confidential basis, data needed to recontact respondents for additional information and for participation in the Medical Expenditure Panel Survey,</w:t>
      </w:r>
      <w:r w:rsidR="00D93E71" w:rsidRPr="00686DE6">
        <w:rPr>
          <w:rFonts w:asciiTheme="minorHAnsi" w:hAnsiTheme="minorHAnsi"/>
        </w:rPr>
        <w:t xml:space="preserve"> </w:t>
      </w:r>
      <w:r w:rsidR="00267DB3" w:rsidRPr="00686DE6">
        <w:rPr>
          <w:rFonts w:asciiTheme="minorHAnsi" w:hAnsiTheme="minorHAnsi"/>
        </w:rPr>
        <w:t xml:space="preserve">NHIS </w:t>
      </w:r>
      <w:r w:rsidR="00D93E71" w:rsidRPr="00686DE6">
        <w:rPr>
          <w:rFonts w:asciiTheme="minorHAnsi" w:hAnsiTheme="minorHAnsi"/>
        </w:rPr>
        <w:t>follow</w:t>
      </w:r>
      <w:r w:rsidR="009F20BA" w:rsidRPr="00686DE6">
        <w:rPr>
          <w:rFonts w:asciiTheme="minorHAnsi" w:hAnsiTheme="minorHAnsi"/>
        </w:rPr>
        <w:t>-</w:t>
      </w:r>
      <w:r w:rsidR="00D93E71" w:rsidRPr="00686DE6">
        <w:rPr>
          <w:rFonts w:asciiTheme="minorHAnsi" w:hAnsiTheme="minorHAnsi"/>
        </w:rPr>
        <w:t>back</w:t>
      </w:r>
      <w:r w:rsidRPr="00686DE6">
        <w:rPr>
          <w:rFonts w:asciiTheme="minorHAnsi" w:hAnsiTheme="minorHAnsi"/>
        </w:rPr>
        <w:t xml:space="preserve"> survey</w:t>
      </w:r>
      <w:r w:rsidR="00D93E71" w:rsidRPr="00686DE6">
        <w:rPr>
          <w:rFonts w:asciiTheme="minorHAnsi" w:hAnsiTheme="minorHAnsi"/>
        </w:rPr>
        <w:t>s</w:t>
      </w:r>
      <w:r w:rsidR="00267DB3" w:rsidRPr="00686DE6">
        <w:rPr>
          <w:rFonts w:asciiTheme="minorHAnsi" w:hAnsiTheme="minorHAnsi"/>
        </w:rPr>
        <w:t xml:space="preserve"> and other special projects</w:t>
      </w:r>
      <w:r w:rsidRPr="00686DE6">
        <w:rPr>
          <w:rFonts w:asciiTheme="minorHAnsi" w:hAnsiTheme="minorHAnsi"/>
        </w:rPr>
        <w:t xml:space="preserve">, </w:t>
      </w:r>
      <w:r w:rsidR="00D93E71" w:rsidRPr="00686DE6">
        <w:rPr>
          <w:rFonts w:asciiTheme="minorHAnsi" w:hAnsiTheme="minorHAnsi"/>
        </w:rPr>
        <w:t xml:space="preserve">as well as </w:t>
      </w:r>
      <w:r w:rsidRPr="00686DE6">
        <w:rPr>
          <w:rFonts w:asciiTheme="minorHAnsi" w:hAnsiTheme="minorHAnsi"/>
        </w:rPr>
        <w:t>to match respondents to administrative records such as the National Death Index. Th</w:t>
      </w:r>
      <w:r w:rsidR="00267DB3" w:rsidRPr="00686DE6">
        <w:rPr>
          <w:rFonts w:asciiTheme="minorHAnsi" w:hAnsiTheme="minorHAnsi"/>
        </w:rPr>
        <w:t>is</w:t>
      </w:r>
      <w:r w:rsidRPr="00686DE6">
        <w:rPr>
          <w:rFonts w:asciiTheme="minorHAnsi" w:hAnsiTheme="minorHAnsi"/>
        </w:rPr>
        <w:t xml:space="preserve"> ability to track respondents and match to other records greatly expands the usefulness of the data at very low cost.</w:t>
      </w:r>
    </w:p>
    <w:p w14:paraId="37769827" w14:textId="77777777" w:rsidR="008C1940" w:rsidRPr="00686DE6" w:rsidRDefault="008C1940" w:rsidP="008C1940">
      <w:pPr>
        <w:ind w:firstLine="0"/>
        <w:rPr>
          <w:rFonts w:asciiTheme="minorHAnsi" w:hAnsiTheme="minorHAnsi"/>
        </w:rPr>
      </w:pPr>
    </w:p>
    <w:p w14:paraId="5BB7E62F" w14:textId="77777777" w:rsidR="00267DB3" w:rsidRPr="00686DE6" w:rsidRDefault="008C1940" w:rsidP="00267DB3">
      <w:pPr>
        <w:ind w:firstLine="0"/>
        <w:rPr>
          <w:rFonts w:asciiTheme="minorHAnsi" w:hAnsiTheme="minorHAnsi"/>
        </w:rPr>
      </w:pPr>
      <w:r w:rsidRPr="00686DE6">
        <w:rPr>
          <w:rFonts w:asciiTheme="minorHAnsi" w:hAnsiTheme="minorHAnsi"/>
        </w:rPr>
        <w:t xml:space="preserve">The collection of information in identifiable form requires strong measures to ensure that private information is not disclosed in a breach of confidentiality. </w:t>
      </w:r>
      <w:r w:rsidR="00267DB3" w:rsidRPr="00686DE6">
        <w:rPr>
          <w:rFonts w:asciiTheme="minorHAnsi" w:hAnsiTheme="minorHAnsi"/>
        </w:rPr>
        <w:t xml:space="preserve">Only those NCHS employees, those specially designated agents (including staff at the U.S. Census Bureau), and those NHIS research partners who must use the personal information for a specific purpose can use such data. </w:t>
      </w:r>
    </w:p>
    <w:p w14:paraId="7C9E90D0" w14:textId="04C0E2EB" w:rsidR="0057739A" w:rsidRPr="0057739A" w:rsidRDefault="008C1940" w:rsidP="0057739A">
      <w:pPr>
        <w:ind w:firstLine="0"/>
        <w:rPr>
          <w:rFonts w:asciiTheme="minorHAnsi" w:hAnsiTheme="minorHAnsi"/>
        </w:rPr>
      </w:pPr>
      <w:r w:rsidRPr="00686DE6">
        <w:rPr>
          <w:rFonts w:asciiTheme="minorHAnsi" w:hAnsiTheme="minorHAnsi"/>
        </w:rPr>
        <w:t>All NCHS employees as well as all contract staff</w:t>
      </w:r>
      <w:r w:rsidR="00267DB3" w:rsidRPr="00686DE6">
        <w:rPr>
          <w:rFonts w:asciiTheme="minorHAnsi" w:hAnsiTheme="minorHAnsi"/>
        </w:rPr>
        <w:t>,</w:t>
      </w:r>
      <w:r w:rsidRPr="00686DE6">
        <w:rPr>
          <w:rFonts w:asciiTheme="minorHAnsi" w:hAnsiTheme="minorHAnsi"/>
        </w:rPr>
        <w:t xml:space="preserve"> receive appropriate training and sign a “Nondisclosure Statement.” Staff </w:t>
      </w:r>
      <w:r w:rsidR="00267DB3" w:rsidRPr="00686DE6">
        <w:rPr>
          <w:rFonts w:asciiTheme="minorHAnsi" w:hAnsiTheme="minorHAnsi"/>
        </w:rPr>
        <w:t>from</w:t>
      </w:r>
      <w:r w:rsidRPr="00686DE6">
        <w:rPr>
          <w:rFonts w:asciiTheme="minorHAnsi" w:hAnsiTheme="minorHAnsi"/>
        </w:rPr>
        <w:t xml:space="preserve"> collaborating agencies are also required to sign this statement</w:t>
      </w:r>
      <w:r w:rsidR="00267DB3" w:rsidRPr="00686DE6">
        <w:rPr>
          <w:rFonts w:asciiTheme="minorHAnsi" w:hAnsiTheme="minorHAnsi"/>
        </w:rPr>
        <w:t>,</w:t>
      </w:r>
      <w:r w:rsidRPr="00686DE6">
        <w:rPr>
          <w:rFonts w:asciiTheme="minorHAnsi" w:hAnsiTheme="minorHAnsi"/>
        </w:rPr>
        <w:t xml:space="preserve"> and </w:t>
      </w:r>
      <w:r w:rsidR="00267DB3" w:rsidRPr="00686DE6">
        <w:rPr>
          <w:rFonts w:asciiTheme="minorHAnsi" w:hAnsiTheme="minorHAnsi"/>
        </w:rPr>
        <w:t xml:space="preserve">members of </w:t>
      </w:r>
      <w:r w:rsidRPr="00686DE6">
        <w:rPr>
          <w:rFonts w:asciiTheme="minorHAnsi" w:hAnsiTheme="minorHAnsi"/>
        </w:rPr>
        <w:t>outside agencies are required to enter into a more formal agreement with NCHS.</w:t>
      </w:r>
      <w:r w:rsidR="00267DB3" w:rsidRPr="00686DE6">
        <w:rPr>
          <w:rFonts w:asciiTheme="minorHAnsi" w:hAnsiTheme="minorHAnsi"/>
        </w:rPr>
        <w:t xml:space="preserve"> Everyone else who uses NHIS data can do so only after all identifiable information i</w:t>
      </w:r>
      <w:r w:rsidR="0057739A">
        <w:rPr>
          <w:rFonts w:asciiTheme="minorHAnsi" w:hAnsiTheme="minorHAnsi"/>
        </w:rPr>
        <w:t>s removed (as described below).</w:t>
      </w:r>
      <w:r w:rsidR="009655BC">
        <w:rPr>
          <w:rFonts w:asciiTheme="minorHAnsi" w:hAnsiTheme="minorHAnsi"/>
        </w:rPr>
        <w:t xml:space="preserve"> In addition, t</w:t>
      </w:r>
      <w:r w:rsidR="0057739A" w:rsidRPr="0057739A">
        <w:rPr>
          <w:rFonts w:asciiTheme="minorHAnsi" w:hAnsiTheme="minorHAnsi"/>
        </w:rPr>
        <w:t>he Cybersecurity Act of 2015 permits monitoring information systems for the purpose of protecting a network from hacking, denial of service attacks and other security vulnerabilities.</w:t>
      </w:r>
      <w:r w:rsidR="001F79E0" w:rsidRPr="001F79E0">
        <w:rPr>
          <w:rStyle w:val="FootnoteReference"/>
          <w:rFonts w:asciiTheme="minorHAnsi" w:hAnsiTheme="minorHAnsi"/>
          <w:vertAlign w:val="superscript"/>
        </w:rPr>
        <w:footnoteReference w:id="2"/>
      </w:r>
      <w:r w:rsidR="009655BC">
        <w:rPr>
          <w:rFonts w:asciiTheme="minorHAnsi" w:hAnsiTheme="minorHAnsi"/>
        </w:rPr>
        <w:t xml:space="preserve"> </w:t>
      </w:r>
      <w:r w:rsidR="0057739A" w:rsidRPr="0057739A">
        <w:rPr>
          <w:rFonts w:asciiTheme="minorHAnsi" w:hAnsiTheme="minorHAnsi"/>
        </w:rPr>
        <w:t>Monitoring under the Cybersecurity Act may be done by a system owner or another entity the system owner allows to monitor its network and operate defensive measures on its behalf.</w:t>
      </w:r>
      <w:r w:rsidR="0057739A">
        <w:rPr>
          <w:rFonts w:asciiTheme="minorHAnsi" w:hAnsiTheme="minorHAnsi"/>
        </w:rPr>
        <w:t xml:space="preserve"> </w:t>
      </w:r>
      <w:r w:rsidR="0057739A" w:rsidRPr="0057739A">
        <w:rPr>
          <w:rFonts w:asciiTheme="minorHAnsi" w:hAnsiTheme="minorHAnsi"/>
        </w:rPr>
        <w:t xml:space="preserve">The software used for monitoring may scan information that is transiting, stored on, or processed by the system. If the information triggers a cyber threat indicator, the information may be intercepted and </w:t>
      </w:r>
      <w:r w:rsidR="0057739A">
        <w:rPr>
          <w:rFonts w:asciiTheme="minorHAnsi" w:hAnsiTheme="minorHAnsi"/>
        </w:rPr>
        <w:t>reviewed for cyber threats. </w:t>
      </w:r>
      <w:r w:rsidR="0057739A" w:rsidRPr="0057739A">
        <w:rPr>
          <w:rFonts w:asciiTheme="minorHAnsi" w:hAnsiTheme="minorHAnsi"/>
        </w:rPr>
        <w:t xml:space="preserve">The cyber threat </w:t>
      </w:r>
      <w:r w:rsidR="0057739A" w:rsidRPr="0057739A">
        <w:rPr>
          <w:rFonts w:asciiTheme="minorHAnsi" w:hAnsiTheme="minorHAnsi"/>
        </w:rPr>
        <w:lastRenderedPageBreak/>
        <w:t xml:space="preserve">indicator or defensive measure taken to remove the threat may be shared with others only after any information not directly related to a cybersecurity threat has been removed. </w:t>
      </w:r>
      <w:r w:rsidR="001F79E0">
        <w:rPr>
          <w:rFonts w:asciiTheme="minorHAnsi" w:hAnsiTheme="minorHAnsi"/>
        </w:rPr>
        <w:t>In addition, s</w:t>
      </w:r>
      <w:r w:rsidR="0057739A" w:rsidRPr="0057739A">
        <w:rPr>
          <w:rFonts w:asciiTheme="minorHAnsi" w:hAnsiTheme="minorHAnsi"/>
        </w:rPr>
        <w:t xml:space="preserve">haring of information can occur only after removal of personal information of a specific individual or information that identifies a specific individual. </w:t>
      </w:r>
    </w:p>
    <w:p w14:paraId="6A267BEA" w14:textId="77777777" w:rsidR="0057739A" w:rsidRPr="0057739A" w:rsidRDefault="0057739A" w:rsidP="0057739A">
      <w:pPr>
        <w:ind w:firstLine="0"/>
        <w:rPr>
          <w:rFonts w:asciiTheme="minorHAnsi" w:hAnsiTheme="minorHAnsi"/>
        </w:rPr>
      </w:pPr>
      <w:r w:rsidRPr="0057739A">
        <w:rPr>
          <w:rFonts w:asciiTheme="minorHAnsi" w:hAnsiTheme="minorHAnsi"/>
        </w:rPr>
        <w:t> </w:t>
      </w:r>
    </w:p>
    <w:p w14:paraId="001D8AA5" w14:textId="3A046691" w:rsidR="00600C3F" w:rsidRPr="00686DE6" w:rsidRDefault="009F32EA" w:rsidP="00DD69A7">
      <w:pPr>
        <w:pStyle w:val="QuickFormat7"/>
        <w:ind w:firstLine="0"/>
        <w:rPr>
          <w:rFonts w:asciiTheme="minorHAnsi" w:hAnsiTheme="minorHAnsi"/>
        </w:rPr>
      </w:pPr>
      <w:r w:rsidRPr="00686DE6">
        <w:rPr>
          <w:rFonts w:asciiTheme="minorHAnsi" w:hAnsiTheme="minorHAnsi"/>
        </w:rPr>
        <w:t xml:space="preserve">To aid interviewers in guarding the confidentiality and security of data, all data collected </w:t>
      </w:r>
      <w:r w:rsidR="00D93E71" w:rsidRPr="00686DE6">
        <w:rPr>
          <w:rFonts w:asciiTheme="minorHAnsi" w:hAnsiTheme="minorHAnsi"/>
        </w:rPr>
        <w:t>for the NHIS</w:t>
      </w:r>
      <w:r w:rsidRPr="00686DE6">
        <w:rPr>
          <w:rFonts w:asciiTheme="minorHAnsi" w:hAnsiTheme="minorHAnsi"/>
        </w:rPr>
        <w:t xml:space="preserve"> will be collected on</w:t>
      </w:r>
      <w:r w:rsidR="00D93E71" w:rsidRPr="00686DE6">
        <w:rPr>
          <w:rFonts w:asciiTheme="minorHAnsi" w:hAnsiTheme="minorHAnsi"/>
        </w:rPr>
        <w:t xml:space="preserve"> official</w:t>
      </w:r>
      <w:r w:rsidRPr="00686DE6">
        <w:rPr>
          <w:rFonts w:asciiTheme="minorHAnsi" w:hAnsiTheme="minorHAnsi"/>
        </w:rPr>
        <w:t xml:space="preserve"> laptops that are secured with encryption software. This software encrypts data contained on the computer, and has two levels of password protection. In the event of computer theft or other loss of the computer, the software prevents unauthorized access to any data on the computer, thereby adding an extra layer of security and confidentiality to the data.</w:t>
      </w:r>
      <w:r w:rsidR="001F79E0" w:rsidRPr="001F79E0">
        <w:rPr>
          <w:rFonts w:asciiTheme="minorHAnsi" w:hAnsiTheme="minorHAnsi"/>
        </w:rPr>
        <w:t xml:space="preserve"> </w:t>
      </w:r>
      <w:r w:rsidR="001F79E0" w:rsidRPr="00686DE6">
        <w:rPr>
          <w:rFonts w:asciiTheme="minorHAnsi" w:hAnsiTheme="minorHAnsi"/>
        </w:rPr>
        <w:t xml:space="preserve">The transmission of confidential data </w:t>
      </w:r>
      <w:r w:rsidR="001F79E0">
        <w:rPr>
          <w:rFonts w:asciiTheme="minorHAnsi" w:hAnsiTheme="minorHAnsi"/>
        </w:rPr>
        <w:t>from the Census Bureau to NCHS will be</w:t>
      </w:r>
      <w:r w:rsidR="001F79E0" w:rsidRPr="00686DE6">
        <w:rPr>
          <w:rFonts w:asciiTheme="minorHAnsi" w:hAnsiTheme="minorHAnsi"/>
        </w:rPr>
        <w:t xml:space="preserve"> protected through procedures such as encryption and carefully restricted access</w:t>
      </w:r>
      <w:r w:rsidR="001F79E0">
        <w:rPr>
          <w:rFonts w:asciiTheme="minorHAnsi" w:hAnsiTheme="minorHAnsi"/>
        </w:rPr>
        <w:t xml:space="preserve">, as is the storage of confidential data on both agencies’ servers. In addition, </w:t>
      </w:r>
      <w:r w:rsidR="00A418B3" w:rsidRPr="00686DE6">
        <w:rPr>
          <w:rFonts w:asciiTheme="minorHAnsi" w:hAnsiTheme="minorHAnsi"/>
        </w:rPr>
        <w:t xml:space="preserve">a routine set of measures </w:t>
      </w:r>
      <w:r w:rsidR="001F79E0">
        <w:rPr>
          <w:rFonts w:asciiTheme="minorHAnsi" w:hAnsiTheme="minorHAnsi"/>
        </w:rPr>
        <w:t xml:space="preserve">will be taken </w:t>
      </w:r>
      <w:r w:rsidR="00A418B3" w:rsidRPr="00686DE6">
        <w:rPr>
          <w:rFonts w:asciiTheme="minorHAnsi" w:hAnsiTheme="minorHAnsi"/>
        </w:rPr>
        <w:t xml:space="preserve">to safeguard confidentiality, including the following: all </w:t>
      </w:r>
      <w:r w:rsidR="001F79E0">
        <w:rPr>
          <w:rFonts w:asciiTheme="minorHAnsi" w:hAnsiTheme="minorHAnsi"/>
        </w:rPr>
        <w:t xml:space="preserve">Census Bureau and NCHS </w:t>
      </w:r>
      <w:r w:rsidR="00A418B3" w:rsidRPr="00686DE6">
        <w:rPr>
          <w:rFonts w:asciiTheme="minorHAnsi" w:hAnsiTheme="minorHAnsi"/>
        </w:rPr>
        <w:t>staff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and when confidential information is not in use, it is stored in secure conditions.</w:t>
      </w:r>
      <w:r w:rsidR="00267DB3" w:rsidRPr="00686DE6">
        <w:rPr>
          <w:rFonts w:asciiTheme="minorHAnsi" w:hAnsiTheme="minorHAnsi"/>
        </w:rPr>
        <w:t xml:space="preserve"> </w:t>
      </w:r>
    </w:p>
    <w:p w14:paraId="085C97BD" w14:textId="77777777" w:rsidR="00A12B9F" w:rsidRPr="00686DE6" w:rsidRDefault="00A12B9F" w:rsidP="00DD69A7">
      <w:pPr>
        <w:pStyle w:val="QuickFormat7"/>
        <w:ind w:firstLine="0"/>
        <w:rPr>
          <w:rFonts w:asciiTheme="minorHAnsi" w:hAnsiTheme="minorHAnsi"/>
        </w:rPr>
      </w:pPr>
    </w:p>
    <w:p w14:paraId="6335DF30" w14:textId="4FC037A6" w:rsidR="00A418B3" w:rsidRDefault="00A418B3" w:rsidP="00DD69A7">
      <w:pPr>
        <w:pStyle w:val="QuickFormat7"/>
        <w:ind w:firstLine="0"/>
        <w:rPr>
          <w:rFonts w:asciiTheme="minorHAnsi" w:hAnsiTheme="minorHAnsi"/>
          <w:shd w:val="clear" w:color="auto" w:fill="FFFFFF"/>
        </w:rPr>
      </w:pPr>
      <w:r w:rsidRPr="00686DE6">
        <w:rPr>
          <w:rFonts w:asciiTheme="minorHAnsi" w:hAnsiTheme="minorHAnsi"/>
        </w:rPr>
        <w:t xml:space="preserve">It is NCHS policy to make NHIS data available via public use data files to the scientific community. </w:t>
      </w:r>
      <w:r w:rsidR="001F79E0">
        <w:rPr>
          <w:rFonts w:asciiTheme="minorHAnsi" w:hAnsiTheme="minorHAnsi"/>
        </w:rPr>
        <w:t>However, c</w:t>
      </w:r>
      <w:r w:rsidRPr="00686DE6">
        <w:rPr>
          <w:rFonts w:asciiTheme="minorHAnsi" w:hAnsiTheme="minorHAnsi"/>
        </w:rPr>
        <w:t xml:space="preserve">onfidential data will never be released to the public. For example, all personal identifiers are removed from the public release files; this includes participant name, address, survey location number, sample person number, and so forth. A concerted effort is made to avoid any disclosures that may allow a researcher to go back and find individuals in the general population. </w:t>
      </w:r>
      <w:r w:rsidR="00951D37" w:rsidRPr="00686DE6">
        <w:rPr>
          <w:rFonts w:asciiTheme="minorHAnsi" w:hAnsiTheme="minorHAnsi"/>
        </w:rPr>
        <w:t xml:space="preserve">All data releases are reviewed by the NCHS Disclosure Review Board to avoid data breaches, such as release of detailed geographic information that may allow </w:t>
      </w:r>
      <w:r w:rsidR="00267DB3" w:rsidRPr="00686DE6">
        <w:rPr>
          <w:rFonts w:asciiTheme="minorHAnsi" w:hAnsiTheme="minorHAnsi"/>
        </w:rPr>
        <w:t>someone</w:t>
      </w:r>
      <w:r w:rsidR="00951D37" w:rsidRPr="00686DE6">
        <w:rPr>
          <w:rFonts w:asciiTheme="minorHAnsi" w:hAnsiTheme="minorHAnsi"/>
        </w:rPr>
        <w:t xml:space="preserve"> to identify practices or individuals in the general population.</w:t>
      </w:r>
      <w:r w:rsidR="001D339F" w:rsidRPr="00686DE6">
        <w:rPr>
          <w:rFonts w:asciiTheme="minorHAnsi" w:hAnsiTheme="minorHAnsi"/>
        </w:rPr>
        <w:t xml:space="preserve"> </w:t>
      </w:r>
      <w:r w:rsidR="006C1798" w:rsidRPr="00686DE6">
        <w:rPr>
          <w:rFonts w:asciiTheme="minorHAnsi" w:hAnsiTheme="minorHAnsi"/>
        </w:rPr>
        <w:t>Researchers wishing to conduct analysis on variables not available in the public use data files m</w:t>
      </w:r>
      <w:r w:rsidR="00E2097E" w:rsidRPr="00686DE6">
        <w:rPr>
          <w:rFonts w:asciiTheme="minorHAnsi" w:hAnsiTheme="minorHAnsi"/>
        </w:rPr>
        <w:t>a</w:t>
      </w:r>
      <w:r w:rsidR="006C1798" w:rsidRPr="00686DE6">
        <w:rPr>
          <w:rFonts w:asciiTheme="minorHAnsi" w:hAnsiTheme="minorHAnsi"/>
        </w:rPr>
        <w:t xml:space="preserve">y </w:t>
      </w:r>
      <w:r w:rsidR="00E2097E" w:rsidRPr="00686DE6">
        <w:rPr>
          <w:rFonts w:asciiTheme="minorHAnsi" w:hAnsiTheme="minorHAnsi"/>
          <w:shd w:val="clear" w:color="auto" w:fill="FFFFFF"/>
        </w:rPr>
        <w:t>submit a research proposal to use the NCHS Research Data Center. Procedures for submitting the proposal and other important information can be found here</w:t>
      </w:r>
      <w:r w:rsidR="00E2097E" w:rsidRPr="00686DE6">
        <w:rPr>
          <w:rFonts w:asciiTheme="minorHAnsi" w:hAnsiTheme="minorHAnsi"/>
        </w:rPr>
        <w:t xml:space="preserve"> </w:t>
      </w:r>
      <w:hyperlink r:id="rId10" w:history="1">
        <w:r w:rsidR="001F79E0" w:rsidRPr="00091099">
          <w:rPr>
            <w:rStyle w:val="Hyperlink"/>
            <w:rFonts w:asciiTheme="minorHAnsi" w:hAnsiTheme="minorHAnsi"/>
            <w:shd w:val="clear" w:color="auto" w:fill="FFFFFF"/>
          </w:rPr>
          <w:t>http://www.cdc.gov/rdc/</w:t>
        </w:r>
      </w:hyperlink>
      <w:r w:rsidR="00E2097E" w:rsidRPr="00686DE6">
        <w:rPr>
          <w:rFonts w:asciiTheme="minorHAnsi" w:hAnsiTheme="minorHAnsi"/>
          <w:shd w:val="clear" w:color="auto" w:fill="FFFFFF"/>
        </w:rPr>
        <w:t>.</w:t>
      </w:r>
    </w:p>
    <w:p w14:paraId="6FE0E248" w14:textId="77777777" w:rsidR="001F79E0" w:rsidRDefault="001F79E0" w:rsidP="00DD69A7">
      <w:pPr>
        <w:pStyle w:val="QuickFormat7"/>
        <w:ind w:firstLine="0"/>
        <w:rPr>
          <w:rFonts w:asciiTheme="minorHAnsi" w:hAnsiTheme="minorHAnsi"/>
          <w:shd w:val="clear" w:color="auto" w:fill="FFFFFF"/>
        </w:rPr>
      </w:pPr>
    </w:p>
    <w:p w14:paraId="609F2740" w14:textId="14962340" w:rsidR="001F79E0" w:rsidRPr="00686DE6" w:rsidRDefault="001F79E0" w:rsidP="001F79E0">
      <w:pPr>
        <w:pStyle w:val="QuickFormat7"/>
        <w:ind w:firstLine="0"/>
        <w:rPr>
          <w:rFonts w:asciiTheme="minorHAnsi" w:hAnsiTheme="minorHAnsi"/>
        </w:rPr>
      </w:pPr>
      <w:r w:rsidRPr="00686DE6">
        <w:rPr>
          <w:rFonts w:asciiTheme="minorHAnsi" w:hAnsiTheme="minorHAnsi"/>
        </w:rPr>
        <w:t xml:space="preserve">The process of informing respondents of the procedures used to keep information confidential begins with the advance letter and information brochure mailed in advance (Attachments 8a and 8b), and will carry through to interviewer training and all communications with potential respondents. </w:t>
      </w:r>
      <w:r w:rsidR="00613724">
        <w:rPr>
          <w:rFonts w:asciiTheme="minorHAnsi" w:hAnsiTheme="minorHAnsi"/>
        </w:rPr>
        <w:t>The advance letter</w:t>
      </w:r>
      <w:r w:rsidR="00613724" w:rsidRPr="00686DE6">
        <w:rPr>
          <w:rFonts w:asciiTheme="minorHAnsi" w:hAnsiTheme="minorHAnsi"/>
        </w:rPr>
        <w:t xml:space="preserve"> </w:t>
      </w:r>
      <w:r w:rsidRPr="00686DE6">
        <w:rPr>
          <w:rFonts w:asciiTheme="minorHAnsi" w:hAnsiTheme="minorHAnsi"/>
        </w:rPr>
        <w:t>include</w:t>
      </w:r>
      <w:r w:rsidR="00613724">
        <w:rPr>
          <w:rFonts w:asciiTheme="minorHAnsi" w:hAnsiTheme="minorHAnsi"/>
        </w:rPr>
        <w:t>s</w:t>
      </w:r>
      <w:r w:rsidRPr="00686DE6">
        <w:rPr>
          <w:rFonts w:asciiTheme="minorHAnsi" w:hAnsiTheme="minorHAnsi"/>
        </w:rPr>
        <w:t xml:space="preserve"> all elements of informed consent, including the purpose of the data collection, the voluntary nature of the survey, with whom the information will be shared, and the effect upon the respondent for not participating. </w:t>
      </w:r>
      <w:r w:rsidR="00613724">
        <w:rPr>
          <w:rFonts w:asciiTheme="minorHAnsi" w:hAnsiTheme="minorHAnsi"/>
        </w:rPr>
        <w:t xml:space="preserve">It, along with the thank you letter </w:t>
      </w:r>
      <w:r w:rsidR="00613724" w:rsidRPr="006255FA">
        <w:rPr>
          <w:rFonts w:asciiTheme="minorHAnsi" w:hAnsiTheme="minorHAnsi"/>
        </w:rPr>
        <w:t xml:space="preserve">(Attachment </w:t>
      </w:r>
      <w:r w:rsidR="006255FA" w:rsidRPr="005739D6">
        <w:rPr>
          <w:rFonts w:asciiTheme="minorHAnsi" w:hAnsiTheme="minorHAnsi"/>
        </w:rPr>
        <w:t>8c</w:t>
      </w:r>
      <w:r w:rsidR="00613724" w:rsidRPr="006255FA">
        <w:rPr>
          <w:rFonts w:asciiTheme="minorHAnsi" w:hAnsiTheme="minorHAnsi"/>
        </w:rPr>
        <w:t>) and other supplemental mailings that Census Regional Offices may use to contact prospective respondents (Attachment</w:t>
      </w:r>
      <w:r w:rsidR="006255FA" w:rsidRPr="006255FA">
        <w:rPr>
          <w:rFonts w:asciiTheme="minorHAnsi" w:hAnsiTheme="minorHAnsi"/>
        </w:rPr>
        <w:t xml:space="preserve"> 8d</w:t>
      </w:r>
      <w:r w:rsidR="00613724">
        <w:rPr>
          <w:rFonts w:asciiTheme="minorHAnsi" w:hAnsiTheme="minorHAnsi"/>
        </w:rPr>
        <w:t>) have been revised from their prior-approved versions to reflect the Federal Cybersecurity Enhancement Act of 2015.</w:t>
      </w:r>
    </w:p>
    <w:p w14:paraId="7706F2D7" w14:textId="77777777" w:rsidR="001F79E0" w:rsidRPr="00686DE6" w:rsidRDefault="001F79E0" w:rsidP="00DD69A7">
      <w:pPr>
        <w:pStyle w:val="QuickFormat7"/>
        <w:ind w:firstLine="0"/>
        <w:rPr>
          <w:rFonts w:asciiTheme="minorHAnsi" w:hAnsiTheme="minorHAnsi"/>
        </w:rPr>
      </w:pPr>
    </w:p>
    <w:p w14:paraId="633C5DD4" w14:textId="77777777" w:rsidR="00A418B3" w:rsidRPr="00686DE6" w:rsidRDefault="00A418B3" w:rsidP="002178CE">
      <w:pPr>
        <w:rPr>
          <w:rFonts w:asciiTheme="minorHAnsi" w:hAnsiTheme="minorHAnsi"/>
        </w:rPr>
      </w:pPr>
    </w:p>
    <w:p w14:paraId="1DE88707" w14:textId="77777777" w:rsidR="00A418B3" w:rsidRPr="00686DE6" w:rsidRDefault="00A418B3" w:rsidP="002178CE">
      <w:pPr>
        <w:rPr>
          <w:rFonts w:asciiTheme="minorHAnsi" w:hAnsiTheme="minorHAnsi"/>
        </w:rPr>
      </w:pPr>
    </w:p>
    <w:p w14:paraId="7C90D86D" w14:textId="77777777" w:rsidR="009A0B4E" w:rsidRPr="00686DE6" w:rsidRDefault="00207CB1" w:rsidP="002178CE">
      <w:pPr>
        <w:pStyle w:val="Heading1"/>
        <w:rPr>
          <w:rFonts w:asciiTheme="minorHAnsi" w:hAnsiTheme="minorHAnsi"/>
        </w:rPr>
      </w:pPr>
      <w:bookmarkStart w:id="11" w:name="_Toc455743026"/>
      <w:r w:rsidRPr="00686DE6">
        <w:rPr>
          <w:rFonts w:asciiTheme="minorHAnsi" w:hAnsiTheme="minorHAnsi"/>
        </w:rPr>
        <w:lastRenderedPageBreak/>
        <w:t xml:space="preserve">Institutional Review Board (IRB) and </w:t>
      </w:r>
      <w:r w:rsidR="00ED1A8A" w:rsidRPr="00686DE6">
        <w:rPr>
          <w:rFonts w:asciiTheme="minorHAnsi" w:hAnsiTheme="minorHAnsi"/>
        </w:rPr>
        <w:t>Justification for</w:t>
      </w:r>
      <w:r w:rsidR="00B225D3" w:rsidRPr="00686DE6">
        <w:rPr>
          <w:rFonts w:asciiTheme="minorHAnsi" w:hAnsiTheme="minorHAnsi"/>
        </w:rPr>
        <w:t xml:space="preserve"> Sensitive </w:t>
      </w:r>
      <w:r w:rsidR="00ED1A8A" w:rsidRPr="00686DE6">
        <w:rPr>
          <w:rFonts w:asciiTheme="minorHAnsi" w:hAnsiTheme="minorHAnsi"/>
        </w:rPr>
        <w:t>Questions</w:t>
      </w:r>
      <w:bookmarkEnd w:id="11"/>
    </w:p>
    <w:p w14:paraId="5BCBD956" w14:textId="77777777" w:rsidR="009A0B4E" w:rsidRPr="00686DE6" w:rsidRDefault="009A0B4E" w:rsidP="002178CE">
      <w:pPr>
        <w:rPr>
          <w:rFonts w:asciiTheme="minorHAnsi" w:hAnsiTheme="minorHAnsi"/>
        </w:rPr>
      </w:pPr>
    </w:p>
    <w:p w14:paraId="365DAF4E" w14:textId="5FCDD00D" w:rsidR="0089647F" w:rsidRPr="00686DE6" w:rsidRDefault="0089647F" w:rsidP="0089647F">
      <w:pPr>
        <w:pStyle w:val="QuickFormat7"/>
        <w:ind w:firstLine="0"/>
        <w:rPr>
          <w:rFonts w:asciiTheme="minorHAnsi" w:hAnsiTheme="minorHAnsi"/>
        </w:rPr>
      </w:pPr>
      <w:r w:rsidRPr="00686DE6">
        <w:rPr>
          <w:rFonts w:asciiTheme="minorHAnsi" w:hAnsiTheme="minorHAnsi"/>
        </w:rPr>
        <w:t xml:space="preserve">The 2017 questionnaires were approved by the Institutional Review Board (the NCHS Research Ethics Review Board) on </w:t>
      </w:r>
      <w:r w:rsidR="006D1799" w:rsidRPr="006D1799">
        <w:rPr>
          <w:rFonts w:asciiTheme="minorHAnsi" w:hAnsiTheme="minorHAnsi"/>
        </w:rPr>
        <w:t>November 8</w:t>
      </w:r>
      <w:r w:rsidRPr="006D1799">
        <w:rPr>
          <w:rFonts w:asciiTheme="minorHAnsi" w:hAnsiTheme="minorHAnsi"/>
        </w:rPr>
        <w:t>, 2016</w:t>
      </w:r>
      <w:r w:rsidRPr="00686DE6">
        <w:rPr>
          <w:rFonts w:asciiTheme="minorHAnsi" w:hAnsiTheme="minorHAnsi"/>
        </w:rPr>
        <w:t xml:space="preserve"> (Attachment </w:t>
      </w:r>
      <w:r w:rsidR="00345299" w:rsidRPr="00686DE6">
        <w:rPr>
          <w:rFonts w:asciiTheme="minorHAnsi" w:hAnsiTheme="minorHAnsi"/>
        </w:rPr>
        <w:t>9</w:t>
      </w:r>
      <w:r w:rsidRPr="00686DE6">
        <w:rPr>
          <w:rFonts w:asciiTheme="minorHAnsi" w:hAnsiTheme="minorHAnsi"/>
        </w:rPr>
        <w:t xml:space="preserve">). </w:t>
      </w:r>
    </w:p>
    <w:p w14:paraId="431B0EDD" w14:textId="77777777" w:rsidR="0089647F" w:rsidRPr="00686DE6" w:rsidRDefault="0089647F" w:rsidP="0089647F">
      <w:pPr>
        <w:pStyle w:val="QuickFormat7"/>
        <w:ind w:firstLine="0"/>
        <w:rPr>
          <w:rFonts w:asciiTheme="minorHAnsi" w:hAnsiTheme="minorHAnsi"/>
          <w:b/>
          <w:i/>
        </w:rPr>
      </w:pPr>
    </w:p>
    <w:p w14:paraId="001611BA" w14:textId="77777777" w:rsidR="000A6587" w:rsidRPr="00686DE6" w:rsidRDefault="009A0B4E" w:rsidP="002D1D58">
      <w:pPr>
        <w:ind w:firstLine="0"/>
        <w:rPr>
          <w:rFonts w:asciiTheme="minorHAnsi" w:hAnsiTheme="minorHAnsi"/>
        </w:rPr>
      </w:pPr>
      <w:r w:rsidRPr="00686DE6">
        <w:rPr>
          <w:rFonts w:asciiTheme="minorHAnsi" w:hAnsiTheme="minorHAnsi"/>
        </w:rPr>
        <w:t xml:space="preserve">Some of the NHIS research topics include potentially sensitive questions. In the informed consent procedure, all sample persons are advised of the voluntary nature of their participation in the survey or any of its components. Sample persons are informed that they can </w:t>
      </w:r>
      <w:r w:rsidR="00190D3D" w:rsidRPr="00686DE6">
        <w:rPr>
          <w:rFonts w:asciiTheme="minorHAnsi" w:hAnsiTheme="minorHAnsi"/>
        </w:rPr>
        <w:t>choose not</w:t>
      </w:r>
      <w:r w:rsidRPr="00686DE6">
        <w:rPr>
          <w:rFonts w:asciiTheme="minorHAnsi" w:hAnsiTheme="minorHAnsi"/>
        </w:rPr>
        <w:t xml:space="preserve"> to answer </w:t>
      </w:r>
      <w:r w:rsidR="00190D3D" w:rsidRPr="00686DE6">
        <w:rPr>
          <w:rFonts w:asciiTheme="minorHAnsi" w:hAnsiTheme="minorHAnsi"/>
        </w:rPr>
        <w:t xml:space="preserve">any </w:t>
      </w:r>
      <w:r w:rsidRPr="00686DE6">
        <w:rPr>
          <w:rFonts w:asciiTheme="minorHAnsi" w:hAnsiTheme="minorHAnsi"/>
        </w:rPr>
        <w:t>questions</w:t>
      </w:r>
      <w:r w:rsidR="00247548" w:rsidRPr="00686DE6">
        <w:rPr>
          <w:rFonts w:asciiTheme="minorHAnsi" w:hAnsiTheme="minorHAnsi"/>
        </w:rPr>
        <w:t xml:space="preserve"> they do not wish to answer</w:t>
      </w:r>
      <w:r w:rsidRPr="00686DE6">
        <w:rPr>
          <w:rFonts w:asciiTheme="minorHAnsi" w:hAnsiTheme="minorHAnsi"/>
        </w:rPr>
        <w:t xml:space="preserve"> and</w:t>
      </w:r>
      <w:r w:rsidR="00247548" w:rsidRPr="00686DE6">
        <w:rPr>
          <w:rFonts w:asciiTheme="minorHAnsi" w:hAnsiTheme="minorHAnsi"/>
        </w:rPr>
        <w:t xml:space="preserve"> that they</w:t>
      </w:r>
      <w:r w:rsidRPr="00686DE6">
        <w:rPr>
          <w:rFonts w:asciiTheme="minorHAnsi" w:hAnsiTheme="minorHAnsi"/>
        </w:rPr>
        <w:t xml:space="preserve"> may stop the interview</w:t>
      </w:r>
      <w:r w:rsidR="00190D3D" w:rsidRPr="00686DE6">
        <w:rPr>
          <w:rFonts w:asciiTheme="minorHAnsi" w:hAnsiTheme="minorHAnsi"/>
        </w:rPr>
        <w:t xml:space="preserve"> at any time.</w:t>
      </w:r>
    </w:p>
    <w:p w14:paraId="69B2AD16" w14:textId="77777777" w:rsidR="000C0189" w:rsidRPr="00686DE6" w:rsidRDefault="000C0189" w:rsidP="002D1D58">
      <w:pPr>
        <w:ind w:firstLine="0"/>
        <w:rPr>
          <w:rFonts w:asciiTheme="minorHAnsi" w:hAnsiTheme="minorHAnsi"/>
        </w:rPr>
      </w:pPr>
    </w:p>
    <w:p w14:paraId="06A71EC2" w14:textId="77777777" w:rsidR="00735B91" w:rsidRPr="00686DE6" w:rsidRDefault="00190D3D" w:rsidP="00DD69A7">
      <w:pPr>
        <w:ind w:firstLine="0"/>
        <w:rPr>
          <w:rFonts w:asciiTheme="minorHAnsi" w:hAnsiTheme="minorHAnsi"/>
        </w:rPr>
      </w:pPr>
      <w:r w:rsidRPr="00686DE6">
        <w:rPr>
          <w:rFonts w:asciiTheme="minorHAnsi" w:hAnsiTheme="minorHAnsi"/>
        </w:rPr>
        <w:t xml:space="preserve">All </w:t>
      </w:r>
      <w:r w:rsidR="00735B91" w:rsidRPr="00686DE6">
        <w:rPr>
          <w:rFonts w:asciiTheme="minorHAnsi" w:hAnsiTheme="minorHAnsi"/>
        </w:rPr>
        <w:t>questions and procedures are reviewed by the NCHS Research Ethics Review Board. The potential sensitivity of questions was an evaluation criterion in determining content of the survey. The multi</w:t>
      </w:r>
      <w:r w:rsidR="005A58EF" w:rsidRPr="00686DE6">
        <w:rPr>
          <w:rFonts w:asciiTheme="minorHAnsi" w:hAnsiTheme="minorHAnsi"/>
        </w:rPr>
        <w:t>-</w:t>
      </w:r>
      <w:r w:rsidR="00735B91" w:rsidRPr="00686DE6">
        <w:rPr>
          <w:rFonts w:asciiTheme="minorHAnsi" w:hAnsiTheme="minorHAnsi"/>
        </w:rPr>
        <w:t>purpose nature of the NHIS makes it necessary to exclude topics so sensitive that they may interfere with participation.</w:t>
      </w:r>
    </w:p>
    <w:p w14:paraId="54539998" w14:textId="77777777" w:rsidR="000C0189" w:rsidRPr="00686DE6" w:rsidRDefault="000C0189" w:rsidP="00DD69A7">
      <w:pPr>
        <w:ind w:firstLine="0"/>
        <w:rPr>
          <w:rFonts w:asciiTheme="minorHAnsi" w:hAnsiTheme="minorHAnsi"/>
        </w:rPr>
      </w:pPr>
    </w:p>
    <w:p w14:paraId="26384100" w14:textId="77777777" w:rsidR="00BF355C" w:rsidRPr="00686DE6" w:rsidRDefault="00BF355C" w:rsidP="00DD69A7">
      <w:pPr>
        <w:ind w:firstLine="0"/>
        <w:rPr>
          <w:rFonts w:asciiTheme="minorHAnsi" w:hAnsiTheme="minorHAnsi"/>
        </w:rPr>
      </w:pPr>
      <w:r w:rsidRPr="00686DE6">
        <w:rPr>
          <w:rFonts w:asciiTheme="minorHAnsi" w:hAnsiTheme="minorHAnsi"/>
        </w:rPr>
        <w:t>Q</w:t>
      </w:r>
      <w:r w:rsidR="00735B91" w:rsidRPr="00686DE6">
        <w:rPr>
          <w:rFonts w:asciiTheme="minorHAnsi" w:hAnsiTheme="minorHAnsi"/>
        </w:rPr>
        <w:t xml:space="preserve">uestions </w:t>
      </w:r>
      <w:r w:rsidRPr="00686DE6">
        <w:rPr>
          <w:rFonts w:asciiTheme="minorHAnsi" w:hAnsiTheme="minorHAnsi"/>
        </w:rPr>
        <w:t xml:space="preserve">asked about the following are </w:t>
      </w:r>
      <w:r w:rsidR="00735B91" w:rsidRPr="00686DE6">
        <w:rPr>
          <w:rFonts w:asciiTheme="minorHAnsi" w:hAnsiTheme="minorHAnsi"/>
        </w:rPr>
        <w:t>thought to be of a sensitiv</w:t>
      </w:r>
      <w:r w:rsidRPr="00686DE6">
        <w:rPr>
          <w:rFonts w:asciiTheme="minorHAnsi" w:hAnsiTheme="minorHAnsi"/>
        </w:rPr>
        <w:t>e nature:</w:t>
      </w:r>
    </w:p>
    <w:p w14:paraId="57225C3D" w14:textId="77777777" w:rsidR="00BF355C" w:rsidRPr="00686DE6" w:rsidRDefault="00BF355C" w:rsidP="002178CE">
      <w:pPr>
        <w:pStyle w:val="QuickFormat7"/>
        <w:numPr>
          <w:ilvl w:val="0"/>
          <w:numId w:val="33"/>
        </w:numPr>
        <w:rPr>
          <w:rFonts w:asciiTheme="minorHAnsi" w:hAnsiTheme="minorHAnsi"/>
        </w:rPr>
      </w:pPr>
      <w:r w:rsidRPr="00686DE6">
        <w:rPr>
          <w:rFonts w:asciiTheme="minorHAnsi" w:hAnsiTheme="minorHAnsi"/>
        </w:rPr>
        <w:t>Social Security and Health Insurance Claim Number</w:t>
      </w:r>
      <w:r w:rsidR="00C0460E" w:rsidRPr="00686DE6">
        <w:rPr>
          <w:rFonts w:asciiTheme="minorHAnsi" w:hAnsiTheme="minorHAnsi"/>
        </w:rPr>
        <w:t xml:space="preserve"> (last four digits)</w:t>
      </w:r>
    </w:p>
    <w:p w14:paraId="5C3975B0" w14:textId="77777777" w:rsidR="00BF355C" w:rsidRPr="00686DE6" w:rsidRDefault="00BF355C" w:rsidP="002178CE">
      <w:pPr>
        <w:pStyle w:val="QuickFormat7"/>
        <w:numPr>
          <w:ilvl w:val="0"/>
          <w:numId w:val="33"/>
        </w:numPr>
        <w:rPr>
          <w:rFonts w:asciiTheme="minorHAnsi" w:hAnsiTheme="minorHAnsi"/>
        </w:rPr>
      </w:pPr>
      <w:r w:rsidRPr="00686DE6">
        <w:rPr>
          <w:rFonts w:asciiTheme="minorHAnsi" w:hAnsiTheme="minorHAnsi"/>
        </w:rPr>
        <w:t>Citizenship Status</w:t>
      </w:r>
    </w:p>
    <w:p w14:paraId="2364BF80" w14:textId="77777777" w:rsidR="00BF355C" w:rsidRPr="00686DE6" w:rsidRDefault="00BF355C" w:rsidP="002178CE">
      <w:pPr>
        <w:pStyle w:val="QuickFormat7"/>
        <w:numPr>
          <w:ilvl w:val="0"/>
          <w:numId w:val="33"/>
        </w:numPr>
        <w:rPr>
          <w:rFonts w:asciiTheme="minorHAnsi" w:hAnsiTheme="minorHAnsi"/>
        </w:rPr>
      </w:pPr>
      <w:r w:rsidRPr="00686DE6">
        <w:rPr>
          <w:rFonts w:asciiTheme="minorHAnsi" w:hAnsiTheme="minorHAnsi"/>
        </w:rPr>
        <w:t>Intentional Injuries</w:t>
      </w:r>
    </w:p>
    <w:p w14:paraId="6B134DD1" w14:textId="77777777" w:rsidR="00FE0E81" w:rsidRPr="00686DE6" w:rsidRDefault="00FE0E81" w:rsidP="002178CE">
      <w:pPr>
        <w:pStyle w:val="QuickFormat7"/>
        <w:numPr>
          <w:ilvl w:val="0"/>
          <w:numId w:val="33"/>
        </w:numPr>
        <w:rPr>
          <w:rFonts w:asciiTheme="minorHAnsi" w:hAnsiTheme="minorHAnsi"/>
        </w:rPr>
      </w:pPr>
      <w:r w:rsidRPr="00686DE6">
        <w:rPr>
          <w:rFonts w:asciiTheme="minorHAnsi" w:hAnsiTheme="minorHAnsi"/>
        </w:rPr>
        <w:t xml:space="preserve">Sexual </w:t>
      </w:r>
      <w:r w:rsidR="008B0F9E" w:rsidRPr="00686DE6">
        <w:rPr>
          <w:rFonts w:asciiTheme="minorHAnsi" w:hAnsiTheme="minorHAnsi"/>
        </w:rPr>
        <w:t>Orientation</w:t>
      </w:r>
    </w:p>
    <w:p w14:paraId="5E9D2D3B" w14:textId="77777777" w:rsidR="00BF355C" w:rsidRPr="00686DE6" w:rsidRDefault="00BF355C" w:rsidP="002178CE">
      <w:pPr>
        <w:rPr>
          <w:rFonts w:asciiTheme="minorHAnsi" w:hAnsiTheme="minorHAnsi"/>
        </w:rPr>
      </w:pPr>
    </w:p>
    <w:p w14:paraId="4EDD1643" w14:textId="75B36F71" w:rsidR="00366850" w:rsidRPr="00686DE6" w:rsidRDefault="00A65C35" w:rsidP="002D1D58">
      <w:pPr>
        <w:ind w:firstLine="0"/>
        <w:rPr>
          <w:rFonts w:asciiTheme="minorHAnsi" w:hAnsiTheme="minorHAnsi"/>
        </w:rPr>
      </w:pPr>
      <w:r w:rsidRPr="00686DE6">
        <w:rPr>
          <w:rFonts w:asciiTheme="minorHAnsi" w:hAnsiTheme="minorHAnsi"/>
          <w:b/>
        </w:rPr>
        <w:t>Social Security Number and Health Insurance Claim Number</w:t>
      </w:r>
      <w:r w:rsidR="002D1D58" w:rsidRPr="00686DE6">
        <w:rPr>
          <w:rFonts w:asciiTheme="minorHAnsi" w:hAnsiTheme="minorHAnsi"/>
          <w:b/>
        </w:rPr>
        <w:t xml:space="preserve">: </w:t>
      </w:r>
      <w:r w:rsidR="00241E75" w:rsidRPr="00686DE6">
        <w:rPr>
          <w:rFonts w:asciiTheme="minorHAnsi" w:hAnsiTheme="minorHAnsi"/>
        </w:rPr>
        <w:t>The</w:t>
      </w:r>
      <w:r w:rsidR="003E54F4" w:rsidRPr="00686DE6">
        <w:rPr>
          <w:rFonts w:asciiTheme="minorHAnsi" w:hAnsiTheme="minorHAnsi"/>
        </w:rPr>
        <w:t xml:space="preserve"> last four digits of the</w:t>
      </w:r>
      <w:r w:rsidR="00241E75" w:rsidRPr="00686DE6">
        <w:rPr>
          <w:rFonts w:asciiTheme="minorHAnsi" w:hAnsiTheme="minorHAnsi"/>
        </w:rPr>
        <w:t xml:space="preserve"> </w:t>
      </w:r>
      <w:r w:rsidR="001B638F" w:rsidRPr="00686DE6">
        <w:rPr>
          <w:rFonts w:asciiTheme="minorHAnsi" w:hAnsiTheme="minorHAnsi"/>
        </w:rPr>
        <w:t xml:space="preserve">social security number </w:t>
      </w:r>
      <w:r w:rsidR="00241E75" w:rsidRPr="00686DE6">
        <w:rPr>
          <w:rFonts w:asciiTheme="minorHAnsi" w:hAnsiTheme="minorHAnsi"/>
        </w:rPr>
        <w:t>is asked on the NHIS questionnaire to allow linkage with a</w:t>
      </w:r>
      <w:r w:rsidR="00AB379C" w:rsidRPr="00686DE6">
        <w:rPr>
          <w:rFonts w:asciiTheme="minorHAnsi" w:hAnsiTheme="minorHAnsi"/>
        </w:rPr>
        <w:t>dministrative and vital records</w:t>
      </w:r>
      <w:r w:rsidR="00247548" w:rsidRPr="00686DE6">
        <w:rPr>
          <w:rFonts w:asciiTheme="minorHAnsi" w:hAnsiTheme="minorHAnsi"/>
        </w:rPr>
        <w:t xml:space="preserve"> </w:t>
      </w:r>
      <w:r w:rsidR="00241E75" w:rsidRPr="00686DE6">
        <w:rPr>
          <w:rFonts w:asciiTheme="minorHAnsi" w:hAnsiTheme="minorHAnsi"/>
        </w:rPr>
        <w:t>such as the National Death Index (NDI</w:t>
      </w:r>
      <w:r w:rsidR="00C06111">
        <w:rPr>
          <w:rFonts w:asciiTheme="minorHAnsi" w:hAnsiTheme="minorHAnsi"/>
        </w:rPr>
        <w:t>; OMB# 0920-0215, expires 10/31/2016</w:t>
      </w:r>
      <w:r w:rsidR="00241E75" w:rsidRPr="00686DE6">
        <w:rPr>
          <w:rFonts w:asciiTheme="minorHAnsi" w:hAnsiTheme="minorHAnsi"/>
        </w:rPr>
        <w:t>The NDI is a computerized central fil</w:t>
      </w:r>
      <w:r w:rsidR="00AB379C" w:rsidRPr="00686DE6">
        <w:rPr>
          <w:rFonts w:asciiTheme="minorHAnsi" w:hAnsiTheme="minorHAnsi"/>
        </w:rPr>
        <w:t xml:space="preserve">e of death record information. </w:t>
      </w:r>
      <w:r w:rsidR="00241E75" w:rsidRPr="00686DE6">
        <w:rPr>
          <w:rFonts w:asciiTheme="minorHAnsi" w:hAnsiTheme="minorHAnsi"/>
        </w:rPr>
        <w:t xml:space="preserve">It is compiled from </w:t>
      </w:r>
      <w:r w:rsidR="00AB379C" w:rsidRPr="00686DE6">
        <w:rPr>
          <w:rFonts w:asciiTheme="minorHAnsi" w:hAnsiTheme="minorHAnsi"/>
        </w:rPr>
        <w:t>data</w:t>
      </w:r>
      <w:r w:rsidR="00241E75" w:rsidRPr="00686DE6">
        <w:rPr>
          <w:rFonts w:asciiTheme="minorHAnsi" w:hAnsiTheme="minorHAnsi"/>
        </w:rPr>
        <w:t xml:space="preserve"> obtained by NCHS from the State vital statistics offices. The </w:t>
      </w:r>
      <w:r w:rsidR="00AB379C" w:rsidRPr="00686DE6">
        <w:rPr>
          <w:rFonts w:asciiTheme="minorHAnsi" w:hAnsiTheme="minorHAnsi"/>
        </w:rPr>
        <w:t>data</w:t>
      </w:r>
      <w:r w:rsidR="00241E75" w:rsidRPr="00686DE6">
        <w:rPr>
          <w:rFonts w:asciiTheme="minorHAnsi" w:hAnsiTheme="minorHAnsi"/>
        </w:rPr>
        <w:t xml:space="preserve"> contain a standard set of identi</w:t>
      </w:r>
      <w:r w:rsidR="00241E75" w:rsidRPr="00686DE6">
        <w:rPr>
          <w:rFonts w:asciiTheme="minorHAnsi" w:hAnsiTheme="minorHAnsi"/>
        </w:rPr>
        <w:softHyphen/>
        <w:t>fying information on decedents from 1979 to the present.</w:t>
      </w:r>
      <w:r w:rsidR="00654DDE" w:rsidRPr="00686DE6">
        <w:rPr>
          <w:rFonts w:asciiTheme="minorHAnsi" w:hAnsiTheme="minorHAnsi"/>
        </w:rPr>
        <w:t xml:space="preserve"> </w:t>
      </w:r>
      <w:r w:rsidR="00241E75" w:rsidRPr="00686DE6">
        <w:rPr>
          <w:rFonts w:asciiTheme="minorHAnsi" w:hAnsiTheme="minorHAnsi"/>
        </w:rPr>
        <w:t>Records are matched using Social Security Number and other variables such as name, father's surname, date of birth, sex, state of resi</w:t>
      </w:r>
      <w:r w:rsidR="00241E75" w:rsidRPr="00686DE6">
        <w:rPr>
          <w:rFonts w:asciiTheme="minorHAnsi" w:hAnsiTheme="minorHAnsi"/>
        </w:rPr>
        <w:softHyphen/>
        <w:t xml:space="preserve">dence, and marital status. Of these, </w:t>
      </w:r>
      <w:r w:rsidR="001B638F" w:rsidRPr="00686DE6">
        <w:rPr>
          <w:rFonts w:asciiTheme="minorHAnsi" w:hAnsiTheme="minorHAnsi"/>
        </w:rPr>
        <w:t xml:space="preserve">social security number </w:t>
      </w:r>
      <w:r w:rsidR="00241E75" w:rsidRPr="00686DE6">
        <w:rPr>
          <w:rFonts w:asciiTheme="minorHAnsi" w:hAnsiTheme="minorHAnsi"/>
        </w:rPr>
        <w:t>is the most important identifier for successful matching.</w:t>
      </w:r>
      <w:r w:rsidR="00366850" w:rsidRPr="00686DE6">
        <w:rPr>
          <w:rFonts w:asciiTheme="minorHAnsi" w:hAnsiTheme="minorHAnsi"/>
        </w:rPr>
        <w:t xml:space="preserve"> The last four digits has been shown to be nearly as effective </w:t>
      </w:r>
      <w:r w:rsidR="00AF069D" w:rsidRPr="00686DE6">
        <w:rPr>
          <w:rFonts w:asciiTheme="minorHAnsi" w:hAnsiTheme="minorHAnsi"/>
        </w:rPr>
        <w:t>for matching as the full number.</w:t>
      </w:r>
    </w:p>
    <w:p w14:paraId="12ABDC6A" w14:textId="77777777" w:rsidR="000C0189" w:rsidRPr="00686DE6" w:rsidRDefault="000C0189" w:rsidP="002D1D58">
      <w:pPr>
        <w:ind w:firstLine="0"/>
        <w:rPr>
          <w:rFonts w:asciiTheme="minorHAnsi" w:hAnsiTheme="minorHAnsi"/>
        </w:rPr>
      </w:pPr>
    </w:p>
    <w:p w14:paraId="66337A57" w14:textId="2A863571" w:rsidR="00366850" w:rsidRPr="00686DE6" w:rsidRDefault="00366850" w:rsidP="00DD69A7">
      <w:pPr>
        <w:ind w:firstLine="0"/>
        <w:rPr>
          <w:rFonts w:asciiTheme="minorHAnsi" w:hAnsiTheme="minorHAnsi"/>
        </w:rPr>
      </w:pPr>
      <w:r w:rsidRPr="00686DE6">
        <w:rPr>
          <w:rFonts w:asciiTheme="minorHAnsi" w:hAnsiTheme="minorHAnsi"/>
        </w:rPr>
        <w:t xml:space="preserve">The </w:t>
      </w:r>
      <w:r w:rsidR="0027706B" w:rsidRPr="00686DE6">
        <w:rPr>
          <w:rFonts w:asciiTheme="minorHAnsi" w:hAnsiTheme="minorHAnsi"/>
        </w:rPr>
        <w:t xml:space="preserve">last four digits of the </w:t>
      </w:r>
      <w:r w:rsidR="001B638F" w:rsidRPr="00686DE6">
        <w:rPr>
          <w:rFonts w:asciiTheme="minorHAnsi" w:hAnsiTheme="minorHAnsi"/>
        </w:rPr>
        <w:t xml:space="preserve">social security number </w:t>
      </w:r>
      <w:r w:rsidR="0027706B" w:rsidRPr="00686DE6">
        <w:rPr>
          <w:rFonts w:asciiTheme="minorHAnsi" w:hAnsiTheme="minorHAnsi"/>
        </w:rPr>
        <w:t xml:space="preserve">are </w:t>
      </w:r>
      <w:r w:rsidRPr="00686DE6">
        <w:rPr>
          <w:rFonts w:asciiTheme="minorHAnsi" w:hAnsiTheme="minorHAnsi"/>
        </w:rPr>
        <w:t xml:space="preserve">also used by the Medical Expenditure Panel Study </w:t>
      </w:r>
      <w:r w:rsidR="00C06111">
        <w:rPr>
          <w:rFonts w:asciiTheme="minorHAnsi" w:hAnsiTheme="minorHAnsi"/>
        </w:rPr>
        <w:t xml:space="preserve">(OMB# 0935-0118, expires 12/31/2018 </w:t>
      </w:r>
      <w:r w:rsidRPr="00686DE6">
        <w:rPr>
          <w:rFonts w:asciiTheme="minorHAnsi" w:hAnsiTheme="minorHAnsi"/>
        </w:rPr>
        <w:t xml:space="preserve">to help track the location of respondents who have changed residence since their NHIS interview. Finding a correct address for respondents is essential to maintaining response levels at an acceptable level in linked surveys, and the </w:t>
      </w:r>
      <w:r w:rsidR="001B638F" w:rsidRPr="00686DE6">
        <w:rPr>
          <w:rFonts w:asciiTheme="minorHAnsi" w:hAnsiTheme="minorHAnsi"/>
        </w:rPr>
        <w:t xml:space="preserve">social security number </w:t>
      </w:r>
      <w:r w:rsidRPr="00686DE6">
        <w:rPr>
          <w:rFonts w:asciiTheme="minorHAnsi" w:hAnsiTheme="minorHAnsi"/>
        </w:rPr>
        <w:t>is a key item for establishing a correct address.</w:t>
      </w:r>
    </w:p>
    <w:p w14:paraId="5FE93F69" w14:textId="77777777" w:rsidR="000C0189" w:rsidRPr="00686DE6" w:rsidRDefault="000C0189" w:rsidP="00DD69A7">
      <w:pPr>
        <w:ind w:firstLine="0"/>
        <w:rPr>
          <w:rFonts w:asciiTheme="minorHAnsi" w:hAnsiTheme="minorHAnsi"/>
        </w:rPr>
      </w:pPr>
    </w:p>
    <w:p w14:paraId="123276E4" w14:textId="77777777" w:rsidR="00366850" w:rsidRPr="00686DE6" w:rsidRDefault="00366850" w:rsidP="00DD69A7">
      <w:pPr>
        <w:ind w:firstLine="0"/>
        <w:rPr>
          <w:rFonts w:asciiTheme="minorHAnsi" w:hAnsiTheme="minorHAnsi"/>
        </w:rPr>
      </w:pPr>
      <w:r w:rsidRPr="00686DE6">
        <w:rPr>
          <w:rFonts w:asciiTheme="minorHAnsi" w:hAnsiTheme="minorHAnsi"/>
        </w:rPr>
        <w:t xml:space="preserve">Medicare beneficiaries are given a health insurance claim number that is their (or their spouse’s) </w:t>
      </w:r>
      <w:r w:rsidR="001B638F" w:rsidRPr="00686DE6">
        <w:rPr>
          <w:rFonts w:asciiTheme="minorHAnsi" w:hAnsiTheme="minorHAnsi"/>
        </w:rPr>
        <w:t>s</w:t>
      </w:r>
      <w:r w:rsidR="0027706B" w:rsidRPr="00686DE6">
        <w:rPr>
          <w:rFonts w:asciiTheme="minorHAnsi" w:hAnsiTheme="minorHAnsi"/>
        </w:rPr>
        <w:t xml:space="preserve">ocial </w:t>
      </w:r>
      <w:r w:rsidR="001B638F" w:rsidRPr="00686DE6">
        <w:rPr>
          <w:rFonts w:asciiTheme="minorHAnsi" w:hAnsiTheme="minorHAnsi"/>
        </w:rPr>
        <w:t>s</w:t>
      </w:r>
      <w:r w:rsidR="0027706B" w:rsidRPr="00686DE6">
        <w:rPr>
          <w:rFonts w:asciiTheme="minorHAnsi" w:hAnsiTheme="minorHAnsi"/>
        </w:rPr>
        <w:t xml:space="preserve">ecurity </w:t>
      </w:r>
      <w:r w:rsidR="001B638F" w:rsidRPr="00686DE6">
        <w:rPr>
          <w:rFonts w:asciiTheme="minorHAnsi" w:hAnsiTheme="minorHAnsi"/>
        </w:rPr>
        <w:t>n</w:t>
      </w:r>
      <w:r w:rsidR="0027706B" w:rsidRPr="00686DE6">
        <w:rPr>
          <w:rFonts w:asciiTheme="minorHAnsi" w:hAnsiTheme="minorHAnsi"/>
        </w:rPr>
        <w:t xml:space="preserve">umber </w:t>
      </w:r>
      <w:r w:rsidRPr="00686DE6">
        <w:rPr>
          <w:rFonts w:asciiTheme="minorHAnsi" w:hAnsiTheme="minorHAnsi"/>
        </w:rPr>
        <w:t>with an alphabetic prefix. The NHIS also asks for the last four digits of that number so that the NHIS data can be linked to Medicare claims information for purposes of statistical research.</w:t>
      </w:r>
      <w:r w:rsidR="00654DDE" w:rsidRPr="00686DE6">
        <w:rPr>
          <w:rFonts w:asciiTheme="minorHAnsi" w:hAnsiTheme="minorHAnsi"/>
        </w:rPr>
        <w:t xml:space="preserve"> </w:t>
      </w:r>
    </w:p>
    <w:p w14:paraId="3507B0D7" w14:textId="77777777" w:rsidR="000C0189" w:rsidRPr="00686DE6" w:rsidRDefault="000C0189" w:rsidP="00DD69A7">
      <w:pPr>
        <w:ind w:firstLine="0"/>
        <w:rPr>
          <w:rFonts w:asciiTheme="minorHAnsi" w:hAnsiTheme="minorHAnsi"/>
        </w:rPr>
      </w:pPr>
    </w:p>
    <w:p w14:paraId="031801CC" w14:textId="77777777" w:rsidR="00DB3D17" w:rsidRPr="00686DE6" w:rsidRDefault="00366850" w:rsidP="00DD69A7">
      <w:pPr>
        <w:ind w:firstLine="0"/>
        <w:rPr>
          <w:rFonts w:asciiTheme="minorHAnsi" w:hAnsiTheme="minorHAnsi"/>
        </w:rPr>
      </w:pPr>
      <w:r w:rsidRPr="00686DE6">
        <w:rPr>
          <w:rFonts w:asciiTheme="minorHAnsi" w:hAnsiTheme="minorHAnsi"/>
        </w:rPr>
        <w:lastRenderedPageBreak/>
        <w:t xml:space="preserve">Before the questions on </w:t>
      </w:r>
      <w:r w:rsidR="001B638F" w:rsidRPr="00686DE6">
        <w:rPr>
          <w:rFonts w:asciiTheme="minorHAnsi" w:hAnsiTheme="minorHAnsi"/>
        </w:rPr>
        <w:t xml:space="preserve">social security </w:t>
      </w:r>
      <w:r w:rsidRPr="00686DE6">
        <w:rPr>
          <w:rFonts w:asciiTheme="minorHAnsi" w:hAnsiTheme="minorHAnsi"/>
        </w:rPr>
        <w:t xml:space="preserve">and </w:t>
      </w:r>
      <w:r w:rsidR="001B638F" w:rsidRPr="00686DE6">
        <w:rPr>
          <w:rFonts w:asciiTheme="minorHAnsi" w:hAnsiTheme="minorHAnsi"/>
        </w:rPr>
        <w:t xml:space="preserve">health insurance claim number </w:t>
      </w:r>
      <w:r w:rsidRPr="00686DE6">
        <w:rPr>
          <w:rFonts w:asciiTheme="minorHAnsi" w:hAnsiTheme="minorHAnsi"/>
        </w:rPr>
        <w:t xml:space="preserve">are asked, respondents are informed of their purpose and given </w:t>
      </w:r>
      <w:r w:rsidR="00DB3D17" w:rsidRPr="00686DE6">
        <w:rPr>
          <w:rFonts w:asciiTheme="minorHAnsi" w:hAnsiTheme="minorHAnsi"/>
        </w:rPr>
        <w:t>an assurance of confidentiality:</w:t>
      </w:r>
    </w:p>
    <w:p w14:paraId="4B09B2D8" w14:textId="77777777" w:rsidR="00DB3D17" w:rsidRPr="00686DE6" w:rsidRDefault="002D1D58" w:rsidP="002D1D58">
      <w:pPr>
        <w:pStyle w:val="CM52"/>
        <w:spacing w:after="230" w:line="213" w:lineRule="atLeast"/>
        <w:ind w:left="720"/>
        <w:rPr>
          <w:rFonts w:asciiTheme="minorHAnsi" w:hAnsiTheme="minorHAnsi" w:cs="Courier New"/>
        </w:rPr>
      </w:pPr>
      <w:r w:rsidRPr="00686DE6">
        <w:rPr>
          <w:rFonts w:asciiTheme="minorHAnsi" w:hAnsiTheme="minorHAnsi" w:cs="Courier New"/>
        </w:rPr>
        <w:t>“</w:t>
      </w:r>
      <w:r w:rsidR="00DB3D17" w:rsidRPr="00686DE6">
        <w:rPr>
          <w:rFonts w:asciiTheme="minorHAnsi" w:hAnsiTheme="minorHAnsi" w:cs="Courier New"/>
        </w:rPr>
        <w:t xml:space="preserve">Finally, we would like the last four digits of your Social Security Number and the last four numbers and any letters of your Medicare number. This information will help us link your survey data with health-related records of other government agencies, and allow us to conduct additional research without taking up your time with more questions. The National Center for Health Statistics uses this information for research purposes only. Providing this information is voluntary. Federal laws authorize us to ask for this information and require us to keep it strictly private. There will be no effect on your benefits if you do not provide this information. </w:t>
      </w:r>
    </w:p>
    <w:p w14:paraId="4E1EEA1A" w14:textId="77777777" w:rsidR="00DB3D17" w:rsidRPr="00686DE6" w:rsidRDefault="00DB3D17" w:rsidP="002D1D58">
      <w:pPr>
        <w:pStyle w:val="Default"/>
        <w:spacing w:after="156"/>
        <w:ind w:left="720"/>
        <w:rPr>
          <w:rFonts w:asciiTheme="minorHAnsi" w:hAnsiTheme="minorHAnsi" w:cs="Courier New"/>
          <w:color w:val="auto"/>
        </w:rPr>
      </w:pPr>
      <w:r w:rsidRPr="00686DE6">
        <w:rPr>
          <w:rFonts w:asciiTheme="minorHAnsi" w:hAnsiTheme="minorHAnsi" w:cs="Courier New"/>
          <w:color w:val="auto"/>
        </w:rPr>
        <w:t>* Read if necessary: The specific federal laws are the Public Health Service Act (Title 42, United States Code, Section 242K) and the Confidential Information Protection and Statistical Efficiency Act (</w:t>
      </w:r>
      <w:r w:rsidR="002D1D58" w:rsidRPr="00686DE6">
        <w:rPr>
          <w:rFonts w:asciiTheme="minorHAnsi" w:hAnsiTheme="minorHAnsi" w:cs="Courier New"/>
          <w:color w:val="auto"/>
        </w:rPr>
        <w:t>Title V of Public Law 107-347).”</w:t>
      </w:r>
    </w:p>
    <w:p w14:paraId="1307CBED" w14:textId="77777777" w:rsidR="00DB3D17" w:rsidRPr="00686DE6" w:rsidRDefault="00AF069D" w:rsidP="009F0081">
      <w:pPr>
        <w:ind w:firstLine="0"/>
        <w:rPr>
          <w:rFonts w:asciiTheme="minorHAnsi" w:hAnsiTheme="minorHAnsi"/>
        </w:rPr>
      </w:pPr>
      <w:r w:rsidRPr="00686DE6">
        <w:rPr>
          <w:rFonts w:asciiTheme="minorHAnsi" w:hAnsiTheme="minorHAnsi"/>
        </w:rPr>
        <w:t>I</w:t>
      </w:r>
      <w:r w:rsidR="00366850" w:rsidRPr="00686DE6">
        <w:rPr>
          <w:rFonts w:asciiTheme="minorHAnsi" w:hAnsiTheme="minorHAnsi"/>
        </w:rPr>
        <w:t xml:space="preserve">f the respondent asks for more information about the purpose and confidentiality of these questions, the interviewer can display a standard help screen on </w:t>
      </w:r>
      <w:r w:rsidR="001B638F" w:rsidRPr="00686DE6">
        <w:rPr>
          <w:rFonts w:asciiTheme="minorHAnsi" w:hAnsiTheme="minorHAnsi"/>
        </w:rPr>
        <w:t xml:space="preserve">his or </w:t>
      </w:r>
      <w:r w:rsidR="00366850" w:rsidRPr="00686DE6">
        <w:rPr>
          <w:rFonts w:asciiTheme="minorHAnsi" w:hAnsiTheme="minorHAnsi"/>
        </w:rPr>
        <w:t>her computer and read it to the respondent.</w:t>
      </w:r>
    </w:p>
    <w:p w14:paraId="2D270CD4" w14:textId="77777777" w:rsidR="00DB3D17" w:rsidRPr="00686DE6" w:rsidRDefault="00DB3D17" w:rsidP="002178CE">
      <w:pPr>
        <w:rPr>
          <w:rFonts w:asciiTheme="minorHAnsi" w:hAnsiTheme="minorHAnsi"/>
        </w:rPr>
      </w:pPr>
    </w:p>
    <w:p w14:paraId="4E23F0AA" w14:textId="77777777" w:rsidR="004B2A54" w:rsidRPr="00686DE6" w:rsidRDefault="004B2A54" w:rsidP="008E7443">
      <w:pPr>
        <w:ind w:firstLine="0"/>
        <w:rPr>
          <w:rFonts w:asciiTheme="minorHAnsi" w:hAnsiTheme="minorHAnsi"/>
        </w:rPr>
      </w:pPr>
      <w:r w:rsidRPr="00686DE6">
        <w:rPr>
          <w:rFonts w:asciiTheme="minorHAnsi" w:hAnsiTheme="minorHAnsi"/>
          <w:b/>
        </w:rPr>
        <w:t>Citizenship Status</w:t>
      </w:r>
      <w:r w:rsidR="008E7443" w:rsidRPr="00686DE6">
        <w:rPr>
          <w:rFonts w:asciiTheme="minorHAnsi" w:hAnsiTheme="minorHAnsi"/>
          <w:b/>
        </w:rPr>
        <w:t>:</w:t>
      </w:r>
      <w:r w:rsidR="008E7443" w:rsidRPr="00686DE6">
        <w:rPr>
          <w:rFonts w:asciiTheme="minorHAnsi" w:hAnsiTheme="minorHAnsi"/>
        </w:rPr>
        <w:t xml:space="preserve"> </w:t>
      </w:r>
      <w:r w:rsidRPr="00686DE6">
        <w:rPr>
          <w:rFonts w:asciiTheme="minorHAnsi" w:hAnsiTheme="minorHAnsi"/>
        </w:rPr>
        <w:t xml:space="preserve">Because changes in welfare legislation affect the health care coverage of some U.S. residents who are not citizens, it </w:t>
      </w:r>
      <w:r w:rsidR="00AF5771" w:rsidRPr="00686DE6">
        <w:rPr>
          <w:rFonts w:asciiTheme="minorHAnsi" w:hAnsiTheme="minorHAnsi"/>
        </w:rPr>
        <w:t xml:space="preserve">is useful </w:t>
      </w:r>
      <w:r w:rsidRPr="00686DE6">
        <w:rPr>
          <w:rFonts w:asciiTheme="minorHAnsi" w:hAnsiTheme="minorHAnsi"/>
        </w:rPr>
        <w:t xml:space="preserve">to obtain information about the citizenship status of NHIS sample persons. For that reason, since 1998 the NHIS </w:t>
      </w:r>
      <w:r w:rsidR="00BB57E4" w:rsidRPr="00686DE6">
        <w:rPr>
          <w:rFonts w:asciiTheme="minorHAnsi" w:hAnsiTheme="minorHAnsi"/>
        </w:rPr>
        <w:t xml:space="preserve">has </w:t>
      </w:r>
      <w:r w:rsidRPr="00686DE6">
        <w:rPr>
          <w:rFonts w:asciiTheme="minorHAnsi" w:hAnsiTheme="minorHAnsi"/>
        </w:rPr>
        <w:t>asked the following question about all members of sample families as part of the Family Core:</w:t>
      </w:r>
      <w:r w:rsidR="007C1259" w:rsidRPr="00686DE6">
        <w:rPr>
          <w:rFonts w:asciiTheme="minorHAnsi" w:hAnsiTheme="minorHAnsi"/>
        </w:rPr>
        <w:t xml:space="preserve"> </w:t>
      </w:r>
      <w:r w:rsidRPr="00686DE6">
        <w:rPr>
          <w:rFonts w:asciiTheme="minorHAnsi" w:hAnsiTheme="minorHAnsi"/>
        </w:rPr>
        <w:t>{Are/Is} {you/subject name} a CITIZEN of the United States?</w:t>
      </w:r>
    </w:p>
    <w:p w14:paraId="53D486D1" w14:textId="77777777" w:rsidR="004B2A54" w:rsidRPr="00686DE6" w:rsidRDefault="004B2A54" w:rsidP="00DD69A7">
      <w:pPr>
        <w:pStyle w:val="QuickFormat9"/>
        <w:ind w:firstLine="0"/>
        <w:rPr>
          <w:rFonts w:asciiTheme="minorHAnsi" w:hAnsiTheme="minorHAnsi"/>
          <w:b/>
          <w:bCs/>
        </w:rPr>
      </w:pPr>
      <w:r w:rsidRPr="00686DE6">
        <w:rPr>
          <w:rFonts w:asciiTheme="minorHAnsi" w:hAnsiTheme="minorHAnsi"/>
        </w:rPr>
        <w:t>The respondent will be asked to select a response from this printed list</w:t>
      </w:r>
      <w:r w:rsidR="00BB57E4" w:rsidRPr="00686DE6">
        <w:rPr>
          <w:rFonts w:asciiTheme="minorHAnsi" w:hAnsiTheme="minorHAnsi"/>
        </w:rPr>
        <w:t xml:space="preserve"> on a flashcard</w:t>
      </w:r>
      <w:r w:rsidRPr="00686DE6">
        <w:rPr>
          <w:rFonts w:asciiTheme="minorHAnsi" w:hAnsiTheme="minorHAnsi"/>
        </w:rPr>
        <w:t>:</w:t>
      </w:r>
    </w:p>
    <w:p w14:paraId="1B44F0B2" w14:textId="77777777" w:rsidR="004B2A54" w:rsidRPr="00686DE6" w:rsidRDefault="004B2A54" w:rsidP="002178CE">
      <w:pPr>
        <w:rPr>
          <w:rFonts w:asciiTheme="minorHAnsi" w:hAnsiTheme="minorHAnsi"/>
        </w:rPr>
      </w:pPr>
      <w:r w:rsidRPr="00686DE6">
        <w:rPr>
          <w:rFonts w:asciiTheme="minorHAnsi" w:hAnsiTheme="minorHAnsi"/>
        </w:rPr>
        <w:t>(1) Yes, born in the United States</w:t>
      </w:r>
    </w:p>
    <w:p w14:paraId="3ED29E4D" w14:textId="77777777" w:rsidR="004B2A54" w:rsidRPr="00686DE6" w:rsidRDefault="004B2A54" w:rsidP="008E7443">
      <w:pPr>
        <w:ind w:left="720" w:firstLine="0"/>
        <w:rPr>
          <w:rFonts w:asciiTheme="minorHAnsi" w:hAnsiTheme="minorHAnsi"/>
        </w:rPr>
      </w:pPr>
      <w:r w:rsidRPr="00686DE6">
        <w:rPr>
          <w:rFonts w:asciiTheme="minorHAnsi" w:hAnsiTheme="minorHAnsi"/>
        </w:rPr>
        <w:t>(2) Yes, born in Puerto Rico, Guam, American Virgin Islands, or other U.S. territory</w:t>
      </w:r>
    </w:p>
    <w:p w14:paraId="310FCE4F" w14:textId="77777777" w:rsidR="004B2A54" w:rsidRPr="00686DE6" w:rsidRDefault="004B2A54" w:rsidP="002178CE">
      <w:pPr>
        <w:rPr>
          <w:rFonts w:asciiTheme="minorHAnsi" w:hAnsiTheme="minorHAnsi"/>
        </w:rPr>
      </w:pPr>
      <w:r w:rsidRPr="00686DE6">
        <w:rPr>
          <w:rFonts w:asciiTheme="minorHAnsi" w:hAnsiTheme="minorHAnsi"/>
        </w:rPr>
        <w:t>(3) Yes, born abroad to American parent(s)</w:t>
      </w:r>
    </w:p>
    <w:p w14:paraId="466A7A7A" w14:textId="77777777" w:rsidR="004B2A54" w:rsidRPr="00686DE6" w:rsidRDefault="004B2A54" w:rsidP="002178CE">
      <w:pPr>
        <w:rPr>
          <w:rFonts w:asciiTheme="minorHAnsi" w:hAnsiTheme="minorHAnsi"/>
        </w:rPr>
      </w:pPr>
      <w:r w:rsidRPr="00686DE6">
        <w:rPr>
          <w:rFonts w:asciiTheme="minorHAnsi" w:hAnsiTheme="minorHAnsi"/>
        </w:rPr>
        <w:t>(4) Yes, U.S. citizen by naturalization</w:t>
      </w:r>
    </w:p>
    <w:p w14:paraId="7DE9629F" w14:textId="77777777" w:rsidR="004B2A54" w:rsidRPr="00686DE6" w:rsidRDefault="004B2A54" w:rsidP="002178CE">
      <w:pPr>
        <w:rPr>
          <w:rFonts w:asciiTheme="minorHAnsi" w:hAnsiTheme="minorHAnsi"/>
        </w:rPr>
      </w:pPr>
      <w:r w:rsidRPr="00686DE6">
        <w:rPr>
          <w:rFonts w:asciiTheme="minorHAnsi" w:hAnsiTheme="minorHAnsi"/>
        </w:rPr>
        <w:t>(5) No, not a citizen of the United States</w:t>
      </w:r>
    </w:p>
    <w:p w14:paraId="7D7978D3" w14:textId="77777777" w:rsidR="004B2A54" w:rsidRPr="00686DE6" w:rsidRDefault="004B2A54" w:rsidP="00DD69A7">
      <w:pPr>
        <w:ind w:firstLine="0"/>
        <w:rPr>
          <w:rFonts w:asciiTheme="minorHAnsi" w:hAnsiTheme="minorHAnsi"/>
        </w:rPr>
      </w:pPr>
      <w:r w:rsidRPr="00686DE6">
        <w:rPr>
          <w:rFonts w:asciiTheme="minorHAnsi" w:hAnsiTheme="minorHAnsi"/>
        </w:rPr>
        <w:t>If necessary, the Field Representative will read the following statement:</w:t>
      </w:r>
    </w:p>
    <w:p w14:paraId="381D3BA7" w14:textId="77777777" w:rsidR="004B2A54" w:rsidRPr="00686DE6" w:rsidRDefault="008E7443" w:rsidP="008E7443">
      <w:pPr>
        <w:ind w:left="720" w:firstLine="0"/>
        <w:rPr>
          <w:rFonts w:asciiTheme="minorHAnsi" w:hAnsiTheme="minorHAnsi"/>
        </w:rPr>
      </w:pPr>
      <w:r w:rsidRPr="00686DE6">
        <w:rPr>
          <w:rFonts w:asciiTheme="minorHAnsi" w:hAnsiTheme="minorHAnsi"/>
        </w:rPr>
        <w:t>“</w:t>
      </w:r>
      <w:r w:rsidR="004B2A54" w:rsidRPr="00686DE6">
        <w:rPr>
          <w:rFonts w:asciiTheme="minorHAnsi" w:hAnsiTheme="minorHAnsi"/>
        </w:rPr>
        <w:t>Information about citizenship is being collected by the Department of Health and Human Services to perform health-related research</w:t>
      </w:r>
      <w:r w:rsidR="00E6618B" w:rsidRPr="00686DE6">
        <w:rPr>
          <w:rFonts w:asciiTheme="minorHAnsi" w:hAnsiTheme="minorHAnsi"/>
        </w:rPr>
        <w:t xml:space="preserve"> pertaining to place of birth and length of time in the United States</w:t>
      </w:r>
      <w:r w:rsidR="004B2A54" w:rsidRPr="00686DE6">
        <w:rPr>
          <w:rFonts w:asciiTheme="minorHAnsi" w:hAnsiTheme="minorHAnsi"/>
        </w:rPr>
        <w:t>.</w:t>
      </w:r>
      <w:r w:rsidR="00654DDE" w:rsidRPr="00686DE6">
        <w:rPr>
          <w:rFonts w:asciiTheme="minorHAnsi" w:hAnsiTheme="minorHAnsi"/>
        </w:rPr>
        <w:t xml:space="preserve"> </w:t>
      </w:r>
      <w:r w:rsidR="004B2A54" w:rsidRPr="00686DE6">
        <w:rPr>
          <w:rFonts w:asciiTheme="minorHAnsi" w:hAnsiTheme="minorHAnsi"/>
        </w:rPr>
        <w:t>Providing this information is voluntary and is collected under the authority of the Public Health Service Act.</w:t>
      </w:r>
      <w:r w:rsidR="00654DDE" w:rsidRPr="00686DE6">
        <w:rPr>
          <w:rFonts w:asciiTheme="minorHAnsi" w:hAnsiTheme="minorHAnsi"/>
        </w:rPr>
        <w:t xml:space="preserve"> </w:t>
      </w:r>
      <w:r w:rsidR="004B2A54" w:rsidRPr="00686DE6">
        <w:rPr>
          <w:rFonts w:asciiTheme="minorHAnsi" w:hAnsiTheme="minorHAnsi"/>
        </w:rPr>
        <w:t>There will be no effect on pending immigration or citizenship petitions.</w:t>
      </w:r>
      <w:r w:rsidRPr="00686DE6">
        <w:rPr>
          <w:rFonts w:asciiTheme="minorHAnsi" w:hAnsiTheme="minorHAnsi"/>
        </w:rPr>
        <w:t>”</w:t>
      </w:r>
    </w:p>
    <w:p w14:paraId="54863907" w14:textId="77777777" w:rsidR="00A65C35" w:rsidRPr="00686DE6" w:rsidRDefault="00A65C35" w:rsidP="002178CE">
      <w:pPr>
        <w:pStyle w:val="QuickFormat8"/>
        <w:rPr>
          <w:rFonts w:asciiTheme="minorHAnsi" w:hAnsiTheme="minorHAnsi"/>
        </w:rPr>
      </w:pPr>
    </w:p>
    <w:p w14:paraId="3C46A6B2" w14:textId="77777777" w:rsidR="004B2A54" w:rsidRPr="00686DE6" w:rsidRDefault="004B2A54" w:rsidP="008E7443">
      <w:pPr>
        <w:pStyle w:val="QuickFormat8"/>
        <w:ind w:firstLine="0"/>
        <w:rPr>
          <w:rFonts w:asciiTheme="minorHAnsi" w:hAnsiTheme="minorHAnsi"/>
        </w:rPr>
      </w:pPr>
      <w:r w:rsidRPr="00686DE6">
        <w:rPr>
          <w:rFonts w:asciiTheme="minorHAnsi" w:hAnsiTheme="minorHAnsi"/>
          <w:b/>
        </w:rPr>
        <w:t>Intentional Injuries</w:t>
      </w:r>
      <w:r w:rsidR="008E7443" w:rsidRPr="00686DE6">
        <w:rPr>
          <w:rFonts w:asciiTheme="minorHAnsi" w:hAnsiTheme="minorHAnsi"/>
          <w:b/>
        </w:rPr>
        <w:t>:</w:t>
      </w:r>
      <w:r w:rsidR="008E7443" w:rsidRPr="00686DE6">
        <w:rPr>
          <w:rFonts w:asciiTheme="minorHAnsi" w:hAnsiTheme="minorHAnsi"/>
        </w:rPr>
        <w:t xml:space="preserve"> </w:t>
      </w:r>
      <w:r w:rsidRPr="00686DE6">
        <w:rPr>
          <w:rFonts w:asciiTheme="minorHAnsi" w:hAnsiTheme="minorHAnsi"/>
        </w:rPr>
        <w:t>The questions on injuries and poisoning are intended to elicit a full account of the circumstance surrounding such events, including whether or not they were intentionally caused by another person. Although no direct questions are asked about intentionality or the identity of other persons, it is possible that respondents would report incidents of child abuse to an interviewer. Legal counsel advised NCHS that if that were to occur, Federal law protecting the confidentiality of the interview would take precedence over a State law requiring that evidence of child abuse be reported to authorities.</w:t>
      </w:r>
      <w:r w:rsidR="00654DDE" w:rsidRPr="00686DE6">
        <w:rPr>
          <w:rFonts w:asciiTheme="minorHAnsi" w:hAnsiTheme="minorHAnsi"/>
        </w:rPr>
        <w:t xml:space="preserve"> </w:t>
      </w:r>
      <w:r w:rsidRPr="00686DE6">
        <w:rPr>
          <w:rFonts w:asciiTheme="minorHAnsi" w:hAnsiTheme="minorHAnsi"/>
        </w:rPr>
        <w:t xml:space="preserve">Furthermore, by analyzing </w:t>
      </w:r>
      <w:r w:rsidR="00BB57E4" w:rsidRPr="00686DE6">
        <w:rPr>
          <w:rFonts w:asciiTheme="minorHAnsi" w:hAnsiTheme="minorHAnsi"/>
        </w:rPr>
        <w:t>previously-</w:t>
      </w:r>
      <w:r w:rsidRPr="00686DE6">
        <w:rPr>
          <w:rFonts w:asciiTheme="minorHAnsi" w:hAnsiTheme="minorHAnsi"/>
        </w:rPr>
        <w:t xml:space="preserve">collected NHIS data, it </w:t>
      </w:r>
      <w:r w:rsidRPr="00686DE6">
        <w:rPr>
          <w:rFonts w:asciiTheme="minorHAnsi" w:hAnsiTheme="minorHAnsi"/>
        </w:rPr>
        <w:lastRenderedPageBreak/>
        <w:t>was determined that reports of child abuse are extremely rare in NHIS interviews, and that when they occur they almost always refer to events many years past. For those reasons, NCHS decided that it is not necessary to inform respondents in advance that the questions about injury and poisoning could lead to disclosure of child abuse.</w:t>
      </w:r>
      <w:r w:rsidR="00654DDE" w:rsidRPr="00686DE6">
        <w:rPr>
          <w:rFonts w:asciiTheme="minorHAnsi" w:hAnsiTheme="minorHAnsi"/>
        </w:rPr>
        <w:t xml:space="preserve"> </w:t>
      </w:r>
      <w:r w:rsidRPr="00686DE6">
        <w:rPr>
          <w:rFonts w:asciiTheme="minorHAnsi" w:hAnsiTheme="minorHAnsi"/>
        </w:rPr>
        <w:t>The NHIS Research Ethics Review Board reviewed and concurred in that decision.</w:t>
      </w:r>
    </w:p>
    <w:p w14:paraId="7D75DCBE" w14:textId="77777777" w:rsidR="00FE0E81" w:rsidRPr="00686DE6" w:rsidRDefault="00FE0E81" w:rsidP="002A3A7A">
      <w:pPr>
        <w:ind w:firstLine="0"/>
        <w:rPr>
          <w:rFonts w:asciiTheme="minorHAnsi" w:hAnsiTheme="minorHAnsi"/>
        </w:rPr>
      </w:pPr>
    </w:p>
    <w:p w14:paraId="2DA25C50" w14:textId="77777777" w:rsidR="00FE0E81" w:rsidRPr="00686DE6" w:rsidRDefault="00FE0E81" w:rsidP="002A3A7A">
      <w:pPr>
        <w:ind w:firstLine="0"/>
        <w:rPr>
          <w:rFonts w:asciiTheme="minorHAnsi" w:hAnsiTheme="minorHAnsi"/>
          <w:b/>
        </w:rPr>
      </w:pPr>
      <w:r w:rsidRPr="00686DE6">
        <w:rPr>
          <w:rFonts w:asciiTheme="minorHAnsi" w:hAnsiTheme="minorHAnsi"/>
          <w:b/>
        </w:rPr>
        <w:t xml:space="preserve">Sexual </w:t>
      </w:r>
      <w:r w:rsidR="008B0F9E" w:rsidRPr="00686DE6">
        <w:rPr>
          <w:rFonts w:asciiTheme="minorHAnsi" w:hAnsiTheme="minorHAnsi"/>
          <w:b/>
        </w:rPr>
        <w:t>Orientation</w:t>
      </w:r>
      <w:r w:rsidR="002A3A7A" w:rsidRPr="00686DE6">
        <w:rPr>
          <w:rFonts w:asciiTheme="minorHAnsi" w:hAnsiTheme="minorHAnsi"/>
          <w:b/>
        </w:rPr>
        <w:t>:</w:t>
      </w:r>
      <w:r w:rsidR="002A3A7A" w:rsidRPr="00686DE6">
        <w:rPr>
          <w:rFonts w:asciiTheme="minorHAnsi" w:hAnsiTheme="minorHAnsi"/>
        </w:rPr>
        <w:t xml:space="preserve"> </w:t>
      </w:r>
      <w:r w:rsidRPr="00686DE6">
        <w:rPr>
          <w:rFonts w:asciiTheme="minorHAnsi" w:hAnsiTheme="minorHAnsi"/>
        </w:rPr>
        <w:t xml:space="preserve">Beginning in 2013, </w:t>
      </w:r>
      <w:r w:rsidR="009F20BA" w:rsidRPr="00686DE6">
        <w:rPr>
          <w:rFonts w:asciiTheme="minorHAnsi" w:hAnsiTheme="minorHAnsi"/>
        </w:rPr>
        <w:t xml:space="preserve">questions on </w:t>
      </w:r>
      <w:r w:rsidRPr="00686DE6">
        <w:rPr>
          <w:rFonts w:asciiTheme="minorHAnsi" w:hAnsiTheme="minorHAnsi"/>
        </w:rPr>
        <w:t xml:space="preserve">sexual </w:t>
      </w:r>
      <w:r w:rsidR="008B0F9E" w:rsidRPr="00686DE6">
        <w:rPr>
          <w:rFonts w:asciiTheme="minorHAnsi" w:hAnsiTheme="minorHAnsi"/>
        </w:rPr>
        <w:t xml:space="preserve">orientation </w:t>
      </w:r>
      <w:r w:rsidR="009F20BA" w:rsidRPr="00686DE6">
        <w:rPr>
          <w:rFonts w:asciiTheme="minorHAnsi" w:hAnsiTheme="minorHAnsi"/>
        </w:rPr>
        <w:t xml:space="preserve">were </w:t>
      </w:r>
      <w:r w:rsidRPr="00686DE6">
        <w:rPr>
          <w:rFonts w:asciiTheme="minorHAnsi" w:hAnsiTheme="minorHAnsi"/>
        </w:rPr>
        <w:t>added to the NHIS. Extensive testing occurred prior to this addition to examine the impact of the questions on interview break-off, nonresponse or refusals, and other possible negative reactions.</w:t>
      </w:r>
      <w:r w:rsidR="00654DDE" w:rsidRPr="00686DE6">
        <w:rPr>
          <w:rFonts w:asciiTheme="minorHAnsi" w:hAnsiTheme="minorHAnsi"/>
        </w:rPr>
        <w:t xml:space="preserve"> </w:t>
      </w:r>
      <w:r w:rsidRPr="00686DE6">
        <w:rPr>
          <w:rFonts w:asciiTheme="minorHAnsi" w:hAnsiTheme="minorHAnsi"/>
        </w:rPr>
        <w:t xml:space="preserve">Multiple rounds of cognitive testing and three rounds of field testing were conducted. Treating the questions as sensitive by offering ACASI administration did not </w:t>
      </w:r>
      <w:r w:rsidR="00637B1A" w:rsidRPr="00686DE6">
        <w:rPr>
          <w:rFonts w:asciiTheme="minorHAnsi" w:hAnsiTheme="minorHAnsi"/>
        </w:rPr>
        <w:t xml:space="preserve">alter </w:t>
      </w:r>
      <w:r w:rsidRPr="00686DE6">
        <w:rPr>
          <w:rFonts w:asciiTheme="minorHAnsi" w:hAnsiTheme="minorHAnsi"/>
        </w:rPr>
        <w:t>the results.</w:t>
      </w:r>
      <w:r w:rsidR="00654DDE" w:rsidRPr="00686DE6">
        <w:rPr>
          <w:rFonts w:asciiTheme="minorHAnsi" w:hAnsiTheme="minorHAnsi"/>
        </w:rPr>
        <w:t xml:space="preserve"> </w:t>
      </w:r>
      <w:r w:rsidRPr="00686DE6">
        <w:rPr>
          <w:rFonts w:asciiTheme="minorHAnsi" w:hAnsiTheme="minorHAnsi"/>
        </w:rPr>
        <w:t>Since introducing the questions on the NHIS in January 2013, there have been no complaints or negative outcomes.</w:t>
      </w:r>
      <w:r w:rsidR="00654DDE" w:rsidRPr="00686DE6">
        <w:rPr>
          <w:rFonts w:asciiTheme="minorHAnsi" w:hAnsiTheme="minorHAnsi"/>
        </w:rPr>
        <w:t xml:space="preserve"> </w:t>
      </w:r>
    </w:p>
    <w:p w14:paraId="48BC2322" w14:textId="77777777" w:rsidR="004B2A54" w:rsidRPr="00686DE6" w:rsidRDefault="004B2A54" w:rsidP="002178CE">
      <w:pPr>
        <w:rPr>
          <w:rFonts w:asciiTheme="minorHAnsi" w:hAnsiTheme="minorHAnsi"/>
        </w:rPr>
      </w:pPr>
    </w:p>
    <w:p w14:paraId="749CA06C" w14:textId="77777777" w:rsidR="00E936BB" w:rsidRPr="00686DE6" w:rsidRDefault="00E936BB" w:rsidP="002178CE">
      <w:pPr>
        <w:rPr>
          <w:rFonts w:asciiTheme="minorHAnsi" w:hAnsiTheme="minorHAnsi"/>
        </w:rPr>
      </w:pPr>
    </w:p>
    <w:p w14:paraId="37C33D9B" w14:textId="77777777" w:rsidR="00BE76C5" w:rsidRPr="00686DE6" w:rsidRDefault="00B225D3" w:rsidP="002178CE">
      <w:pPr>
        <w:pStyle w:val="Heading1"/>
        <w:rPr>
          <w:rFonts w:asciiTheme="minorHAnsi" w:hAnsiTheme="minorHAnsi"/>
        </w:rPr>
      </w:pPr>
      <w:bookmarkStart w:id="12" w:name="_Toc455743027"/>
      <w:r w:rsidRPr="00686DE6">
        <w:rPr>
          <w:rFonts w:asciiTheme="minorHAnsi" w:hAnsiTheme="minorHAnsi"/>
        </w:rPr>
        <w:t>Estimates of Annualized Burden Hours and Costs</w:t>
      </w:r>
      <w:bookmarkEnd w:id="12"/>
    </w:p>
    <w:p w14:paraId="581F2C36" w14:textId="77777777" w:rsidR="00F02327" w:rsidRPr="00686DE6" w:rsidRDefault="00F02327" w:rsidP="002178CE">
      <w:pPr>
        <w:rPr>
          <w:rFonts w:asciiTheme="minorHAnsi" w:hAnsiTheme="minorHAnsi"/>
        </w:rPr>
      </w:pPr>
    </w:p>
    <w:p w14:paraId="3EF009B4" w14:textId="77777777" w:rsidR="00BE76C5" w:rsidRPr="00686DE6" w:rsidRDefault="00B225D3" w:rsidP="0021779C">
      <w:pPr>
        <w:numPr>
          <w:ilvl w:val="0"/>
          <w:numId w:val="16"/>
        </w:numPr>
        <w:tabs>
          <w:tab w:val="clear" w:pos="255"/>
          <w:tab w:val="num" w:pos="360"/>
        </w:tabs>
        <w:ind w:left="360" w:hanging="255"/>
        <w:rPr>
          <w:rFonts w:asciiTheme="minorHAnsi" w:hAnsiTheme="minorHAnsi"/>
          <w:b/>
        </w:rPr>
      </w:pPr>
      <w:r w:rsidRPr="00686DE6">
        <w:rPr>
          <w:rFonts w:asciiTheme="minorHAnsi" w:hAnsiTheme="minorHAnsi"/>
          <w:b/>
        </w:rPr>
        <w:t>Time Estimates</w:t>
      </w:r>
    </w:p>
    <w:p w14:paraId="19B1226C" w14:textId="77777777" w:rsidR="00BE76C5" w:rsidRPr="00686DE6" w:rsidRDefault="00BE76C5" w:rsidP="002178CE">
      <w:pPr>
        <w:rPr>
          <w:rFonts w:asciiTheme="minorHAnsi" w:hAnsiTheme="minorHAnsi"/>
        </w:rPr>
      </w:pPr>
    </w:p>
    <w:p w14:paraId="3B824F85" w14:textId="614AE92A" w:rsidR="00BE76C5" w:rsidRPr="00686DE6" w:rsidRDefault="004166DC" w:rsidP="0021779C">
      <w:pPr>
        <w:ind w:firstLine="0"/>
        <w:rPr>
          <w:rFonts w:asciiTheme="minorHAnsi" w:hAnsiTheme="minorHAnsi"/>
        </w:rPr>
      </w:pPr>
      <w:r w:rsidRPr="00686DE6">
        <w:rPr>
          <w:rFonts w:asciiTheme="minorHAnsi" w:hAnsiTheme="minorHAnsi"/>
        </w:rPr>
        <w:t xml:space="preserve">This submission requests OMB approval for </w:t>
      </w:r>
      <w:r w:rsidR="00AE06F8" w:rsidRPr="00686DE6">
        <w:rPr>
          <w:rFonts w:asciiTheme="minorHAnsi" w:hAnsiTheme="minorHAnsi"/>
        </w:rPr>
        <w:t>three</w:t>
      </w:r>
      <w:r w:rsidR="00350AA4" w:rsidRPr="00686DE6">
        <w:rPr>
          <w:rFonts w:asciiTheme="minorHAnsi" w:hAnsiTheme="minorHAnsi"/>
        </w:rPr>
        <w:t xml:space="preserve"> </w:t>
      </w:r>
      <w:r w:rsidRPr="00686DE6">
        <w:rPr>
          <w:rFonts w:asciiTheme="minorHAnsi" w:hAnsiTheme="minorHAnsi"/>
        </w:rPr>
        <w:t>year</w:t>
      </w:r>
      <w:r w:rsidR="00AE06F8" w:rsidRPr="00686DE6">
        <w:rPr>
          <w:rFonts w:asciiTheme="minorHAnsi" w:hAnsiTheme="minorHAnsi"/>
        </w:rPr>
        <w:t>s</w:t>
      </w:r>
      <w:r w:rsidRPr="00686DE6">
        <w:rPr>
          <w:rFonts w:asciiTheme="minorHAnsi" w:hAnsiTheme="minorHAnsi"/>
        </w:rPr>
        <w:t xml:space="preserve"> of data collection</w:t>
      </w:r>
      <w:r w:rsidR="006B77BF" w:rsidRPr="00686DE6">
        <w:rPr>
          <w:rFonts w:asciiTheme="minorHAnsi" w:hAnsiTheme="minorHAnsi"/>
        </w:rPr>
        <w:t xml:space="preserve">, to </w:t>
      </w:r>
      <w:r w:rsidRPr="00686DE6">
        <w:rPr>
          <w:rFonts w:asciiTheme="minorHAnsi" w:hAnsiTheme="minorHAnsi"/>
        </w:rPr>
        <w:t>occur within the context of ongoing data collection activities (OMB</w:t>
      </w:r>
      <w:r w:rsidR="00B9417F" w:rsidRPr="00686DE6">
        <w:rPr>
          <w:rFonts w:asciiTheme="minorHAnsi" w:hAnsiTheme="minorHAnsi"/>
        </w:rPr>
        <w:t>#</w:t>
      </w:r>
      <w:r w:rsidRPr="00686DE6">
        <w:rPr>
          <w:rFonts w:asciiTheme="minorHAnsi" w:hAnsiTheme="minorHAnsi"/>
        </w:rPr>
        <w:t xml:space="preserve"> 0920-0214</w:t>
      </w:r>
      <w:r w:rsidR="00C06111">
        <w:rPr>
          <w:rFonts w:asciiTheme="minorHAnsi" w:hAnsiTheme="minorHAnsi"/>
        </w:rPr>
        <w:t>, expires 01/31/2019</w:t>
      </w:r>
      <w:r w:rsidRPr="00686DE6">
        <w:rPr>
          <w:rFonts w:asciiTheme="minorHAnsi" w:hAnsiTheme="minorHAnsi"/>
        </w:rPr>
        <w:t xml:space="preserve">). </w:t>
      </w:r>
      <w:r w:rsidR="00F948A3" w:rsidRPr="00686DE6">
        <w:rPr>
          <w:rFonts w:asciiTheme="minorHAnsi" w:hAnsiTheme="minorHAnsi"/>
        </w:rPr>
        <w:t xml:space="preserve">The </w:t>
      </w:r>
      <w:r w:rsidR="00D627FE" w:rsidRPr="00686DE6">
        <w:rPr>
          <w:rFonts w:asciiTheme="minorHAnsi" w:hAnsiTheme="minorHAnsi"/>
        </w:rPr>
        <w:t xml:space="preserve">average </w:t>
      </w:r>
      <w:r w:rsidR="00F948A3" w:rsidRPr="00686DE6">
        <w:rPr>
          <w:rFonts w:asciiTheme="minorHAnsi" w:hAnsiTheme="minorHAnsi"/>
        </w:rPr>
        <w:t>burden</w:t>
      </w:r>
      <w:r w:rsidR="00DE30F9" w:rsidRPr="00686DE6">
        <w:rPr>
          <w:rFonts w:asciiTheme="minorHAnsi" w:hAnsiTheme="minorHAnsi"/>
        </w:rPr>
        <w:t xml:space="preserve"> for each survey component </w:t>
      </w:r>
      <w:r w:rsidR="00D627FE" w:rsidRPr="00686DE6">
        <w:rPr>
          <w:rFonts w:asciiTheme="minorHAnsi" w:hAnsiTheme="minorHAnsi"/>
        </w:rPr>
        <w:t>for</w:t>
      </w:r>
      <w:r w:rsidR="00DE30F9" w:rsidRPr="00686DE6">
        <w:rPr>
          <w:rFonts w:asciiTheme="minorHAnsi" w:hAnsiTheme="minorHAnsi"/>
        </w:rPr>
        <w:t xml:space="preserve"> one complete survey cycle </w:t>
      </w:r>
      <w:r w:rsidR="00F948A3" w:rsidRPr="00686DE6">
        <w:rPr>
          <w:rFonts w:asciiTheme="minorHAnsi" w:hAnsiTheme="minorHAnsi"/>
        </w:rPr>
        <w:t>is</w:t>
      </w:r>
      <w:r w:rsidR="00DE30F9" w:rsidRPr="00686DE6">
        <w:rPr>
          <w:rFonts w:asciiTheme="minorHAnsi" w:hAnsiTheme="minorHAnsi"/>
        </w:rPr>
        <w:t xml:space="preserve"> shown in the table below.</w:t>
      </w:r>
    </w:p>
    <w:p w14:paraId="11316355" w14:textId="77777777" w:rsidR="000C0189" w:rsidRPr="00686DE6" w:rsidRDefault="000C0189" w:rsidP="000C0189">
      <w:pPr>
        <w:ind w:firstLine="0"/>
        <w:rPr>
          <w:rFonts w:asciiTheme="minorHAnsi" w:hAnsiTheme="minorHAnsi"/>
          <w:b/>
        </w:rPr>
      </w:pPr>
    </w:p>
    <w:p w14:paraId="2EBC6855" w14:textId="77777777" w:rsidR="00BE76C5" w:rsidRPr="00686DE6" w:rsidRDefault="006B77BF" w:rsidP="00DD69A7">
      <w:pPr>
        <w:ind w:firstLine="0"/>
        <w:rPr>
          <w:rFonts w:asciiTheme="minorHAnsi" w:hAnsiTheme="minorHAnsi"/>
        </w:rPr>
      </w:pPr>
      <w:r w:rsidRPr="00686DE6">
        <w:rPr>
          <w:rFonts w:asciiTheme="minorHAnsi" w:hAnsiTheme="minorHAnsi"/>
        </w:rPr>
        <w:t>T</w:t>
      </w:r>
      <w:r w:rsidR="00B225D3" w:rsidRPr="00686DE6">
        <w:rPr>
          <w:rFonts w:asciiTheme="minorHAnsi" w:hAnsiTheme="minorHAnsi"/>
        </w:rPr>
        <w:t xml:space="preserve">he estimated </w:t>
      </w:r>
      <w:r w:rsidR="00D627FE" w:rsidRPr="00686DE6">
        <w:rPr>
          <w:rFonts w:asciiTheme="minorHAnsi" w:hAnsiTheme="minorHAnsi"/>
        </w:rPr>
        <w:t>overall average annual</w:t>
      </w:r>
      <w:r w:rsidR="00B225D3" w:rsidRPr="00686DE6">
        <w:rPr>
          <w:rFonts w:asciiTheme="minorHAnsi" w:hAnsiTheme="minorHAnsi"/>
        </w:rPr>
        <w:t xml:space="preserve"> burden for </w:t>
      </w:r>
      <w:r w:rsidR="009F61DA" w:rsidRPr="00686DE6">
        <w:rPr>
          <w:rFonts w:asciiTheme="minorHAnsi" w:hAnsiTheme="minorHAnsi"/>
        </w:rPr>
        <w:t>201</w:t>
      </w:r>
      <w:r w:rsidRPr="00686DE6">
        <w:rPr>
          <w:rFonts w:asciiTheme="minorHAnsi" w:hAnsiTheme="minorHAnsi"/>
        </w:rPr>
        <w:t>7</w:t>
      </w:r>
      <w:r w:rsidR="00AE06F8" w:rsidRPr="00686DE6">
        <w:rPr>
          <w:rFonts w:asciiTheme="minorHAnsi" w:hAnsiTheme="minorHAnsi"/>
        </w:rPr>
        <w:t>-2019</w:t>
      </w:r>
      <w:r w:rsidR="00B225D3" w:rsidRPr="00686DE6">
        <w:rPr>
          <w:rFonts w:asciiTheme="minorHAnsi" w:hAnsiTheme="minorHAnsi"/>
        </w:rPr>
        <w:t>,</w:t>
      </w:r>
      <w:r w:rsidR="00E2062E" w:rsidRPr="00686DE6">
        <w:rPr>
          <w:rFonts w:asciiTheme="minorHAnsi" w:hAnsiTheme="minorHAnsi"/>
        </w:rPr>
        <w:t xml:space="preserve"> including </w:t>
      </w:r>
      <w:r w:rsidR="002B3CFC" w:rsidRPr="00686DE6">
        <w:rPr>
          <w:rFonts w:asciiTheme="minorHAnsi" w:hAnsiTheme="minorHAnsi"/>
        </w:rPr>
        <w:t>the core questions, the supplement</w:t>
      </w:r>
      <w:r w:rsidRPr="00686DE6">
        <w:rPr>
          <w:rFonts w:asciiTheme="minorHAnsi" w:hAnsiTheme="minorHAnsi"/>
        </w:rPr>
        <w:t>al</w:t>
      </w:r>
      <w:r w:rsidR="002B3CFC" w:rsidRPr="00686DE6">
        <w:rPr>
          <w:rFonts w:asciiTheme="minorHAnsi" w:hAnsiTheme="minorHAnsi"/>
        </w:rPr>
        <w:t xml:space="preserve"> questions,</w:t>
      </w:r>
      <w:r w:rsidR="002C5746" w:rsidRPr="00686DE6">
        <w:rPr>
          <w:rFonts w:asciiTheme="minorHAnsi" w:hAnsiTheme="minorHAnsi"/>
        </w:rPr>
        <w:t xml:space="preserve"> the follow-back and other special projects, questionnaire redesign activities, and</w:t>
      </w:r>
      <w:r w:rsidR="002B3CFC" w:rsidRPr="00686DE6">
        <w:rPr>
          <w:rFonts w:asciiTheme="minorHAnsi" w:hAnsiTheme="minorHAnsi"/>
        </w:rPr>
        <w:t xml:space="preserve"> </w:t>
      </w:r>
      <w:r w:rsidR="00D627FE" w:rsidRPr="00686DE6">
        <w:rPr>
          <w:rFonts w:asciiTheme="minorHAnsi" w:hAnsiTheme="minorHAnsi"/>
        </w:rPr>
        <w:t>the</w:t>
      </w:r>
      <w:r w:rsidR="00E2062E" w:rsidRPr="00686DE6">
        <w:rPr>
          <w:rFonts w:asciiTheme="minorHAnsi" w:hAnsiTheme="minorHAnsi"/>
        </w:rPr>
        <w:t xml:space="preserve"> </w:t>
      </w:r>
      <w:r w:rsidR="00B225D3" w:rsidRPr="00686DE6">
        <w:rPr>
          <w:rFonts w:asciiTheme="minorHAnsi" w:hAnsiTheme="minorHAnsi"/>
        </w:rPr>
        <w:t xml:space="preserve">reinterview </w:t>
      </w:r>
      <w:r w:rsidR="00D627FE" w:rsidRPr="00686DE6">
        <w:rPr>
          <w:rFonts w:asciiTheme="minorHAnsi" w:hAnsiTheme="minorHAnsi"/>
        </w:rPr>
        <w:t xml:space="preserve">component, </w:t>
      </w:r>
      <w:r w:rsidR="00DE14FA" w:rsidRPr="00686DE6">
        <w:rPr>
          <w:rFonts w:asciiTheme="minorHAnsi" w:hAnsiTheme="minorHAnsi"/>
        </w:rPr>
        <w:t>is</w:t>
      </w:r>
      <w:r w:rsidR="00755414" w:rsidRPr="00686DE6">
        <w:rPr>
          <w:rFonts w:asciiTheme="minorHAnsi" w:hAnsiTheme="minorHAnsi"/>
        </w:rPr>
        <w:t xml:space="preserve"> </w:t>
      </w:r>
      <w:r w:rsidR="0052394B" w:rsidRPr="00686DE6">
        <w:rPr>
          <w:rFonts w:asciiTheme="minorHAnsi" w:hAnsiTheme="minorHAnsi"/>
        </w:rPr>
        <w:t>49,</w:t>
      </w:r>
      <w:r w:rsidR="00235380" w:rsidRPr="00686DE6">
        <w:rPr>
          <w:rFonts w:asciiTheme="minorHAnsi" w:hAnsiTheme="minorHAnsi"/>
        </w:rPr>
        <w:t xml:space="preserve">000 </w:t>
      </w:r>
      <w:r w:rsidR="00B225D3" w:rsidRPr="00686DE6">
        <w:rPr>
          <w:rFonts w:asciiTheme="minorHAnsi" w:hAnsiTheme="minorHAnsi"/>
        </w:rPr>
        <w:t>hours</w:t>
      </w:r>
      <w:r w:rsidR="00253995" w:rsidRPr="00686DE6">
        <w:rPr>
          <w:rFonts w:asciiTheme="minorHAnsi" w:hAnsiTheme="minorHAnsi"/>
        </w:rPr>
        <w:t>.</w:t>
      </w:r>
    </w:p>
    <w:p w14:paraId="0CFB3E0D" w14:textId="77777777" w:rsidR="000C0189" w:rsidRPr="00686DE6" w:rsidRDefault="000C0189" w:rsidP="0003702F">
      <w:pPr>
        <w:rPr>
          <w:rFonts w:asciiTheme="minorHAnsi" w:hAnsiTheme="minorHAnsi"/>
          <w:b/>
        </w:rPr>
      </w:pPr>
    </w:p>
    <w:p w14:paraId="1D8842E7" w14:textId="4E87B8B3" w:rsidR="00116EE4" w:rsidRPr="00686DE6" w:rsidRDefault="00504CDB" w:rsidP="00E0583B">
      <w:pPr>
        <w:ind w:firstLine="0"/>
        <w:rPr>
          <w:rFonts w:asciiTheme="minorHAnsi" w:hAnsiTheme="minorHAnsi"/>
        </w:rPr>
      </w:pPr>
      <w:r w:rsidRPr="00686DE6">
        <w:rPr>
          <w:rFonts w:asciiTheme="minorHAnsi" w:hAnsiTheme="minorHAnsi"/>
        </w:rPr>
        <w:t xml:space="preserve">Lines </w:t>
      </w:r>
      <w:r w:rsidR="00235380" w:rsidRPr="00686DE6">
        <w:rPr>
          <w:rFonts w:asciiTheme="minorHAnsi" w:hAnsiTheme="minorHAnsi"/>
        </w:rPr>
        <w:t>1</w:t>
      </w:r>
      <w:r w:rsidRPr="00686DE6">
        <w:rPr>
          <w:rFonts w:asciiTheme="minorHAnsi" w:hAnsiTheme="minorHAnsi"/>
        </w:rPr>
        <w:t>-</w:t>
      </w:r>
      <w:r w:rsidR="00235380" w:rsidRPr="00686DE6">
        <w:rPr>
          <w:rFonts w:asciiTheme="minorHAnsi" w:hAnsiTheme="minorHAnsi"/>
        </w:rPr>
        <w:t xml:space="preserve">3 </w:t>
      </w:r>
      <w:r w:rsidR="00FF6877" w:rsidRPr="00686DE6">
        <w:rPr>
          <w:rFonts w:asciiTheme="minorHAnsi" w:hAnsiTheme="minorHAnsi"/>
        </w:rPr>
        <w:t>of the burden table</w:t>
      </w:r>
      <w:r w:rsidRPr="00686DE6">
        <w:rPr>
          <w:rFonts w:asciiTheme="minorHAnsi" w:hAnsiTheme="minorHAnsi"/>
        </w:rPr>
        <w:t xml:space="preserve"> describe the various sections of the core </w:t>
      </w:r>
      <w:r w:rsidR="00FF6877" w:rsidRPr="00686DE6">
        <w:rPr>
          <w:rFonts w:asciiTheme="minorHAnsi" w:hAnsiTheme="minorHAnsi"/>
        </w:rPr>
        <w:t xml:space="preserve">questionnaire (Attachments </w:t>
      </w:r>
      <w:r w:rsidR="007B72C3" w:rsidRPr="00686DE6">
        <w:rPr>
          <w:rFonts w:asciiTheme="minorHAnsi" w:hAnsiTheme="minorHAnsi"/>
        </w:rPr>
        <w:t>2</w:t>
      </w:r>
      <w:r w:rsidR="00CE5AFB" w:rsidRPr="00686DE6">
        <w:rPr>
          <w:rFonts w:asciiTheme="minorHAnsi" w:hAnsiTheme="minorHAnsi"/>
        </w:rPr>
        <w:t>a</w:t>
      </w:r>
      <w:r w:rsidR="00FF6877" w:rsidRPr="00686DE6">
        <w:rPr>
          <w:rFonts w:asciiTheme="minorHAnsi" w:hAnsiTheme="minorHAnsi"/>
        </w:rPr>
        <w:t>,</w:t>
      </w:r>
      <w:r w:rsidR="00652B4B">
        <w:rPr>
          <w:rFonts w:asciiTheme="minorHAnsi" w:hAnsiTheme="minorHAnsi"/>
        </w:rPr>
        <w:t xml:space="preserve"> </w:t>
      </w:r>
      <w:r w:rsidR="007B72C3" w:rsidRPr="00686DE6">
        <w:rPr>
          <w:rFonts w:asciiTheme="minorHAnsi" w:hAnsiTheme="minorHAnsi"/>
        </w:rPr>
        <w:t>2</w:t>
      </w:r>
      <w:r w:rsidR="00CE5AFB" w:rsidRPr="00686DE6">
        <w:rPr>
          <w:rFonts w:asciiTheme="minorHAnsi" w:hAnsiTheme="minorHAnsi"/>
        </w:rPr>
        <w:t>b</w:t>
      </w:r>
      <w:r w:rsidR="00FF6877" w:rsidRPr="00686DE6">
        <w:rPr>
          <w:rFonts w:asciiTheme="minorHAnsi" w:hAnsiTheme="minorHAnsi"/>
        </w:rPr>
        <w:t xml:space="preserve">, </w:t>
      </w:r>
      <w:r w:rsidR="007B72C3" w:rsidRPr="00686DE6">
        <w:rPr>
          <w:rFonts w:asciiTheme="minorHAnsi" w:hAnsiTheme="minorHAnsi"/>
        </w:rPr>
        <w:t>2</w:t>
      </w:r>
      <w:r w:rsidR="00CE5AFB" w:rsidRPr="00686DE6">
        <w:rPr>
          <w:rFonts w:asciiTheme="minorHAnsi" w:hAnsiTheme="minorHAnsi"/>
        </w:rPr>
        <w:t>c</w:t>
      </w:r>
      <w:r w:rsidR="00FF6877" w:rsidRPr="00686DE6">
        <w:rPr>
          <w:rFonts w:asciiTheme="minorHAnsi" w:hAnsiTheme="minorHAnsi"/>
        </w:rPr>
        <w:t>).</w:t>
      </w:r>
      <w:r w:rsidR="00654DDE" w:rsidRPr="00686DE6">
        <w:rPr>
          <w:rFonts w:asciiTheme="minorHAnsi" w:hAnsiTheme="minorHAnsi"/>
        </w:rPr>
        <w:t xml:space="preserve"> </w:t>
      </w:r>
      <w:r w:rsidR="0017725F" w:rsidRPr="00686DE6">
        <w:rPr>
          <w:rFonts w:asciiTheme="minorHAnsi" w:hAnsiTheme="minorHAnsi"/>
        </w:rPr>
        <w:t xml:space="preserve">Line </w:t>
      </w:r>
      <w:r w:rsidR="00235380" w:rsidRPr="00686DE6">
        <w:rPr>
          <w:rFonts w:asciiTheme="minorHAnsi" w:hAnsiTheme="minorHAnsi"/>
        </w:rPr>
        <w:t xml:space="preserve">4 </w:t>
      </w:r>
      <w:r w:rsidR="00126EC0" w:rsidRPr="00686DE6">
        <w:rPr>
          <w:rFonts w:asciiTheme="minorHAnsi" w:hAnsiTheme="minorHAnsi"/>
        </w:rPr>
        <w:t>contain</w:t>
      </w:r>
      <w:r w:rsidR="00602AC5" w:rsidRPr="00686DE6">
        <w:rPr>
          <w:rFonts w:asciiTheme="minorHAnsi" w:hAnsiTheme="minorHAnsi"/>
        </w:rPr>
        <w:t>s</w:t>
      </w:r>
      <w:r w:rsidR="0017725F" w:rsidRPr="00686DE6">
        <w:rPr>
          <w:rFonts w:asciiTheme="minorHAnsi" w:hAnsiTheme="minorHAnsi"/>
        </w:rPr>
        <w:t xml:space="preserve"> the supplemental questions (Attachment </w:t>
      </w:r>
      <w:r w:rsidR="007B72C3" w:rsidRPr="00686DE6">
        <w:rPr>
          <w:rFonts w:asciiTheme="minorHAnsi" w:hAnsiTheme="minorHAnsi"/>
        </w:rPr>
        <w:t>3a</w:t>
      </w:r>
      <w:r w:rsidR="0017725F" w:rsidRPr="00686DE6">
        <w:rPr>
          <w:rFonts w:asciiTheme="minorHAnsi" w:hAnsiTheme="minorHAnsi"/>
        </w:rPr>
        <w:t>).</w:t>
      </w:r>
      <w:r w:rsidRPr="00686DE6">
        <w:rPr>
          <w:rFonts w:asciiTheme="minorHAnsi" w:hAnsiTheme="minorHAnsi"/>
        </w:rPr>
        <w:t xml:space="preserve"> </w:t>
      </w:r>
      <w:r w:rsidR="002B3CFC" w:rsidRPr="00686DE6">
        <w:rPr>
          <w:rFonts w:asciiTheme="minorHAnsi" w:hAnsiTheme="minorHAnsi"/>
        </w:rPr>
        <w:t xml:space="preserve">Line </w:t>
      </w:r>
      <w:r w:rsidR="00235380" w:rsidRPr="00686DE6">
        <w:rPr>
          <w:rFonts w:asciiTheme="minorHAnsi" w:hAnsiTheme="minorHAnsi"/>
        </w:rPr>
        <w:t xml:space="preserve">5 </w:t>
      </w:r>
      <w:r w:rsidR="00631304" w:rsidRPr="00686DE6">
        <w:rPr>
          <w:rFonts w:asciiTheme="minorHAnsi" w:hAnsiTheme="minorHAnsi"/>
        </w:rPr>
        <w:t xml:space="preserve">covers </w:t>
      </w:r>
      <w:r w:rsidR="002B3CFC" w:rsidRPr="00686DE6">
        <w:rPr>
          <w:rFonts w:asciiTheme="minorHAnsi" w:hAnsiTheme="minorHAnsi"/>
        </w:rPr>
        <w:t xml:space="preserve">the </w:t>
      </w:r>
      <w:r w:rsidR="006B77BF" w:rsidRPr="00686DE6">
        <w:rPr>
          <w:rFonts w:asciiTheme="minorHAnsi" w:hAnsiTheme="minorHAnsi"/>
        </w:rPr>
        <w:t>planned web-</w:t>
      </w:r>
      <w:r w:rsidR="007B72C3" w:rsidRPr="00686DE6">
        <w:rPr>
          <w:rFonts w:asciiTheme="minorHAnsi" w:hAnsiTheme="minorHAnsi"/>
        </w:rPr>
        <w:t xml:space="preserve"> and/or mail-</w:t>
      </w:r>
      <w:r w:rsidR="006B77BF" w:rsidRPr="00686DE6">
        <w:rPr>
          <w:rFonts w:asciiTheme="minorHAnsi" w:hAnsiTheme="minorHAnsi"/>
        </w:rPr>
        <w:t xml:space="preserve">based methodological and cognitive testing activities </w:t>
      </w:r>
      <w:r w:rsidR="002B3CFC" w:rsidRPr="00686DE6">
        <w:rPr>
          <w:rFonts w:asciiTheme="minorHAnsi" w:hAnsiTheme="minorHAnsi"/>
        </w:rPr>
        <w:t xml:space="preserve">(Attachment </w:t>
      </w:r>
      <w:r w:rsidR="007B72C3" w:rsidRPr="00686DE6">
        <w:rPr>
          <w:rFonts w:asciiTheme="minorHAnsi" w:hAnsiTheme="minorHAnsi"/>
        </w:rPr>
        <w:t>6</w:t>
      </w:r>
      <w:r w:rsidR="002B3CFC" w:rsidRPr="00686DE6">
        <w:rPr>
          <w:rFonts w:asciiTheme="minorHAnsi" w:hAnsiTheme="minorHAnsi"/>
        </w:rPr>
        <w:t>).</w:t>
      </w:r>
      <w:r w:rsidR="00654DDE" w:rsidRPr="00686DE6">
        <w:rPr>
          <w:rFonts w:asciiTheme="minorHAnsi" w:hAnsiTheme="minorHAnsi"/>
        </w:rPr>
        <w:t xml:space="preserve"> </w:t>
      </w:r>
      <w:r w:rsidR="00126EC0" w:rsidRPr="00686DE6">
        <w:rPr>
          <w:rFonts w:asciiTheme="minorHAnsi" w:hAnsiTheme="minorHAnsi"/>
        </w:rPr>
        <w:t>A</w:t>
      </w:r>
      <w:r w:rsidRPr="00686DE6">
        <w:rPr>
          <w:rFonts w:asciiTheme="minorHAnsi" w:hAnsiTheme="minorHAnsi"/>
        </w:rPr>
        <w:t xml:space="preserve"> small quality control resurvey of about </w:t>
      </w:r>
      <w:r w:rsidR="002B3CFC" w:rsidRPr="00686DE6">
        <w:rPr>
          <w:rFonts w:asciiTheme="minorHAnsi" w:hAnsiTheme="minorHAnsi"/>
        </w:rPr>
        <w:t>5</w:t>
      </w:r>
      <w:r w:rsidRPr="00686DE6">
        <w:rPr>
          <w:rFonts w:asciiTheme="minorHAnsi" w:hAnsiTheme="minorHAnsi"/>
        </w:rPr>
        <w:t>,</w:t>
      </w:r>
      <w:r w:rsidR="00403D96" w:rsidRPr="00686DE6">
        <w:rPr>
          <w:rFonts w:asciiTheme="minorHAnsi" w:hAnsiTheme="minorHAnsi"/>
        </w:rPr>
        <w:t>0</w:t>
      </w:r>
      <w:r w:rsidR="00BF2E19" w:rsidRPr="00686DE6">
        <w:rPr>
          <w:rFonts w:asciiTheme="minorHAnsi" w:hAnsiTheme="minorHAnsi"/>
        </w:rPr>
        <w:t>00</w:t>
      </w:r>
      <w:r w:rsidRPr="00686DE6">
        <w:rPr>
          <w:rFonts w:asciiTheme="minorHAnsi" w:hAnsiTheme="minorHAnsi"/>
        </w:rPr>
        <w:t xml:space="preserve"> participating households is conducted</w:t>
      </w:r>
      <w:r w:rsidR="0017725F" w:rsidRPr="00686DE6">
        <w:rPr>
          <w:rFonts w:asciiTheme="minorHAnsi" w:hAnsiTheme="minorHAnsi"/>
        </w:rPr>
        <w:t xml:space="preserve">, described in line </w:t>
      </w:r>
      <w:r w:rsidR="00235380" w:rsidRPr="00686DE6">
        <w:rPr>
          <w:rFonts w:asciiTheme="minorHAnsi" w:hAnsiTheme="minorHAnsi"/>
        </w:rPr>
        <w:t xml:space="preserve">6 </w:t>
      </w:r>
      <w:r w:rsidR="0017725F" w:rsidRPr="00686DE6">
        <w:rPr>
          <w:rFonts w:asciiTheme="minorHAnsi" w:hAnsiTheme="minorHAnsi"/>
        </w:rPr>
        <w:t xml:space="preserve">(Attachment </w:t>
      </w:r>
      <w:r w:rsidR="007B72C3" w:rsidRPr="00686DE6">
        <w:rPr>
          <w:rFonts w:asciiTheme="minorHAnsi" w:hAnsiTheme="minorHAnsi"/>
        </w:rPr>
        <w:t>5</w:t>
      </w:r>
      <w:r w:rsidR="0017725F" w:rsidRPr="00686DE6">
        <w:rPr>
          <w:rFonts w:asciiTheme="minorHAnsi" w:hAnsiTheme="minorHAnsi"/>
        </w:rPr>
        <w:t>).</w:t>
      </w:r>
      <w:r w:rsidR="0092662E" w:rsidRPr="00686DE6">
        <w:rPr>
          <w:rFonts w:asciiTheme="minorHAnsi" w:hAnsiTheme="minorHAnsi"/>
        </w:rPr>
        <w:t xml:space="preserve"> </w:t>
      </w:r>
    </w:p>
    <w:p w14:paraId="0F7B6B04" w14:textId="77777777" w:rsidR="00116EE4" w:rsidRPr="00686DE6" w:rsidRDefault="00116EE4" w:rsidP="00ED61CC">
      <w:pPr>
        <w:rPr>
          <w:rFonts w:asciiTheme="minorHAnsi" w:hAnsiTheme="minorHAnsi"/>
        </w:rPr>
      </w:pPr>
    </w:p>
    <w:p w14:paraId="20C93DE4" w14:textId="77777777" w:rsidR="00A970E9" w:rsidRDefault="00A970E9">
      <w:pPr>
        <w:ind w:firstLine="0"/>
        <w:rPr>
          <w:rFonts w:asciiTheme="minorHAnsi" w:hAnsiTheme="minorHAnsi"/>
          <w:i/>
          <w:u w:val="single"/>
        </w:rPr>
      </w:pPr>
      <w:r>
        <w:rPr>
          <w:rFonts w:asciiTheme="minorHAnsi" w:hAnsiTheme="minorHAnsi"/>
          <w:i/>
          <w:u w:val="single"/>
        </w:rPr>
        <w:br w:type="page"/>
      </w:r>
    </w:p>
    <w:p w14:paraId="0CC53CCB" w14:textId="762FBF42" w:rsidR="00EA7D6C" w:rsidRPr="00686DE6" w:rsidRDefault="00EA7D6C" w:rsidP="00E0583B">
      <w:pPr>
        <w:ind w:firstLine="0"/>
        <w:rPr>
          <w:rFonts w:asciiTheme="minorHAnsi" w:hAnsiTheme="minorHAnsi"/>
          <w:i/>
          <w:u w:val="single"/>
        </w:rPr>
      </w:pPr>
      <w:r w:rsidRPr="00686DE6">
        <w:rPr>
          <w:rFonts w:asciiTheme="minorHAnsi" w:hAnsiTheme="minorHAnsi"/>
          <w:i/>
          <w:u w:val="single"/>
        </w:rPr>
        <w:lastRenderedPageBreak/>
        <w:t xml:space="preserve">Estimated Annualized Burden </w:t>
      </w:r>
      <w:r w:rsidR="005E5B5B" w:rsidRPr="00686DE6">
        <w:rPr>
          <w:rFonts w:asciiTheme="minorHAnsi" w:hAnsiTheme="minorHAnsi"/>
          <w:i/>
          <w:u w:val="single"/>
        </w:rPr>
        <w:t>Hours</w:t>
      </w:r>
    </w:p>
    <w:p w14:paraId="05B9DE0A" w14:textId="77777777" w:rsidR="00EA7D6C" w:rsidRPr="00686DE6" w:rsidRDefault="00EA7D6C" w:rsidP="002178CE">
      <w:pPr>
        <w:rPr>
          <w:rFonts w:asciiTheme="minorHAnsi" w:hAnsiTheme="minorHAnsi"/>
        </w:rPr>
      </w:pPr>
    </w:p>
    <w:tbl>
      <w:tblPr>
        <w:tblW w:w="10495" w:type="dxa"/>
        <w:tblInd w:w="120" w:type="dxa"/>
        <w:tblLayout w:type="fixed"/>
        <w:tblCellMar>
          <w:left w:w="120" w:type="dxa"/>
          <w:right w:w="120" w:type="dxa"/>
        </w:tblCellMar>
        <w:tblLook w:val="0000" w:firstRow="0" w:lastRow="0" w:firstColumn="0" w:lastColumn="0" w:noHBand="0" w:noVBand="0"/>
      </w:tblPr>
      <w:tblGrid>
        <w:gridCol w:w="2430"/>
        <w:gridCol w:w="1935"/>
        <w:gridCol w:w="1710"/>
        <w:gridCol w:w="1620"/>
        <w:gridCol w:w="1430"/>
        <w:gridCol w:w="1370"/>
      </w:tblGrid>
      <w:tr w:rsidR="002E37C4" w:rsidRPr="00686DE6" w14:paraId="74474B34" w14:textId="77777777" w:rsidTr="00367F64">
        <w:trPr>
          <w:trHeight w:val="1181"/>
        </w:trPr>
        <w:tc>
          <w:tcPr>
            <w:tcW w:w="2430" w:type="dxa"/>
            <w:tcBorders>
              <w:top w:val="single" w:sz="4" w:space="0" w:color="auto"/>
              <w:left w:val="single" w:sz="4" w:space="0" w:color="auto"/>
              <w:bottom w:val="single" w:sz="4" w:space="0" w:color="auto"/>
              <w:right w:val="single" w:sz="4" w:space="0" w:color="auto"/>
            </w:tcBorders>
          </w:tcPr>
          <w:p w14:paraId="4687D224" w14:textId="77777777" w:rsidR="002E37C4" w:rsidRPr="00686DE6" w:rsidRDefault="002E37C4" w:rsidP="00707083">
            <w:pPr>
              <w:ind w:firstLine="0"/>
              <w:jc w:val="center"/>
              <w:rPr>
                <w:rFonts w:asciiTheme="minorHAnsi" w:hAnsiTheme="minorHAnsi"/>
              </w:rPr>
            </w:pPr>
          </w:p>
          <w:p w14:paraId="639584DF" w14:textId="77777777" w:rsidR="002E37C4" w:rsidRPr="00686DE6" w:rsidRDefault="002E37C4" w:rsidP="00707083">
            <w:pPr>
              <w:ind w:firstLine="0"/>
              <w:jc w:val="center"/>
              <w:rPr>
                <w:rFonts w:asciiTheme="minorHAnsi" w:hAnsiTheme="minorHAnsi"/>
              </w:rPr>
            </w:pPr>
            <w:r w:rsidRPr="00686DE6">
              <w:rPr>
                <w:rFonts w:asciiTheme="minorHAnsi" w:hAnsiTheme="minorHAnsi"/>
              </w:rPr>
              <w:t>Type of Respondent</w:t>
            </w:r>
          </w:p>
        </w:tc>
        <w:tc>
          <w:tcPr>
            <w:tcW w:w="1935" w:type="dxa"/>
            <w:tcBorders>
              <w:top w:val="single" w:sz="4" w:space="0" w:color="auto"/>
              <w:left w:val="single" w:sz="4" w:space="0" w:color="auto"/>
              <w:bottom w:val="single" w:sz="4" w:space="0" w:color="auto"/>
              <w:right w:val="single" w:sz="4" w:space="0" w:color="auto"/>
            </w:tcBorders>
            <w:vAlign w:val="center"/>
          </w:tcPr>
          <w:p w14:paraId="7A173806" w14:textId="77777777" w:rsidR="002E37C4" w:rsidRPr="00686DE6" w:rsidRDefault="002E37C4" w:rsidP="00707083">
            <w:pPr>
              <w:ind w:firstLine="0"/>
              <w:jc w:val="center"/>
              <w:rPr>
                <w:rFonts w:asciiTheme="minorHAnsi" w:hAnsiTheme="minorHAnsi"/>
              </w:rPr>
            </w:pPr>
            <w:r w:rsidRPr="00686DE6">
              <w:rPr>
                <w:rFonts w:asciiTheme="minorHAnsi" w:hAnsiTheme="minorHAnsi"/>
              </w:rPr>
              <w:t>Form Name</w:t>
            </w:r>
          </w:p>
          <w:p w14:paraId="67CD364A" w14:textId="1ED571C4" w:rsidR="002E37C4" w:rsidRPr="00686DE6" w:rsidRDefault="002E37C4" w:rsidP="002E37C4">
            <w:pPr>
              <w:ind w:firstLine="0"/>
              <w:jc w:val="center"/>
              <w:rPr>
                <w:rFonts w:asciiTheme="minorHAnsi" w:hAnsiTheme="minorHAnsi"/>
              </w:rPr>
            </w:pP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46A89551" w14:textId="77777777" w:rsidR="002E37C4" w:rsidRPr="00686DE6" w:rsidRDefault="002E37C4" w:rsidP="00707083">
            <w:pPr>
              <w:ind w:firstLine="0"/>
              <w:jc w:val="center"/>
              <w:rPr>
                <w:rFonts w:asciiTheme="minorHAnsi" w:hAnsiTheme="minorHAnsi"/>
              </w:rPr>
            </w:pPr>
            <w:r w:rsidRPr="00686DE6">
              <w:rPr>
                <w:rFonts w:asciiTheme="minorHAnsi" w:hAnsiTheme="minorHAnsi"/>
              </w:rPr>
              <w:t>Number of Respondents</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4C75157F" w14:textId="77777777" w:rsidR="002E37C4" w:rsidRPr="00686DE6" w:rsidRDefault="002E37C4" w:rsidP="00707083">
            <w:pPr>
              <w:ind w:firstLine="0"/>
              <w:jc w:val="center"/>
              <w:rPr>
                <w:rFonts w:asciiTheme="minorHAnsi" w:hAnsiTheme="minorHAnsi"/>
              </w:rPr>
            </w:pPr>
            <w:r w:rsidRPr="00686DE6">
              <w:rPr>
                <w:rFonts w:asciiTheme="minorHAnsi" w:hAnsiTheme="minorHAnsi"/>
              </w:rPr>
              <w:t>Number of Responses per respondent</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42C69782" w14:textId="77777777" w:rsidR="002E37C4" w:rsidRPr="00686DE6" w:rsidRDefault="002E37C4" w:rsidP="00707083">
            <w:pPr>
              <w:ind w:firstLine="0"/>
              <w:jc w:val="center"/>
              <w:rPr>
                <w:rFonts w:asciiTheme="minorHAnsi" w:hAnsiTheme="minorHAnsi"/>
              </w:rPr>
            </w:pPr>
            <w:r w:rsidRPr="00686DE6">
              <w:rPr>
                <w:rFonts w:asciiTheme="minorHAnsi" w:hAnsiTheme="minorHAnsi"/>
              </w:rPr>
              <w:t>Average Burden per Response (in hours)</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57AF1F0E" w14:textId="77777777" w:rsidR="002E37C4" w:rsidRPr="00686DE6" w:rsidRDefault="002E37C4" w:rsidP="00707083">
            <w:pPr>
              <w:ind w:firstLine="0"/>
              <w:jc w:val="center"/>
              <w:rPr>
                <w:rFonts w:asciiTheme="minorHAnsi" w:hAnsiTheme="minorHAnsi"/>
              </w:rPr>
            </w:pPr>
            <w:r w:rsidRPr="00686DE6">
              <w:rPr>
                <w:rFonts w:asciiTheme="minorHAnsi" w:hAnsiTheme="minorHAnsi"/>
              </w:rPr>
              <w:t>Total Burden Hours</w:t>
            </w:r>
          </w:p>
        </w:tc>
      </w:tr>
      <w:tr w:rsidR="002E37C4" w:rsidRPr="00686DE6" w14:paraId="62EFF8AD" w14:textId="77777777" w:rsidTr="00367F64">
        <w:trPr>
          <w:trHeight w:val="838"/>
        </w:trPr>
        <w:tc>
          <w:tcPr>
            <w:tcW w:w="2430" w:type="dxa"/>
            <w:tcBorders>
              <w:top w:val="single" w:sz="4" w:space="0" w:color="auto"/>
              <w:left w:val="single" w:sz="4" w:space="0" w:color="auto"/>
              <w:bottom w:val="single" w:sz="4" w:space="0" w:color="auto"/>
              <w:right w:val="single" w:sz="4" w:space="0" w:color="auto"/>
            </w:tcBorders>
          </w:tcPr>
          <w:p w14:paraId="6E1CF20A" w14:textId="77777777" w:rsidR="002E37C4" w:rsidRPr="00686DE6" w:rsidRDefault="002E37C4" w:rsidP="00707083">
            <w:pPr>
              <w:ind w:firstLine="0"/>
              <w:rPr>
                <w:rFonts w:asciiTheme="minorHAnsi" w:hAnsiTheme="minorHAnsi"/>
              </w:rPr>
            </w:pPr>
          </w:p>
          <w:p w14:paraId="677E560D" w14:textId="77777777" w:rsidR="002E37C4" w:rsidRPr="00686DE6" w:rsidRDefault="002E37C4" w:rsidP="00707083">
            <w:pPr>
              <w:ind w:firstLine="0"/>
              <w:rPr>
                <w:rFonts w:asciiTheme="minorHAnsi" w:hAnsiTheme="minorHAnsi"/>
              </w:rPr>
            </w:pPr>
            <w:r w:rsidRPr="00686DE6">
              <w:rPr>
                <w:rFonts w:asciiTheme="minorHAnsi" w:hAnsiTheme="minorHAnsi"/>
              </w:rPr>
              <w:t>Adult Family Member</w:t>
            </w:r>
          </w:p>
        </w:tc>
        <w:tc>
          <w:tcPr>
            <w:tcW w:w="1935" w:type="dxa"/>
            <w:tcBorders>
              <w:top w:val="single" w:sz="4" w:space="0" w:color="auto"/>
              <w:left w:val="single" w:sz="4" w:space="0" w:color="auto"/>
              <w:bottom w:val="single" w:sz="4" w:space="0" w:color="auto"/>
              <w:right w:val="single" w:sz="4" w:space="0" w:color="auto"/>
            </w:tcBorders>
            <w:vAlign w:val="center"/>
          </w:tcPr>
          <w:p w14:paraId="74B82AA1" w14:textId="33B16269" w:rsidR="002E37C4" w:rsidRPr="00686DE6" w:rsidRDefault="002E37C4" w:rsidP="002E37C4">
            <w:pPr>
              <w:ind w:firstLine="0"/>
              <w:rPr>
                <w:rFonts w:asciiTheme="minorHAnsi" w:hAnsiTheme="minorHAnsi"/>
              </w:rPr>
            </w:pPr>
            <w:r w:rsidRPr="00686DE6">
              <w:rPr>
                <w:rFonts w:asciiTheme="minorHAnsi" w:hAnsiTheme="minorHAnsi"/>
              </w:rPr>
              <w:t xml:space="preserve">Family Core </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584850A2" w14:textId="77777777" w:rsidR="002E37C4" w:rsidRPr="00686DE6" w:rsidRDefault="002E37C4" w:rsidP="00707083">
            <w:pPr>
              <w:ind w:firstLine="0"/>
              <w:jc w:val="center"/>
              <w:rPr>
                <w:rFonts w:asciiTheme="minorHAnsi" w:hAnsiTheme="minorHAnsi"/>
              </w:rPr>
            </w:pPr>
            <w:r w:rsidRPr="00686DE6">
              <w:rPr>
                <w:rFonts w:asciiTheme="minorHAnsi" w:hAnsiTheme="minorHAnsi"/>
              </w:rPr>
              <w:t>45,000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694A314A" w14:textId="77777777" w:rsidR="002E37C4" w:rsidRPr="00686DE6" w:rsidRDefault="002E37C4" w:rsidP="00707083">
            <w:pPr>
              <w:ind w:firstLine="0"/>
              <w:jc w:val="center"/>
              <w:rPr>
                <w:rFonts w:asciiTheme="minorHAnsi" w:hAnsiTheme="minorHAnsi"/>
              </w:rPr>
            </w:pPr>
            <w:r w:rsidRPr="00686DE6">
              <w:rPr>
                <w:rFonts w:asciiTheme="minorHAnsi" w:hAnsiTheme="minorHAnsi"/>
              </w:rPr>
              <w:t>1</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5E51C6F0" w14:textId="77777777" w:rsidR="002E37C4" w:rsidRPr="00686DE6" w:rsidRDefault="002E37C4" w:rsidP="00707083">
            <w:pPr>
              <w:ind w:firstLine="0"/>
              <w:jc w:val="center"/>
              <w:rPr>
                <w:rFonts w:asciiTheme="minorHAnsi" w:hAnsiTheme="minorHAnsi"/>
              </w:rPr>
            </w:pPr>
            <w:r w:rsidRPr="00686DE6">
              <w:rPr>
                <w:rFonts w:asciiTheme="minorHAnsi" w:hAnsiTheme="minorHAnsi"/>
              </w:rPr>
              <w:t>23/60</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0249C3FA" w14:textId="77777777" w:rsidR="002E37C4" w:rsidRPr="00686DE6" w:rsidRDefault="002E37C4" w:rsidP="00E0583B">
            <w:pPr>
              <w:ind w:firstLine="0"/>
              <w:jc w:val="right"/>
              <w:rPr>
                <w:rFonts w:asciiTheme="minorHAnsi" w:hAnsiTheme="minorHAnsi"/>
              </w:rPr>
            </w:pPr>
            <w:r w:rsidRPr="00686DE6">
              <w:rPr>
                <w:rFonts w:asciiTheme="minorHAnsi" w:hAnsiTheme="minorHAnsi"/>
              </w:rPr>
              <w:t>17,250</w:t>
            </w:r>
          </w:p>
        </w:tc>
      </w:tr>
      <w:tr w:rsidR="002E37C4" w:rsidRPr="00686DE6" w14:paraId="7AF33A17" w14:textId="77777777" w:rsidTr="00367F64">
        <w:trPr>
          <w:trHeight w:val="838"/>
        </w:trPr>
        <w:tc>
          <w:tcPr>
            <w:tcW w:w="2430" w:type="dxa"/>
            <w:tcBorders>
              <w:top w:val="single" w:sz="4" w:space="0" w:color="auto"/>
              <w:left w:val="single" w:sz="4" w:space="0" w:color="auto"/>
              <w:bottom w:val="single" w:sz="4" w:space="0" w:color="auto"/>
              <w:right w:val="single" w:sz="4" w:space="0" w:color="auto"/>
            </w:tcBorders>
          </w:tcPr>
          <w:p w14:paraId="2B240128" w14:textId="77777777" w:rsidR="002E37C4" w:rsidRPr="00686DE6" w:rsidRDefault="002E37C4" w:rsidP="00E0583B">
            <w:pPr>
              <w:ind w:firstLine="0"/>
              <w:rPr>
                <w:rFonts w:asciiTheme="minorHAnsi" w:hAnsiTheme="minorHAnsi"/>
              </w:rPr>
            </w:pPr>
          </w:p>
          <w:p w14:paraId="1F4D3320" w14:textId="77777777" w:rsidR="002E37C4" w:rsidRPr="00686DE6" w:rsidRDefault="002E37C4" w:rsidP="00E0583B">
            <w:pPr>
              <w:ind w:firstLine="0"/>
              <w:rPr>
                <w:rFonts w:asciiTheme="minorHAnsi" w:hAnsiTheme="minorHAnsi"/>
              </w:rPr>
            </w:pPr>
            <w:r w:rsidRPr="00686DE6">
              <w:rPr>
                <w:rFonts w:asciiTheme="minorHAnsi" w:hAnsiTheme="minorHAnsi"/>
              </w:rPr>
              <w:t>Sample Adult</w:t>
            </w:r>
          </w:p>
        </w:tc>
        <w:tc>
          <w:tcPr>
            <w:tcW w:w="1935" w:type="dxa"/>
            <w:tcBorders>
              <w:top w:val="single" w:sz="4" w:space="0" w:color="auto"/>
              <w:left w:val="single" w:sz="4" w:space="0" w:color="auto"/>
              <w:bottom w:val="single" w:sz="4" w:space="0" w:color="auto"/>
              <w:right w:val="single" w:sz="4" w:space="0" w:color="auto"/>
            </w:tcBorders>
            <w:vAlign w:val="center"/>
          </w:tcPr>
          <w:p w14:paraId="6FAF1310" w14:textId="37192CEA" w:rsidR="002E37C4" w:rsidRPr="00686DE6" w:rsidRDefault="002E37C4" w:rsidP="002E37C4">
            <w:pPr>
              <w:ind w:firstLine="0"/>
              <w:rPr>
                <w:rFonts w:asciiTheme="minorHAnsi" w:hAnsiTheme="minorHAnsi"/>
              </w:rPr>
            </w:pPr>
            <w:r w:rsidRPr="00686DE6">
              <w:rPr>
                <w:rFonts w:asciiTheme="minorHAnsi" w:hAnsiTheme="minorHAnsi"/>
              </w:rPr>
              <w:t xml:space="preserve">Adult Core </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2A7B2EBF" w14:textId="77777777" w:rsidR="002E37C4" w:rsidRPr="00686DE6" w:rsidRDefault="002E37C4" w:rsidP="00707083">
            <w:pPr>
              <w:ind w:firstLine="0"/>
              <w:jc w:val="center"/>
              <w:rPr>
                <w:rFonts w:asciiTheme="minorHAnsi" w:hAnsiTheme="minorHAnsi"/>
              </w:rPr>
            </w:pPr>
            <w:r w:rsidRPr="00686DE6">
              <w:rPr>
                <w:rFonts w:asciiTheme="minorHAnsi" w:hAnsiTheme="minorHAnsi"/>
              </w:rPr>
              <w:t>36,000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52BD1872" w14:textId="77777777" w:rsidR="002E37C4" w:rsidRPr="00686DE6" w:rsidRDefault="002E37C4" w:rsidP="00707083">
            <w:pPr>
              <w:ind w:firstLine="0"/>
              <w:jc w:val="center"/>
              <w:rPr>
                <w:rFonts w:asciiTheme="minorHAnsi" w:hAnsiTheme="minorHAnsi"/>
              </w:rPr>
            </w:pPr>
            <w:r w:rsidRPr="00686DE6">
              <w:rPr>
                <w:rFonts w:asciiTheme="minorHAnsi" w:hAnsiTheme="minorHAnsi"/>
              </w:rPr>
              <w:t>1</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3B5FBD0F" w14:textId="77777777" w:rsidR="002E37C4" w:rsidRPr="00686DE6" w:rsidRDefault="002E37C4" w:rsidP="00707083">
            <w:pPr>
              <w:ind w:firstLine="0"/>
              <w:jc w:val="center"/>
              <w:rPr>
                <w:rFonts w:asciiTheme="minorHAnsi" w:hAnsiTheme="minorHAnsi"/>
              </w:rPr>
            </w:pPr>
            <w:r w:rsidRPr="00686DE6">
              <w:rPr>
                <w:rFonts w:asciiTheme="minorHAnsi" w:hAnsiTheme="minorHAnsi"/>
              </w:rPr>
              <w:t>15/60</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62E4B4A6" w14:textId="77777777" w:rsidR="002E37C4" w:rsidRPr="00686DE6" w:rsidRDefault="002E37C4" w:rsidP="00E0583B">
            <w:pPr>
              <w:ind w:firstLine="0"/>
              <w:jc w:val="right"/>
              <w:rPr>
                <w:rFonts w:asciiTheme="minorHAnsi" w:hAnsiTheme="minorHAnsi"/>
              </w:rPr>
            </w:pPr>
            <w:r w:rsidRPr="00686DE6">
              <w:rPr>
                <w:rFonts w:asciiTheme="minorHAnsi" w:hAnsiTheme="minorHAnsi"/>
              </w:rPr>
              <w:t>9,000</w:t>
            </w:r>
          </w:p>
        </w:tc>
      </w:tr>
      <w:tr w:rsidR="002E37C4" w:rsidRPr="00686DE6" w14:paraId="3F619EFE" w14:textId="77777777" w:rsidTr="00367F64">
        <w:trPr>
          <w:trHeight w:val="838"/>
        </w:trPr>
        <w:tc>
          <w:tcPr>
            <w:tcW w:w="2430" w:type="dxa"/>
            <w:tcBorders>
              <w:top w:val="single" w:sz="4" w:space="0" w:color="auto"/>
              <w:left w:val="single" w:sz="4" w:space="0" w:color="auto"/>
              <w:bottom w:val="single" w:sz="4" w:space="0" w:color="auto"/>
              <w:right w:val="single" w:sz="4" w:space="0" w:color="auto"/>
            </w:tcBorders>
          </w:tcPr>
          <w:p w14:paraId="600872E0" w14:textId="77777777" w:rsidR="002E37C4" w:rsidRPr="00686DE6" w:rsidRDefault="002E37C4" w:rsidP="00707083">
            <w:pPr>
              <w:ind w:firstLine="0"/>
              <w:rPr>
                <w:rFonts w:asciiTheme="minorHAnsi" w:hAnsiTheme="minorHAnsi"/>
              </w:rPr>
            </w:pPr>
          </w:p>
          <w:p w14:paraId="3F2BD238" w14:textId="77777777" w:rsidR="002E37C4" w:rsidRPr="00686DE6" w:rsidRDefault="002E37C4" w:rsidP="00707083">
            <w:pPr>
              <w:ind w:firstLine="0"/>
              <w:rPr>
                <w:rFonts w:asciiTheme="minorHAnsi" w:hAnsiTheme="minorHAnsi"/>
              </w:rPr>
            </w:pPr>
            <w:r w:rsidRPr="00686DE6">
              <w:rPr>
                <w:rFonts w:asciiTheme="minorHAnsi" w:hAnsiTheme="minorHAnsi"/>
              </w:rPr>
              <w:t>Adult Family Member</w:t>
            </w:r>
          </w:p>
          <w:p w14:paraId="0F2C75D4" w14:textId="77777777" w:rsidR="002E37C4" w:rsidRPr="00686DE6" w:rsidRDefault="002E37C4" w:rsidP="00707083">
            <w:pPr>
              <w:ind w:firstLine="0"/>
              <w:rPr>
                <w:rFonts w:asciiTheme="minorHAnsi" w:hAnsiTheme="minorHAnsi"/>
              </w:rPr>
            </w:pPr>
          </w:p>
        </w:tc>
        <w:tc>
          <w:tcPr>
            <w:tcW w:w="1935" w:type="dxa"/>
            <w:tcBorders>
              <w:top w:val="single" w:sz="4" w:space="0" w:color="auto"/>
              <w:left w:val="single" w:sz="4" w:space="0" w:color="auto"/>
              <w:bottom w:val="single" w:sz="4" w:space="0" w:color="auto"/>
              <w:right w:val="single" w:sz="4" w:space="0" w:color="auto"/>
            </w:tcBorders>
            <w:vAlign w:val="center"/>
          </w:tcPr>
          <w:p w14:paraId="37B1046F" w14:textId="6CA33335" w:rsidR="002E37C4" w:rsidRPr="00686DE6" w:rsidRDefault="002E37C4" w:rsidP="002E37C4">
            <w:pPr>
              <w:ind w:firstLine="0"/>
              <w:rPr>
                <w:rFonts w:asciiTheme="minorHAnsi" w:hAnsiTheme="minorHAnsi"/>
                <w:b/>
              </w:rPr>
            </w:pPr>
            <w:r w:rsidRPr="00686DE6">
              <w:rPr>
                <w:rFonts w:asciiTheme="minorHAnsi" w:hAnsiTheme="minorHAnsi"/>
              </w:rPr>
              <w:t xml:space="preserve">Child Core </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1D03D591" w14:textId="77777777" w:rsidR="002E37C4" w:rsidRPr="00686DE6" w:rsidRDefault="002E37C4" w:rsidP="00707083">
            <w:pPr>
              <w:ind w:firstLine="0"/>
              <w:jc w:val="center"/>
              <w:rPr>
                <w:rFonts w:asciiTheme="minorHAnsi" w:hAnsiTheme="minorHAnsi"/>
              </w:rPr>
            </w:pPr>
            <w:r w:rsidRPr="00686DE6">
              <w:rPr>
                <w:rFonts w:asciiTheme="minorHAnsi" w:hAnsiTheme="minorHAnsi"/>
              </w:rPr>
              <w:t>14,000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3724DAD7" w14:textId="77777777" w:rsidR="002E37C4" w:rsidRPr="00686DE6" w:rsidRDefault="002E37C4" w:rsidP="00707083">
            <w:pPr>
              <w:ind w:firstLine="0"/>
              <w:jc w:val="center"/>
              <w:rPr>
                <w:rFonts w:asciiTheme="minorHAnsi" w:hAnsiTheme="minorHAnsi"/>
              </w:rPr>
            </w:pPr>
            <w:r w:rsidRPr="00686DE6">
              <w:rPr>
                <w:rFonts w:asciiTheme="minorHAnsi" w:hAnsiTheme="minorHAnsi"/>
              </w:rPr>
              <w:t>1</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1BEC48AB" w14:textId="77777777" w:rsidR="002E37C4" w:rsidRPr="00686DE6" w:rsidRDefault="002E37C4" w:rsidP="00707083">
            <w:pPr>
              <w:ind w:firstLine="0"/>
              <w:jc w:val="center"/>
              <w:rPr>
                <w:rFonts w:asciiTheme="minorHAnsi" w:hAnsiTheme="minorHAnsi"/>
              </w:rPr>
            </w:pPr>
            <w:r w:rsidRPr="00686DE6">
              <w:rPr>
                <w:rFonts w:asciiTheme="minorHAnsi" w:hAnsiTheme="minorHAnsi"/>
              </w:rPr>
              <w:t>10/60</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52AC8470" w14:textId="77777777" w:rsidR="002E37C4" w:rsidRPr="00686DE6" w:rsidRDefault="002E37C4" w:rsidP="00E0583B">
            <w:pPr>
              <w:ind w:firstLine="0"/>
              <w:jc w:val="right"/>
              <w:rPr>
                <w:rFonts w:asciiTheme="minorHAnsi" w:hAnsiTheme="minorHAnsi"/>
              </w:rPr>
            </w:pPr>
            <w:r w:rsidRPr="00686DE6">
              <w:rPr>
                <w:rFonts w:asciiTheme="minorHAnsi" w:hAnsiTheme="minorHAnsi"/>
              </w:rPr>
              <w:t>2,333</w:t>
            </w:r>
          </w:p>
        </w:tc>
      </w:tr>
      <w:tr w:rsidR="002E37C4" w:rsidRPr="00686DE6" w14:paraId="105CC67C" w14:textId="77777777" w:rsidTr="00367F64">
        <w:trPr>
          <w:trHeight w:val="838"/>
        </w:trPr>
        <w:tc>
          <w:tcPr>
            <w:tcW w:w="2430" w:type="dxa"/>
            <w:tcBorders>
              <w:top w:val="single" w:sz="4" w:space="0" w:color="auto"/>
              <w:left w:val="single" w:sz="4" w:space="0" w:color="auto"/>
              <w:bottom w:val="single" w:sz="4" w:space="0" w:color="auto"/>
              <w:right w:val="single" w:sz="4" w:space="0" w:color="auto"/>
            </w:tcBorders>
          </w:tcPr>
          <w:p w14:paraId="1F1D5C1A" w14:textId="77777777" w:rsidR="002E37C4" w:rsidRPr="00686DE6" w:rsidRDefault="002E37C4" w:rsidP="00707083">
            <w:pPr>
              <w:ind w:firstLine="0"/>
              <w:rPr>
                <w:rFonts w:asciiTheme="minorHAnsi" w:hAnsiTheme="minorHAnsi"/>
              </w:rPr>
            </w:pPr>
          </w:p>
          <w:p w14:paraId="44632584" w14:textId="77777777" w:rsidR="002E37C4" w:rsidRPr="00686DE6" w:rsidRDefault="002E37C4" w:rsidP="00707083">
            <w:pPr>
              <w:ind w:firstLine="0"/>
              <w:rPr>
                <w:rFonts w:asciiTheme="minorHAnsi" w:hAnsiTheme="minorHAnsi"/>
              </w:rPr>
            </w:pPr>
            <w:r w:rsidRPr="00686DE6">
              <w:rPr>
                <w:rFonts w:asciiTheme="minorHAnsi" w:hAnsiTheme="minorHAnsi"/>
              </w:rPr>
              <w:t>Adult Family Member</w:t>
            </w:r>
          </w:p>
        </w:tc>
        <w:tc>
          <w:tcPr>
            <w:tcW w:w="1935" w:type="dxa"/>
            <w:tcBorders>
              <w:top w:val="single" w:sz="4" w:space="0" w:color="auto"/>
              <w:left w:val="single" w:sz="4" w:space="0" w:color="auto"/>
              <w:bottom w:val="single" w:sz="4" w:space="0" w:color="auto"/>
              <w:right w:val="single" w:sz="4" w:space="0" w:color="auto"/>
            </w:tcBorders>
            <w:vAlign w:val="center"/>
          </w:tcPr>
          <w:p w14:paraId="2AA30B27" w14:textId="4BF0614E" w:rsidR="002E37C4" w:rsidRPr="00686DE6" w:rsidRDefault="002E37C4" w:rsidP="002E37C4">
            <w:pPr>
              <w:ind w:firstLine="0"/>
              <w:rPr>
                <w:rFonts w:asciiTheme="minorHAnsi" w:hAnsiTheme="minorHAnsi"/>
              </w:rPr>
            </w:pPr>
            <w:r w:rsidRPr="00686DE6">
              <w:rPr>
                <w:rFonts w:asciiTheme="minorHAnsi" w:hAnsiTheme="minorHAnsi"/>
              </w:rPr>
              <w:t xml:space="preserve">Supplements </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4BEF949C" w14:textId="77777777" w:rsidR="002E37C4" w:rsidRPr="00686DE6" w:rsidRDefault="002E37C4" w:rsidP="00707083">
            <w:pPr>
              <w:ind w:firstLine="0"/>
              <w:jc w:val="center"/>
              <w:rPr>
                <w:rFonts w:asciiTheme="minorHAnsi" w:hAnsiTheme="minorHAnsi"/>
              </w:rPr>
            </w:pPr>
            <w:r w:rsidRPr="00686DE6">
              <w:rPr>
                <w:rFonts w:asciiTheme="minorHAnsi" w:hAnsiTheme="minorHAnsi"/>
              </w:rPr>
              <w:t>45,000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4124FC6A" w14:textId="77777777" w:rsidR="002E37C4" w:rsidRPr="00686DE6" w:rsidRDefault="002E37C4" w:rsidP="00707083">
            <w:pPr>
              <w:ind w:firstLine="0"/>
              <w:jc w:val="center"/>
              <w:rPr>
                <w:rFonts w:asciiTheme="minorHAnsi" w:hAnsiTheme="minorHAnsi"/>
              </w:rPr>
            </w:pPr>
            <w:r w:rsidRPr="00686DE6">
              <w:rPr>
                <w:rFonts w:asciiTheme="minorHAnsi" w:hAnsiTheme="minorHAnsi"/>
              </w:rPr>
              <w:t>1</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42F43CE2" w14:textId="77777777" w:rsidR="002E37C4" w:rsidRPr="00686DE6" w:rsidRDefault="002E37C4" w:rsidP="00707083">
            <w:pPr>
              <w:ind w:firstLine="0"/>
              <w:jc w:val="center"/>
              <w:rPr>
                <w:rFonts w:asciiTheme="minorHAnsi" w:hAnsiTheme="minorHAnsi"/>
              </w:rPr>
            </w:pPr>
            <w:r w:rsidRPr="00686DE6">
              <w:rPr>
                <w:rFonts w:asciiTheme="minorHAnsi" w:hAnsiTheme="minorHAnsi"/>
              </w:rPr>
              <w:t>20/60</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2ED083CB" w14:textId="77777777" w:rsidR="002E37C4" w:rsidRPr="00686DE6" w:rsidRDefault="002E37C4" w:rsidP="00EF4155">
            <w:pPr>
              <w:ind w:firstLine="0"/>
              <w:jc w:val="right"/>
              <w:rPr>
                <w:rFonts w:asciiTheme="minorHAnsi" w:hAnsiTheme="minorHAnsi"/>
              </w:rPr>
            </w:pPr>
            <w:r w:rsidRPr="00686DE6">
              <w:rPr>
                <w:rFonts w:asciiTheme="minorHAnsi" w:hAnsiTheme="minorHAnsi"/>
              </w:rPr>
              <w:t>15,000</w:t>
            </w:r>
          </w:p>
        </w:tc>
      </w:tr>
      <w:tr w:rsidR="002E37C4" w:rsidRPr="00686DE6" w14:paraId="59A94066" w14:textId="77777777" w:rsidTr="00367F64">
        <w:trPr>
          <w:trHeight w:val="838"/>
        </w:trPr>
        <w:tc>
          <w:tcPr>
            <w:tcW w:w="2430" w:type="dxa"/>
            <w:tcBorders>
              <w:top w:val="single" w:sz="4" w:space="0" w:color="auto"/>
              <w:left w:val="single" w:sz="4" w:space="0" w:color="auto"/>
              <w:bottom w:val="single" w:sz="4" w:space="0" w:color="auto"/>
              <w:right w:val="single" w:sz="4" w:space="0" w:color="auto"/>
            </w:tcBorders>
          </w:tcPr>
          <w:p w14:paraId="52373E50" w14:textId="77777777" w:rsidR="002E37C4" w:rsidRPr="00686DE6" w:rsidRDefault="002E37C4" w:rsidP="00995BBD">
            <w:pPr>
              <w:ind w:firstLine="0"/>
              <w:rPr>
                <w:rFonts w:asciiTheme="minorHAnsi" w:hAnsiTheme="minorHAnsi"/>
              </w:rPr>
            </w:pPr>
          </w:p>
          <w:p w14:paraId="2C5E76E7" w14:textId="77777777" w:rsidR="002E37C4" w:rsidRPr="00686DE6" w:rsidRDefault="002E37C4" w:rsidP="00995BBD">
            <w:pPr>
              <w:ind w:firstLine="0"/>
              <w:rPr>
                <w:rFonts w:asciiTheme="minorHAnsi" w:hAnsiTheme="minorHAnsi"/>
              </w:rPr>
            </w:pPr>
            <w:r w:rsidRPr="00686DE6">
              <w:rPr>
                <w:rFonts w:asciiTheme="minorHAnsi" w:hAnsiTheme="minorHAnsi"/>
              </w:rPr>
              <w:t>Adult Family Member</w:t>
            </w:r>
          </w:p>
        </w:tc>
        <w:tc>
          <w:tcPr>
            <w:tcW w:w="1935" w:type="dxa"/>
            <w:tcBorders>
              <w:top w:val="single" w:sz="4" w:space="0" w:color="auto"/>
              <w:left w:val="single" w:sz="4" w:space="0" w:color="auto"/>
              <w:bottom w:val="single" w:sz="4" w:space="0" w:color="auto"/>
              <w:right w:val="single" w:sz="4" w:space="0" w:color="auto"/>
            </w:tcBorders>
            <w:vAlign w:val="center"/>
          </w:tcPr>
          <w:p w14:paraId="3F044EB7" w14:textId="5FD1BA49" w:rsidR="002E37C4" w:rsidRPr="00686DE6" w:rsidRDefault="002E37C4" w:rsidP="002E37C4">
            <w:pPr>
              <w:ind w:firstLine="0"/>
              <w:rPr>
                <w:rFonts w:asciiTheme="minorHAnsi" w:hAnsiTheme="minorHAnsi"/>
              </w:rPr>
            </w:pPr>
            <w:r w:rsidRPr="00686DE6">
              <w:rPr>
                <w:rFonts w:asciiTheme="minorHAnsi" w:hAnsiTheme="minorHAnsi"/>
              </w:rPr>
              <w:t xml:space="preserve">Methodological Projects </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234C914F" w14:textId="77777777" w:rsidR="002E37C4" w:rsidRPr="00686DE6" w:rsidRDefault="002E37C4" w:rsidP="0052394B">
            <w:pPr>
              <w:ind w:firstLine="0"/>
              <w:jc w:val="center"/>
              <w:rPr>
                <w:rFonts w:asciiTheme="minorHAnsi" w:hAnsiTheme="minorHAnsi"/>
              </w:rPr>
            </w:pPr>
            <w:r w:rsidRPr="00686DE6">
              <w:rPr>
                <w:rFonts w:asciiTheme="minorHAnsi" w:hAnsiTheme="minorHAnsi"/>
              </w:rPr>
              <w:t>15,000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4B6F3A79" w14:textId="77777777" w:rsidR="002E37C4" w:rsidRPr="00686DE6" w:rsidRDefault="002E37C4" w:rsidP="00707083">
            <w:pPr>
              <w:ind w:firstLine="0"/>
              <w:jc w:val="center"/>
              <w:rPr>
                <w:rFonts w:asciiTheme="minorHAnsi" w:hAnsiTheme="minorHAnsi"/>
              </w:rPr>
            </w:pPr>
            <w:r w:rsidRPr="00686DE6">
              <w:rPr>
                <w:rFonts w:asciiTheme="minorHAnsi" w:hAnsiTheme="minorHAnsi"/>
              </w:rPr>
              <w:t>1</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05230555" w14:textId="77777777" w:rsidR="002E37C4" w:rsidRPr="00686DE6" w:rsidRDefault="002E37C4" w:rsidP="00707083">
            <w:pPr>
              <w:ind w:firstLine="0"/>
              <w:jc w:val="center"/>
              <w:rPr>
                <w:rFonts w:asciiTheme="minorHAnsi" w:hAnsiTheme="minorHAnsi"/>
              </w:rPr>
            </w:pPr>
            <w:r w:rsidRPr="00686DE6">
              <w:rPr>
                <w:rFonts w:asciiTheme="minorHAnsi" w:hAnsiTheme="minorHAnsi"/>
              </w:rPr>
              <w:t>20/60</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2B904B66" w14:textId="77777777" w:rsidR="002E37C4" w:rsidRPr="00686DE6" w:rsidRDefault="002E37C4" w:rsidP="0052394B">
            <w:pPr>
              <w:ind w:firstLine="0"/>
              <w:jc w:val="right"/>
              <w:rPr>
                <w:rFonts w:asciiTheme="minorHAnsi" w:hAnsiTheme="minorHAnsi"/>
              </w:rPr>
            </w:pPr>
            <w:r w:rsidRPr="00686DE6">
              <w:rPr>
                <w:rFonts w:asciiTheme="minorHAnsi" w:hAnsiTheme="minorHAnsi"/>
              </w:rPr>
              <w:t>5,000</w:t>
            </w:r>
          </w:p>
        </w:tc>
      </w:tr>
      <w:tr w:rsidR="002E37C4" w:rsidRPr="00686DE6" w14:paraId="75924DE3" w14:textId="77777777" w:rsidTr="00367F64">
        <w:trPr>
          <w:trHeight w:val="838"/>
        </w:trPr>
        <w:tc>
          <w:tcPr>
            <w:tcW w:w="2430" w:type="dxa"/>
            <w:tcBorders>
              <w:top w:val="single" w:sz="4" w:space="0" w:color="auto"/>
              <w:left w:val="single" w:sz="4" w:space="0" w:color="auto"/>
              <w:bottom w:val="single" w:sz="4" w:space="0" w:color="auto"/>
              <w:right w:val="single" w:sz="4" w:space="0" w:color="auto"/>
            </w:tcBorders>
          </w:tcPr>
          <w:p w14:paraId="4D1879AC" w14:textId="77777777" w:rsidR="002E37C4" w:rsidRPr="00686DE6" w:rsidRDefault="002E37C4" w:rsidP="00707083">
            <w:pPr>
              <w:ind w:firstLine="0"/>
              <w:rPr>
                <w:rFonts w:asciiTheme="minorHAnsi" w:hAnsiTheme="minorHAnsi"/>
              </w:rPr>
            </w:pPr>
          </w:p>
          <w:p w14:paraId="3F00958C" w14:textId="77777777" w:rsidR="002E37C4" w:rsidRPr="00686DE6" w:rsidRDefault="002E37C4" w:rsidP="00707083">
            <w:pPr>
              <w:ind w:firstLine="0"/>
              <w:rPr>
                <w:rFonts w:asciiTheme="minorHAnsi" w:hAnsiTheme="minorHAnsi"/>
              </w:rPr>
            </w:pPr>
            <w:r w:rsidRPr="00686DE6">
              <w:rPr>
                <w:rFonts w:asciiTheme="minorHAnsi" w:hAnsiTheme="minorHAnsi"/>
              </w:rPr>
              <w:t>Adult Family Member</w:t>
            </w:r>
          </w:p>
        </w:tc>
        <w:tc>
          <w:tcPr>
            <w:tcW w:w="1935" w:type="dxa"/>
            <w:tcBorders>
              <w:top w:val="single" w:sz="4" w:space="0" w:color="auto"/>
              <w:left w:val="single" w:sz="4" w:space="0" w:color="auto"/>
              <w:bottom w:val="single" w:sz="4" w:space="0" w:color="auto"/>
              <w:right w:val="single" w:sz="4" w:space="0" w:color="auto"/>
            </w:tcBorders>
            <w:vAlign w:val="center"/>
          </w:tcPr>
          <w:p w14:paraId="14760270" w14:textId="27B2649B" w:rsidR="002E37C4" w:rsidRPr="00686DE6" w:rsidRDefault="002E37C4" w:rsidP="002E37C4">
            <w:pPr>
              <w:ind w:firstLine="0"/>
              <w:rPr>
                <w:rFonts w:asciiTheme="minorHAnsi" w:hAnsiTheme="minorHAnsi"/>
              </w:rPr>
            </w:pPr>
            <w:r w:rsidRPr="00686DE6">
              <w:rPr>
                <w:rFonts w:asciiTheme="minorHAnsi" w:hAnsiTheme="minorHAnsi"/>
              </w:rPr>
              <w:t xml:space="preserve">Reinterview Survey </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0E484FB8" w14:textId="77777777" w:rsidR="002E37C4" w:rsidRPr="00686DE6" w:rsidRDefault="002E37C4" w:rsidP="00707083">
            <w:pPr>
              <w:ind w:firstLine="0"/>
              <w:jc w:val="center"/>
              <w:rPr>
                <w:rFonts w:asciiTheme="minorHAnsi" w:hAnsiTheme="minorHAnsi"/>
              </w:rPr>
            </w:pPr>
            <w:r w:rsidRPr="00686DE6">
              <w:rPr>
                <w:rFonts w:asciiTheme="minorHAnsi" w:hAnsiTheme="minorHAnsi"/>
              </w:rPr>
              <w:t>5,000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0726EED5" w14:textId="77777777" w:rsidR="002E37C4" w:rsidRPr="00686DE6" w:rsidRDefault="002E37C4" w:rsidP="00707083">
            <w:pPr>
              <w:ind w:firstLine="0"/>
              <w:jc w:val="center"/>
              <w:rPr>
                <w:rFonts w:asciiTheme="minorHAnsi" w:hAnsiTheme="minorHAnsi"/>
              </w:rPr>
            </w:pPr>
            <w:r w:rsidRPr="00686DE6">
              <w:rPr>
                <w:rFonts w:asciiTheme="minorHAnsi" w:hAnsiTheme="minorHAnsi"/>
              </w:rPr>
              <w:t>1</w:t>
            </w:r>
          </w:p>
        </w:tc>
        <w:tc>
          <w:tcPr>
            <w:tcW w:w="1430" w:type="dxa"/>
            <w:tcBorders>
              <w:top w:val="single" w:sz="4" w:space="0" w:color="auto"/>
              <w:left w:val="single" w:sz="8" w:space="0" w:color="000000"/>
              <w:bottom w:val="single" w:sz="4" w:space="0" w:color="auto"/>
              <w:right w:val="single" w:sz="8" w:space="0" w:color="000000"/>
            </w:tcBorders>
            <w:shd w:val="clear" w:color="auto" w:fill="auto"/>
            <w:vAlign w:val="center"/>
          </w:tcPr>
          <w:p w14:paraId="7BA52290" w14:textId="77777777" w:rsidR="002E37C4" w:rsidRPr="00686DE6" w:rsidRDefault="002E37C4" w:rsidP="00707083">
            <w:pPr>
              <w:ind w:firstLine="0"/>
              <w:jc w:val="center"/>
              <w:rPr>
                <w:rFonts w:asciiTheme="minorHAnsi" w:hAnsiTheme="minorHAnsi"/>
              </w:rPr>
            </w:pPr>
            <w:r w:rsidRPr="00686DE6">
              <w:rPr>
                <w:rFonts w:asciiTheme="minorHAnsi" w:hAnsiTheme="minorHAnsi"/>
              </w:rPr>
              <w:t>5/60</w:t>
            </w: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092BEF91" w14:textId="77777777" w:rsidR="002E37C4" w:rsidRPr="00686DE6" w:rsidRDefault="002E37C4" w:rsidP="00E0583B">
            <w:pPr>
              <w:ind w:firstLine="0"/>
              <w:jc w:val="right"/>
              <w:rPr>
                <w:rFonts w:asciiTheme="minorHAnsi" w:hAnsiTheme="minorHAnsi"/>
              </w:rPr>
            </w:pPr>
            <w:r w:rsidRPr="00686DE6">
              <w:rPr>
                <w:rFonts w:asciiTheme="minorHAnsi" w:hAnsiTheme="minorHAnsi"/>
              </w:rPr>
              <w:t>417</w:t>
            </w:r>
          </w:p>
        </w:tc>
      </w:tr>
      <w:tr w:rsidR="002E37C4" w:rsidRPr="00686DE6" w14:paraId="533E3F95" w14:textId="77777777" w:rsidTr="00367F64">
        <w:trPr>
          <w:trHeight w:val="838"/>
        </w:trPr>
        <w:tc>
          <w:tcPr>
            <w:tcW w:w="2430" w:type="dxa"/>
            <w:tcBorders>
              <w:top w:val="single" w:sz="4" w:space="0" w:color="auto"/>
              <w:left w:val="single" w:sz="4" w:space="0" w:color="auto"/>
              <w:bottom w:val="single" w:sz="4" w:space="0" w:color="auto"/>
            </w:tcBorders>
          </w:tcPr>
          <w:p w14:paraId="08C2F0DC" w14:textId="77777777" w:rsidR="00F43B09" w:rsidRPr="00686DE6" w:rsidRDefault="00F43B09" w:rsidP="00707083">
            <w:pPr>
              <w:ind w:firstLine="0"/>
              <w:rPr>
                <w:rFonts w:asciiTheme="minorHAnsi" w:hAnsiTheme="minorHAnsi"/>
              </w:rPr>
            </w:pPr>
          </w:p>
          <w:p w14:paraId="399ED0E9" w14:textId="77777777" w:rsidR="002E37C4" w:rsidRPr="00686DE6" w:rsidRDefault="00F43B09" w:rsidP="00707083">
            <w:pPr>
              <w:ind w:firstLine="0"/>
              <w:rPr>
                <w:rFonts w:asciiTheme="minorHAnsi" w:hAnsiTheme="minorHAnsi"/>
              </w:rPr>
            </w:pPr>
            <w:r w:rsidRPr="00686DE6">
              <w:rPr>
                <w:rFonts w:asciiTheme="minorHAnsi" w:hAnsiTheme="minorHAnsi"/>
              </w:rPr>
              <w:t>Total</w:t>
            </w:r>
          </w:p>
        </w:tc>
        <w:tc>
          <w:tcPr>
            <w:tcW w:w="1935" w:type="dxa"/>
            <w:tcBorders>
              <w:top w:val="single" w:sz="4" w:space="0" w:color="auto"/>
              <w:left w:val="single" w:sz="4" w:space="0" w:color="auto"/>
              <w:bottom w:val="single" w:sz="4" w:space="0" w:color="auto"/>
            </w:tcBorders>
            <w:vAlign w:val="center"/>
          </w:tcPr>
          <w:p w14:paraId="1CC13BD6" w14:textId="01CA51F9" w:rsidR="002E37C4" w:rsidRPr="00686DE6" w:rsidRDefault="002E37C4" w:rsidP="00707083">
            <w:pPr>
              <w:ind w:firstLine="0"/>
              <w:rPr>
                <w:rFonts w:asciiTheme="minorHAnsi" w:hAnsiTheme="minorHAnsi"/>
              </w:rPr>
            </w:pPr>
          </w:p>
        </w:tc>
        <w:tc>
          <w:tcPr>
            <w:tcW w:w="1710" w:type="dxa"/>
            <w:tcBorders>
              <w:top w:val="single" w:sz="4" w:space="0" w:color="auto"/>
              <w:bottom w:val="single" w:sz="4" w:space="0" w:color="auto"/>
            </w:tcBorders>
            <w:shd w:val="clear" w:color="auto" w:fill="auto"/>
            <w:vAlign w:val="center"/>
          </w:tcPr>
          <w:p w14:paraId="3C213544" w14:textId="77777777" w:rsidR="002E37C4" w:rsidRPr="00686DE6" w:rsidRDefault="002E37C4" w:rsidP="00707083">
            <w:pPr>
              <w:ind w:firstLine="0"/>
              <w:rPr>
                <w:rFonts w:asciiTheme="minorHAnsi" w:hAnsiTheme="minorHAnsi"/>
              </w:rPr>
            </w:pPr>
          </w:p>
        </w:tc>
        <w:tc>
          <w:tcPr>
            <w:tcW w:w="1620" w:type="dxa"/>
            <w:tcBorders>
              <w:top w:val="single" w:sz="4" w:space="0" w:color="auto"/>
              <w:bottom w:val="single" w:sz="4" w:space="0" w:color="auto"/>
            </w:tcBorders>
            <w:shd w:val="clear" w:color="auto" w:fill="auto"/>
            <w:vAlign w:val="center"/>
          </w:tcPr>
          <w:p w14:paraId="61055834" w14:textId="77777777" w:rsidR="002E37C4" w:rsidRPr="00686DE6" w:rsidRDefault="002E37C4" w:rsidP="00707083">
            <w:pPr>
              <w:ind w:firstLine="0"/>
              <w:rPr>
                <w:rFonts w:asciiTheme="minorHAnsi" w:hAnsiTheme="minorHAnsi"/>
              </w:rPr>
            </w:pPr>
          </w:p>
        </w:tc>
        <w:tc>
          <w:tcPr>
            <w:tcW w:w="1430" w:type="dxa"/>
            <w:tcBorders>
              <w:top w:val="single" w:sz="4" w:space="0" w:color="auto"/>
              <w:bottom w:val="single" w:sz="4" w:space="0" w:color="auto"/>
              <w:right w:val="single" w:sz="8" w:space="0" w:color="000000"/>
            </w:tcBorders>
            <w:shd w:val="clear" w:color="auto" w:fill="auto"/>
            <w:vAlign w:val="center"/>
          </w:tcPr>
          <w:p w14:paraId="2515AF50" w14:textId="77777777" w:rsidR="002E37C4" w:rsidRPr="00686DE6" w:rsidRDefault="002E37C4" w:rsidP="00707083">
            <w:pPr>
              <w:ind w:firstLine="0"/>
              <w:rPr>
                <w:rFonts w:asciiTheme="minorHAnsi" w:hAnsiTheme="minorHAnsi"/>
              </w:rPr>
            </w:pPr>
          </w:p>
        </w:tc>
        <w:tc>
          <w:tcPr>
            <w:tcW w:w="1370" w:type="dxa"/>
            <w:tcBorders>
              <w:top w:val="single" w:sz="4" w:space="0" w:color="auto"/>
              <w:left w:val="single" w:sz="8" w:space="0" w:color="000000"/>
              <w:bottom w:val="single" w:sz="4" w:space="0" w:color="auto"/>
              <w:right w:val="single" w:sz="4" w:space="0" w:color="auto"/>
            </w:tcBorders>
            <w:shd w:val="clear" w:color="auto" w:fill="auto"/>
            <w:vAlign w:val="center"/>
          </w:tcPr>
          <w:p w14:paraId="4BF36388" w14:textId="77777777" w:rsidR="002E37C4" w:rsidRPr="00686DE6" w:rsidRDefault="002E37C4" w:rsidP="00EF4155">
            <w:pPr>
              <w:ind w:firstLine="0"/>
              <w:jc w:val="right"/>
              <w:rPr>
                <w:rFonts w:asciiTheme="minorHAnsi" w:hAnsiTheme="minorHAnsi"/>
              </w:rPr>
            </w:pPr>
            <w:r w:rsidRPr="00686DE6">
              <w:rPr>
                <w:rFonts w:asciiTheme="minorHAnsi" w:hAnsiTheme="minorHAnsi"/>
              </w:rPr>
              <w:t>49,000</w:t>
            </w:r>
          </w:p>
        </w:tc>
      </w:tr>
    </w:tbl>
    <w:p w14:paraId="161A158B" w14:textId="77777777" w:rsidR="00A61324" w:rsidRPr="00686DE6" w:rsidRDefault="00A61324" w:rsidP="00A61324">
      <w:pPr>
        <w:ind w:firstLine="0"/>
        <w:rPr>
          <w:rFonts w:asciiTheme="minorHAnsi" w:hAnsiTheme="minorHAnsi"/>
        </w:rPr>
      </w:pPr>
    </w:p>
    <w:p w14:paraId="01B923E1" w14:textId="77777777" w:rsidR="00403A99" w:rsidRPr="00686DE6" w:rsidRDefault="00B225D3" w:rsidP="00A61324">
      <w:pPr>
        <w:ind w:firstLine="0"/>
        <w:rPr>
          <w:rFonts w:asciiTheme="minorHAnsi" w:hAnsiTheme="minorHAnsi"/>
        </w:rPr>
      </w:pPr>
      <w:r w:rsidRPr="00686DE6">
        <w:rPr>
          <w:rFonts w:asciiTheme="minorHAnsi" w:hAnsiTheme="minorHAnsi"/>
        </w:rPr>
        <w:t>Not all questions apply to each person, and the questionnaire instrument automatically skips over questions that do not apply, based on earlier information given by the respondent.</w:t>
      </w:r>
      <w:r w:rsidR="00B9417F" w:rsidRPr="00686DE6">
        <w:rPr>
          <w:rFonts w:asciiTheme="minorHAnsi" w:hAnsiTheme="minorHAnsi"/>
        </w:rPr>
        <w:t xml:space="preserve"> </w:t>
      </w:r>
      <w:r w:rsidRPr="00686DE6">
        <w:rPr>
          <w:rFonts w:asciiTheme="minorHAnsi" w:hAnsiTheme="minorHAnsi"/>
        </w:rPr>
        <w:t>Thus, no respondent is ever asked all of the questions in the questionnaire.</w:t>
      </w:r>
    </w:p>
    <w:p w14:paraId="36A232ED" w14:textId="77777777" w:rsidR="000C0189" w:rsidRPr="00686DE6" w:rsidRDefault="000C0189" w:rsidP="00A61324">
      <w:pPr>
        <w:ind w:firstLine="0"/>
        <w:rPr>
          <w:rFonts w:asciiTheme="minorHAnsi" w:hAnsiTheme="minorHAnsi"/>
        </w:rPr>
      </w:pPr>
    </w:p>
    <w:p w14:paraId="07886CD2" w14:textId="77777777" w:rsidR="00403A99" w:rsidRPr="00686DE6" w:rsidRDefault="00B225D3" w:rsidP="00DD69A7">
      <w:pPr>
        <w:ind w:firstLine="0"/>
        <w:rPr>
          <w:rFonts w:asciiTheme="minorHAnsi" w:hAnsiTheme="minorHAnsi"/>
        </w:rPr>
      </w:pPr>
      <w:r w:rsidRPr="00686DE6">
        <w:rPr>
          <w:rFonts w:asciiTheme="minorHAnsi" w:hAnsiTheme="minorHAnsi"/>
        </w:rPr>
        <w:t>The estimate of response burden above is based on an average length of interview per household. Variations occur in individual household interview times primarily because of differing numbers of persons in the household and variations in the number of health conditions reported in the household.</w:t>
      </w:r>
    </w:p>
    <w:p w14:paraId="17C359AE" w14:textId="77777777" w:rsidR="000C0189" w:rsidRPr="00686DE6" w:rsidRDefault="000C0189" w:rsidP="00DD69A7">
      <w:pPr>
        <w:ind w:firstLine="0"/>
        <w:rPr>
          <w:rFonts w:asciiTheme="minorHAnsi" w:hAnsiTheme="minorHAnsi"/>
        </w:rPr>
      </w:pPr>
    </w:p>
    <w:p w14:paraId="3C543430" w14:textId="77777777" w:rsidR="00B225D3" w:rsidRPr="00686DE6" w:rsidRDefault="00B225D3" w:rsidP="00DD69A7">
      <w:pPr>
        <w:ind w:firstLine="0"/>
        <w:rPr>
          <w:rFonts w:asciiTheme="minorHAnsi" w:hAnsiTheme="minorHAnsi"/>
        </w:rPr>
      </w:pPr>
      <w:r w:rsidRPr="00686DE6">
        <w:rPr>
          <w:rFonts w:asciiTheme="minorHAnsi" w:hAnsiTheme="minorHAnsi"/>
        </w:rPr>
        <w:t xml:space="preserve">The burden on any single member of a sample family also varies according to who is designated respondent for each module. In some sample families the same adult could be the respondent for all of the major components: Family, Adult, and Child; in other families there could be a different respondent for each of the </w:t>
      </w:r>
      <w:r w:rsidR="00FB1600" w:rsidRPr="00686DE6">
        <w:rPr>
          <w:rFonts w:asciiTheme="minorHAnsi" w:hAnsiTheme="minorHAnsi"/>
        </w:rPr>
        <w:t xml:space="preserve">Core </w:t>
      </w:r>
      <w:r w:rsidRPr="00686DE6">
        <w:rPr>
          <w:rFonts w:asciiTheme="minorHAnsi" w:hAnsiTheme="minorHAnsi"/>
        </w:rPr>
        <w:t>Modules. In the first case, the total average burden on the single respondent would be about one hour; in all other cases the burden on a single respondent would be less.</w:t>
      </w:r>
    </w:p>
    <w:p w14:paraId="0562F653" w14:textId="77777777" w:rsidR="00B225D3" w:rsidRPr="00686DE6" w:rsidRDefault="00B225D3" w:rsidP="00ED61CC">
      <w:pPr>
        <w:ind w:firstLine="0"/>
        <w:rPr>
          <w:rFonts w:asciiTheme="minorHAnsi" w:hAnsiTheme="minorHAnsi"/>
        </w:rPr>
      </w:pPr>
    </w:p>
    <w:p w14:paraId="40907C4F" w14:textId="77777777" w:rsidR="00974F13" w:rsidRPr="00686DE6" w:rsidRDefault="006B77BF" w:rsidP="00946958">
      <w:pPr>
        <w:ind w:firstLine="0"/>
        <w:rPr>
          <w:rFonts w:asciiTheme="minorHAnsi" w:hAnsiTheme="minorHAnsi"/>
        </w:rPr>
      </w:pPr>
      <w:r w:rsidRPr="00686DE6">
        <w:rPr>
          <w:rFonts w:asciiTheme="minorHAnsi" w:hAnsiTheme="minorHAnsi"/>
        </w:rPr>
        <w:lastRenderedPageBreak/>
        <w:t>For the</w:t>
      </w:r>
      <w:r w:rsidR="00974F13" w:rsidRPr="00686DE6">
        <w:rPr>
          <w:rFonts w:asciiTheme="minorHAnsi" w:hAnsiTheme="minorHAnsi"/>
        </w:rPr>
        <w:t xml:space="preserve"> 2017 NHIS, the average total burden is estimated to</w:t>
      </w:r>
      <w:r w:rsidRPr="00686DE6">
        <w:rPr>
          <w:rFonts w:asciiTheme="minorHAnsi" w:hAnsiTheme="minorHAnsi"/>
        </w:rPr>
        <w:t xml:space="preserve"> be about 4</w:t>
      </w:r>
      <w:r w:rsidR="00EF4155" w:rsidRPr="00686DE6">
        <w:rPr>
          <w:rFonts w:asciiTheme="minorHAnsi" w:hAnsiTheme="minorHAnsi"/>
        </w:rPr>
        <w:t>9</w:t>
      </w:r>
      <w:r w:rsidRPr="00686DE6">
        <w:rPr>
          <w:rFonts w:asciiTheme="minorHAnsi" w:hAnsiTheme="minorHAnsi"/>
        </w:rPr>
        <w:t>,</w:t>
      </w:r>
      <w:r w:rsidR="00EF4155" w:rsidRPr="00686DE6">
        <w:rPr>
          <w:rFonts w:asciiTheme="minorHAnsi" w:hAnsiTheme="minorHAnsi"/>
        </w:rPr>
        <w:t>000</w:t>
      </w:r>
      <w:r w:rsidRPr="00686DE6">
        <w:rPr>
          <w:rFonts w:asciiTheme="minorHAnsi" w:hAnsiTheme="minorHAnsi"/>
        </w:rPr>
        <w:t xml:space="preserve"> hours</w:t>
      </w:r>
      <w:r w:rsidR="00EF4155" w:rsidRPr="00686DE6">
        <w:rPr>
          <w:rFonts w:asciiTheme="minorHAnsi" w:hAnsiTheme="minorHAnsi"/>
        </w:rPr>
        <w:t xml:space="preserve">. This is the same as the estimated burden for the </w:t>
      </w:r>
      <w:r w:rsidR="00974F13" w:rsidRPr="00686DE6">
        <w:rPr>
          <w:rFonts w:asciiTheme="minorHAnsi" w:hAnsiTheme="minorHAnsi"/>
        </w:rPr>
        <w:t>201</w:t>
      </w:r>
      <w:r w:rsidRPr="00686DE6">
        <w:rPr>
          <w:rFonts w:asciiTheme="minorHAnsi" w:hAnsiTheme="minorHAnsi"/>
        </w:rPr>
        <w:t>6</w:t>
      </w:r>
      <w:r w:rsidR="00974F13" w:rsidRPr="00686DE6">
        <w:rPr>
          <w:rFonts w:asciiTheme="minorHAnsi" w:hAnsiTheme="minorHAnsi"/>
        </w:rPr>
        <w:t xml:space="preserve"> </w:t>
      </w:r>
      <w:r w:rsidR="00EF4155" w:rsidRPr="00686DE6">
        <w:rPr>
          <w:rFonts w:asciiTheme="minorHAnsi" w:hAnsiTheme="minorHAnsi"/>
        </w:rPr>
        <w:t>survey, as the supplements added to the 2017 questionnaire are approximately the same length as those removed from its 2016 version.</w:t>
      </w:r>
    </w:p>
    <w:p w14:paraId="01FDB859" w14:textId="77777777" w:rsidR="00974F13" w:rsidRPr="00686DE6" w:rsidRDefault="00974F13" w:rsidP="006B77BF">
      <w:pPr>
        <w:rPr>
          <w:rFonts w:asciiTheme="minorHAnsi" w:hAnsiTheme="minorHAnsi"/>
        </w:rPr>
      </w:pPr>
    </w:p>
    <w:p w14:paraId="7D95D30B" w14:textId="77777777" w:rsidR="00B225D3" w:rsidRPr="00686DE6" w:rsidRDefault="00B225D3" w:rsidP="00A61324">
      <w:pPr>
        <w:ind w:firstLine="0"/>
        <w:rPr>
          <w:rFonts w:asciiTheme="minorHAnsi" w:hAnsiTheme="minorHAnsi"/>
          <w:b/>
        </w:rPr>
      </w:pPr>
      <w:r w:rsidRPr="00686DE6">
        <w:rPr>
          <w:rFonts w:asciiTheme="minorHAnsi" w:hAnsiTheme="minorHAnsi"/>
          <w:b/>
        </w:rPr>
        <w:t>B.</w:t>
      </w:r>
      <w:r w:rsidR="00654DDE" w:rsidRPr="00686DE6">
        <w:rPr>
          <w:rFonts w:asciiTheme="minorHAnsi" w:hAnsiTheme="minorHAnsi"/>
          <w:b/>
        </w:rPr>
        <w:t xml:space="preserve"> </w:t>
      </w:r>
      <w:r w:rsidRPr="00686DE6">
        <w:rPr>
          <w:rFonts w:asciiTheme="minorHAnsi" w:hAnsiTheme="minorHAnsi"/>
          <w:b/>
        </w:rPr>
        <w:t>Cost to Respondents</w:t>
      </w:r>
    </w:p>
    <w:p w14:paraId="77CE4D59" w14:textId="77777777" w:rsidR="00B225D3" w:rsidRPr="00686DE6" w:rsidRDefault="00B225D3" w:rsidP="002178CE">
      <w:pPr>
        <w:rPr>
          <w:rFonts w:asciiTheme="minorHAnsi" w:hAnsiTheme="minorHAnsi"/>
        </w:rPr>
      </w:pPr>
    </w:p>
    <w:p w14:paraId="6DEE0A22" w14:textId="43E00C45" w:rsidR="00464D04" w:rsidRPr="00686DE6" w:rsidRDefault="00B225D3" w:rsidP="00367F64">
      <w:pPr>
        <w:ind w:firstLine="0"/>
        <w:rPr>
          <w:rFonts w:asciiTheme="minorHAnsi" w:hAnsiTheme="minorHAnsi"/>
        </w:rPr>
      </w:pPr>
      <w:r w:rsidRPr="00686DE6">
        <w:rPr>
          <w:rFonts w:asciiTheme="minorHAnsi" w:hAnsiTheme="minorHAnsi"/>
        </w:rPr>
        <w:t>At an average wage rate of $</w:t>
      </w:r>
      <w:r w:rsidR="00EE3597" w:rsidRPr="00686DE6">
        <w:rPr>
          <w:rFonts w:asciiTheme="minorHAnsi" w:hAnsiTheme="minorHAnsi"/>
        </w:rPr>
        <w:t>2</w:t>
      </w:r>
      <w:r w:rsidR="00755414" w:rsidRPr="00686DE6">
        <w:rPr>
          <w:rFonts w:asciiTheme="minorHAnsi" w:hAnsiTheme="minorHAnsi"/>
        </w:rPr>
        <w:t>1</w:t>
      </w:r>
      <w:r w:rsidR="00AD2AD0" w:rsidRPr="00686DE6">
        <w:rPr>
          <w:rFonts w:asciiTheme="minorHAnsi" w:hAnsiTheme="minorHAnsi"/>
        </w:rPr>
        <w:t>.</w:t>
      </w:r>
      <w:r w:rsidR="00EE3597" w:rsidRPr="00686DE6">
        <w:rPr>
          <w:rFonts w:asciiTheme="minorHAnsi" w:hAnsiTheme="minorHAnsi"/>
        </w:rPr>
        <w:t>00</w:t>
      </w:r>
      <w:r w:rsidRPr="00686DE6">
        <w:rPr>
          <w:rFonts w:asciiTheme="minorHAnsi" w:hAnsiTheme="minorHAnsi"/>
        </w:rPr>
        <w:t xml:space="preserve"> per hour and an average length of interview of</w:t>
      </w:r>
      <w:r w:rsidR="00446A2D" w:rsidRPr="00686DE6">
        <w:rPr>
          <w:rFonts w:asciiTheme="minorHAnsi" w:hAnsiTheme="minorHAnsi"/>
        </w:rPr>
        <w:t xml:space="preserve"> about</w:t>
      </w:r>
      <w:r w:rsidRPr="00686DE6">
        <w:rPr>
          <w:rFonts w:asciiTheme="minorHAnsi" w:hAnsiTheme="minorHAnsi"/>
        </w:rPr>
        <w:t xml:space="preserve"> </w:t>
      </w:r>
      <w:r w:rsidR="00E45E82" w:rsidRPr="00686DE6">
        <w:rPr>
          <w:rFonts w:asciiTheme="minorHAnsi" w:hAnsiTheme="minorHAnsi"/>
        </w:rPr>
        <w:t xml:space="preserve">29 </w:t>
      </w:r>
      <w:r w:rsidR="00D43851" w:rsidRPr="00686DE6">
        <w:rPr>
          <w:rFonts w:asciiTheme="minorHAnsi" w:hAnsiTheme="minorHAnsi"/>
        </w:rPr>
        <w:t xml:space="preserve">minutes for the </w:t>
      </w:r>
      <w:r w:rsidR="00D11DE9" w:rsidRPr="00686DE6">
        <w:rPr>
          <w:rFonts w:asciiTheme="minorHAnsi" w:hAnsiTheme="minorHAnsi"/>
        </w:rPr>
        <w:t>1</w:t>
      </w:r>
      <w:r w:rsidR="00CB1736" w:rsidRPr="00686DE6">
        <w:rPr>
          <w:rFonts w:asciiTheme="minorHAnsi" w:hAnsiTheme="minorHAnsi"/>
        </w:rPr>
        <w:t>0</w:t>
      </w:r>
      <w:r w:rsidR="00AD5FFF" w:rsidRPr="00686DE6">
        <w:rPr>
          <w:rFonts w:asciiTheme="minorHAnsi" w:hAnsiTheme="minorHAnsi"/>
        </w:rPr>
        <w:t>0</w:t>
      </w:r>
      <w:r w:rsidR="00D43851" w:rsidRPr="00686DE6">
        <w:rPr>
          <w:rFonts w:asciiTheme="minorHAnsi" w:hAnsiTheme="minorHAnsi"/>
        </w:rPr>
        <w:t>,</w:t>
      </w:r>
      <w:r w:rsidR="009C5E05" w:rsidRPr="00686DE6">
        <w:rPr>
          <w:rFonts w:asciiTheme="minorHAnsi" w:hAnsiTheme="minorHAnsi"/>
        </w:rPr>
        <w:t>000</w:t>
      </w:r>
      <w:r w:rsidR="00D43851" w:rsidRPr="00686DE6">
        <w:rPr>
          <w:rFonts w:asciiTheme="minorHAnsi" w:hAnsiTheme="minorHAnsi"/>
        </w:rPr>
        <w:t xml:space="preserve"> respondents</w:t>
      </w:r>
      <w:r w:rsidRPr="00686DE6">
        <w:rPr>
          <w:rFonts w:asciiTheme="minorHAnsi" w:hAnsiTheme="minorHAnsi"/>
        </w:rPr>
        <w:t>, the average cost per respondent is about $</w:t>
      </w:r>
      <w:r w:rsidR="00E45E82" w:rsidRPr="00686DE6">
        <w:rPr>
          <w:rFonts w:asciiTheme="minorHAnsi" w:hAnsiTheme="minorHAnsi"/>
        </w:rPr>
        <w:t>10</w:t>
      </w:r>
      <w:r w:rsidR="00446A2D" w:rsidRPr="00686DE6">
        <w:rPr>
          <w:rFonts w:asciiTheme="minorHAnsi" w:hAnsiTheme="minorHAnsi"/>
        </w:rPr>
        <w:t>.</w:t>
      </w:r>
      <w:r w:rsidR="00CF2A09" w:rsidRPr="00686DE6">
        <w:rPr>
          <w:rFonts w:asciiTheme="minorHAnsi" w:hAnsiTheme="minorHAnsi"/>
        </w:rPr>
        <w:t xml:space="preserve"> (</w:t>
      </w:r>
      <w:r w:rsidR="00EE3597" w:rsidRPr="00686DE6">
        <w:rPr>
          <w:rFonts w:asciiTheme="minorHAnsi" w:hAnsiTheme="minorHAnsi"/>
        </w:rPr>
        <w:t>Wage rate information is from the</w:t>
      </w:r>
      <w:r w:rsidR="00D43851" w:rsidRPr="00686DE6">
        <w:rPr>
          <w:rFonts w:asciiTheme="minorHAnsi" w:hAnsiTheme="minorHAnsi"/>
        </w:rPr>
        <w:t xml:space="preserve"> </w:t>
      </w:r>
      <w:r w:rsidR="00CF2A09" w:rsidRPr="00686DE6">
        <w:rPr>
          <w:rFonts w:asciiTheme="minorHAnsi" w:hAnsiTheme="minorHAnsi"/>
        </w:rPr>
        <w:t>Bureau of Labor Statistics</w:t>
      </w:r>
      <w:r w:rsidR="00EE3597" w:rsidRPr="00686DE6">
        <w:rPr>
          <w:rFonts w:asciiTheme="minorHAnsi" w:hAnsiTheme="minorHAnsi"/>
        </w:rPr>
        <w:t>:</w:t>
      </w:r>
      <w:r w:rsidR="00755414" w:rsidRPr="00686DE6">
        <w:rPr>
          <w:rFonts w:asciiTheme="minorHAnsi" w:hAnsiTheme="minorHAnsi"/>
        </w:rPr>
        <w:t xml:space="preserve"> http://www.bls.gov/ncs/ocs/sp/nctb1344.pdf</w:t>
      </w:r>
      <w:r w:rsidR="00110C35" w:rsidRPr="00686DE6">
        <w:rPr>
          <w:rFonts w:asciiTheme="minorHAnsi" w:hAnsiTheme="minorHAnsi"/>
        </w:rPr>
        <w:t>)</w:t>
      </w:r>
      <w:r w:rsidR="00EE3597" w:rsidRPr="00686DE6">
        <w:rPr>
          <w:rFonts w:asciiTheme="minorHAnsi" w:hAnsiTheme="minorHAnsi"/>
        </w:rPr>
        <w:t>.</w:t>
      </w:r>
      <w:r w:rsidR="00654DDE" w:rsidRPr="00686DE6">
        <w:rPr>
          <w:rFonts w:asciiTheme="minorHAnsi" w:hAnsiTheme="minorHAnsi"/>
        </w:rPr>
        <w:t xml:space="preserve"> </w:t>
      </w:r>
      <w:r w:rsidRPr="00686DE6">
        <w:rPr>
          <w:rFonts w:asciiTheme="minorHAnsi" w:hAnsiTheme="minorHAnsi"/>
        </w:rPr>
        <w:t>This estimated cost does not represent an out of pocket expense, but represents a monetary value attributed to the time spent doing the interview.</w:t>
      </w:r>
      <w:r w:rsidR="009A035F" w:rsidRPr="00686DE6" w:rsidDel="009A035F">
        <w:rPr>
          <w:rFonts w:asciiTheme="minorHAnsi" w:hAnsiTheme="minorHAnsi"/>
        </w:rPr>
        <w:t xml:space="preserve"> </w:t>
      </w:r>
      <w:r w:rsidR="00464D04" w:rsidRPr="00686DE6">
        <w:rPr>
          <w:rFonts w:asciiTheme="minorHAnsi" w:hAnsiTheme="minorHAnsi"/>
        </w:rPr>
        <w:t>Estimated Annualized Burden Costs</w:t>
      </w:r>
    </w:p>
    <w:p w14:paraId="1FDAF5F5" w14:textId="77777777" w:rsidR="00464D04" w:rsidRPr="00686DE6" w:rsidRDefault="00464D04" w:rsidP="002178CE">
      <w:pPr>
        <w:rPr>
          <w:rFonts w:asciiTheme="minorHAnsi" w:hAnsiTheme="minorHAnsi"/>
        </w:rPr>
      </w:pPr>
    </w:p>
    <w:tbl>
      <w:tblPr>
        <w:tblStyle w:val="TableGrid"/>
        <w:tblW w:w="0" w:type="auto"/>
        <w:jc w:val="center"/>
        <w:tblLook w:val="04A0" w:firstRow="1" w:lastRow="0" w:firstColumn="1" w:lastColumn="0" w:noHBand="0" w:noVBand="1"/>
      </w:tblPr>
      <w:tblGrid>
        <w:gridCol w:w="1956"/>
        <w:gridCol w:w="1956"/>
        <w:gridCol w:w="1956"/>
        <w:gridCol w:w="1957"/>
        <w:gridCol w:w="1957"/>
      </w:tblGrid>
      <w:tr w:rsidR="005E5B5B" w:rsidRPr="00686DE6" w14:paraId="73BB8E77"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4A969172" w14:textId="77777777" w:rsidR="005E5B5B" w:rsidRPr="00686DE6" w:rsidRDefault="005E5B5B" w:rsidP="005E5B5B">
            <w:pPr>
              <w:ind w:firstLine="0"/>
              <w:rPr>
                <w:rFonts w:asciiTheme="minorHAnsi" w:hAnsiTheme="minorHAnsi"/>
              </w:rPr>
            </w:pPr>
            <w:r w:rsidRPr="00686DE6">
              <w:rPr>
                <w:rFonts w:asciiTheme="minorHAnsi" w:hAnsiTheme="minorHAnsi"/>
              </w:rPr>
              <w:t>Type of Respondent</w:t>
            </w:r>
          </w:p>
        </w:tc>
        <w:tc>
          <w:tcPr>
            <w:tcW w:w="1956" w:type="dxa"/>
            <w:vAlign w:val="center"/>
          </w:tcPr>
          <w:p w14:paraId="4DDDA4FC" w14:textId="77777777" w:rsidR="005E5B5B" w:rsidRPr="00686DE6" w:rsidRDefault="005E5B5B" w:rsidP="005E5B5B">
            <w:pPr>
              <w:ind w:firstLine="0"/>
              <w:rPr>
                <w:rFonts w:asciiTheme="minorHAnsi" w:hAnsiTheme="minorHAnsi"/>
              </w:rPr>
            </w:pPr>
            <w:r w:rsidRPr="00686DE6">
              <w:rPr>
                <w:rFonts w:asciiTheme="minorHAnsi" w:hAnsiTheme="minorHAnsi"/>
              </w:rPr>
              <w:t>Form Name</w:t>
            </w:r>
          </w:p>
        </w:tc>
        <w:tc>
          <w:tcPr>
            <w:tcW w:w="1956" w:type="dxa"/>
            <w:vAlign w:val="center"/>
          </w:tcPr>
          <w:p w14:paraId="212891AA" w14:textId="77777777" w:rsidR="00B70344" w:rsidRPr="00686DE6" w:rsidRDefault="00B70344" w:rsidP="00E577D8">
            <w:pPr>
              <w:ind w:firstLine="0"/>
              <w:rPr>
                <w:rFonts w:asciiTheme="minorHAnsi" w:hAnsiTheme="minorHAnsi"/>
              </w:rPr>
            </w:pPr>
            <w:r w:rsidRPr="00686DE6">
              <w:rPr>
                <w:rFonts w:asciiTheme="minorHAnsi" w:hAnsiTheme="minorHAnsi"/>
              </w:rPr>
              <w:t>Total Burden Hours</w:t>
            </w:r>
          </w:p>
        </w:tc>
        <w:tc>
          <w:tcPr>
            <w:tcW w:w="1957" w:type="dxa"/>
            <w:vAlign w:val="center"/>
          </w:tcPr>
          <w:p w14:paraId="5082BF32" w14:textId="77777777" w:rsidR="00B70344" w:rsidRPr="00686DE6" w:rsidRDefault="00B70344" w:rsidP="00E577D8">
            <w:pPr>
              <w:ind w:firstLine="0"/>
              <w:rPr>
                <w:rFonts w:asciiTheme="minorHAnsi" w:hAnsiTheme="minorHAnsi"/>
              </w:rPr>
            </w:pPr>
            <w:r w:rsidRPr="00686DE6">
              <w:rPr>
                <w:rFonts w:asciiTheme="minorHAnsi" w:hAnsiTheme="minorHAnsi"/>
              </w:rPr>
              <w:t>Hourly Wage Rate</w:t>
            </w:r>
          </w:p>
        </w:tc>
        <w:tc>
          <w:tcPr>
            <w:tcW w:w="1957" w:type="dxa"/>
            <w:vAlign w:val="center"/>
          </w:tcPr>
          <w:p w14:paraId="382B6482" w14:textId="7AAD0EF2" w:rsidR="005E5B5B" w:rsidRPr="00686DE6" w:rsidRDefault="00B70344" w:rsidP="00E577D8">
            <w:pPr>
              <w:ind w:firstLine="0"/>
              <w:rPr>
                <w:rFonts w:asciiTheme="minorHAnsi" w:hAnsiTheme="minorHAnsi"/>
              </w:rPr>
            </w:pPr>
            <w:r w:rsidRPr="00686DE6">
              <w:rPr>
                <w:rFonts w:asciiTheme="minorHAnsi" w:hAnsiTheme="minorHAnsi"/>
              </w:rPr>
              <w:t>Total Respondent Costs</w:t>
            </w:r>
          </w:p>
        </w:tc>
      </w:tr>
      <w:tr w:rsidR="00B70344" w:rsidRPr="00686DE6" w14:paraId="5E47C8F2"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4D08011C" w14:textId="77777777" w:rsidR="00B70344" w:rsidRPr="00686DE6" w:rsidRDefault="00B70344" w:rsidP="00B70344">
            <w:pPr>
              <w:ind w:firstLine="0"/>
              <w:rPr>
                <w:rFonts w:asciiTheme="minorHAnsi" w:hAnsiTheme="minorHAnsi"/>
              </w:rPr>
            </w:pPr>
            <w:r w:rsidRPr="00686DE6">
              <w:rPr>
                <w:rFonts w:asciiTheme="minorHAnsi" w:hAnsiTheme="minorHAnsi"/>
              </w:rPr>
              <w:t>Adult Family Member</w:t>
            </w:r>
          </w:p>
        </w:tc>
        <w:tc>
          <w:tcPr>
            <w:tcW w:w="1956" w:type="dxa"/>
            <w:tcBorders>
              <w:top w:val="single" w:sz="4" w:space="0" w:color="auto"/>
              <w:left w:val="single" w:sz="4" w:space="0" w:color="auto"/>
              <w:bottom w:val="single" w:sz="4" w:space="0" w:color="auto"/>
              <w:right w:val="single" w:sz="4" w:space="0" w:color="auto"/>
            </w:tcBorders>
            <w:vAlign w:val="center"/>
          </w:tcPr>
          <w:p w14:paraId="471F78E5" w14:textId="77777777" w:rsidR="00B70344" w:rsidRPr="00686DE6" w:rsidRDefault="00B70344" w:rsidP="00B70344">
            <w:pPr>
              <w:ind w:firstLine="0"/>
              <w:rPr>
                <w:rFonts w:asciiTheme="minorHAnsi" w:hAnsiTheme="minorHAnsi"/>
              </w:rPr>
            </w:pPr>
            <w:r w:rsidRPr="00686DE6">
              <w:rPr>
                <w:rFonts w:asciiTheme="minorHAnsi" w:hAnsiTheme="minorHAnsi"/>
              </w:rPr>
              <w:t xml:space="preserve">Family Core </w:t>
            </w:r>
          </w:p>
        </w:tc>
        <w:tc>
          <w:tcPr>
            <w:tcW w:w="1956" w:type="dxa"/>
            <w:tcBorders>
              <w:top w:val="single" w:sz="4" w:space="0" w:color="auto"/>
              <w:left w:val="single" w:sz="8" w:space="0" w:color="000000"/>
              <w:bottom w:val="single" w:sz="4" w:space="0" w:color="auto"/>
              <w:right w:val="single" w:sz="4" w:space="0" w:color="auto"/>
            </w:tcBorders>
            <w:shd w:val="clear" w:color="auto" w:fill="auto"/>
            <w:vAlign w:val="center"/>
          </w:tcPr>
          <w:p w14:paraId="1D6DCE59" w14:textId="77777777" w:rsidR="00B70344" w:rsidRPr="00686DE6" w:rsidRDefault="00B70344" w:rsidP="00367F64">
            <w:pPr>
              <w:ind w:firstLine="0"/>
              <w:jc w:val="center"/>
              <w:rPr>
                <w:rFonts w:asciiTheme="minorHAnsi" w:hAnsiTheme="minorHAnsi"/>
              </w:rPr>
            </w:pPr>
            <w:r w:rsidRPr="00686DE6">
              <w:rPr>
                <w:rFonts w:asciiTheme="minorHAnsi" w:hAnsiTheme="minorHAnsi"/>
              </w:rPr>
              <w:t>17,250</w:t>
            </w:r>
          </w:p>
        </w:tc>
        <w:tc>
          <w:tcPr>
            <w:tcW w:w="1957" w:type="dxa"/>
            <w:vAlign w:val="center"/>
          </w:tcPr>
          <w:p w14:paraId="30800BA5" w14:textId="77777777" w:rsidR="00B70344" w:rsidRPr="00686DE6" w:rsidRDefault="00B70344" w:rsidP="00367F64">
            <w:pPr>
              <w:ind w:firstLine="0"/>
              <w:jc w:val="center"/>
              <w:rPr>
                <w:rFonts w:asciiTheme="minorHAnsi" w:hAnsiTheme="minorHAnsi"/>
              </w:rPr>
            </w:pPr>
            <w:r w:rsidRPr="00686DE6">
              <w:rPr>
                <w:rFonts w:asciiTheme="minorHAnsi" w:hAnsiTheme="minorHAnsi"/>
              </w:rPr>
              <w:t>$21.00</w:t>
            </w:r>
          </w:p>
        </w:tc>
        <w:tc>
          <w:tcPr>
            <w:tcW w:w="1957" w:type="dxa"/>
            <w:vAlign w:val="center"/>
          </w:tcPr>
          <w:p w14:paraId="3B4B9960" w14:textId="4CCA0C4E" w:rsidR="00B70344" w:rsidRPr="00686DE6" w:rsidRDefault="00384E3C" w:rsidP="00367F64">
            <w:pPr>
              <w:ind w:firstLine="0"/>
              <w:jc w:val="right"/>
              <w:rPr>
                <w:rFonts w:asciiTheme="minorHAnsi" w:hAnsiTheme="minorHAnsi"/>
              </w:rPr>
            </w:pPr>
            <w:r w:rsidRPr="00686DE6">
              <w:rPr>
                <w:rFonts w:asciiTheme="minorHAnsi" w:hAnsiTheme="minorHAnsi"/>
              </w:rPr>
              <w:t>$362,250</w:t>
            </w:r>
          </w:p>
        </w:tc>
      </w:tr>
      <w:tr w:rsidR="00B70344" w:rsidRPr="00686DE6" w14:paraId="23C84FC5"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0666EB5B" w14:textId="77777777" w:rsidR="00B70344" w:rsidRPr="00686DE6" w:rsidRDefault="00B70344" w:rsidP="00B70344">
            <w:pPr>
              <w:ind w:firstLine="0"/>
              <w:rPr>
                <w:rFonts w:asciiTheme="minorHAnsi" w:hAnsiTheme="minorHAnsi"/>
              </w:rPr>
            </w:pPr>
            <w:r w:rsidRPr="00686DE6">
              <w:rPr>
                <w:rFonts w:asciiTheme="minorHAnsi" w:hAnsiTheme="minorHAnsi"/>
              </w:rPr>
              <w:t>Sample Adult</w:t>
            </w:r>
          </w:p>
        </w:tc>
        <w:tc>
          <w:tcPr>
            <w:tcW w:w="1956" w:type="dxa"/>
            <w:tcBorders>
              <w:top w:val="single" w:sz="4" w:space="0" w:color="auto"/>
              <w:left w:val="single" w:sz="4" w:space="0" w:color="auto"/>
              <w:bottom w:val="single" w:sz="4" w:space="0" w:color="auto"/>
              <w:right w:val="single" w:sz="4" w:space="0" w:color="auto"/>
            </w:tcBorders>
            <w:vAlign w:val="center"/>
          </w:tcPr>
          <w:p w14:paraId="355FA474" w14:textId="77777777" w:rsidR="00B70344" w:rsidRPr="00686DE6" w:rsidRDefault="00B70344" w:rsidP="00B70344">
            <w:pPr>
              <w:ind w:firstLine="0"/>
              <w:rPr>
                <w:rFonts w:asciiTheme="minorHAnsi" w:hAnsiTheme="minorHAnsi"/>
              </w:rPr>
            </w:pPr>
            <w:r w:rsidRPr="00686DE6">
              <w:rPr>
                <w:rFonts w:asciiTheme="minorHAnsi" w:hAnsiTheme="minorHAnsi"/>
              </w:rPr>
              <w:t xml:space="preserve">Adult Core </w:t>
            </w:r>
          </w:p>
        </w:tc>
        <w:tc>
          <w:tcPr>
            <w:tcW w:w="1956" w:type="dxa"/>
            <w:tcBorders>
              <w:top w:val="single" w:sz="4" w:space="0" w:color="auto"/>
              <w:left w:val="single" w:sz="8" w:space="0" w:color="000000"/>
              <w:bottom w:val="single" w:sz="4" w:space="0" w:color="auto"/>
              <w:right w:val="single" w:sz="4" w:space="0" w:color="auto"/>
            </w:tcBorders>
            <w:shd w:val="clear" w:color="auto" w:fill="auto"/>
            <w:vAlign w:val="center"/>
          </w:tcPr>
          <w:p w14:paraId="3134CEEC" w14:textId="77777777" w:rsidR="00B70344" w:rsidRPr="00686DE6" w:rsidRDefault="00B70344" w:rsidP="00367F64">
            <w:pPr>
              <w:ind w:firstLine="0"/>
              <w:jc w:val="center"/>
              <w:rPr>
                <w:rFonts w:asciiTheme="minorHAnsi" w:hAnsiTheme="minorHAnsi"/>
              </w:rPr>
            </w:pPr>
            <w:r w:rsidRPr="00686DE6">
              <w:rPr>
                <w:rFonts w:asciiTheme="minorHAnsi" w:hAnsiTheme="minorHAnsi"/>
              </w:rPr>
              <w:t>9,000</w:t>
            </w:r>
          </w:p>
        </w:tc>
        <w:tc>
          <w:tcPr>
            <w:tcW w:w="1957" w:type="dxa"/>
            <w:vAlign w:val="center"/>
          </w:tcPr>
          <w:p w14:paraId="737AEC39" w14:textId="77777777" w:rsidR="00B70344" w:rsidRPr="00686DE6" w:rsidRDefault="00B70344" w:rsidP="00367F64">
            <w:pPr>
              <w:ind w:firstLine="0"/>
              <w:jc w:val="center"/>
              <w:rPr>
                <w:rFonts w:asciiTheme="minorHAnsi" w:hAnsiTheme="minorHAnsi"/>
              </w:rPr>
            </w:pPr>
            <w:r w:rsidRPr="00686DE6">
              <w:rPr>
                <w:rFonts w:asciiTheme="minorHAnsi" w:hAnsiTheme="minorHAnsi"/>
              </w:rPr>
              <w:t>$21.00</w:t>
            </w:r>
          </w:p>
        </w:tc>
        <w:tc>
          <w:tcPr>
            <w:tcW w:w="1957" w:type="dxa"/>
            <w:vAlign w:val="center"/>
          </w:tcPr>
          <w:p w14:paraId="4DC543D6" w14:textId="025D8DFD" w:rsidR="00B70344" w:rsidRPr="00686DE6" w:rsidRDefault="00384E3C" w:rsidP="00367F64">
            <w:pPr>
              <w:ind w:firstLine="0"/>
              <w:jc w:val="right"/>
              <w:rPr>
                <w:rFonts w:asciiTheme="minorHAnsi" w:hAnsiTheme="minorHAnsi"/>
              </w:rPr>
            </w:pPr>
            <w:r w:rsidRPr="00686DE6">
              <w:rPr>
                <w:rFonts w:asciiTheme="minorHAnsi" w:hAnsiTheme="minorHAnsi"/>
              </w:rPr>
              <w:t>$189,000</w:t>
            </w:r>
          </w:p>
        </w:tc>
      </w:tr>
      <w:tr w:rsidR="00B70344" w:rsidRPr="00686DE6" w14:paraId="230B8A3C"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1E611433" w14:textId="5C234309" w:rsidR="00B70344" w:rsidRPr="00686DE6" w:rsidRDefault="00B70344" w:rsidP="00B70344">
            <w:pPr>
              <w:ind w:firstLine="0"/>
              <w:rPr>
                <w:rFonts w:asciiTheme="minorHAnsi" w:hAnsiTheme="minorHAnsi"/>
              </w:rPr>
            </w:pPr>
            <w:r w:rsidRPr="00686DE6">
              <w:rPr>
                <w:rFonts w:asciiTheme="minorHAnsi" w:hAnsiTheme="minorHAnsi"/>
              </w:rPr>
              <w:t>Adult Family Member</w:t>
            </w:r>
          </w:p>
        </w:tc>
        <w:tc>
          <w:tcPr>
            <w:tcW w:w="1956" w:type="dxa"/>
            <w:tcBorders>
              <w:top w:val="single" w:sz="4" w:space="0" w:color="auto"/>
              <w:left w:val="single" w:sz="4" w:space="0" w:color="auto"/>
              <w:bottom w:val="single" w:sz="4" w:space="0" w:color="auto"/>
              <w:right w:val="single" w:sz="4" w:space="0" w:color="auto"/>
            </w:tcBorders>
            <w:vAlign w:val="center"/>
          </w:tcPr>
          <w:p w14:paraId="0D50AE4A" w14:textId="77777777" w:rsidR="00B70344" w:rsidRPr="00686DE6" w:rsidRDefault="00B70344" w:rsidP="00B70344">
            <w:pPr>
              <w:ind w:firstLine="0"/>
              <w:rPr>
                <w:rFonts w:asciiTheme="minorHAnsi" w:hAnsiTheme="minorHAnsi"/>
              </w:rPr>
            </w:pPr>
            <w:r w:rsidRPr="00686DE6">
              <w:rPr>
                <w:rFonts w:asciiTheme="minorHAnsi" w:hAnsiTheme="minorHAnsi"/>
              </w:rPr>
              <w:t xml:space="preserve">Child Core </w:t>
            </w:r>
          </w:p>
        </w:tc>
        <w:tc>
          <w:tcPr>
            <w:tcW w:w="1956" w:type="dxa"/>
            <w:tcBorders>
              <w:top w:val="single" w:sz="4" w:space="0" w:color="auto"/>
              <w:left w:val="single" w:sz="8" w:space="0" w:color="000000"/>
              <w:bottom w:val="single" w:sz="4" w:space="0" w:color="auto"/>
              <w:right w:val="single" w:sz="4" w:space="0" w:color="auto"/>
            </w:tcBorders>
            <w:shd w:val="clear" w:color="auto" w:fill="auto"/>
            <w:vAlign w:val="center"/>
          </w:tcPr>
          <w:p w14:paraId="6B3B047A" w14:textId="77777777" w:rsidR="00B70344" w:rsidRPr="00686DE6" w:rsidRDefault="00B70344" w:rsidP="00367F64">
            <w:pPr>
              <w:ind w:firstLine="0"/>
              <w:jc w:val="center"/>
              <w:rPr>
                <w:rFonts w:asciiTheme="minorHAnsi" w:hAnsiTheme="minorHAnsi"/>
              </w:rPr>
            </w:pPr>
            <w:r w:rsidRPr="00686DE6">
              <w:rPr>
                <w:rFonts w:asciiTheme="minorHAnsi" w:hAnsiTheme="minorHAnsi"/>
              </w:rPr>
              <w:t>2,333</w:t>
            </w:r>
          </w:p>
        </w:tc>
        <w:tc>
          <w:tcPr>
            <w:tcW w:w="1957" w:type="dxa"/>
            <w:vAlign w:val="center"/>
          </w:tcPr>
          <w:p w14:paraId="57D8386B" w14:textId="77777777" w:rsidR="00B70344" w:rsidRPr="00686DE6" w:rsidRDefault="00B70344" w:rsidP="00367F64">
            <w:pPr>
              <w:ind w:firstLine="0"/>
              <w:jc w:val="center"/>
              <w:rPr>
                <w:rFonts w:asciiTheme="minorHAnsi" w:hAnsiTheme="minorHAnsi"/>
              </w:rPr>
            </w:pPr>
            <w:r w:rsidRPr="00686DE6">
              <w:rPr>
                <w:rFonts w:asciiTheme="minorHAnsi" w:hAnsiTheme="minorHAnsi"/>
              </w:rPr>
              <w:t>$21.00</w:t>
            </w:r>
          </w:p>
        </w:tc>
        <w:tc>
          <w:tcPr>
            <w:tcW w:w="1957" w:type="dxa"/>
            <w:vAlign w:val="center"/>
          </w:tcPr>
          <w:p w14:paraId="1CF94CFF" w14:textId="6D172068" w:rsidR="00384E3C" w:rsidRPr="00686DE6" w:rsidRDefault="00384E3C" w:rsidP="00367F64">
            <w:pPr>
              <w:ind w:firstLine="0"/>
              <w:jc w:val="right"/>
              <w:rPr>
                <w:rFonts w:asciiTheme="minorHAnsi" w:hAnsiTheme="minorHAnsi"/>
              </w:rPr>
            </w:pPr>
            <w:r w:rsidRPr="00686DE6">
              <w:rPr>
                <w:rFonts w:asciiTheme="minorHAnsi" w:hAnsiTheme="minorHAnsi"/>
              </w:rPr>
              <w:t>$48,993</w:t>
            </w:r>
          </w:p>
        </w:tc>
      </w:tr>
      <w:tr w:rsidR="00B70344" w:rsidRPr="00686DE6" w14:paraId="107CF38C"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2DA802A2" w14:textId="77777777" w:rsidR="00B70344" w:rsidRPr="00686DE6" w:rsidRDefault="00B70344" w:rsidP="00B70344">
            <w:pPr>
              <w:ind w:firstLine="0"/>
              <w:rPr>
                <w:rFonts w:asciiTheme="minorHAnsi" w:hAnsiTheme="minorHAnsi"/>
              </w:rPr>
            </w:pPr>
            <w:r w:rsidRPr="00686DE6">
              <w:rPr>
                <w:rFonts w:asciiTheme="minorHAnsi" w:hAnsiTheme="minorHAnsi"/>
              </w:rPr>
              <w:t>Adult Family Member</w:t>
            </w:r>
          </w:p>
        </w:tc>
        <w:tc>
          <w:tcPr>
            <w:tcW w:w="1956" w:type="dxa"/>
            <w:tcBorders>
              <w:top w:val="single" w:sz="4" w:space="0" w:color="auto"/>
              <w:left w:val="single" w:sz="4" w:space="0" w:color="auto"/>
              <w:bottom w:val="single" w:sz="4" w:space="0" w:color="auto"/>
              <w:right w:val="single" w:sz="4" w:space="0" w:color="auto"/>
            </w:tcBorders>
            <w:vAlign w:val="center"/>
          </w:tcPr>
          <w:p w14:paraId="2179BD52" w14:textId="77777777" w:rsidR="00B70344" w:rsidRPr="00686DE6" w:rsidRDefault="00B70344" w:rsidP="00B70344">
            <w:pPr>
              <w:ind w:firstLine="0"/>
              <w:rPr>
                <w:rFonts w:asciiTheme="minorHAnsi" w:hAnsiTheme="minorHAnsi"/>
              </w:rPr>
            </w:pPr>
            <w:r w:rsidRPr="00686DE6">
              <w:rPr>
                <w:rFonts w:asciiTheme="minorHAnsi" w:hAnsiTheme="minorHAnsi"/>
              </w:rPr>
              <w:t xml:space="preserve">Supplements </w:t>
            </w:r>
          </w:p>
        </w:tc>
        <w:tc>
          <w:tcPr>
            <w:tcW w:w="1956" w:type="dxa"/>
            <w:tcBorders>
              <w:top w:val="single" w:sz="4" w:space="0" w:color="auto"/>
              <w:left w:val="single" w:sz="8" w:space="0" w:color="000000"/>
              <w:bottom w:val="single" w:sz="4" w:space="0" w:color="auto"/>
              <w:right w:val="single" w:sz="4" w:space="0" w:color="auto"/>
            </w:tcBorders>
            <w:shd w:val="clear" w:color="auto" w:fill="auto"/>
            <w:vAlign w:val="center"/>
          </w:tcPr>
          <w:p w14:paraId="5660BCAB" w14:textId="77777777" w:rsidR="00B70344" w:rsidRPr="00686DE6" w:rsidRDefault="00B70344" w:rsidP="00367F64">
            <w:pPr>
              <w:ind w:firstLine="0"/>
              <w:jc w:val="center"/>
              <w:rPr>
                <w:rFonts w:asciiTheme="minorHAnsi" w:hAnsiTheme="minorHAnsi"/>
              </w:rPr>
            </w:pPr>
            <w:r w:rsidRPr="00686DE6">
              <w:rPr>
                <w:rFonts w:asciiTheme="minorHAnsi" w:hAnsiTheme="minorHAnsi"/>
              </w:rPr>
              <w:t>15,000</w:t>
            </w:r>
          </w:p>
        </w:tc>
        <w:tc>
          <w:tcPr>
            <w:tcW w:w="1957" w:type="dxa"/>
            <w:vAlign w:val="center"/>
          </w:tcPr>
          <w:p w14:paraId="2F70F993" w14:textId="7FAE2BF5" w:rsidR="00B70344" w:rsidRPr="00686DE6" w:rsidRDefault="00B70344" w:rsidP="00367F64">
            <w:pPr>
              <w:ind w:firstLine="0"/>
              <w:jc w:val="center"/>
              <w:rPr>
                <w:rFonts w:asciiTheme="minorHAnsi" w:hAnsiTheme="minorHAnsi"/>
              </w:rPr>
            </w:pPr>
            <w:r w:rsidRPr="00686DE6">
              <w:rPr>
                <w:rFonts w:asciiTheme="minorHAnsi" w:hAnsiTheme="minorHAnsi"/>
              </w:rPr>
              <w:t>$21.00</w:t>
            </w:r>
          </w:p>
        </w:tc>
        <w:tc>
          <w:tcPr>
            <w:tcW w:w="1957" w:type="dxa"/>
            <w:vAlign w:val="center"/>
          </w:tcPr>
          <w:p w14:paraId="1C23478F" w14:textId="78817498" w:rsidR="00D01E1B" w:rsidRPr="00686DE6" w:rsidRDefault="00D01E1B" w:rsidP="00367F64">
            <w:pPr>
              <w:ind w:firstLine="0"/>
              <w:jc w:val="right"/>
              <w:rPr>
                <w:rFonts w:asciiTheme="minorHAnsi" w:hAnsiTheme="minorHAnsi"/>
              </w:rPr>
            </w:pPr>
            <w:r w:rsidRPr="00686DE6">
              <w:rPr>
                <w:rFonts w:asciiTheme="minorHAnsi" w:hAnsiTheme="minorHAnsi"/>
              </w:rPr>
              <w:t>$315,000</w:t>
            </w:r>
          </w:p>
        </w:tc>
      </w:tr>
      <w:tr w:rsidR="00B70344" w:rsidRPr="00686DE6" w14:paraId="2D62DB58"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74EAF311" w14:textId="77777777" w:rsidR="00B70344" w:rsidRPr="00686DE6" w:rsidRDefault="00B70344" w:rsidP="00B70344">
            <w:pPr>
              <w:ind w:firstLine="0"/>
              <w:rPr>
                <w:rFonts w:asciiTheme="minorHAnsi" w:hAnsiTheme="minorHAnsi"/>
              </w:rPr>
            </w:pPr>
            <w:r w:rsidRPr="00686DE6">
              <w:rPr>
                <w:rFonts w:asciiTheme="minorHAnsi" w:hAnsiTheme="minorHAnsi"/>
              </w:rPr>
              <w:t>Adult Family Member</w:t>
            </w:r>
          </w:p>
        </w:tc>
        <w:tc>
          <w:tcPr>
            <w:tcW w:w="1956" w:type="dxa"/>
            <w:tcBorders>
              <w:top w:val="single" w:sz="4" w:space="0" w:color="auto"/>
              <w:left w:val="single" w:sz="4" w:space="0" w:color="auto"/>
              <w:bottom w:val="single" w:sz="4" w:space="0" w:color="auto"/>
              <w:right w:val="single" w:sz="4" w:space="0" w:color="auto"/>
            </w:tcBorders>
            <w:vAlign w:val="center"/>
          </w:tcPr>
          <w:p w14:paraId="747BC4FD" w14:textId="77777777" w:rsidR="00B70344" w:rsidRPr="00686DE6" w:rsidRDefault="00B70344" w:rsidP="00B70344">
            <w:pPr>
              <w:ind w:firstLine="0"/>
              <w:rPr>
                <w:rFonts w:asciiTheme="minorHAnsi" w:hAnsiTheme="minorHAnsi"/>
              </w:rPr>
            </w:pPr>
            <w:r w:rsidRPr="00686DE6">
              <w:rPr>
                <w:rFonts w:asciiTheme="minorHAnsi" w:hAnsiTheme="minorHAnsi"/>
              </w:rPr>
              <w:t xml:space="preserve">Methodological Projects </w:t>
            </w:r>
          </w:p>
        </w:tc>
        <w:tc>
          <w:tcPr>
            <w:tcW w:w="1956" w:type="dxa"/>
            <w:tcBorders>
              <w:top w:val="single" w:sz="4" w:space="0" w:color="auto"/>
              <w:left w:val="single" w:sz="8" w:space="0" w:color="000000"/>
              <w:bottom w:val="single" w:sz="4" w:space="0" w:color="auto"/>
              <w:right w:val="single" w:sz="4" w:space="0" w:color="auto"/>
            </w:tcBorders>
            <w:shd w:val="clear" w:color="auto" w:fill="auto"/>
            <w:vAlign w:val="center"/>
          </w:tcPr>
          <w:p w14:paraId="4B411AD1" w14:textId="77777777" w:rsidR="00B70344" w:rsidRPr="00686DE6" w:rsidRDefault="00B70344" w:rsidP="00367F64">
            <w:pPr>
              <w:ind w:firstLine="0"/>
              <w:jc w:val="center"/>
              <w:rPr>
                <w:rFonts w:asciiTheme="minorHAnsi" w:hAnsiTheme="minorHAnsi"/>
              </w:rPr>
            </w:pPr>
            <w:r w:rsidRPr="00686DE6">
              <w:rPr>
                <w:rFonts w:asciiTheme="minorHAnsi" w:hAnsiTheme="minorHAnsi"/>
              </w:rPr>
              <w:t>5,000</w:t>
            </w:r>
          </w:p>
        </w:tc>
        <w:tc>
          <w:tcPr>
            <w:tcW w:w="1957" w:type="dxa"/>
            <w:vAlign w:val="center"/>
          </w:tcPr>
          <w:p w14:paraId="13BC4754" w14:textId="77777777" w:rsidR="00B70344" w:rsidRPr="00686DE6" w:rsidRDefault="00B70344" w:rsidP="00367F64">
            <w:pPr>
              <w:ind w:firstLine="0"/>
              <w:jc w:val="center"/>
              <w:rPr>
                <w:rFonts w:asciiTheme="minorHAnsi" w:hAnsiTheme="minorHAnsi"/>
              </w:rPr>
            </w:pPr>
            <w:r w:rsidRPr="00686DE6">
              <w:rPr>
                <w:rFonts w:asciiTheme="minorHAnsi" w:hAnsiTheme="minorHAnsi"/>
              </w:rPr>
              <w:t>$21.00</w:t>
            </w:r>
          </w:p>
        </w:tc>
        <w:tc>
          <w:tcPr>
            <w:tcW w:w="1957" w:type="dxa"/>
            <w:vAlign w:val="center"/>
          </w:tcPr>
          <w:p w14:paraId="39091B23" w14:textId="7702BAD4" w:rsidR="00B70344" w:rsidRPr="00686DE6" w:rsidRDefault="0078748C" w:rsidP="00367F64">
            <w:pPr>
              <w:ind w:firstLine="0"/>
              <w:jc w:val="right"/>
              <w:rPr>
                <w:rFonts w:asciiTheme="minorHAnsi" w:hAnsiTheme="minorHAnsi"/>
              </w:rPr>
            </w:pPr>
            <w:r w:rsidRPr="00686DE6">
              <w:rPr>
                <w:rFonts w:asciiTheme="minorHAnsi" w:hAnsiTheme="minorHAnsi"/>
              </w:rPr>
              <w:t>$105,000</w:t>
            </w:r>
          </w:p>
        </w:tc>
      </w:tr>
      <w:tr w:rsidR="00B70344" w:rsidRPr="00686DE6" w14:paraId="1BD5E3AF"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4F8CC530" w14:textId="77777777" w:rsidR="00B70344" w:rsidRPr="00686DE6" w:rsidRDefault="00B70344" w:rsidP="00B70344">
            <w:pPr>
              <w:ind w:firstLine="0"/>
              <w:rPr>
                <w:rFonts w:asciiTheme="minorHAnsi" w:hAnsiTheme="minorHAnsi"/>
              </w:rPr>
            </w:pPr>
            <w:r w:rsidRPr="00686DE6">
              <w:rPr>
                <w:rFonts w:asciiTheme="minorHAnsi" w:hAnsiTheme="minorHAnsi"/>
              </w:rPr>
              <w:t>Adult Family Member</w:t>
            </w:r>
          </w:p>
        </w:tc>
        <w:tc>
          <w:tcPr>
            <w:tcW w:w="1956" w:type="dxa"/>
            <w:tcBorders>
              <w:top w:val="single" w:sz="4" w:space="0" w:color="auto"/>
              <w:left w:val="single" w:sz="4" w:space="0" w:color="auto"/>
              <w:bottom w:val="single" w:sz="4" w:space="0" w:color="auto"/>
              <w:right w:val="single" w:sz="4" w:space="0" w:color="auto"/>
            </w:tcBorders>
            <w:vAlign w:val="center"/>
          </w:tcPr>
          <w:p w14:paraId="6675A052" w14:textId="77777777" w:rsidR="00B70344" w:rsidRPr="00686DE6" w:rsidRDefault="00B70344" w:rsidP="00B70344">
            <w:pPr>
              <w:ind w:firstLine="0"/>
              <w:rPr>
                <w:rFonts w:asciiTheme="minorHAnsi" w:hAnsiTheme="minorHAnsi"/>
              </w:rPr>
            </w:pPr>
            <w:r w:rsidRPr="00686DE6">
              <w:rPr>
                <w:rFonts w:asciiTheme="minorHAnsi" w:hAnsiTheme="minorHAnsi"/>
              </w:rPr>
              <w:t xml:space="preserve">Reinterview Survey </w:t>
            </w:r>
          </w:p>
        </w:tc>
        <w:tc>
          <w:tcPr>
            <w:tcW w:w="1956" w:type="dxa"/>
            <w:tcBorders>
              <w:top w:val="single" w:sz="4" w:space="0" w:color="auto"/>
              <w:left w:val="single" w:sz="8" w:space="0" w:color="000000"/>
              <w:bottom w:val="single" w:sz="4" w:space="0" w:color="auto"/>
              <w:right w:val="single" w:sz="4" w:space="0" w:color="auto"/>
            </w:tcBorders>
            <w:shd w:val="clear" w:color="auto" w:fill="auto"/>
            <w:vAlign w:val="center"/>
          </w:tcPr>
          <w:p w14:paraId="49945A7B" w14:textId="77777777" w:rsidR="00B70344" w:rsidRPr="00686DE6" w:rsidRDefault="00B70344" w:rsidP="00367F64">
            <w:pPr>
              <w:ind w:firstLine="0"/>
              <w:jc w:val="center"/>
              <w:rPr>
                <w:rFonts w:asciiTheme="minorHAnsi" w:hAnsiTheme="minorHAnsi"/>
              </w:rPr>
            </w:pPr>
            <w:r w:rsidRPr="00686DE6">
              <w:rPr>
                <w:rFonts w:asciiTheme="minorHAnsi" w:hAnsiTheme="minorHAnsi"/>
              </w:rPr>
              <w:t>417</w:t>
            </w:r>
          </w:p>
        </w:tc>
        <w:tc>
          <w:tcPr>
            <w:tcW w:w="1957" w:type="dxa"/>
            <w:vAlign w:val="center"/>
          </w:tcPr>
          <w:p w14:paraId="0D2EABF1" w14:textId="77777777" w:rsidR="00B70344" w:rsidRPr="00686DE6" w:rsidRDefault="00B70344" w:rsidP="00367F64">
            <w:pPr>
              <w:ind w:firstLine="0"/>
              <w:jc w:val="center"/>
              <w:rPr>
                <w:rFonts w:asciiTheme="minorHAnsi" w:hAnsiTheme="minorHAnsi"/>
              </w:rPr>
            </w:pPr>
            <w:r w:rsidRPr="00686DE6">
              <w:rPr>
                <w:rFonts w:asciiTheme="minorHAnsi" w:hAnsiTheme="minorHAnsi"/>
              </w:rPr>
              <w:t>$21.00</w:t>
            </w:r>
          </w:p>
        </w:tc>
        <w:tc>
          <w:tcPr>
            <w:tcW w:w="1957" w:type="dxa"/>
            <w:vAlign w:val="center"/>
          </w:tcPr>
          <w:p w14:paraId="5286E396" w14:textId="52ED31D3" w:rsidR="00B70344" w:rsidRPr="00686DE6" w:rsidRDefault="0078748C" w:rsidP="00367F64">
            <w:pPr>
              <w:ind w:firstLine="0"/>
              <w:jc w:val="right"/>
              <w:rPr>
                <w:rFonts w:asciiTheme="minorHAnsi" w:hAnsiTheme="minorHAnsi"/>
              </w:rPr>
            </w:pPr>
            <w:r w:rsidRPr="00686DE6">
              <w:rPr>
                <w:rFonts w:asciiTheme="minorHAnsi" w:hAnsiTheme="minorHAnsi"/>
              </w:rPr>
              <w:t>$8,757</w:t>
            </w:r>
          </w:p>
        </w:tc>
      </w:tr>
      <w:tr w:rsidR="0078748C" w:rsidRPr="00686DE6" w14:paraId="40028627" w14:textId="77777777" w:rsidTr="00E577D8">
        <w:trPr>
          <w:trHeight w:hRule="exact" w:val="576"/>
          <w:jc w:val="center"/>
        </w:trPr>
        <w:tc>
          <w:tcPr>
            <w:tcW w:w="1956" w:type="dxa"/>
            <w:tcBorders>
              <w:top w:val="single" w:sz="4" w:space="0" w:color="auto"/>
              <w:left w:val="single" w:sz="4" w:space="0" w:color="auto"/>
              <w:bottom w:val="single" w:sz="4" w:space="0" w:color="auto"/>
              <w:right w:val="single" w:sz="4" w:space="0" w:color="auto"/>
            </w:tcBorders>
            <w:vAlign w:val="center"/>
          </w:tcPr>
          <w:p w14:paraId="778C8384" w14:textId="77777777" w:rsidR="0078748C" w:rsidRPr="00686DE6" w:rsidRDefault="0078748C" w:rsidP="00B70344">
            <w:pPr>
              <w:ind w:firstLine="0"/>
              <w:rPr>
                <w:rFonts w:asciiTheme="minorHAnsi" w:hAnsiTheme="minorHAnsi"/>
              </w:rPr>
            </w:pPr>
            <w:r w:rsidRPr="00686DE6">
              <w:rPr>
                <w:rFonts w:asciiTheme="minorHAnsi" w:hAnsiTheme="minorHAnsi"/>
              </w:rPr>
              <w:t>Total</w:t>
            </w:r>
          </w:p>
        </w:tc>
        <w:tc>
          <w:tcPr>
            <w:tcW w:w="7826" w:type="dxa"/>
            <w:gridSpan w:val="4"/>
            <w:tcBorders>
              <w:top w:val="single" w:sz="4" w:space="0" w:color="auto"/>
              <w:left w:val="single" w:sz="4" w:space="0" w:color="auto"/>
              <w:bottom w:val="single" w:sz="4" w:space="0" w:color="auto"/>
            </w:tcBorders>
            <w:vAlign w:val="center"/>
          </w:tcPr>
          <w:p w14:paraId="32C16312" w14:textId="05AB3D01" w:rsidR="0078748C" w:rsidRPr="00686DE6" w:rsidRDefault="00904E27" w:rsidP="00367F64">
            <w:pPr>
              <w:ind w:firstLine="0"/>
              <w:jc w:val="right"/>
              <w:rPr>
                <w:rFonts w:asciiTheme="minorHAnsi" w:hAnsiTheme="minorHAnsi"/>
              </w:rPr>
            </w:pPr>
            <w:r w:rsidRPr="00686DE6">
              <w:rPr>
                <w:rFonts w:asciiTheme="minorHAnsi" w:hAnsiTheme="minorHAnsi"/>
              </w:rPr>
              <w:t>$1,029,000</w:t>
            </w:r>
          </w:p>
        </w:tc>
      </w:tr>
    </w:tbl>
    <w:p w14:paraId="4D589EFD" w14:textId="24A0379B" w:rsidR="00464D04" w:rsidRPr="00686DE6" w:rsidRDefault="00464D04" w:rsidP="00367F64">
      <w:pPr>
        <w:ind w:firstLine="0"/>
        <w:rPr>
          <w:rFonts w:asciiTheme="minorHAnsi" w:hAnsiTheme="minorHAnsi"/>
        </w:rPr>
      </w:pPr>
    </w:p>
    <w:p w14:paraId="5BD82BFF" w14:textId="77777777" w:rsidR="00464D04" w:rsidRPr="00686DE6" w:rsidRDefault="00464D04" w:rsidP="002178CE">
      <w:pPr>
        <w:rPr>
          <w:rFonts w:asciiTheme="minorHAnsi" w:hAnsiTheme="minorHAnsi"/>
        </w:rPr>
      </w:pPr>
    </w:p>
    <w:p w14:paraId="0F1CB88C" w14:textId="77777777" w:rsidR="00B225D3" w:rsidRPr="00686DE6" w:rsidRDefault="00B225D3" w:rsidP="00715A10">
      <w:pPr>
        <w:pStyle w:val="Heading1"/>
        <w:rPr>
          <w:rFonts w:asciiTheme="minorHAnsi" w:hAnsiTheme="minorHAnsi"/>
        </w:rPr>
      </w:pPr>
      <w:bookmarkStart w:id="13" w:name="_Toc455743028"/>
      <w:r w:rsidRPr="00686DE6">
        <w:rPr>
          <w:rFonts w:asciiTheme="minorHAnsi" w:hAnsiTheme="minorHAnsi"/>
        </w:rPr>
        <w:t xml:space="preserve">Estimates of </w:t>
      </w:r>
      <w:r w:rsidR="00834426" w:rsidRPr="00686DE6">
        <w:rPr>
          <w:rFonts w:asciiTheme="minorHAnsi" w:hAnsiTheme="minorHAnsi"/>
        </w:rPr>
        <w:t>Other Total Annual Cost Burden to</w:t>
      </w:r>
      <w:r w:rsidRPr="00686DE6">
        <w:rPr>
          <w:rFonts w:asciiTheme="minorHAnsi" w:hAnsiTheme="minorHAnsi"/>
        </w:rPr>
        <w:t xml:space="preserve"> Respondent</w:t>
      </w:r>
      <w:r w:rsidR="00834426" w:rsidRPr="00686DE6">
        <w:rPr>
          <w:rFonts w:asciiTheme="minorHAnsi" w:hAnsiTheme="minorHAnsi"/>
        </w:rPr>
        <w:t>s or</w:t>
      </w:r>
      <w:r w:rsidR="00654DDE" w:rsidRPr="00686DE6">
        <w:rPr>
          <w:rFonts w:asciiTheme="minorHAnsi" w:hAnsiTheme="minorHAnsi"/>
        </w:rPr>
        <w:t xml:space="preserve"> </w:t>
      </w:r>
      <w:r w:rsidR="00DE30F9" w:rsidRPr="00686DE6">
        <w:rPr>
          <w:rFonts w:asciiTheme="minorHAnsi" w:hAnsiTheme="minorHAnsi"/>
        </w:rPr>
        <w:t>Record keepers</w:t>
      </w:r>
      <w:bookmarkEnd w:id="13"/>
      <w:r w:rsidRPr="00686DE6">
        <w:rPr>
          <w:rFonts w:asciiTheme="minorHAnsi" w:hAnsiTheme="minorHAnsi"/>
        </w:rPr>
        <w:t xml:space="preserve"> </w:t>
      </w:r>
    </w:p>
    <w:p w14:paraId="5BE07D58" w14:textId="77777777" w:rsidR="00B225D3" w:rsidRPr="00686DE6" w:rsidRDefault="00B225D3" w:rsidP="002178CE">
      <w:pPr>
        <w:rPr>
          <w:rFonts w:asciiTheme="minorHAnsi" w:hAnsiTheme="minorHAnsi"/>
        </w:rPr>
      </w:pPr>
    </w:p>
    <w:p w14:paraId="4E35726F" w14:textId="77777777" w:rsidR="00B225D3" w:rsidRPr="00686DE6" w:rsidRDefault="00B225D3" w:rsidP="002178CE">
      <w:pPr>
        <w:rPr>
          <w:rFonts w:asciiTheme="minorHAnsi" w:hAnsiTheme="minorHAnsi"/>
          <w:b/>
          <w:bCs/>
        </w:rPr>
      </w:pPr>
      <w:r w:rsidRPr="00686DE6">
        <w:rPr>
          <w:rFonts w:asciiTheme="minorHAnsi" w:hAnsiTheme="minorHAnsi"/>
        </w:rPr>
        <w:t>None.</w:t>
      </w:r>
    </w:p>
    <w:p w14:paraId="7373E184" w14:textId="77777777" w:rsidR="00034504" w:rsidRPr="00686DE6" w:rsidRDefault="00034504" w:rsidP="002178CE">
      <w:pPr>
        <w:rPr>
          <w:rFonts w:asciiTheme="minorHAnsi" w:hAnsiTheme="minorHAnsi"/>
        </w:rPr>
      </w:pPr>
    </w:p>
    <w:p w14:paraId="38BA4670" w14:textId="77777777" w:rsidR="00B422E2" w:rsidRPr="00686DE6" w:rsidRDefault="00B422E2" w:rsidP="002178CE">
      <w:pPr>
        <w:rPr>
          <w:rFonts w:asciiTheme="minorHAnsi" w:hAnsiTheme="minorHAnsi"/>
        </w:rPr>
      </w:pPr>
    </w:p>
    <w:p w14:paraId="3F9F72F3" w14:textId="77777777" w:rsidR="00D5511E" w:rsidRPr="00686DE6" w:rsidRDefault="00B225D3" w:rsidP="00715A10">
      <w:pPr>
        <w:pStyle w:val="Heading1"/>
        <w:rPr>
          <w:rFonts w:asciiTheme="minorHAnsi" w:hAnsiTheme="minorHAnsi"/>
        </w:rPr>
      </w:pPr>
      <w:bookmarkStart w:id="14" w:name="_Toc455743029"/>
      <w:r w:rsidRPr="00686DE6">
        <w:rPr>
          <w:rFonts w:asciiTheme="minorHAnsi" w:hAnsiTheme="minorHAnsi"/>
        </w:rPr>
        <w:t xml:space="preserve">Annualized Cost </w:t>
      </w:r>
      <w:r w:rsidR="00834426" w:rsidRPr="00686DE6">
        <w:rPr>
          <w:rFonts w:asciiTheme="minorHAnsi" w:hAnsiTheme="minorHAnsi"/>
        </w:rPr>
        <w:t>to the</w:t>
      </w:r>
      <w:r w:rsidRPr="00686DE6">
        <w:rPr>
          <w:rFonts w:asciiTheme="minorHAnsi" w:hAnsiTheme="minorHAnsi"/>
        </w:rPr>
        <w:t xml:space="preserve"> </w:t>
      </w:r>
      <w:r w:rsidR="00715A10" w:rsidRPr="00686DE6">
        <w:rPr>
          <w:rFonts w:asciiTheme="minorHAnsi" w:hAnsiTheme="minorHAnsi"/>
        </w:rPr>
        <w:t xml:space="preserve">Federal </w:t>
      </w:r>
      <w:r w:rsidRPr="00686DE6">
        <w:rPr>
          <w:rFonts w:asciiTheme="minorHAnsi" w:hAnsiTheme="minorHAnsi"/>
        </w:rPr>
        <w:t>Government</w:t>
      </w:r>
      <w:bookmarkEnd w:id="14"/>
    </w:p>
    <w:p w14:paraId="6309A0A1" w14:textId="77777777" w:rsidR="00D5511E" w:rsidRPr="00686DE6" w:rsidRDefault="00D5511E" w:rsidP="002178CE">
      <w:pPr>
        <w:rPr>
          <w:rFonts w:asciiTheme="minorHAnsi" w:hAnsiTheme="minorHAnsi"/>
        </w:rPr>
      </w:pPr>
    </w:p>
    <w:p w14:paraId="03641DDA" w14:textId="77777777" w:rsidR="00B225D3" w:rsidRPr="00686DE6" w:rsidRDefault="00007A8C" w:rsidP="00034504">
      <w:pPr>
        <w:ind w:firstLine="0"/>
        <w:rPr>
          <w:rFonts w:asciiTheme="minorHAnsi" w:hAnsiTheme="minorHAnsi"/>
        </w:rPr>
      </w:pPr>
      <w:r w:rsidRPr="00686DE6">
        <w:rPr>
          <w:rFonts w:asciiTheme="minorHAnsi" w:hAnsiTheme="minorHAnsi"/>
        </w:rPr>
        <w:t>As shown in the table below, t</w:t>
      </w:r>
      <w:r w:rsidR="00B225D3" w:rsidRPr="00686DE6">
        <w:rPr>
          <w:rFonts w:asciiTheme="minorHAnsi" w:hAnsiTheme="minorHAnsi"/>
        </w:rPr>
        <w:t xml:space="preserve">he total cost of the </w:t>
      </w:r>
      <w:r w:rsidR="00B81F95" w:rsidRPr="00686DE6">
        <w:rPr>
          <w:rFonts w:asciiTheme="minorHAnsi" w:hAnsiTheme="minorHAnsi"/>
        </w:rPr>
        <w:t>201</w:t>
      </w:r>
      <w:r w:rsidR="00D11DE9" w:rsidRPr="00686DE6">
        <w:rPr>
          <w:rFonts w:asciiTheme="minorHAnsi" w:hAnsiTheme="minorHAnsi"/>
        </w:rPr>
        <w:t>7</w:t>
      </w:r>
      <w:r w:rsidR="00B81F95" w:rsidRPr="00686DE6">
        <w:rPr>
          <w:rFonts w:asciiTheme="minorHAnsi" w:hAnsiTheme="minorHAnsi"/>
        </w:rPr>
        <w:t xml:space="preserve"> </w:t>
      </w:r>
      <w:r w:rsidR="00B225D3" w:rsidRPr="00686DE6">
        <w:rPr>
          <w:rFonts w:asciiTheme="minorHAnsi" w:hAnsiTheme="minorHAnsi"/>
        </w:rPr>
        <w:t>NHIS is estimated to be about $</w:t>
      </w:r>
      <w:r w:rsidR="009C5E05" w:rsidRPr="00686DE6">
        <w:rPr>
          <w:rFonts w:asciiTheme="minorHAnsi" w:hAnsiTheme="minorHAnsi"/>
        </w:rPr>
        <w:t>42</w:t>
      </w:r>
      <w:r w:rsidR="00B225D3" w:rsidRPr="00686DE6">
        <w:rPr>
          <w:rFonts w:asciiTheme="minorHAnsi" w:hAnsiTheme="minorHAnsi"/>
        </w:rPr>
        <w:t xml:space="preserve"> million, which includes costs to NCHS directly and to its fieldwork contractor, the Bureau of the Census. For NCHS, the estimated cost for the </w:t>
      </w:r>
      <w:r w:rsidR="00B334F4" w:rsidRPr="00686DE6">
        <w:rPr>
          <w:rFonts w:asciiTheme="minorHAnsi" w:hAnsiTheme="minorHAnsi"/>
        </w:rPr>
        <w:t xml:space="preserve">2016 </w:t>
      </w:r>
      <w:r w:rsidR="00B225D3" w:rsidRPr="00686DE6">
        <w:rPr>
          <w:rFonts w:asciiTheme="minorHAnsi" w:hAnsiTheme="minorHAnsi"/>
        </w:rPr>
        <w:t>data collection is about $</w:t>
      </w:r>
      <w:r w:rsidR="009C5E05" w:rsidRPr="00686DE6">
        <w:rPr>
          <w:rFonts w:asciiTheme="minorHAnsi" w:hAnsiTheme="minorHAnsi"/>
        </w:rPr>
        <w:t>9</w:t>
      </w:r>
      <w:r w:rsidR="00B225D3" w:rsidRPr="00686DE6">
        <w:rPr>
          <w:rFonts w:asciiTheme="minorHAnsi" w:hAnsiTheme="minorHAnsi"/>
        </w:rPr>
        <w:t xml:space="preserve"> million. This cost includes work on survey design, evaluation, analysis, comparability studies, coding, processing, questionnaire design laboratory testing, field pretests, weighting, and estimation, printing of survey materials, and staff observation costs (travel and per diem). It is estimated that Census Bureau costs for survey </w:t>
      </w:r>
      <w:r w:rsidR="00B225D3" w:rsidRPr="00686DE6">
        <w:rPr>
          <w:rFonts w:asciiTheme="minorHAnsi" w:hAnsiTheme="minorHAnsi"/>
        </w:rPr>
        <w:lastRenderedPageBreak/>
        <w:t xml:space="preserve">planning, design, and data collection for the </w:t>
      </w:r>
      <w:r w:rsidR="00B334F4" w:rsidRPr="00686DE6">
        <w:rPr>
          <w:rFonts w:asciiTheme="minorHAnsi" w:hAnsiTheme="minorHAnsi"/>
        </w:rPr>
        <w:t>201</w:t>
      </w:r>
      <w:r w:rsidR="00D11DE9" w:rsidRPr="00686DE6">
        <w:rPr>
          <w:rFonts w:asciiTheme="minorHAnsi" w:hAnsiTheme="minorHAnsi"/>
        </w:rPr>
        <w:t>7</w:t>
      </w:r>
      <w:r w:rsidR="00B334F4" w:rsidRPr="00686DE6">
        <w:rPr>
          <w:rFonts w:asciiTheme="minorHAnsi" w:hAnsiTheme="minorHAnsi"/>
        </w:rPr>
        <w:t xml:space="preserve"> </w:t>
      </w:r>
      <w:r w:rsidR="00B225D3" w:rsidRPr="00686DE6">
        <w:rPr>
          <w:rFonts w:asciiTheme="minorHAnsi" w:hAnsiTheme="minorHAnsi"/>
        </w:rPr>
        <w:t>NHIS will be about $</w:t>
      </w:r>
      <w:r w:rsidR="00FC59A5" w:rsidRPr="00686DE6">
        <w:rPr>
          <w:rFonts w:asciiTheme="minorHAnsi" w:hAnsiTheme="minorHAnsi"/>
        </w:rPr>
        <w:t>3</w:t>
      </w:r>
      <w:r w:rsidR="009C5E05" w:rsidRPr="00686DE6">
        <w:rPr>
          <w:rFonts w:asciiTheme="minorHAnsi" w:hAnsiTheme="minorHAnsi"/>
        </w:rPr>
        <w:t>3</w:t>
      </w:r>
      <w:r w:rsidR="00B225D3" w:rsidRPr="00686DE6">
        <w:rPr>
          <w:rFonts w:asciiTheme="minorHAnsi" w:hAnsiTheme="minorHAnsi"/>
        </w:rPr>
        <w:t xml:space="preserve"> million</w:t>
      </w:r>
      <w:r w:rsidR="00C612B4" w:rsidRPr="00686DE6">
        <w:rPr>
          <w:rFonts w:asciiTheme="minorHAnsi" w:hAnsiTheme="minorHAnsi"/>
        </w:rPr>
        <w:t>, which is transferred to the Census Bureau through an Interagency Agreement</w:t>
      </w:r>
      <w:r w:rsidR="00B225D3" w:rsidRPr="00686DE6">
        <w:rPr>
          <w:rFonts w:asciiTheme="minorHAnsi" w:hAnsiTheme="minorHAnsi"/>
        </w:rPr>
        <w:t>.</w:t>
      </w:r>
    </w:p>
    <w:p w14:paraId="32D9F41C" w14:textId="77777777" w:rsidR="00007A8C" w:rsidRPr="00686DE6" w:rsidRDefault="00007A8C" w:rsidP="002178CE">
      <w:pPr>
        <w:rPr>
          <w:rFonts w:asciiTheme="minorHAnsi" w:hAnsiTheme="minorHAnsi"/>
        </w:rPr>
      </w:pPr>
    </w:p>
    <w:p w14:paraId="6E76ADB0" w14:textId="77777777" w:rsidR="00007A8C" w:rsidRPr="00686DE6" w:rsidRDefault="00007A8C" w:rsidP="00A466CA">
      <w:pPr>
        <w:keepNext/>
        <w:rPr>
          <w:rFonts w:asciiTheme="minorHAnsi" w:hAnsiTheme="minorHAnsi"/>
        </w:rPr>
      </w:pPr>
      <w:r w:rsidRPr="00686DE6">
        <w:rPr>
          <w:rFonts w:asciiTheme="minorHAnsi" w:hAnsiTheme="minorHAnsi"/>
        </w:rPr>
        <w:t xml:space="preserve">Total </w:t>
      </w:r>
      <w:r w:rsidR="00B81F95" w:rsidRPr="00686DE6">
        <w:rPr>
          <w:rFonts w:asciiTheme="minorHAnsi" w:hAnsiTheme="minorHAnsi"/>
        </w:rPr>
        <w:t>201</w:t>
      </w:r>
      <w:r w:rsidR="00D11DE9" w:rsidRPr="00686DE6">
        <w:rPr>
          <w:rFonts w:asciiTheme="minorHAnsi" w:hAnsiTheme="minorHAnsi"/>
        </w:rPr>
        <w:t>7</w:t>
      </w:r>
      <w:r w:rsidR="00B81F95" w:rsidRPr="00686DE6">
        <w:rPr>
          <w:rFonts w:asciiTheme="minorHAnsi" w:hAnsiTheme="minorHAnsi"/>
        </w:rPr>
        <w:t xml:space="preserve"> </w:t>
      </w:r>
      <w:r w:rsidRPr="00686DE6">
        <w:rPr>
          <w:rFonts w:asciiTheme="minorHAnsi" w:hAnsiTheme="minorHAnsi"/>
        </w:rPr>
        <w:t>Survey Costs</w:t>
      </w:r>
      <w:r w:rsidR="00DF16B5" w:rsidRPr="00686DE6">
        <w:rPr>
          <w:rFonts w:asciiTheme="minorHAnsi" w:hAnsiTheme="minorHAnsi"/>
        </w:rPr>
        <w:tab/>
      </w:r>
      <w:r w:rsidR="00DF16B5" w:rsidRPr="00686DE6">
        <w:rPr>
          <w:rFonts w:asciiTheme="minorHAnsi" w:hAnsiTheme="minorHAnsi"/>
        </w:rPr>
        <w:tab/>
      </w:r>
      <w:r w:rsidR="00DF16B5" w:rsidRPr="00686DE6">
        <w:rPr>
          <w:rFonts w:asciiTheme="minorHAnsi" w:hAnsiTheme="minorHAnsi"/>
        </w:rPr>
        <w:tab/>
      </w:r>
      <w:r w:rsidR="00354CB1" w:rsidRPr="00686DE6">
        <w:rPr>
          <w:rFonts w:asciiTheme="minorHAnsi" w:hAnsiTheme="minorHAnsi"/>
        </w:rPr>
        <w:tab/>
      </w:r>
      <w:r w:rsidR="009C5E05" w:rsidRPr="00686DE6">
        <w:rPr>
          <w:rFonts w:asciiTheme="minorHAnsi" w:hAnsiTheme="minorHAnsi"/>
        </w:rPr>
        <w:t>42</w:t>
      </w:r>
      <w:r w:rsidRPr="00686DE6">
        <w:rPr>
          <w:rFonts w:asciiTheme="minorHAnsi" w:hAnsiTheme="minorHAnsi"/>
        </w:rPr>
        <w:t xml:space="preserve"> million</w:t>
      </w:r>
    </w:p>
    <w:p w14:paraId="59F218C5" w14:textId="77777777" w:rsidR="002178CE" w:rsidRPr="00686DE6" w:rsidRDefault="002178CE" w:rsidP="00A466CA">
      <w:pPr>
        <w:keepNext/>
        <w:rPr>
          <w:rFonts w:asciiTheme="minorHAnsi" w:hAnsiTheme="minorHAnsi"/>
        </w:rPr>
      </w:pPr>
    </w:p>
    <w:p w14:paraId="37AD23B2" w14:textId="77777777" w:rsidR="002178CE" w:rsidRPr="00686DE6" w:rsidRDefault="00007A8C" w:rsidP="00D11DE9">
      <w:pPr>
        <w:ind w:left="720"/>
        <w:rPr>
          <w:rFonts w:asciiTheme="minorHAnsi" w:hAnsiTheme="minorHAnsi"/>
        </w:rPr>
      </w:pPr>
      <w:r w:rsidRPr="00686DE6">
        <w:rPr>
          <w:rFonts w:asciiTheme="minorHAnsi" w:hAnsiTheme="minorHAnsi"/>
        </w:rPr>
        <w:t>U.S. Bureau of the Census</w:t>
      </w:r>
      <w:r w:rsidR="00DF16B5" w:rsidRPr="00686DE6">
        <w:rPr>
          <w:rFonts w:asciiTheme="minorHAnsi" w:hAnsiTheme="minorHAnsi"/>
        </w:rPr>
        <w:tab/>
      </w:r>
      <w:r w:rsidR="00DF16B5" w:rsidRPr="00686DE6">
        <w:rPr>
          <w:rFonts w:asciiTheme="minorHAnsi" w:hAnsiTheme="minorHAnsi"/>
        </w:rPr>
        <w:tab/>
      </w:r>
      <w:r w:rsidR="00DB751B" w:rsidRPr="00686DE6">
        <w:rPr>
          <w:rFonts w:asciiTheme="minorHAnsi" w:hAnsiTheme="minorHAnsi"/>
        </w:rPr>
        <w:tab/>
      </w:r>
      <w:r w:rsidR="00DB751B" w:rsidRPr="00686DE6">
        <w:rPr>
          <w:rFonts w:asciiTheme="minorHAnsi" w:hAnsiTheme="minorHAnsi"/>
        </w:rPr>
        <w:tab/>
      </w:r>
      <w:r w:rsidR="00FC59A5" w:rsidRPr="00686DE6">
        <w:rPr>
          <w:rFonts w:asciiTheme="minorHAnsi" w:hAnsiTheme="minorHAnsi"/>
        </w:rPr>
        <w:t>3</w:t>
      </w:r>
      <w:r w:rsidR="009C5E05" w:rsidRPr="00686DE6">
        <w:rPr>
          <w:rFonts w:asciiTheme="minorHAnsi" w:hAnsiTheme="minorHAnsi"/>
        </w:rPr>
        <w:t>3</w:t>
      </w:r>
      <w:r w:rsidR="00DF16B5" w:rsidRPr="00686DE6">
        <w:rPr>
          <w:rFonts w:asciiTheme="minorHAnsi" w:hAnsiTheme="minorHAnsi"/>
        </w:rPr>
        <w:t xml:space="preserve"> million</w:t>
      </w:r>
    </w:p>
    <w:p w14:paraId="083F2D3F" w14:textId="77777777" w:rsidR="00C612B4" w:rsidRPr="00686DE6" w:rsidRDefault="00C612B4" w:rsidP="00D11DE9">
      <w:pPr>
        <w:ind w:left="720"/>
        <w:rPr>
          <w:rFonts w:asciiTheme="minorHAnsi" w:hAnsiTheme="minorHAnsi"/>
        </w:rPr>
      </w:pPr>
      <w:r w:rsidRPr="00686DE6">
        <w:rPr>
          <w:rFonts w:asciiTheme="minorHAnsi" w:hAnsiTheme="minorHAnsi"/>
        </w:rPr>
        <w:t>(Interagency Ag</w:t>
      </w:r>
      <w:r w:rsidR="0038146D" w:rsidRPr="00686DE6">
        <w:rPr>
          <w:rFonts w:asciiTheme="minorHAnsi" w:hAnsiTheme="minorHAnsi"/>
        </w:rPr>
        <w:t>r</w:t>
      </w:r>
      <w:r w:rsidRPr="00686DE6">
        <w:rPr>
          <w:rFonts w:asciiTheme="minorHAnsi" w:hAnsiTheme="minorHAnsi"/>
        </w:rPr>
        <w:t>eement)</w:t>
      </w:r>
    </w:p>
    <w:p w14:paraId="7AB78B98" w14:textId="77777777" w:rsidR="002178CE" w:rsidRPr="00686DE6" w:rsidRDefault="00DF16B5" w:rsidP="00D11DE9">
      <w:pPr>
        <w:ind w:left="1440"/>
        <w:rPr>
          <w:rFonts w:asciiTheme="minorHAnsi" w:hAnsiTheme="minorHAnsi"/>
        </w:rPr>
      </w:pPr>
      <w:r w:rsidRPr="00686DE6">
        <w:rPr>
          <w:rFonts w:asciiTheme="minorHAnsi" w:hAnsiTheme="minorHAnsi"/>
        </w:rPr>
        <w:t>Sampling</w:t>
      </w:r>
      <w:r w:rsidRPr="00686DE6">
        <w:rPr>
          <w:rFonts w:asciiTheme="minorHAnsi" w:hAnsiTheme="minorHAnsi"/>
        </w:rPr>
        <w:tab/>
      </w:r>
      <w:r w:rsidRPr="00686DE6">
        <w:rPr>
          <w:rFonts w:asciiTheme="minorHAnsi" w:hAnsiTheme="minorHAnsi"/>
        </w:rPr>
        <w:tab/>
      </w:r>
      <w:r w:rsidRPr="00686DE6">
        <w:rPr>
          <w:rFonts w:asciiTheme="minorHAnsi" w:hAnsiTheme="minorHAnsi"/>
        </w:rPr>
        <w:tab/>
      </w:r>
      <w:r w:rsidR="00034504" w:rsidRPr="00686DE6">
        <w:rPr>
          <w:rFonts w:asciiTheme="minorHAnsi" w:hAnsiTheme="minorHAnsi"/>
        </w:rPr>
        <w:tab/>
      </w:r>
      <w:r w:rsidR="00034504" w:rsidRPr="00686DE6">
        <w:rPr>
          <w:rFonts w:asciiTheme="minorHAnsi" w:hAnsiTheme="minorHAnsi"/>
        </w:rPr>
        <w:tab/>
      </w:r>
      <w:r w:rsidR="00DB751B" w:rsidRPr="00686DE6">
        <w:rPr>
          <w:rFonts w:asciiTheme="minorHAnsi" w:hAnsiTheme="minorHAnsi"/>
        </w:rPr>
        <w:tab/>
      </w:r>
      <w:r w:rsidR="00FC59A5" w:rsidRPr="00686DE6">
        <w:rPr>
          <w:rFonts w:asciiTheme="minorHAnsi" w:hAnsiTheme="minorHAnsi"/>
        </w:rPr>
        <w:t>4</w:t>
      </w:r>
      <w:r w:rsidRPr="00686DE6">
        <w:rPr>
          <w:rFonts w:asciiTheme="minorHAnsi" w:hAnsiTheme="minorHAnsi"/>
        </w:rPr>
        <w:t>.</w:t>
      </w:r>
      <w:r w:rsidR="009C5E05" w:rsidRPr="00686DE6">
        <w:rPr>
          <w:rFonts w:asciiTheme="minorHAnsi" w:hAnsiTheme="minorHAnsi"/>
        </w:rPr>
        <w:t>5</w:t>
      </w:r>
      <w:r w:rsidRPr="00686DE6">
        <w:rPr>
          <w:rFonts w:asciiTheme="minorHAnsi" w:hAnsiTheme="minorHAnsi"/>
        </w:rPr>
        <w:t xml:space="preserve"> million</w:t>
      </w:r>
    </w:p>
    <w:p w14:paraId="6E7351E2" w14:textId="77777777" w:rsidR="002178CE" w:rsidRPr="00686DE6" w:rsidRDefault="00C1695A" w:rsidP="00D11DE9">
      <w:pPr>
        <w:ind w:left="1440"/>
        <w:rPr>
          <w:rFonts w:asciiTheme="minorHAnsi" w:hAnsiTheme="minorHAnsi"/>
        </w:rPr>
      </w:pPr>
      <w:r w:rsidRPr="00686DE6">
        <w:rPr>
          <w:rFonts w:asciiTheme="minorHAnsi" w:hAnsiTheme="minorHAnsi"/>
        </w:rPr>
        <w:t>Survey Management</w:t>
      </w:r>
      <w:r w:rsidRPr="00686DE6">
        <w:rPr>
          <w:rFonts w:asciiTheme="minorHAnsi" w:hAnsiTheme="minorHAnsi"/>
        </w:rPr>
        <w:tab/>
      </w:r>
      <w:r w:rsidR="00034504" w:rsidRPr="00686DE6">
        <w:rPr>
          <w:rFonts w:asciiTheme="minorHAnsi" w:hAnsiTheme="minorHAnsi"/>
        </w:rPr>
        <w:tab/>
      </w:r>
      <w:r w:rsidRPr="00686DE6">
        <w:rPr>
          <w:rFonts w:asciiTheme="minorHAnsi" w:hAnsiTheme="minorHAnsi"/>
        </w:rPr>
        <w:tab/>
      </w:r>
      <w:r w:rsidR="00DB751B" w:rsidRPr="00686DE6">
        <w:rPr>
          <w:rFonts w:asciiTheme="minorHAnsi" w:hAnsiTheme="minorHAnsi"/>
        </w:rPr>
        <w:tab/>
      </w:r>
      <w:r w:rsidR="00DB751B" w:rsidRPr="00686DE6">
        <w:rPr>
          <w:rFonts w:asciiTheme="minorHAnsi" w:hAnsiTheme="minorHAnsi"/>
        </w:rPr>
        <w:tab/>
      </w:r>
      <w:r w:rsidRPr="00686DE6">
        <w:rPr>
          <w:rFonts w:asciiTheme="minorHAnsi" w:hAnsiTheme="minorHAnsi"/>
        </w:rPr>
        <w:t>1</w:t>
      </w:r>
      <w:r w:rsidR="00DF16B5" w:rsidRPr="00686DE6">
        <w:rPr>
          <w:rFonts w:asciiTheme="minorHAnsi" w:hAnsiTheme="minorHAnsi"/>
        </w:rPr>
        <w:t>.</w:t>
      </w:r>
      <w:r w:rsidR="00FC59A5" w:rsidRPr="00686DE6">
        <w:rPr>
          <w:rFonts w:asciiTheme="minorHAnsi" w:hAnsiTheme="minorHAnsi"/>
        </w:rPr>
        <w:t>5</w:t>
      </w:r>
      <w:r w:rsidR="00DF16B5" w:rsidRPr="00686DE6">
        <w:rPr>
          <w:rFonts w:asciiTheme="minorHAnsi" w:hAnsiTheme="minorHAnsi"/>
        </w:rPr>
        <w:t xml:space="preserve"> million</w:t>
      </w:r>
    </w:p>
    <w:p w14:paraId="59193B1E" w14:textId="77777777" w:rsidR="002178CE" w:rsidRPr="00686DE6" w:rsidRDefault="00DF16B5" w:rsidP="00D11DE9">
      <w:pPr>
        <w:ind w:left="1440"/>
        <w:rPr>
          <w:rFonts w:asciiTheme="minorHAnsi" w:hAnsiTheme="minorHAnsi"/>
        </w:rPr>
      </w:pPr>
      <w:r w:rsidRPr="00686DE6">
        <w:rPr>
          <w:rFonts w:asciiTheme="minorHAnsi" w:hAnsiTheme="minorHAnsi"/>
        </w:rPr>
        <w:t>Field Operations</w:t>
      </w:r>
      <w:r w:rsidRPr="00686DE6">
        <w:rPr>
          <w:rFonts w:asciiTheme="minorHAnsi" w:hAnsiTheme="minorHAnsi"/>
        </w:rPr>
        <w:tab/>
      </w:r>
      <w:r w:rsidR="00034504" w:rsidRPr="00686DE6">
        <w:rPr>
          <w:rFonts w:asciiTheme="minorHAnsi" w:hAnsiTheme="minorHAnsi"/>
        </w:rPr>
        <w:tab/>
      </w:r>
      <w:r w:rsidRPr="00686DE6">
        <w:rPr>
          <w:rFonts w:asciiTheme="minorHAnsi" w:hAnsiTheme="minorHAnsi"/>
        </w:rPr>
        <w:tab/>
      </w:r>
      <w:r w:rsidR="00DB751B" w:rsidRPr="00686DE6">
        <w:rPr>
          <w:rFonts w:asciiTheme="minorHAnsi" w:hAnsiTheme="minorHAnsi"/>
        </w:rPr>
        <w:tab/>
      </w:r>
      <w:r w:rsidR="00DB751B" w:rsidRPr="00686DE6">
        <w:rPr>
          <w:rFonts w:asciiTheme="minorHAnsi" w:hAnsiTheme="minorHAnsi"/>
        </w:rPr>
        <w:tab/>
      </w:r>
      <w:r w:rsidR="00FC59A5" w:rsidRPr="00686DE6">
        <w:rPr>
          <w:rFonts w:asciiTheme="minorHAnsi" w:hAnsiTheme="minorHAnsi"/>
        </w:rPr>
        <w:t>2</w:t>
      </w:r>
      <w:r w:rsidR="009C5E05" w:rsidRPr="00686DE6">
        <w:rPr>
          <w:rFonts w:asciiTheme="minorHAnsi" w:hAnsiTheme="minorHAnsi"/>
        </w:rPr>
        <w:t>3</w:t>
      </w:r>
      <w:r w:rsidRPr="00686DE6">
        <w:rPr>
          <w:rFonts w:asciiTheme="minorHAnsi" w:hAnsiTheme="minorHAnsi"/>
        </w:rPr>
        <w:t>.</w:t>
      </w:r>
      <w:r w:rsidR="009C5E05" w:rsidRPr="00686DE6">
        <w:rPr>
          <w:rFonts w:asciiTheme="minorHAnsi" w:hAnsiTheme="minorHAnsi"/>
        </w:rPr>
        <w:t>5</w:t>
      </w:r>
      <w:r w:rsidRPr="00686DE6">
        <w:rPr>
          <w:rFonts w:asciiTheme="minorHAnsi" w:hAnsiTheme="minorHAnsi"/>
        </w:rPr>
        <w:t xml:space="preserve"> million</w:t>
      </w:r>
    </w:p>
    <w:p w14:paraId="37FDDD05" w14:textId="77777777" w:rsidR="002178CE" w:rsidRPr="00686DE6" w:rsidRDefault="0038146D" w:rsidP="00D11DE9">
      <w:pPr>
        <w:ind w:left="1440"/>
        <w:rPr>
          <w:rFonts w:asciiTheme="minorHAnsi" w:hAnsiTheme="minorHAnsi"/>
        </w:rPr>
      </w:pPr>
      <w:r w:rsidRPr="00686DE6">
        <w:rPr>
          <w:rFonts w:asciiTheme="minorHAnsi" w:hAnsiTheme="minorHAnsi"/>
        </w:rPr>
        <w:t xml:space="preserve">Data </w:t>
      </w:r>
      <w:r w:rsidR="00C1695A" w:rsidRPr="00686DE6">
        <w:rPr>
          <w:rFonts w:asciiTheme="minorHAnsi" w:hAnsiTheme="minorHAnsi"/>
        </w:rPr>
        <w:t>Editing</w:t>
      </w:r>
      <w:r w:rsidR="00C1695A" w:rsidRPr="00686DE6">
        <w:rPr>
          <w:rFonts w:asciiTheme="minorHAnsi" w:hAnsiTheme="minorHAnsi"/>
        </w:rPr>
        <w:tab/>
      </w:r>
      <w:r w:rsidR="00C1695A" w:rsidRPr="00686DE6">
        <w:rPr>
          <w:rFonts w:asciiTheme="minorHAnsi" w:hAnsiTheme="minorHAnsi"/>
        </w:rPr>
        <w:tab/>
      </w:r>
      <w:r w:rsidR="00C1695A" w:rsidRPr="00686DE6">
        <w:rPr>
          <w:rFonts w:asciiTheme="minorHAnsi" w:hAnsiTheme="minorHAnsi"/>
        </w:rPr>
        <w:tab/>
      </w:r>
      <w:r w:rsidR="00034504" w:rsidRPr="00686DE6">
        <w:rPr>
          <w:rFonts w:asciiTheme="minorHAnsi" w:hAnsiTheme="minorHAnsi"/>
        </w:rPr>
        <w:tab/>
      </w:r>
      <w:r w:rsidR="00DB751B" w:rsidRPr="00686DE6">
        <w:rPr>
          <w:rFonts w:asciiTheme="minorHAnsi" w:hAnsiTheme="minorHAnsi"/>
        </w:rPr>
        <w:tab/>
      </w:r>
      <w:r w:rsidR="00DB751B" w:rsidRPr="00686DE6">
        <w:rPr>
          <w:rFonts w:asciiTheme="minorHAnsi" w:hAnsiTheme="minorHAnsi"/>
        </w:rPr>
        <w:tab/>
      </w:r>
      <w:r w:rsidR="00C1695A" w:rsidRPr="00686DE6">
        <w:rPr>
          <w:rFonts w:asciiTheme="minorHAnsi" w:hAnsiTheme="minorHAnsi"/>
        </w:rPr>
        <w:t>1</w:t>
      </w:r>
      <w:r w:rsidR="00DF16B5" w:rsidRPr="00686DE6">
        <w:rPr>
          <w:rFonts w:asciiTheme="minorHAnsi" w:hAnsiTheme="minorHAnsi"/>
        </w:rPr>
        <w:t>.</w:t>
      </w:r>
      <w:r w:rsidR="00FC59A5" w:rsidRPr="00686DE6">
        <w:rPr>
          <w:rFonts w:asciiTheme="minorHAnsi" w:hAnsiTheme="minorHAnsi"/>
        </w:rPr>
        <w:t>5</w:t>
      </w:r>
      <w:r w:rsidR="00DF16B5" w:rsidRPr="00686DE6">
        <w:rPr>
          <w:rFonts w:asciiTheme="minorHAnsi" w:hAnsiTheme="minorHAnsi"/>
        </w:rPr>
        <w:t xml:space="preserve"> million</w:t>
      </w:r>
    </w:p>
    <w:p w14:paraId="2114CA9B" w14:textId="77777777" w:rsidR="00007A8C" w:rsidRPr="00686DE6" w:rsidRDefault="00DF16B5" w:rsidP="00D11DE9">
      <w:pPr>
        <w:ind w:left="1440"/>
        <w:rPr>
          <w:rFonts w:asciiTheme="minorHAnsi" w:hAnsiTheme="minorHAnsi"/>
        </w:rPr>
      </w:pPr>
      <w:r w:rsidRPr="00686DE6">
        <w:rPr>
          <w:rFonts w:asciiTheme="minorHAnsi" w:hAnsiTheme="minorHAnsi"/>
        </w:rPr>
        <w:t>Programming and IT</w:t>
      </w:r>
      <w:r w:rsidR="00007A8C" w:rsidRPr="00686DE6">
        <w:rPr>
          <w:rFonts w:asciiTheme="minorHAnsi" w:hAnsiTheme="minorHAnsi"/>
        </w:rPr>
        <w:tab/>
      </w:r>
      <w:r w:rsidR="00007A8C" w:rsidRPr="00686DE6">
        <w:rPr>
          <w:rFonts w:asciiTheme="minorHAnsi" w:hAnsiTheme="minorHAnsi"/>
        </w:rPr>
        <w:tab/>
      </w:r>
      <w:r w:rsidR="00034504" w:rsidRPr="00686DE6">
        <w:rPr>
          <w:rFonts w:asciiTheme="minorHAnsi" w:hAnsiTheme="minorHAnsi"/>
        </w:rPr>
        <w:tab/>
      </w:r>
      <w:r w:rsidR="00DB751B" w:rsidRPr="00686DE6">
        <w:rPr>
          <w:rFonts w:asciiTheme="minorHAnsi" w:hAnsiTheme="minorHAnsi"/>
        </w:rPr>
        <w:tab/>
      </w:r>
      <w:r w:rsidR="00DB751B" w:rsidRPr="00686DE6">
        <w:rPr>
          <w:rFonts w:asciiTheme="minorHAnsi" w:hAnsiTheme="minorHAnsi"/>
        </w:rPr>
        <w:tab/>
      </w:r>
      <w:r w:rsidR="00FC59A5" w:rsidRPr="00686DE6">
        <w:rPr>
          <w:rFonts w:asciiTheme="minorHAnsi" w:hAnsiTheme="minorHAnsi"/>
        </w:rPr>
        <w:t>2</w:t>
      </w:r>
      <w:r w:rsidRPr="00686DE6">
        <w:rPr>
          <w:rFonts w:asciiTheme="minorHAnsi" w:hAnsiTheme="minorHAnsi"/>
        </w:rPr>
        <w:t>.</w:t>
      </w:r>
      <w:r w:rsidR="00FC59A5" w:rsidRPr="00686DE6">
        <w:rPr>
          <w:rFonts w:asciiTheme="minorHAnsi" w:hAnsiTheme="minorHAnsi"/>
        </w:rPr>
        <w:t>0</w:t>
      </w:r>
      <w:r w:rsidRPr="00686DE6">
        <w:rPr>
          <w:rFonts w:asciiTheme="minorHAnsi" w:hAnsiTheme="minorHAnsi"/>
        </w:rPr>
        <w:t xml:space="preserve"> million</w:t>
      </w:r>
    </w:p>
    <w:p w14:paraId="35AD6238" w14:textId="77777777" w:rsidR="002178CE" w:rsidRPr="00686DE6" w:rsidRDefault="00D11DE9" w:rsidP="002178CE">
      <w:pPr>
        <w:rPr>
          <w:rFonts w:asciiTheme="minorHAnsi" w:hAnsiTheme="minorHAnsi"/>
        </w:rPr>
      </w:pPr>
      <w:r w:rsidRPr="00686DE6">
        <w:rPr>
          <w:rFonts w:asciiTheme="minorHAnsi" w:hAnsiTheme="minorHAnsi"/>
        </w:rPr>
        <w:tab/>
      </w:r>
    </w:p>
    <w:p w14:paraId="579DC3E0" w14:textId="77777777" w:rsidR="00007A8C" w:rsidRPr="00686DE6" w:rsidRDefault="00007A8C" w:rsidP="002178CE">
      <w:pPr>
        <w:rPr>
          <w:rFonts w:asciiTheme="minorHAnsi" w:hAnsiTheme="minorHAnsi"/>
        </w:rPr>
      </w:pPr>
      <w:r w:rsidRPr="00686DE6">
        <w:rPr>
          <w:rFonts w:asciiTheme="minorHAnsi" w:hAnsiTheme="minorHAnsi"/>
        </w:rPr>
        <w:t>National Center for Health Statistics</w:t>
      </w:r>
      <w:r w:rsidR="00B9417F" w:rsidRPr="00686DE6">
        <w:rPr>
          <w:rFonts w:asciiTheme="minorHAnsi" w:hAnsiTheme="minorHAnsi"/>
        </w:rPr>
        <w:t xml:space="preserve"> </w:t>
      </w:r>
      <w:r w:rsidR="00B9417F" w:rsidRPr="00686DE6">
        <w:rPr>
          <w:rFonts w:asciiTheme="minorHAnsi" w:hAnsiTheme="minorHAnsi"/>
        </w:rPr>
        <w:tab/>
      </w:r>
      <w:r w:rsidR="00D11DE9" w:rsidRPr="00686DE6">
        <w:rPr>
          <w:rFonts w:asciiTheme="minorHAnsi" w:hAnsiTheme="minorHAnsi"/>
        </w:rPr>
        <w:tab/>
      </w:r>
      <w:r w:rsidR="00D11DE9" w:rsidRPr="00686DE6">
        <w:rPr>
          <w:rFonts w:asciiTheme="minorHAnsi" w:hAnsiTheme="minorHAnsi"/>
        </w:rPr>
        <w:tab/>
      </w:r>
      <w:r w:rsidR="00DB751B" w:rsidRPr="00686DE6">
        <w:rPr>
          <w:rFonts w:asciiTheme="minorHAnsi" w:hAnsiTheme="minorHAnsi"/>
        </w:rPr>
        <w:tab/>
      </w:r>
      <w:r w:rsidR="009C5E05" w:rsidRPr="00686DE6">
        <w:rPr>
          <w:rFonts w:asciiTheme="minorHAnsi" w:hAnsiTheme="minorHAnsi"/>
        </w:rPr>
        <w:t>9</w:t>
      </w:r>
      <w:r w:rsidRPr="00686DE6">
        <w:rPr>
          <w:rFonts w:asciiTheme="minorHAnsi" w:hAnsiTheme="minorHAnsi"/>
        </w:rPr>
        <w:t xml:space="preserve"> million</w:t>
      </w:r>
    </w:p>
    <w:p w14:paraId="5A7057CB" w14:textId="77777777" w:rsidR="00C612B4" w:rsidRPr="00686DE6" w:rsidRDefault="00C612B4" w:rsidP="002178CE">
      <w:pPr>
        <w:rPr>
          <w:rFonts w:asciiTheme="minorHAnsi" w:hAnsiTheme="minorHAnsi"/>
        </w:rPr>
      </w:pPr>
    </w:p>
    <w:p w14:paraId="22E4E469" w14:textId="77777777" w:rsidR="00C612B4" w:rsidRPr="00686DE6" w:rsidRDefault="00C612B4" w:rsidP="00034504">
      <w:pPr>
        <w:ind w:firstLine="0"/>
        <w:rPr>
          <w:rFonts w:asciiTheme="minorHAnsi" w:hAnsiTheme="minorHAnsi"/>
        </w:rPr>
      </w:pPr>
      <w:r w:rsidRPr="00686DE6">
        <w:rPr>
          <w:rFonts w:asciiTheme="minorHAnsi" w:hAnsiTheme="minorHAnsi"/>
        </w:rPr>
        <w:t>Approximately $</w:t>
      </w:r>
      <w:r w:rsidR="0028590F" w:rsidRPr="00686DE6">
        <w:rPr>
          <w:rFonts w:asciiTheme="minorHAnsi" w:hAnsiTheme="minorHAnsi"/>
        </w:rPr>
        <w:t>9</w:t>
      </w:r>
      <w:r w:rsidRPr="00686DE6">
        <w:rPr>
          <w:rFonts w:asciiTheme="minorHAnsi" w:hAnsiTheme="minorHAnsi"/>
        </w:rPr>
        <w:t xml:space="preserve"> million of these costs are provided to NCHS through Interagency Agreements with survey sponsors.</w:t>
      </w:r>
    </w:p>
    <w:p w14:paraId="421B4592" w14:textId="77777777" w:rsidR="00007A8C" w:rsidRPr="00686DE6" w:rsidRDefault="00007A8C" w:rsidP="002178CE">
      <w:pPr>
        <w:rPr>
          <w:rFonts w:asciiTheme="minorHAnsi" w:hAnsiTheme="minorHAnsi"/>
        </w:rPr>
      </w:pPr>
    </w:p>
    <w:p w14:paraId="2B48B913" w14:textId="77777777" w:rsidR="009A4D42" w:rsidRPr="00686DE6" w:rsidRDefault="009A4D42" w:rsidP="002178CE">
      <w:pPr>
        <w:rPr>
          <w:rFonts w:asciiTheme="minorHAnsi" w:hAnsiTheme="minorHAnsi"/>
        </w:rPr>
      </w:pPr>
    </w:p>
    <w:p w14:paraId="1FF0C8E0" w14:textId="77777777" w:rsidR="00B225D3" w:rsidRPr="00686DE6" w:rsidRDefault="00D842AE" w:rsidP="009A4D42">
      <w:pPr>
        <w:pStyle w:val="Heading1"/>
        <w:rPr>
          <w:rFonts w:asciiTheme="minorHAnsi" w:hAnsiTheme="minorHAnsi"/>
        </w:rPr>
      </w:pPr>
      <w:bookmarkStart w:id="15" w:name="_Toc455743030"/>
      <w:r w:rsidRPr="00686DE6">
        <w:rPr>
          <w:rFonts w:asciiTheme="minorHAnsi" w:hAnsiTheme="minorHAnsi"/>
        </w:rPr>
        <w:t>Explanation for Program Changes or Adjustments</w:t>
      </w:r>
      <w:bookmarkEnd w:id="15"/>
    </w:p>
    <w:p w14:paraId="7356EAFA" w14:textId="77777777" w:rsidR="0089649E" w:rsidRPr="00686DE6" w:rsidRDefault="0089649E" w:rsidP="002178CE">
      <w:pPr>
        <w:rPr>
          <w:rFonts w:asciiTheme="minorHAnsi" w:hAnsiTheme="minorHAnsi"/>
        </w:rPr>
      </w:pPr>
    </w:p>
    <w:p w14:paraId="68815C19" w14:textId="77777777" w:rsidR="00F43D01" w:rsidRPr="00686DE6" w:rsidRDefault="00B225D3" w:rsidP="00E904F5">
      <w:pPr>
        <w:ind w:firstLine="0"/>
        <w:rPr>
          <w:rFonts w:asciiTheme="minorHAnsi" w:hAnsiTheme="minorHAnsi"/>
        </w:rPr>
      </w:pPr>
      <w:r w:rsidRPr="00686DE6">
        <w:rPr>
          <w:rFonts w:asciiTheme="minorHAnsi" w:hAnsiTheme="minorHAnsi"/>
        </w:rPr>
        <w:t>For the</w:t>
      </w:r>
      <w:r w:rsidR="00654DDE" w:rsidRPr="00686DE6">
        <w:rPr>
          <w:rFonts w:asciiTheme="minorHAnsi" w:hAnsiTheme="minorHAnsi"/>
        </w:rPr>
        <w:t xml:space="preserve"> </w:t>
      </w:r>
      <w:r w:rsidR="00B334F4" w:rsidRPr="00686DE6">
        <w:rPr>
          <w:rFonts w:asciiTheme="minorHAnsi" w:hAnsiTheme="minorHAnsi"/>
        </w:rPr>
        <w:t>201</w:t>
      </w:r>
      <w:r w:rsidR="00516E9B" w:rsidRPr="00686DE6">
        <w:rPr>
          <w:rFonts w:asciiTheme="minorHAnsi" w:hAnsiTheme="minorHAnsi"/>
        </w:rPr>
        <w:t>7</w:t>
      </w:r>
      <w:r w:rsidR="00B334F4" w:rsidRPr="00686DE6">
        <w:rPr>
          <w:rFonts w:asciiTheme="minorHAnsi" w:hAnsiTheme="minorHAnsi"/>
        </w:rPr>
        <w:t xml:space="preserve"> </w:t>
      </w:r>
      <w:r w:rsidRPr="00686DE6">
        <w:rPr>
          <w:rFonts w:asciiTheme="minorHAnsi" w:hAnsiTheme="minorHAnsi"/>
        </w:rPr>
        <w:t>NHIS</w:t>
      </w:r>
      <w:r w:rsidR="00A57F73" w:rsidRPr="00686DE6">
        <w:rPr>
          <w:rFonts w:asciiTheme="minorHAnsi" w:hAnsiTheme="minorHAnsi"/>
        </w:rPr>
        <w:t>,</w:t>
      </w:r>
      <w:r w:rsidRPr="00686DE6">
        <w:rPr>
          <w:rFonts w:asciiTheme="minorHAnsi" w:hAnsiTheme="minorHAnsi"/>
        </w:rPr>
        <w:t xml:space="preserve"> the</w:t>
      </w:r>
      <w:r w:rsidR="00213E0F" w:rsidRPr="00686DE6">
        <w:rPr>
          <w:rFonts w:asciiTheme="minorHAnsi" w:hAnsiTheme="minorHAnsi"/>
        </w:rPr>
        <w:t xml:space="preserve"> average</w:t>
      </w:r>
      <w:r w:rsidRPr="00686DE6">
        <w:rPr>
          <w:rFonts w:asciiTheme="minorHAnsi" w:hAnsiTheme="minorHAnsi"/>
        </w:rPr>
        <w:t xml:space="preserve"> total burden is estimated to be about</w:t>
      </w:r>
      <w:r w:rsidR="00324428" w:rsidRPr="00686DE6">
        <w:rPr>
          <w:rFonts w:asciiTheme="minorHAnsi" w:hAnsiTheme="minorHAnsi"/>
        </w:rPr>
        <w:t xml:space="preserve"> </w:t>
      </w:r>
      <w:r w:rsidR="0052394B" w:rsidRPr="00686DE6">
        <w:rPr>
          <w:rFonts w:asciiTheme="minorHAnsi" w:hAnsiTheme="minorHAnsi"/>
        </w:rPr>
        <w:t>49,</w:t>
      </w:r>
      <w:r w:rsidR="00235380" w:rsidRPr="00686DE6">
        <w:rPr>
          <w:rFonts w:asciiTheme="minorHAnsi" w:hAnsiTheme="minorHAnsi"/>
        </w:rPr>
        <w:t xml:space="preserve">000 </w:t>
      </w:r>
      <w:r w:rsidR="0034516F" w:rsidRPr="00686DE6">
        <w:rPr>
          <w:rFonts w:asciiTheme="minorHAnsi" w:hAnsiTheme="minorHAnsi"/>
        </w:rPr>
        <w:t>hours</w:t>
      </w:r>
      <w:r w:rsidR="00A15B24" w:rsidRPr="00686DE6">
        <w:rPr>
          <w:rFonts w:asciiTheme="minorHAnsi" w:hAnsiTheme="minorHAnsi"/>
        </w:rPr>
        <w:t xml:space="preserve">, </w:t>
      </w:r>
      <w:r w:rsidR="00D11DE9" w:rsidRPr="00686DE6">
        <w:rPr>
          <w:rFonts w:asciiTheme="minorHAnsi" w:hAnsiTheme="minorHAnsi"/>
        </w:rPr>
        <w:t>staying flat compared to the</w:t>
      </w:r>
      <w:r w:rsidR="00F465D5" w:rsidRPr="00686DE6">
        <w:rPr>
          <w:rFonts w:asciiTheme="minorHAnsi" w:hAnsiTheme="minorHAnsi"/>
        </w:rPr>
        <w:t xml:space="preserve"> 2016 </w:t>
      </w:r>
      <w:r w:rsidR="00D11DE9" w:rsidRPr="00686DE6">
        <w:rPr>
          <w:rFonts w:asciiTheme="minorHAnsi" w:hAnsiTheme="minorHAnsi"/>
        </w:rPr>
        <w:t>survey</w:t>
      </w:r>
      <w:r w:rsidR="00F465D5" w:rsidRPr="00686DE6">
        <w:rPr>
          <w:rFonts w:asciiTheme="minorHAnsi" w:hAnsiTheme="minorHAnsi"/>
        </w:rPr>
        <w:t>.</w:t>
      </w:r>
      <w:r w:rsidR="00DC7467" w:rsidRPr="00686DE6">
        <w:rPr>
          <w:rFonts w:asciiTheme="minorHAnsi" w:hAnsiTheme="minorHAnsi"/>
        </w:rPr>
        <w:t xml:space="preserve"> </w:t>
      </w:r>
      <w:r w:rsidR="00C436CF" w:rsidRPr="00686DE6">
        <w:rPr>
          <w:rFonts w:asciiTheme="minorHAnsi" w:hAnsiTheme="minorHAnsi"/>
        </w:rPr>
        <w:t>Thus, n</w:t>
      </w:r>
      <w:r w:rsidR="009B4F42" w:rsidRPr="00686DE6">
        <w:rPr>
          <w:rFonts w:asciiTheme="minorHAnsi" w:hAnsiTheme="minorHAnsi"/>
        </w:rPr>
        <w:t>o changes in b</w:t>
      </w:r>
      <w:r w:rsidR="00D11DE9" w:rsidRPr="00686DE6">
        <w:rPr>
          <w:rFonts w:asciiTheme="minorHAnsi" w:hAnsiTheme="minorHAnsi"/>
        </w:rPr>
        <w:t>urden hours were made to Lines 1</w:t>
      </w:r>
      <w:r w:rsidR="009B4F42" w:rsidRPr="00686DE6">
        <w:rPr>
          <w:rFonts w:asciiTheme="minorHAnsi" w:hAnsiTheme="minorHAnsi"/>
        </w:rPr>
        <w:t>-</w:t>
      </w:r>
      <w:r w:rsidR="00C436CF" w:rsidRPr="00686DE6">
        <w:rPr>
          <w:rFonts w:asciiTheme="minorHAnsi" w:hAnsiTheme="minorHAnsi"/>
        </w:rPr>
        <w:t>6</w:t>
      </w:r>
      <w:r w:rsidR="009B4F42" w:rsidRPr="00686DE6">
        <w:rPr>
          <w:rFonts w:asciiTheme="minorHAnsi" w:hAnsiTheme="minorHAnsi"/>
        </w:rPr>
        <w:t xml:space="preserve"> </w:t>
      </w:r>
      <w:r w:rsidR="00995BBD" w:rsidRPr="00686DE6">
        <w:rPr>
          <w:rFonts w:asciiTheme="minorHAnsi" w:hAnsiTheme="minorHAnsi"/>
        </w:rPr>
        <w:t>of the burden table</w:t>
      </w:r>
      <w:r w:rsidR="009B4F42" w:rsidRPr="00686DE6">
        <w:rPr>
          <w:rFonts w:asciiTheme="minorHAnsi" w:hAnsiTheme="minorHAnsi"/>
        </w:rPr>
        <w:t>.</w:t>
      </w:r>
    </w:p>
    <w:p w14:paraId="45B71ED9" w14:textId="77777777" w:rsidR="00974F13" w:rsidRPr="00686DE6" w:rsidRDefault="00974F13" w:rsidP="00974F13">
      <w:pPr>
        <w:ind w:firstLine="0"/>
        <w:rPr>
          <w:rFonts w:asciiTheme="minorHAnsi" w:hAnsiTheme="minorHAnsi"/>
        </w:rPr>
      </w:pPr>
    </w:p>
    <w:p w14:paraId="1D2736A9" w14:textId="6A43A2D5" w:rsidR="009B4F42" w:rsidRPr="00686DE6" w:rsidRDefault="009B4F42" w:rsidP="00974F13">
      <w:pPr>
        <w:ind w:firstLine="0"/>
        <w:rPr>
          <w:rFonts w:asciiTheme="minorHAnsi" w:hAnsiTheme="minorHAnsi"/>
        </w:rPr>
      </w:pPr>
      <w:r w:rsidRPr="00686DE6">
        <w:rPr>
          <w:rFonts w:asciiTheme="minorHAnsi" w:hAnsiTheme="minorHAnsi"/>
        </w:rPr>
        <w:t xml:space="preserve">Program changes that do not affect the burden hours include: addition of new </w:t>
      </w:r>
      <w:r w:rsidR="00995BBD" w:rsidRPr="00686DE6">
        <w:rPr>
          <w:rFonts w:asciiTheme="minorHAnsi" w:hAnsiTheme="minorHAnsi"/>
        </w:rPr>
        <w:t>and removal of discontinued S</w:t>
      </w:r>
      <w:r w:rsidRPr="00686DE6">
        <w:rPr>
          <w:rFonts w:asciiTheme="minorHAnsi" w:hAnsiTheme="minorHAnsi"/>
        </w:rPr>
        <w:t xml:space="preserve">upplementary Questions (Attachment </w:t>
      </w:r>
      <w:r w:rsidR="00E577D8" w:rsidRPr="00686DE6">
        <w:rPr>
          <w:rFonts w:asciiTheme="minorHAnsi" w:hAnsiTheme="minorHAnsi"/>
        </w:rPr>
        <w:t>3c</w:t>
      </w:r>
      <w:r w:rsidRPr="00686DE6">
        <w:rPr>
          <w:rFonts w:asciiTheme="minorHAnsi" w:hAnsiTheme="minorHAnsi"/>
        </w:rPr>
        <w:t>),</w:t>
      </w:r>
      <w:r w:rsidR="00995BBD" w:rsidRPr="00686DE6">
        <w:rPr>
          <w:rFonts w:asciiTheme="minorHAnsi" w:hAnsiTheme="minorHAnsi"/>
        </w:rPr>
        <w:t xml:space="preserve"> and new aims of Methodological Projects (Attachment </w:t>
      </w:r>
      <w:r w:rsidR="00E577D8" w:rsidRPr="00686DE6">
        <w:rPr>
          <w:rFonts w:asciiTheme="minorHAnsi" w:hAnsiTheme="minorHAnsi"/>
        </w:rPr>
        <w:t>6</w:t>
      </w:r>
      <w:r w:rsidR="00995BBD" w:rsidRPr="00686DE6">
        <w:rPr>
          <w:rFonts w:asciiTheme="minorHAnsi" w:hAnsiTheme="minorHAnsi"/>
        </w:rPr>
        <w:t>)</w:t>
      </w:r>
      <w:r w:rsidRPr="00686DE6">
        <w:rPr>
          <w:rFonts w:asciiTheme="minorHAnsi" w:hAnsiTheme="minorHAnsi"/>
        </w:rPr>
        <w:t>.</w:t>
      </w:r>
    </w:p>
    <w:p w14:paraId="0468C458" w14:textId="5D2D03F0" w:rsidR="006A4DD8" w:rsidRPr="00686DE6" w:rsidRDefault="006A4DD8" w:rsidP="00995BBD">
      <w:pPr>
        <w:pStyle w:val="Heading1"/>
        <w:numPr>
          <w:ilvl w:val="0"/>
          <w:numId w:val="0"/>
        </w:numPr>
        <w:tabs>
          <w:tab w:val="left" w:pos="3851"/>
        </w:tabs>
        <w:ind w:left="720"/>
        <w:rPr>
          <w:rFonts w:asciiTheme="minorHAnsi" w:hAnsiTheme="minorHAnsi"/>
        </w:rPr>
      </w:pPr>
    </w:p>
    <w:p w14:paraId="42411A5E" w14:textId="77777777" w:rsidR="006A4DD8" w:rsidRPr="00686DE6" w:rsidRDefault="006A4DD8" w:rsidP="006A4DD8">
      <w:pPr>
        <w:pStyle w:val="Heading1"/>
        <w:numPr>
          <w:ilvl w:val="0"/>
          <w:numId w:val="0"/>
        </w:numPr>
        <w:ind w:left="720"/>
        <w:rPr>
          <w:rFonts w:asciiTheme="minorHAnsi" w:hAnsiTheme="minorHAnsi"/>
        </w:rPr>
      </w:pPr>
    </w:p>
    <w:p w14:paraId="569D5D0B" w14:textId="77777777" w:rsidR="00B225D3" w:rsidRPr="00686DE6" w:rsidRDefault="00E30BF2" w:rsidP="00476D6D">
      <w:pPr>
        <w:pStyle w:val="Heading1"/>
        <w:rPr>
          <w:rFonts w:asciiTheme="minorHAnsi" w:hAnsiTheme="minorHAnsi"/>
        </w:rPr>
      </w:pPr>
      <w:bookmarkStart w:id="16" w:name="_Toc455743031"/>
      <w:r w:rsidRPr="00686DE6">
        <w:rPr>
          <w:rFonts w:asciiTheme="minorHAnsi" w:hAnsiTheme="minorHAnsi"/>
        </w:rPr>
        <w:t>Plans for Tabulation and Publication and Project Time Schedule</w:t>
      </w:r>
      <w:bookmarkEnd w:id="16"/>
    </w:p>
    <w:p w14:paraId="6E07411D" w14:textId="77777777" w:rsidR="00B225D3" w:rsidRPr="00686DE6" w:rsidRDefault="00B225D3" w:rsidP="002178CE">
      <w:pPr>
        <w:rPr>
          <w:rFonts w:asciiTheme="minorHAnsi" w:hAnsiTheme="minorHAnsi"/>
        </w:rPr>
      </w:pPr>
    </w:p>
    <w:p w14:paraId="2759F8BD" w14:textId="77777777" w:rsidR="00B225D3" w:rsidRPr="00686DE6" w:rsidRDefault="00B225D3" w:rsidP="006A4DD8">
      <w:pPr>
        <w:ind w:firstLine="0"/>
        <w:rPr>
          <w:rFonts w:asciiTheme="minorHAnsi" w:hAnsiTheme="minorHAnsi"/>
        </w:rPr>
      </w:pPr>
      <w:r w:rsidRPr="00686DE6">
        <w:rPr>
          <w:rFonts w:asciiTheme="minorHAnsi" w:hAnsiTheme="minorHAnsi"/>
        </w:rPr>
        <w:t>The following are key activities and projected completion dates for the 20</w:t>
      </w:r>
      <w:r w:rsidR="001D1213" w:rsidRPr="00686DE6">
        <w:rPr>
          <w:rFonts w:asciiTheme="minorHAnsi" w:hAnsiTheme="minorHAnsi"/>
        </w:rPr>
        <w:t>1</w:t>
      </w:r>
      <w:r w:rsidR="00050427" w:rsidRPr="00686DE6">
        <w:rPr>
          <w:rFonts w:asciiTheme="minorHAnsi" w:hAnsiTheme="minorHAnsi"/>
        </w:rPr>
        <w:t>6</w:t>
      </w:r>
      <w:r w:rsidRPr="00686DE6">
        <w:rPr>
          <w:rFonts w:asciiTheme="minorHAnsi" w:hAnsiTheme="minorHAnsi"/>
        </w:rPr>
        <w:t xml:space="preserve"> NHIS:</w:t>
      </w:r>
    </w:p>
    <w:p w14:paraId="41A8203C" w14:textId="77777777" w:rsidR="00B225D3" w:rsidRPr="00686DE6" w:rsidRDefault="00B225D3" w:rsidP="002178CE">
      <w:pPr>
        <w:rPr>
          <w:rFonts w:asciiTheme="minorHAnsi" w:hAnsiTheme="minorHAnsi"/>
        </w:rPr>
      </w:pPr>
    </w:p>
    <w:p w14:paraId="69E972C3" w14:textId="77777777" w:rsidR="00B225D3" w:rsidRPr="00686DE6" w:rsidRDefault="00B225D3" w:rsidP="002178CE">
      <w:pPr>
        <w:rPr>
          <w:rFonts w:asciiTheme="minorHAnsi" w:hAnsiTheme="minorHAnsi"/>
          <w:u w:val="single"/>
        </w:rPr>
      </w:pPr>
      <w:r w:rsidRPr="00686DE6">
        <w:rPr>
          <w:rFonts w:asciiTheme="minorHAnsi" w:hAnsiTheme="minorHAnsi"/>
          <w:u w:val="single"/>
        </w:rPr>
        <w:t>Activity</w:t>
      </w:r>
      <w:r w:rsidRPr="00686DE6">
        <w:rPr>
          <w:rFonts w:asciiTheme="minorHAnsi" w:hAnsiTheme="minorHAnsi"/>
        </w:rPr>
        <w:tab/>
      </w:r>
      <w:r w:rsidRPr="00686DE6">
        <w:rPr>
          <w:rFonts w:asciiTheme="minorHAnsi" w:hAnsiTheme="minorHAnsi"/>
        </w:rPr>
        <w:tab/>
      </w:r>
      <w:r w:rsidR="006A4DD8" w:rsidRPr="00686DE6">
        <w:rPr>
          <w:rFonts w:asciiTheme="minorHAnsi" w:hAnsiTheme="minorHAnsi"/>
        </w:rPr>
        <w:tab/>
      </w:r>
      <w:r w:rsidR="00802DF6" w:rsidRPr="00686DE6">
        <w:rPr>
          <w:rFonts w:asciiTheme="minorHAnsi" w:hAnsiTheme="minorHAnsi"/>
        </w:rPr>
        <w:tab/>
      </w:r>
      <w:r w:rsidRPr="00686DE6">
        <w:rPr>
          <w:rFonts w:asciiTheme="minorHAnsi" w:hAnsiTheme="minorHAnsi"/>
          <w:u w:val="single"/>
        </w:rPr>
        <w:t>Projected Completion Date</w:t>
      </w:r>
    </w:p>
    <w:p w14:paraId="3BE4A24B" w14:textId="77777777" w:rsidR="00B225D3" w:rsidRPr="00686DE6" w:rsidRDefault="00B225D3" w:rsidP="002178CE">
      <w:pPr>
        <w:rPr>
          <w:rFonts w:asciiTheme="minorHAnsi" w:hAnsiTheme="minorHAnsi"/>
        </w:rPr>
      </w:pPr>
    </w:p>
    <w:p w14:paraId="661AE0C9" w14:textId="77777777" w:rsidR="00B225D3" w:rsidRPr="00686DE6" w:rsidRDefault="00B96EB3" w:rsidP="002178CE">
      <w:pPr>
        <w:rPr>
          <w:rFonts w:asciiTheme="minorHAnsi" w:hAnsiTheme="minorHAnsi"/>
        </w:rPr>
      </w:pPr>
      <w:r w:rsidRPr="00686DE6">
        <w:rPr>
          <w:rFonts w:asciiTheme="minorHAnsi" w:hAnsiTheme="minorHAnsi"/>
        </w:rPr>
        <w:t>201</w:t>
      </w:r>
      <w:r w:rsidR="007C61B8" w:rsidRPr="00686DE6">
        <w:rPr>
          <w:rFonts w:asciiTheme="minorHAnsi" w:hAnsiTheme="minorHAnsi"/>
        </w:rPr>
        <w:t>7</w:t>
      </w:r>
      <w:r w:rsidRPr="00686DE6">
        <w:rPr>
          <w:rFonts w:asciiTheme="minorHAnsi" w:hAnsiTheme="minorHAnsi"/>
        </w:rPr>
        <w:t xml:space="preserve"> </w:t>
      </w:r>
      <w:r w:rsidR="00B225D3" w:rsidRPr="00686DE6">
        <w:rPr>
          <w:rFonts w:asciiTheme="minorHAnsi" w:hAnsiTheme="minorHAnsi"/>
        </w:rPr>
        <w:t>data collection</w:t>
      </w:r>
      <w:r w:rsidR="00B225D3" w:rsidRPr="00686DE6">
        <w:rPr>
          <w:rFonts w:asciiTheme="minorHAnsi" w:hAnsiTheme="minorHAnsi"/>
        </w:rPr>
        <w:tab/>
      </w:r>
      <w:r w:rsidR="00802DF6" w:rsidRPr="00686DE6">
        <w:rPr>
          <w:rFonts w:asciiTheme="minorHAnsi" w:hAnsiTheme="minorHAnsi"/>
        </w:rPr>
        <w:tab/>
      </w:r>
      <w:r w:rsidR="00A8193D" w:rsidRPr="00686DE6">
        <w:rPr>
          <w:rFonts w:asciiTheme="minorHAnsi" w:hAnsiTheme="minorHAnsi"/>
        </w:rPr>
        <w:tab/>
      </w:r>
      <w:r w:rsidR="001C3F86" w:rsidRPr="00686DE6">
        <w:rPr>
          <w:rFonts w:asciiTheme="minorHAnsi" w:hAnsiTheme="minorHAnsi"/>
        </w:rPr>
        <w:t>Following OMB approval</w:t>
      </w:r>
      <w:r w:rsidR="00F74AFA" w:rsidRPr="00686DE6">
        <w:rPr>
          <w:rFonts w:asciiTheme="minorHAnsi" w:hAnsiTheme="minorHAnsi"/>
        </w:rPr>
        <w:t>,</w:t>
      </w:r>
      <w:r w:rsidR="001C3F86" w:rsidRPr="00686DE6">
        <w:rPr>
          <w:rFonts w:asciiTheme="minorHAnsi" w:hAnsiTheme="minorHAnsi"/>
        </w:rPr>
        <w:t xml:space="preserve"> for 12 months</w:t>
      </w:r>
    </w:p>
    <w:p w14:paraId="302E6DFD" w14:textId="77777777" w:rsidR="00E30BF2" w:rsidRPr="00686DE6" w:rsidRDefault="00E30BF2" w:rsidP="002178CE">
      <w:pPr>
        <w:rPr>
          <w:rFonts w:asciiTheme="minorHAnsi" w:hAnsiTheme="minorHAnsi"/>
        </w:rPr>
      </w:pPr>
    </w:p>
    <w:p w14:paraId="003E5D21" w14:textId="77777777" w:rsidR="00E30BF2" w:rsidRPr="00686DE6" w:rsidRDefault="00E30BF2" w:rsidP="00802DF6">
      <w:pPr>
        <w:ind w:left="720" w:firstLine="0"/>
        <w:rPr>
          <w:rFonts w:asciiTheme="minorHAnsi" w:hAnsiTheme="minorHAnsi"/>
        </w:rPr>
      </w:pPr>
      <w:r w:rsidRPr="00686DE6">
        <w:rPr>
          <w:rFonts w:asciiTheme="minorHAnsi" w:hAnsiTheme="minorHAnsi"/>
        </w:rPr>
        <w:t>Early release of selected</w:t>
      </w:r>
      <w:r w:rsidR="00802DF6" w:rsidRPr="00686DE6">
        <w:rPr>
          <w:rFonts w:asciiTheme="minorHAnsi" w:hAnsiTheme="minorHAnsi"/>
        </w:rPr>
        <w:br/>
      </w:r>
      <w:r w:rsidRPr="00686DE6">
        <w:rPr>
          <w:rFonts w:asciiTheme="minorHAnsi" w:hAnsiTheme="minorHAnsi"/>
        </w:rPr>
        <w:t>estimates</w:t>
      </w:r>
      <w:r w:rsidR="004C4327" w:rsidRPr="00686DE6">
        <w:rPr>
          <w:rFonts w:asciiTheme="minorHAnsi" w:hAnsiTheme="minorHAnsi"/>
        </w:rPr>
        <w:t xml:space="preserve"> (</w:t>
      </w:r>
      <w:r w:rsidR="00307ACF" w:rsidRPr="00686DE6">
        <w:rPr>
          <w:rFonts w:asciiTheme="minorHAnsi" w:hAnsiTheme="minorHAnsi"/>
        </w:rPr>
        <w:t>Q</w:t>
      </w:r>
      <w:r w:rsidR="004C4327" w:rsidRPr="00686DE6">
        <w:rPr>
          <w:rFonts w:asciiTheme="minorHAnsi" w:hAnsiTheme="minorHAnsi"/>
        </w:rPr>
        <w:t>uarter 1)</w:t>
      </w:r>
      <w:r w:rsidRPr="00686DE6">
        <w:rPr>
          <w:rFonts w:asciiTheme="minorHAnsi" w:hAnsiTheme="minorHAnsi"/>
        </w:rPr>
        <w:tab/>
      </w:r>
      <w:r w:rsidR="00654DDE" w:rsidRPr="00686DE6">
        <w:rPr>
          <w:rFonts w:asciiTheme="minorHAnsi" w:hAnsiTheme="minorHAnsi"/>
        </w:rPr>
        <w:t xml:space="preserve"> </w:t>
      </w:r>
      <w:r w:rsidR="00802DF6" w:rsidRPr="00686DE6">
        <w:rPr>
          <w:rFonts w:asciiTheme="minorHAnsi" w:hAnsiTheme="minorHAnsi"/>
        </w:rPr>
        <w:tab/>
      </w:r>
      <w:r w:rsidR="00A8193D" w:rsidRPr="00686DE6">
        <w:rPr>
          <w:rFonts w:asciiTheme="minorHAnsi" w:hAnsiTheme="minorHAnsi"/>
        </w:rPr>
        <w:tab/>
      </w:r>
      <w:r w:rsidR="00350AA4" w:rsidRPr="00686DE6">
        <w:rPr>
          <w:rFonts w:asciiTheme="minorHAnsi" w:hAnsiTheme="minorHAnsi"/>
        </w:rPr>
        <w:t>Eight months after OMB approval</w:t>
      </w:r>
    </w:p>
    <w:p w14:paraId="738762C6" w14:textId="77777777" w:rsidR="00B225D3" w:rsidRPr="00686DE6" w:rsidRDefault="00B225D3" w:rsidP="002178CE">
      <w:pPr>
        <w:rPr>
          <w:rFonts w:asciiTheme="minorHAnsi" w:hAnsiTheme="minorHAnsi"/>
        </w:rPr>
      </w:pPr>
    </w:p>
    <w:p w14:paraId="2BE53115" w14:textId="77777777" w:rsidR="00E30BF2" w:rsidRPr="00686DE6" w:rsidRDefault="00FC7681" w:rsidP="002178CE">
      <w:pPr>
        <w:rPr>
          <w:rFonts w:asciiTheme="minorHAnsi" w:hAnsiTheme="minorHAnsi"/>
        </w:rPr>
      </w:pPr>
      <w:r w:rsidRPr="00686DE6">
        <w:rPr>
          <w:rFonts w:asciiTheme="minorHAnsi" w:hAnsiTheme="minorHAnsi"/>
        </w:rPr>
        <w:t>201</w:t>
      </w:r>
      <w:r w:rsidR="007C61B8" w:rsidRPr="00686DE6">
        <w:rPr>
          <w:rFonts w:asciiTheme="minorHAnsi" w:hAnsiTheme="minorHAnsi"/>
        </w:rPr>
        <w:t>7</w:t>
      </w:r>
      <w:r w:rsidRPr="00686DE6">
        <w:rPr>
          <w:rFonts w:asciiTheme="minorHAnsi" w:hAnsiTheme="minorHAnsi"/>
        </w:rPr>
        <w:t xml:space="preserve"> </w:t>
      </w:r>
      <w:r w:rsidR="00B225D3" w:rsidRPr="00686DE6">
        <w:rPr>
          <w:rFonts w:asciiTheme="minorHAnsi" w:hAnsiTheme="minorHAnsi"/>
        </w:rPr>
        <w:t xml:space="preserve">data </w:t>
      </w:r>
      <w:r w:rsidRPr="00686DE6">
        <w:rPr>
          <w:rFonts w:asciiTheme="minorHAnsi" w:hAnsiTheme="minorHAnsi"/>
        </w:rPr>
        <w:t xml:space="preserve">file </w:t>
      </w:r>
      <w:r w:rsidR="00B225D3" w:rsidRPr="00686DE6">
        <w:rPr>
          <w:rFonts w:asciiTheme="minorHAnsi" w:hAnsiTheme="minorHAnsi"/>
        </w:rPr>
        <w:t>available</w:t>
      </w:r>
      <w:r w:rsidR="00B225D3" w:rsidRPr="00686DE6">
        <w:rPr>
          <w:rFonts w:asciiTheme="minorHAnsi" w:hAnsiTheme="minorHAnsi"/>
        </w:rPr>
        <w:tab/>
      </w:r>
      <w:r w:rsidR="00654DDE" w:rsidRPr="00686DE6">
        <w:rPr>
          <w:rFonts w:asciiTheme="minorHAnsi" w:hAnsiTheme="minorHAnsi"/>
        </w:rPr>
        <w:t xml:space="preserve"> </w:t>
      </w:r>
      <w:r w:rsidR="00802DF6" w:rsidRPr="00686DE6">
        <w:rPr>
          <w:rFonts w:asciiTheme="minorHAnsi" w:hAnsiTheme="minorHAnsi"/>
        </w:rPr>
        <w:tab/>
      </w:r>
      <w:r w:rsidR="00350AA4" w:rsidRPr="00686DE6">
        <w:rPr>
          <w:rFonts w:asciiTheme="minorHAnsi" w:hAnsiTheme="minorHAnsi"/>
        </w:rPr>
        <w:t>18 months after OMB approval</w:t>
      </w:r>
    </w:p>
    <w:p w14:paraId="1298AAC1" w14:textId="77777777" w:rsidR="00E30BF2" w:rsidRPr="00686DE6" w:rsidRDefault="00E30BF2" w:rsidP="002178CE">
      <w:pPr>
        <w:rPr>
          <w:rFonts w:asciiTheme="minorHAnsi" w:hAnsiTheme="minorHAnsi"/>
        </w:rPr>
      </w:pPr>
    </w:p>
    <w:p w14:paraId="05DB6377" w14:textId="77777777" w:rsidR="00403A99" w:rsidRPr="00686DE6" w:rsidRDefault="00E71ADB" w:rsidP="00802DF6">
      <w:pPr>
        <w:ind w:left="720" w:firstLine="0"/>
        <w:rPr>
          <w:rFonts w:asciiTheme="minorHAnsi" w:hAnsiTheme="minorHAnsi"/>
        </w:rPr>
      </w:pPr>
      <w:r w:rsidRPr="00686DE6">
        <w:rPr>
          <w:rFonts w:asciiTheme="minorHAnsi" w:hAnsiTheme="minorHAnsi"/>
        </w:rPr>
        <w:lastRenderedPageBreak/>
        <w:t>Publication of S</w:t>
      </w:r>
      <w:r w:rsidR="00E30BF2" w:rsidRPr="00686DE6">
        <w:rPr>
          <w:rFonts w:asciiTheme="minorHAnsi" w:hAnsiTheme="minorHAnsi"/>
        </w:rPr>
        <w:t>ummary</w:t>
      </w:r>
      <w:r w:rsidR="00802DF6" w:rsidRPr="00686DE6">
        <w:rPr>
          <w:rFonts w:asciiTheme="minorHAnsi" w:hAnsiTheme="minorHAnsi"/>
        </w:rPr>
        <w:br/>
      </w:r>
      <w:r w:rsidRPr="00686DE6">
        <w:rPr>
          <w:rFonts w:asciiTheme="minorHAnsi" w:hAnsiTheme="minorHAnsi"/>
        </w:rPr>
        <w:t>S</w:t>
      </w:r>
      <w:r w:rsidR="00E30BF2" w:rsidRPr="00686DE6">
        <w:rPr>
          <w:rFonts w:asciiTheme="minorHAnsi" w:hAnsiTheme="minorHAnsi"/>
        </w:rPr>
        <w:t>tatistics</w:t>
      </w:r>
      <w:r w:rsidR="00E30BF2" w:rsidRPr="00686DE6">
        <w:rPr>
          <w:rFonts w:asciiTheme="minorHAnsi" w:hAnsiTheme="minorHAnsi"/>
        </w:rPr>
        <w:tab/>
      </w:r>
      <w:r w:rsidR="00E30BF2" w:rsidRPr="00686DE6">
        <w:rPr>
          <w:rFonts w:asciiTheme="minorHAnsi" w:hAnsiTheme="minorHAnsi"/>
        </w:rPr>
        <w:tab/>
      </w:r>
      <w:r w:rsidR="00654DDE" w:rsidRPr="00686DE6">
        <w:rPr>
          <w:rFonts w:asciiTheme="minorHAnsi" w:hAnsiTheme="minorHAnsi"/>
        </w:rPr>
        <w:t xml:space="preserve"> </w:t>
      </w:r>
      <w:r w:rsidR="00802DF6" w:rsidRPr="00686DE6">
        <w:rPr>
          <w:rFonts w:asciiTheme="minorHAnsi" w:hAnsiTheme="minorHAnsi"/>
        </w:rPr>
        <w:tab/>
      </w:r>
      <w:r w:rsidR="00802DF6" w:rsidRPr="00686DE6">
        <w:rPr>
          <w:rFonts w:asciiTheme="minorHAnsi" w:hAnsiTheme="minorHAnsi"/>
        </w:rPr>
        <w:tab/>
      </w:r>
      <w:r w:rsidR="00350AA4" w:rsidRPr="00686DE6">
        <w:rPr>
          <w:rFonts w:asciiTheme="minorHAnsi" w:hAnsiTheme="minorHAnsi"/>
        </w:rPr>
        <w:t>Two years after OMB approval</w:t>
      </w:r>
    </w:p>
    <w:p w14:paraId="4C838C4B" w14:textId="77777777" w:rsidR="00E30BF2" w:rsidRPr="00686DE6" w:rsidRDefault="00E30BF2" w:rsidP="002178CE">
      <w:pPr>
        <w:rPr>
          <w:rFonts w:asciiTheme="minorHAnsi" w:hAnsiTheme="minorHAnsi"/>
        </w:rPr>
      </w:pPr>
    </w:p>
    <w:p w14:paraId="6DA9FEB2" w14:textId="77777777" w:rsidR="00B225D3" w:rsidRPr="00686DE6" w:rsidRDefault="00B225D3" w:rsidP="002178CE">
      <w:pPr>
        <w:rPr>
          <w:rFonts w:asciiTheme="minorHAnsi" w:hAnsiTheme="minorHAnsi"/>
        </w:rPr>
      </w:pPr>
    </w:p>
    <w:p w14:paraId="2D9CF09F" w14:textId="77777777" w:rsidR="00B225D3" w:rsidRPr="00686DE6" w:rsidRDefault="003F3E95" w:rsidP="00802DF6">
      <w:pPr>
        <w:pStyle w:val="Heading1"/>
        <w:rPr>
          <w:rFonts w:asciiTheme="minorHAnsi" w:hAnsiTheme="minorHAnsi"/>
        </w:rPr>
      </w:pPr>
      <w:bookmarkStart w:id="17" w:name="_Toc455743032"/>
      <w:r w:rsidRPr="00686DE6">
        <w:rPr>
          <w:rFonts w:asciiTheme="minorHAnsi" w:hAnsiTheme="minorHAnsi"/>
        </w:rPr>
        <w:t>Reason(s) Display of OMB Expiration Date is Inappropriate</w:t>
      </w:r>
      <w:bookmarkEnd w:id="17"/>
    </w:p>
    <w:p w14:paraId="78C7C446" w14:textId="77777777" w:rsidR="0089649E" w:rsidRPr="00686DE6" w:rsidRDefault="0089649E" w:rsidP="002178CE">
      <w:pPr>
        <w:rPr>
          <w:rFonts w:asciiTheme="minorHAnsi" w:hAnsiTheme="minorHAnsi"/>
        </w:rPr>
      </w:pPr>
    </w:p>
    <w:p w14:paraId="22C19A55" w14:textId="77777777" w:rsidR="00B225D3" w:rsidRPr="00686DE6" w:rsidRDefault="00B225D3" w:rsidP="002178CE">
      <w:pPr>
        <w:rPr>
          <w:rFonts w:asciiTheme="minorHAnsi" w:hAnsiTheme="minorHAnsi"/>
        </w:rPr>
      </w:pPr>
      <w:r w:rsidRPr="00686DE6">
        <w:rPr>
          <w:rFonts w:asciiTheme="minorHAnsi" w:hAnsiTheme="minorHAnsi"/>
        </w:rPr>
        <w:t>N/A.</w:t>
      </w:r>
      <w:r w:rsidR="00654DDE" w:rsidRPr="00686DE6">
        <w:rPr>
          <w:rFonts w:asciiTheme="minorHAnsi" w:hAnsiTheme="minorHAnsi"/>
        </w:rPr>
        <w:t xml:space="preserve"> </w:t>
      </w:r>
      <w:r w:rsidRPr="00686DE6">
        <w:rPr>
          <w:rFonts w:asciiTheme="minorHAnsi" w:hAnsiTheme="minorHAnsi"/>
        </w:rPr>
        <w:t>Not requesting exemption.</w:t>
      </w:r>
    </w:p>
    <w:p w14:paraId="784A6DBE" w14:textId="77777777" w:rsidR="00B225D3" w:rsidRPr="00686DE6" w:rsidRDefault="00B225D3" w:rsidP="002178CE">
      <w:pPr>
        <w:rPr>
          <w:rFonts w:asciiTheme="minorHAnsi" w:hAnsiTheme="minorHAnsi"/>
        </w:rPr>
      </w:pPr>
    </w:p>
    <w:p w14:paraId="5A60FB12" w14:textId="77777777" w:rsidR="00CF6AC5" w:rsidRPr="00686DE6" w:rsidRDefault="00CF6AC5" w:rsidP="002178CE">
      <w:pPr>
        <w:rPr>
          <w:rFonts w:asciiTheme="minorHAnsi" w:hAnsiTheme="minorHAnsi"/>
        </w:rPr>
      </w:pPr>
    </w:p>
    <w:p w14:paraId="558CD4DA" w14:textId="77777777" w:rsidR="00B225D3" w:rsidRPr="00686DE6" w:rsidRDefault="00B225D3" w:rsidP="00AF3775">
      <w:pPr>
        <w:pStyle w:val="Heading1"/>
        <w:rPr>
          <w:rFonts w:asciiTheme="minorHAnsi" w:hAnsiTheme="minorHAnsi"/>
        </w:rPr>
      </w:pPr>
      <w:bookmarkStart w:id="18" w:name="_Toc455743033"/>
      <w:r w:rsidRPr="00686DE6">
        <w:rPr>
          <w:rFonts w:asciiTheme="minorHAnsi" w:hAnsiTheme="minorHAnsi"/>
        </w:rPr>
        <w:t>Exceptions to Certification</w:t>
      </w:r>
      <w:r w:rsidR="008935EB" w:rsidRPr="00686DE6">
        <w:rPr>
          <w:rFonts w:asciiTheme="minorHAnsi" w:hAnsiTheme="minorHAnsi"/>
        </w:rPr>
        <w:t xml:space="preserve"> for Paperwork Reduction Act</w:t>
      </w:r>
      <w:r w:rsidR="00654DDE" w:rsidRPr="00686DE6">
        <w:rPr>
          <w:rFonts w:asciiTheme="minorHAnsi" w:hAnsiTheme="minorHAnsi"/>
        </w:rPr>
        <w:t xml:space="preserve"> </w:t>
      </w:r>
      <w:r w:rsidR="008935EB" w:rsidRPr="00686DE6">
        <w:rPr>
          <w:rFonts w:asciiTheme="minorHAnsi" w:hAnsiTheme="minorHAnsi"/>
        </w:rPr>
        <w:t>Submissions</w:t>
      </w:r>
      <w:bookmarkEnd w:id="18"/>
    </w:p>
    <w:p w14:paraId="16CE9DF1" w14:textId="77777777" w:rsidR="003E4F25" w:rsidRPr="00686DE6" w:rsidRDefault="003E4F25" w:rsidP="002178CE">
      <w:pPr>
        <w:rPr>
          <w:rFonts w:asciiTheme="minorHAnsi" w:hAnsiTheme="minorHAnsi"/>
        </w:rPr>
      </w:pPr>
    </w:p>
    <w:p w14:paraId="0F8DEBDD" w14:textId="1E04203D" w:rsidR="00EA7D6C" w:rsidRPr="004E2A79" w:rsidRDefault="0085366C" w:rsidP="00110C35">
      <w:pPr>
        <w:rPr>
          <w:rFonts w:asciiTheme="minorHAnsi" w:hAnsiTheme="minorHAnsi"/>
        </w:rPr>
      </w:pPr>
      <w:r w:rsidRPr="00686DE6">
        <w:rPr>
          <w:rFonts w:asciiTheme="minorHAnsi" w:hAnsiTheme="minorHAnsi"/>
        </w:rPr>
        <w:t>There are n</w:t>
      </w:r>
      <w:r w:rsidR="00B225D3" w:rsidRPr="00686DE6">
        <w:rPr>
          <w:rFonts w:asciiTheme="minorHAnsi" w:hAnsiTheme="minorHAnsi"/>
        </w:rPr>
        <w:t xml:space="preserve">o exceptions </w:t>
      </w:r>
      <w:r w:rsidRPr="00686DE6">
        <w:rPr>
          <w:rFonts w:asciiTheme="minorHAnsi" w:hAnsiTheme="minorHAnsi"/>
        </w:rPr>
        <w:t>to the certification</w:t>
      </w:r>
      <w:r w:rsidR="00B225D3" w:rsidRPr="00686DE6">
        <w:rPr>
          <w:rFonts w:asciiTheme="minorHAnsi" w:hAnsiTheme="minorHAnsi"/>
        </w:rPr>
        <w:t>.</w:t>
      </w:r>
    </w:p>
    <w:sectPr w:rsidR="00EA7D6C" w:rsidRPr="004E2A79" w:rsidSect="00936C7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008" w:bottom="792" w:left="1440" w:header="1440" w:footer="7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BDAC1" w14:textId="77777777" w:rsidR="00A970E9" w:rsidRDefault="00A970E9" w:rsidP="002178CE">
      <w:r>
        <w:separator/>
      </w:r>
    </w:p>
  </w:endnote>
  <w:endnote w:type="continuationSeparator" w:id="0">
    <w:p w14:paraId="53E181C8" w14:textId="77777777" w:rsidR="00A970E9" w:rsidRDefault="00A970E9" w:rsidP="002178CE">
      <w:r>
        <w:continuationSeparator/>
      </w:r>
    </w:p>
  </w:endnote>
  <w:endnote w:type="continuationNotice" w:id="1">
    <w:p w14:paraId="6DC35A2F" w14:textId="77777777" w:rsidR="00A970E9" w:rsidRDefault="00A97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26D2" w14:textId="77777777" w:rsidR="00A970E9" w:rsidRDefault="00A97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C9DF1" w14:textId="77777777" w:rsidR="00A970E9" w:rsidRDefault="00A970E9" w:rsidP="00FE3FBE">
    <w:pPr>
      <w:pStyle w:val="Footer"/>
      <w:ind w:firstLine="0"/>
      <w:jc w:val="center"/>
    </w:pPr>
    <w:r>
      <w:fldChar w:fldCharType="begin"/>
    </w:r>
    <w:r>
      <w:instrText xml:space="preserve"> PAGE   \* MERGEFORMAT </w:instrText>
    </w:r>
    <w:r>
      <w:fldChar w:fldCharType="separate"/>
    </w:r>
    <w:r w:rsidR="00AF5EAA">
      <w:rPr>
        <w:noProof/>
      </w:rPr>
      <w:t>19</w:t>
    </w:r>
    <w:r>
      <w:rPr>
        <w:noProof/>
      </w:rPr>
      <w:fldChar w:fldCharType="end"/>
    </w:r>
  </w:p>
  <w:p w14:paraId="53940BDA" w14:textId="77777777" w:rsidR="00A970E9" w:rsidRDefault="00A97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0B60E" w14:textId="77777777" w:rsidR="00A970E9" w:rsidRDefault="00A97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0DF0F" w14:textId="77777777" w:rsidR="00A970E9" w:rsidRDefault="00A970E9" w:rsidP="002178CE">
      <w:r>
        <w:separator/>
      </w:r>
    </w:p>
  </w:footnote>
  <w:footnote w:type="continuationSeparator" w:id="0">
    <w:p w14:paraId="359B1BCC" w14:textId="77777777" w:rsidR="00A970E9" w:rsidRDefault="00A970E9" w:rsidP="002178CE">
      <w:r>
        <w:continuationSeparator/>
      </w:r>
    </w:p>
  </w:footnote>
  <w:footnote w:type="continuationNotice" w:id="1">
    <w:p w14:paraId="2A960DB1" w14:textId="77777777" w:rsidR="00A970E9" w:rsidRDefault="00A970E9"/>
  </w:footnote>
  <w:footnote w:id="2">
    <w:p w14:paraId="1E6513AA" w14:textId="7604302C" w:rsidR="00A970E9" w:rsidRPr="00630105" w:rsidRDefault="00A970E9">
      <w:pPr>
        <w:pStyle w:val="FootnoteText"/>
        <w:rPr>
          <w:sz w:val="18"/>
          <w:szCs w:val="18"/>
        </w:rPr>
      </w:pPr>
      <w:r w:rsidRPr="00630105">
        <w:rPr>
          <w:rStyle w:val="FootnoteReference"/>
          <w:sz w:val="18"/>
          <w:szCs w:val="18"/>
          <w:vertAlign w:val="superscript"/>
        </w:rPr>
        <w:footnoteRef/>
      </w:r>
      <w:r w:rsidRPr="00630105">
        <w:rPr>
          <w:rFonts w:asciiTheme="minorHAnsi" w:hAnsiTheme="minorHAnsi"/>
          <w:sz w:val="18"/>
          <w:szCs w:val="18"/>
        </w:rPr>
        <w:t>To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D3A5" w14:textId="77777777" w:rsidR="00A970E9" w:rsidRDefault="00A97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1FE5A" w14:textId="5FDF9619" w:rsidR="00A970E9" w:rsidRPr="00D14A6A" w:rsidRDefault="00A970E9" w:rsidP="00D14A6A">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82CB7" w14:textId="77777777" w:rsidR="00A970E9" w:rsidRDefault="00A97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B112AC4"/>
    <w:multiLevelType w:val="hybridMultilevel"/>
    <w:tmpl w:val="C9EE3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862F63"/>
    <w:multiLevelType w:val="hybridMultilevel"/>
    <w:tmpl w:val="4D703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4C8"/>
    <w:multiLevelType w:val="hybridMultilevel"/>
    <w:tmpl w:val="22207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644"/>
    <w:multiLevelType w:val="hybridMultilevel"/>
    <w:tmpl w:val="B9A6BD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DB2C9D"/>
    <w:multiLevelType w:val="hybridMultilevel"/>
    <w:tmpl w:val="97D41474"/>
    <w:lvl w:ilvl="0" w:tplc="0BC4D3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E596D"/>
    <w:multiLevelType w:val="hybridMultilevel"/>
    <w:tmpl w:val="C13E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6734"/>
    <w:multiLevelType w:val="hybridMultilevel"/>
    <w:tmpl w:val="0E70620C"/>
    <w:lvl w:ilvl="0" w:tplc="88D010D4">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5"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500C57"/>
    <w:multiLevelType w:val="multilevel"/>
    <w:tmpl w:val="BFA83AC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07609"/>
    <w:multiLevelType w:val="hybridMultilevel"/>
    <w:tmpl w:val="0FE8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D63B3C"/>
    <w:multiLevelType w:val="hybridMultilevel"/>
    <w:tmpl w:val="9C503518"/>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start w:val="1"/>
      <w:numFmt w:val="bullet"/>
      <w:lvlText w:val=""/>
      <w:lvlJc w:val="left"/>
      <w:pPr>
        <w:ind w:left="8820" w:hanging="360"/>
      </w:pPr>
      <w:rPr>
        <w:rFonts w:ascii="Symbol" w:hAnsi="Symbol" w:hint="default"/>
      </w:rPr>
    </w:lvl>
    <w:lvl w:ilvl="7" w:tplc="04090003">
      <w:start w:val="1"/>
      <w:numFmt w:val="bullet"/>
      <w:lvlText w:val="o"/>
      <w:lvlJc w:val="left"/>
      <w:pPr>
        <w:ind w:left="9540" w:hanging="360"/>
      </w:pPr>
      <w:rPr>
        <w:rFonts w:ascii="Courier New" w:hAnsi="Courier New" w:cs="Courier New" w:hint="default"/>
      </w:rPr>
    </w:lvl>
    <w:lvl w:ilvl="8" w:tplc="04090005">
      <w:start w:val="1"/>
      <w:numFmt w:val="bullet"/>
      <w:lvlText w:val=""/>
      <w:lvlJc w:val="left"/>
      <w:pPr>
        <w:ind w:left="10260" w:hanging="360"/>
      </w:pPr>
      <w:rPr>
        <w:rFonts w:ascii="Wingdings" w:hAnsi="Wingdings" w:hint="default"/>
      </w:rPr>
    </w:lvl>
  </w:abstractNum>
  <w:abstractNum w:abstractNumId="23" w15:restartNumberingAfterBreak="0">
    <w:nsid w:val="457E39DA"/>
    <w:multiLevelType w:val="hybridMultilevel"/>
    <w:tmpl w:val="454A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E5685"/>
    <w:multiLevelType w:val="hybridMultilevel"/>
    <w:tmpl w:val="C8FE5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C037F6"/>
    <w:multiLevelType w:val="hybridMultilevel"/>
    <w:tmpl w:val="33D6F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A7015"/>
    <w:multiLevelType w:val="hybridMultilevel"/>
    <w:tmpl w:val="5926A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E4DA9"/>
    <w:multiLevelType w:val="hybridMultilevel"/>
    <w:tmpl w:val="47F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E524C9"/>
    <w:multiLevelType w:val="hybridMultilevel"/>
    <w:tmpl w:val="C1B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668BF"/>
    <w:multiLevelType w:val="hybridMultilevel"/>
    <w:tmpl w:val="8C40EE6A"/>
    <w:lvl w:ilvl="0" w:tplc="C2246F5C">
      <w:start w:val="1"/>
      <w:numFmt w:val="bullet"/>
      <w:lvlText w:val="-"/>
      <w:lvlJc w:val="left"/>
      <w:pPr>
        <w:ind w:left="510" w:hanging="360"/>
      </w:pPr>
      <w:rPr>
        <w:rFonts w:ascii="Courier New" w:eastAsia="Times New Roman" w:hAnsi="Courier New" w:cs="Courier New" w:hint="default"/>
        <w:b w:val="0"/>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3" w15:restartNumberingAfterBreak="0">
    <w:nsid w:val="6F456E0C"/>
    <w:multiLevelType w:val="hybridMultilevel"/>
    <w:tmpl w:val="8EEED676"/>
    <w:lvl w:ilvl="0" w:tplc="25EC1DBA">
      <w:start w:val="1"/>
      <w:numFmt w:val="decimal"/>
      <w:pStyle w:val="Heading1"/>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D5626A8"/>
    <w:multiLevelType w:val="hybridMultilevel"/>
    <w:tmpl w:val="05FC1218"/>
    <w:lvl w:ilvl="0" w:tplc="63E258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E136D9"/>
    <w:multiLevelType w:val="hybridMultilevel"/>
    <w:tmpl w:val="1E483176"/>
    <w:lvl w:ilvl="0" w:tplc="9AA64BF4">
      <w:start w:val="1"/>
      <w:numFmt w:val="bullet"/>
      <w:lvlText w:val="-"/>
      <w:lvlJc w:val="left"/>
      <w:pPr>
        <w:ind w:left="510" w:hanging="360"/>
      </w:pPr>
      <w:rPr>
        <w:rFonts w:ascii="Courier New" w:eastAsia="Times New Roman" w:hAnsi="Courier New"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12"/>
  </w:num>
  <w:num w:numId="2">
    <w:abstractNumId w:val="21"/>
  </w:num>
  <w:num w:numId="3">
    <w:abstractNumId w:val="35"/>
  </w:num>
  <w:num w:numId="4">
    <w:abstractNumId w:val="36"/>
  </w:num>
  <w:num w:numId="5">
    <w:abstractNumId w:val="18"/>
  </w:num>
  <w:num w:numId="6">
    <w:abstractNumId w:val="3"/>
  </w:num>
  <w:num w:numId="7">
    <w:abstractNumId w:val="30"/>
  </w:num>
  <w:num w:numId="8">
    <w:abstractNumId w:val="16"/>
  </w:num>
  <w:num w:numId="9">
    <w:abstractNumId w:val="10"/>
  </w:num>
  <w:num w:numId="10">
    <w:abstractNumId w:val="24"/>
  </w:num>
  <w:num w:numId="11">
    <w:abstractNumId w:val="13"/>
  </w:num>
  <w:num w:numId="12">
    <w:abstractNumId w:val="14"/>
  </w:num>
  <w:num w:numId="13">
    <w:abstractNumId w:val="0"/>
  </w:num>
  <w:num w:numId="14">
    <w:abstractNumId w:val="19"/>
  </w:num>
  <w:num w:numId="15">
    <w:abstractNumId w:val="34"/>
  </w:num>
  <w:num w:numId="16">
    <w:abstractNumId w:val="1"/>
  </w:num>
  <w:num w:numId="17">
    <w:abstractNumId w:val="25"/>
  </w:num>
  <w:num w:numId="18">
    <w:abstractNumId w:val="33"/>
  </w:num>
  <w:num w:numId="19">
    <w:abstractNumId w:val="38"/>
  </w:num>
  <w:num w:numId="20">
    <w:abstractNumId w:val="32"/>
  </w:num>
  <w:num w:numId="21">
    <w:abstractNumId w:val="9"/>
  </w:num>
  <w:num w:numId="22">
    <w:abstractNumId w:val="15"/>
  </w:num>
  <w:num w:numId="23">
    <w:abstractNumId w:val="22"/>
  </w:num>
  <w:num w:numId="24">
    <w:abstractNumId w:val="8"/>
  </w:num>
  <w:num w:numId="25">
    <w:abstractNumId w:val="17"/>
  </w:num>
  <w:num w:numId="26">
    <w:abstractNumId w:val="26"/>
  </w:num>
  <w:num w:numId="27">
    <w:abstractNumId w:val="20"/>
  </w:num>
  <w:num w:numId="28">
    <w:abstractNumId w:val="6"/>
  </w:num>
  <w:num w:numId="29">
    <w:abstractNumId w:val="23"/>
  </w:num>
  <w:num w:numId="30">
    <w:abstractNumId w:val="5"/>
  </w:num>
  <w:num w:numId="31">
    <w:abstractNumId w:val="31"/>
  </w:num>
  <w:num w:numId="32">
    <w:abstractNumId w:val="27"/>
  </w:num>
  <w:num w:numId="33">
    <w:abstractNumId w:val="2"/>
  </w:num>
  <w:num w:numId="34">
    <w:abstractNumId w:val="28"/>
  </w:num>
  <w:num w:numId="35">
    <w:abstractNumId w:val="4"/>
  </w:num>
  <w:num w:numId="36">
    <w:abstractNumId w:val="37"/>
  </w:num>
  <w:num w:numId="37">
    <w:abstractNumId w:val="7"/>
  </w:num>
  <w:num w:numId="38">
    <w:abstractNumId w:val="1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D4"/>
    <w:rsid w:val="00002008"/>
    <w:rsid w:val="00002DA6"/>
    <w:rsid w:val="00002ECC"/>
    <w:rsid w:val="00003CB0"/>
    <w:rsid w:val="00003F1F"/>
    <w:rsid w:val="00005BD9"/>
    <w:rsid w:val="00007906"/>
    <w:rsid w:val="00007A8C"/>
    <w:rsid w:val="00007D51"/>
    <w:rsid w:val="000105B0"/>
    <w:rsid w:val="00010DF2"/>
    <w:rsid w:val="00011926"/>
    <w:rsid w:val="00012327"/>
    <w:rsid w:val="00014AC7"/>
    <w:rsid w:val="00015D8A"/>
    <w:rsid w:val="0001742C"/>
    <w:rsid w:val="00017E4E"/>
    <w:rsid w:val="000200AC"/>
    <w:rsid w:val="000216D9"/>
    <w:rsid w:val="00021789"/>
    <w:rsid w:val="00022357"/>
    <w:rsid w:val="00024345"/>
    <w:rsid w:val="0002477C"/>
    <w:rsid w:val="0002673A"/>
    <w:rsid w:val="00027E11"/>
    <w:rsid w:val="000302D2"/>
    <w:rsid w:val="0003099B"/>
    <w:rsid w:val="00033D75"/>
    <w:rsid w:val="00034504"/>
    <w:rsid w:val="00034A27"/>
    <w:rsid w:val="00035074"/>
    <w:rsid w:val="00035153"/>
    <w:rsid w:val="000351B7"/>
    <w:rsid w:val="00035734"/>
    <w:rsid w:val="0003592D"/>
    <w:rsid w:val="000365D6"/>
    <w:rsid w:val="0003702F"/>
    <w:rsid w:val="000375E9"/>
    <w:rsid w:val="00040B69"/>
    <w:rsid w:val="0004121E"/>
    <w:rsid w:val="0004191E"/>
    <w:rsid w:val="00041FD6"/>
    <w:rsid w:val="00042B60"/>
    <w:rsid w:val="00042CC4"/>
    <w:rsid w:val="00042FDC"/>
    <w:rsid w:val="000432E8"/>
    <w:rsid w:val="00044896"/>
    <w:rsid w:val="0005015E"/>
    <w:rsid w:val="000503AE"/>
    <w:rsid w:val="00050427"/>
    <w:rsid w:val="00050F05"/>
    <w:rsid w:val="00051331"/>
    <w:rsid w:val="00051725"/>
    <w:rsid w:val="00051ED2"/>
    <w:rsid w:val="00052818"/>
    <w:rsid w:val="00055121"/>
    <w:rsid w:val="000553F1"/>
    <w:rsid w:val="00055F11"/>
    <w:rsid w:val="00056A87"/>
    <w:rsid w:val="00056F60"/>
    <w:rsid w:val="00060740"/>
    <w:rsid w:val="00060B38"/>
    <w:rsid w:val="00060E77"/>
    <w:rsid w:val="00061FE0"/>
    <w:rsid w:val="000620DD"/>
    <w:rsid w:val="0006409E"/>
    <w:rsid w:val="000656D7"/>
    <w:rsid w:val="00065CCA"/>
    <w:rsid w:val="00066BF1"/>
    <w:rsid w:val="00066C47"/>
    <w:rsid w:val="00070D18"/>
    <w:rsid w:val="00071FFC"/>
    <w:rsid w:val="0007345A"/>
    <w:rsid w:val="00073D40"/>
    <w:rsid w:val="00074323"/>
    <w:rsid w:val="00075C59"/>
    <w:rsid w:val="00076143"/>
    <w:rsid w:val="00080C7C"/>
    <w:rsid w:val="0008108A"/>
    <w:rsid w:val="00081A96"/>
    <w:rsid w:val="00083700"/>
    <w:rsid w:val="0008454E"/>
    <w:rsid w:val="00087F27"/>
    <w:rsid w:val="00090461"/>
    <w:rsid w:val="000908E3"/>
    <w:rsid w:val="00090AFF"/>
    <w:rsid w:val="00091012"/>
    <w:rsid w:val="000917D9"/>
    <w:rsid w:val="00092EE8"/>
    <w:rsid w:val="00093972"/>
    <w:rsid w:val="00093E67"/>
    <w:rsid w:val="00094D1B"/>
    <w:rsid w:val="00094F4A"/>
    <w:rsid w:val="0009555F"/>
    <w:rsid w:val="000958EE"/>
    <w:rsid w:val="00096085"/>
    <w:rsid w:val="0009785D"/>
    <w:rsid w:val="00097871"/>
    <w:rsid w:val="000A03FD"/>
    <w:rsid w:val="000A0AF8"/>
    <w:rsid w:val="000A4011"/>
    <w:rsid w:val="000A6587"/>
    <w:rsid w:val="000A784C"/>
    <w:rsid w:val="000A7C69"/>
    <w:rsid w:val="000B034F"/>
    <w:rsid w:val="000B3AF2"/>
    <w:rsid w:val="000B55D3"/>
    <w:rsid w:val="000B57D8"/>
    <w:rsid w:val="000C013B"/>
    <w:rsid w:val="000C0189"/>
    <w:rsid w:val="000C1CF3"/>
    <w:rsid w:val="000C3CF8"/>
    <w:rsid w:val="000C3EBC"/>
    <w:rsid w:val="000C4035"/>
    <w:rsid w:val="000C659C"/>
    <w:rsid w:val="000D0530"/>
    <w:rsid w:val="000D07F0"/>
    <w:rsid w:val="000D09D8"/>
    <w:rsid w:val="000D0E05"/>
    <w:rsid w:val="000D2A11"/>
    <w:rsid w:val="000D4623"/>
    <w:rsid w:val="000D4A8B"/>
    <w:rsid w:val="000D4AEF"/>
    <w:rsid w:val="000D6C3B"/>
    <w:rsid w:val="000D7F7F"/>
    <w:rsid w:val="000E0496"/>
    <w:rsid w:val="000E24EF"/>
    <w:rsid w:val="000E3EC5"/>
    <w:rsid w:val="000E5078"/>
    <w:rsid w:val="000E50C5"/>
    <w:rsid w:val="000E55E8"/>
    <w:rsid w:val="000E6143"/>
    <w:rsid w:val="000F0A98"/>
    <w:rsid w:val="000F2440"/>
    <w:rsid w:val="000F3AC5"/>
    <w:rsid w:val="000F4667"/>
    <w:rsid w:val="000F4F0B"/>
    <w:rsid w:val="000F6093"/>
    <w:rsid w:val="000F68BD"/>
    <w:rsid w:val="000F73C0"/>
    <w:rsid w:val="000F7444"/>
    <w:rsid w:val="00100097"/>
    <w:rsid w:val="00100419"/>
    <w:rsid w:val="00102BDD"/>
    <w:rsid w:val="00102FF0"/>
    <w:rsid w:val="00103216"/>
    <w:rsid w:val="00103F64"/>
    <w:rsid w:val="001058CD"/>
    <w:rsid w:val="001060FC"/>
    <w:rsid w:val="0010645F"/>
    <w:rsid w:val="0010664A"/>
    <w:rsid w:val="00106C3E"/>
    <w:rsid w:val="0010755D"/>
    <w:rsid w:val="0011093D"/>
    <w:rsid w:val="00110C35"/>
    <w:rsid w:val="0011204E"/>
    <w:rsid w:val="00112470"/>
    <w:rsid w:val="00112731"/>
    <w:rsid w:val="0011440C"/>
    <w:rsid w:val="00114C81"/>
    <w:rsid w:val="00116596"/>
    <w:rsid w:val="00116EE4"/>
    <w:rsid w:val="00117DFF"/>
    <w:rsid w:val="0012031A"/>
    <w:rsid w:val="00120A90"/>
    <w:rsid w:val="0012246A"/>
    <w:rsid w:val="00122EEE"/>
    <w:rsid w:val="001230E0"/>
    <w:rsid w:val="00123B3B"/>
    <w:rsid w:val="00125A32"/>
    <w:rsid w:val="00126012"/>
    <w:rsid w:val="00126C4C"/>
    <w:rsid w:val="00126EC0"/>
    <w:rsid w:val="00127F1E"/>
    <w:rsid w:val="00132ED2"/>
    <w:rsid w:val="001337F8"/>
    <w:rsid w:val="00134E8A"/>
    <w:rsid w:val="00136B7D"/>
    <w:rsid w:val="00137592"/>
    <w:rsid w:val="001376E5"/>
    <w:rsid w:val="00140F08"/>
    <w:rsid w:val="00140F76"/>
    <w:rsid w:val="00142962"/>
    <w:rsid w:val="00142A53"/>
    <w:rsid w:val="0014413A"/>
    <w:rsid w:val="00144C00"/>
    <w:rsid w:val="0014662A"/>
    <w:rsid w:val="001469CE"/>
    <w:rsid w:val="00150715"/>
    <w:rsid w:val="001507B6"/>
    <w:rsid w:val="00150D4F"/>
    <w:rsid w:val="00151C7E"/>
    <w:rsid w:val="00152F64"/>
    <w:rsid w:val="00154DAB"/>
    <w:rsid w:val="0015606C"/>
    <w:rsid w:val="00156E79"/>
    <w:rsid w:val="00160565"/>
    <w:rsid w:val="00161FBB"/>
    <w:rsid w:val="00163F8D"/>
    <w:rsid w:val="00164206"/>
    <w:rsid w:val="001642A3"/>
    <w:rsid w:val="00165A46"/>
    <w:rsid w:val="001662BE"/>
    <w:rsid w:val="00166E06"/>
    <w:rsid w:val="0016758D"/>
    <w:rsid w:val="00170472"/>
    <w:rsid w:val="00170D6A"/>
    <w:rsid w:val="0017158C"/>
    <w:rsid w:val="00175272"/>
    <w:rsid w:val="00175896"/>
    <w:rsid w:val="0017725F"/>
    <w:rsid w:val="00177C03"/>
    <w:rsid w:val="001804DF"/>
    <w:rsid w:val="00181A9B"/>
    <w:rsid w:val="00182754"/>
    <w:rsid w:val="0018490D"/>
    <w:rsid w:val="0018569F"/>
    <w:rsid w:val="00185B5E"/>
    <w:rsid w:val="00190885"/>
    <w:rsid w:val="00190D3D"/>
    <w:rsid w:val="00190DB5"/>
    <w:rsid w:val="00190DE0"/>
    <w:rsid w:val="00191EDC"/>
    <w:rsid w:val="00192433"/>
    <w:rsid w:val="00196E05"/>
    <w:rsid w:val="001A0EA2"/>
    <w:rsid w:val="001A1DE5"/>
    <w:rsid w:val="001A39CA"/>
    <w:rsid w:val="001A3CB9"/>
    <w:rsid w:val="001A686A"/>
    <w:rsid w:val="001B0C96"/>
    <w:rsid w:val="001B1126"/>
    <w:rsid w:val="001B1480"/>
    <w:rsid w:val="001B4E03"/>
    <w:rsid w:val="001B5007"/>
    <w:rsid w:val="001B51EA"/>
    <w:rsid w:val="001B638F"/>
    <w:rsid w:val="001B66B1"/>
    <w:rsid w:val="001C12CD"/>
    <w:rsid w:val="001C2EC4"/>
    <w:rsid w:val="001C383B"/>
    <w:rsid w:val="001C3F86"/>
    <w:rsid w:val="001C5B68"/>
    <w:rsid w:val="001C64D9"/>
    <w:rsid w:val="001C670C"/>
    <w:rsid w:val="001C74C2"/>
    <w:rsid w:val="001C7970"/>
    <w:rsid w:val="001D1213"/>
    <w:rsid w:val="001D13D2"/>
    <w:rsid w:val="001D187C"/>
    <w:rsid w:val="001D1D1B"/>
    <w:rsid w:val="001D339F"/>
    <w:rsid w:val="001D34C4"/>
    <w:rsid w:val="001D3E04"/>
    <w:rsid w:val="001D68AF"/>
    <w:rsid w:val="001D6F8E"/>
    <w:rsid w:val="001E027A"/>
    <w:rsid w:val="001E4608"/>
    <w:rsid w:val="001E5128"/>
    <w:rsid w:val="001E56D3"/>
    <w:rsid w:val="001E6297"/>
    <w:rsid w:val="001F1A46"/>
    <w:rsid w:val="001F1F6C"/>
    <w:rsid w:val="001F2448"/>
    <w:rsid w:val="001F47EA"/>
    <w:rsid w:val="001F79E0"/>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E0F"/>
    <w:rsid w:val="002171FA"/>
    <w:rsid w:val="0021779C"/>
    <w:rsid w:val="002178CE"/>
    <w:rsid w:val="00217C03"/>
    <w:rsid w:val="00217E6A"/>
    <w:rsid w:val="00222721"/>
    <w:rsid w:val="00222FF4"/>
    <w:rsid w:val="0022488A"/>
    <w:rsid w:val="00225039"/>
    <w:rsid w:val="00225165"/>
    <w:rsid w:val="00225ACA"/>
    <w:rsid w:val="002264BC"/>
    <w:rsid w:val="00226954"/>
    <w:rsid w:val="00227646"/>
    <w:rsid w:val="00227DC4"/>
    <w:rsid w:val="00230B3A"/>
    <w:rsid w:val="002327DF"/>
    <w:rsid w:val="00232E31"/>
    <w:rsid w:val="00234144"/>
    <w:rsid w:val="00234A99"/>
    <w:rsid w:val="00235380"/>
    <w:rsid w:val="0023764D"/>
    <w:rsid w:val="00237C42"/>
    <w:rsid w:val="00240A84"/>
    <w:rsid w:val="002413AF"/>
    <w:rsid w:val="0024175B"/>
    <w:rsid w:val="00241B66"/>
    <w:rsid w:val="00241E75"/>
    <w:rsid w:val="00243301"/>
    <w:rsid w:val="00245FB9"/>
    <w:rsid w:val="00247548"/>
    <w:rsid w:val="00247A75"/>
    <w:rsid w:val="002500BC"/>
    <w:rsid w:val="00250ACB"/>
    <w:rsid w:val="00251ABA"/>
    <w:rsid w:val="00251AD4"/>
    <w:rsid w:val="00252268"/>
    <w:rsid w:val="00252EF1"/>
    <w:rsid w:val="0025305D"/>
    <w:rsid w:val="00253995"/>
    <w:rsid w:val="00253A79"/>
    <w:rsid w:val="00253E34"/>
    <w:rsid w:val="00253EC7"/>
    <w:rsid w:val="00255ED7"/>
    <w:rsid w:val="00255EEB"/>
    <w:rsid w:val="002564CB"/>
    <w:rsid w:val="00257338"/>
    <w:rsid w:val="002576D7"/>
    <w:rsid w:val="00257973"/>
    <w:rsid w:val="00261451"/>
    <w:rsid w:val="002642F4"/>
    <w:rsid w:val="00267DB3"/>
    <w:rsid w:val="00270016"/>
    <w:rsid w:val="00271383"/>
    <w:rsid w:val="002718D4"/>
    <w:rsid w:val="00272386"/>
    <w:rsid w:val="0027246F"/>
    <w:rsid w:val="00272F37"/>
    <w:rsid w:val="00273C2C"/>
    <w:rsid w:val="002742A3"/>
    <w:rsid w:val="002743A7"/>
    <w:rsid w:val="0027555B"/>
    <w:rsid w:val="00275D54"/>
    <w:rsid w:val="002769EF"/>
    <w:rsid w:val="0027706B"/>
    <w:rsid w:val="00280A06"/>
    <w:rsid w:val="002821C4"/>
    <w:rsid w:val="002833CF"/>
    <w:rsid w:val="00283A3E"/>
    <w:rsid w:val="0028590F"/>
    <w:rsid w:val="00285DAB"/>
    <w:rsid w:val="002877D3"/>
    <w:rsid w:val="00287D90"/>
    <w:rsid w:val="00291FF2"/>
    <w:rsid w:val="00292633"/>
    <w:rsid w:val="002935DC"/>
    <w:rsid w:val="0029441F"/>
    <w:rsid w:val="00294C23"/>
    <w:rsid w:val="0029575C"/>
    <w:rsid w:val="00297EAA"/>
    <w:rsid w:val="002A062D"/>
    <w:rsid w:val="002A0D87"/>
    <w:rsid w:val="002A3411"/>
    <w:rsid w:val="002A3A7A"/>
    <w:rsid w:val="002A42E0"/>
    <w:rsid w:val="002A45D5"/>
    <w:rsid w:val="002A510C"/>
    <w:rsid w:val="002A54AB"/>
    <w:rsid w:val="002A71C3"/>
    <w:rsid w:val="002B0FD8"/>
    <w:rsid w:val="002B16AB"/>
    <w:rsid w:val="002B3061"/>
    <w:rsid w:val="002B3CFC"/>
    <w:rsid w:val="002B42EF"/>
    <w:rsid w:val="002B4786"/>
    <w:rsid w:val="002B49D9"/>
    <w:rsid w:val="002B6B71"/>
    <w:rsid w:val="002B70E5"/>
    <w:rsid w:val="002C0F8C"/>
    <w:rsid w:val="002C1652"/>
    <w:rsid w:val="002C1EFB"/>
    <w:rsid w:val="002C1F24"/>
    <w:rsid w:val="002C3328"/>
    <w:rsid w:val="002C3688"/>
    <w:rsid w:val="002C3AB5"/>
    <w:rsid w:val="002C4C75"/>
    <w:rsid w:val="002C5746"/>
    <w:rsid w:val="002C5F38"/>
    <w:rsid w:val="002C698B"/>
    <w:rsid w:val="002C735D"/>
    <w:rsid w:val="002D1D58"/>
    <w:rsid w:val="002D25F0"/>
    <w:rsid w:val="002D3888"/>
    <w:rsid w:val="002D3B35"/>
    <w:rsid w:val="002D3F92"/>
    <w:rsid w:val="002D6133"/>
    <w:rsid w:val="002D7B3C"/>
    <w:rsid w:val="002E0F6E"/>
    <w:rsid w:val="002E2DA5"/>
    <w:rsid w:val="002E37C4"/>
    <w:rsid w:val="002E3EFF"/>
    <w:rsid w:val="002E4937"/>
    <w:rsid w:val="002E61FE"/>
    <w:rsid w:val="002F00E8"/>
    <w:rsid w:val="002F0961"/>
    <w:rsid w:val="002F1D9E"/>
    <w:rsid w:val="002F23D8"/>
    <w:rsid w:val="002F4FAC"/>
    <w:rsid w:val="002F7741"/>
    <w:rsid w:val="00303C32"/>
    <w:rsid w:val="00304235"/>
    <w:rsid w:val="00305DBB"/>
    <w:rsid w:val="00306E13"/>
    <w:rsid w:val="003077A5"/>
    <w:rsid w:val="00307ACF"/>
    <w:rsid w:val="00307EC7"/>
    <w:rsid w:val="00310617"/>
    <w:rsid w:val="00314BD7"/>
    <w:rsid w:val="003155FE"/>
    <w:rsid w:val="00316C60"/>
    <w:rsid w:val="003201F3"/>
    <w:rsid w:val="00320B66"/>
    <w:rsid w:val="00321298"/>
    <w:rsid w:val="00323150"/>
    <w:rsid w:val="003235F4"/>
    <w:rsid w:val="003239E4"/>
    <w:rsid w:val="00323F94"/>
    <w:rsid w:val="003241DD"/>
    <w:rsid w:val="0032440D"/>
    <w:rsid w:val="00324428"/>
    <w:rsid w:val="00324DEC"/>
    <w:rsid w:val="00330BFD"/>
    <w:rsid w:val="00331A24"/>
    <w:rsid w:val="00331DFE"/>
    <w:rsid w:val="00333E8A"/>
    <w:rsid w:val="00334027"/>
    <w:rsid w:val="003361A2"/>
    <w:rsid w:val="00337981"/>
    <w:rsid w:val="003400E0"/>
    <w:rsid w:val="00340E9C"/>
    <w:rsid w:val="00341940"/>
    <w:rsid w:val="00343375"/>
    <w:rsid w:val="003434E3"/>
    <w:rsid w:val="0034516F"/>
    <w:rsid w:val="00345299"/>
    <w:rsid w:val="003453E9"/>
    <w:rsid w:val="00345C0C"/>
    <w:rsid w:val="00350900"/>
    <w:rsid w:val="00350AA4"/>
    <w:rsid w:val="003526BF"/>
    <w:rsid w:val="003530AF"/>
    <w:rsid w:val="003538F7"/>
    <w:rsid w:val="00354AA1"/>
    <w:rsid w:val="00354CB1"/>
    <w:rsid w:val="00355164"/>
    <w:rsid w:val="0035560A"/>
    <w:rsid w:val="00361654"/>
    <w:rsid w:val="003617BB"/>
    <w:rsid w:val="00363A03"/>
    <w:rsid w:val="0036486D"/>
    <w:rsid w:val="00365B47"/>
    <w:rsid w:val="00365FBC"/>
    <w:rsid w:val="00366197"/>
    <w:rsid w:val="00366850"/>
    <w:rsid w:val="00367F64"/>
    <w:rsid w:val="00370AD7"/>
    <w:rsid w:val="00371310"/>
    <w:rsid w:val="00372130"/>
    <w:rsid w:val="0037401F"/>
    <w:rsid w:val="00377CB5"/>
    <w:rsid w:val="0038146D"/>
    <w:rsid w:val="00381E7E"/>
    <w:rsid w:val="0038440F"/>
    <w:rsid w:val="00384E3C"/>
    <w:rsid w:val="003873DE"/>
    <w:rsid w:val="003878A1"/>
    <w:rsid w:val="00387F1D"/>
    <w:rsid w:val="00387F3B"/>
    <w:rsid w:val="00387F4D"/>
    <w:rsid w:val="00390997"/>
    <w:rsid w:val="003911A4"/>
    <w:rsid w:val="00392290"/>
    <w:rsid w:val="003922E6"/>
    <w:rsid w:val="00392A29"/>
    <w:rsid w:val="00392F55"/>
    <w:rsid w:val="00392F62"/>
    <w:rsid w:val="003930E5"/>
    <w:rsid w:val="003940DA"/>
    <w:rsid w:val="003A0C05"/>
    <w:rsid w:val="003A0C73"/>
    <w:rsid w:val="003A10F6"/>
    <w:rsid w:val="003A2D7A"/>
    <w:rsid w:val="003A2FE7"/>
    <w:rsid w:val="003A4F3F"/>
    <w:rsid w:val="003A517C"/>
    <w:rsid w:val="003A6EC2"/>
    <w:rsid w:val="003A6F65"/>
    <w:rsid w:val="003B1A72"/>
    <w:rsid w:val="003B35C2"/>
    <w:rsid w:val="003B3C3D"/>
    <w:rsid w:val="003B3D73"/>
    <w:rsid w:val="003B4794"/>
    <w:rsid w:val="003B5AC7"/>
    <w:rsid w:val="003B5B9A"/>
    <w:rsid w:val="003B655C"/>
    <w:rsid w:val="003C026E"/>
    <w:rsid w:val="003C292F"/>
    <w:rsid w:val="003C325E"/>
    <w:rsid w:val="003C4D85"/>
    <w:rsid w:val="003C60BB"/>
    <w:rsid w:val="003C6D04"/>
    <w:rsid w:val="003C776F"/>
    <w:rsid w:val="003C7E4A"/>
    <w:rsid w:val="003D10AC"/>
    <w:rsid w:val="003D1445"/>
    <w:rsid w:val="003D1B76"/>
    <w:rsid w:val="003D397E"/>
    <w:rsid w:val="003D4659"/>
    <w:rsid w:val="003D5F04"/>
    <w:rsid w:val="003D6324"/>
    <w:rsid w:val="003D6832"/>
    <w:rsid w:val="003D6A58"/>
    <w:rsid w:val="003D6E5F"/>
    <w:rsid w:val="003D75DB"/>
    <w:rsid w:val="003D7822"/>
    <w:rsid w:val="003D7A41"/>
    <w:rsid w:val="003E093C"/>
    <w:rsid w:val="003E4F25"/>
    <w:rsid w:val="003E54F4"/>
    <w:rsid w:val="003E65BF"/>
    <w:rsid w:val="003F1764"/>
    <w:rsid w:val="003F21D6"/>
    <w:rsid w:val="003F3E95"/>
    <w:rsid w:val="003F530D"/>
    <w:rsid w:val="00400770"/>
    <w:rsid w:val="00400A57"/>
    <w:rsid w:val="004027C5"/>
    <w:rsid w:val="004031AE"/>
    <w:rsid w:val="00403A99"/>
    <w:rsid w:val="00403D96"/>
    <w:rsid w:val="004051AB"/>
    <w:rsid w:val="004051CB"/>
    <w:rsid w:val="004055FA"/>
    <w:rsid w:val="004064F0"/>
    <w:rsid w:val="00406861"/>
    <w:rsid w:val="00412819"/>
    <w:rsid w:val="00414003"/>
    <w:rsid w:val="00415671"/>
    <w:rsid w:val="004166DC"/>
    <w:rsid w:val="00417F47"/>
    <w:rsid w:val="0042032C"/>
    <w:rsid w:val="00421538"/>
    <w:rsid w:val="00421ADB"/>
    <w:rsid w:val="004234B3"/>
    <w:rsid w:val="00424491"/>
    <w:rsid w:val="0042478F"/>
    <w:rsid w:val="00424CD2"/>
    <w:rsid w:val="00425C45"/>
    <w:rsid w:val="00426429"/>
    <w:rsid w:val="00427044"/>
    <w:rsid w:val="0043060E"/>
    <w:rsid w:val="00430B4C"/>
    <w:rsid w:val="00430BFE"/>
    <w:rsid w:val="004312CD"/>
    <w:rsid w:val="00433675"/>
    <w:rsid w:val="00436434"/>
    <w:rsid w:val="00437A0A"/>
    <w:rsid w:val="00441F08"/>
    <w:rsid w:val="004442C3"/>
    <w:rsid w:val="00444973"/>
    <w:rsid w:val="00444CC7"/>
    <w:rsid w:val="0044539D"/>
    <w:rsid w:val="004457D4"/>
    <w:rsid w:val="00446330"/>
    <w:rsid w:val="00446A2D"/>
    <w:rsid w:val="00446A30"/>
    <w:rsid w:val="004478D4"/>
    <w:rsid w:val="00450F8A"/>
    <w:rsid w:val="004513D1"/>
    <w:rsid w:val="004515B3"/>
    <w:rsid w:val="004520C7"/>
    <w:rsid w:val="00455676"/>
    <w:rsid w:val="00455A19"/>
    <w:rsid w:val="00455C33"/>
    <w:rsid w:val="0046118E"/>
    <w:rsid w:val="00462D71"/>
    <w:rsid w:val="0046417F"/>
    <w:rsid w:val="00464D04"/>
    <w:rsid w:val="004703F1"/>
    <w:rsid w:val="004710D9"/>
    <w:rsid w:val="00472441"/>
    <w:rsid w:val="00476D6D"/>
    <w:rsid w:val="004827E7"/>
    <w:rsid w:val="0048336A"/>
    <w:rsid w:val="00487054"/>
    <w:rsid w:val="004879F5"/>
    <w:rsid w:val="00490005"/>
    <w:rsid w:val="00490AFA"/>
    <w:rsid w:val="0049212C"/>
    <w:rsid w:val="00494BB6"/>
    <w:rsid w:val="0049520C"/>
    <w:rsid w:val="00495E76"/>
    <w:rsid w:val="0049628D"/>
    <w:rsid w:val="004A0272"/>
    <w:rsid w:val="004A18DE"/>
    <w:rsid w:val="004A4216"/>
    <w:rsid w:val="004A485B"/>
    <w:rsid w:val="004B0FD9"/>
    <w:rsid w:val="004B1678"/>
    <w:rsid w:val="004B1EFE"/>
    <w:rsid w:val="004B2A54"/>
    <w:rsid w:val="004B31E4"/>
    <w:rsid w:val="004B36DA"/>
    <w:rsid w:val="004B3823"/>
    <w:rsid w:val="004B43EC"/>
    <w:rsid w:val="004B504B"/>
    <w:rsid w:val="004B7DE4"/>
    <w:rsid w:val="004C2796"/>
    <w:rsid w:val="004C4327"/>
    <w:rsid w:val="004C6556"/>
    <w:rsid w:val="004C675D"/>
    <w:rsid w:val="004C7A56"/>
    <w:rsid w:val="004D1D1B"/>
    <w:rsid w:val="004D2663"/>
    <w:rsid w:val="004D2CE1"/>
    <w:rsid w:val="004D35BF"/>
    <w:rsid w:val="004D4F29"/>
    <w:rsid w:val="004D522A"/>
    <w:rsid w:val="004D5A25"/>
    <w:rsid w:val="004D5DE8"/>
    <w:rsid w:val="004D69E5"/>
    <w:rsid w:val="004D71B8"/>
    <w:rsid w:val="004D7601"/>
    <w:rsid w:val="004D7993"/>
    <w:rsid w:val="004E08F5"/>
    <w:rsid w:val="004E0918"/>
    <w:rsid w:val="004E0E47"/>
    <w:rsid w:val="004E0EE6"/>
    <w:rsid w:val="004E0F81"/>
    <w:rsid w:val="004E1DA1"/>
    <w:rsid w:val="004E2A79"/>
    <w:rsid w:val="004E39A2"/>
    <w:rsid w:val="004E78C1"/>
    <w:rsid w:val="004F0E52"/>
    <w:rsid w:val="004F2F7C"/>
    <w:rsid w:val="004F5344"/>
    <w:rsid w:val="004F5D3C"/>
    <w:rsid w:val="004F685D"/>
    <w:rsid w:val="004F6975"/>
    <w:rsid w:val="004F76D2"/>
    <w:rsid w:val="0050073C"/>
    <w:rsid w:val="00500C2F"/>
    <w:rsid w:val="00502100"/>
    <w:rsid w:val="005023C3"/>
    <w:rsid w:val="00502DA7"/>
    <w:rsid w:val="0050305F"/>
    <w:rsid w:val="00503567"/>
    <w:rsid w:val="005039DF"/>
    <w:rsid w:val="00503FD8"/>
    <w:rsid w:val="00504CDB"/>
    <w:rsid w:val="00505891"/>
    <w:rsid w:val="00505909"/>
    <w:rsid w:val="00505CA6"/>
    <w:rsid w:val="00507573"/>
    <w:rsid w:val="005076F5"/>
    <w:rsid w:val="00507C85"/>
    <w:rsid w:val="00513B1F"/>
    <w:rsid w:val="00513F90"/>
    <w:rsid w:val="00514B66"/>
    <w:rsid w:val="00516469"/>
    <w:rsid w:val="00516E9B"/>
    <w:rsid w:val="00517DF9"/>
    <w:rsid w:val="00520ECF"/>
    <w:rsid w:val="00521B4C"/>
    <w:rsid w:val="00521BB0"/>
    <w:rsid w:val="00521E25"/>
    <w:rsid w:val="0052394B"/>
    <w:rsid w:val="00524A1B"/>
    <w:rsid w:val="0052525A"/>
    <w:rsid w:val="00525FAE"/>
    <w:rsid w:val="00526EDE"/>
    <w:rsid w:val="005316B6"/>
    <w:rsid w:val="00531F54"/>
    <w:rsid w:val="00533CD4"/>
    <w:rsid w:val="0053450A"/>
    <w:rsid w:val="0053539D"/>
    <w:rsid w:val="0053669F"/>
    <w:rsid w:val="005405B2"/>
    <w:rsid w:val="00540EAB"/>
    <w:rsid w:val="00543E5A"/>
    <w:rsid w:val="00545066"/>
    <w:rsid w:val="0054524D"/>
    <w:rsid w:val="00550EEA"/>
    <w:rsid w:val="00551803"/>
    <w:rsid w:val="00551B5C"/>
    <w:rsid w:val="00553607"/>
    <w:rsid w:val="00553F7E"/>
    <w:rsid w:val="00555391"/>
    <w:rsid w:val="0055614C"/>
    <w:rsid w:val="0055713E"/>
    <w:rsid w:val="00561DB0"/>
    <w:rsid w:val="005638B8"/>
    <w:rsid w:val="00563F10"/>
    <w:rsid w:val="00564D7F"/>
    <w:rsid w:val="00565E3A"/>
    <w:rsid w:val="0057095D"/>
    <w:rsid w:val="00571801"/>
    <w:rsid w:val="00572565"/>
    <w:rsid w:val="00572A79"/>
    <w:rsid w:val="00572D19"/>
    <w:rsid w:val="005734D2"/>
    <w:rsid w:val="005739D6"/>
    <w:rsid w:val="005743D6"/>
    <w:rsid w:val="00574673"/>
    <w:rsid w:val="00574A43"/>
    <w:rsid w:val="005752BB"/>
    <w:rsid w:val="0057576D"/>
    <w:rsid w:val="0057681D"/>
    <w:rsid w:val="00576AA1"/>
    <w:rsid w:val="0057739A"/>
    <w:rsid w:val="00581AAC"/>
    <w:rsid w:val="005825A7"/>
    <w:rsid w:val="00583A41"/>
    <w:rsid w:val="00583FDF"/>
    <w:rsid w:val="00585C65"/>
    <w:rsid w:val="005862B0"/>
    <w:rsid w:val="005867E4"/>
    <w:rsid w:val="00587726"/>
    <w:rsid w:val="00590010"/>
    <w:rsid w:val="005901D3"/>
    <w:rsid w:val="00590FD7"/>
    <w:rsid w:val="005934CB"/>
    <w:rsid w:val="00593E89"/>
    <w:rsid w:val="0059768E"/>
    <w:rsid w:val="005A01C4"/>
    <w:rsid w:val="005A056B"/>
    <w:rsid w:val="005A1085"/>
    <w:rsid w:val="005A1EC1"/>
    <w:rsid w:val="005A29CF"/>
    <w:rsid w:val="005A57AF"/>
    <w:rsid w:val="005A58EF"/>
    <w:rsid w:val="005A7A54"/>
    <w:rsid w:val="005B06A2"/>
    <w:rsid w:val="005B486B"/>
    <w:rsid w:val="005C0089"/>
    <w:rsid w:val="005C07A4"/>
    <w:rsid w:val="005C35DE"/>
    <w:rsid w:val="005C54AB"/>
    <w:rsid w:val="005C5B4F"/>
    <w:rsid w:val="005D1F1E"/>
    <w:rsid w:val="005D2782"/>
    <w:rsid w:val="005D54A9"/>
    <w:rsid w:val="005D7B3D"/>
    <w:rsid w:val="005E03F8"/>
    <w:rsid w:val="005E1AAC"/>
    <w:rsid w:val="005E1D45"/>
    <w:rsid w:val="005E30D2"/>
    <w:rsid w:val="005E31B7"/>
    <w:rsid w:val="005E33AB"/>
    <w:rsid w:val="005E3A1E"/>
    <w:rsid w:val="005E407C"/>
    <w:rsid w:val="005E5B5B"/>
    <w:rsid w:val="005E7BC6"/>
    <w:rsid w:val="005F2748"/>
    <w:rsid w:val="005F27C1"/>
    <w:rsid w:val="005F2CCB"/>
    <w:rsid w:val="005F4C71"/>
    <w:rsid w:val="00600C3F"/>
    <w:rsid w:val="00602987"/>
    <w:rsid w:val="00602AC5"/>
    <w:rsid w:val="006047DD"/>
    <w:rsid w:val="00604E87"/>
    <w:rsid w:val="00607571"/>
    <w:rsid w:val="00607955"/>
    <w:rsid w:val="00610B50"/>
    <w:rsid w:val="006118DF"/>
    <w:rsid w:val="00612F3A"/>
    <w:rsid w:val="00613724"/>
    <w:rsid w:val="006139C7"/>
    <w:rsid w:val="006142B3"/>
    <w:rsid w:val="00614E15"/>
    <w:rsid w:val="006151AE"/>
    <w:rsid w:val="0061531F"/>
    <w:rsid w:val="00615750"/>
    <w:rsid w:val="0061587F"/>
    <w:rsid w:val="00616B5C"/>
    <w:rsid w:val="00617C40"/>
    <w:rsid w:val="0062148A"/>
    <w:rsid w:val="00621A08"/>
    <w:rsid w:val="006222E0"/>
    <w:rsid w:val="00623458"/>
    <w:rsid w:val="00623AB3"/>
    <w:rsid w:val="006246D5"/>
    <w:rsid w:val="006255FA"/>
    <w:rsid w:val="006256D3"/>
    <w:rsid w:val="00627EF3"/>
    <w:rsid w:val="00630105"/>
    <w:rsid w:val="00630416"/>
    <w:rsid w:val="00631304"/>
    <w:rsid w:val="00633B48"/>
    <w:rsid w:val="00633BAD"/>
    <w:rsid w:val="00634572"/>
    <w:rsid w:val="00634993"/>
    <w:rsid w:val="00634F04"/>
    <w:rsid w:val="00635EBD"/>
    <w:rsid w:val="0063731B"/>
    <w:rsid w:val="00637B1A"/>
    <w:rsid w:val="00640409"/>
    <w:rsid w:val="00640550"/>
    <w:rsid w:val="00641358"/>
    <w:rsid w:val="00642E77"/>
    <w:rsid w:val="00643956"/>
    <w:rsid w:val="006445B8"/>
    <w:rsid w:val="00644A83"/>
    <w:rsid w:val="0064533C"/>
    <w:rsid w:val="0064588E"/>
    <w:rsid w:val="006459A5"/>
    <w:rsid w:val="00645A23"/>
    <w:rsid w:val="00645E98"/>
    <w:rsid w:val="006461DE"/>
    <w:rsid w:val="006464DE"/>
    <w:rsid w:val="00647B52"/>
    <w:rsid w:val="00652B4B"/>
    <w:rsid w:val="00654DDE"/>
    <w:rsid w:val="00655048"/>
    <w:rsid w:val="0065689D"/>
    <w:rsid w:val="006568F9"/>
    <w:rsid w:val="00656E5C"/>
    <w:rsid w:val="00660123"/>
    <w:rsid w:val="00663737"/>
    <w:rsid w:val="00664179"/>
    <w:rsid w:val="00667768"/>
    <w:rsid w:val="0067312D"/>
    <w:rsid w:val="0067513A"/>
    <w:rsid w:val="006759BD"/>
    <w:rsid w:val="00676C22"/>
    <w:rsid w:val="00676CEB"/>
    <w:rsid w:val="00677B0D"/>
    <w:rsid w:val="0068053B"/>
    <w:rsid w:val="00680AFE"/>
    <w:rsid w:val="006811F3"/>
    <w:rsid w:val="0068149C"/>
    <w:rsid w:val="00681818"/>
    <w:rsid w:val="00681BEA"/>
    <w:rsid w:val="00682541"/>
    <w:rsid w:val="00686D0E"/>
    <w:rsid w:val="00686DE6"/>
    <w:rsid w:val="00687123"/>
    <w:rsid w:val="00690099"/>
    <w:rsid w:val="0069315E"/>
    <w:rsid w:val="00695F48"/>
    <w:rsid w:val="006A05DF"/>
    <w:rsid w:val="006A0C42"/>
    <w:rsid w:val="006A142E"/>
    <w:rsid w:val="006A3CEE"/>
    <w:rsid w:val="006A4679"/>
    <w:rsid w:val="006A4DD8"/>
    <w:rsid w:val="006A5C24"/>
    <w:rsid w:val="006B0094"/>
    <w:rsid w:val="006B00BC"/>
    <w:rsid w:val="006B0597"/>
    <w:rsid w:val="006B1949"/>
    <w:rsid w:val="006B1DDB"/>
    <w:rsid w:val="006B2823"/>
    <w:rsid w:val="006B4380"/>
    <w:rsid w:val="006B5D5B"/>
    <w:rsid w:val="006B77BF"/>
    <w:rsid w:val="006C1798"/>
    <w:rsid w:val="006C2848"/>
    <w:rsid w:val="006C313E"/>
    <w:rsid w:val="006C386B"/>
    <w:rsid w:val="006C406A"/>
    <w:rsid w:val="006C72F8"/>
    <w:rsid w:val="006D1799"/>
    <w:rsid w:val="006D197B"/>
    <w:rsid w:val="006D1D84"/>
    <w:rsid w:val="006D1F74"/>
    <w:rsid w:val="006D20FA"/>
    <w:rsid w:val="006E0610"/>
    <w:rsid w:val="006E12F6"/>
    <w:rsid w:val="006E1645"/>
    <w:rsid w:val="006E2648"/>
    <w:rsid w:val="006E3EF9"/>
    <w:rsid w:val="006E4BC4"/>
    <w:rsid w:val="006E5040"/>
    <w:rsid w:val="006E6B92"/>
    <w:rsid w:val="006E799E"/>
    <w:rsid w:val="006F6CB8"/>
    <w:rsid w:val="006F6DB5"/>
    <w:rsid w:val="00701AC6"/>
    <w:rsid w:val="00704873"/>
    <w:rsid w:val="0070706C"/>
    <w:rsid w:val="00707083"/>
    <w:rsid w:val="00707518"/>
    <w:rsid w:val="00710165"/>
    <w:rsid w:val="0071218B"/>
    <w:rsid w:val="007145CF"/>
    <w:rsid w:val="007149BC"/>
    <w:rsid w:val="00715A10"/>
    <w:rsid w:val="007200B7"/>
    <w:rsid w:val="0072023D"/>
    <w:rsid w:val="00720FFB"/>
    <w:rsid w:val="00721095"/>
    <w:rsid w:val="0072156A"/>
    <w:rsid w:val="00721A5E"/>
    <w:rsid w:val="00724355"/>
    <w:rsid w:val="007250BB"/>
    <w:rsid w:val="007261D9"/>
    <w:rsid w:val="0072635C"/>
    <w:rsid w:val="00726529"/>
    <w:rsid w:val="00730F0B"/>
    <w:rsid w:val="00732030"/>
    <w:rsid w:val="007325C2"/>
    <w:rsid w:val="00735B91"/>
    <w:rsid w:val="0073667A"/>
    <w:rsid w:val="00736DE1"/>
    <w:rsid w:val="00737483"/>
    <w:rsid w:val="00740415"/>
    <w:rsid w:val="00742645"/>
    <w:rsid w:val="007428A8"/>
    <w:rsid w:val="00742FB9"/>
    <w:rsid w:val="00743058"/>
    <w:rsid w:val="00745AAE"/>
    <w:rsid w:val="00746EE2"/>
    <w:rsid w:val="00747FD3"/>
    <w:rsid w:val="007500C1"/>
    <w:rsid w:val="007515B5"/>
    <w:rsid w:val="007542A4"/>
    <w:rsid w:val="00755414"/>
    <w:rsid w:val="007568EF"/>
    <w:rsid w:val="00760616"/>
    <w:rsid w:val="00760BF1"/>
    <w:rsid w:val="00761A3C"/>
    <w:rsid w:val="0076303D"/>
    <w:rsid w:val="007647BD"/>
    <w:rsid w:val="00766EE9"/>
    <w:rsid w:val="00770756"/>
    <w:rsid w:val="0077258B"/>
    <w:rsid w:val="00772EC0"/>
    <w:rsid w:val="007737C4"/>
    <w:rsid w:val="007738FA"/>
    <w:rsid w:val="00774336"/>
    <w:rsid w:val="007777FC"/>
    <w:rsid w:val="00780210"/>
    <w:rsid w:val="0078107D"/>
    <w:rsid w:val="00783D2C"/>
    <w:rsid w:val="007851E7"/>
    <w:rsid w:val="00785843"/>
    <w:rsid w:val="00786145"/>
    <w:rsid w:val="00786A54"/>
    <w:rsid w:val="0078748C"/>
    <w:rsid w:val="007875DA"/>
    <w:rsid w:val="00787A48"/>
    <w:rsid w:val="00791496"/>
    <w:rsid w:val="00791DBA"/>
    <w:rsid w:val="00792CFE"/>
    <w:rsid w:val="007938E0"/>
    <w:rsid w:val="007948A8"/>
    <w:rsid w:val="007955BA"/>
    <w:rsid w:val="00795817"/>
    <w:rsid w:val="00796263"/>
    <w:rsid w:val="007A1C1F"/>
    <w:rsid w:val="007A27D9"/>
    <w:rsid w:val="007A4672"/>
    <w:rsid w:val="007A52DB"/>
    <w:rsid w:val="007A58A5"/>
    <w:rsid w:val="007A5CD3"/>
    <w:rsid w:val="007A7EB3"/>
    <w:rsid w:val="007B0841"/>
    <w:rsid w:val="007B147F"/>
    <w:rsid w:val="007B1B53"/>
    <w:rsid w:val="007B2487"/>
    <w:rsid w:val="007B3405"/>
    <w:rsid w:val="007B4045"/>
    <w:rsid w:val="007B4820"/>
    <w:rsid w:val="007B4CE5"/>
    <w:rsid w:val="007B56D4"/>
    <w:rsid w:val="007B599B"/>
    <w:rsid w:val="007B5C52"/>
    <w:rsid w:val="007B72C3"/>
    <w:rsid w:val="007B79CE"/>
    <w:rsid w:val="007B7C8E"/>
    <w:rsid w:val="007C1259"/>
    <w:rsid w:val="007C368A"/>
    <w:rsid w:val="007C472B"/>
    <w:rsid w:val="007C61B8"/>
    <w:rsid w:val="007C6C3D"/>
    <w:rsid w:val="007D0FDC"/>
    <w:rsid w:val="007D11EE"/>
    <w:rsid w:val="007D1BF4"/>
    <w:rsid w:val="007D2935"/>
    <w:rsid w:val="007D2C4D"/>
    <w:rsid w:val="007D6961"/>
    <w:rsid w:val="007E0B27"/>
    <w:rsid w:val="007E1997"/>
    <w:rsid w:val="007E2764"/>
    <w:rsid w:val="007E39A3"/>
    <w:rsid w:val="007E3B8F"/>
    <w:rsid w:val="007E7039"/>
    <w:rsid w:val="007E70FC"/>
    <w:rsid w:val="007F0122"/>
    <w:rsid w:val="007F0422"/>
    <w:rsid w:val="007F11BA"/>
    <w:rsid w:val="007F2FE6"/>
    <w:rsid w:val="007F30E7"/>
    <w:rsid w:val="007F34D7"/>
    <w:rsid w:val="007F3DDB"/>
    <w:rsid w:val="007F3FC3"/>
    <w:rsid w:val="007F4B4B"/>
    <w:rsid w:val="007F4E13"/>
    <w:rsid w:val="00802566"/>
    <w:rsid w:val="00802A85"/>
    <w:rsid w:val="00802DF6"/>
    <w:rsid w:val="00803B36"/>
    <w:rsid w:val="00805DED"/>
    <w:rsid w:val="0080724F"/>
    <w:rsid w:val="00807A5A"/>
    <w:rsid w:val="00811EB4"/>
    <w:rsid w:val="00813077"/>
    <w:rsid w:val="00814903"/>
    <w:rsid w:val="00814CE9"/>
    <w:rsid w:val="00821122"/>
    <w:rsid w:val="00821FDC"/>
    <w:rsid w:val="00823790"/>
    <w:rsid w:val="008238DA"/>
    <w:rsid w:val="008238F6"/>
    <w:rsid w:val="008261E0"/>
    <w:rsid w:val="0082632E"/>
    <w:rsid w:val="00830F63"/>
    <w:rsid w:val="008332B2"/>
    <w:rsid w:val="00833EA2"/>
    <w:rsid w:val="00834426"/>
    <w:rsid w:val="00834783"/>
    <w:rsid w:val="00834A36"/>
    <w:rsid w:val="008351FC"/>
    <w:rsid w:val="00835AAC"/>
    <w:rsid w:val="00836E99"/>
    <w:rsid w:val="00840ECE"/>
    <w:rsid w:val="00841C2D"/>
    <w:rsid w:val="00843046"/>
    <w:rsid w:val="00843744"/>
    <w:rsid w:val="00843A63"/>
    <w:rsid w:val="00843EBE"/>
    <w:rsid w:val="00845AA1"/>
    <w:rsid w:val="00847BF9"/>
    <w:rsid w:val="008503BB"/>
    <w:rsid w:val="00850E0A"/>
    <w:rsid w:val="00851222"/>
    <w:rsid w:val="00852782"/>
    <w:rsid w:val="00853175"/>
    <w:rsid w:val="0085366C"/>
    <w:rsid w:val="00854325"/>
    <w:rsid w:val="008546A5"/>
    <w:rsid w:val="00857A6A"/>
    <w:rsid w:val="008620D0"/>
    <w:rsid w:val="00863BF9"/>
    <w:rsid w:val="00864353"/>
    <w:rsid w:val="008647FF"/>
    <w:rsid w:val="00866692"/>
    <w:rsid w:val="008672C6"/>
    <w:rsid w:val="0086786C"/>
    <w:rsid w:val="00867AC3"/>
    <w:rsid w:val="0087054E"/>
    <w:rsid w:val="008714E8"/>
    <w:rsid w:val="00872BAC"/>
    <w:rsid w:val="00872F5F"/>
    <w:rsid w:val="008735C9"/>
    <w:rsid w:val="00873B20"/>
    <w:rsid w:val="00873FF6"/>
    <w:rsid w:val="008819F6"/>
    <w:rsid w:val="00883292"/>
    <w:rsid w:val="00883433"/>
    <w:rsid w:val="00883FB4"/>
    <w:rsid w:val="0088469C"/>
    <w:rsid w:val="00884E07"/>
    <w:rsid w:val="008855ED"/>
    <w:rsid w:val="00887878"/>
    <w:rsid w:val="00887EFE"/>
    <w:rsid w:val="008901EE"/>
    <w:rsid w:val="0089060C"/>
    <w:rsid w:val="008906D0"/>
    <w:rsid w:val="00891268"/>
    <w:rsid w:val="008917B9"/>
    <w:rsid w:val="008925FC"/>
    <w:rsid w:val="008935EB"/>
    <w:rsid w:val="00894B4F"/>
    <w:rsid w:val="00895586"/>
    <w:rsid w:val="00895AFE"/>
    <w:rsid w:val="0089647F"/>
    <w:rsid w:val="0089649E"/>
    <w:rsid w:val="008A26EC"/>
    <w:rsid w:val="008A2952"/>
    <w:rsid w:val="008A2B8F"/>
    <w:rsid w:val="008A31DF"/>
    <w:rsid w:val="008A324A"/>
    <w:rsid w:val="008A6E16"/>
    <w:rsid w:val="008B021D"/>
    <w:rsid w:val="008B0F9E"/>
    <w:rsid w:val="008B3492"/>
    <w:rsid w:val="008B3507"/>
    <w:rsid w:val="008B35C5"/>
    <w:rsid w:val="008B37AA"/>
    <w:rsid w:val="008B51C2"/>
    <w:rsid w:val="008B5A60"/>
    <w:rsid w:val="008B60A2"/>
    <w:rsid w:val="008B6200"/>
    <w:rsid w:val="008B7380"/>
    <w:rsid w:val="008C006F"/>
    <w:rsid w:val="008C0F03"/>
    <w:rsid w:val="008C1940"/>
    <w:rsid w:val="008C35E9"/>
    <w:rsid w:val="008C497C"/>
    <w:rsid w:val="008C4B57"/>
    <w:rsid w:val="008C79B6"/>
    <w:rsid w:val="008C7DAC"/>
    <w:rsid w:val="008D093D"/>
    <w:rsid w:val="008D09DD"/>
    <w:rsid w:val="008D0AE7"/>
    <w:rsid w:val="008D500A"/>
    <w:rsid w:val="008D5C6D"/>
    <w:rsid w:val="008D767B"/>
    <w:rsid w:val="008E1DB0"/>
    <w:rsid w:val="008E29AD"/>
    <w:rsid w:val="008E46ED"/>
    <w:rsid w:val="008E480F"/>
    <w:rsid w:val="008E4C80"/>
    <w:rsid w:val="008E5127"/>
    <w:rsid w:val="008E670D"/>
    <w:rsid w:val="008E6864"/>
    <w:rsid w:val="008E742C"/>
    <w:rsid w:val="008E7443"/>
    <w:rsid w:val="008F1C88"/>
    <w:rsid w:val="008F1F10"/>
    <w:rsid w:val="008F23E2"/>
    <w:rsid w:val="008F5A17"/>
    <w:rsid w:val="008F5F70"/>
    <w:rsid w:val="008F6722"/>
    <w:rsid w:val="008F7051"/>
    <w:rsid w:val="008F7114"/>
    <w:rsid w:val="008F7965"/>
    <w:rsid w:val="00901BC4"/>
    <w:rsid w:val="0090304A"/>
    <w:rsid w:val="009030DD"/>
    <w:rsid w:val="00904E27"/>
    <w:rsid w:val="00905C22"/>
    <w:rsid w:val="00906D9A"/>
    <w:rsid w:val="009071D2"/>
    <w:rsid w:val="00907313"/>
    <w:rsid w:val="00907BFC"/>
    <w:rsid w:val="00912B51"/>
    <w:rsid w:val="009134D5"/>
    <w:rsid w:val="0091623E"/>
    <w:rsid w:val="00916FC7"/>
    <w:rsid w:val="0092110A"/>
    <w:rsid w:val="00922386"/>
    <w:rsid w:val="00924210"/>
    <w:rsid w:val="00924C7D"/>
    <w:rsid w:val="0092662E"/>
    <w:rsid w:val="009277D7"/>
    <w:rsid w:val="00930AD1"/>
    <w:rsid w:val="00931796"/>
    <w:rsid w:val="00932D22"/>
    <w:rsid w:val="0093368D"/>
    <w:rsid w:val="00933CFF"/>
    <w:rsid w:val="00935065"/>
    <w:rsid w:val="00936C63"/>
    <w:rsid w:val="00936C71"/>
    <w:rsid w:val="009400E1"/>
    <w:rsid w:val="009410E6"/>
    <w:rsid w:val="00942CAF"/>
    <w:rsid w:val="00944AB3"/>
    <w:rsid w:val="00945132"/>
    <w:rsid w:val="009452A5"/>
    <w:rsid w:val="00945980"/>
    <w:rsid w:val="00945ABA"/>
    <w:rsid w:val="00946958"/>
    <w:rsid w:val="009472D6"/>
    <w:rsid w:val="00947662"/>
    <w:rsid w:val="00950D87"/>
    <w:rsid w:val="00951B2A"/>
    <w:rsid w:val="00951D37"/>
    <w:rsid w:val="00951D6B"/>
    <w:rsid w:val="00951FA2"/>
    <w:rsid w:val="00952D1F"/>
    <w:rsid w:val="0095382C"/>
    <w:rsid w:val="00954506"/>
    <w:rsid w:val="009562A5"/>
    <w:rsid w:val="009568BC"/>
    <w:rsid w:val="00956C51"/>
    <w:rsid w:val="0095734A"/>
    <w:rsid w:val="00960E20"/>
    <w:rsid w:val="009655BC"/>
    <w:rsid w:val="0096638A"/>
    <w:rsid w:val="0096681B"/>
    <w:rsid w:val="00966978"/>
    <w:rsid w:val="00967DAD"/>
    <w:rsid w:val="0097030F"/>
    <w:rsid w:val="00972112"/>
    <w:rsid w:val="009727B0"/>
    <w:rsid w:val="00972FF3"/>
    <w:rsid w:val="0097312E"/>
    <w:rsid w:val="00974E57"/>
    <w:rsid w:val="00974F13"/>
    <w:rsid w:val="009751C3"/>
    <w:rsid w:val="00976A6B"/>
    <w:rsid w:val="00977EC3"/>
    <w:rsid w:val="0098093F"/>
    <w:rsid w:val="00982E48"/>
    <w:rsid w:val="00982F06"/>
    <w:rsid w:val="00984C19"/>
    <w:rsid w:val="009853C6"/>
    <w:rsid w:val="00985ABB"/>
    <w:rsid w:val="00986020"/>
    <w:rsid w:val="0099059E"/>
    <w:rsid w:val="00990D16"/>
    <w:rsid w:val="00993B4E"/>
    <w:rsid w:val="00993B6D"/>
    <w:rsid w:val="00995572"/>
    <w:rsid w:val="00995BBD"/>
    <w:rsid w:val="009963E9"/>
    <w:rsid w:val="00997645"/>
    <w:rsid w:val="009A035F"/>
    <w:rsid w:val="009A05F5"/>
    <w:rsid w:val="009A0B4E"/>
    <w:rsid w:val="009A0CBF"/>
    <w:rsid w:val="009A1820"/>
    <w:rsid w:val="009A3B6D"/>
    <w:rsid w:val="009A4223"/>
    <w:rsid w:val="009A4429"/>
    <w:rsid w:val="009A4D42"/>
    <w:rsid w:val="009B109E"/>
    <w:rsid w:val="009B158F"/>
    <w:rsid w:val="009B1A67"/>
    <w:rsid w:val="009B24AC"/>
    <w:rsid w:val="009B2C23"/>
    <w:rsid w:val="009B3007"/>
    <w:rsid w:val="009B415F"/>
    <w:rsid w:val="009B4195"/>
    <w:rsid w:val="009B4F42"/>
    <w:rsid w:val="009C01A0"/>
    <w:rsid w:val="009C079A"/>
    <w:rsid w:val="009C1922"/>
    <w:rsid w:val="009C1A07"/>
    <w:rsid w:val="009C3BFC"/>
    <w:rsid w:val="009C46DD"/>
    <w:rsid w:val="009C5E05"/>
    <w:rsid w:val="009C7CE8"/>
    <w:rsid w:val="009D0487"/>
    <w:rsid w:val="009D1928"/>
    <w:rsid w:val="009D32F0"/>
    <w:rsid w:val="009D4613"/>
    <w:rsid w:val="009D5AC7"/>
    <w:rsid w:val="009D795E"/>
    <w:rsid w:val="009E0D41"/>
    <w:rsid w:val="009E0E4D"/>
    <w:rsid w:val="009E13E1"/>
    <w:rsid w:val="009E2427"/>
    <w:rsid w:val="009E26EE"/>
    <w:rsid w:val="009E2D30"/>
    <w:rsid w:val="009E2FB2"/>
    <w:rsid w:val="009E5048"/>
    <w:rsid w:val="009E5223"/>
    <w:rsid w:val="009E564D"/>
    <w:rsid w:val="009F0081"/>
    <w:rsid w:val="009F12BA"/>
    <w:rsid w:val="009F1E09"/>
    <w:rsid w:val="009F20BA"/>
    <w:rsid w:val="009F243F"/>
    <w:rsid w:val="009F32EA"/>
    <w:rsid w:val="009F3FD5"/>
    <w:rsid w:val="009F564B"/>
    <w:rsid w:val="009F61DA"/>
    <w:rsid w:val="00A02680"/>
    <w:rsid w:val="00A02C16"/>
    <w:rsid w:val="00A052E5"/>
    <w:rsid w:val="00A102E6"/>
    <w:rsid w:val="00A107D4"/>
    <w:rsid w:val="00A12B9F"/>
    <w:rsid w:val="00A131C0"/>
    <w:rsid w:val="00A13B15"/>
    <w:rsid w:val="00A153FC"/>
    <w:rsid w:val="00A15B24"/>
    <w:rsid w:val="00A1609A"/>
    <w:rsid w:val="00A1629B"/>
    <w:rsid w:val="00A1701B"/>
    <w:rsid w:val="00A178F8"/>
    <w:rsid w:val="00A17D7B"/>
    <w:rsid w:val="00A20C85"/>
    <w:rsid w:val="00A20F15"/>
    <w:rsid w:val="00A24C9A"/>
    <w:rsid w:val="00A24D5C"/>
    <w:rsid w:val="00A24EE2"/>
    <w:rsid w:val="00A260D3"/>
    <w:rsid w:val="00A26D04"/>
    <w:rsid w:val="00A27309"/>
    <w:rsid w:val="00A27D26"/>
    <w:rsid w:val="00A309A8"/>
    <w:rsid w:val="00A31230"/>
    <w:rsid w:val="00A3199E"/>
    <w:rsid w:val="00A31E9F"/>
    <w:rsid w:val="00A3274B"/>
    <w:rsid w:val="00A33931"/>
    <w:rsid w:val="00A35B04"/>
    <w:rsid w:val="00A362C8"/>
    <w:rsid w:val="00A36C31"/>
    <w:rsid w:val="00A41883"/>
    <w:rsid w:val="00A418B3"/>
    <w:rsid w:val="00A42F66"/>
    <w:rsid w:val="00A45499"/>
    <w:rsid w:val="00A466CA"/>
    <w:rsid w:val="00A50338"/>
    <w:rsid w:val="00A5083F"/>
    <w:rsid w:val="00A5355B"/>
    <w:rsid w:val="00A5609F"/>
    <w:rsid w:val="00A56998"/>
    <w:rsid w:val="00A57B1E"/>
    <w:rsid w:val="00A57F73"/>
    <w:rsid w:val="00A60813"/>
    <w:rsid w:val="00A608B2"/>
    <w:rsid w:val="00A61026"/>
    <w:rsid w:val="00A61324"/>
    <w:rsid w:val="00A6147C"/>
    <w:rsid w:val="00A6162D"/>
    <w:rsid w:val="00A61F9E"/>
    <w:rsid w:val="00A62257"/>
    <w:rsid w:val="00A63E71"/>
    <w:rsid w:val="00A65A00"/>
    <w:rsid w:val="00A65C35"/>
    <w:rsid w:val="00A67EC4"/>
    <w:rsid w:val="00A718CE"/>
    <w:rsid w:val="00A72CC8"/>
    <w:rsid w:val="00A73117"/>
    <w:rsid w:val="00A73251"/>
    <w:rsid w:val="00A73CFC"/>
    <w:rsid w:val="00A73EA6"/>
    <w:rsid w:val="00A7622C"/>
    <w:rsid w:val="00A76332"/>
    <w:rsid w:val="00A80FAA"/>
    <w:rsid w:val="00A8109D"/>
    <w:rsid w:val="00A8193D"/>
    <w:rsid w:val="00A82C61"/>
    <w:rsid w:val="00A830B9"/>
    <w:rsid w:val="00A84B86"/>
    <w:rsid w:val="00A87649"/>
    <w:rsid w:val="00A90AAA"/>
    <w:rsid w:val="00A91A41"/>
    <w:rsid w:val="00A92D6A"/>
    <w:rsid w:val="00A944F0"/>
    <w:rsid w:val="00A94BE4"/>
    <w:rsid w:val="00A94C20"/>
    <w:rsid w:val="00A967AB"/>
    <w:rsid w:val="00A96DD6"/>
    <w:rsid w:val="00A970E9"/>
    <w:rsid w:val="00A97B11"/>
    <w:rsid w:val="00AA14BB"/>
    <w:rsid w:val="00AA1E01"/>
    <w:rsid w:val="00AA30DC"/>
    <w:rsid w:val="00AA34F2"/>
    <w:rsid w:val="00AA4366"/>
    <w:rsid w:val="00AA5B89"/>
    <w:rsid w:val="00AA694D"/>
    <w:rsid w:val="00AB1CC2"/>
    <w:rsid w:val="00AB379C"/>
    <w:rsid w:val="00AB38A8"/>
    <w:rsid w:val="00AB6D31"/>
    <w:rsid w:val="00AC102F"/>
    <w:rsid w:val="00AC35DB"/>
    <w:rsid w:val="00AC4603"/>
    <w:rsid w:val="00AC612B"/>
    <w:rsid w:val="00AC73E7"/>
    <w:rsid w:val="00AD037C"/>
    <w:rsid w:val="00AD0FC6"/>
    <w:rsid w:val="00AD1478"/>
    <w:rsid w:val="00AD279D"/>
    <w:rsid w:val="00AD28CE"/>
    <w:rsid w:val="00AD2AD0"/>
    <w:rsid w:val="00AD478B"/>
    <w:rsid w:val="00AD4EE2"/>
    <w:rsid w:val="00AD5FFF"/>
    <w:rsid w:val="00AD6146"/>
    <w:rsid w:val="00AD6D13"/>
    <w:rsid w:val="00AE036B"/>
    <w:rsid w:val="00AE06F8"/>
    <w:rsid w:val="00AE0D95"/>
    <w:rsid w:val="00AE1318"/>
    <w:rsid w:val="00AE2FE1"/>
    <w:rsid w:val="00AE305D"/>
    <w:rsid w:val="00AE4A7B"/>
    <w:rsid w:val="00AE5C1F"/>
    <w:rsid w:val="00AE692C"/>
    <w:rsid w:val="00AE74AE"/>
    <w:rsid w:val="00AF069D"/>
    <w:rsid w:val="00AF122F"/>
    <w:rsid w:val="00AF2820"/>
    <w:rsid w:val="00AF3085"/>
    <w:rsid w:val="00AF3775"/>
    <w:rsid w:val="00AF5041"/>
    <w:rsid w:val="00AF5461"/>
    <w:rsid w:val="00AF5771"/>
    <w:rsid w:val="00AF5A97"/>
    <w:rsid w:val="00AF5EAA"/>
    <w:rsid w:val="00AF6626"/>
    <w:rsid w:val="00B003D5"/>
    <w:rsid w:val="00B01631"/>
    <w:rsid w:val="00B042DD"/>
    <w:rsid w:val="00B04894"/>
    <w:rsid w:val="00B04D1E"/>
    <w:rsid w:val="00B0550A"/>
    <w:rsid w:val="00B111E6"/>
    <w:rsid w:val="00B11709"/>
    <w:rsid w:val="00B119D2"/>
    <w:rsid w:val="00B132A7"/>
    <w:rsid w:val="00B13C1B"/>
    <w:rsid w:val="00B158A4"/>
    <w:rsid w:val="00B212F3"/>
    <w:rsid w:val="00B225D3"/>
    <w:rsid w:val="00B27BF0"/>
    <w:rsid w:val="00B31BA2"/>
    <w:rsid w:val="00B32713"/>
    <w:rsid w:val="00B334F4"/>
    <w:rsid w:val="00B40968"/>
    <w:rsid w:val="00B41C40"/>
    <w:rsid w:val="00B422E2"/>
    <w:rsid w:val="00B4331E"/>
    <w:rsid w:val="00B43539"/>
    <w:rsid w:val="00B46908"/>
    <w:rsid w:val="00B46910"/>
    <w:rsid w:val="00B51BF4"/>
    <w:rsid w:val="00B53903"/>
    <w:rsid w:val="00B55BA6"/>
    <w:rsid w:val="00B62B43"/>
    <w:rsid w:val="00B642C7"/>
    <w:rsid w:val="00B6481E"/>
    <w:rsid w:val="00B64BE8"/>
    <w:rsid w:val="00B65C67"/>
    <w:rsid w:val="00B660AC"/>
    <w:rsid w:val="00B70344"/>
    <w:rsid w:val="00B70391"/>
    <w:rsid w:val="00B724DD"/>
    <w:rsid w:val="00B72B1C"/>
    <w:rsid w:val="00B7694E"/>
    <w:rsid w:val="00B8061E"/>
    <w:rsid w:val="00B80712"/>
    <w:rsid w:val="00B80D22"/>
    <w:rsid w:val="00B819BF"/>
    <w:rsid w:val="00B81F95"/>
    <w:rsid w:val="00B8379C"/>
    <w:rsid w:val="00B8544E"/>
    <w:rsid w:val="00B86A6E"/>
    <w:rsid w:val="00B86F50"/>
    <w:rsid w:val="00B90274"/>
    <w:rsid w:val="00B91457"/>
    <w:rsid w:val="00B91481"/>
    <w:rsid w:val="00B917C2"/>
    <w:rsid w:val="00B91C7E"/>
    <w:rsid w:val="00B9263D"/>
    <w:rsid w:val="00B93824"/>
    <w:rsid w:val="00B9417F"/>
    <w:rsid w:val="00B94CAC"/>
    <w:rsid w:val="00B9512A"/>
    <w:rsid w:val="00B96EB3"/>
    <w:rsid w:val="00B97F19"/>
    <w:rsid w:val="00BA1203"/>
    <w:rsid w:val="00BA1229"/>
    <w:rsid w:val="00BA14CC"/>
    <w:rsid w:val="00BA4156"/>
    <w:rsid w:val="00BA5A27"/>
    <w:rsid w:val="00BA65DE"/>
    <w:rsid w:val="00BA6831"/>
    <w:rsid w:val="00BA6DCB"/>
    <w:rsid w:val="00BA7351"/>
    <w:rsid w:val="00BA793B"/>
    <w:rsid w:val="00BB0382"/>
    <w:rsid w:val="00BB077E"/>
    <w:rsid w:val="00BB204A"/>
    <w:rsid w:val="00BB244B"/>
    <w:rsid w:val="00BB2478"/>
    <w:rsid w:val="00BB3163"/>
    <w:rsid w:val="00BB3D62"/>
    <w:rsid w:val="00BB473F"/>
    <w:rsid w:val="00BB57E4"/>
    <w:rsid w:val="00BB64D4"/>
    <w:rsid w:val="00BB695D"/>
    <w:rsid w:val="00BB75A7"/>
    <w:rsid w:val="00BC0804"/>
    <w:rsid w:val="00BC106B"/>
    <w:rsid w:val="00BC1557"/>
    <w:rsid w:val="00BC1842"/>
    <w:rsid w:val="00BC1A5D"/>
    <w:rsid w:val="00BC20D4"/>
    <w:rsid w:val="00BC2176"/>
    <w:rsid w:val="00BC2A81"/>
    <w:rsid w:val="00BC35F4"/>
    <w:rsid w:val="00BC3925"/>
    <w:rsid w:val="00BC48F1"/>
    <w:rsid w:val="00BC51F1"/>
    <w:rsid w:val="00BC5541"/>
    <w:rsid w:val="00BC68D4"/>
    <w:rsid w:val="00BC70A9"/>
    <w:rsid w:val="00BC7D00"/>
    <w:rsid w:val="00BD0402"/>
    <w:rsid w:val="00BD142B"/>
    <w:rsid w:val="00BD2D3D"/>
    <w:rsid w:val="00BD38A6"/>
    <w:rsid w:val="00BD3F7F"/>
    <w:rsid w:val="00BD4A92"/>
    <w:rsid w:val="00BD52E0"/>
    <w:rsid w:val="00BD5564"/>
    <w:rsid w:val="00BD5741"/>
    <w:rsid w:val="00BD7139"/>
    <w:rsid w:val="00BD7FB8"/>
    <w:rsid w:val="00BE03AA"/>
    <w:rsid w:val="00BE1668"/>
    <w:rsid w:val="00BE27CA"/>
    <w:rsid w:val="00BE4DAA"/>
    <w:rsid w:val="00BE52FB"/>
    <w:rsid w:val="00BE5A12"/>
    <w:rsid w:val="00BE64FB"/>
    <w:rsid w:val="00BE76C5"/>
    <w:rsid w:val="00BE7B17"/>
    <w:rsid w:val="00BF0B67"/>
    <w:rsid w:val="00BF2C6C"/>
    <w:rsid w:val="00BF2E19"/>
    <w:rsid w:val="00BF355C"/>
    <w:rsid w:val="00C005BE"/>
    <w:rsid w:val="00C01413"/>
    <w:rsid w:val="00C01460"/>
    <w:rsid w:val="00C0460E"/>
    <w:rsid w:val="00C04DC1"/>
    <w:rsid w:val="00C05C2C"/>
    <w:rsid w:val="00C05F61"/>
    <w:rsid w:val="00C06111"/>
    <w:rsid w:val="00C06D27"/>
    <w:rsid w:val="00C104B5"/>
    <w:rsid w:val="00C1094A"/>
    <w:rsid w:val="00C109FD"/>
    <w:rsid w:val="00C10A57"/>
    <w:rsid w:val="00C11B75"/>
    <w:rsid w:val="00C121D3"/>
    <w:rsid w:val="00C12A04"/>
    <w:rsid w:val="00C12F11"/>
    <w:rsid w:val="00C14B03"/>
    <w:rsid w:val="00C14F02"/>
    <w:rsid w:val="00C1695A"/>
    <w:rsid w:val="00C17EE0"/>
    <w:rsid w:val="00C20288"/>
    <w:rsid w:val="00C206A6"/>
    <w:rsid w:val="00C21930"/>
    <w:rsid w:val="00C221DD"/>
    <w:rsid w:val="00C22E42"/>
    <w:rsid w:val="00C24A0A"/>
    <w:rsid w:val="00C24A42"/>
    <w:rsid w:val="00C24ABE"/>
    <w:rsid w:val="00C262B8"/>
    <w:rsid w:val="00C26D1B"/>
    <w:rsid w:val="00C26E64"/>
    <w:rsid w:val="00C2782F"/>
    <w:rsid w:val="00C27DDF"/>
    <w:rsid w:val="00C32151"/>
    <w:rsid w:val="00C348FB"/>
    <w:rsid w:val="00C34BE7"/>
    <w:rsid w:val="00C3561B"/>
    <w:rsid w:val="00C35C56"/>
    <w:rsid w:val="00C35D0A"/>
    <w:rsid w:val="00C4065D"/>
    <w:rsid w:val="00C406D0"/>
    <w:rsid w:val="00C40B3E"/>
    <w:rsid w:val="00C436CF"/>
    <w:rsid w:val="00C4787A"/>
    <w:rsid w:val="00C50F5B"/>
    <w:rsid w:val="00C529E0"/>
    <w:rsid w:val="00C54A49"/>
    <w:rsid w:val="00C559CB"/>
    <w:rsid w:val="00C56F65"/>
    <w:rsid w:val="00C57910"/>
    <w:rsid w:val="00C612B4"/>
    <w:rsid w:val="00C612C8"/>
    <w:rsid w:val="00C6299B"/>
    <w:rsid w:val="00C62DDF"/>
    <w:rsid w:val="00C63128"/>
    <w:rsid w:val="00C6572D"/>
    <w:rsid w:val="00C719DA"/>
    <w:rsid w:val="00C7531D"/>
    <w:rsid w:val="00C754C9"/>
    <w:rsid w:val="00C813D0"/>
    <w:rsid w:val="00C8354B"/>
    <w:rsid w:val="00C85588"/>
    <w:rsid w:val="00C85973"/>
    <w:rsid w:val="00C860AC"/>
    <w:rsid w:val="00C86B69"/>
    <w:rsid w:val="00C86D15"/>
    <w:rsid w:val="00C90453"/>
    <w:rsid w:val="00C91B42"/>
    <w:rsid w:val="00C94146"/>
    <w:rsid w:val="00C94EAC"/>
    <w:rsid w:val="00C97227"/>
    <w:rsid w:val="00C97970"/>
    <w:rsid w:val="00CA05F5"/>
    <w:rsid w:val="00CA19C2"/>
    <w:rsid w:val="00CA36AB"/>
    <w:rsid w:val="00CA36B4"/>
    <w:rsid w:val="00CA4674"/>
    <w:rsid w:val="00CA4D24"/>
    <w:rsid w:val="00CA5829"/>
    <w:rsid w:val="00CA6C3F"/>
    <w:rsid w:val="00CA7C51"/>
    <w:rsid w:val="00CB10D4"/>
    <w:rsid w:val="00CB1736"/>
    <w:rsid w:val="00CB1B2A"/>
    <w:rsid w:val="00CB2BD2"/>
    <w:rsid w:val="00CB381C"/>
    <w:rsid w:val="00CB39D4"/>
    <w:rsid w:val="00CB795C"/>
    <w:rsid w:val="00CC036C"/>
    <w:rsid w:val="00CC13FC"/>
    <w:rsid w:val="00CC1573"/>
    <w:rsid w:val="00CC1E17"/>
    <w:rsid w:val="00CC536E"/>
    <w:rsid w:val="00CC748A"/>
    <w:rsid w:val="00CC7D98"/>
    <w:rsid w:val="00CD0450"/>
    <w:rsid w:val="00CD0D9E"/>
    <w:rsid w:val="00CD12BD"/>
    <w:rsid w:val="00CD1589"/>
    <w:rsid w:val="00CD1866"/>
    <w:rsid w:val="00CD2DF0"/>
    <w:rsid w:val="00CD3F7C"/>
    <w:rsid w:val="00CD4C78"/>
    <w:rsid w:val="00CD4CC1"/>
    <w:rsid w:val="00CD4DBA"/>
    <w:rsid w:val="00CD59ED"/>
    <w:rsid w:val="00CD5AAC"/>
    <w:rsid w:val="00CD6001"/>
    <w:rsid w:val="00CD6A9B"/>
    <w:rsid w:val="00CD7530"/>
    <w:rsid w:val="00CE0964"/>
    <w:rsid w:val="00CE2013"/>
    <w:rsid w:val="00CE2240"/>
    <w:rsid w:val="00CE2755"/>
    <w:rsid w:val="00CE3511"/>
    <w:rsid w:val="00CE3E0C"/>
    <w:rsid w:val="00CE5AFB"/>
    <w:rsid w:val="00CE6064"/>
    <w:rsid w:val="00CE784A"/>
    <w:rsid w:val="00CE7E97"/>
    <w:rsid w:val="00CF09B9"/>
    <w:rsid w:val="00CF27B3"/>
    <w:rsid w:val="00CF2A09"/>
    <w:rsid w:val="00CF6AC5"/>
    <w:rsid w:val="00CF73CC"/>
    <w:rsid w:val="00D0000F"/>
    <w:rsid w:val="00D0091B"/>
    <w:rsid w:val="00D01E1B"/>
    <w:rsid w:val="00D030FF"/>
    <w:rsid w:val="00D04630"/>
    <w:rsid w:val="00D05834"/>
    <w:rsid w:val="00D06094"/>
    <w:rsid w:val="00D10CD2"/>
    <w:rsid w:val="00D11DE9"/>
    <w:rsid w:val="00D13ABC"/>
    <w:rsid w:val="00D14A6A"/>
    <w:rsid w:val="00D21AA1"/>
    <w:rsid w:val="00D21EFE"/>
    <w:rsid w:val="00D22D85"/>
    <w:rsid w:val="00D23997"/>
    <w:rsid w:val="00D23BA7"/>
    <w:rsid w:val="00D23D84"/>
    <w:rsid w:val="00D2461F"/>
    <w:rsid w:val="00D24799"/>
    <w:rsid w:val="00D24B36"/>
    <w:rsid w:val="00D24E15"/>
    <w:rsid w:val="00D259AA"/>
    <w:rsid w:val="00D26066"/>
    <w:rsid w:val="00D26237"/>
    <w:rsid w:val="00D2662E"/>
    <w:rsid w:val="00D26A0F"/>
    <w:rsid w:val="00D31802"/>
    <w:rsid w:val="00D318CB"/>
    <w:rsid w:val="00D31C6D"/>
    <w:rsid w:val="00D31EFB"/>
    <w:rsid w:val="00D35073"/>
    <w:rsid w:val="00D356FE"/>
    <w:rsid w:val="00D3587A"/>
    <w:rsid w:val="00D36C40"/>
    <w:rsid w:val="00D405A8"/>
    <w:rsid w:val="00D40BCA"/>
    <w:rsid w:val="00D416F2"/>
    <w:rsid w:val="00D41BCE"/>
    <w:rsid w:val="00D4226E"/>
    <w:rsid w:val="00D43851"/>
    <w:rsid w:val="00D43EAA"/>
    <w:rsid w:val="00D44416"/>
    <w:rsid w:val="00D44ADD"/>
    <w:rsid w:val="00D4532A"/>
    <w:rsid w:val="00D47C52"/>
    <w:rsid w:val="00D47F8E"/>
    <w:rsid w:val="00D53DBD"/>
    <w:rsid w:val="00D540AC"/>
    <w:rsid w:val="00D5511E"/>
    <w:rsid w:val="00D56928"/>
    <w:rsid w:val="00D61AD6"/>
    <w:rsid w:val="00D627FE"/>
    <w:rsid w:val="00D62A84"/>
    <w:rsid w:val="00D62D6B"/>
    <w:rsid w:val="00D63DA5"/>
    <w:rsid w:val="00D64650"/>
    <w:rsid w:val="00D652FF"/>
    <w:rsid w:val="00D6588B"/>
    <w:rsid w:val="00D673C4"/>
    <w:rsid w:val="00D674AB"/>
    <w:rsid w:val="00D676CF"/>
    <w:rsid w:val="00D70EDB"/>
    <w:rsid w:val="00D71181"/>
    <w:rsid w:val="00D7122A"/>
    <w:rsid w:val="00D72951"/>
    <w:rsid w:val="00D73D5B"/>
    <w:rsid w:val="00D74897"/>
    <w:rsid w:val="00D74CA1"/>
    <w:rsid w:val="00D75ED4"/>
    <w:rsid w:val="00D77481"/>
    <w:rsid w:val="00D8160D"/>
    <w:rsid w:val="00D81B43"/>
    <w:rsid w:val="00D81D08"/>
    <w:rsid w:val="00D842AE"/>
    <w:rsid w:val="00D90066"/>
    <w:rsid w:val="00D915F0"/>
    <w:rsid w:val="00D93E71"/>
    <w:rsid w:val="00D956B9"/>
    <w:rsid w:val="00DA6A3D"/>
    <w:rsid w:val="00DA6D44"/>
    <w:rsid w:val="00DB1A2E"/>
    <w:rsid w:val="00DB3D17"/>
    <w:rsid w:val="00DB474F"/>
    <w:rsid w:val="00DB50C6"/>
    <w:rsid w:val="00DB56B9"/>
    <w:rsid w:val="00DB5DCC"/>
    <w:rsid w:val="00DB6F9C"/>
    <w:rsid w:val="00DB751B"/>
    <w:rsid w:val="00DC004A"/>
    <w:rsid w:val="00DC037A"/>
    <w:rsid w:val="00DC1433"/>
    <w:rsid w:val="00DC159D"/>
    <w:rsid w:val="00DC2A2F"/>
    <w:rsid w:val="00DC2CC2"/>
    <w:rsid w:val="00DC3A5C"/>
    <w:rsid w:val="00DC3E38"/>
    <w:rsid w:val="00DC4ED6"/>
    <w:rsid w:val="00DC5D9E"/>
    <w:rsid w:val="00DC70ED"/>
    <w:rsid w:val="00DC7467"/>
    <w:rsid w:val="00DD11D9"/>
    <w:rsid w:val="00DD281E"/>
    <w:rsid w:val="00DD4A6F"/>
    <w:rsid w:val="00DD5C5B"/>
    <w:rsid w:val="00DD6757"/>
    <w:rsid w:val="00DD69A7"/>
    <w:rsid w:val="00DD6C58"/>
    <w:rsid w:val="00DD6C95"/>
    <w:rsid w:val="00DD70F1"/>
    <w:rsid w:val="00DD7712"/>
    <w:rsid w:val="00DE14FA"/>
    <w:rsid w:val="00DE1FA2"/>
    <w:rsid w:val="00DE30E1"/>
    <w:rsid w:val="00DE30F9"/>
    <w:rsid w:val="00DE39ED"/>
    <w:rsid w:val="00DE40A2"/>
    <w:rsid w:val="00DE5FDD"/>
    <w:rsid w:val="00DE6682"/>
    <w:rsid w:val="00DE6C35"/>
    <w:rsid w:val="00DE75A9"/>
    <w:rsid w:val="00DE7BCE"/>
    <w:rsid w:val="00DF16B5"/>
    <w:rsid w:val="00DF2858"/>
    <w:rsid w:val="00DF41E9"/>
    <w:rsid w:val="00DF5964"/>
    <w:rsid w:val="00DF59D7"/>
    <w:rsid w:val="00DF798A"/>
    <w:rsid w:val="00E00321"/>
    <w:rsid w:val="00E01A71"/>
    <w:rsid w:val="00E01C17"/>
    <w:rsid w:val="00E01C3D"/>
    <w:rsid w:val="00E021DB"/>
    <w:rsid w:val="00E03FE9"/>
    <w:rsid w:val="00E050A2"/>
    <w:rsid w:val="00E0583B"/>
    <w:rsid w:val="00E06187"/>
    <w:rsid w:val="00E06B33"/>
    <w:rsid w:val="00E120A1"/>
    <w:rsid w:val="00E15332"/>
    <w:rsid w:val="00E15774"/>
    <w:rsid w:val="00E16D89"/>
    <w:rsid w:val="00E171F0"/>
    <w:rsid w:val="00E2062E"/>
    <w:rsid w:val="00E2097E"/>
    <w:rsid w:val="00E20F9B"/>
    <w:rsid w:val="00E22309"/>
    <w:rsid w:val="00E23A12"/>
    <w:rsid w:val="00E23DF0"/>
    <w:rsid w:val="00E24AB7"/>
    <w:rsid w:val="00E26BEC"/>
    <w:rsid w:val="00E27817"/>
    <w:rsid w:val="00E279A9"/>
    <w:rsid w:val="00E30BF2"/>
    <w:rsid w:val="00E3194C"/>
    <w:rsid w:val="00E31F77"/>
    <w:rsid w:val="00E33DC0"/>
    <w:rsid w:val="00E3421A"/>
    <w:rsid w:val="00E37827"/>
    <w:rsid w:val="00E37AF9"/>
    <w:rsid w:val="00E37B0C"/>
    <w:rsid w:val="00E4090F"/>
    <w:rsid w:val="00E42DB5"/>
    <w:rsid w:val="00E43532"/>
    <w:rsid w:val="00E4565A"/>
    <w:rsid w:val="00E45E82"/>
    <w:rsid w:val="00E46D72"/>
    <w:rsid w:val="00E47D10"/>
    <w:rsid w:val="00E5059A"/>
    <w:rsid w:val="00E51214"/>
    <w:rsid w:val="00E51B1C"/>
    <w:rsid w:val="00E53350"/>
    <w:rsid w:val="00E5437A"/>
    <w:rsid w:val="00E54E10"/>
    <w:rsid w:val="00E55AB9"/>
    <w:rsid w:val="00E5734D"/>
    <w:rsid w:val="00E577D8"/>
    <w:rsid w:val="00E60578"/>
    <w:rsid w:val="00E60603"/>
    <w:rsid w:val="00E610F8"/>
    <w:rsid w:val="00E627D3"/>
    <w:rsid w:val="00E6587A"/>
    <w:rsid w:val="00E6618B"/>
    <w:rsid w:val="00E662A3"/>
    <w:rsid w:val="00E67842"/>
    <w:rsid w:val="00E70F55"/>
    <w:rsid w:val="00E71ADB"/>
    <w:rsid w:val="00E75EEA"/>
    <w:rsid w:val="00E763BC"/>
    <w:rsid w:val="00E76849"/>
    <w:rsid w:val="00E809F9"/>
    <w:rsid w:val="00E819A9"/>
    <w:rsid w:val="00E82E56"/>
    <w:rsid w:val="00E83763"/>
    <w:rsid w:val="00E904F5"/>
    <w:rsid w:val="00E90B69"/>
    <w:rsid w:val="00E91415"/>
    <w:rsid w:val="00E928C9"/>
    <w:rsid w:val="00E92FB1"/>
    <w:rsid w:val="00E936BB"/>
    <w:rsid w:val="00E93A02"/>
    <w:rsid w:val="00E95F4F"/>
    <w:rsid w:val="00E963F1"/>
    <w:rsid w:val="00EA1561"/>
    <w:rsid w:val="00EA214F"/>
    <w:rsid w:val="00EA2EAA"/>
    <w:rsid w:val="00EA4826"/>
    <w:rsid w:val="00EA7D6C"/>
    <w:rsid w:val="00EB0668"/>
    <w:rsid w:val="00EB1E66"/>
    <w:rsid w:val="00EB4275"/>
    <w:rsid w:val="00EB68AC"/>
    <w:rsid w:val="00EB7677"/>
    <w:rsid w:val="00EC0421"/>
    <w:rsid w:val="00EC08BF"/>
    <w:rsid w:val="00EC1DE9"/>
    <w:rsid w:val="00EC2029"/>
    <w:rsid w:val="00EC332F"/>
    <w:rsid w:val="00EC41D3"/>
    <w:rsid w:val="00EC47AD"/>
    <w:rsid w:val="00EC5144"/>
    <w:rsid w:val="00EC6652"/>
    <w:rsid w:val="00EC72EC"/>
    <w:rsid w:val="00EC7EC6"/>
    <w:rsid w:val="00ED15E0"/>
    <w:rsid w:val="00ED1687"/>
    <w:rsid w:val="00ED1A8A"/>
    <w:rsid w:val="00ED1EC0"/>
    <w:rsid w:val="00ED20CD"/>
    <w:rsid w:val="00ED251E"/>
    <w:rsid w:val="00ED2CB6"/>
    <w:rsid w:val="00ED3221"/>
    <w:rsid w:val="00ED49FF"/>
    <w:rsid w:val="00ED61CC"/>
    <w:rsid w:val="00ED64D1"/>
    <w:rsid w:val="00ED7303"/>
    <w:rsid w:val="00ED76A1"/>
    <w:rsid w:val="00ED78C7"/>
    <w:rsid w:val="00EE3597"/>
    <w:rsid w:val="00EE4230"/>
    <w:rsid w:val="00EE4AEE"/>
    <w:rsid w:val="00EE4CDC"/>
    <w:rsid w:val="00EE53CD"/>
    <w:rsid w:val="00EE6FDE"/>
    <w:rsid w:val="00EE7CA1"/>
    <w:rsid w:val="00EF4155"/>
    <w:rsid w:val="00EF4463"/>
    <w:rsid w:val="00EF4CD7"/>
    <w:rsid w:val="00EF55C6"/>
    <w:rsid w:val="00EF6E7B"/>
    <w:rsid w:val="00F02327"/>
    <w:rsid w:val="00F02D78"/>
    <w:rsid w:val="00F02DCD"/>
    <w:rsid w:val="00F031D0"/>
    <w:rsid w:val="00F0344E"/>
    <w:rsid w:val="00F067BB"/>
    <w:rsid w:val="00F10FD3"/>
    <w:rsid w:val="00F15105"/>
    <w:rsid w:val="00F152D6"/>
    <w:rsid w:val="00F1792B"/>
    <w:rsid w:val="00F21502"/>
    <w:rsid w:val="00F2280F"/>
    <w:rsid w:val="00F258B8"/>
    <w:rsid w:val="00F25C49"/>
    <w:rsid w:val="00F27060"/>
    <w:rsid w:val="00F278CF"/>
    <w:rsid w:val="00F27A42"/>
    <w:rsid w:val="00F31A9D"/>
    <w:rsid w:val="00F3335A"/>
    <w:rsid w:val="00F344F3"/>
    <w:rsid w:val="00F3628D"/>
    <w:rsid w:val="00F36C73"/>
    <w:rsid w:val="00F37CB2"/>
    <w:rsid w:val="00F402F4"/>
    <w:rsid w:val="00F405B7"/>
    <w:rsid w:val="00F41233"/>
    <w:rsid w:val="00F43B09"/>
    <w:rsid w:val="00F43D01"/>
    <w:rsid w:val="00F44810"/>
    <w:rsid w:val="00F44B87"/>
    <w:rsid w:val="00F458F2"/>
    <w:rsid w:val="00F465D5"/>
    <w:rsid w:val="00F46716"/>
    <w:rsid w:val="00F4700A"/>
    <w:rsid w:val="00F473F4"/>
    <w:rsid w:val="00F518A5"/>
    <w:rsid w:val="00F55E50"/>
    <w:rsid w:val="00F5607D"/>
    <w:rsid w:val="00F57953"/>
    <w:rsid w:val="00F57E82"/>
    <w:rsid w:val="00F60E90"/>
    <w:rsid w:val="00F61347"/>
    <w:rsid w:val="00F6256D"/>
    <w:rsid w:val="00F62AD8"/>
    <w:rsid w:val="00F63F7D"/>
    <w:rsid w:val="00F64414"/>
    <w:rsid w:val="00F673D9"/>
    <w:rsid w:val="00F674E0"/>
    <w:rsid w:val="00F67CB8"/>
    <w:rsid w:val="00F701D9"/>
    <w:rsid w:val="00F71AA3"/>
    <w:rsid w:val="00F723FA"/>
    <w:rsid w:val="00F72528"/>
    <w:rsid w:val="00F72A0D"/>
    <w:rsid w:val="00F7308C"/>
    <w:rsid w:val="00F74797"/>
    <w:rsid w:val="00F74AFA"/>
    <w:rsid w:val="00F81EB3"/>
    <w:rsid w:val="00F82D66"/>
    <w:rsid w:val="00F844AF"/>
    <w:rsid w:val="00F9031C"/>
    <w:rsid w:val="00F90884"/>
    <w:rsid w:val="00F90CAF"/>
    <w:rsid w:val="00F920B3"/>
    <w:rsid w:val="00F93B6C"/>
    <w:rsid w:val="00F93F87"/>
    <w:rsid w:val="00F948A3"/>
    <w:rsid w:val="00F951EC"/>
    <w:rsid w:val="00F965EB"/>
    <w:rsid w:val="00F96815"/>
    <w:rsid w:val="00F96CF0"/>
    <w:rsid w:val="00F96FA9"/>
    <w:rsid w:val="00F97AFF"/>
    <w:rsid w:val="00FA11CB"/>
    <w:rsid w:val="00FA2200"/>
    <w:rsid w:val="00FA3D20"/>
    <w:rsid w:val="00FB0A2C"/>
    <w:rsid w:val="00FB1600"/>
    <w:rsid w:val="00FB3243"/>
    <w:rsid w:val="00FB35C7"/>
    <w:rsid w:val="00FC0BC6"/>
    <w:rsid w:val="00FC0D03"/>
    <w:rsid w:val="00FC180A"/>
    <w:rsid w:val="00FC1BDE"/>
    <w:rsid w:val="00FC3122"/>
    <w:rsid w:val="00FC3CBF"/>
    <w:rsid w:val="00FC42C9"/>
    <w:rsid w:val="00FC4E64"/>
    <w:rsid w:val="00FC4E7E"/>
    <w:rsid w:val="00FC59A5"/>
    <w:rsid w:val="00FC736B"/>
    <w:rsid w:val="00FC7681"/>
    <w:rsid w:val="00FC7FC0"/>
    <w:rsid w:val="00FD1B53"/>
    <w:rsid w:val="00FD273A"/>
    <w:rsid w:val="00FD35F8"/>
    <w:rsid w:val="00FD3F33"/>
    <w:rsid w:val="00FD560C"/>
    <w:rsid w:val="00FE0272"/>
    <w:rsid w:val="00FE0E81"/>
    <w:rsid w:val="00FE2C57"/>
    <w:rsid w:val="00FE31DF"/>
    <w:rsid w:val="00FE3FBE"/>
    <w:rsid w:val="00FE7964"/>
    <w:rsid w:val="00FF132E"/>
    <w:rsid w:val="00FF3B78"/>
    <w:rsid w:val="00FF5589"/>
    <w:rsid w:val="00FF5BD8"/>
    <w:rsid w:val="00FF6778"/>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19E0A"/>
  <w15:chartTrackingRefBased/>
  <w15:docId w15:val="{B0F000A5-2C4B-453B-960E-D79C8D0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18"/>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1206">
      <w:bodyDiv w:val="1"/>
      <w:marLeft w:val="0"/>
      <w:marRight w:val="0"/>
      <w:marTop w:val="0"/>
      <w:marBottom w:val="0"/>
      <w:divBdr>
        <w:top w:val="none" w:sz="0" w:space="0" w:color="auto"/>
        <w:left w:val="none" w:sz="0" w:space="0" w:color="auto"/>
        <w:bottom w:val="none" w:sz="0" w:space="0" w:color="auto"/>
        <w:right w:val="none" w:sz="0" w:space="0" w:color="auto"/>
      </w:divBdr>
    </w:div>
    <w:div w:id="56100398">
      <w:bodyDiv w:val="1"/>
      <w:marLeft w:val="0"/>
      <w:marRight w:val="0"/>
      <w:marTop w:val="0"/>
      <w:marBottom w:val="0"/>
      <w:divBdr>
        <w:top w:val="none" w:sz="0" w:space="0" w:color="auto"/>
        <w:left w:val="none" w:sz="0" w:space="0" w:color="auto"/>
        <w:bottom w:val="none" w:sz="0" w:space="0" w:color="auto"/>
        <w:right w:val="none" w:sz="0" w:space="0" w:color="auto"/>
      </w:divBdr>
    </w:div>
    <w:div w:id="96289072">
      <w:bodyDiv w:val="1"/>
      <w:marLeft w:val="0"/>
      <w:marRight w:val="0"/>
      <w:marTop w:val="0"/>
      <w:marBottom w:val="0"/>
      <w:divBdr>
        <w:top w:val="none" w:sz="0" w:space="0" w:color="auto"/>
        <w:left w:val="none" w:sz="0" w:space="0" w:color="auto"/>
        <w:bottom w:val="none" w:sz="0" w:space="0" w:color="auto"/>
        <w:right w:val="none" w:sz="0" w:space="0" w:color="auto"/>
      </w:divBdr>
    </w:div>
    <w:div w:id="398983447">
      <w:bodyDiv w:val="1"/>
      <w:marLeft w:val="0"/>
      <w:marRight w:val="0"/>
      <w:marTop w:val="0"/>
      <w:marBottom w:val="0"/>
      <w:divBdr>
        <w:top w:val="none" w:sz="0" w:space="0" w:color="auto"/>
        <w:left w:val="none" w:sz="0" w:space="0" w:color="auto"/>
        <w:bottom w:val="none" w:sz="0" w:space="0" w:color="auto"/>
        <w:right w:val="none" w:sz="0" w:space="0" w:color="auto"/>
      </w:divBdr>
    </w:div>
    <w:div w:id="571475345">
      <w:bodyDiv w:val="1"/>
      <w:marLeft w:val="0"/>
      <w:marRight w:val="0"/>
      <w:marTop w:val="0"/>
      <w:marBottom w:val="0"/>
      <w:divBdr>
        <w:top w:val="none" w:sz="0" w:space="0" w:color="auto"/>
        <w:left w:val="none" w:sz="0" w:space="0" w:color="auto"/>
        <w:bottom w:val="none" w:sz="0" w:space="0" w:color="auto"/>
        <w:right w:val="none" w:sz="0" w:space="0" w:color="auto"/>
      </w:divBdr>
    </w:div>
    <w:div w:id="645283643">
      <w:bodyDiv w:val="1"/>
      <w:marLeft w:val="0"/>
      <w:marRight w:val="0"/>
      <w:marTop w:val="0"/>
      <w:marBottom w:val="0"/>
      <w:divBdr>
        <w:top w:val="none" w:sz="0" w:space="0" w:color="auto"/>
        <w:left w:val="none" w:sz="0" w:space="0" w:color="auto"/>
        <w:bottom w:val="none" w:sz="0" w:space="0" w:color="auto"/>
        <w:right w:val="none" w:sz="0" w:space="0" w:color="auto"/>
      </w:divBdr>
    </w:div>
    <w:div w:id="780103862">
      <w:bodyDiv w:val="1"/>
      <w:marLeft w:val="0"/>
      <w:marRight w:val="0"/>
      <w:marTop w:val="0"/>
      <w:marBottom w:val="0"/>
      <w:divBdr>
        <w:top w:val="none" w:sz="0" w:space="0" w:color="auto"/>
        <w:left w:val="none" w:sz="0" w:space="0" w:color="auto"/>
        <w:bottom w:val="none" w:sz="0" w:space="0" w:color="auto"/>
        <w:right w:val="none" w:sz="0" w:space="0" w:color="auto"/>
      </w:divBdr>
    </w:div>
    <w:div w:id="833297891">
      <w:bodyDiv w:val="1"/>
      <w:marLeft w:val="0"/>
      <w:marRight w:val="0"/>
      <w:marTop w:val="0"/>
      <w:marBottom w:val="0"/>
      <w:divBdr>
        <w:top w:val="none" w:sz="0" w:space="0" w:color="auto"/>
        <w:left w:val="none" w:sz="0" w:space="0" w:color="auto"/>
        <w:bottom w:val="none" w:sz="0" w:space="0" w:color="auto"/>
        <w:right w:val="none" w:sz="0" w:space="0" w:color="auto"/>
      </w:divBdr>
    </w:div>
    <w:div w:id="836456238">
      <w:bodyDiv w:val="1"/>
      <w:marLeft w:val="0"/>
      <w:marRight w:val="0"/>
      <w:marTop w:val="0"/>
      <w:marBottom w:val="0"/>
      <w:divBdr>
        <w:top w:val="none" w:sz="0" w:space="0" w:color="auto"/>
        <w:left w:val="none" w:sz="0" w:space="0" w:color="auto"/>
        <w:bottom w:val="none" w:sz="0" w:space="0" w:color="auto"/>
        <w:right w:val="none" w:sz="0" w:space="0" w:color="auto"/>
      </w:divBdr>
    </w:div>
    <w:div w:id="940839021">
      <w:bodyDiv w:val="1"/>
      <w:marLeft w:val="0"/>
      <w:marRight w:val="0"/>
      <w:marTop w:val="0"/>
      <w:marBottom w:val="0"/>
      <w:divBdr>
        <w:top w:val="none" w:sz="0" w:space="0" w:color="auto"/>
        <w:left w:val="none" w:sz="0" w:space="0" w:color="auto"/>
        <w:bottom w:val="none" w:sz="0" w:space="0" w:color="auto"/>
        <w:right w:val="none" w:sz="0" w:space="0" w:color="auto"/>
      </w:divBdr>
    </w:div>
    <w:div w:id="1086415655">
      <w:bodyDiv w:val="1"/>
      <w:marLeft w:val="0"/>
      <w:marRight w:val="0"/>
      <w:marTop w:val="0"/>
      <w:marBottom w:val="0"/>
      <w:divBdr>
        <w:top w:val="none" w:sz="0" w:space="0" w:color="auto"/>
        <w:left w:val="none" w:sz="0" w:space="0" w:color="auto"/>
        <w:bottom w:val="none" w:sz="0" w:space="0" w:color="auto"/>
        <w:right w:val="none" w:sz="0" w:space="0" w:color="auto"/>
      </w:divBdr>
    </w:div>
    <w:div w:id="1171599990">
      <w:bodyDiv w:val="1"/>
      <w:marLeft w:val="0"/>
      <w:marRight w:val="0"/>
      <w:marTop w:val="0"/>
      <w:marBottom w:val="0"/>
      <w:divBdr>
        <w:top w:val="none" w:sz="0" w:space="0" w:color="auto"/>
        <w:left w:val="none" w:sz="0" w:space="0" w:color="auto"/>
        <w:bottom w:val="none" w:sz="0" w:space="0" w:color="auto"/>
        <w:right w:val="none" w:sz="0" w:space="0" w:color="auto"/>
      </w:divBdr>
    </w:div>
    <w:div w:id="1207521411">
      <w:bodyDiv w:val="1"/>
      <w:marLeft w:val="0"/>
      <w:marRight w:val="0"/>
      <w:marTop w:val="0"/>
      <w:marBottom w:val="0"/>
      <w:divBdr>
        <w:top w:val="none" w:sz="0" w:space="0" w:color="auto"/>
        <w:left w:val="none" w:sz="0" w:space="0" w:color="auto"/>
        <w:bottom w:val="none" w:sz="0" w:space="0" w:color="auto"/>
        <w:right w:val="none" w:sz="0" w:space="0" w:color="auto"/>
      </w:divBdr>
    </w:div>
    <w:div w:id="1281767831">
      <w:bodyDiv w:val="1"/>
      <w:marLeft w:val="0"/>
      <w:marRight w:val="0"/>
      <w:marTop w:val="0"/>
      <w:marBottom w:val="0"/>
      <w:divBdr>
        <w:top w:val="none" w:sz="0" w:space="0" w:color="auto"/>
        <w:left w:val="none" w:sz="0" w:space="0" w:color="auto"/>
        <w:bottom w:val="none" w:sz="0" w:space="0" w:color="auto"/>
        <w:right w:val="none" w:sz="0" w:space="0" w:color="auto"/>
      </w:divBdr>
    </w:div>
    <w:div w:id="1359164474">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504660295">
      <w:bodyDiv w:val="1"/>
      <w:marLeft w:val="0"/>
      <w:marRight w:val="0"/>
      <w:marTop w:val="0"/>
      <w:marBottom w:val="0"/>
      <w:divBdr>
        <w:top w:val="none" w:sz="0" w:space="0" w:color="auto"/>
        <w:left w:val="none" w:sz="0" w:space="0" w:color="auto"/>
        <w:bottom w:val="none" w:sz="0" w:space="0" w:color="auto"/>
        <w:right w:val="none" w:sz="0" w:space="0" w:color="auto"/>
      </w:divBdr>
    </w:div>
    <w:div w:id="1544558268">
      <w:bodyDiv w:val="1"/>
      <w:marLeft w:val="0"/>
      <w:marRight w:val="0"/>
      <w:marTop w:val="0"/>
      <w:marBottom w:val="0"/>
      <w:divBdr>
        <w:top w:val="none" w:sz="0" w:space="0" w:color="auto"/>
        <w:left w:val="none" w:sz="0" w:space="0" w:color="auto"/>
        <w:bottom w:val="none" w:sz="0" w:space="0" w:color="auto"/>
        <w:right w:val="none" w:sz="0" w:space="0" w:color="auto"/>
      </w:divBdr>
    </w:div>
    <w:div w:id="1886747443">
      <w:bodyDiv w:val="1"/>
      <w:marLeft w:val="0"/>
      <w:marRight w:val="0"/>
      <w:marTop w:val="0"/>
      <w:marBottom w:val="0"/>
      <w:divBdr>
        <w:top w:val="none" w:sz="0" w:space="0" w:color="auto"/>
        <w:left w:val="none" w:sz="0" w:space="0" w:color="auto"/>
        <w:bottom w:val="none" w:sz="0" w:space="0" w:color="auto"/>
        <w:right w:val="none" w:sz="0" w:space="0" w:color="auto"/>
      </w:divBdr>
    </w:div>
    <w:div w:id="1904411101">
      <w:bodyDiv w:val="1"/>
      <w:marLeft w:val="0"/>
      <w:marRight w:val="0"/>
      <w:marTop w:val="0"/>
      <w:marBottom w:val="0"/>
      <w:divBdr>
        <w:top w:val="none" w:sz="0" w:space="0" w:color="auto"/>
        <w:left w:val="none" w:sz="0" w:space="0" w:color="auto"/>
        <w:bottom w:val="none" w:sz="0" w:space="0" w:color="auto"/>
        <w:right w:val="none" w:sz="0" w:space="0" w:color="auto"/>
      </w:divBdr>
    </w:div>
    <w:div w:id="2025396134">
      <w:bodyDiv w:val="1"/>
      <w:marLeft w:val="0"/>
      <w:marRight w:val="0"/>
      <w:marTop w:val="0"/>
      <w:marBottom w:val="0"/>
      <w:divBdr>
        <w:top w:val="none" w:sz="0" w:space="0" w:color="auto"/>
        <w:left w:val="none" w:sz="0" w:space="0" w:color="auto"/>
        <w:bottom w:val="none" w:sz="0" w:space="0" w:color="auto"/>
        <w:right w:val="none" w:sz="0" w:space="0" w:color="auto"/>
      </w:divBdr>
    </w:div>
    <w:div w:id="2065906888">
      <w:bodyDiv w:val="1"/>
      <w:marLeft w:val="0"/>
      <w:marRight w:val="0"/>
      <w:marTop w:val="0"/>
      <w:marBottom w:val="0"/>
      <w:divBdr>
        <w:top w:val="none" w:sz="0" w:space="0" w:color="auto"/>
        <w:left w:val="none" w:sz="0" w:space="0" w:color="auto"/>
        <w:bottom w:val="none" w:sz="0" w:space="0" w:color="auto"/>
        <w:right w:val="none" w:sz="0" w:space="0" w:color="auto"/>
      </w:divBdr>
    </w:div>
    <w:div w:id="20890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c6@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rdc/" TargetMode="External"/><Relationship Id="rId4" Type="http://schemas.openxmlformats.org/officeDocument/2006/relationships/settings" Target="settings.xml"/><Relationship Id="rId9" Type="http://schemas.openxmlformats.org/officeDocument/2006/relationships/hyperlink" Target="http://www.cdc.gov/nchs/data/bsc/NHISFinalReportwithexecsumm11210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FBDF-FC33-4230-9C29-EB4186D1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6134</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41751</CharactersWithSpaces>
  <SharedDoc>false</SharedDoc>
  <HLinks>
    <vt:vector size="126" baseType="variant">
      <vt:variant>
        <vt:i4>2293806</vt:i4>
      </vt:variant>
      <vt:variant>
        <vt:i4>117</vt:i4>
      </vt:variant>
      <vt:variant>
        <vt:i4>0</vt:i4>
      </vt:variant>
      <vt:variant>
        <vt:i4>5</vt:i4>
      </vt:variant>
      <vt:variant>
        <vt:lpwstr>http://www.cdc.gov/nchs/data/bsc/NHISFinalReportwithexecsumm112108.pdf</vt:lpwstr>
      </vt:variant>
      <vt:variant>
        <vt:lpwstr/>
      </vt:variant>
      <vt:variant>
        <vt:i4>2293806</vt:i4>
      </vt:variant>
      <vt:variant>
        <vt:i4>114</vt:i4>
      </vt:variant>
      <vt:variant>
        <vt:i4>0</vt:i4>
      </vt:variant>
      <vt:variant>
        <vt:i4>5</vt:i4>
      </vt:variant>
      <vt:variant>
        <vt:lpwstr>http://www.cdc.gov/nchs/data/bsc/NHISFinalReportwithexecsumm112108.pdf</vt:lpwstr>
      </vt:variant>
      <vt:variant>
        <vt:lpwstr/>
      </vt:variant>
      <vt:variant>
        <vt:i4>1245232</vt:i4>
      </vt:variant>
      <vt:variant>
        <vt:i4>107</vt:i4>
      </vt:variant>
      <vt:variant>
        <vt:i4>0</vt:i4>
      </vt:variant>
      <vt:variant>
        <vt:i4>5</vt:i4>
      </vt:variant>
      <vt:variant>
        <vt:lpwstr/>
      </vt:variant>
      <vt:variant>
        <vt:lpwstr>_Toc401151048</vt:lpwstr>
      </vt:variant>
      <vt:variant>
        <vt:i4>1245232</vt:i4>
      </vt:variant>
      <vt:variant>
        <vt:i4>101</vt:i4>
      </vt:variant>
      <vt:variant>
        <vt:i4>0</vt:i4>
      </vt:variant>
      <vt:variant>
        <vt:i4>5</vt:i4>
      </vt:variant>
      <vt:variant>
        <vt:lpwstr/>
      </vt:variant>
      <vt:variant>
        <vt:lpwstr>_Toc401151047</vt:lpwstr>
      </vt:variant>
      <vt:variant>
        <vt:i4>1245232</vt:i4>
      </vt:variant>
      <vt:variant>
        <vt:i4>95</vt:i4>
      </vt:variant>
      <vt:variant>
        <vt:i4>0</vt:i4>
      </vt:variant>
      <vt:variant>
        <vt:i4>5</vt:i4>
      </vt:variant>
      <vt:variant>
        <vt:lpwstr/>
      </vt:variant>
      <vt:variant>
        <vt:lpwstr>_Toc401151046</vt:lpwstr>
      </vt:variant>
      <vt:variant>
        <vt:i4>1245232</vt:i4>
      </vt:variant>
      <vt:variant>
        <vt:i4>89</vt:i4>
      </vt:variant>
      <vt:variant>
        <vt:i4>0</vt:i4>
      </vt:variant>
      <vt:variant>
        <vt:i4>5</vt:i4>
      </vt:variant>
      <vt:variant>
        <vt:lpwstr/>
      </vt:variant>
      <vt:variant>
        <vt:lpwstr>_Toc401151045</vt:lpwstr>
      </vt:variant>
      <vt:variant>
        <vt:i4>1245232</vt:i4>
      </vt:variant>
      <vt:variant>
        <vt:i4>83</vt:i4>
      </vt:variant>
      <vt:variant>
        <vt:i4>0</vt:i4>
      </vt:variant>
      <vt:variant>
        <vt:i4>5</vt:i4>
      </vt:variant>
      <vt:variant>
        <vt:lpwstr/>
      </vt:variant>
      <vt:variant>
        <vt:lpwstr>_Toc401151044</vt:lpwstr>
      </vt:variant>
      <vt:variant>
        <vt:i4>1245232</vt:i4>
      </vt:variant>
      <vt:variant>
        <vt:i4>77</vt:i4>
      </vt:variant>
      <vt:variant>
        <vt:i4>0</vt:i4>
      </vt:variant>
      <vt:variant>
        <vt:i4>5</vt:i4>
      </vt:variant>
      <vt:variant>
        <vt:lpwstr/>
      </vt:variant>
      <vt:variant>
        <vt:lpwstr>_Toc401151043</vt:lpwstr>
      </vt:variant>
      <vt:variant>
        <vt:i4>1245232</vt:i4>
      </vt:variant>
      <vt:variant>
        <vt:i4>71</vt:i4>
      </vt:variant>
      <vt:variant>
        <vt:i4>0</vt:i4>
      </vt:variant>
      <vt:variant>
        <vt:i4>5</vt:i4>
      </vt:variant>
      <vt:variant>
        <vt:lpwstr/>
      </vt:variant>
      <vt:variant>
        <vt:lpwstr>_Toc401151042</vt:lpwstr>
      </vt:variant>
      <vt:variant>
        <vt:i4>1245232</vt:i4>
      </vt:variant>
      <vt:variant>
        <vt:i4>65</vt:i4>
      </vt:variant>
      <vt:variant>
        <vt:i4>0</vt:i4>
      </vt:variant>
      <vt:variant>
        <vt:i4>5</vt:i4>
      </vt:variant>
      <vt:variant>
        <vt:lpwstr/>
      </vt:variant>
      <vt:variant>
        <vt:lpwstr>_Toc401151041</vt:lpwstr>
      </vt:variant>
      <vt:variant>
        <vt:i4>1245232</vt:i4>
      </vt:variant>
      <vt:variant>
        <vt:i4>59</vt:i4>
      </vt:variant>
      <vt:variant>
        <vt:i4>0</vt:i4>
      </vt:variant>
      <vt:variant>
        <vt:i4>5</vt:i4>
      </vt:variant>
      <vt:variant>
        <vt:lpwstr/>
      </vt:variant>
      <vt:variant>
        <vt:lpwstr>_Toc401151040</vt:lpwstr>
      </vt:variant>
      <vt:variant>
        <vt:i4>1310768</vt:i4>
      </vt:variant>
      <vt:variant>
        <vt:i4>53</vt:i4>
      </vt:variant>
      <vt:variant>
        <vt:i4>0</vt:i4>
      </vt:variant>
      <vt:variant>
        <vt:i4>5</vt:i4>
      </vt:variant>
      <vt:variant>
        <vt:lpwstr/>
      </vt:variant>
      <vt:variant>
        <vt:lpwstr>_Toc401151039</vt:lpwstr>
      </vt:variant>
      <vt:variant>
        <vt:i4>1310768</vt:i4>
      </vt:variant>
      <vt:variant>
        <vt:i4>47</vt:i4>
      </vt:variant>
      <vt:variant>
        <vt:i4>0</vt:i4>
      </vt:variant>
      <vt:variant>
        <vt:i4>5</vt:i4>
      </vt:variant>
      <vt:variant>
        <vt:lpwstr/>
      </vt:variant>
      <vt:variant>
        <vt:lpwstr>_Toc401151038</vt:lpwstr>
      </vt:variant>
      <vt:variant>
        <vt:i4>1310768</vt:i4>
      </vt:variant>
      <vt:variant>
        <vt:i4>41</vt:i4>
      </vt:variant>
      <vt:variant>
        <vt:i4>0</vt:i4>
      </vt:variant>
      <vt:variant>
        <vt:i4>5</vt:i4>
      </vt:variant>
      <vt:variant>
        <vt:lpwstr/>
      </vt:variant>
      <vt:variant>
        <vt:lpwstr>_Toc401151037</vt:lpwstr>
      </vt:variant>
      <vt:variant>
        <vt:i4>1310768</vt:i4>
      </vt:variant>
      <vt:variant>
        <vt:i4>35</vt:i4>
      </vt:variant>
      <vt:variant>
        <vt:i4>0</vt:i4>
      </vt:variant>
      <vt:variant>
        <vt:i4>5</vt:i4>
      </vt:variant>
      <vt:variant>
        <vt:lpwstr/>
      </vt:variant>
      <vt:variant>
        <vt:lpwstr>_Toc401151036</vt:lpwstr>
      </vt:variant>
      <vt:variant>
        <vt:i4>1310768</vt:i4>
      </vt:variant>
      <vt:variant>
        <vt:i4>29</vt:i4>
      </vt:variant>
      <vt:variant>
        <vt:i4>0</vt:i4>
      </vt:variant>
      <vt:variant>
        <vt:i4>5</vt:i4>
      </vt:variant>
      <vt:variant>
        <vt:lpwstr/>
      </vt:variant>
      <vt:variant>
        <vt:lpwstr>_Toc401151035</vt:lpwstr>
      </vt:variant>
      <vt:variant>
        <vt:i4>1310768</vt:i4>
      </vt:variant>
      <vt:variant>
        <vt:i4>23</vt:i4>
      </vt:variant>
      <vt:variant>
        <vt:i4>0</vt:i4>
      </vt:variant>
      <vt:variant>
        <vt:i4>5</vt:i4>
      </vt:variant>
      <vt:variant>
        <vt:lpwstr/>
      </vt:variant>
      <vt:variant>
        <vt:lpwstr>_Toc401151034</vt:lpwstr>
      </vt:variant>
      <vt:variant>
        <vt:i4>1310768</vt:i4>
      </vt:variant>
      <vt:variant>
        <vt:i4>17</vt:i4>
      </vt:variant>
      <vt:variant>
        <vt:i4>0</vt:i4>
      </vt:variant>
      <vt:variant>
        <vt:i4>5</vt:i4>
      </vt:variant>
      <vt:variant>
        <vt:lpwstr/>
      </vt:variant>
      <vt:variant>
        <vt:lpwstr>_Toc401151033</vt:lpwstr>
      </vt:variant>
      <vt:variant>
        <vt:i4>1310768</vt:i4>
      </vt:variant>
      <vt:variant>
        <vt:i4>11</vt:i4>
      </vt:variant>
      <vt:variant>
        <vt:i4>0</vt:i4>
      </vt:variant>
      <vt:variant>
        <vt:i4>5</vt:i4>
      </vt:variant>
      <vt:variant>
        <vt:lpwstr/>
      </vt:variant>
      <vt:variant>
        <vt:lpwstr>_Toc401151032</vt:lpwstr>
      </vt:variant>
      <vt:variant>
        <vt:i4>1310768</vt:i4>
      </vt:variant>
      <vt:variant>
        <vt:i4>5</vt:i4>
      </vt:variant>
      <vt:variant>
        <vt:i4>0</vt:i4>
      </vt:variant>
      <vt:variant>
        <vt:i4>5</vt:i4>
      </vt:variant>
      <vt:variant>
        <vt:lpwstr/>
      </vt:variant>
      <vt:variant>
        <vt:lpwstr>_Toc401151031</vt:lpwstr>
      </vt:variant>
      <vt:variant>
        <vt:i4>589943</vt:i4>
      </vt:variant>
      <vt:variant>
        <vt:i4>0</vt:i4>
      </vt:variant>
      <vt:variant>
        <vt:i4>0</vt:i4>
      </vt:variant>
      <vt:variant>
        <vt:i4>5</vt:i4>
      </vt:variant>
      <vt:variant>
        <vt:lpwstr>mailto:mlc6@cdc.gov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 Joestl</dc:creator>
  <cp:keywords/>
  <cp:lastModifiedBy>Buie, Verita (CDC/OPHSS/NCHS)</cp:lastModifiedBy>
  <cp:revision>2</cp:revision>
  <dcterms:created xsi:type="dcterms:W3CDTF">2016-11-15T02:09:00Z</dcterms:created>
  <dcterms:modified xsi:type="dcterms:W3CDTF">2016-11-15T02:09:00Z</dcterms:modified>
</cp:coreProperties>
</file>