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5B6B9AC8"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7B13D5" w:rsidRPr="007B13D5">
        <w:rPr>
          <w:rFonts w:asciiTheme="minorHAnsi" w:hAnsiTheme="minorHAnsi"/>
          <w:caps/>
        </w:rPr>
        <w:t>NCIRD INFLUENZA SURVEILLANCE</w:t>
      </w:r>
    </w:p>
    <w:p w14:paraId="65FB16DA" w14:textId="77777777" w:rsidR="00656449" w:rsidRPr="00656449" w:rsidRDefault="00656449" w:rsidP="00656449">
      <w:pPr>
        <w:spacing w:before="240"/>
        <w:rPr>
          <w:rFonts w:asciiTheme="minorHAnsi" w:hAnsiTheme="minorHAnsi"/>
          <w:caps/>
        </w:rPr>
      </w:pPr>
    </w:p>
    <w:p w14:paraId="0B539760" w14:textId="77777777" w:rsidR="007B13D5" w:rsidRDefault="00B46F2C" w:rsidP="007B13D5">
      <w:pPr>
        <w:spacing w:line="276" w:lineRule="auto"/>
        <w:jc w:val="both"/>
        <w:rPr>
          <w:rFonts w:asciiTheme="minorHAnsi" w:hAnsiTheme="minorHAnsi" w:cs="Segoe UI"/>
        </w:rPr>
      </w:pPr>
      <w:r w:rsidRPr="00741D02">
        <w:rPr>
          <w:rFonts w:asciiTheme="minorHAnsi" w:hAnsiTheme="minorHAnsi"/>
          <w:b/>
        </w:rPr>
        <w:t>PURPOSE:</w:t>
      </w:r>
      <w:r w:rsidR="00CA14B5" w:rsidRPr="00741D02">
        <w:rPr>
          <w:rFonts w:asciiTheme="minorHAnsi" w:hAnsiTheme="minorHAnsi"/>
          <w:b/>
        </w:rPr>
        <w:t xml:space="preserve"> </w:t>
      </w:r>
      <w:r w:rsidR="007B13D5" w:rsidRPr="00B40648">
        <w:rPr>
          <w:rFonts w:asciiTheme="minorHAnsi" w:hAnsiTheme="minorHAnsi" w:cs="Segoe UI"/>
        </w:rPr>
        <w:t xml:space="preserve">Influenza has a substantial impact in the United States each year, with 5-20% of the population getting sick with the flu in any given season, resulting in hundreds of thousands of hospitalizations and thousands of deaths. Influenza-related activities take up a substantial amount of effort by state and local health departments every year to monitor the flu season, investigate and control outbreaks, and communicate with local government, the public, and the media. </w:t>
      </w:r>
    </w:p>
    <w:p w14:paraId="04AEE399" w14:textId="77777777" w:rsidR="007B13D5" w:rsidRDefault="007B13D5" w:rsidP="007B13D5">
      <w:pPr>
        <w:spacing w:line="276" w:lineRule="auto"/>
        <w:jc w:val="both"/>
        <w:rPr>
          <w:rFonts w:asciiTheme="minorHAnsi" w:hAnsiTheme="minorHAnsi" w:cs="Segoe UI"/>
        </w:rPr>
      </w:pPr>
    </w:p>
    <w:p w14:paraId="4CBDDC3D" w14:textId="3168CE1B" w:rsidR="007B13D5" w:rsidRPr="00B40648" w:rsidRDefault="007B13D5" w:rsidP="007B13D5">
      <w:pPr>
        <w:spacing w:line="276" w:lineRule="auto"/>
        <w:jc w:val="both"/>
        <w:rPr>
          <w:rFonts w:asciiTheme="minorHAnsi" w:hAnsiTheme="minorHAnsi" w:cs="Segoe UI"/>
        </w:rPr>
      </w:pPr>
      <w:r w:rsidRPr="00B40648">
        <w:rPr>
          <w:rFonts w:asciiTheme="minorHAnsi" w:hAnsiTheme="minorHAnsi" w:cs="Segoe UI"/>
        </w:rPr>
        <w:t xml:space="preserve">The Epidemiology and Prevention Branch </w:t>
      </w:r>
      <w:r w:rsidR="00103D59">
        <w:rPr>
          <w:rFonts w:asciiTheme="minorHAnsi" w:hAnsiTheme="minorHAnsi" w:cs="Segoe UI"/>
        </w:rPr>
        <w:t xml:space="preserve">project </w:t>
      </w:r>
      <w:r w:rsidRPr="00B40648">
        <w:rPr>
          <w:rFonts w:asciiTheme="minorHAnsi" w:hAnsiTheme="minorHAnsi" w:cs="Segoe UI"/>
        </w:rPr>
        <w:t>team in the National Center for Immunization and Respiratory Diseases (NCIRD) want</w:t>
      </w:r>
      <w:r w:rsidR="007579A7">
        <w:rPr>
          <w:rFonts w:asciiTheme="minorHAnsi" w:hAnsiTheme="minorHAnsi" w:cs="Segoe UI"/>
        </w:rPr>
        <w:t>s</w:t>
      </w:r>
      <w:r w:rsidRPr="00B40648">
        <w:rPr>
          <w:rFonts w:asciiTheme="minorHAnsi" w:hAnsiTheme="minorHAnsi" w:cs="Segoe UI"/>
        </w:rPr>
        <w:t xml:space="preserve"> to </w:t>
      </w:r>
      <w:r w:rsidR="00576F9D">
        <w:rPr>
          <w:rFonts w:asciiTheme="minorHAnsi" w:hAnsiTheme="minorHAnsi" w:cs="Segoe UI"/>
        </w:rPr>
        <w:t>explore</w:t>
      </w:r>
      <w:r w:rsidRPr="00B40648">
        <w:rPr>
          <w:rFonts w:asciiTheme="minorHAnsi" w:hAnsiTheme="minorHAnsi" w:cs="Segoe UI"/>
        </w:rPr>
        <w:t xml:space="preserve"> whether local and state departments may be interested in adapting methods used </w:t>
      </w:r>
      <w:r w:rsidR="00576F9D">
        <w:rPr>
          <w:rFonts w:asciiTheme="minorHAnsi" w:hAnsiTheme="minorHAnsi" w:cs="Segoe UI"/>
        </w:rPr>
        <w:t>for</w:t>
      </w:r>
      <w:r w:rsidRPr="00B40648">
        <w:rPr>
          <w:rFonts w:asciiTheme="minorHAnsi" w:hAnsiTheme="minorHAnsi" w:cs="Segoe UI"/>
        </w:rPr>
        <w:t xml:space="preserve"> Influenza surveillance and communication at the national level</w:t>
      </w:r>
      <w:r w:rsidR="00576F9D">
        <w:rPr>
          <w:rFonts w:asciiTheme="minorHAnsi" w:hAnsiTheme="minorHAnsi" w:cs="Segoe UI"/>
        </w:rPr>
        <w:t xml:space="preserve"> to state- and local-level efforts</w:t>
      </w:r>
      <w:r w:rsidRPr="00B40648">
        <w:rPr>
          <w:rFonts w:asciiTheme="minorHAnsi" w:hAnsiTheme="minorHAnsi" w:cs="Segoe UI"/>
        </w:rPr>
        <w:t xml:space="preserve">. The team is interested </w:t>
      </w:r>
      <w:r w:rsidR="00576F9D">
        <w:rPr>
          <w:rFonts w:asciiTheme="minorHAnsi" w:hAnsiTheme="minorHAnsi" w:cs="Segoe UI"/>
        </w:rPr>
        <w:t xml:space="preserve">in </w:t>
      </w:r>
      <w:r w:rsidR="007579A7">
        <w:rPr>
          <w:rFonts w:asciiTheme="minorHAnsi" w:hAnsiTheme="minorHAnsi" w:cs="Segoe UI"/>
        </w:rPr>
        <w:t xml:space="preserve">whether </w:t>
      </w:r>
      <w:r w:rsidRPr="00B40648">
        <w:rPr>
          <w:rFonts w:asciiTheme="minorHAnsi" w:hAnsiTheme="minorHAnsi" w:cs="Segoe UI"/>
        </w:rPr>
        <w:t xml:space="preserve">a simple web </w:t>
      </w:r>
      <w:r w:rsidR="00576F9D">
        <w:rPr>
          <w:rFonts w:asciiTheme="minorHAnsi" w:hAnsiTheme="minorHAnsi" w:cs="Segoe UI"/>
        </w:rPr>
        <w:t xml:space="preserve">tool </w:t>
      </w:r>
      <w:r w:rsidRPr="00B40648">
        <w:rPr>
          <w:rFonts w:asciiTheme="minorHAnsi" w:hAnsiTheme="minorHAnsi" w:cs="Segoe UI"/>
        </w:rPr>
        <w:t>or stand-alone tools would allow epidemiologist</w:t>
      </w:r>
      <w:r w:rsidR="00576F9D">
        <w:rPr>
          <w:rFonts w:asciiTheme="minorHAnsi" w:hAnsiTheme="minorHAnsi" w:cs="Segoe UI"/>
        </w:rPr>
        <w:t>s</w:t>
      </w:r>
      <w:r w:rsidRPr="00B40648">
        <w:rPr>
          <w:rFonts w:asciiTheme="minorHAnsi" w:hAnsiTheme="minorHAnsi" w:cs="Segoe UI"/>
        </w:rPr>
        <w:t xml:space="preserve"> or surveillance officer</w:t>
      </w:r>
      <w:r w:rsidR="00576F9D">
        <w:rPr>
          <w:rFonts w:asciiTheme="minorHAnsi" w:hAnsiTheme="minorHAnsi" w:cs="Segoe UI"/>
        </w:rPr>
        <w:t>s</w:t>
      </w:r>
      <w:r w:rsidRPr="00B40648">
        <w:rPr>
          <w:rFonts w:asciiTheme="minorHAnsi" w:hAnsiTheme="minorHAnsi" w:cs="Segoe UI"/>
        </w:rPr>
        <w:t xml:space="preserve"> at the state or local level to input data from their own jurisdiction to make local influenza burden and severity estimates that are consistent with the approach used and communicated on a national level by CDC. </w:t>
      </w:r>
    </w:p>
    <w:p w14:paraId="55D06A57" w14:textId="7FA3DF63" w:rsidR="00603256" w:rsidRDefault="00603256" w:rsidP="007B13D5">
      <w:pPr>
        <w:rPr>
          <w:rFonts w:asciiTheme="minorHAnsi" w:hAnsiTheme="minorHAnsi" w:cs="Segoe UI"/>
        </w:rPr>
      </w:pPr>
    </w:p>
    <w:p w14:paraId="0FDD2F79" w14:textId="77777777" w:rsidR="00656449" w:rsidRPr="00890FE5" w:rsidRDefault="00656449" w:rsidP="00890FE5">
      <w:pPr>
        <w:pStyle w:val="Header"/>
        <w:tabs>
          <w:tab w:val="left" w:pos="720"/>
        </w:tabs>
        <w:rPr>
          <w:rFonts w:asciiTheme="minorHAnsi" w:hAnsiTheme="minorHAnsi"/>
          <w:b/>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A431C62" w14:textId="38066272" w:rsidR="00FF08A0" w:rsidRDefault="00E666A6" w:rsidP="00271C72">
      <w:pPr>
        <w:pStyle w:val="Header"/>
        <w:tabs>
          <w:tab w:val="left" w:pos="720"/>
        </w:tabs>
        <w:spacing w:line="276" w:lineRule="auto"/>
        <w:jc w:val="both"/>
        <w:rPr>
          <w:rFonts w:asciiTheme="minorHAnsi" w:hAnsiTheme="minorHAnsi" w:cs="Segoe UI"/>
        </w:rPr>
      </w:pPr>
      <w:r w:rsidRPr="00E666A6">
        <w:rPr>
          <w:rFonts w:asciiTheme="minorHAnsi" w:hAnsiTheme="minorHAnsi"/>
        </w:rPr>
        <w:t xml:space="preserve">Populations and customers to be interviewed include </w:t>
      </w:r>
      <w:r w:rsidR="007B13D5">
        <w:rPr>
          <w:rFonts w:asciiTheme="minorHAnsi" w:hAnsiTheme="minorHAnsi"/>
        </w:rPr>
        <w:t>staff at state and local health departments (</w:t>
      </w:r>
      <w:r w:rsidR="007B13D5" w:rsidRPr="007B13D5">
        <w:rPr>
          <w:rFonts w:asciiTheme="minorHAnsi" w:hAnsiTheme="minorHAnsi" w:cs="Segoe UI"/>
        </w:rPr>
        <w:t>epidemiologists and surveillance officers</w:t>
      </w:r>
      <w:r w:rsidR="007B13D5">
        <w:rPr>
          <w:rFonts w:asciiTheme="minorHAnsi" w:hAnsiTheme="minorHAnsi" w:cs="Segoe UI"/>
        </w:rPr>
        <w:t>)</w:t>
      </w:r>
      <w:r w:rsidR="007B13D5" w:rsidRPr="007B13D5">
        <w:rPr>
          <w:rFonts w:asciiTheme="minorHAnsi" w:hAnsiTheme="minorHAnsi" w:cs="Segoe UI"/>
        </w:rPr>
        <w:t xml:space="preserve"> who analyze or synthesize influenza surveillance data and get questions every year about the burden and severity of the influenza season in their jurisdiction.</w:t>
      </w:r>
    </w:p>
    <w:p w14:paraId="5BA4C15A" w14:textId="77777777" w:rsidR="00656449" w:rsidRDefault="00656449" w:rsidP="0040200C">
      <w:pPr>
        <w:pStyle w:val="Header"/>
        <w:tabs>
          <w:tab w:val="left" w:pos="720"/>
        </w:tabs>
        <w:rPr>
          <w:rFonts w:asciiTheme="minorHAnsi" w:hAnsiTheme="minorHAnsi" w:cs="Segoe UI"/>
        </w:rPr>
      </w:pPr>
    </w:p>
    <w:p w14:paraId="5A9A8D29" w14:textId="77777777" w:rsidR="00656449" w:rsidRPr="00890FE5" w:rsidRDefault="0065644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23C5D80F"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223352BB" w14:textId="77777777" w:rsidR="001D0776" w:rsidRPr="00890FE5" w:rsidRDefault="001D0776">
      <w:pPr>
        <w:rPr>
          <w:rFonts w:asciiTheme="minorHAnsi" w:hAnsiTheme="minorHAnsi"/>
          <w:b/>
        </w:rPr>
      </w:pPr>
    </w:p>
    <w:p w14:paraId="25F9A5A7" w14:textId="77777777" w:rsidR="008B6EF3" w:rsidRDefault="008B6EF3">
      <w:pPr>
        <w:rPr>
          <w:rFonts w:asciiTheme="minorHAnsi" w:hAnsiTheme="minorHAnsi"/>
          <w:b/>
        </w:rPr>
      </w:pPr>
    </w:p>
    <w:p w14:paraId="7554C9B6" w14:textId="77777777" w:rsidR="00E666A6" w:rsidRDefault="00E666A6">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lastRenderedPageBreak/>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3E7FD478" w14:textId="4A06E0E3"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7B13D5" w:rsidRPr="007B13D5">
        <w:rPr>
          <w:rFonts w:asciiTheme="minorHAnsi" w:hAnsiTheme="minorHAnsi"/>
          <w:u w:val="single"/>
        </w:rPr>
        <w:t>Melissa Rolfes, NCIRD/OID/EPB</w:t>
      </w: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249"/>
        <w:gridCol w:w="1655"/>
        <w:gridCol w:w="1741"/>
        <w:gridCol w:w="1872"/>
        <w:gridCol w:w="1380"/>
      </w:tblGrid>
      <w:tr w:rsidR="008B6EF3" w:rsidRPr="00890FE5" w14:paraId="49202577" w14:textId="77777777" w:rsidTr="008B6EF3">
        <w:trPr>
          <w:trHeight w:val="1091"/>
        </w:trPr>
        <w:tc>
          <w:tcPr>
            <w:tcW w:w="1982"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1249"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1"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79"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14:paraId="71B89824" w14:textId="77777777" w:rsidTr="008B6EF3">
        <w:trPr>
          <w:trHeight w:val="788"/>
        </w:trPr>
        <w:tc>
          <w:tcPr>
            <w:tcW w:w="1982" w:type="dxa"/>
            <w:shd w:val="clear" w:color="auto" w:fill="auto"/>
          </w:tcPr>
          <w:p w14:paraId="1CEF2A68" w14:textId="38C2B1F1" w:rsidR="00473934" w:rsidRPr="00890FE5" w:rsidRDefault="00271C72"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rPr>
              <w:t>Flu surveillance staff at state and local health departments</w:t>
            </w:r>
          </w:p>
        </w:tc>
        <w:tc>
          <w:tcPr>
            <w:tcW w:w="1249"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1"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79"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8B6EF3">
        <w:trPr>
          <w:trHeight w:val="265"/>
        </w:trPr>
        <w:tc>
          <w:tcPr>
            <w:tcW w:w="1982"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517"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79"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1A9D630C"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C3BD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445"/>
    <w:rsid w:val="00047A64"/>
    <w:rsid w:val="00067329"/>
    <w:rsid w:val="0007319D"/>
    <w:rsid w:val="000B2838"/>
    <w:rsid w:val="000D44CA"/>
    <w:rsid w:val="000E200B"/>
    <w:rsid w:val="000F68BE"/>
    <w:rsid w:val="00103D59"/>
    <w:rsid w:val="00110B91"/>
    <w:rsid w:val="00121C77"/>
    <w:rsid w:val="00125981"/>
    <w:rsid w:val="001636A4"/>
    <w:rsid w:val="001927A4"/>
    <w:rsid w:val="00194AC6"/>
    <w:rsid w:val="001A23B0"/>
    <w:rsid w:val="001A25CC"/>
    <w:rsid w:val="001B0AAA"/>
    <w:rsid w:val="001C39F7"/>
    <w:rsid w:val="001D0776"/>
    <w:rsid w:val="00210626"/>
    <w:rsid w:val="00231FB7"/>
    <w:rsid w:val="002340C7"/>
    <w:rsid w:val="00237B48"/>
    <w:rsid w:val="0024521E"/>
    <w:rsid w:val="00263C3D"/>
    <w:rsid w:val="00271C72"/>
    <w:rsid w:val="00274D0B"/>
    <w:rsid w:val="002821FF"/>
    <w:rsid w:val="002929B6"/>
    <w:rsid w:val="002B3C95"/>
    <w:rsid w:val="002B79F9"/>
    <w:rsid w:val="002D0B92"/>
    <w:rsid w:val="002F1A18"/>
    <w:rsid w:val="0035752C"/>
    <w:rsid w:val="003675DB"/>
    <w:rsid w:val="003A7C62"/>
    <w:rsid w:val="003D5BBE"/>
    <w:rsid w:val="003E326B"/>
    <w:rsid w:val="003E3C61"/>
    <w:rsid w:val="003F1C5B"/>
    <w:rsid w:val="0040200C"/>
    <w:rsid w:val="0041337D"/>
    <w:rsid w:val="00434E33"/>
    <w:rsid w:val="00437BA7"/>
    <w:rsid w:val="00441434"/>
    <w:rsid w:val="0045264C"/>
    <w:rsid w:val="00467C6B"/>
    <w:rsid w:val="00473934"/>
    <w:rsid w:val="004876EC"/>
    <w:rsid w:val="004D6E14"/>
    <w:rsid w:val="005009B0"/>
    <w:rsid w:val="00512CA7"/>
    <w:rsid w:val="00576F9D"/>
    <w:rsid w:val="00593B19"/>
    <w:rsid w:val="005A1006"/>
    <w:rsid w:val="005E714A"/>
    <w:rsid w:val="005F596A"/>
    <w:rsid w:val="006010FC"/>
    <w:rsid w:val="00603256"/>
    <w:rsid w:val="006140A0"/>
    <w:rsid w:val="00636621"/>
    <w:rsid w:val="00642B49"/>
    <w:rsid w:val="00656449"/>
    <w:rsid w:val="006832D9"/>
    <w:rsid w:val="0069403B"/>
    <w:rsid w:val="00697FED"/>
    <w:rsid w:val="006C0102"/>
    <w:rsid w:val="006C2B00"/>
    <w:rsid w:val="006E12B5"/>
    <w:rsid w:val="006F3DDE"/>
    <w:rsid w:val="00704678"/>
    <w:rsid w:val="00705A79"/>
    <w:rsid w:val="00706EE4"/>
    <w:rsid w:val="007129D6"/>
    <w:rsid w:val="00741D02"/>
    <w:rsid w:val="007425E7"/>
    <w:rsid w:val="0074701B"/>
    <w:rsid w:val="007501D9"/>
    <w:rsid w:val="007579A7"/>
    <w:rsid w:val="007B13D5"/>
    <w:rsid w:val="00801804"/>
    <w:rsid w:val="00802607"/>
    <w:rsid w:val="008101A5"/>
    <w:rsid w:val="00822664"/>
    <w:rsid w:val="00840FCA"/>
    <w:rsid w:val="00843796"/>
    <w:rsid w:val="00852B9F"/>
    <w:rsid w:val="00857334"/>
    <w:rsid w:val="00890FE5"/>
    <w:rsid w:val="00895229"/>
    <w:rsid w:val="00895AEC"/>
    <w:rsid w:val="008B6EF3"/>
    <w:rsid w:val="008F0203"/>
    <w:rsid w:val="008F50D4"/>
    <w:rsid w:val="009239AA"/>
    <w:rsid w:val="00935ADA"/>
    <w:rsid w:val="00946B6C"/>
    <w:rsid w:val="00955A71"/>
    <w:rsid w:val="0096108F"/>
    <w:rsid w:val="009867C1"/>
    <w:rsid w:val="009A5E30"/>
    <w:rsid w:val="009B07A3"/>
    <w:rsid w:val="009C13B9"/>
    <w:rsid w:val="009D01A2"/>
    <w:rsid w:val="009F5923"/>
    <w:rsid w:val="00A00423"/>
    <w:rsid w:val="00A02519"/>
    <w:rsid w:val="00A13EFC"/>
    <w:rsid w:val="00A403BB"/>
    <w:rsid w:val="00A674DF"/>
    <w:rsid w:val="00A83AA6"/>
    <w:rsid w:val="00A846F1"/>
    <w:rsid w:val="00AA0C47"/>
    <w:rsid w:val="00AC52C5"/>
    <w:rsid w:val="00AD690F"/>
    <w:rsid w:val="00AE1809"/>
    <w:rsid w:val="00B379BD"/>
    <w:rsid w:val="00B46F2C"/>
    <w:rsid w:val="00B61AA3"/>
    <w:rsid w:val="00B62CD3"/>
    <w:rsid w:val="00B80D76"/>
    <w:rsid w:val="00BA2105"/>
    <w:rsid w:val="00BA6C94"/>
    <w:rsid w:val="00BA7E06"/>
    <w:rsid w:val="00BB2B8E"/>
    <w:rsid w:val="00BB43B5"/>
    <w:rsid w:val="00BB6219"/>
    <w:rsid w:val="00BC3BD3"/>
    <w:rsid w:val="00BD290F"/>
    <w:rsid w:val="00C14CC4"/>
    <w:rsid w:val="00C33C52"/>
    <w:rsid w:val="00C40D8B"/>
    <w:rsid w:val="00C77065"/>
    <w:rsid w:val="00C8407A"/>
    <w:rsid w:val="00C8488C"/>
    <w:rsid w:val="00C86E91"/>
    <w:rsid w:val="00C94D20"/>
    <w:rsid w:val="00CA14B5"/>
    <w:rsid w:val="00CA2650"/>
    <w:rsid w:val="00CB1078"/>
    <w:rsid w:val="00CC06E3"/>
    <w:rsid w:val="00CC6FAF"/>
    <w:rsid w:val="00CF3623"/>
    <w:rsid w:val="00CF631C"/>
    <w:rsid w:val="00D107CB"/>
    <w:rsid w:val="00D24698"/>
    <w:rsid w:val="00D6383F"/>
    <w:rsid w:val="00D71221"/>
    <w:rsid w:val="00DB59D0"/>
    <w:rsid w:val="00DC33D3"/>
    <w:rsid w:val="00E2594A"/>
    <w:rsid w:val="00E26329"/>
    <w:rsid w:val="00E40B50"/>
    <w:rsid w:val="00E50293"/>
    <w:rsid w:val="00E5566C"/>
    <w:rsid w:val="00E65FFC"/>
    <w:rsid w:val="00E666A6"/>
    <w:rsid w:val="00E80951"/>
    <w:rsid w:val="00E854FE"/>
    <w:rsid w:val="00E86CC6"/>
    <w:rsid w:val="00EA683D"/>
    <w:rsid w:val="00EB56B3"/>
    <w:rsid w:val="00EC04C7"/>
    <w:rsid w:val="00ED6492"/>
    <w:rsid w:val="00ED6A80"/>
    <w:rsid w:val="00EE30D7"/>
    <w:rsid w:val="00EF2095"/>
    <w:rsid w:val="00F06866"/>
    <w:rsid w:val="00F15956"/>
    <w:rsid w:val="00F24CFC"/>
    <w:rsid w:val="00F3170F"/>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24B8-8460-4C38-ACD3-C20F0885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2017-10-23T20:32:00Z</dcterms:created>
  <dcterms:modified xsi:type="dcterms:W3CDTF">2017-10-23T20:32:00Z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