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59" w:rsidRPr="006D3906" w:rsidRDefault="00E07979" w:rsidP="0078449D">
      <w:pPr>
        <w:pStyle w:val="Heading1"/>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7A5396" w:rsidRPr="006D3906">
        <w:rPr>
          <w:rFonts w:asciiTheme="minorHAnsi" w:hAnsiTheme="minorHAnsi"/>
          <w:b/>
          <w:sz w:val="28"/>
          <w:szCs w:val="24"/>
        </w:rPr>
        <w:t>Project</w:t>
      </w:r>
      <w:r w:rsidR="007A5396" w:rsidRPr="006D3906">
        <w:rPr>
          <w:rFonts w:asciiTheme="minorHAnsi" w:eastAsia="Times New Roman" w:hAnsiTheme="minorHAnsi" w:cs="Times New Roman"/>
          <w:b/>
          <w:sz w:val="28"/>
          <w:szCs w:val="24"/>
        </w:rPr>
        <w:t xml:space="preserve"> –</w:t>
      </w:r>
      <w:r w:rsidR="006D3906" w:rsidRPr="006D3906">
        <w:rPr>
          <w:rFonts w:asciiTheme="minorHAnsi" w:eastAsia="Times New Roman" w:hAnsiTheme="minorHAnsi" w:cs="Times New Roman"/>
          <w:b/>
          <w:sz w:val="28"/>
          <w:szCs w:val="24"/>
        </w:rPr>
        <w:t xml:space="preserve"> </w:t>
      </w:r>
      <w:r w:rsidR="00374B35">
        <w:rPr>
          <w:rFonts w:asciiTheme="minorHAnsi" w:eastAsia="Times New Roman" w:hAnsiTheme="minorHAnsi" w:cs="Times New Roman"/>
          <w:b/>
          <w:sz w:val="28"/>
          <w:szCs w:val="24"/>
        </w:rPr>
        <w:t xml:space="preserve">I-Catalyst Program </w:t>
      </w:r>
      <w:r w:rsidR="00681B53" w:rsidRPr="00681B53">
        <w:rPr>
          <w:rFonts w:asciiTheme="minorHAnsi" w:eastAsia="Times New Roman" w:hAnsiTheme="minorHAnsi" w:cs="Times New Roman"/>
          <w:b/>
          <w:sz w:val="28"/>
          <w:szCs w:val="24"/>
        </w:rPr>
        <w:t xml:space="preserve">Project </w:t>
      </w:r>
      <w:r w:rsidR="00733245">
        <w:rPr>
          <w:rFonts w:asciiTheme="minorHAnsi" w:eastAsia="Times New Roman" w:hAnsiTheme="minorHAnsi" w:cs="Times New Roman"/>
          <w:b/>
          <w:sz w:val="28"/>
          <w:szCs w:val="24"/>
        </w:rPr>
        <w:t>IIU Design Sprint</w:t>
      </w:r>
      <w:r w:rsidR="00466BC2" w:rsidRPr="00466BC2" w:rsidDel="00466BC2">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B0364F" w:rsidRPr="00BE7E08" w:rsidRDefault="00B0364F" w:rsidP="00B0364F">
      <w:pPr>
        <w:spacing w:after="0" w:line="240" w:lineRule="auto"/>
        <w:jc w:val="both"/>
        <w:rPr>
          <w:sz w:val="24"/>
          <w:szCs w:val="24"/>
        </w:rPr>
      </w:pPr>
      <w:r w:rsidRPr="00BE7E08">
        <w:rPr>
          <w:rFonts w:cs="Myriad Pro"/>
          <w:color w:val="221E1F"/>
          <w:sz w:val="24"/>
          <w:szCs w:val="24"/>
        </w:rPr>
        <w:t xml:space="preserve">Due to various policy, technology, and security constraints, it’s very challenging to experiment with new technologies on the CDC network. </w:t>
      </w:r>
      <w:r w:rsidR="00F93B71" w:rsidRPr="00BE7E08">
        <w:rPr>
          <w:rFonts w:cs="Myriad Pro"/>
          <w:color w:val="221E1F"/>
          <w:sz w:val="24"/>
          <w:szCs w:val="24"/>
        </w:rPr>
        <w:t>The Centers for Disease Control and Prevention (CDC)’s Informatics Innovation Unit (IU)</w:t>
      </w:r>
      <w:r w:rsidRPr="00BE7E08">
        <w:rPr>
          <w:rFonts w:cs="Myriad Pro"/>
          <w:color w:val="221E1F"/>
          <w:sz w:val="24"/>
          <w:szCs w:val="24"/>
        </w:rPr>
        <w:t xml:space="preserve"> in the Center for Surveillance, Epidemiology, and Laboratory Services (CSELS), </w:t>
      </w:r>
      <w:r w:rsidR="00733245" w:rsidRPr="00BE7E08">
        <w:rPr>
          <w:rFonts w:cs="Myriad Pro"/>
          <w:color w:val="221E1F"/>
          <w:sz w:val="24"/>
          <w:szCs w:val="24"/>
        </w:rPr>
        <w:t xml:space="preserve">advances the field of public health informatics through applied research and innovation. IIU studies, prototypes, and tests new and innovative technology-based tools and resources to maximize their effect on public health. </w:t>
      </w:r>
      <w:r w:rsidR="001E71CE" w:rsidRPr="00BE7E08">
        <w:rPr>
          <w:rFonts w:cs="Myriad Pro"/>
          <w:color w:val="221E1F"/>
          <w:sz w:val="24"/>
          <w:szCs w:val="24"/>
        </w:rPr>
        <w:t xml:space="preserve">Using technology to solve public health problems isn’t new. The challenge is to develop technology solutions that truly meet the needs of end users. Fortunately, new methodologies are now being embraced and leveraged to help achieve this goal.  Specifically, the IIU team will explore using a design </w:t>
      </w:r>
      <w:r w:rsidR="0095707A" w:rsidRPr="00BE7E08">
        <w:rPr>
          <w:rFonts w:cs="Myriad Pro"/>
          <w:color w:val="221E1F"/>
          <w:sz w:val="24"/>
          <w:szCs w:val="24"/>
        </w:rPr>
        <w:t xml:space="preserve">sprint </w:t>
      </w:r>
      <w:r w:rsidR="001E71CE" w:rsidRPr="00BE7E08">
        <w:rPr>
          <w:rFonts w:cs="Myriad Pro"/>
          <w:color w:val="221E1F"/>
          <w:sz w:val="24"/>
          <w:szCs w:val="24"/>
        </w:rPr>
        <w:t>framework and integrating it into its software development process</w:t>
      </w:r>
      <w:r w:rsidR="00BE7E08" w:rsidRPr="00BE7E08">
        <w:rPr>
          <w:rFonts w:cs="Myriad Pro"/>
          <w:color w:val="221E1F"/>
          <w:sz w:val="24"/>
          <w:szCs w:val="24"/>
        </w:rPr>
        <w:t xml:space="preserve"> to </w:t>
      </w:r>
      <w:r w:rsidR="00BE7E08" w:rsidRPr="00BE7E08">
        <w:rPr>
          <w:sz w:val="24"/>
          <w:szCs w:val="24"/>
        </w:rPr>
        <w:t>increase</w:t>
      </w:r>
      <w:r w:rsidR="00BE7E08" w:rsidRPr="00BE7E08">
        <w:rPr>
          <w:rFonts w:ascii="Calibri" w:eastAsia="Calibri" w:hAnsi="Calibri" w:cs="Times New Roman"/>
          <w:sz w:val="24"/>
          <w:szCs w:val="24"/>
        </w:rPr>
        <w:t xml:space="preserve"> the likelihood of building a useful and needed technology solution</w:t>
      </w:r>
      <w:r w:rsidR="00BE7E08" w:rsidRPr="00BE7E08">
        <w:rPr>
          <w:rFonts w:cs="Myriad Pro"/>
          <w:color w:val="221E1F"/>
          <w:sz w:val="24"/>
          <w:szCs w:val="24"/>
        </w:rPr>
        <w:t>.</w:t>
      </w:r>
    </w:p>
    <w:p w:rsidR="00B0364F" w:rsidRPr="00733245" w:rsidRDefault="00B0364F" w:rsidP="00733245">
      <w:pPr>
        <w:spacing w:after="0" w:line="240" w:lineRule="auto"/>
        <w:rPr>
          <w:rFonts w:cs="Myriad Pro"/>
          <w:color w:val="221E1F"/>
          <w:sz w:val="24"/>
          <w:szCs w:val="24"/>
        </w:rPr>
      </w:pPr>
    </w:p>
    <w:p w:rsidR="00733245" w:rsidRDefault="00733245" w:rsidP="00733245">
      <w:pPr>
        <w:spacing w:after="0" w:line="240" w:lineRule="auto"/>
      </w:pPr>
      <w:bookmarkStart w:id="0" w:name="_GoBack"/>
      <w:bookmarkEnd w:id="0"/>
    </w:p>
    <w:p w:rsidR="005745CC" w:rsidRPr="00733245" w:rsidRDefault="00A96941" w:rsidP="007A5396">
      <w:pPr>
        <w:spacing w:before="60" w:after="60" w:line="240" w:lineRule="auto"/>
        <w:jc w:val="both"/>
        <w:rPr>
          <w:bCs/>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B0364F" w:rsidRPr="00B0364F">
        <w:rPr>
          <w:sz w:val="24"/>
          <w:szCs w:val="24"/>
        </w:rPr>
        <w:t xml:space="preserve">I’m from CDC’s Informatics Innovation Unit (IIU) in the Center for Surveillance, Epidemiology, and Laboratory Services (CSELS) working on a project involving CDC informatics and technology activities, , and want to ask some questions to learn more about your public health research and informatics and technology needs and challenges. Thank you for participating in this data collection effort.  </w:t>
      </w:r>
      <w:r w:rsidRPr="00733245">
        <w:rPr>
          <w:sz w:val="24"/>
          <w:szCs w:val="24"/>
        </w:rPr>
        <w:t xml:space="preserve">We will use the opinions and impressions you provide only for analyzing the general trends and directions of strategic planning, implementation, collaboration and partnership development within your respective region and across regions.  You will not be identified in any published reporting.  </w:t>
      </w:r>
      <w:r w:rsidR="002A1A84" w:rsidRPr="00733245">
        <w:rPr>
          <w:sz w:val="24"/>
          <w:szCs w:val="24"/>
        </w:rPr>
        <w:t xml:space="preserve">Individual respondents will not be identified in study reports except with their express permission.  </w:t>
      </w:r>
      <w:r w:rsidRPr="00733245">
        <w:rPr>
          <w:sz w:val="24"/>
          <w:szCs w:val="24"/>
        </w:rPr>
        <w:t xml:space="preserve">However, you should understand that we cannot promise confidentiality of the information you share with us due to our need to comply with provisions of the Freedom of Information Act and also in the event of unlikely but possible litigation or legal proceedings.  </w:t>
      </w:r>
    </w:p>
    <w:p w:rsidR="002A1A84" w:rsidRDefault="002A1A84" w:rsidP="008A47A4">
      <w:pPr>
        <w:spacing w:after="0" w:line="240" w:lineRule="auto"/>
        <w:rPr>
          <w:rFonts w:eastAsia="Times New Roman" w:cs="Times New Roman"/>
        </w:rPr>
      </w:pPr>
    </w:p>
    <w:p w:rsidR="00374B35" w:rsidRDefault="00374B35" w:rsidP="007A5396">
      <w:pPr>
        <w:pStyle w:val="ListParagraph"/>
        <w:numPr>
          <w:ilvl w:val="0"/>
          <w:numId w:val="20"/>
        </w:numPr>
        <w:spacing w:after="0"/>
        <w:rPr>
          <w:rFonts w:eastAsia="Times New Roman" w:cs="Times New Roman"/>
        </w:rPr>
      </w:pPr>
      <w:r w:rsidRPr="00A27E57">
        <w:rPr>
          <w:rFonts w:eastAsia="Times New Roman" w:cs="Times New Roman"/>
        </w:rPr>
        <w:t xml:space="preserve">Can you please tell us about the types of </w:t>
      </w:r>
      <w:r w:rsidR="00733245">
        <w:rPr>
          <w:rFonts w:eastAsia="Times New Roman" w:cs="Times New Roman"/>
        </w:rPr>
        <w:t>IT products you want to create or have created</w:t>
      </w:r>
      <w:r w:rsidRPr="00A27E57">
        <w:rPr>
          <w:rFonts w:eastAsia="Times New Roman" w:cs="Times New Roman"/>
        </w:rPr>
        <w:t>?</w:t>
      </w:r>
    </w:p>
    <w:p w:rsidR="00325AEA" w:rsidRPr="00A27E57" w:rsidRDefault="00325AEA" w:rsidP="007A5396">
      <w:pPr>
        <w:pStyle w:val="ListParagraph"/>
        <w:numPr>
          <w:ilvl w:val="0"/>
          <w:numId w:val="20"/>
        </w:numPr>
        <w:spacing w:after="0"/>
        <w:rPr>
          <w:rFonts w:eastAsia="Times New Roman" w:cs="Times New Roman"/>
        </w:rPr>
      </w:pPr>
      <w:r>
        <w:rPr>
          <w:rFonts w:eastAsia="Times New Roman" w:cs="Times New Roman"/>
        </w:rPr>
        <w:t>Why did you want to create the product?</w:t>
      </w:r>
    </w:p>
    <w:p w:rsidR="00374B35" w:rsidRPr="00A27E57" w:rsidRDefault="00733245" w:rsidP="007A5396">
      <w:pPr>
        <w:pStyle w:val="ListParagraph"/>
        <w:numPr>
          <w:ilvl w:val="0"/>
          <w:numId w:val="20"/>
        </w:numPr>
        <w:spacing w:after="0"/>
        <w:rPr>
          <w:rFonts w:eastAsia="Times New Roman" w:cs="Times New Roman"/>
        </w:rPr>
      </w:pPr>
      <w:r>
        <w:rPr>
          <w:rFonts w:eastAsia="Times New Roman" w:cs="Times New Roman"/>
        </w:rPr>
        <w:t>What problems does the product solve</w:t>
      </w:r>
      <w:r w:rsidR="00374B35" w:rsidRPr="00A27E57">
        <w:rPr>
          <w:rFonts w:eastAsia="Times New Roman" w:cs="Times New Roman"/>
        </w:rPr>
        <w:t>?</w:t>
      </w:r>
    </w:p>
    <w:p w:rsidR="00374B35" w:rsidRPr="00A27E57" w:rsidRDefault="00733245" w:rsidP="007A5396">
      <w:pPr>
        <w:pStyle w:val="ListParagraph"/>
        <w:numPr>
          <w:ilvl w:val="0"/>
          <w:numId w:val="20"/>
        </w:numPr>
        <w:spacing w:after="0"/>
        <w:rPr>
          <w:rFonts w:eastAsia="Times New Roman" w:cs="Times New Roman"/>
        </w:rPr>
      </w:pPr>
      <w:r>
        <w:rPr>
          <w:rFonts w:eastAsia="Times New Roman" w:cs="Times New Roman"/>
        </w:rPr>
        <w:t>Tell me about your process. How did you decide this product was needed?</w:t>
      </w:r>
    </w:p>
    <w:p w:rsidR="00374B35" w:rsidRDefault="00733245" w:rsidP="007A5396">
      <w:pPr>
        <w:pStyle w:val="ListParagraph"/>
        <w:numPr>
          <w:ilvl w:val="0"/>
          <w:numId w:val="20"/>
        </w:numPr>
        <w:spacing w:after="0"/>
        <w:rPr>
          <w:rFonts w:eastAsia="Times New Roman" w:cs="Times New Roman"/>
        </w:rPr>
      </w:pPr>
      <w:r>
        <w:rPr>
          <w:rFonts w:eastAsia="Times New Roman" w:cs="Times New Roman"/>
        </w:rPr>
        <w:t>What was easy about the process? What was hard? What would have made it easier?</w:t>
      </w:r>
    </w:p>
    <w:p w:rsidR="00B0364F" w:rsidRPr="00B0364F" w:rsidRDefault="00B0364F" w:rsidP="00B0364F">
      <w:pPr>
        <w:pStyle w:val="ListParagraph"/>
        <w:numPr>
          <w:ilvl w:val="0"/>
          <w:numId w:val="20"/>
        </w:numPr>
        <w:rPr>
          <w:rFonts w:eastAsia="Times New Roman" w:cs="Times New Roman"/>
        </w:rPr>
      </w:pPr>
      <w:r w:rsidRPr="00B0364F">
        <w:rPr>
          <w:rFonts w:eastAsia="Times New Roman" w:cs="Times New Roman"/>
        </w:rPr>
        <w:t>Can you please tell us about your information technology-related research and development needs?</w:t>
      </w:r>
    </w:p>
    <w:p w:rsidR="00B0364F" w:rsidRPr="00B0364F" w:rsidRDefault="00B0364F" w:rsidP="00B0364F">
      <w:pPr>
        <w:pStyle w:val="ListParagraph"/>
        <w:numPr>
          <w:ilvl w:val="0"/>
          <w:numId w:val="20"/>
        </w:numPr>
        <w:spacing w:after="0"/>
        <w:rPr>
          <w:rFonts w:eastAsia="Times New Roman" w:cs="Times New Roman"/>
        </w:rPr>
      </w:pPr>
      <w:r w:rsidRPr="00B0364F">
        <w:rPr>
          <w:rFonts w:eastAsia="Times New Roman" w:cs="Times New Roman"/>
        </w:rPr>
        <w:t>How do you identify what hardware and software resources are needed for your work?</w:t>
      </w:r>
    </w:p>
    <w:p w:rsidR="00B0364F" w:rsidRPr="00B0364F" w:rsidRDefault="00B0364F" w:rsidP="00B0364F">
      <w:pPr>
        <w:pStyle w:val="ListParagraph"/>
        <w:numPr>
          <w:ilvl w:val="0"/>
          <w:numId w:val="20"/>
        </w:numPr>
        <w:spacing w:after="0"/>
        <w:rPr>
          <w:rFonts w:eastAsia="Times New Roman" w:cs="Times New Roman"/>
        </w:rPr>
      </w:pPr>
      <w:r w:rsidRPr="00B0364F">
        <w:rPr>
          <w:rFonts w:eastAsia="Times New Roman" w:cs="Times New Roman"/>
        </w:rPr>
        <w:t xml:space="preserve">What software applications for mobile devices and the Web do you </w:t>
      </w:r>
      <w:r w:rsidR="001E71CE">
        <w:rPr>
          <w:rFonts w:eastAsia="Times New Roman" w:cs="Times New Roman"/>
        </w:rPr>
        <w:t>use?</w:t>
      </w:r>
    </w:p>
    <w:p w:rsidR="00B0364F" w:rsidRPr="00B0364F" w:rsidRDefault="00B0364F" w:rsidP="00B0364F">
      <w:pPr>
        <w:pStyle w:val="ListParagraph"/>
        <w:numPr>
          <w:ilvl w:val="0"/>
          <w:numId w:val="20"/>
        </w:numPr>
        <w:spacing w:after="0"/>
        <w:rPr>
          <w:rFonts w:eastAsia="Times New Roman" w:cs="Times New Roman"/>
        </w:rPr>
      </w:pPr>
      <w:r w:rsidRPr="00B0364F">
        <w:rPr>
          <w:rFonts w:eastAsia="Times New Roman" w:cs="Times New Roman"/>
        </w:rPr>
        <w:t xml:space="preserve">Who are the end users of your product? </w:t>
      </w:r>
    </w:p>
    <w:p w:rsidR="00B0364F" w:rsidRPr="00A27E57" w:rsidRDefault="00B0364F" w:rsidP="00F93B71">
      <w:pPr>
        <w:pStyle w:val="ListParagraph"/>
        <w:spacing w:after="0"/>
        <w:ind w:left="1080"/>
        <w:rPr>
          <w:rFonts w:eastAsia="Times New Roman" w:cs="Times New Roman"/>
        </w:rPr>
      </w:pPr>
    </w:p>
    <w:p w:rsidR="00374B35" w:rsidRDefault="00374B35" w:rsidP="007A5396">
      <w:pPr>
        <w:spacing w:after="0"/>
        <w:rPr>
          <w:rFonts w:eastAsia="Times New Roman" w:cs="Times New Roman"/>
        </w:rPr>
      </w:pPr>
    </w:p>
    <w:p w:rsidR="002A1A84" w:rsidRPr="00E93226" w:rsidRDefault="002A1A84" w:rsidP="002A1A84">
      <w:pPr>
        <w:spacing w:after="0" w:line="240" w:lineRule="auto"/>
        <w:rPr>
          <w:rFonts w:eastAsia="Times New Roman" w:cs="Times New Roman"/>
        </w:rPr>
      </w:pPr>
      <w:r w:rsidRPr="00E93226">
        <w:rPr>
          <w:rFonts w:eastAsia="Times New Roman" w:cs="Times New Roman"/>
        </w:rPr>
        <w:t>Thank you for your time.</w:t>
      </w:r>
    </w:p>
    <w:p w:rsidR="008A47A4" w:rsidRDefault="008A47A4" w:rsidP="008A47A4">
      <w:pPr>
        <w:pBdr>
          <w:bottom w:val="single" w:sz="12" w:space="1" w:color="auto"/>
        </w:pBdr>
        <w:spacing w:after="0" w:line="240" w:lineRule="auto"/>
        <w:ind w:left="360"/>
        <w:rPr>
          <w:rFonts w:eastAsia="Times New Roman" w:cs="Times New Roman"/>
        </w:rPr>
      </w:pPr>
    </w:p>
    <w:p w:rsidR="00466BC2" w:rsidRPr="00A27E57" w:rsidRDefault="00466BC2" w:rsidP="008A47A4">
      <w:pPr>
        <w:spacing w:after="0" w:line="240" w:lineRule="auto"/>
        <w:ind w:left="360"/>
        <w:rPr>
          <w:rFonts w:eastAsia="Times New Roman" w:cs="Times New Roman"/>
          <w:sz w:val="12"/>
        </w:rPr>
      </w:pPr>
    </w:p>
    <w:p w:rsidR="00F410F9" w:rsidRPr="00A27E57" w:rsidRDefault="00F410F9" w:rsidP="00A27E57">
      <w:pPr>
        <w:spacing w:line="240" w:lineRule="auto"/>
        <w:jc w:val="both"/>
        <w:rPr>
          <w:rFonts w:eastAsia="Times New Roman" w:cs="Times New Roman"/>
          <w:sz w:val="36"/>
        </w:rPr>
      </w:pPr>
      <w:r w:rsidRPr="00A27E57">
        <w:rPr>
          <w:sz w:val="20"/>
        </w:rPr>
        <w:lastRenderedPageBreak/>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sectPr w:rsidR="00F410F9" w:rsidRPr="00A27E57"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CD" w:rsidRDefault="007B3CCD" w:rsidP="007B3CCD">
    <w:pPr>
      <w:spacing w:after="0" w:line="240" w:lineRule="auto"/>
      <w:rPr>
        <w:color w:val="1F497D"/>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1F497D"/>
      </w:rPr>
      <w:t>Form approved</w:t>
    </w:r>
  </w:p>
  <w:p w:rsidR="007B3CCD" w:rsidRDefault="00033D2B" w:rsidP="007B3CCD">
    <w:pPr>
      <w:spacing w:after="0" w:line="240" w:lineRule="auto"/>
      <w:ind w:left="7920"/>
      <w:rPr>
        <w:color w:val="1F497D"/>
      </w:rPr>
    </w:pPr>
    <w:r>
      <w:rPr>
        <w:color w:val="1F497D"/>
      </w:rPr>
      <w:t>OMB # 0920-1158</w:t>
    </w:r>
  </w:p>
  <w:p w:rsidR="00C240BB" w:rsidRDefault="007B3CCD" w:rsidP="007B3CCD">
    <w:pPr>
      <w:pStyle w:val="NoSpacing"/>
      <w:ind w:left="7200" w:firstLine="720"/>
      <w:rPr>
        <w:color w:val="4F81BD" w:themeColor="accent1"/>
      </w:rPr>
    </w:pPr>
    <w:r>
      <w:rPr>
        <w:color w:val="1F497D"/>
      </w:rPr>
      <w:t>Exp</w:t>
    </w:r>
    <w:r w:rsidR="00033D2B">
      <w:rPr>
        <w:color w:val="1F497D"/>
      </w:rPr>
      <w:t>.</w:t>
    </w:r>
    <w:r>
      <w:rPr>
        <w:color w:val="1F497D"/>
      </w:rPr>
      <w:t xml:space="preserve"> date</w:t>
    </w:r>
    <w:r w:rsidR="00033D2B">
      <w:rPr>
        <w:color w:val="1F497D"/>
      </w:rPr>
      <w:t xml:space="preserve"> 01/31/2020</w:t>
    </w:r>
  </w:p>
  <w:p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4"/>
  </w:num>
  <w:num w:numId="4">
    <w:abstractNumId w:val="7"/>
  </w:num>
  <w:num w:numId="5">
    <w:abstractNumId w:val="9"/>
  </w:num>
  <w:num w:numId="6">
    <w:abstractNumId w:val="13"/>
  </w:num>
  <w:num w:numId="7">
    <w:abstractNumId w:val="8"/>
  </w:num>
  <w:num w:numId="8">
    <w:abstractNumId w:val="18"/>
  </w:num>
  <w:num w:numId="9">
    <w:abstractNumId w:val="10"/>
  </w:num>
  <w:num w:numId="10">
    <w:abstractNumId w:val="14"/>
  </w:num>
  <w:num w:numId="11">
    <w:abstractNumId w:val="17"/>
  </w:num>
  <w:num w:numId="12">
    <w:abstractNumId w:val="0"/>
  </w:num>
  <w:num w:numId="13">
    <w:abstractNumId w:val="5"/>
  </w:num>
  <w:num w:numId="14">
    <w:abstractNumId w:val="2"/>
  </w:num>
  <w:num w:numId="15">
    <w:abstractNumId w:val="15"/>
  </w:num>
  <w:num w:numId="16">
    <w:abstractNumId w:val="11"/>
  </w:num>
  <w:num w:numId="17">
    <w:abstractNumId w:val="6"/>
  </w:num>
  <w:num w:numId="18">
    <w:abstractNumId w:val="1"/>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3D2B"/>
    <w:rsid w:val="00044502"/>
    <w:rsid w:val="00060443"/>
    <w:rsid w:val="000D2E44"/>
    <w:rsid w:val="000F0139"/>
    <w:rsid w:val="001176D1"/>
    <w:rsid w:val="00143EC9"/>
    <w:rsid w:val="0015122A"/>
    <w:rsid w:val="001A65CB"/>
    <w:rsid w:val="001E71CE"/>
    <w:rsid w:val="002A1A84"/>
    <w:rsid w:val="002F02FF"/>
    <w:rsid w:val="002F5B4F"/>
    <w:rsid w:val="00325AEA"/>
    <w:rsid w:val="00374B35"/>
    <w:rsid w:val="0038402F"/>
    <w:rsid w:val="003C5B73"/>
    <w:rsid w:val="0044573A"/>
    <w:rsid w:val="00460CE0"/>
    <w:rsid w:val="00466BC2"/>
    <w:rsid w:val="00485E3C"/>
    <w:rsid w:val="004D4616"/>
    <w:rsid w:val="004F1F57"/>
    <w:rsid w:val="005745CC"/>
    <w:rsid w:val="00604897"/>
    <w:rsid w:val="006100AB"/>
    <w:rsid w:val="00627969"/>
    <w:rsid w:val="00681B53"/>
    <w:rsid w:val="006C6578"/>
    <w:rsid w:val="006D3906"/>
    <w:rsid w:val="00733245"/>
    <w:rsid w:val="00753ED5"/>
    <w:rsid w:val="00761360"/>
    <w:rsid w:val="0078449D"/>
    <w:rsid w:val="007A5396"/>
    <w:rsid w:val="007B3CCD"/>
    <w:rsid w:val="007B7E5C"/>
    <w:rsid w:val="008240A8"/>
    <w:rsid w:val="00894B48"/>
    <w:rsid w:val="008A47A4"/>
    <w:rsid w:val="008A7057"/>
    <w:rsid w:val="008B50E4"/>
    <w:rsid w:val="008B5D54"/>
    <w:rsid w:val="008F446F"/>
    <w:rsid w:val="00902F7A"/>
    <w:rsid w:val="00905AB0"/>
    <w:rsid w:val="009338CF"/>
    <w:rsid w:val="0095707A"/>
    <w:rsid w:val="009946AD"/>
    <w:rsid w:val="00A15609"/>
    <w:rsid w:val="00A27E57"/>
    <w:rsid w:val="00A96941"/>
    <w:rsid w:val="00AA0673"/>
    <w:rsid w:val="00B0007D"/>
    <w:rsid w:val="00B0364F"/>
    <w:rsid w:val="00B55735"/>
    <w:rsid w:val="00B608AC"/>
    <w:rsid w:val="00BD6B59"/>
    <w:rsid w:val="00BE7E08"/>
    <w:rsid w:val="00C240BB"/>
    <w:rsid w:val="00C55F75"/>
    <w:rsid w:val="00C91953"/>
    <w:rsid w:val="00D225A2"/>
    <w:rsid w:val="00D444D0"/>
    <w:rsid w:val="00D80D6C"/>
    <w:rsid w:val="00DC57CC"/>
    <w:rsid w:val="00E07979"/>
    <w:rsid w:val="00E93226"/>
    <w:rsid w:val="00EA0C27"/>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2A7F-F39C-45A8-9785-B746E9D7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2017-04-26T14:22:00Z</dcterms:created>
  <dcterms:modified xsi:type="dcterms:W3CDTF">2017-05-08T19:19:00Z</dcterms:modified>
</cp:coreProperties>
</file>