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2F03D6" w:rsidRPr="009A5895">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B4537B" w:rsidP="00DF0E32">
                    <w:pPr>
                      <w:pStyle w:val="NoSpacing"/>
                      <w:spacing w:line="216" w:lineRule="auto"/>
                      <w:rPr>
                        <w:rFonts w:eastAsiaTheme="majorEastAsia" w:cstheme="majorBidi"/>
                        <w:color w:val="4F81BD" w:themeColor="accent1"/>
                      </w:rPr>
                    </w:pPr>
                    <w:r>
                      <w:rPr>
                        <w:rFonts w:eastAsia="Calibri"/>
                        <w:b/>
                        <w:sz w:val="24"/>
                        <w:szCs w:val="24"/>
                        <w:u w:val="single"/>
                      </w:rPr>
                      <w:t>I-Catalyst Program -  Project 2: Respiratory Protective Device (RPD) Stockpiles</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proofErr w:type="spellStart"/>
                    <w:r>
                      <w:rPr>
                        <w:color w:val="365F91" w:themeColor="accent1" w:themeShade="BF"/>
                      </w:rPr>
                      <w:t>GenIC</w:t>
                    </w:r>
                    <w:proofErr w:type="spellEnd"/>
                    <w:r>
                      <w:rPr>
                        <w:color w:val="365F91" w:themeColor="accent1" w:themeShade="BF"/>
                      </w:rPr>
                      <w:t xml:space="preserve">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proofErr w:type="spellStart"/>
                <w:r>
                  <w:rPr>
                    <w:color w:val="44546A"/>
                  </w:rPr>
                  <w:t>Ph</w:t>
                </w:r>
                <w:proofErr w:type="spellEnd"/>
                <w:r>
                  <w:rPr>
                    <w:color w:val="44546A"/>
                  </w:rPr>
                  <w:t>: 404-639-4639</w:t>
                </w:r>
              </w:p>
              <w:p w:rsidR="00A17B6F" w:rsidRDefault="00A17B6F" w:rsidP="00A17B6F">
                <w:pPr>
                  <w:rPr>
                    <w:color w:val="44546A"/>
                  </w:rPr>
                </w:pPr>
                <w:r>
                  <w:rPr>
                    <w:color w:val="44546A"/>
                  </w:rPr>
                  <w:t>Fax: 404-639-4903</w:t>
                </w:r>
              </w:p>
              <w:p w:rsidR="00A17B6F" w:rsidRDefault="00A17B6F" w:rsidP="00A17B6F">
                <w:pPr>
                  <w:rPr>
                    <w:color w:val="44546A"/>
                  </w:rPr>
                </w:pPr>
              </w:p>
              <w:p w:rsidR="00B4537B" w:rsidRDefault="00B4537B" w:rsidP="00A17B6F">
                <w:pPr>
                  <w:rPr>
                    <w:color w:val="44546A"/>
                  </w:rPr>
                </w:pPr>
                <w:r>
                  <w:rPr>
                    <w:color w:val="44546A"/>
                  </w:rPr>
                  <w:t xml:space="preserve">Team Lead: Lisa Koonin, </w:t>
                </w:r>
                <w:r>
                  <w:t xml:space="preserve"> </w:t>
                </w:r>
                <w:r w:rsidRPr="00B4537B">
                  <w:rPr>
                    <w:color w:val="44546A"/>
                  </w:rPr>
                  <w:t>ICU/NCIRD/OID</w:t>
                </w:r>
              </w:p>
              <w:p w:rsidR="00A17B6F" w:rsidRDefault="00A17B6F"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04-24T00:00:00Z">
                    <w:dateFormat w:val="M-d-yyyy"/>
                    <w:lid w:val="en-US"/>
                    <w:storeMappedDataAs w:val="dateTime"/>
                    <w:calendar w:val="gregorian"/>
                  </w:date>
                </w:sdtPr>
                <w:sdtEndPr/>
                <w:sdtContent>
                  <w:p w:rsidR="002F03D6" w:rsidRPr="009A5895" w:rsidRDefault="00DF0E32">
                    <w:pPr>
                      <w:pStyle w:val="NoSpacing"/>
                      <w:rPr>
                        <w:color w:val="4F81BD" w:themeColor="accent1"/>
                      </w:rPr>
                    </w:pPr>
                    <w:r>
                      <w:rPr>
                        <w:color w:val="4F81BD" w:themeColor="accent1"/>
                      </w:rPr>
                      <w:t>4-24-2017</w:t>
                    </w:r>
                  </w:p>
                </w:sdtContent>
              </w:sdt>
              <w:p w:rsidR="00DF0E32" w:rsidRDefault="007527DE">
                <w:pPr>
                  <w:pStyle w:val="NoSpacing"/>
                  <w:rPr>
                    <w:color w:val="4F81BD" w:themeColor="accent1"/>
                  </w:rPr>
                </w:pPr>
                <w:r>
                  <w:rPr>
                    <w:color w:val="4F81BD" w:themeColor="accent1"/>
                  </w:rPr>
                  <w:t xml:space="preserve">OMB Project Number: </w:t>
                </w:r>
                <w:r w:rsidR="00BC1559">
                  <w:rPr>
                    <w:color w:val="4F81BD" w:themeColor="accent1"/>
                  </w:rPr>
                  <w:t xml:space="preserve">   </w:t>
                </w:r>
                <w:r w:rsidR="00DF0E32">
                  <w:rPr>
                    <w:color w:val="4F81BD" w:themeColor="accent1"/>
                  </w:rPr>
                  <w:t>0920-1158</w:t>
                </w:r>
                <w:r w:rsidR="00BC1559">
                  <w:rPr>
                    <w:color w:val="4F81BD" w:themeColor="accent1"/>
                  </w:rPr>
                  <w:t xml:space="preserve">       </w:t>
                </w:r>
              </w:p>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B12D40">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proofErr w:type="spellStart"/>
      <w:r>
        <w:rPr>
          <w:rFonts w:asciiTheme="majorHAnsi" w:hAnsiTheme="majorHAnsi"/>
          <w:b/>
        </w:rPr>
        <w:t>GenIC</w:t>
      </w:r>
      <w:proofErr w:type="spellEnd"/>
      <w:r w:rsidR="00AC0988" w:rsidRPr="00DA7300">
        <w:rPr>
          <w:rFonts w:asciiTheme="majorHAnsi" w:hAnsiTheme="majorHAnsi"/>
          <w:b/>
        </w:rPr>
        <w:t xml:space="preserve"> Package &amp; Attachments</w:t>
      </w:r>
    </w:p>
    <w:p w:rsidR="00AC0988" w:rsidRDefault="00DF0E32" w:rsidP="00AC0988">
      <w:pPr>
        <w:pStyle w:val="ListParagraph"/>
        <w:numPr>
          <w:ilvl w:val="0"/>
          <w:numId w:val="20"/>
        </w:numPr>
      </w:pPr>
      <w:r>
        <w:t>NOA</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ICR PRA Part II Worksheet</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F62B7AA" wp14:editId="23B75626">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AC0988" w:rsidRPr="00F21FD6" w:rsidRDefault="0081233C"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cs="Segoe UI"/>
                              </w:rPr>
                              <w:t xml:space="preserve">Respiratory Protective Devices (RPDs) Stockpiles for use by healthcare workers </w:t>
                            </w:r>
                            <w:r w:rsidR="0060644E">
                              <w:rPr>
                                <w:rFonts w:asciiTheme="minorHAnsi" w:hAnsiTheme="minorHAnsi" w:cs="Segoe UI"/>
                              </w:rPr>
                              <w:t xml:space="preserve">(HCWs) </w:t>
                            </w:r>
                            <w:r w:rsidRPr="00F21FD6">
                              <w:rPr>
                                <w:rFonts w:asciiTheme="minorHAnsi" w:hAnsiTheme="minorHAnsi" w:cs="Segoe UI"/>
                              </w:rPr>
                              <w:t>are projected to be in significant short supply during the next pandemic influenza event. Lack of RPDs may expose healthcare workers to infection and decrease their willingness to come to work during a pandemic. In order to address this issue and increase preparedness, CDC is exploring strategies to increase supply and decrease demand of these critical countermeasures needed to protect health care workers. The purpose of this ICR is to determine if decentralized RPD stockpiles are feasible and acceptable option for stakeholders (</w:t>
                            </w:r>
                            <w:r w:rsidR="00AA0D3F">
                              <w:rPr>
                                <w:rFonts w:asciiTheme="minorHAnsi" w:hAnsiTheme="minorHAnsi" w:cs="Segoe UI"/>
                              </w:rPr>
                              <w:t>stakeholder focus is on emergency planners within</w:t>
                            </w:r>
                            <w:r w:rsidRPr="00F21FD6">
                              <w:rPr>
                                <w:rFonts w:asciiTheme="minorHAnsi" w:hAnsiTheme="minorHAnsi" w:cs="Segoe UI"/>
                              </w:rPr>
                              <w:t xml:space="preserve"> hospitals with more than 500 beds)</w:t>
                            </w:r>
                            <w:r w:rsidR="00AA0D3F">
                              <w:rPr>
                                <w:rFonts w:asciiTheme="minorHAnsi" w:hAnsiTheme="minorHAnsi" w:cs="Segoe UI"/>
                              </w:rPr>
                              <w:t>.</w:t>
                            </w:r>
                            <w:r w:rsidRPr="00F21FD6">
                              <w:rPr>
                                <w:rFonts w:asciiTheme="minorHAnsi" w:hAnsiTheme="minorHAnsi" w:cs="Segoe UI"/>
                              </w:rPr>
                              <w:t xml:space="preserve"> </w:t>
                            </w:r>
                          </w:p>
                          <w:p w:rsidR="00AC0988" w:rsidRPr="00F21FD6" w:rsidRDefault="00AC0988"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9557C1">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will be </w:t>
                            </w:r>
                            <w:r w:rsidR="0081233C" w:rsidRPr="00F21FD6">
                              <w:rPr>
                                <w:rFonts w:asciiTheme="minorHAnsi" w:hAnsiTheme="minorHAnsi" w:cs="Helvetica"/>
                              </w:rPr>
                              <w:t xml:space="preserve">emergency planners from </w:t>
                            </w:r>
                            <w:r w:rsidR="0081233C" w:rsidRPr="00F21FD6">
                              <w:rPr>
                                <w:rFonts w:asciiTheme="minorHAnsi" w:hAnsiTheme="minorHAnsi" w:cs="Segoe UI"/>
                              </w:rPr>
                              <w:t>hospitals</w:t>
                            </w:r>
                            <w:r w:rsidR="004D6BE6">
                              <w:rPr>
                                <w:rFonts w:asciiTheme="minorHAnsi" w:hAnsiTheme="minorHAnsi" w:cs="Segoe UI"/>
                              </w:rPr>
                              <w:t>,</w:t>
                            </w:r>
                            <w:r w:rsidR="0081233C" w:rsidRPr="00F21FD6">
                              <w:rPr>
                                <w:rFonts w:asciiTheme="minorHAnsi" w:hAnsiTheme="minorHAnsi" w:cs="Segoe UI"/>
                              </w:rPr>
                              <w:t xml:space="preserve"> </w:t>
                            </w:r>
                            <w:r w:rsidR="004D6BE6">
                              <w:rPr>
                                <w:rFonts w:asciiTheme="minorHAnsi" w:hAnsiTheme="minorHAnsi" w:cs="Segoe UI"/>
                              </w:rPr>
                              <w:t xml:space="preserve">hospital organizations, and clinic </w:t>
                            </w:r>
                            <w:r w:rsidR="0081233C" w:rsidRPr="00F21FD6">
                              <w:rPr>
                                <w:rFonts w:asciiTheme="minorHAnsi" w:hAnsiTheme="minorHAnsi" w:cs="Segoe UI"/>
                              </w:rPr>
                              <w:t>with greater than 500 beds</w:t>
                            </w:r>
                            <w:r w:rsidR="00AA0D3F">
                              <w:rPr>
                                <w:rFonts w:asciiTheme="minorHAnsi" w:hAnsiTheme="minorHAnsi" w:cs="Segoe UI"/>
                              </w:rPr>
                              <w:t>.</w:t>
                            </w:r>
                            <w:r w:rsidR="0081233C" w:rsidRPr="00F21FD6">
                              <w:rPr>
                                <w:rFonts w:asciiTheme="minorHAnsi" w:hAnsiTheme="minorHAnsi" w:cs="Segoe UI"/>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Pr="00F21FD6">
                              <w:rPr>
                                <w:rFonts w:asciiTheme="minorHAnsi" w:hAnsiTheme="minorHAnsi" w:cs="Helvetica"/>
                                <w:color w:val="000000"/>
                              </w:rPr>
                              <w:t xml:space="preserve"> </w:t>
                            </w:r>
                            <w:r w:rsidR="0081233C" w:rsidRPr="00F21FD6">
                              <w:rPr>
                                <w:rFonts w:asciiTheme="minorHAnsi" w:hAnsiTheme="minorHAnsi" w:cs="CourierStd"/>
                              </w:rPr>
                              <w:t xml:space="preserve">If </w:t>
                            </w:r>
                            <w:r w:rsidR="004D6BE6">
                              <w:rPr>
                                <w:rFonts w:asciiTheme="minorHAnsi" w:hAnsiTheme="minorHAnsi" w:cs="CourierStd"/>
                              </w:rPr>
                              <w:t>hospital-based emergency planers find decentralized stockpiles feasible and acceptable</w:t>
                            </w:r>
                            <w:r w:rsidR="0081233C" w:rsidRPr="00F21FD6">
                              <w:rPr>
                                <w:rFonts w:asciiTheme="minorHAnsi" w:hAnsiTheme="minorHAnsi" w:cs="CourierStd"/>
                              </w:rPr>
                              <w:t xml:space="preserve"> </w:t>
                            </w:r>
                            <w:r w:rsidR="004D6BE6">
                              <w:rPr>
                                <w:rFonts w:asciiTheme="minorHAnsi" w:hAnsiTheme="minorHAnsi" w:cs="CourierStd"/>
                              </w:rPr>
                              <w:t xml:space="preserve">then CDC will continue to explore how this strategy might </w:t>
                            </w:r>
                            <w:r w:rsidR="006E3F42">
                              <w:rPr>
                                <w:rFonts w:asciiTheme="minorHAnsi" w:hAnsiTheme="minorHAnsi" w:cs="CourierStd"/>
                              </w:rPr>
                              <w:t>be implemented during a pandemic event</w:t>
                            </w:r>
                            <w:r w:rsidR="006E3F42">
                              <w:rPr>
                                <w:rFonts w:asciiTheme="minorHAnsi" w:hAnsiTheme="minorHAnsi" w:cs="Segoe U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B7AA"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rsidR="00AC0988" w:rsidRDefault="00AC0988" w:rsidP="00AC0988">
                      <w:pPr>
                        <w:pStyle w:val="ListParagraph"/>
                        <w:jc w:val="both"/>
                        <w:rPr>
                          <w:rFonts w:eastAsia="Times New Roman" w:cs="Segoe UI"/>
                        </w:rPr>
                      </w:pPr>
                    </w:p>
                    <w:p w:rsidR="00AC0988" w:rsidRPr="00F21FD6" w:rsidRDefault="0081233C"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cs="Segoe UI"/>
                        </w:rPr>
                        <w:t xml:space="preserve">Respiratory Protective Devices (RPDs) Stockpiles for use by healthcare workers </w:t>
                      </w:r>
                      <w:r w:rsidR="0060644E">
                        <w:rPr>
                          <w:rFonts w:asciiTheme="minorHAnsi" w:hAnsiTheme="minorHAnsi" w:cs="Segoe UI"/>
                        </w:rPr>
                        <w:t>(HCW</w:t>
                      </w:r>
                      <w:r w:rsidR="0060644E">
                        <w:rPr>
                          <w:rFonts w:asciiTheme="minorHAnsi" w:hAnsiTheme="minorHAnsi" w:cs="Segoe UI"/>
                        </w:rPr>
                        <w:t>s</w:t>
                      </w:r>
                      <w:r w:rsidR="0060644E">
                        <w:rPr>
                          <w:rFonts w:asciiTheme="minorHAnsi" w:hAnsiTheme="minorHAnsi" w:cs="Segoe UI"/>
                        </w:rPr>
                        <w:t xml:space="preserve">) </w:t>
                      </w:r>
                      <w:r w:rsidRPr="00F21FD6">
                        <w:rPr>
                          <w:rFonts w:asciiTheme="minorHAnsi" w:hAnsiTheme="minorHAnsi" w:cs="Segoe UI"/>
                        </w:rPr>
                        <w:t>are projected to be in significant short supply during the next pandemic influenza event. Lack of RPDs may expose healthcare workers to infection and decrease their willingness to come to work during a pandemic. In order to address this issue and increase preparedness, CDC is exploring strategies to increase supply and decrease demand of these critical countermeasures needed to protect health care workers. The purpose of this ICR is to determine if decentralized RPD stockpiles are feasible and acceptable option for stakeholders (</w:t>
                      </w:r>
                      <w:r w:rsidR="00AA0D3F">
                        <w:rPr>
                          <w:rFonts w:asciiTheme="minorHAnsi" w:hAnsiTheme="minorHAnsi" w:cs="Segoe UI"/>
                        </w:rPr>
                        <w:t>stakeholder focus is on emergency planners within</w:t>
                      </w:r>
                      <w:r w:rsidRPr="00F21FD6">
                        <w:rPr>
                          <w:rFonts w:asciiTheme="minorHAnsi" w:hAnsiTheme="minorHAnsi" w:cs="Segoe UI"/>
                        </w:rPr>
                        <w:t xml:space="preserve"> hospitals with more than 500 beds)</w:t>
                      </w:r>
                      <w:r w:rsidR="00AA0D3F">
                        <w:rPr>
                          <w:rFonts w:asciiTheme="minorHAnsi" w:hAnsiTheme="minorHAnsi" w:cs="Segoe UI"/>
                        </w:rPr>
                        <w:t>.</w:t>
                      </w:r>
                      <w:r w:rsidRPr="00F21FD6">
                        <w:rPr>
                          <w:rFonts w:asciiTheme="minorHAnsi" w:hAnsiTheme="minorHAnsi" w:cs="Segoe UI"/>
                        </w:rPr>
                        <w:t xml:space="preserve"> </w:t>
                      </w:r>
                    </w:p>
                    <w:p w:rsidR="00AC0988" w:rsidRPr="00F21FD6" w:rsidRDefault="00AC0988"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9557C1">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will be </w:t>
                      </w:r>
                      <w:r w:rsidR="0081233C" w:rsidRPr="00F21FD6">
                        <w:rPr>
                          <w:rFonts w:asciiTheme="minorHAnsi" w:hAnsiTheme="minorHAnsi" w:cs="Helvetica"/>
                        </w:rPr>
                        <w:t xml:space="preserve">emergency planners from </w:t>
                      </w:r>
                      <w:r w:rsidR="0081233C" w:rsidRPr="00F21FD6">
                        <w:rPr>
                          <w:rFonts w:asciiTheme="minorHAnsi" w:hAnsiTheme="minorHAnsi" w:cs="Segoe UI"/>
                        </w:rPr>
                        <w:t>hospitals</w:t>
                      </w:r>
                      <w:r w:rsidR="004D6BE6">
                        <w:rPr>
                          <w:rFonts w:asciiTheme="minorHAnsi" w:hAnsiTheme="minorHAnsi" w:cs="Segoe UI"/>
                        </w:rPr>
                        <w:t>,</w:t>
                      </w:r>
                      <w:r w:rsidR="0081233C" w:rsidRPr="00F21FD6">
                        <w:rPr>
                          <w:rFonts w:asciiTheme="minorHAnsi" w:hAnsiTheme="minorHAnsi" w:cs="Segoe UI"/>
                        </w:rPr>
                        <w:t xml:space="preserve"> </w:t>
                      </w:r>
                      <w:r w:rsidR="004D6BE6">
                        <w:rPr>
                          <w:rFonts w:asciiTheme="minorHAnsi" w:hAnsiTheme="minorHAnsi" w:cs="Segoe UI"/>
                        </w:rPr>
                        <w:t xml:space="preserve">hospital organizations, and clinic </w:t>
                      </w:r>
                      <w:r w:rsidR="0081233C" w:rsidRPr="00F21FD6">
                        <w:rPr>
                          <w:rFonts w:asciiTheme="minorHAnsi" w:hAnsiTheme="minorHAnsi" w:cs="Segoe UI"/>
                        </w:rPr>
                        <w:t>with greater than 500 beds</w:t>
                      </w:r>
                      <w:r w:rsidR="00AA0D3F">
                        <w:rPr>
                          <w:rFonts w:asciiTheme="minorHAnsi" w:hAnsiTheme="minorHAnsi" w:cs="Segoe UI"/>
                        </w:rPr>
                        <w:t>.</w:t>
                      </w:r>
                      <w:r w:rsidR="0081233C" w:rsidRPr="00F21FD6">
                        <w:rPr>
                          <w:rFonts w:asciiTheme="minorHAnsi" w:hAnsiTheme="minorHAnsi" w:cs="Segoe UI"/>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Pr="00F21FD6">
                        <w:rPr>
                          <w:rFonts w:asciiTheme="minorHAnsi" w:hAnsiTheme="minorHAnsi" w:cs="Helvetica"/>
                          <w:color w:val="000000"/>
                        </w:rPr>
                        <w:t xml:space="preserve"> </w:t>
                      </w:r>
                      <w:r w:rsidR="0081233C" w:rsidRPr="00F21FD6">
                        <w:rPr>
                          <w:rFonts w:asciiTheme="minorHAnsi" w:hAnsiTheme="minorHAnsi" w:cs="CourierStd"/>
                        </w:rPr>
                        <w:t xml:space="preserve">If </w:t>
                      </w:r>
                      <w:r w:rsidR="004D6BE6">
                        <w:rPr>
                          <w:rFonts w:asciiTheme="minorHAnsi" w:hAnsiTheme="minorHAnsi" w:cs="CourierStd"/>
                        </w:rPr>
                        <w:t>hospital-based emergency planers find decentralized stockpiles feasible and acceptable</w:t>
                      </w:r>
                      <w:r w:rsidR="0081233C" w:rsidRPr="00F21FD6">
                        <w:rPr>
                          <w:rFonts w:asciiTheme="minorHAnsi" w:hAnsiTheme="minorHAnsi" w:cs="CourierStd"/>
                        </w:rPr>
                        <w:t xml:space="preserve"> </w:t>
                      </w:r>
                      <w:r w:rsidR="004D6BE6">
                        <w:rPr>
                          <w:rFonts w:asciiTheme="minorHAnsi" w:hAnsiTheme="minorHAnsi" w:cs="CourierStd"/>
                        </w:rPr>
                        <w:t xml:space="preserve">then CDC will continue to explore how this strategy might </w:t>
                      </w:r>
                      <w:r w:rsidR="006E3F42">
                        <w:rPr>
                          <w:rFonts w:asciiTheme="minorHAnsi" w:hAnsiTheme="minorHAnsi" w:cs="CourierStd"/>
                        </w:rPr>
                        <w:t>be implemented during a pandemic event</w:t>
                      </w:r>
                      <w:r w:rsidR="006E3F42">
                        <w:rPr>
                          <w:rFonts w:asciiTheme="minorHAnsi" w:hAnsiTheme="minorHAnsi" w:cs="Segoe UI"/>
                        </w:rPr>
                        <w:t>.</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0" w:name="_Toc466364029"/>
      <w:r w:rsidRPr="009A5895">
        <w:rPr>
          <w:rFonts w:asciiTheme="minorHAnsi" w:hAnsiTheme="minorHAnsi"/>
          <w:sz w:val="22"/>
          <w:szCs w:val="22"/>
        </w:rPr>
        <w:t>A. Justification</w:t>
      </w:r>
      <w:bookmarkEnd w:id="0"/>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1" w:name="_Toc466364030"/>
      <w:r w:rsidRPr="009A5895">
        <w:rPr>
          <w:rFonts w:asciiTheme="minorHAnsi" w:hAnsiTheme="minorHAnsi"/>
          <w:sz w:val="22"/>
          <w:szCs w:val="22"/>
        </w:rPr>
        <w:t>1. Circumstances Making the Collection of Information Necessary</w:t>
      </w:r>
      <w:bookmarkEnd w:id="1"/>
    </w:p>
    <w:p w:rsidR="00ED01F1" w:rsidRDefault="00726232" w:rsidP="00ED01F1">
      <w:pPr>
        <w:jc w:val="both"/>
        <w:rPr>
          <w:rFonts w:asciiTheme="minorHAnsi" w:hAnsiTheme="minorHAnsi"/>
        </w:rPr>
      </w:pPr>
      <w:r w:rsidRPr="00726232">
        <w:rPr>
          <w:rFonts w:asciiTheme="minorHAnsi" w:hAnsiTheme="minorHAnsi"/>
        </w:rPr>
        <w:t>The Office of Technology and Innovation (OTI) in the Office of Associate Director for Science at the Centers for Diseases Control and Prevention,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ED01F1" w:rsidRPr="00726232">
        <w:rPr>
          <w:rFonts w:asciiTheme="minorHAnsi" w:hAnsiTheme="minorHAnsi"/>
        </w:rPr>
        <w:t xml:space="preserve">The CDC I-Catalyst program </w:t>
      </w:r>
      <w:r w:rsidR="00ED01F1">
        <w:rPr>
          <w:rFonts w:asciiTheme="minorHAnsi" w:hAnsiTheme="minorHAnsi"/>
        </w:rPr>
        <w:t>guides participants through</w:t>
      </w:r>
      <w:r w:rsidR="00ED01F1" w:rsidRPr="00726232">
        <w:rPr>
          <w:rFonts w:asciiTheme="minorHAnsi" w:hAnsiTheme="minorHAnsi"/>
        </w:rPr>
        <w:t xml:space="preserve"> a “customer discovery” process aimed at helping teams with a new solution </w:t>
      </w:r>
      <w:r w:rsidR="00DF2AA3">
        <w:rPr>
          <w:rFonts w:asciiTheme="minorHAnsi" w:hAnsiTheme="minorHAnsi"/>
        </w:rPr>
        <w:t xml:space="preserve">to </w:t>
      </w:r>
      <w:r w:rsidR="00ED01F1" w:rsidRPr="00726232">
        <w:rPr>
          <w:rFonts w:asciiTheme="minorHAnsi" w:hAnsiTheme="minorHAnsi"/>
        </w:rPr>
        <w:t xml:space="preserve">identify their customers. This </w:t>
      </w:r>
      <w:r w:rsidR="00DF2AA3">
        <w:rPr>
          <w:rFonts w:asciiTheme="minorHAnsi" w:hAnsiTheme="minorHAnsi"/>
        </w:rPr>
        <w:t xml:space="preserve">is </w:t>
      </w:r>
      <w:r w:rsidR="00ED01F1"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ED01F1" w:rsidRPr="00ED01F1">
        <w:rPr>
          <w:rFonts w:asciiTheme="minorHAnsi" w:hAnsiTheme="minorHAnsi"/>
        </w:rPr>
        <w:t xml:space="preserve"> </w:t>
      </w:r>
      <w:r w:rsidR="00ED01F1" w:rsidRPr="00B66115">
        <w:rPr>
          <w:rFonts w:asciiTheme="minorHAnsi" w:hAnsiTheme="minorHAnsi"/>
        </w:rPr>
        <w:t xml:space="preserve">Only conversations with potential </w:t>
      </w:r>
      <w:r w:rsidR="00811811">
        <w:rPr>
          <w:rFonts w:asciiTheme="minorHAnsi" w:hAnsiTheme="minorHAnsi"/>
        </w:rPr>
        <w:t>customers (stakeholders)</w:t>
      </w:r>
      <w:r w:rsidR="00ED01F1" w:rsidRPr="00B66115">
        <w:rPr>
          <w:rFonts w:asciiTheme="minorHAnsi" w:hAnsiTheme="minorHAnsi"/>
        </w:rPr>
        <w:t xml:space="preserve"> can provide the facts from which hypotheses are proven or disproven about whether a solution (product, process, etc.) creates value for the intended beneficiaries.</w:t>
      </w:r>
      <w:r w:rsidR="00ED01F1" w:rsidRPr="00342807">
        <w:t xml:space="preserve"> </w:t>
      </w:r>
      <w:r w:rsidR="00ED01F1" w:rsidRPr="006F3E99">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00ED01F1" w:rsidRPr="00B66115">
        <w:rPr>
          <w:rFonts w:asciiTheme="minorHAnsi" w:hAnsiTheme="minorHAnsi"/>
        </w:rPr>
        <w:t>have high levels of efficacy and user acceptability</w:t>
      </w:r>
      <w:r w:rsidR="00ED01F1" w:rsidRPr="006F3E99">
        <w:rPr>
          <w:rFonts w:asciiTheme="minorHAnsi" w:hAnsiTheme="minorHAnsi"/>
        </w:rPr>
        <w:t>.</w:t>
      </w:r>
      <w:r w:rsidR="00B84964">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ED01F1" w:rsidRDefault="00ED01F1" w:rsidP="00ED01F1">
      <w:pPr>
        <w:jc w:val="both"/>
      </w:pPr>
    </w:p>
    <w:p w:rsidR="00304C7F" w:rsidRPr="00ED01F1" w:rsidRDefault="00ED01F1" w:rsidP="00304C7F">
      <w:pPr>
        <w:jc w:val="both"/>
        <w:rPr>
          <w:rFonts w:asciiTheme="minorHAnsi" w:hAnsiTheme="minorHAnsi"/>
          <w:color w:val="000000"/>
        </w:rPr>
      </w:pPr>
      <w:r w:rsidRPr="00F168DA">
        <w:t xml:space="preserve">This request seeks approval for </w:t>
      </w:r>
      <w:r>
        <w:t xml:space="preserve">a </w:t>
      </w:r>
      <w:proofErr w:type="spellStart"/>
      <w:proofErr w:type="gramStart"/>
      <w:r w:rsidR="00F21FD6">
        <w:t>GenIC</w:t>
      </w:r>
      <w:proofErr w:type="spellEnd"/>
      <w:proofErr w:type="gramEnd"/>
      <w:r w:rsidR="00F21FD6">
        <w:t xml:space="preserve"> approval for sub</w:t>
      </w:r>
      <w:r w:rsidR="00006798">
        <w:t xml:space="preserve">project </w:t>
      </w:r>
      <w:r w:rsidR="0000485E">
        <w:t xml:space="preserve">I-Catalyst </w:t>
      </w:r>
      <w:r w:rsidR="00006798">
        <w:t>– Respiratory Protective Devices (RPD) Stockpiles</w:t>
      </w:r>
      <w:r>
        <w:t xml:space="preserve">. </w:t>
      </w:r>
      <w:r w:rsidRPr="00B66115">
        <w:rPr>
          <w:rFonts w:asciiTheme="minorHAnsi" w:eastAsia="Times New Roman" w:hAnsiTheme="minorHAnsi"/>
        </w:rPr>
        <w:t xml:space="preserve">The ultimate goal of the </w:t>
      </w:r>
      <w:r w:rsidRPr="00B66115">
        <w:rPr>
          <w:rFonts w:asciiTheme="minorHAnsi" w:hAnsiTheme="minorHAnsi"/>
        </w:rPr>
        <w:t xml:space="preserve">I-Catalyst </w:t>
      </w:r>
      <w:r w:rsidR="00F21FD6">
        <w:rPr>
          <w:rFonts w:asciiTheme="minorHAnsi" w:hAnsiTheme="minorHAnsi"/>
        </w:rPr>
        <w:t xml:space="preserve">Project RPD Stockpile is to determine whether decentralization of respiratory protective devices </w:t>
      </w:r>
      <w:r w:rsidR="0000485E">
        <w:rPr>
          <w:rFonts w:asciiTheme="minorHAnsi" w:hAnsiTheme="minorHAnsi"/>
        </w:rPr>
        <w:t xml:space="preserve">for use by healthcare workers </w:t>
      </w:r>
      <w:r w:rsidR="00F21FD6">
        <w:rPr>
          <w:rFonts w:asciiTheme="minorHAnsi" w:hAnsiTheme="minorHAnsi"/>
        </w:rPr>
        <w:t xml:space="preserve">will be a </w:t>
      </w:r>
      <w:r w:rsidR="00006798">
        <w:rPr>
          <w:rFonts w:asciiTheme="minorHAnsi" w:hAnsiTheme="minorHAnsi"/>
        </w:rPr>
        <w:t xml:space="preserve">useful </w:t>
      </w:r>
      <w:r w:rsidR="00F21FD6">
        <w:rPr>
          <w:rFonts w:asciiTheme="minorHAnsi" w:hAnsiTheme="minorHAnsi"/>
        </w:rPr>
        <w:t xml:space="preserve">solution </w:t>
      </w:r>
      <w:r w:rsidR="00006798">
        <w:rPr>
          <w:rFonts w:asciiTheme="minorHAnsi" w:hAnsiTheme="minorHAnsi"/>
        </w:rPr>
        <w:t xml:space="preserve">to prevent </w:t>
      </w:r>
      <w:r w:rsidR="0000485E">
        <w:rPr>
          <w:rFonts w:asciiTheme="minorHAnsi" w:hAnsiTheme="minorHAnsi"/>
        </w:rPr>
        <w:t xml:space="preserve">shortage during influenza pandemics. </w:t>
      </w:r>
      <w:r w:rsidRPr="00681832">
        <w:rPr>
          <w:rFonts w:asciiTheme="minorHAnsi" w:hAnsiTheme="minorHAnsi"/>
          <w:color w:val="000000"/>
        </w:rPr>
        <w:t xml:space="preserve">The results of </w:t>
      </w:r>
      <w:r>
        <w:rPr>
          <w:rFonts w:asciiTheme="minorHAnsi" w:hAnsiTheme="minorHAnsi"/>
          <w:color w:val="000000"/>
        </w:rPr>
        <w:t>the</w:t>
      </w:r>
      <w:r w:rsidRPr="00681832">
        <w:rPr>
          <w:rFonts w:asciiTheme="minorHAnsi" w:hAnsiTheme="minorHAnsi"/>
          <w:color w:val="000000"/>
        </w:rPr>
        <w:t xml:space="preserve"> pro</w:t>
      </w:r>
      <w:r w:rsidR="0000485E">
        <w:rPr>
          <w:rFonts w:asciiTheme="minorHAnsi" w:hAnsiTheme="minorHAnsi"/>
          <w:color w:val="000000"/>
        </w:rPr>
        <w:t>ject</w:t>
      </w:r>
      <w:r w:rsidRPr="00681832">
        <w:rPr>
          <w:rFonts w:asciiTheme="minorHAnsi" w:hAnsiTheme="minorHAnsi"/>
          <w:color w:val="000000"/>
        </w:rPr>
        <w:t xml:space="preserve"> will help CDC teams make the case for </w:t>
      </w:r>
      <w:r w:rsidR="001F1862">
        <w:rPr>
          <w:rFonts w:asciiTheme="minorHAnsi" w:hAnsiTheme="minorHAnsi"/>
          <w:color w:val="000000"/>
        </w:rPr>
        <w:t>support</w:t>
      </w:r>
      <w:r w:rsidRPr="00681832">
        <w:rPr>
          <w:rFonts w:asciiTheme="minorHAnsi" w:hAnsiTheme="minorHAnsi"/>
          <w:color w:val="000000"/>
        </w:rPr>
        <w:t xml:space="preserve"> to advance important improvements and </w:t>
      </w:r>
      <w:r w:rsidR="001F1862">
        <w:rPr>
          <w:rFonts w:asciiTheme="minorHAnsi" w:hAnsiTheme="minorHAnsi"/>
          <w:color w:val="000000"/>
        </w:rPr>
        <w:t xml:space="preserve">solutions </w:t>
      </w:r>
      <w:r w:rsidR="0000485E">
        <w:rPr>
          <w:rFonts w:asciiTheme="minorHAnsi" w:hAnsiTheme="minorHAnsi"/>
          <w:color w:val="000000"/>
        </w:rPr>
        <w:t xml:space="preserve">of RPDs </w:t>
      </w:r>
      <w:r w:rsidR="001F1862">
        <w:rPr>
          <w:rFonts w:asciiTheme="minorHAnsi" w:hAnsiTheme="minorHAnsi"/>
          <w:color w:val="000000"/>
        </w:rPr>
        <w:t xml:space="preserve">that </w:t>
      </w:r>
      <w:r w:rsidR="00011201">
        <w:rPr>
          <w:rFonts w:asciiTheme="minorHAnsi" w:hAnsiTheme="minorHAnsi"/>
          <w:color w:val="000000"/>
        </w:rPr>
        <w:t>customer’s</w:t>
      </w:r>
      <w:r w:rsidR="001F1862">
        <w:rPr>
          <w:rFonts w:asciiTheme="minorHAnsi" w:hAnsiTheme="minorHAnsi"/>
          <w:color w:val="000000"/>
        </w:rPr>
        <w:t xml:space="preserve"> value</w:t>
      </w:r>
      <w:r w:rsidRPr="00681832">
        <w:rPr>
          <w:rFonts w:asciiTheme="minorHAnsi" w:hAnsiTheme="minorHAnsi"/>
          <w:color w:val="000000"/>
        </w:rPr>
        <w:t xml:space="preserve">, which </w:t>
      </w:r>
      <w:r w:rsidR="00011201">
        <w:rPr>
          <w:rFonts w:asciiTheme="minorHAnsi" w:hAnsiTheme="minorHAnsi"/>
          <w:color w:val="000000"/>
        </w:rPr>
        <w:t>is</w:t>
      </w:r>
      <w:r w:rsidRPr="00681832">
        <w:rPr>
          <w:rFonts w:asciiTheme="minorHAnsi" w:hAnsiTheme="minorHAnsi"/>
          <w:color w:val="000000"/>
        </w:rPr>
        <w:t xml:space="preserve"> critical for ensuring that the CDC continues to deliver on its public health mission</w:t>
      </w:r>
      <w:r w:rsidR="000C6919">
        <w:rPr>
          <w:rFonts w:asciiTheme="minorHAnsi" w:hAnsiTheme="minorHAnsi"/>
          <w:color w:val="000000"/>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2" w:name="_Toc466364031"/>
      <w:r w:rsidRPr="009A5895">
        <w:rPr>
          <w:rFonts w:asciiTheme="minorHAnsi" w:hAnsiTheme="minorHAnsi"/>
          <w:sz w:val="22"/>
          <w:szCs w:val="22"/>
        </w:rPr>
        <w:t>2. Purpose and Use of Information Collection</w:t>
      </w:r>
      <w:bookmarkEnd w:id="2"/>
      <w:r w:rsidRPr="009A5895">
        <w:rPr>
          <w:rFonts w:asciiTheme="minorHAnsi" w:hAnsiTheme="minorHAnsi"/>
          <w:sz w:val="22"/>
          <w:szCs w:val="22"/>
        </w:rPr>
        <w:t xml:space="preserve"> </w:t>
      </w:r>
    </w:p>
    <w:p w:rsidR="00304C7F" w:rsidRDefault="0000485E" w:rsidP="00304C7F">
      <w:pPr>
        <w:autoSpaceDE w:val="0"/>
        <w:autoSpaceDN w:val="0"/>
        <w:adjustRightInd w:val="0"/>
        <w:jc w:val="both"/>
        <w:rPr>
          <w:rFonts w:asciiTheme="minorHAnsi" w:eastAsia="Times New Roman" w:hAnsiTheme="minorHAnsi"/>
        </w:rPr>
      </w:pPr>
      <w:r w:rsidRPr="0000485E">
        <w:rPr>
          <w:rFonts w:asciiTheme="minorHAnsi" w:eastAsia="Times New Roman" w:hAnsiTheme="minorHAnsi"/>
        </w:rPr>
        <w:t xml:space="preserve">Respiratory protective devices (RPDs) for use by healthcare workers are projected to be in significant short supply during the next pandemic influenza event. Lack of RPDs may expose healthcare workers to infection and decrease their willingness to come to work during a pandemic. In order to address this issue and increase preparedness, CDC, is exploring strategies to increase supply and decrease demand of these critical countermeasures needed to protect health care workers.  Unlike other medical countermeasures, it is not feasible to address this gap through a centralized federal stockpiles due to costs, logistics, and operational considerations (e.g. having the right make and model used by facilities).  Creation of decentralized stockpiles (stockpiles of RPDs held in or nearby healthcare facilities) are part the overall strategy to ensure that RPD supplies are available when needed. However, it is unclear at this time if decentralized RPD stockpiles are feasible or acceptable for healthcare facilities. Therefore </w:t>
      </w:r>
      <w:r>
        <w:rPr>
          <w:rFonts w:asciiTheme="minorHAnsi" w:eastAsia="Times New Roman" w:hAnsiTheme="minorHAnsi"/>
        </w:rPr>
        <w:t>the project hopes to test this</w:t>
      </w:r>
      <w:r w:rsidRPr="0000485E">
        <w:rPr>
          <w:rFonts w:asciiTheme="minorHAnsi" w:eastAsia="Times New Roman" w:hAnsiTheme="minorHAnsi"/>
        </w:rPr>
        <w:t xml:space="preserve"> innovation effort </w:t>
      </w:r>
      <w:r>
        <w:rPr>
          <w:rFonts w:asciiTheme="minorHAnsi" w:eastAsia="Times New Roman" w:hAnsiTheme="minorHAnsi"/>
        </w:rPr>
        <w:t>through I-Catalyst and determine whether</w:t>
      </w:r>
      <w:r w:rsidRPr="0000485E">
        <w:rPr>
          <w:rFonts w:asciiTheme="minorHAnsi" w:eastAsia="Times New Roman" w:hAnsiTheme="minorHAnsi"/>
        </w:rPr>
        <w:t xml:space="preserve"> decentralized RPD stockpiles a</w:t>
      </w:r>
      <w:r>
        <w:rPr>
          <w:rFonts w:asciiTheme="minorHAnsi" w:eastAsia="Times New Roman" w:hAnsiTheme="minorHAnsi"/>
        </w:rPr>
        <w:t>re</w:t>
      </w:r>
      <w:r w:rsidRPr="0000485E">
        <w:rPr>
          <w:rFonts w:asciiTheme="minorHAnsi" w:eastAsia="Times New Roman" w:hAnsiTheme="minorHAnsi"/>
        </w:rPr>
        <w:t xml:space="preserve"> feasible and acceptable option for stakeholders</w:t>
      </w:r>
      <w:r>
        <w:rPr>
          <w:rFonts w:asciiTheme="minorHAnsi" w:eastAsia="Times New Roman" w:hAnsiTheme="minorHAnsi"/>
        </w:rPr>
        <w:t xml:space="preserve"> (hospitals and healthcare facilities with 500 or more beds),</w:t>
      </w:r>
      <w:r w:rsidRPr="0000485E">
        <w:rPr>
          <w:rFonts w:asciiTheme="minorHAnsi" w:eastAsia="Times New Roman" w:hAnsiTheme="minorHAnsi"/>
        </w:rPr>
        <w:t xml:space="preserve"> to improve access to these products during a pandemic</w:t>
      </w:r>
      <w:r>
        <w:rPr>
          <w:rFonts w:asciiTheme="minorHAnsi" w:eastAsia="Times New Roman" w:hAnsiTheme="minorHAnsi"/>
        </w:rPr>
        <w:t>.</w:t>
      </w:r>
      <w:r w:rsidRPr="0000485E">
        <w:rPr>
          <w:rFonts w:asciiTheme="minorHAnsi" w:eastAsia="Times New Roman" w:hAnsiTheme="minorHAnsi"/>
        </w:rPr>
        <w:t xml:space="preserve"> </w:t>
      </w:r>
      <w:r w:rsidR="00556E61">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185415">
        <w:rPr>
          <w:rFonts w:asciiTheme="minorHAnsi" w:eastAsia="Times New Roman" w:hAnsiTheme="minorHAnsi"/>
        </w:rPr>
        <w:t xml:space="preserve">purposes </w:t>
      </w:r>
      <w:r w:rsidR="001F1862" w:rsidRPr="001F1862">
        <w:rPr>
          <w:rFonts w:asciiTheme="minorHAnsi" w:eastAsia="Times New Roman" w:hAnsiTheme="minorHAnsi"/>
        </w:rPr>
        <w:t xml:space="preserve">and to provide suggestions for improving development of public health solutions.  </w:t>
      </w:r>
      <w:r w:rsidR="00185415">
        <w:rPr>
          <w:rFonts w:asciiTheme="minorHAnsi" w:eastAsia="Times New Roman" w:hAnsiTheme="minorHAnsi"/>
        </w:rPr>
        <w:t xml:space="preserve"> Information gathered </w:t>
      </w:r>
      <w:r w:rsidR="00011201">
        <w:rPr>
          <w:rFonts w:asciiTheme="minorHAnsi" w:eastAsia="Times New Roman" w:hAnsiTheme="minorHAnsi"/>
        </w:rPr>
        <w:t xml:space="preserve">will be used by teams to make </w:t>
      </w:r>
      <w:r w:rsidR="00185415">
        <w:rPr>
          <w:rFonts w:asciiTheme="minorHAnsi" w:eastAsia="Times New Roman" w:hAnsiTheme="minorHAnsi"/>
        </w:rPr>
        <w:t>more informed decision</w:t>
      </w:r>
      <w:r w:rsidR="00011201">
        <w:rPr>
          <w:rFonts w:asciiTheme="minorHAnsi" w:eastAsia="Times New Roman" w:hAnsiTheme="minorHAnsi"/>
        </w:rPr>
        <w:t>s</w:t>
      </w:r>
      <w:r w:rsidR="00185415">
        <w:rPr>
          <w:rFonts w:asciiTheme="minorHAnsi" w:eastAsia="Times New Roman" w:hAnsiTheme="minorHAnsi"/>
        </w:rPr>
        <w:t xml:space="preserve"> about solution</w:t>
      </w:r>
      <w:r>
        <w:rPr>
          <w:rFonts w:asciiTheme="minorHAnsi" w:eastAsia="Times New Roman" w:hAnsiTheme="minorHAnsi"/>
        </w:rPr>
        <w:t>s to address and prevent national respiratory pandemics like H1N2 or Ebola</w:t>
      </w:r>
      <w:r w:rsidR="00185415">
        <w:rPr>
          <w:rFonts w:asciiTheme="minorHAnsi" w:eastAsia="Times New Roman" w:hAnsiTheme="minorHAnsi"/>
        </w:rPr>
        <w:t xml:space="preserve">. </w:t>
      </w:r>
      <w:r w:rsidR="00032176">
        <w:rPr>
          <w:rFonts w:asciiTheme="minorHAnsi" w:eastAsia="Times New Roman" w:hAnsiTheme="minorHAnsi"/>
        </w:rPr>
        <w:t>The customer interviews</w:t>
      </w:r>
      <w:r w:rsidR="0051095B">
        <w:rPr>
          <w:rFonts w:asciiTheme="minorHAnsi" w:eastAsia="Times New Roman" w:hAnsiTheme="minorHAnsi"/>
        </w:rPr>
        <w:t xml:space="preserve"> will help </w:t>
      </w:r>
      <w:r w:rsidR="00F57694">
        <w:rPr>
          <w:rFonts w:asciiTheme="minorHAnsi" w:eastAsia="Times New Roman" w:hAnsiTheme="minorHAnsi"/>
        </w:rPr>
        <w:t xml:space="preserve">the project </w:t>
      </w:r>
      <w:r w:rsidR="0051095B">
        <w:rPr>
          <w:rFonts w:asciiTheme="minorHAnsi" w:eastAsia="Times New Roman" w:hAnsiTheme="minorHAnsi"/>
        </w:rPr>
        <w:t xml:space="preserve">team </w:t>
      </w:r>
      <w:r w:rsidR="00032176">
        <w:rPr>
          <w:rFonts w:asciiTheme="minorHAnsi" w:eastAsia="Times New Roman" w:hAnsiTheme="minorHAnsi"/>
        </w:rPr>
        <w:t xml:space="preserve">determine if the proposed solution </w:t>
      </w:r>
      <w:r>
        <w:rPr>
          <w:rFonts w:asciiTheme="minorHAnsi" w:eastAsia="Times New Roman" w:hAnsiTheme="minorHAnsi"/>
        </w:rPr>
        <w:t xml:space="preserve">of decentralized stockpiles </w:t>
      </w:r>
      <w:r w:rsidR="00032176">
        <w:rPr>
          <w:rFonts w:asciiTheme="minorHAnsi" w:eastAsia="Times New Roman" w:hAnsiTheme="minorHAnsi"/>
        </w:rPr>
        <w:t xml:space="preserve">will be beneficial to </w:t>
      </w:r>
      <w:r>
        <w:rPr>
          <w:rFonts w:asciiTheme="minorHAnsi" w:eastAsia="Times New Roman" w:hAnsiTheme="minorHAnsi"/>
        </w:rPr>
        <w:t>hospitals/healthcare facilities</w:t>
      </w:r>
      <w:r w:rsidR="00032176">
        <w:rPr>
          <w:rFonts w:asciiTheme="minorHAnsi" w:eastAsia="Times New Roman" w:hAnsiTheme="minorHAnsi"/>
        </w:rPr>
        <w:t xml:space="preserve"> or not</w:t>
      </w:r>
      <w:r w:rsidR="0051095B">
        <w:rPr>
          <w:rFonts w:asciiTheme="minorHAnsi" w:eastAsia="Times New Roman" w:hAnsiTheme="minorHAnsi"/>
        </w:rPr>
        <w:t xml:space="preserve">. </w:t>
      </w:r>
      <w:r w:rsidR="00032176">
        <w:rPr>
          <w:rFonts w:asciiTheme="minorHAnsi" w:eastAsia="Times New Roman" w:hAnsiTheme="minorHAnsi"/>
        </w:rPr>
        <w:t xml:space="preserve">If the information collected indicates that the customer’s problem </w:t>
      </w:r>
      <w:r>
        <w:rPr>
          <w:rFonts w:asciiTheme="minorHAnsi" w:eastAsia="Times New Roman" w:hAnsiTheme="minorHAnsi"/>
        </w:rPr>
        <w:t xml:space="preserve">surrounding supply and worker shortages during pandemics, </w:t>
      </w:r>
      <w:r w:rsidR="00032176">
        <w:rPr>
          <w:rFonts w:asciiTheme="minorHAnsi" w:eastAsia="Times New Roman" w:hAnsiTheme="minorHAnsi"/>
        </w:rPr>
        <w:t xml:space="preserve">would be relieved by the </w:t>
      </w:r>
      <w:r>
        <w:rPr>
          <w:rFonts w:asciiTheme="minorHAnsi" w:eastAsia="Times New Roman" w:hAnsiTheme="minorHAnsi"/>
        </w:rPr>
        <w:t>decentralized stockpiles</w:t>
      </w:r>
      <w:r w:rsidR="00032176">
        <w:rPr>
          <w:rFonts w:asciiTheme="minorHAnsi" w:eastAsia="Times New Roman" w:hAnsiTheme="minorHAnsi"/>
        </w:rPr>
        <w:t xml:space="preserve">, then the CDC teams would have some evidence with which to pursue leadership support and resources for further development. If the </w:t>
      </w:r>
      <w:r w:rsidR="00566116">
        <w:rPr>
          <w:rFonts w:asciiTheme="minorHAnsi" w:eastAsia="Times New Roman" w:hAnsiTheme="minorHAnsi"/>
        </w:rPr>
        <w:t xml:space="preserve">results of </w:t>
      </w:r>
      <w:r w:rsidR="00566116">
        <w:rPr>
          <w:rFonts w:asciiTheme="minorHAnsi" w:eastAsia="Times New Roman" w:hAnsiTheme="minorHAnsi"/>
        </w:rPr>
        <w:lastRenderedPageBreak/>
        <w:t>the information collection do not support the need for the proposed solution, then internal discussions and decisions will need to be made to either</w:t>
      </w:r>
      <w:r w:rsidR="00185415">
        <w:rPr>
          <w:rFonts w:asciiTheme="minorHAnsi" w:eastAsia="Times New Roman" w:hAnsiTheme="minorHAnsi"/>
        </w:rPr>
        <w:t xml:space="preserve"> change direction</w:t>
      </w:r>
      <w:r w:rsidR="00566116">
        <w:rPr>
          <w:rFonts w:asciiTheme="minorHAnsi" w:eastAsia="Times New Roman" w:hAnsiTheme="minorHAnsi"/>
        </w:rPr>
        <w:t>s or stop activity altogether</w:t>
      </w:r>
      <w:r w:rsidR="00185415" w:rsidRPr="00304C7F">
        <w:rPr>
          <w:rFonts w:asciiTheme="minorHAnsi" w:eastAsia="Times New Roman" w:hAnsiTheme="minorHAnsi"/>
        </w:rPr>
        <w:t xml:space="preserve">. </w:t>
      </w:r>
      <w:r w:rsidR="000A359E">
        <w:rPr>
          <w:rFonts w:asciiTheme="minorHAnsi" w:eastAsia="Times New Roman" w:hAnsiTheme="minorHAnsi"/>
        </w:rPr>
        <w:t xml:space="preserve">The information collected is not </w:t>
      </w:r>
      <w:r w:rsidR="000A359E" w:rsidRPr="000A359E">
        <w:rPr>
          <w:rFonts w:asciiTheme="minorHAnsi" w:eastAsia="Times New Roman" w:hAnsiTheme="minorHAnsi"/>
        </w:rPr>
        <w:t>designed to drive important budgetary and/or public policy decisions</w:t>
      </w:r>
      <w:r w:rsidR="000A359E">
        <w:rPr>
          <w:rFonts w:asciiTheme="minorHAnsi" w:eastAsia="Times New Roman" w:hAnsiTheme="minorHAnsi"/>
        </w:rPr>
        <w:t>.</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3" w:name="_Toc466364032"/>
      <w:r w:rsidRPr="009A5895">
        <w:rPr>
          <w:rFonts w:asciiTheme="minorHAnsi" w:hAnsiTheme="minorHAnsi"/>
          <w:sz w:val="22"/>
          <w:szCs w:val="22"/>
        </w:rPr>
        <w:t>3. Use of Improved Information Technology and Burden Reduction</w:t>
      </w:r>
      <w:bookmarkEnd w:id="3"/>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F57694">
        <w:rPr>
          <w:rFonts w:asciiTheme="minorHAnsi" w:hAnsiTheme="minorHAnsi"/>
        </w:rPr>
        <w:t xml:space="preserve"> or by virtual video conference</w:t>
      </w:r>
      <w:r w:rsidR="00D97262">
        <w:rPr>
          <w:rFonts w:asciiTheme="minorHAnsi" w:hAnsiTheme="minorHAnsi"/>
        </w:rPr>
        <w:t xml:space="preserve"> (</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66364033"/>
      <w:r w:rsidRPr="009A5895">
        <w:rPr>
          <w:rFonts w:asciiTheme="minorHAnsi" w:hAnsiTheme="minorHAnsi"/>
          <w:sz w:val="22"/>
          <w:szCs w:val="22"/>
        </w:rPr>
        <w:t>4. Efforts to Identify Duplication and Use of Similar Information</w:t>
      </w:r>
      <w:bookmarkEnd w:id="4"/>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F57694">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Respiratory Protective devices. </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4"/>
      <w:r w:rsidRPr="009A5895">
        <w:rPr>
          <w:rFonts w:asciiTheme="minorHAnsi" w:hAnsiTheme="minorHAnsi"/>
          <w:sz w:val="22"/>
          <w:szCs w:val="22"/>
        </w:rPr>
        <w:t>5. Impact on Small Businesses or Other Small Entities</w:t>
      </w:r>
      <w:bookmarkEnd w:id="5"/>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6" w:name="_Toc466364035"/>
      <w:r w:rsidRPr="009A5895">
        <w:rPr>
          <w:rFonts w:asciiTheme="minorHAnsi" w:hAnsiTheme="minorHAnsi"/>
          <w:sz w:val="22"/>
          <w:szCs w:val="22"/>
        </w:rPr>
        <w:t>6. Consequences of Collecting the Information Less Frequently</w:t>
      </w:r>
      <w:bookmarkEnd w:id="6"/>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7"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7"/>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8" w:name="_Toc466364037"/>
      <w:r w:rsidRPr="009A5895">
        <w:rPr>
          <w:rFonts w:asciiTheme="minorHAnsi" w:hAnsiTheme="minorHAnsi"/>
          <w:sz w:val="22"/>
          <w:szCs w:val="22"/>
        </w:rPr>
        <w:t>8. Comments in Response to the Federal Register Notice and Efforts to Consult Outside the Agency</w:t>
      </w:r>
      <w:bookmarkEnd w:id="8"/>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8"/>
      <w:r w:rsidRPr="009A5895">
        <w:rPr>
          <w:rFonts w:asciiTheme="minorHAnsi" w:hAnsiTheme="minorHAnsi"/>
          <w:sz w:val="22"/>
          <w:szCs w:val="22"/>
        </w:rPr>
        <w:t>9. Explanation of Any Payment or Gift to Respondents</w:t>
      </w:r>
      <w:bookmarkEnd w:id="9"/>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9"/>
      <w:r w:rsidRPr="009A5895">
        <w:rPr>
          <w:rFonts w:asciiTheme="minorHAnsi" w:hAnsiTheme="minorHAnsi"/>
          <w:sz w:val="22"/>
          <w:szCs w:val="22"/>
        </w:rPr>
        <w:t>10. Assurance of Confidentiality Provided to Respondents</w:t>
      </w:r>
      <w:bookmarkEnd w:id="10"/>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40"/>
      <w:r w:rsidRPr="009A5895">
        <w:rPr>
          <w:rFonts w:asciiTheme="minorHAnsi" w:hAnsiTheme="minorHAnsi"/>
          <w:sz w:val="22"/>
          <w:szCs w:val="22"/>
        </w:rPr>
        <w:t>11. Justification for Sensitive Questions</w:t>
      </w:r>
      <w:bookmarkEnd w:id="11"/>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2" w:name="_Toc466364041"/>
      <w:r w:rsidRPr="009A5895">
        <w:rPr>
          <w:rFonts w:asciiTheme="minorHAnsi" w:hAnsiTheme="minorHAnsi"/>
          <w:sz w:val="22"/>
          <w:szCs w:val="22"/>
        </w:rPr>
        <w:t>12. Estimates of Annualized Burden Hours and Costs</w:t>
      </w:r>
      <w:bookmarkEnd w:id="12"/>
      <w:r w:rsidRPr="009A5895">
        <w:rPr>
          <w:rFonts w:asciiTheme="minorHAnsi" w:hAnsiTheme="minorHAnsi"/>
          <w:sz w:val="22"/>
          <w:szCs w:val="22"/>
        </w:rPr>
        <w:t xml:space="preserve"> </w:t>
      </w:r>
    </w:p>
    <w:p w:rsidR="00920F4C" w:rsidRDefault="006D5784" w:rsidP="00DC2CD8">
      <w:pPr>
        <w:jc w:val="both"/>
        <w:rPr>
          <w:rFonts w:asciiTheme="minorHAnsi" w:hAnsiTheme="minorHAnsi"/>
        </w:rPr>
      </w:pPr>
      <w:r>
        <w:rPr>
          <w:rFonts w:asciiTheme="minorHAnsi" w:hAnsiTheme="minorHAnsi"/>
        </w:rPr>
        <w:t xml:space="preserve">Project RPD Stockpiles project team will interview 50 respondents for this ICR. The project will interview hospital emergency planners </w:t>
      </w:r>
      <w:r w:rsidR="00D97262" w:rsidRPr="00D97262">
        <w:rPr>
          <w:rFonts w:asciiTheme="minorHAnsi" w:hAnsiTheme="minorHAnsi"/>
        </w:rPr>
        <w:t xml:space="preserve">an average of 30 minutes and maximum of </w:t>
      </w:r>
      <w:r>
        <w:rPr>
          <w:rFonts w:asciiTheme="minorHAnsi" w:hAnsiTheme="minorHAnsi"/>
        </w:rPr>
        <w:t>1</w:t>
      </w:r>
      <w:r w:rsidR="00D97262" w:rsidRPr="00D97262">
        <w:rPr>
          <w:rFonts w:asciiTheme="minorHAnsi" w:hAnsiTheme="minorHAnsi"/>
        </w:rPr>
        <w:t xml:space="preserve"> responses per respondent. Each </w:t>
      </w:r>
      <w:r w:rsidR="00D97262">
        <w:rPr>
          <w:rFonts w:asciiTheme="minorHAnsi" w:hAnsiTheme="minorHAnsi"/>
        </w:rPr>
        <w:t xml:space="preserve">project </w:t>
      </w:r>
      <w:r w:rsidR="00D97262" w:rsidRPr="00D97262">
        <w:rPr>
          <w:rFonts w:asciiTheme="minorHAnsi" w:hAnsiTheme="minorHAnsi"/>
        </w:rPr>
        <w:t xml:space="preserve">team will interview approximately 50 respondents.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F57694">
        <w:rPr>
          <w:rFonts w:asciiTheme="minorHAnsi" w:hAnsiTheme="minorHAnsi"/>
        </w:rPr>
        <w:t xml:space="preserve">an estimated annualized burden cost of </w:t>
      </w:r>
      <w:r w:rsidR="00CD66EE">
        <w:rPr>
          <w:rFonts w:asciiTheme="minorHAnsi" w:hAnsiTheme="minorHAnsi"/>
        </w:rPr>
        <w:t>$</w:t>
      </w:r>
      <w:r w:rsidR="00490A24">
        <w:rPr>
          <w:rFonts w:asciiTheme="minorHAnsi" w:hAnsiTheme="minorHAnsi"/>
        </w:rPr>
        <w:t>847.25</w:t>
      </w:r>
      <w:r w:rsidR="00CD66EE">
        <w:rPr>
          <w:rFonts w:asciiTheme="minorHAnsi" w:hAnsiTheme="minorHAnsi"/>
        </w:rPr>
        <w:t>.</w:t>
      </w:r>
    </w:p>
    <w:p w:rsidR="00F57694" w:rsidRPr="009A5895" w:rsidRDefault="00F57694"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lastRenderedPageBreak/>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196"/>
        <w:gridCol w:w="1555"/>
        <w:gridCol w:w="1762"/>
        <w:gridCol w:w="1894"/>
        <w:gridCol w:w="1396"/>
      </w:tblGrid>
      <w:tr w:rsidR="00BB3935" w:rsidRPr="00BB3935" w:rsidTr="00B12D40">
        <w:trPr>
          <w:trHeight w:val="530"/>
        </w:trPr>
        <w:tc>
          <w:tcPr>
            <w:tcW w:w="2228"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Type of Respondents</w:t>
            </w:r>
          </w:p>
        </w:tc>
        <w:tc>
          <w:tcPr>
            <w:tcW w:w="1196"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Form Name</w:t>
            </w:r>
          </w:p>
        </w:tc>
        <w:tc>
          <w:tcPr>
            <w:tcW w:w="1555"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Respondents</w:t>
            </w:r>
          </w:p>
        </w:tc>
        <w:tc>
          <w:tcPr>
            <w:tcW w:w="1762"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Responses per Respondent</w:t>
            </w:r>
          </w:p>
        </w:tc>
        <w:tc>
          <w:tcPr>
            <w:tcW w:w="1894"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Avg. Burden per Response (in hrs.)</w:t>
            </w:r>
          </w:p>
        </w:tc>
        <w:tc>
          <w:tcPr>
            <w:tcW w:w="1395"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Burden (in hrs.)</w:t>
            </w:r>
          </w:p>
        </w:tc>
      </w:tr>
      <w:tr w:rsidR="006A01F6" w:rsidRPr="00BB3935" w:rsidTr="00F57694">
        <w:trPr>
          <w:trHeight w:val="268"/>
        </w:trPr>
        <w:tc>
          <w:tcPr>
            <w:tcW w:w="10031" w:type="dxa"/>
            <w:gridSpan w:val="6"/>
            <w:shd w:val="clear" w:color="auto" w:fill="D9D9D9" w:themeFill="background1" w:themeFillShade="D9"/>
          </w:tcPr>
          <w:p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rsidTr="00F57694">
        <w:trPr>
          <w:trHeight w:val="356"/>
        </w:trPr>
        <w:tc>
          <w:tcPr>
            <w:tcW w:w="2228" w:type="dxa"/>
            <w:shd w:val="clear" w:color="auto" w:fill="auto"/>
          </w:tcPr>
          <w:p w:rsidR="0003143E" w:rsidRPr="00BB3935" w:rsidRDefault="00F57694"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Hospital/Healthcare Facilities Emergency Planners</w:t>
            </w:r>
          </w:p>
        </w:tc>
        <w:tc>
          <w:tcPr>
            <w:tcW w:w="1196"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555" w:type="dxa"/>
            <w:shd w:val="clear" w:color="auto" w:fill="auto"/>
          </w:tcPr>
          <w:p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762"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894"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395" w:type="dxa"/>
            <w:shd w:val="clear" w:color="auto" w:fill="auto"/>
          </w:tcPr>
          <w:p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F57694">
        <w:trPr>
          <w:trHeight w:val="253"/>
        </w:trPr>
        <w:tc>
          <w:tcPr>
            <w:tcW w:w="2228" w:type="dxa"/>
            <w:shd w:val="clear" w:color="auto" w:fill="auto"/>
          </w:tcPr>
          <w:p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6407" w:type="dxa"/>
            <w:gridSpan w:val="4"/>
            <w:shd w:val="clear" w:color="auto" w:fill="auto"/>
          </w:tcPr>
          <w:p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p>
        </w:tc>
        <w:tc>
          <w:tcPr>
            <w:tcW w:w="1395" w:type="dxa"/>
            <w:shd w:val="clear" w:color="auto" w:fill="auto"/>
          </w:tcPr>
          <w:p w:rsidR="0076702A" w:rsidRPr="00BB3935" w:rsidRDefault="006D5784" w:rsidP="0076702A">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bl>
    <w:p w:rsidR="00920F4C" w:rsidRDefault="00920F4C" w:rsidP="00DC2CD8">
      <w:pPr>
        <w:jc w:val="both"/>
        <w:rPr>
          <w:rFonts w:asciiTheme="minorHAnsi" w:hAnsiTheme="minorHAnsi"/>
        </w:rPr>
      </w:pPr>
    </w:p>
    <w:p w:rsidR="0076702A" w:rsidRDefault="0076702A"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720"/>
        <w:gridCol w:w="1440"/>
        <w:gridCol w:w="1260"/>
        <w:gridCol w:w="1170"/>
        <w:gridCol w:w="900"/>
        <w:gridCol w:w="900"/>
        <w:gridCol w:w="1435"/>
      </w:tblGrid>
      <w:tr w:rsidR="0076702A" w:rsidRPr="00BB3935" w:rsidTr="00B12D40">
        <w:tc>
          <w:tcPr>
            <w:tcW w:w="2245"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Type of Respondents</w:t>
            </w:r>
          </w:p>
        </w:tc>
        <w:tc>
          <w:tcPr>
            <w:tcW w:w="72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Form Name</w:t>
            </w:r>
          </w:p>
        </w:tc>
        <w:tc>
          <w:tcPr>
            <w:tcW w:w="144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Respondents</w:t>
            </w:r>
            <w:bookmarkStart w:id="13" w:name="_GoBack"/>
            <w:bookmarkEnd w:id="13"/>
          </w:p>
        </w:tc>
        <w:tc>
          <w:tcPr>
            <w:tcW w:w="126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Responses per Respondent</w:t>
            </w:r>
          </w:p>
        </w:tc>
        <w:tc>
          <w:tcPr>
            <w:tcW w:w="117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Avg. Burden per Response (in hrs.)</w:t>
            </w:r>
          </w:p>
        </w:tc>
        <w:tc>
          <w:tcPr>
            <w:tcW w:w="90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Burden (in hrs.)</w:t>
            </w:r>
          </w:p>
        </w:tc>
        <w:tc>
          <w:tcPr>
            <w:tcW w:w="900" w:type="dxa"/>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Hourly Wage Rate</w:t>
            </w:r>
            <w:r w:rsidR="009E1E51" w:rsidRPr="00B12D40">
              <w:rPr>
                <w:rFonts w:asciiTheme="minorHAnsi" w:eastAsia="Calibri" w:hAnsiTheme="minorHAnsi" w:cs="EEAGN D+ Melior"/>
                <w:b/>
                <w:color w:val="000000"/>
                <w:sz w:val="20"/>
              </w:rPr>
              <w:t>*</w:t>
            </w:r>
          </w:p>
        </w:tc>
        <w:tc>
          <w:tcPr>
            <w:tcW w:w="1435" w:type="dxa"/>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Respondent Costs</w:t>
            </w:r>
          </w:p>
        </w:tc>
      </w:tr>
      <w:tr w:rsidR="0076702A" w:rsidRPr="00BB3935" w:rsidTr="00664B37">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43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664B37" w:rsidRPr="00BB3935" w:rsidTr="00B12D40">
        <w:trPr>
          <w:trHeight w:val="359"/>
        </w:trPr>
        <w:tc>
          <w:tcPr>
            <w:tcW w:w="2245" w:type="dxa"/>
            <w:shd w:val="clear" w:color="auto" w:fill="auto"/>
          </w:tcPr>
          <w:p w:rsidR="00664B37" w:rsidRPr="00BB3935" w:rsidRDefault="00517502"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Hospital/Healthcare Facilities </w:t>
            </w:r>
            <w:r w:rsidR="00490A24">
              <w:rPr>
                <w:rFonts w:asciiTheme="minorHAnsi" w:eastAsia="Calibri" w:hAnsiTheme="minorHAnsi" w:cs="EEAGN D+ Melior"/>
                <w:color w:val="000000"/>
              </w:rPr>
              <w:t>Emergency Planners</w:t>
            </w:r>
          </w:p>
        </w:tc>
        <w:tc>
          <w:tcPr>
            <w:tcW w:w="720" w:type="dxa"/>
            <w:shd w:val="clear" w:color="auto" w:fill="auto"/>
          </w:tcPr>
          <w:p w:rsidR="00664B37" w:rsidRPr="006A01F6" w:rsidRDefault="00664B37" w:rsidP="00664B37">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440" w:type="dxa"/>
            <w:shd w:val="clear" w:color="auto" w:fill="auto"/>
          </w:tcPr>
          <w:p w:rsidR="00664B37" w:rsidRPr="00BB3935"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260" w:type="dxa"/>
            <w:shd w:val="clear" w:color="auto" w:fill="auto"/>
          </w:tcPr>
          <w:p w:rsidR="00664B37" w:rsidRPr="00BB3935" w:rsidRDefault="00490A2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170" w:type="dxa"/>
            <w:shd w:val="clear" w:color="auto" w:fill="auto"/>
          </w:tcPr>
          <w:p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664B37" w:rsidRPr="00BB3935" w:rsidRDefault="00490A2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00" w:type="dxa"/>
          </w:tcPr>
          <w:p w:rsidR="00664B37"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490A24">
              <w:rPr>
                <w:rFonts w:asciiTheme="minorHAnsi" w:eastAsia="Calibri" w:hAnsiTheme="minorHAnsi" w:cs="EEAGN D+ Melior"/>
                <w:color w:val="000000"/>
              </w:rPr>
              <w:t>33.89</w:t>
            </w:r>
          </w:p>
        </w:tc>
        <w:tc>
          <w:tcPr>
            <w:tcW w:w="1435" w:type="dxa"/>
          </w:tcPr>
          <w:p w:rsidR="00664B37"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  </w:t>
            </w:r>
            <w:r w:rsidR="00490A24">
              <w:rPr>
                <w:rFonts w:asciiTheme="minorHAnsi" w:eastAsia="Calibri" w:hAnsiTheme="minorHAnsi" w:cs="EEAGN D+ Melior"/>
                <w:color w:val="000000"/>
              </w:rPr>
              <w:t>847.25</w:t>
            </w:r>
          </w:p>
        </w:tc>
      </w:tr>
      <w:tr w:rsidR="0076702A" w:rsidRPr="00BB3935" w:rsidTr="00B12D40">
        <w:trPr>
          <w:trHeight w:val="260"/>
        </w:trPr>
        <w:tc>
          <w:tcPr>
            <w:tcW w:w="22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72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44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17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435" w:type="dxa"/>
            <w:shd w:val="clear" w:color="auto" w:fill="D9D9D9" w:themeFill="background1" w:themeFillShade="D9"/>
          </w:tcPr>
          <w:p w:rsidR="0076702A" w:rsidRPr="00B90BE8" w:rsidRDefault="007A1C68" w:rsidP="00490A24">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490A24">
              <w:rPr>
                <w:rFonts w:asciiTheme="minorHAnsi" w:eastAsia="Calibri" w:hAnsiTheme="minorHAnsi" w:cs="EEAGN D+ Melior"/>
                <w:b/>
                <w:color w:val="000000"/>
              </w:rPr>
              <w:t>847.25</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of </w:t>
      </w:r>
      <w:r w:rsidR="00F57694">
        <w:rPr>
          <w:rFonts w:asciiTheme="minorHAnsi" w:hAnsiTheme="minorHAnsi"/>
        </w:rPr>
        <w:t>(</w:t>
      </w:r>
      <w:r w:rsidR="00664B37">
        <w:rPr>
          <w:rFonts w:asciiTheme="minorHAnsi" w:hAnsiTheme="minorHAnsi"/>
        </w:rPr>
        <w:t xml:space="preserve">Healthcare </w:t>
      </w:r>
      <w:r w:rsidR="00490A24">
        <w:rPr>
          <w:rFonts w:asciiTheme="minorHAnsi" w:hAnsiTheme="minorHAnsi"/>
        </w:rPr>
        <w:t xml:space="preserve">emergency management </w:t>
      </w:r>
      <w:r w:rsidR="00664B37">
        <w:rPr>
          <w:rFonts w:asciiTheme="minorHAnsi" w:hAnsiTheme="minorHAnsi"/>
        </w:rPr>
        <w:t xml:space="preserve">staff) </w:t>
      </w:r>
      <w:r>
        <w:rPr>
          <w:rFonts w:asciiTheme="minorHAnsi" w:hAnsiTheme="minorHAnsi"/>
        </w:rPr>
        <w:t xml:space="preserve">from </w:t>
      </w:r>
      <w:hyperlink r:id="rId9"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302"/>
      </w:tblGrid>
      <w:tr w:rsidR="00B90BE8" w:rsidRPr="00B12D40" w:rsidTr="00B12D40">
        <w:tc>
          <w:tcPr>
            <w:tcW w:w="5035" w:type="dxa"/>
          </w:tcPr>
          <w:p w:rsidR="00B90BE8" w:rsidRPr="00B12D40"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Cs w:val="22"/>
              </w:rPr>
            </w:pPr>
            <w:r w:rsidRPr="00B12D40">
              <w:rPr>
                <w:rFonts w:asciiTheme="minorHAnsi" w:hAnsiTheme="minorHAnsi"/>
                <w:b/>
                <w:szCs w:val="22"/>
              </w:rPr>
              <w:t>Pro</w:t>
            </w:r>
            <w:r w:rsidR="00490A24" w:rsidRPr="00B12D40">
              <w:rPr>
                <w:rFonts w:asciiTheme="minorHAnsi" w:hAnsiTheme="minorHAnsi"/>
                <w:b/>
                <w:szCs w:val="22"/>
              </w:rPr>
              <w:t>ject</w:t>
            </w:r>
            <w:r w:rsidRPr="00B12D40">
              <w:rPr>
                <w:rFonts w:asciiTheme="minorHAnsi" w:hAnsiTheme="minorHAnsi"/>
                <w:b/>
                <w:szCs w:val="22"/>
              </w:rPr>
              <w:t xml:space="preserve"> Staff Oversight </w:t>
            </w:r>
          </w:p>
        </w:tc>
        <w:tc>
          <w:tcPr>
            <w:tcW w:w="2302" w:type="dxa"/>
          </w:tcPr>
          <w:p w:rsidR="00B90BE8" w:rsidRPr="00B12D40"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Cs w:val="22"/>
              </w:rPr>
            </w:pPr>
            <w:r w:rsidRPr="00B12D40">
              <w:rPr>
                <w:rFonts w:asciiTheme="minorHAnsi" w:hAnsiTheme="minorHAnsi"/>
                <w:b/>
                <w:szCs w:val="22"/>
              </w:rPr>
              <w:t>Annual Cost</w:t>
            </w:r>
          </w:p>
        </w:tc>
      </w:tr>
      <w:tr w:rsidR="00B90BE8" w:rsidRPr="00B12D40" w:rsidTr="00B12D40">
        <w:tc>
          <w:tcPr>
            <w:tcW w:w="5035" w:type="dxa"/>
          </w:tcPr>
          <w:p w:rsidR="00B90BE8" w:rsidRPr="00B12D40" w:rsidRDefault="00490A24"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CDC Cost:</w:t>
            </w:r>
            <w:r w:rsidR="00517502" w:rsidRPr="00B12D40">
              <w:rPr>
                <w:rFonts w:asciiTheme="minorHAnsi" w:hAnsiTheme="minorHAnsi"/>
                <w:sz w:val="18"/>
                <w:szCs w:val="22"/>
              </w:rPr>
              <w:t xml:space="preserve"> Deputy Director (2% of time)</w:t>
            </w:r>
          </w:p>
        </w:tc>
        <w:tc>
          <w:tcPr>
            <w:tcW w:w="2302" w:type="dxa"/>
          </w:tcPr>
          <w:p w:rsidR="00B90BE8" w:rsidRPr="00B12D40" w:rsidRDefault="00B90BE8"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 xml:space="preserve"> 3,000.00</w:t>
            </w:r>
          </w:p>
        </w:tc>
      </w:tr>
      <w:tr w:rsidR="00B90BE8" w:rsidRPr="00B12D40" w:rsidTr="00B12D40">
        <w:tc>
          <w:tcPr>
            <w:tcW w:w="5035" w:type="dxa"/>
          </w:tcPr>
          <w:p w:rsidR="00B90BE8" w:rsidRPr="00B12D40" w:rsidRDefault="002873EC"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CDC Cost:</w:t>
            </w:r>
            <w:r w:rsidR="00B90BE8" w:rsidRPr="00B12D40">
              <w:rPr>
                <w:rFonts w:asciiTheme="minorHAnsi" w:hAnsiTheme="minorHAnsi"/>
                <w:sz w:val="18"/>
                <w:szCs w:val="22"/>
              </w:rPr>
              <w:t xml:space="preserve"> </w:t>
            </w:r>
            <w:r w:rsidR="00517502" w:rsidRPr="00B12D40">
              <w:rPr>
                <w:rFonts w:asciiTheme="minorHAnsi" w:hAnsiTheme="minorHAnsi"/>
                <w:sz w:val="18"/>
                <w:szCs w:val="22"/>
              </w:rPr>
              <w:t>Health Scientist</w:t>
            </w:r>
            <w:r w:rsidR="00B90BE8" w:rsidRPr="00B12D40">
              <w:rPr>
                <w:rFonts w:asciiTheme="minorHAnsi" w:hAnsiTheme="minorHAnsi"/>
                <w:sz w:val="18"/>
                <w:szCs w:val="22"/>
              </w:rPr>
              <w:t xml:space="preserve"> (</w:t>
            </w:r>
            <w:r w:rsidR="00517502" w:rsidRPr="00B12D40">
              <w:rPr>
                <w:rFonts w:asciiTheme="minorHAnsi" w:hAnsiTheme="minorHAnsi"/>
                <w:sz w:val="18"/>
                <w:szCs w:val="22"/>
              </w:rPr>
              <w:t>3</w:t>
            </w:r>
            <w:r w:rsidR="00B90BE8" w:rsidRPr="00B12D40">
              <w:rPr>
                <w:rFonts w:asciiTheme="minorHAnsi" w:hAnsiTheme="minorHAnsi"/>
                <w:sz w:val="18"/>
                <w:szCs w:val="22"/>
              </w:rPr>
              <w:t>% of Time)</w:t>
            </w:r>
          </w:p>
        </w:tc>
        <w:tc>
          <w:tcPr>
            <w:tcW w:w="2302" w:type="dxa"/>
          </w:tcPr>
          <w:p w:rsidR="00B90BE8" w:rsidRPr="00B12D40"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3,480.00</w:t>
            </w:r>
          </w:p>
        </w:tc>
      </w:tr>
      <w:tr w:rsidR="00B90BE8" w:rsidRPr="00B12D40" w:rsidTr="00B12D40">
        <w:tc>
          <w:tcPr>
            <w:tcW w:w="5035" w:type="dxa"/>
          </w:tcPr>
          <w:p w:rsidR="00B90BE8" w:rsidRPr="00B12D40" w:rsidRDefault="002873EC"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CDC Cost: </w:t>
            </w:r>
            <w:r w:rsidR="00517502" w:rsidRPr="00B12D40">
              <w:rPr>
                <w:rFonts w:asciiTheme="minorHAnsi" w:hAnsiTheme="minorHAnsi"/>
                <w:sz w:val="18"/>
                <w:szCs w:val="22"/>
              </w:rPr>
              <w:t>Executive Assistant (</w:t>
            </w:r>
            <w:r w:rsidR="00B90BE8" w:rsidRPr="00B12D40">
              <w:rPr>
                <w:rFonts w:asciiTheme="minorHAnsi" w:hAnsiTheme="minorHAnsi"/>
                <w:sz w:val="18"/>
                <w:szCs w:val="22"/>
              </w:rPr>
              <w:t>5% of Time)</w:t>
            </w:r>
          </w:p>
        </w:tc>
        <w:tc>
          <w:tcPr>
            <w:tcW w:w="2302" w:type="dxa"/>
          </w:tcPr>
          <w:p w:rsidR="00B90BE8" w:rsidRPr="00B12D40"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3,600.00</w:t>
            </w:r>
          </w:p>
        </w:tc>
      </w:tr>
      <w:tr w:rsidR="00664B37" w:rsidRPr="00B12D40" w:rsidTr="00B12D40">
        <w:tc>
          <w:tcPr>
            <w:tcW w:w="5035" w:type="dxa"/>
          </w:tcPr>
          <w:p w:rsidR="00664B37" w:rsidRPr="00B12D40"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8"/>
                <w:szCs w:val="22"/>
              </w:rPr>
            </w:pPr>
            <w:r w:rsidRPr="00B12D40">
              <w:rPr>
                <w:rFonts w:asciiTheme="minorHAnsi" w:hAnsiTheme="minorHAnsi"/>
                <w:b/>
                <w:sz w:val="18"/>
                <w:szCs w:val="22"/>
              </w:rPr>
              <w:t>Total</w:t>
            </w:r>
          </w:p>
        </w:tc>
        <w:tc>
          <w:tcPr>
            <w:tcW w:w="2302" w:type="dxa"/>
          </w:tcPr>
          <w:p w:rsidR="00664B37" w:rsidRPr="00B12D40" w:rsidRDefault="00664B37"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8"/>
                <w:szCs w:val="22"/>
              </w:rPr>
            </w:pPr>
            <w:r w:rsidRPr="00B12D40">
              <w:rPr>
                <w:rFonts w:asciiTheme="minorHAnsi" w:hAnsiTheme="minorHAnsi"/>
                <w:b/>
                <w:sz w:val="18"/>
                <w:szCs w:val="22"/>
              </w:rPr>
              <w:t>$1</w:t>
            </w:r>
            <w:r w:rsidR="00517502" w:rsidRPr="00B12D40">
              <w:rPr>
                <w:rFonts w:asciiTheme="minorHAnsi" w:hAnsiTheme="minorHAnsi"/>
                <w:b/>
                <w:sz w:val="18"/>
                <w:szCs w:val="22"/>
              </w:rPr>
              <w:t>0</w:t>
            </w:r>
            <w:r w:rsidRPr="00B12D40">
              <w:rPr>
                <w:rFonts w:asciiTheme="minorHAnsi" w:hAnsiTheme="minorHAnsi"/>
                <w:b/>
                <w:sz w:val="18"/>
                <w:szCs w:val="22"/>
              </w:rPr>
              <w:t>,0</w:t>
            </w:r>
            <w:r w:rsidR="00517502" w:rsidRPr="00B12D40">
              <w:rPr>
                <w:rFonts w:asciiTheme="minorHAnsi" w:hAnsiTheme="minorHAnsi"/>
                <w:b/>
                <w:sz w:val="18"/>
                <w:szCs w:val="22"/>
              </w:rPr>
              <w:t>8</w:t>
            </w:r>
            <w:r w:rsidRPr="00B12D40">
              <w:rPr>
                <w:rFonts w:asciiTheme="minorHAnsi" w:hAnsiTheme="minorHAnsi"/>
                <w:b/>
                <w:sz w:val="18"/>
                <w:szCs w:val="22"/>
              </w:rPr>
              <w:t>0</w:t>
            </w:r>
            <w:r w:rsidR="00517502" w:rsidRPr="00B12D40">
              <w:rPr>
                <w:rFonts w:asciiTheme="minorHAnsi" w:hAnsiTheme="minorHAnsi"/>
                <w:b/>
                <w:sz w:val="18"/>
                <w:szCs w:val="22"/>
              </w:rPr>
              <w:t>.00</w:t>
            </w:r>
          </w:p>
        </w:tc>
      </w:tr>
    </w:tbl>
    <w:p w:rsidR="00B12D40" w:rsidRPr="00B12D40" w:rsidRDefault="00B12D40"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2-3 months after approval of </w:t>
      </w:r>
      <w:proofErr w:type="spellStart"/>
      <w:r w:rsidR="00490A24">
        <w:t>GenIC</w:t>
      </w:r>
      <w:proofErr w:type="spellEnd"/>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01E" w:rsidRDefault="00AB001E" w:rsidP="008B5D54">
      <w:r>
        <w:separator/>
      </w:r>
    </w:p>
  </w:endnote>
  <w:endnote w:type="continuationSeparator" w:id="0">
    <w:p w:rsidR="00AB001E" w:rsidRDefault="00AB001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01E" w:rsidRDefault="00AB001E" w:rsidP="008B5D54">
      <w:r>
        <w:separator/>
      </w:r>
    </w:p>
  </w:footnote>
  <w:footnote w:type="continuationSeparator" w:id="0">
    <w:p w:rsidR="00AB001E" w:rsidRDefault="00AB001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6"/>
  </w:num>
  <w:num w:numId="11">
    <w:abstractNumId w:val="4"/>
  </w:num>
  <w:num w:numId="12">
    <w:abstractNumId w:val="8"/>
  </w:num>
  <w:num w:numId="13">
    <w:abstractNumId w:val="9"/>
  </w:num>
  <w:num w:numId="14">
    <w:abstractNumId w:val="5"/>
  </w:num>
  <w:num w:numId="15">
    <w:abstractNumId w:val="3"/>
  </w:num>
  <w:num w:numId="16">
    <w:abstractNumId w:val="15"/>
  </w:num>
  <w:num w:numId="17">
    <w:abstractNumId w:val="13"/>
  </w:num>
  <w:num w:numId="18">
    <w:abstractNumId w:val="2"/>
  </w:num>
  <w:num w:numId="19">
    <w:abstractNumId w:val="11"/>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C"/>
    <w:rsid w:val="0000485E"/>
    <w:rsid w:val="00006798"/>
    <w:rsid w:val="00011201"/>
    <w:rsid w:val="0002094C"/>
    <w:rsid w:val="0003143E"/>
    <w:rsid w:val="00032176"/>
    <w:rsid w:val="000419D3"/>
    <w:rsid w:val="00095972"/>
    <w:rsid w:val="000A359E"/>
    <w:rsid w:val="000C6919"/>
    <w:rsid w:val="000F671D"/>
    <w:rsid w:val="0011411D"/>
    <w:rsid w:val="00124901"/>
    <w:rsid w:val="001501D5"/>
    <w:rsid w:val="00181FB0"/>
    <w:rsid w:val="00185415"/>
    <w:rsid w:val="001F1862"/>
    <w:rsid w:val="00212D0C"/>
    <w:rsid w:val="00212D75"/>
    <w:rsid w:val="00227FD4"/>
    <w:rsid w:val="00233338"/>
    <w:rsid w:val="002873EC"/>
    <w:rsid w:val="00292050"/>
    <w:rsid w:val="002B470C"/>
    <w:rsid w:val="002C0065"/>
    <w:rsid w:val="002E70A7"/>
    <w:rsid w:val="002F03D6"/>
    <w:rsid w:val="002F256F"/>
    <w:rsid w:val="002F2EBF"/>
    <w:rsid w:val="00304C7F"/>
    <w:rsid w:val="0032181C"/>
    <w:rsid w:val="003252BB"/>
    <w:rsid w:val="00342807"/>
    <w:rsid w:val="00354330"/>
    <w:rsid w:val="00393152"/>
    <w:rsid w:val="003C1CC0"/>
    <w:rsid w:val="00421FD7"/>
    <w:rsid w:val="00424A4F"/>
    <w:rsid w:val="0044512B"/>
    <w:rsid w:val="00490A24"/>
    <w:rsid w:val="004948C5"/>
    <w:rsid w:val="00494E3D"/>
    <w:rsid w:val="00496336"/>
    <w:rsid w:val="004B3263"/>
    <w:rsid w:val="004D2B63"/>
    <w:rsid w:val="004D6BE6"/>
    <w:rsid w:val="00502F72"/>
    <w:rsid w:val="00503F9F"/>
    <w:rsid w:val="0051095B"/>
    <w:rsid w:val="00517502"/>
    <w:rsid w:val="00537AEF"/>
    <w:rsid w:val="00550CE9"/>
    <w:rsid w:val="00556E61"/>
    <w:rsid w:val="00563488"/>
    <w:rsid w:val="00566116"/>
    <w:rsid w:val="00576A6E"/>
    <w:rsid w:val="005A1ED3"/>
    <w:rsid w:val="005A355F"/>
    <w:rsid w:val="005B2A35"/>
    <w:rsid w:val="005E1A4C"/>
    <w:rsid w:val="005E2958"/>
    <w:rsid w:val="00604F78"/>
    <w:rsid w:val="0060644E"/>
    <w:rsid w:val="006174E8"/>
    <w:rsid w:val="00635A52"/>
    <w:rsid w:val="00636770"/>
    <w:rsid w:val="00664B37"/>
    <w:rsid w:val="00681832"/>
    <w:rsid w:val="00690B97"/>
    <w:rsid w:val="006A01F6"/>
    <w:rsid w:val="006C6578"/>
    <w:rsid w:val="006C74FA"/>
    <w:rsid w:val="006D1DC4"/>
    <w:rsid w:val="006D5784"/>
    <w:rsid w:val="006E3F42"/>
    <w:rsid w:val="006E7523"/>
    <w:rsid w:val="006F3E99"/>
    <w:rsid w:val="007035A9"/>
    <w:rsid w:val="00713E50"/>
    <w:rsid w:val="00726232"/>
    <w:rsid w:val="0074690D"/>
    <w:rsid w:val="007527DE"/>
    <w:rsid w:val="007554A9"/>
    <w:rsid w:val="00765A29"/>
    <w:rsid w:val="0076702A"/>
    <w:rsid w:val="00777E62"/>
    <w:rsid w:val="00781AD2"/>
    <w:rsid w:val="00782172"/>
    <w:rsid w:val="00782B24"/>
    <w:rsid w:val="00791C1B"/>
    <w:rsid w:val="00795F94"/>
    <w:rsid w:val="007A1C68"/>
    <w:rsid w:val="007A387F"/>
    <w:rsid w:val="007B4517"/>
    <w:rsid w:val="007B6085"/>
    <w:rsid w:val="007C0ACA"/>
    <w:rsid w:val="007C34F9"/>
    <w:rsid w:val="007C3E1C"/>
    <w:rsid w:val="007D5B5C"/>
    <w:rsid w:val="007E1CB9"/>
    <w:rsid w:val="00811811"/>
    <w:rsid w:val="0081233C"/>
    <w:rsid w:val="0081264D"/>
    <w:rsid w:val="00821335"/>
    <w:rsid w:val="0084673A"/>
    <w:rsid w:val="00862D9C"/>
    <w:rsid w:val="00874423"/>
    <w:rsid w:val="008935E8"/>
    <w:rsid w:val="008A7793"/>
    <w:rsid w:val="008B5D54"/>
    <w:rsid w:val="009009E4"/>
    <w:rsid w:val="00910328"/>
    <w:rsid w:val="009171C1"/>
    <w:rsid w:val="00920F4C"/>
    <w:rsid w:val="00930227"/>
    <w:rsid w:val="0093466B"/>
    <w:rsid w:val="0098525C"/>
    <w:rsid w:val="009A1CBA"/>
    <w:rsid w:val="009A5895"/>
    <w:rsid w:val="009D0A70"/>
    <w:rsid w:val="009E1E51"/>
    <w:rsid w:val="009E763B"/>
    <w:rsid w:val="009F0A0D"/>
    <w:rsid w:val="00A17B6F"/>
    <w:rsid w:val="00A2070F"/>
    <w:rsid w:val="00A2193E"/>
    <w:rsid w:val="00A33B57"/>
    <w:rsid w:val="00A54A62"/>
    <w:rsid w:val="00A73F24"/>
    <w:rsid w:val="00AA0D3F"/>
    <w:rsid w:val="00AA1252"/>
    <w:rsid w:val="00AB001E"/>
    <w:rsid w:val="00AC0988"/>
    <w:rsid w:val="00AC50F8"/>
    <w:rsid w:val="00AD41CC"/>
    <w:rsid w:val="00AF26D0"/>
    <w:rsid w:val="00B12D40"/>
    <w:rsid w:val="00B4537B"/>
    <w:rsid w:val="00B55735"/>
    <w:rsid w:val="00B608AC"/>
    <w:rsid w:val="00B66115"/>
    <w:rsid w:val="00B740D4"/>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A23C8"/>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6F26"/>
    <w:rsid w:val="00E4051A"/>
    <w:rsid w:val="00E53DD3"/>
    <w:rsid w:val="00EB54C7"/>
    <w:rsid w:val="00ED01F1"/>
    <w:rsid w:val="00ED67BF"/>
    <w:rsid w:val="00EE2AF7"/>
    <w:rsid w:val="00F21FD6"/>
    <w:rsid w:val="00F52FC0"/>
    <w:rsid w:val="00F55D7F"/>
    <w:rsid w:val="00F57694"/>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home.h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5B9BD5"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E74B5" w:themeColor="accent1" w:themeShade="BF"/>
              <w:sz w:val="24"/>
              <w:szCs w:val="24"/>
            </w:rPr>
            <w:t>[Document subtitle]</w:t>
          </w:r>
        </w:p>
      </w:docPartBody>
    </w:docPart>
    <w:docPart>
      <w:docPartPr>
        <w:name w:val="2409B089EF5643F6973972B9055846C9"/>
        <w:category>
          <w:name w:val="General"/>
          <w:gallery w:val="placeholder"/>
        </w:category>
        <w:types>
          <w:type w:val="bbPlcHdr"/>
        </w:types>
        <w:behaviors>
          <w:behavior w:val="content"/>
        </w:behaviors>
        <w:guid w:val="{9AB3D45B-3FE3-4E02-9441-E424DC202641}"/>
      </w:docPartPr>
      <w:docPartBody>
        <w:p w:rsidR="006B5C6D" w:rsidRDefault="001352AD" w:rsidP="001352AD">
          <w:pPr>
            <w:pStyle w:val="2409B089EF5643F6973972B9055846C9"/>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AD"/>
    <w:rsid w:val="001352AD"/>
    <w:rsid w:val="004D7127"/>
    <w:rsid w:val="006B5C6D"/>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D4300-5D49-4A4C-B93F-AF0E1174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I-Catalyst Program -  Project 2: Respiratory Protective Device (RPD) Stockpiles</vt:lpstr>
    </vt:vector>
  </TitlesOfParts>
  <Manager/>
  <Company/>
  <LinksUpToDate>false</LinksUpToDate>
  <CharactersWithSpaces>13033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Project 2: Respiratory Protective Device (RPD) Stockpiles</dc:title>
  <dc:subject>GenIC Submission under OMB #0920-1158</dc:subject>
  <dc:creator/>
  <cp:keywords/>
  <dc:description/>
  <cp:lastModifiedBy/>
  <cp:revision>1</cp:revision>
  <dcterms:created xsi:type="dcterms:W3CDTF">2017-04-25T18:59:00Z</dcterms:created>
  <dcterms:modified xsi:type="dcterms:W3CDTF">2017-04-26T17:56:00Z</dcterms:modified>
</cp:coreProperties>
</file>