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74B" w:rsidRDefault="0069574B" w:rsidP="00CE777E">
      <w:pPr>
        <w:keepLines/>
        <w:widowControl/>
        <w:jc w:val="center"/>
        <w:rPr>
          <w:b/>
          <w:bCs/>
          <w:sz w:val="24"/>
          <w:szCs w:val="24"/>
        </w:rPr>
      </w:pPr>
      <w:r>
        <w:rPr>
          <w:b/>
          <w:bCs/>
          <w:sz w:val="24"/>
          <w:szCs w:val="24"/>
        </w:rPr>
        <w:t>SUPPORTING STATEMENT</w:t>
      </w:r>
    </w:p>
    <w:p w:rsidR="00BF0813" w:rsidRDefault="004D2C0A" w:rsidP="004D2C0A">
      <w:pPr>
        <w:jc w:val="center"/>
        <w:rPr>
          <w:b/>
          <w:bCs/>
          <w:sz w:val="24"/>
          <w:szCs w:val="24"/>
        </w:rPr>
      </w:pPr>
      <w:r>
        <w:rPr>
          <w:b/>
          <w:bCs/>
          <w:sz w:val="24"/>
          <w:szCs w:val="24"/>
        </w:rPr>
        <w:t xml:space="preserve">ALASKA </w:t>
      </w:r>
      <w:r w:rsidR="00C53E90" w:rsidRPr="00C53E90">
        <w:rPr>
          <w:b/>
          <w:bCs/>
          <w:sz w:val="24"/>
          <w:szCs w:val="24"/>
        </w:rPr>
        <w:t>PACIFIC HALIBUT AND SABLEFISH</w:t>
      </w:r>
      <w:r>
        <w:rPr>
          <w:b/>
          <w:bCs/>
          <w:sz w:val="24"/>
          <w:szCs w:val="24"/>
        </w:rPr>
        <w:t xml:space="preserve"> FISHERIES</w:t>
      </w:r>
    </w:p>
    <w:p w:rsidR="004D2C0A" w:rsidRPr="00C53E90" w:rsidRDefault="004D2C0A" w:rsidP="004D2C0A">
      <w:pPr>
        <w:jc w:val="center"/>
        <w:rPr>
          <w:b/>
          <w:bCs/>
          <w:sz w:val="24"/>
          <w:szCs w:val="24"/>
        </w:rPr>
      </w:pPr>
      <w:r w:rsidRPr="00C53E90">
        <w:rPr>
          <w:b/>
          <w:bCs/>
          <w:sz w:val="24"/>
          <w:szCs w:val="24"/>
        </w:rPr>
        <w:t>INDIVIDUAL FISHING QUOTAS</w:t>
      </w:r>
      <w:r w:rsidR="007F6683">
        <w:rPr>
          <w:b/>
          <w:bCs/>
          <w:sz w:val="24"/>
          <w:szCs w:val="24"/>
        </w:rPr>
        <w:t xml:space="preserve"> (IFQs)</w:t>
      </w:r>
    </w:p>
    <w:p w:rsidR="0069574B" w:rsidRDefault="0069574B">
      <w:pPr>
        <w:jc w:val="center"/>
        <w:rPr>
          <w:b/>
          <w:bCs/>
          <w:sz w:val="24"/>
          <w:szCs w:val="24"/>
        </w:rPr>
      </w:pPr>
      <w:proofErr w:type="gramStart"/>
      <w:r>
        <w:rPr>
          <w:b/>
          <w:bCs/>
          <w:sz w:val="24"/>
          <w:szCs w:val="24"/>
        </w:rPr>
        <w:t>OMB CONTROL NO.</w:t>
      </w:r>
      <w:proofErr w:type="gramEnd"/>
      <w:r>
        <w:rPr>
          <w:b/>
          <w:bCs/>
          <w:sz w:val="24"/>
          <w:szCs w:val="24"/>
        </w:rPr>
        <w:t xml:space="preserve"> 0648-0272</w:t>
      </w:r>
    </w:p>
    <w:p w:rsidR="0069574B" w:rsidRDefault="0069574B">
      <w:pPr>
        <w:jc w:val="center"/>
        <w:rPr>
          <w:b/>
          <w:bCs/>
          <w:sz w:val="24"/>
          <w:szCs w:val="24"/>
        </w:rPr>
      </w:pPr>
    </w:p>
    <w:p w:rsidR="00EB3159" w:rsidRDefault="00EB3159" w:rsidP="00EB3159">
      <w:pPr>
        <w:rPr>
          <w:sz w:val="24"/>
          <w:szCs w:val="24"/>
        </w:rPr>
      </w:pPr>
    </w:p>
    <w:p w:rsidR="00EB3159" w:rsidRPr="00BE3185" w:rsidRDefault="004276E9" w:rsidP="00EB3159">
      <w:pPr>
        <w:rPr>
          <w:sz w:val="24"/>
          <w:szCs w:val="24"/>
        </w:rPr>
      </w:pPr>
      <w:r w:rsidRPr="00BE3185">
        <w:rPr>
          <w:sz w:val="24"/>
          <w:szCs w:val="24"/>
        </w:rPr>
        <w:t>This</w:t>
      </w:r>
      <w:r w:rsidR="00D451B2">
        <w:rPr>
          <w:sz w:val="24"/>
          <w:szCs w:val="24"/>
        </w:rPr>
        <w:t xml:space="preserve"> is a resubmission, with the final rule, of request for revision</w:t>
      </w:r>
      <w:r w:rsidR="00EB3159" w:rsidRPr="00BE3185">
        <w:rPr>
          <w:sz w:val="24"/>
          <w:szCs w:val="24"/>
        </w:rPr>
        <w:t xml:space="preserve"> </w:t>
      </w:r>
      <w:r w:rsidR="00D621EC" w:rsidRPr="00BE3185">
        <w:rPr>
          <w:sz w:val="24"/>
          <w:szCs w:val="24"/>
        </w:rPr>
        <w:t xml:space="preserve">of </w:t>
      </w:r>
      <w:r w:rsidR="00A53BE0" w:rsidRPr="00BE3185">
        <w:rPr>
          <w:sz w:val="24"/>
          <w:szCs w:val="24"/>
        </w:rPr>
        <w:t xml:space="preserve">this </w:t>
      </w:r>
      <w:r w:rsidR="00D621EC" w:rsidRPr="00BE3185">
        <w:rPr>
          <w:sz w:val="24"/>
          <w:szCs w:val="24"/>
        </w:rPr>
        <w:t xml:space="preserve">existing information </w:t>
      </w:r>
      <w:r w:rsidRPr="00BE3185">
        <w:rPr>
          <w:sz w:val="24"/>
          <w:szCs w:val="24"/>
        </w:rPr>
        <w:t>collection</w:t>
      </w:r>
      <w:r w:rsidR="00B34828" w:rsidRPr="00BE3185">
        <w:rPr>
          <w:sz w:val="24"/>
          <w:szCs w:val="24"/>
        </w:rPr>
        <w:t xml:space="preserve"> due to an associated rule </w:t>
      </w:r>
      <w:r w:rsidR="00AC5503">
        <w:rPr>
          <w:b/>
          <w:sz w:val="24"/>
          <w:szCs w:val="24"/>
        </w:rPr>
        <w:t>[</w:t>
      </w:r>
      <w:r w:rsidR="00B34828" w:rsidRPr="00AC5503">
        <w:rPr>
          <w:b/>
          <w:sz w:val="24"/>
          <w:szCs w:val="24"/>
        </w:rPr>
        <w:t>RIN 0648-</w:t>
      </w:r>
      <w:r w:rsidR="00DC1396" w:rsidRPr="00AC5503">
        <w:rPr>
          <w:b/>
          <w:sz w:val="24"/>
          <w:szCs w:val="24"/>
        </w:rPr>
        <w:t>BF42</w:t>
      </w:r>
      <w:r w:rsidR="00AC5503">
        <w:rPr>
          <w:sz w:val="24"/>
          <w:szCs w:val="24"/>
        </w:rPr>
        <w:t>]</w:t>
      </w:r>
      <w:r w:rsidR="00B34828" w:rsidRPr="00BE3185">
        <w:rPr>
          <w:sz w:val="24"/>
          <w:szCs w:val="24"/>
        </w:rPr>
        <w:t>.</w:t>
      </w:r>
    </w:p>
    <w:p w:rsidR="00AC5503" w:rsidRPr="00AC5503" w:rsidRDefault="00AC5503" w:rsidP="00AC5503">
      <w:pPr>
        <w:rPr>
          <w:sz w:val="24"/>
          <w:szCs w:val="24"/>
        </w:rPr>
      </w:pPr>
    </w:p>
    <w:p w:rsidR="00071543" w:rsidRPr="00AC5503" w:rsidRDefault="00071543" w:rsidP="00071543">
      <w:pPr>
        <w:rPr>
          <w:sz w:val="24"/>
          <w:szCs w:val="24"/>
        </w:rPr>
      </w:pPr>
      <w:r w:rsidRPr="00AC5503">
        <w:rPr>
          <w:sz w:val="24"/>
          <w:szCs w:val="24"/>
        </w:rPr>
        <w:t xml:space="preserve">The International Pacific Halibut Commission (IPHC) and </w:t>
      </w:r>
      <w:r w:rsidRPr="00BE3185">
        <w:rPr>
          <w:sz w:val="24"/>
          <w:szCs w:val="24"/>
        </w:rPr>
        <w:t>National Marine Fisheries Service</w:t>
      </w:r>
      <w:r w:rsidR="00BF0813">
        <w:rPr>
          <w:sz w:val="24"/>
          <w:szCs w:val="24"/>
        </w:rPr>
        <w:t xml:space="preserve"> (NMFS)</w:t>
      </w:r>
      <w:r w:rsidRPr="00BE3185">
        <w:rPr>
          <w:sz w:val="24"/>
          <w:szCs w:val="24"/>
        </w:rPr>
        <w:t xml:space="preserve">, Alaska Region </w:t>
      </w:r>
      <w:proofErr w:type="gramStart"/>
      <w:r w:rsidRPr="00AC5503">
        <w:rPr>
          <w:sz w:val="24"/>
          <w:szCs w:val="24"/>
        </w:rPr>
        <w:t>manage</w:t>
      </w:r>
      <w:proofErr w:type="gramEnd"/>
      <w:r w:rsidRPr="00AC5503">
        <w:rPr>
          <w:sz w:val="24"/>
          <w:szCs w:val="24"/>
        </w:rPr>
        <w:t xml:space="preserve"> fishing for Pacific halibut (</w:t>
      </w:r>
      <w:proofErr w:type="spellStart"/>
      <w:r w:rsidRPr="00AC5503">
        <w:rPr>
          <w:i/>
          <w:sz w:val="24"/>
          <w:szCs w:val="24"/>
        </w:rPr>
        <w:t>Hippoglossus</w:t>
      </w:r>
      <w:proofErr w:type="spellEnd"/>
      <w:r w:rsidRPr="00AC5503">
        <w:rPr>
          <w:i/>
          <w:sz w:val="24"/>
          <w:szCs w:val="24"/>
        </w:rPr>
        <w:t xml:space="preserve"> </w:t>
      </w:r>
      <w:proofErr w:type="spellStart"/>
      <w:r w:rsidRPr="00AC5503">
        <w:rPr>
          <w:i/>
          <w:sz w:val="24"/>
          <w:szCs w:val="24"/>
        </w:rPr>
        <w:t>stenolepis</w:t>
      </w:r>
      <w:proofErr w:type="spellEnd"/>
      <w:r w:rsidRPr="00AC5503">
        <w:rPr>
          <w:sz w:val="24"/>
          <w:szCs w:val="24"/>
        </w:rPr>
        <w:t>) through regulations established under the authority of the</w:t>
      </w:r>
      <w:r w:rsidR="00DE53DD">
        <w:rPr>
          <w:sz w:val="24"/>
          <w:szCs w:val="24"/>
        </w:rPr>
        <w:t xml:space="preserve"> </w:t>
      </w:r>
      <w:hyperlink r:id="rId8" w:history="1">
        <w:r w:rsidRPr="00AC5503">
          <w:rPr>
            <w:rStyle w:val="Hyperlink"/>
            <w:sz w:val="24"/>
            <w:szCs w:val="24"/>
          </w:rPr>
          <w:t>Northern Pacific Halibut Act of 1982</w:t>
        </w:r>
      </w:hyperlink>
      <w:r w:rsidRPr="00AC5503">
        <w:rPr>
          <w:sz w:val="24"/>
          <w:szCs w:val="24"/>
        </w:rPr>
        <w:t>.  The IPHC promulgates regulations governing the halibut fishery under the Convention between the United States and Canada for the Preservation of the Halibut Fishery of the Northern Pacific Ocean and Bering Sea.</w:t>
      </w:r>
    </w:p>
    <w:p w:rsidR="00071543" w:rsidRDefault="00071543" w:rsidP="00C2390E">
      <w:pPr>
        <w:rPr>
          <w:sz w:val="24"/>
          <w:szCs w:val="24"/>
        </w:rPr>
      </w:pPr>
    </w:p>
    <w:p w:rsidR="00C2390E" w:rsidRPr="00BE3185" w:rsidRDefault="00FA2BD1" w:rsidP="00C2390E">
      <w:pPr>
        <w:rPr>
          <w:sz w:val="24"/>
          <w:szCs w:val="24"/>
        </w:rPr>
      </w:pPr>
      <w:r w:rsidRPr="00BE3185">
        <w:rPr>
          <w:sz w:val="24"/>
          <w:szCs w:val="24"/>
        </w:rPr>
        <w:t xml:space="preserve">The North Pacific Fisheries Management Council (Council), under the authority of the Halibut Act (with respect to Pacific halibut) and the </w:t>
      </w:r>
      <w:hyperlink r:id="rId9" w:history="1">
        <w:r w:rsidRPr="00BE3185">
          <w:rPr>
            <w:rStyle w:val="Hyperlink"/>
            <w:sz w:val="24"/>
            <w:szCs w:val="24"/>
          </w:rPr>
          <w:t xml:space="preserve">Magnuson-Stevens </w:t>
        </w:r>
        <w:r w:rsidR="00405A9D" w:rsidRPr="00BE3185">
          <w:rPr>
            <w:rStyle w:val="Hyperlink"/>
            <w:sz w:val="24"/>
            <w:szCs w:val="24"/>
          </w:rPr>
          <w:t xml:space="preserve">Conservation </w:t>
        </w:r>
        <w:r w:rsidRPr="00BE3185">
          <w:rPr>
            <w:rStyle w:val="Hyperlink"/>
            <w:sz w:val="24"/>
            <w:szCs w:val="24"/>
          </w:rPr>
          <w:t>Act</w:t>
        </w:r>
      </w:hyperlink>
      <w:r w:rsidR="007F6683" w:rsidRPr="00BE3185">
        <w:rPr>
          <w:sz w:val="24"/>
          <w:szCs w:val="24"/>
        </w:rPr>
        <w:t xml:space="preserve">, 16 U.S.C. 1801 </w:t>
      </w:r>
      <w:r w:rsidR="007F6683" w:rsidRPr="00BE3185">
        <w:rPr>
          <w:i/>
          <w:sz w:val="24"/>
          <w:szCs w:val="24"/>
        </w:rPr>
        <w:t>et seq</w:t>
      </w:r>
      <w:r w:rsidR="007F6683" w:rsidRPr="00BE3185">
        <w:rPr>
          <w:sz w:val="24"/>
          <w:szCs w:val="24"/>
        </w:rPr>
        <w:t>., as amended in 2006</w:t>
      </w:r>
      <w:r w:rsidR="00405A9D" w:rsidRPr="00BE3185">
        <w:rPr>
          <w:sz w:val="24"/>
          <w:szCs w:val="24"/>
        </w:rPr>
        <w:t xml:space="preserve"> </w:t>
      </w:r>
      <w:r w:rsidR="007F6683" w:rsidRPr="00BE3185">
        <w:rPr>
          <w:sz w:val="24"/>
          <w:szCs w:val="24"/>
        </w:rPr>
        <w:t>(</w:t>
      </w:r>
      <w:r w:rsidR="00405A9D" w:rsidRPr="00BE3185">
        <w:rPr>
          <w:sz w:val="24"/>
          <w:szCs w:val="24"/>
        </w:rPr>
        <w:t>Magnuson-Stevens Act</w:t>
      </w:r>
      <w:r w:rsidR="007F6683" w:rsidRPr="00BE3185">
        <w:rPr>
          <w:sz w:val="24"/>
          <w:szCs w:val="24"/>
        </w:rPr>
        <w:t>)</w:t>
      </w:r>
      <w:r w:rsidR="00405A9D" w:rsidRPr="00BE3185">
        <w:rPr>
          <w:sz w:val="24"/>
          <w:szCs w:val="24"/>
        </w:rPr>
        <w:t xml:space="preserve"> </w:t>
      </w:r>
      <w:r w:rsidRPr="00BE3185">
        <w:rPr>
          <w:sz w:val="24"/>
          <w:szCs w:val="24"/>
        </w:rPr>
        <w:t xml:space="preserve">(with respect to sablefish), </w:t>
      </w:r>
      <w:r w:rsidR="00C2390E" w:rsidRPr="00BE3185">
        <w:rPr>
          <w:sz w:val="24"/>
          <w:szCs w:val="24"/>
        </w:rPr>
        <w:t>manages the</w:t>
      </w:r>
      <w:r w:rsidRPr="00BE3185">
        <w:rPr>
          <w:sz w:val="24"/>
          <w:szCs w:val="24"/>
        </w:rPr>
        <w:t xml:space="preserve"> </w:t>
      </w:r>
      <w:r w:rsidR="00405A9D" w:rsidRPr="00BE3185">
        <w:rPr>
          <w:sz w:val="24"/>
          <w:szCs w:val="24"/>
        </w:rPr>
        <w:t xml:space="preserve">fixed gear Pacific halibut </w:t>
      </w:r>
      <w:r w:rsidRPr="00BE3185">
        <w:rPr>
          <w:sz w:val="24"/>
          <w:szCs w:val="24"/>
        </w:rPr>
        <w:t xml:space="preserve">and </w:t>
      </w:r>
      <w:r w:rsidR="00405A9D" w:rsidRPr="00BE3185">
        <w:rPr>
          <w:sz w:val="24"/>
          <w:szCs w:val="24"/>
        </w:rPr>
        <w:t>s</w:t>
      </w:r>
      <w:r w:rsidRPr="00BE3185">
        <w:rPr>
          <w:sz w:val="24"/>
          <w:szCs w:val="24"/>
        </w:rPr>
        <w:t xml:space="preserve">ablefish </w:t>
      </w:r>
      <w:r w:rsidR="00B73F8D" w:rsidRPr="00BE3185">
        <w:rPr>
          <w:sz w:val="24"/>
          <w:szCs w:val="24"/>
        </w:rPr>
        <w:t xml:space="preserve">Individual Fishing Quota </w:t>
      </w:r>
      <w:r w:rsidRPr="00BE3185">
        <w:rPr>
          <w:sz w:val="24"/>
          <w:szCs w:val="24"/>
        </w:rPr>
        <w:t>Program</w:t>
      </w:r>
      <w:r w:rsidR="007F6683" w:rsidRPr="00BE3185">
        <w:rPr>
          <w:sz w:val="24"/>
          <w:szCs w:val="24"/>
        </w:rPr>
        <w:t>.  The IFQ Program</w:t>
      </w:r>
      <w:r w:rsidRPr="00BE3185">
        <w:rPr>
          <w:sz w:val="24"/>
          <w:szCs w:val="24"/>
        </w:rPr>
        <w:t xml:space="preserve"> </w:t>
      </w:r>
      <w:r w:rsidR="003006A8" w:rsidRPr="00BE3185">
        <w:rPr>
          <w:sz w:val="24"/>
          <w:szCs w:val="24"/>
        </w:rPr>
        <w:t xml:space="preserve">provides </w:t>
      </w:r>
      <w:r w:rsidRPr="00BE3185">
        <w:rPr>
          <w:sz w:val="24"/>
          <w:szCs w:val="24"/>
        </w:rPr>
        <w:t xml:space="preserve">a limited access system </w:t>
      </w:r>
      <w:r w:rsidR="00B91019" w:rsidRPr="00BE3185">
        <w:rPr>
          <w:sz w:val="24"/>
          <w:szCs w:val="24"/>
        </w:rPr>
        <w:t xml:space="preserve">for Pacific halibut </w:t>
      </w:r>
      <w:r w:rsidRPr="00BE3185">
        <w:rPr>
          <w:sz w:val="24"/>
          <w:szCs w:val="24"/>
        </w:rPr>
        <w:t>in Convention waters in and off Alaska and sablefish fisheries in waters of the E</w:t>
      </w:r>
      <w:r w:rsidR="007F6683" w:rsidRPr="00BE3185">
        <w:rPr>
          <w:sz w:val="24"/>
          <w:szCs w:val="24"/>
        </w:rPr>
        <w:t>xclusive Economic Zone</w:t>
      </w:r>
      <w:r w:rsidRPr="00BE3185">
        <w:rPr>
          <w:sz w:val="24"/>
          <w:szCs w:val="24"/>
        </w:rPr>
        <w:t xml:space="preserve"> off Alaska. </w:t>
      </w:r>
      <w:r w:rsidR="00C2390E" w:rsidRPr="00BE3185">
        <w:rPr>
          <w:sz w:val="24"/>
          <w:szCs w:val="24"/>
        </w:rPr>
        <w:t xml:space="preserve">Regulations implementing the IFQ </w:t>
      </w:r>
      <w:r w:rsidR="00B904FC" w:rsidRPr="00BE3185">
        <w:rPr>
          <w:sz w:val="24"/>
          <w:szCs w:val="24"/>
        </w:rPr>
        <w:t>P</w:t>
      </w:r>
      <w:r w:rsidR="00C2390E" w:rsidRPr="00BE3185">
        <w:rPr>
          <w:sz w:val="24"/>
          <w:szCs w:val="24"/>
        </w:rPr>
        <w:t xml:space="preserve">rogram are set forth at </w:t>
      </w:r>
      <w:hyperlink r:id="rId10" w:history="1">
        <w:proofErr w:type="gramStart"/>
        <w:r w:rsidR="00291287" w:rsidRPr="00BE3185">
          <w:rPr>
            <w:rStyle w:val="Hyperlink"/>
            <w:sz w:val="24"/>
            <w:szCs w:val="24"/>
          </w:rPr>
          <w:t>50 CFR part</w:t>
        </w:r>
        <w:proofErr w:type="gramEnd"/>
        <w:r w:rsidR="00291287" w:rsidRPr="00BE3185">
          <w:rPr>
            <w:rStyle w:val="Hyperlink"/>
            <w:sz w:val="24"/>
            <w:szCs w:val="24"/>
          </w:rPr>
          <w:t xml:space="preserve"> 679</w:t>
        </w:r>
      </w:hyperlink>
      <w:r w:rsidR="00C2390E" w:rsidRPr="00BE3185">
        <w:rPr>
          <w:sz w:val="24"/>
          <w:szCs w:val="24"/>
        </w:rPr>
        <w:t>.</w:t>
      </w:r>
    </w:p>
    <w:p w:rsidR="0069574B" w:rsidRPr="00BE3185" w:rsidRDefault="0069574B">
      <w:pPr>
        <w:rPr>
          <w:sz w:val="24"/>
          <w:szCs w:val="24"/>
        </w:rPr>
      </w:pPr>
    </w:p>
    <w:p w:rsidR="00DD34F5" w:rsidRPr="00AC5503" w:rsidRDefault="00DD34F5" w:rsidP="00DD34F5">
      <w:pPr>
        <w:rPr>
          <w:sz w:val="24"/>
          <w:szCs w:val="24"/>
        </w:rPr>
      </w:pPr>
      <w:r w:rsidRPr="00AC5503">
        <w:rPr>
          <w:sz w:val="24"/>
          <w:szCs w:val="24"/>
        </w:rPr>
        <w:t>Sablefish (</w:t>
      </w:r>
      <w:proofErr w:type="spellStart"/>
      <w:r w:rsidRPr="00AC5503">
        <w:rPr>
          <w:i/>
          <w:sz w:val="24"/>
          <w:szCs w:val="24"/>
        </w:rPr>
        <w:t>Anoplopoma</w:t>
      </w:r>
      <w:proofErr w:type="spellEnd"/>
      <w:r w:rsidRPr="00AC5503">
        <w:rPr>
          <w:i/>
          <w:sz w:val="24"/>
          <w:szCs w:val="24"/>
        </w:rPr>
        <w:t xml:space="preserve"> fimbria)</w:t>
      </w:r>
      <w:r w:rsidRPr="00AC5503">
        <w:rPr>
          <w:sz w:val="24"/>
          <w:szCs w:val="24"/>
        </w:rPr>
        <w:t xml:space="preserve"> is managed as a </w:t>
      </w:r>
      <w:proofErr w:type="spellStart"/>
      <w:r w:rsidRPr="00AC5503">
        <w:rPr>
          <w:sz w:val="24"/>
          <w:szCs w:val="24"/>
        </w:rPr>
        <w:t>groundfish</w:t>
      </w:r>
      <w:proofErr w:type="spellEnd"/>
      <w:r w:rsidRPr="00AC5503">
        <w:rPr>
          <w:sz w:val="24"/>
          <w:szCs w:val="24"/>
        </w:rPr>
        <w:t xml:space="preserve"> species under </w:t>
      </w:r>
      <w:r w:rsidR="004D380F">
        <w:rPr>
          <w:sz w:val="24"/>
          <w:szCs w:val="24"/>
        </w:rPr>
        <w:t>Fishery Management Plans</w:t>
      </w:r>
      <w:r w:rsidRPr="00AC5503">
        <w:rPr>
          <w:sz w:val="24"/>
          <w:szCs w:val="24"/>
        </w:rPr>
        <w:t xml:space="preserve">, as well as under the IFQ Program for the Fixed-Gear Commercial Fisheries for Pacific Halibut and Sablefish in Waters in and off Alaska (IFQ Program) that allocates sablefish and Pacific halibut harvesting privileges among U.S. fishermen.  Pacific halibut is not an FMP species.  </w:t>
      </w:r>
    </w:p>
    <w:p w:rsidR="00DD34F5" w:rsidRPr="00AC5503" w:rsidRDefault="00DD34F5" w:rsidP="00DD34F5">
      <w:pPr>
        <w:rPr>
          <w:sz w:val="24"/>
          <w:szCs w:val="24"/>
        </w:rPr>
      </w:pPr>
    </w:p>
    <w:p w:rsidR="00DD34F5" w:rsidRPr="00AC5503" w:rsidRDefault="00DD34F5" w:rsidP="00DD34F5">
      <w:pPr>
        <w:rPr>
          <w:sz w:val="24"/>
          <w:szCs w:val="24"/>
        </w:rPr>
      </w:pPr>
      <w:r w:rsidRPr="00AC5503">
        <w:rPr>
          <w:sz w:val="24"/>
          <w:szCs w:val="24"/>
        </w:rPr>
        <w:t>This analysis of management measures applies exclusively to the sablefish IFQ fishery in the Gulf of Alaska (GOA). The measures include: (1) redefine legal gear to include pot longline gear, subject to a pot limit enforced by pot-identification tags, (2) require that pot longline gear be moved or tended within a certain amount of time after being set, or removed from the fishing grounds when making a sablefish delivery, (3) require marking of pot longline gear, and (4) require retention of Pacific halibut if sufficient IFQ is held by fishermen to cover the halibut IFQ caught using pot longline gear.</w:t>
      </w:r>
    </w:p>
    <w:p w:rsidR="00DD34F5" w:rsidRPr="00AC5503" w:rsidRDefault="00DD34F5" w:rsidP="00DD34F5">
      <w:pPr>
        <w:rPr>
          <w:sz w:val="24"/>
          <w:szCs w:val="24"/>
        </w:rPr>
      </w:pPr>
    </w:p>
    <w:p w:rsidR="00DD34F5" w:rsidRPr="00AC5503" w:rsidRDefault="00DD34F5" w:rsidP="00DD34F5">
      <w:pPr>
        <w:rPr>
          <w:sz w:val="24"/>
          <w:szCs w:val="24"/>
        </w:rPr>
      </w:pPr>
      <w:r w:rsidRPr="00AC5503">
        <w:rPr>
          <w:sz w:val="24"/>
          <w:szCs w:val="24"/>
        </w:rPr>
        <w:t>The action could minimize whale and seabird interactions with fishing gear, and adverse impacts on the sablefish IFQ fleet from depredation by sperm whales (</w:t>
      </w:r>
      <w:proofErr w:type="spellStart"/>
      <w:r w:rsidRPr="00AC5503">
        <w:rPr>
          <w:i/>
          <w:sz w:val="24"/>
          <w:szCs w:val="24"/>
        </w:rPr>
        <w:t>Physeter</w:t>
      </w:r>
      <w:proofErr w:type="spellEnd"/>
      <w:r w:rsidRPr="00AC5503">
        <w:rPr>
          <w:i/>
          <w:sz w:val="24"/>
          <w:szCs w:val="24"/>
        </w:rPr>
        <w:t xml:space="preserve"> </w:t>
      </w:r>
      <w:proofErr w:type="spellStart"/>
      <w:r w:rsidRPr="00AC5503">
        <w:rPr>
          <w:i/>
          <w:sz w:val="24"/>
          <w:szCs w:val="24"/>
        </w:rPr>
        <w:t>macrocephalus</w:t>
      </w:r>
      <w:proofErr w:type="spellEnd"/>
      <w:r w:rsidRPr="00AC5503">
        <w:rPr>
          <w:sz w:val="24"/>
          <w:szCs w:val="24"/>
        </w:rPr>
        <w:t>) and killer whales (</w:t>
      </w:r>
      <w:proofErr w:type="spellStart"/>
      <w:r w:rsidRPr="00AC5503">
        <w:rPr>
          <w:i/>
          <w:sz w:val="24"/>
          <w:szCs w:val="24"/>
        </w:rPr>
        <w:t>Orcinus</w:t>
      </w:r>
      <w:proofErr w:type="spellEnd"/>
      <w:r w:rsidRPr="00AC5503">
        <w:rPr>
          <w:i/>
          <w:sz w:val="24"/>
          <w:szCs w:val="24"/>
        </w:rPr>
        <w:t xml:space="preserve"> orca</w:t>
      </w:r>
      <w:r w:rsidRPr="00AC5503">
        <w:rPr>
          <w:sz w:val="24"/>
          <w:szCs w:val="24"/>
        </w:rPr>
        <w:t>). Depredation negatively impacts the sablefish IFQ fleet through reduced catch rates and increased operating costs. Depredation also has negative consequences for the whales through increased risk of vessel strike, gear entanglement, and altered foraging strategies. An additional management concern stems from the impact that whale depredation may have on the accuracy of fish stock abundance indices.</w:t>
      </w:r>
    </w:p>
    <w:p w:rsidR="00DD34F5" w:rsidRPr="00AC5503" w:rsidRDefault="00DD34F5" w:rsidP="00DD34F5">
      <w:pPr>
        <w:rPr>
          <w:sz w:val="24"/>
          <w:szCs w:val="24"/>
        </w:rPr>
      </w:pPr>
    </w:p>
    <w:p w:rsidR="00DD34F5" w:rsidRPr="00AC5503" w:rsidRDefault="00DD34F5" w:rsidP="00DD34F5">
      <w:pPr>
        <w:rPr>
          <w:sz w:val="24"/>
          <w:szCs w:val="24"/>
        </w:rPr>
      </w:pPr>
      <w:r w:rsidRPr="00AC5503">
        <w:rPr>
          <w:sz w:val="24"/>
          <w:szCs w:val="24"/>
        </w:rPr>
        <w:t xml:space="preserve">Whales are able to strip hooked fish from fishing gear (whale depredation), reducing the amount of sablefish caught by fishermen using hook-and-line gear.  Attempts to deter whales from </w:t>
      </w:r>
      <w:r w:rsidRPr="00AC5503">
        <w:rPr>
          <w:sz w:val="24"/>
          <w:szCs w:val="24"/>
        </w:rPr>
        <w:lastRenderedPageBreak/>
        <w:t xml:space="preserve">preying on fish caught on hook-and-line gear by various non-lethal means have proven unsuccessful.  </w:t>
      </w:r>
      <w:r w:rsidR="001819A0" w:rsidRPr="00BE3185">
        <w:rPr>
          <w:sz w:val="24"/>
          <w:szCs w:val="24"/>
        </w:rPr>
        <w:t xml:space="preserve">Depredation negatively impacts the sablefish IFQ fleet through reduced catch rates and increased operating costs.  Depredation negatively impacts whales through increased risk of vessel strike, gear entanglement, and altered foraging strategies.  Depredation also increases sablefish mortality and the uncertainty of sablefish abundance indices.  </w:t>
      </w:r>
      <w:r w:rsidRPr="00AC5503">
        <w:rPr>
          <w:sz w:val="24"/>
          <w:szCs w:val="24"/>
        </w:rPr>
        <w:t xml:space="preserve">The use of </w:t>
      </w:r>
      <w:r w:rsidR="001819A0">
        <w:rPr>
          <w:sz w:val="24"/>
          <w:szCs w:val="24"/>
        </w:rPr>
        <w:t xml:space="preserve">longline </w:t>
      </w:r>
      <w:r w:rsidRPr="00AC5503">
        <w:rPr>
          <w:sz w:val="24"/>
          <w:szCs w:val="24"/>
        </w:rPr>
        <w:t xml:space="preserve">pot gear for sablefish could reduce sperm whale and killer whale interactions with fishing gear in the GOA.  </w:t>
      </w:r>
    </w:p>
    <w:p w:rsidR="00DD34F5" w:rsidRPr="00AC5503" w:rsidRDefault="00DD34F5" w:rsidP="00DD34F5">
      <w:pPr>
        <w:rPr>
          <w:sz w:val="24"/>
          <w:szCs w:val="24"/>
        </w:rPr>
      </w:pPr>
    </w:p>
    <w:p w:rsidR="00DD34F5" w:rsidRDefault="00DD34F5" w:rsidP="00DD34F5">
      <w:pPr>
        <w:rPr>
          <w:sz w:val="24"/>
          <w:szCs w:val="24"/>
        </w:rPr>
      </w:pPr>
      <w:r w:rsidRPr="00AC5503">
        <w:rPr>
          <w:sz w:val="24"/>
          <w:szCs w:val="24"/>
        </w:rPr>
        <w:t xml:space="preserve">Also, this action could minimize potential IFQ sablefish fishery interactions with seabirds in the GOA by allowing fishermen to choose to use longline pot gear instead of hook-and-line gear.  Many seabird species are attracted to fishing vessels using hook-and-line gear in order to forage on bait, offal, discards, and other prey made available by fishing operations.  These interactions can result in direct mortality for seabirds.  The use of pot gear will also reduce the incidental take of seabirds. </w:t>
      </w:r>
      <w:r w:rsidR="006A1744" w:rsidRPr="00AC5503">
        <w:rPr>
          <w:sz w:val="24"/>
          <w:szCs w:val="24"/>
        </w:rPr>
        <w:t>Reducing fishery interactions with whales and seabirds would reduce the</w:t>
      </w:r>
      <w:r w:rsidR="006A1744">
        <w:rPr>
          <w:sz w:val="24"/>
          <w:szCs w:val="24"/>
        </w:rPr>
        <w:t xml:space="preserve"> </w:t>
      </w:r>
      <w:r w:rsidR="006A1744" w:rsidRPr="00AC5503">
        <w:rPr>
          <w:sz w:val="24"/>
          <w:szCs w:val="24"/>
        </w:rPr>
        <w:t>unaccounted mortality of sablefish, and improve catch rates and efficiency of the IFQ sablefish fleet.</w:t>
      </w:r>
      <w:r w:rsidR="006A1744">
        <w:rPr>
          <w:sz w:val="24"/>
          <w:szCs w:val="24"/>
        </w:rPr>
        <w:t xml:space="preserve">  </w:t>
      </w:r>
    </w:p>
    <w:p w:rsidR="00A1619B" w:rsidRDefault="00A1619B" w:rsidP="00DD34F5">
      <w:pPr>
        <w:rPr>
          <w:sz w:val="24"/>
          <w:szCs w:val="24"/>
        </w:rPr>
      </w:pPr>
    </w:p>
    <w:p w:rsidR="00A1619B" w:rsidRPr="00637B6D" w:rsidRDefault="00A1619B" w:rsidP="00A1619B">
      <w:pPr>
        <w:rPr>
          <w:sz w:val="24"/>
          <w:szCs w:val="24"/>
        </w:rPr>
      </w:pPr>
      <w:r w:rsidRPr="00637B6D">
        <w:rPr>
          <w:sz w:val="24"/>
          <w:szCs w:val="24"/>
        </w:rPr>
        <w:t>Measures specific to management areas would limit the number of longline pots that may be used on a vessel and the amount of time longline pot gear may be left on the fishing grounds before it must be moved by the vessel.  Vessel operators would be required to specifically mark longline pot gear, use a vessel monitoring system, complete logbooks, and declare the fishing status of the gear prior to landing their catch.  In addition, to minimize the mortality of halibut, fishermen would be required to retain legal-size halibut caught incidentally in longline pot gear provided they hold sufficient halibut IFQ.</w:t>
      </w:r>
    </w:p>
    <w:p w:rsidR="00DD34F5" w:rsidRPr="00AC5503" w:rsidRDefault="00DD34F5" w:rsidP="00DD34F5">
      <w:pPr>
        <w:rPr>
          <w:sz w:val="24"/>
          <w:szCs w:val="24"/>
        </w:rPr>
      </w:pPr>
    </w:p>
    <w:p w:rsidR="007B2C4B" w:rsidRDefault="00FE5C66">
      <w:pPr>
        <w:rPr>
          <w:b/>
          <w:sz w:val="24"/>
          <w:szCs w:val="24"/>
        </w:rPr>
      </w:pPr>
      <w:r>
        <w:rPr>
          <w:b/>
          <w:sz w:val="24"/>
          <w:szCs w:val="24"/>
        </w:rPr>
        <w:t xml:space="preserve">A.  </w:t>
      </w:r>
      <w:r w:rsidR="007B2C4B" w:rsidRPr="007B2C4B">
        <w:rPr>
          <w:b/>
          <w:sz w:val="24"/>
          <w:szCs w:val="24"/>
        </w:rPr>
        <w:t>JUSTIFICATION</w:t>
      </w:r>
    </w:p>
    <w:p w:rsidR="009D3250" w:rsidRDefault="009D3250">
      <w:pPr>
        <w:widowControl/>
        <w:autoSpaceDE/>
        <w:autoSpaceDN/>
        <w:adjustRightInd/>
        <w:rPr>
          <w:b/>
          <w:sz w:val="24"/>
          <w:szCs w:val="24"/>
        </w:rPr>
      </w:pPr>
    </w:p>
    <w:p w:rsidR="009D3250" w:rsidRPr="00630DC3" w:rsidRDefault="009D3250" w:rsidP="009D3250">
      <w:pPr>
        <w:rPr>
          <w:b/>
          <w:sz w:val="24"/>
          <w:szCs w:val="24"/>
        </w:rPr>
      </w:pPr>
      <w:r w:rsidRPr="00630DC3">
        <w:rPr>
          <w:b/>
          <w:sz w:val="24"/>
          <w:szCs w:val="24"/>
        </w:rPr>
        <w:t xml:space="preserve">1.  </w:t>
      </w:r>
      <w:r w:rsidRPr="00630DC3">
        <w:rPr>
          <w:b/>
          <w:sz w:val="24"/>
          <w:szCs w:val="24"/>
          <w:u w:val="single"/>
        </w:rPr>
        <w:t>Explain the circumstances that make the collection of information necessary</w:t>
      </w:r>
      <w:r w:rsidRPr="00630DC3">
        <w:rPr>
          <w:b/>
          <w:sz w:val="24"/>
          <w:szCs w:val="24"/>
        </w:rPr>
        <w:t>.</w:t>
      </w:r>
    </w:p>
    <w:p w:rsidR="009D3250" w:rsidRPr="00FE5C66" w:rsidRDefault="009D3250" w:rsidP="007B2C4B">
      <w:pPr>
        <w:pStyle w:val="Default"/>
      </w:pPr>
    </w:p>
    <w:p w:rsidR="009747E5" w:rsidRPr="00637B6D" w:rsidRDefault="009747E5" w:rsidP="009747E5">
      <w:pPr>
        <w:rPr>
          <w:sz w:val="24"/>
          <w:szCs w:val="24"/>
        </w:rPr>
      </w:pPr>
      <w:r w:rsidRPr="009747E5">
        <w:rPr>
          <w:sz w:val="24"/>
          <w:szCs w:val="24"/>
        </w:rPr>
        <w:t xml:space="preserve">This action would allow fishermen to use longline pot gear to harvest sablefish and incidentally caught halibut in the GOA.  Fishermen proposed using longline pot gear in the GOA because it is less prone to whale depredation than the currently used hook-and-line gear. Whale depredation damages hook-and-line gear, reduces sablefish catch rates, and as a result a fishing operation’s efficiency decreases while costs increase.  This action is necessary to minimize fishery interactions with whales and seabirds, reduce the negative impacts of whale depredation on the sablefish IFQ fleet, and </w:t>
      </w:r>
      <w:r w:rsidRPr="00637B6D">
        <w:rPr>
          <w:sz w:val="24"/>
          <w:szCs w:val="24"/>
        </w:rPr>
        <w:t xml:space="preserve">improve estimates of sablefish mortality used in stock assessment. </w:t>
      </w:r>
    </w:p>
    <w:p w:rsidR="00637B6D" w:rsidRDefault="00637B6D" w:rsidP="009747E5">
      <w:pPr>
        <w:rPr>
          <w:sz w:val="24"/>
          <w:szCs w:val="24"/>
        </w:rPr>
      </w:pPr>
    </w:p>
    <w:p w:rsidR="0000100A" w:rsidRPr="0000100A" w:rsidRDefault="0000100A" w:rsidP="0000100A">
      <w:pPr>
        <w:rPr>
          <w:b/>
          <w:sz w:val="24"/>
          <w:szCs w:val="24"/>
        </w:rPr>
      </w:pPr>
      <w:r w:rsidRPr="0000100A">
        <w:rPr>
          <w:b/>
          <w:sz w:val="24"/>
          <w:szCs w:val="24"/>
        </w:rPr>
        <w:t xml:space="preserve">2.  </w:t>
      </w:r>
      <w:r w:rsidRPr="009D3250">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00100A">
        <w:rPr>
          <w:b/>
          <w:sz w:val="24"/>
          <w:szCs w:val="24"/>
        </w:rPr>
        <w:t xml:space="preserve">. </w:t>
      </w:r>
    </w:p>
    <w:p w:rsidR="0000100A" w:rsidRDefault="0000100A" w:rsidP="0000100A">
      <w:pPr>
        <w:rPr>
          <w:b/>
          <w:sz w:val="24"/>
          <w:szCs w:val="24"/>
        </w:rPr>
      </w:pPr>
    </w:p>
    <w:p w:rsidR="009D3250" w:rsidRDefault="009D3250" w:rsidP="009D3250">
      <w:pPr>
        <w:rPr>
          <w:b/>
          <w:sz w:val="24"/>
          <w:szCs w:val="24"/>
        </w:rPr>
      </w:pPr>
      <w:proofErr w:type="gramStart"/>
      <w:r w:rsidRPr="007B2C4B">
        <w:rPr>
          <w:b/>
          <w:sz w:val="24"/>
          <w:szCs w:val="24"/>
        </w:rPr>
        <w:t>a.  Prior</w:t>
      </w:r>
      <w:proofErr w:type="gramEnd"/>
      <w:r w:rsidRPr="007B2C4B">
        <w:rPr>
          <w:b/>
          <w:sz w:val="24"/>
          <w:szCs w:val="24"/>
        </w:rPr>
        <w:t xml:space="preserve"> Notice of Landing</w:t>
      </w:r>
      <w:r w:rsidR="00136651">
        <w:rPr>
          <w:b/>
          <w:sz w:val="24"/>
          <w:szCs w:val="24"/>
        </w:rPr>
        <w:t xml:space="preserve"> (PNOL)</w:t>
      </w:r>
      <w:r w:rsidR="00D51AFD">
        <w:rPr>
          <w:b/>
          <w:sz w:val="24"/>
          <w:szCs w:val="24"/>
        </w:rPr>
        <w:t xml:space="preserve">  (REVISED)</w:t>
      </w:r>
    </w:p>
    <w:p w:rsidR="00796172" w:rsidRPr="007B2C4B" w:rsidRDefault="00796172" w:rsidP="009D3250">
      <w:pPr>
        <w:rPr>
          <w:b/>
          <w:sz w:val="24"/>
          <w:szCs w:val="24"/>
        </w:rPr>
      </w:pPr>
    </w:p>
    <w:p w:rsidR="00163762" w:rsidRDefault="00CE7B5B" w:rsidP="0008257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The operator of any vessel making an IFQ landing must submit a PNOL</w:t>
      </w:r>
      <w:r w:rsidR="001B7F75">
        <w:rPr>
          <w:sz w:val="24"/>
          <w:szCs w:val="24"/>
        </w:rPr>
        <w:t xml:space="preserve"> to </w:t>
      </w:r>
      <w:r w:rsidRPr="00CE7B5B">
        <w:rPr>
          <w:sz w:val="24"/>
          <w:szCs w:val="24"/>
        </w:rPr>
        <w:t xml:space="preserve">NOAA Fisheries Office for Law Enforcement (OLE), Data Clerk, no fewer than 3 hours before landing IFQ halibut, Western Alaska Community Development Quota (CDQ) halibut, or IFQ sablefish, </w:t>
      </w:r>
    </w:p>
    <w:p w:rsidR="00163762" w:rsidRDefault="00163762">
      <w:pPr>
        <w:widowControl/>
        <w:autoSpaceDE/>
        <w:autoSpaceDN/>
        <w:adjustRightInd/>
        <w:rPr>
          <w:sz w:val="24"/>
          <w:szCs w:val="24"/>
        </w:rPr>
      </w:pPr>
      <w:r>
        <w:rPr>
          <w:sz w:val="24"/>
          <w:szCs w:val="24"/>
        </w:rPr>
        <w:br w:type="page"/>
      </w:r>
    </w:p>
    <w:p w:rsidR="001B7F75" w:rsidRDefault="00CE7B5B" w:rsidP="0008257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CE7B5B">
        <w:rPr>
          <w:sz w:val="24"/>
          <w:szCs w:val="24"/>
        </w:rPr>
        <w:lastRenderedPageBreak/>
        <w:t>unless</w:t>
      </w:r>
      <w:proofErr w:type="gramEnd"/>
      <w:r w:rsidRPr="00CE7B5B">
        <w:rPr>
          <w:sz w:val="24"/>
          <w:szCs w:val="24"/>
        </w:rPr>
        <w:t xml:space="preserve"> permission to commence an IFQ landing </w:t>
      </w:r>
      <w:r w:rsidR="001B7F75">
        <w:rPr>
          <w:sz w:val="24"/>
          <w:szCs w:val="24"/>
        </w:rPr>
        <w:t xml:space="preserve">within 3 hours of notification is </w:t>
      </w:r>
      <w:r w:rsidR="001B7F75" w:rsidRPr="00CE7B5B">
        <w:rPr>
          <w:sz w:val="24"/>
          <w:szCs w:val="24"/>
        </w:rPr>
        <w:t>granted by a clearing officer</w:t>
      </w:r>
      <w:r w:rsidR="001B7F75">
        <w:rPr>
          <w:sz w:val="24"/>
          <w:szCs w:val="24"/>
        </w:rPr>
        <w:t>.</w:t>
      </w:r>
    </w:p>
    <w:p w:rsidR="00921A29" w:rsidRDefault="00921A29" w:rsidP="00082576">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921A29" w:rsidRPr="001C6E4E" w:rsidRDefault="00037DFE" w:rsidP="00921A2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Vessel operators use the telephone to submit a </w:t>
      </w:r>
      <w:r w:rsidR="00921A29">
        <w:rPr>
          <w:sz w:val="24"/>
          <w:szCs w:val="24"/>
        </w:rPr>
        <w:t>PNOL</w:t>
      </w:r>
      <w:r w:rsidR="00921A29" w:rsidRPr="001C6E4E">
        <w:rPr>
          <w:sz w:val="24"/>
          <w:szCs w:val="24"/>
        </w:rPr>
        <w:t xml:space="preserve"> to the </w:t>
      </w:r>
      <w:r>
        <w:rPr>
          <w:sz w:val="24"/>
          <w:szCs w:val="24"/>
        </w:rPr>
        <w:t>OLE Data Clerks</w:t>
      </w:r>
      <w:r w:rsidR="00B02EBE">
        <w:rPr>
          <w:sz w:val="24"/>
          <w:szCs w:val="24"/>
        </w:rPr>
        <w:t xml:space="preserve"> who </w:t>
      </w:r>
      <w:r w:rsidR="00921A29" w:rsidRPr="001C6E4E">
        <w:rPr>
          <w:sz w:val="24"/>
          <w:szCs w:val="24"/>
        </w:rPr>
        <w:t>type</w:t>
      </w:r>
      <w:r w:rsidR="00B02EBE">
        <w:rPr>
          <w:sz w:val="24"/>
          <w:szCs w:val="24"/>
        </w:rPr>
        <w:t xml:space="preserve"> the data </w:t>
      </w:r>
      <w:r w:rsidR="00921A29" w:rsidRPr="001C6E4E">
        <w:rPr>
          <w:sz w:val="24"/>
          <w:szCs w:val="24"/>
        </w:rPr>
        <w:t>directly into the system</w:t>
      </w:r>
      <w:r w:rsidR="00B02EBE">
        <w:rPr>
          <w:sz w:val="24"/>
          <w:szCs w:val="24"/>
        </w:rPr>
        <w:t>.  T</w:t>
      </w:r>
      <w:r w:rsidR="00921A29" w:rsidRPr="001C6E4E">
        <w:rPr>
          <w:sz w:val="24"/>
          <w:szCs w:val="24"/>
        </w:rPr>
        <w:t>he system generates a PNOL confirmation number</w:t>
      </w:r>
      <w:r w:rsidR="00B02EBE">
        <w:rPr>
          <w:sz w:val="24"/>
          <w:szCs w:val="24"/>
        </w:rPr>
        <w:t xml:space="preserve"> which t</w:t>
      </w:r>
      <w:r w:rsidR="00921A29" w:rsidRPr="001C6E4E">
        <w:rPr>
          <w:sz w:val="24"/>
          <w:szCs w:val="24"/>
        </w:rPr>
        <w:t xml:space="preserve">he Data </w:t>
      </w:r>
      <w:r w:rsidR="00B02EBE">
        <w:rPr>
          <w:sz w:val="24"/>
          <w:szCs w:val="24"/>
        </w:rPr>
        <w:t>Clerk</w:t>
      </w:r>
      <w:r w:rsidR="00921A29" w:rsidRPr="001C6E4E">
        <w:rPr>
          <w:sz w:val="24"/>
          <w:szCs w:val="24"/>
        </w:rPr>
        <w:t xml:space="preserve"> provides to the fisher.</w:t>
      </w:r>
    </w:p>
    <w:p w:rsidR="00921A29" w:rsidRPr="001C6E4E" w:rsidRDefault="00921A29" w:rsidP="00921A29">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6E4E">
        <w:rPr>
          <w:sz w:val="24"/>
          <w:szCs w:val="24"/>
        </w:rPr>
        <w:t xml:space="preserve"> </w:t>
      </w: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 xml:space="preserve">The PNOL alerts OLE personnel and </w:t>
      </w:r>
      <w:r w:rsidR="00B02EBE">
        <w:rPr>
          <w:sz w:val="24"/>
          <w:szCs w:val="24"/>
        </w:rPr>
        <w:t>IPHC</w:t>
      </w:r>
      <w:r w:rsidRPr="00CE7B5B">
        <w:rPr>
          <w:sz w:val="24"/>
          <w:szCs w:val="24"/>
        </w:rPr>
        <w:t xml:space="preserve"> monitoring personnel to a legal landing.  In addition, the submittal of a PNOL allows</w:t>
      </w:r>
      <w:r w:rsidR="00B02EBE">
        <w:rPr>
          <w:sz w:val="24"/>
          <w:szCs w:val="24"/>
        </w:rPr>
        <w:t xml:space="preserve"> OLE</w:t>
      </w:r>
      <w:r w:rsidRPr="00CE7B5B">
        <w:rPr>
          <w:sz w:val="24"/>
          <w:szCs w:val="24"/>
        </w:rPr>
        <w:t xml:space="preserve">: </w:t>
      </w: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02EBE"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ab/>
        <w:t>♦</w:t>
      </w:r>
      <w:r w:rsidRPr="00CE7B5B">
        <w:rPr>
          <w:sz w:val="24"/>
          <w:szCs w:val="24"/>
        </w:rPr>
        <w:tab/>
      </w:r>
      <w:proofErr w:type="gramStart"/>
      <w:r w:rsidR="00B02EBE">
        <w:rPr>
          <w:sz w:val="24"/>
          <w:szCs w:val="24"/>
        </w:rPr>
        <w:t>t</w:t>
      </w:r>
      <w:r w:rsidRPr="00CE7B5B">
        <w:rPr>
          <w:sz w:val="24"/>
          <w:szCs w:val="24"/>
        </w:rPr>
        <w:t>o</w:t>
      </w:r>
      <w:proofErr w:type="gramEnd"/>
      <w:r w:rsidRPr="00CE7B5B">
        <w:rPr>
          <w:sz w:val="24"/>
          <w:szCs w:val="24"/>
        </w:rPr>
        <w:t xml:space="preserve"> query the IFQ data center to determine if the permit holder has</w:t>
      </w:r>
      <w:r w:rsidR="00082576">
        <w:rPr>
          <w:sz w:val="24"/>
          <w:szCs w:val="24"/>
        </w:rPr>
        <w:t xml:space="preserve"> </w:t>
      </w:r>
      <w:r w:rsidRPr="00CE7B5B">
        <w:rPr>
          <w:sz w:val="24"/>
          <w:szCs w:val="24"/>
        </w:rPr>
        <w:t>enough IFQ</w:t>
      </w:r>
      <w:r w:rsidR="00B02EBE">
        <w:rPr>
          <w:sz w:val="24"/>
          <w:szCs w:val="24"/>
        </w:rPr>
        <w:t xml:space="preserve"> </w:t>
      </w:r>
      <w:r w:rsidRPr="00CE7B5B">
        <w:rPr>
          <w:sz w:val="24"/>
          <w:szCs w:val="24"/>
        </w:rPr>
        <w:t>pounds</w:t>
      </w:r>
    </w:p>
    <w:p w:rsidR="00CE7B5B" w:rsidRPr="00CE7B5B" w:rsidRDefault="00B02EBE"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proofErr w:type="gramStart"/>
      <w:r w:rsidR="00CE7B5B" w:rsidRPr="00CE7B5B">
        <w:rPr>
          <w:sz w:val="24"/>
          <w:szCs w:val="24"/>
        </w:rPr>
        <w:t>available</w:t>
      </w:r>
      <w:proofErr w:type="gramEnd"/>
      <w:r w:rsidR="00CE7B5B" w:rsidRPr="00CE7B5B">
        <w:rPr>
          <w:sz w:val="24"/>
          <w:szCs w:val="24"/>
        </w:rPr>
        <w:t xml:space="preserve"> in the account to cover the amount being landed;</w:t>
      </w: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E7B5B" w:rsidRPr="00CE7B5B"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E7B5B">
        <w:rPr>
          <w:sz w:val="24"/>
          <w:szCs w:val="24"/>
        </w:rPr>
        <w:tab/>
        <w:t>♦</w:t>
      </w:r>
      <w:r w:rsidRPr="00CE7B5B">
        <w:rPr>
          <w:sz w:val="24"/>
          <w:szCs w:val="24"/>
        </w:rPr>
        <w:tab/>
      </w:r>
      <w:proofErr w:type="gramStart"/>
      <w:r w:rsidRPr="00CE7B5B">
        <w:rPr>
          <w:sz w:val="24"/>
          <w:szCs w:val="24"/>
        </w:rPr>
        <w:t>to</w:t>
      </w:r>
      <w:proofErr w:type="gramEnd"/>
      <w:r w:rsidRPr="00CE7B5B">
        <w:rPr>
          <w:sz w:val="24"/>
          <w:szCs w:val="24"/>
        </w:rPr>
        <w:t xml:space="preserve"> observe the offload; and</w:t>
      </w:r>
    </w:p>
    <w:p w:rsidR="00CE7B5B" w:rsidRPr="00A518BD"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36651" w:rsidRDefault="00CE7B5B" w:rsidP="00CE7B5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518BD">
        <w:rPr>
          <w:sz w:val="24"/>
          <w:szCs w:val="24"/>
        </w:rPr>
        <w:tab/>
        <w:t>♦</w:t>
      </w:r>
      <w:r w:rsidRPr="00A518BD">
        <w:rPr>
          <w:sz w:val="24"/>
          <w:szCs w:val="24"/>
        </w:rPr>
        <w:tab/>
      </w:r>
      <w:proofErr w:type="gramStart"/>
      <w:r w:rsidR="00082576" w:rsidRPr="00A518BD">
        <w:rPr>
          <w:sz w:val="24"/>
          <w:szCs w:val="24"/>
        </w:rPr>
        <w:t>to</w:t>
      </w:r>
      <w:proofErr w:type="gramEnd"/>
      <w:r w:rsidR="00082576" w:rsidRPr="00A518BD">
        <w:rPr>
          <w:sz w:val="24"/>
          <w:szCs w:val="24"/>
        </w:rPr>
        <w:t xml:space="preserve"> </w:t>
      </w:r>
      <w:r w:rsidRPr="00A518BD">
        <w:rPr>
          <w:sz w:val="24"/>
          <w:szCs w:val="24"/>
        </w:rPr>
        <w:t>monitor longline pot gear retrieval in the G</w:t>
      </w:r>
      <w:r w:rsidR="007661A5" w:rsidRPr="00A518BD">
        <w:rPr>
          <w:sz w:val="24"/>
          <w:szCs w:val="24"/>
        </w:rPr>
        <w:t>OA</w:t>
      </w:r>
      <w:r w:rsidRPr="00A518BD">
        <w:rPr>
          <w:sz w:val="24"/>
          <w:szCs w:val="24"/>
        </w:rPr>
        <w:t>.</w:t>
      </w:r>
    </w:p>
    <w:p w:rsidR="00CE7B5B" w:rsidRDefault="00CE7B5B"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F1769B" w:rsidRDefault="00F1769B" w:rsidP="00F1769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8382C">
        <w:rPr>
          <w:sz w:val="24"/>
          <w:szCs w:val="24"/>
        </w:rPr>
        <w:t xml:space="preserve">Data on gear type are necessary to ensure compliance with the PNOL requirement, because some reporting exemptions are gear-based.  </w:t>
      </w:r>
    </w:p>
    <w:p w:rsidR="00F1769B" w:rsidRDefault="00F1769B"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00136651" w:rsidRPr="00D57137" w:rsidRDefault="007402C4" w:rsidP="0013665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sidR="00F1769B">
        <w:rPr>
          <w:sz w:val="24"/>
          <w:szCs w:val="24"/>
        </w:rPr>
        <w:t>♦</w:t>
      </w:r>
      <w:r w:rsidR="00F1769B">
        <w:rPr>
          <w:sz w:val="24"/>
          <w:szCs w:val="24"/>
        </w:rPr>
        <w:tab/>
        <w:t>Halibut.</w:t>
      </w:r>
      <w:proofErr w:type="gramEnd"/>
      <w:r w:rsidR="00F1769B">
        <w:rPr>
          <w:sz w:val="24"/>
          <w:szCs w:val="24"/>
        </w:rPr>
        <w:t xml:space="preserve">  </w:t>
      </w:r>
      <w:r w:rsidR="00136651" w:rsidRPr="00D57137">
        <w:rPr>
          <w:sz w:val="24"/>
          <w:szCs w:val="24"/>
        </w:rPr>
        <w:t xml:space="preserve">An IFQ </w:t>
      </w:r>
      <w:r>
        <w:rPr>
          <w:sz w:val="24"/>
          <w:szCs w:val="24"/>
        </w:rPr>
        <w:t xml:space="preserve">halibut </w:t>
      </w:r>
      <w:r w:rsidR="00136651" w:rsidRPr="00D57137">
        <w:rPr>
          <w:sz w:val="24"/>
          <w:szCs w:val="24"/>
        </w:rPr>
        <w:t xml:space="preserve">landing of 500 </w:t>
      </w:r>
      <w:proofErr w:type="spellStart"/>
      <w:r w:rsidR="00136651" w:rsidRPr="00D57137">
        <w:rPr>
          <w:sz w:val="24"/>
          <w:szCs w:val="24"/>
        </w:rPr>
        <w:t>lb</w:t>
      </w:r>
      <w:proofErr w:type="spellEnd"/>
      <w:r w:rsidR="00136651" w:rsidRPr="00D57137">
        <w:rPr>
          <w:sz w:val="24"/>
          <w:szCs w:val="24"/>
        </w:rPr>
        <w:t xml:space="preserve"> or less </w:t>
      </w:r>
      <w:r w:rsidR="00F1769B">
        <w:rPr>
          <w:sz w:val="24"/>
          <w:szCs w:val="24"/>
        </w:rPr>
        <w:t xml:space="preserve">of IFQ weight </w:t>
      </w:r>
      <w:r w:rsidR="00136651" w:rsidRPr="00D57137">
        <w:rPr>
          <w:sz w:val="24"/>
          <w:szCs w:val="24"/>
        </w:rPr>
        <w:t>and concurrent</w:t>
      </w:r>
      <w:r w:rsidR="00082576">
        <w:rPr>
          <w:sz w:val="24"/>
          <w:szCs w:val="24"/>
        </w:rPr>
        <w:t xml:space="preserve"> with a legal landing of salmon </w:t>
      </w:r>
      <w:r w:rsidR="00136651" w:rsidRPr="00D57137">
        <w:rPr>
          <w:sz w:val="24"/>
          <w:szCs w:val="24"/>
        </w:rPr>
        <w:t xml:space="preserve">harvested using </w:t>
      </w:r>
      <w:r w:rsidR="00136651" w:rsidRPr="002B2812">
        <w:rPr>
          <w:b/>
          <w:sz w:val="24"/>
          <w:szCs w:val="24"/>
        </w:rPr>
        <w:t>hand troll gear or power troll gear</w:t>
      </w:r>
      <w:r w:rsidR="00136651" w:rsidRPr="00D57137">
        <w:rPr>
          <w:sz w:val="24"/>
          <w:szCs w:val="24"/>
        </w:rPr>
        <w:t xml:space="preserve"> is exempt from the PNOL</w:t>
      </w:r>
    </w:p>
    <w:p w:rsidR="00136651" w:rsidRPr="00D57137"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36651" w:rsidRDefault="00F1769B" w:rsidP="0013665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Pr>
          <w:sz w:val="24"/>
          <w:szCs w:val="24"/>
        </w:rPr>
        <w:t>♦</w:t>
      </w:r>
      <w:r>
        <w:rPr>
          <w:sz w:val="24"/>
          <w:szCs w:val="24"/>
        </w:rPr>
        <w:tab/>
        <w:t>Lingcod.</w:t>
      </w:r>
      <w:proofErr w:type="gramEnd"/>
      <w:r>
        <w:rPr>
          <w:sz w:val="24"/>
          <w:szCs w:val="24"/>
        </w:rPr>
        <w:t xml:space="preserve">  </w:t>
      </w:r>
      <w:r w:rsidR="00136651" w:rsidRPr="00D57137">
        <w:rPr>
          <w:sz w:val="24"/>
          <w:szCs w:val="24"/>
        </w:rPr>
        <w:t xml:space="preserve">An IFQ </w:t>
      </w:r>
      <w:r w:rsidR="002B2812">
        <w:rPr>
          <w:sz w:val="24"/>
          <w:szCs w:val="24"/>
        </w:rPr>
        <w:t xml:space="preserve">halibut </w:t>
      </w:r>
      <w:r w:rsidR="00136651" w:rsidRPr="00D57137">
        <w:rPr>
          <w:sz w:val="24"/>
          <w:szCs w:val="24"/>
        </w:rPr>
        <w:t xml:space="preserve">landing of 500 </w:t>
      </w:r>
      <w:proofErr w:type="spellStart"/>
      <w:r w:rsidR="00136651" w:rsidRPr="00D57137">
        <w:rPr>
          <w:sz w:val="24"/>
          <w:szCs w:val="24"/>
        </w:rPr>
        <w:t>lb</w:t>
      </w:r>
      <w:proofErr w:type="spellEnd"/>
      <w:r w:rsidR="00136651" w:rsidRPr="00D57137">
        <w:rPr>
          <w:sz w:val="24"/>
          <w:szCs w:val="24"/>
        </w:rPr>
        <w:t xml:space="preserve"> or less </w:t>
      </w:r>
      <w:r>
        <w:rPr>
          <w:sz w:val="24"/>
          <w:szCs w:val="24"/>
        </w:rPr>
        <w:t xml:space="preserve">of IFQ weight </w:t>
      </w:r>
      <w:r w:rsidR="00136651" w:rsidRPr="00D57137">
        <w:rPr>
          <w:sz w:val="24"/>
          <w:szCs w:val="24"/>
        </w:rPr>
        <w:t xml:space="preserve">and concurrent with a legal landing of lingcod harvested using </w:t>
      </w:r>
      <w:proofErr w:type="spellStart"/>
      <w:r w:rsidR="00136651" w:rsidRPr="002B2812">
        <w:rPr>
          <w:b/>
          <w:sz w:val="24"/>
          <w:szCs w:val="24"/>
        </w:rPr>
        <w:t>dinglebar</w:t>
      </w:r>
      <w:proofErr w:type="spellEnd"/>
      <w:r w:rsidR="00136651" w:rsidRPr="002B2812">
        <w:rPr>
          <w:b/>
          <w:sz w:val="24"/>
          <w:szCs w:val="24"/>
        </w:rPr>
        <w:t xml:space="preserve"> gear</w:t>
      </w:r>
      <w:r w:rsidR="00136651">
        <w:rPr>
          <w:sz w:val="24"/>
          <w:szCs w:val="24"/>
        </w:rPr>
        <w:t xml:space="preserve"> is exempt from the PNOL.</w:t>
      </w:r>
    </w:p>
    <w:p w:rsidR="00F1769B" w:rsidRDefault="00F1769B" w:rsidP="00136651">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F1769B" w:rsidRDefault="00F1769B" w:rsidP="00F1769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IPHC uses gear type </w:t>
      </w:r>
      <w:r w:rsidRPr="0008382C">
        <w:rPr>
          <w:sz w:val="24"/>
          <w:szCs w:val="24"/>
        </w:rPr>
        <w:t>data to assist with harvest monitoring</w:t>
      </w:r>
      <w:r>
        <w:rPr>
          <w:sz w:val="24"/>
          <w:szCs w:val="24"/>
        </w:rPr>
        <w:t xml:space="preserve">.  </w:t>
      </w:r>
      <w:r w:rsidRPr="0008382C">
        <w:rPr>
          <w:sz w:val="24"/>
          <w:szCs w:val="24"/>
        </w:rPr>
        <w:t xml:space="preserve">NMFS and the Council </w:t>
      </w:r>
      <w:r>
        <w:rPr>
          <w:sz w:val="24"/>
          <w:szCs w:val="24"/>
        </w:rPr>
        <w:t xml:space="preserve">use </w:t>
      </w:r>
      <w:r w:rsidRPr="0008382C">
        <w:rPr>
          <w:sz w:val="24"/>
          <w:szCs w:val="24"/>
        </w:rPr>
        <w:t>gear</w:t>
      </w:r>
      <w:r>
        <w:rPr>
          <w:sz w:val="24"/>
          <w:szCs w:val="24"/>
        </w:rPr>
        <w:t xml:space="preserve"> information to </w:t>
      </w:r>
      <w:r w:rsidRPr="0008382C">
        <w:rPr>
          <w:sz w:val="24"/>
          <w:szCs w:val="24"/>
        </w:rPr>
        <w:t>project bycatch rates for non-IFQ fish in the IFQ fishery and support analyses for seasonal apportionments and other allocation proposals.</w:t>
      </w:r>
    </w:p>
    <w:p w:rsidR="00F1769B" w:rsidRDefault="00F1769B" w:rsidP="00F1769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61A5" w:rsidRDefault="007661A5" w:rsidP="007661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661A5">
        <w:rPr>
          <w:b/>
          <w:sz w:val="24"/>
          <w:szCs w:val="24"/>
        </w:rPr>
        <w:t>Deadline</w:t>
      </w:r>
      <w:r w:rsidR="00173988">
        <w:rPr>
          <w:b/>
          <w:sz w:val="24"/>
          <w:szCs w:val="24"/>
        </w:rPr>
        <w:t>s</w:t>
      </w:r>
      <w:r>
        <w:rPr>
          <w:sz w:val="24"/>
          <w:szCs w:val="24"/>
        </w:rPr>
        <w:t xml:space="preserve">:  </w:t>
      </w:r>
    </w:p>
    <w:p w:rsidR="007661A5" w:rsidRDefault="007661A5" w:rsidP="007661A5">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661A5" w:rsidRDefault="007661A5" w:rsidP="0017398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r>
      <w:r w:rsidR="00331A3C">
        <w:rPr>
          <w:sz w:val="24"/>
          <w:szCs w:val="24"/>
        </w:rPr>
        <w:t>Submit a PNOL n</w:t>
      </w:r>
      <w:r w:rsidRPr="00CE7B5B">
        <w:rPr>
          <w:sz w:val="24"/>
          <w:szCs w:val="24"/>
        </w:rPr>
        <w:t xml:space="preserve">o fewer than 3 hours before landing IFQ halibut, </w:t>
      </w:r>
      <w:r>
        <w:rPr>
          <w:sz w:val="24"/>
          <w:szCs w:val="24"/>
        </w:rPr>
        <w:t>CDQ</w:t>
      </w:r>
      <w:r w:rsidRPr="00CE7B5B">
        <w:rPr>
          <w:sz w:val="24"/>
          <w:szCs w:val="24"/>
        </w:rPr>
        <w:t xml:space="preserve"> halibut, or IFQ sablefish, unless permission to commence an IFQ landing </w:t>
      </w:r>
      <w:r>
        <w:rPr>
          <w:sz w:val="24"/>
          <w:szCs w:val="24"/>
        </w:rPr>
        <w:t xml:space="preserve">within 3 hours of notification is </w:t>
      </w:r>
      <w:r w:rsidRPr="00CE7B5B">
        <w:rPr>
          <w:sz w:val="24"/>
          <w:szCs w:val="24"/>
        </w:rPr>
        <w:t>granted by a clearing officer</w:t>
      </w:r>
      <w:r>
        <w:rPr>
          <w:sz w:val="24"/>
          <w:szCs w:val="24"/>
        </w:rPr>
        <w:t>.</w:t>
      </w:r>
    </w:p>
    <w:p w:rsidR="007661A5" w:rsidRDefault="007661A5" w:rsidP="00F1769B">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769B" w:rsidRDefault="007661A5" w:rsidP="00173988">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ab/>
        <w:t xml:space="preserve">If </w:t>
      </w:r>
      <w:r w:rsidR="00F1769B" w:rsidRPr="00694087">
        <w:rPr>
          <w:sz w:val="24"/>
          <w:szCs w:val="24"/>
        </w:rPr>
        <w:t>mak</w:t>
      </w:r>
      <w:r>
        <w:rPr>
          <w:sz w:val="24"/>
          <w:szCs w:val="24"/>
        </w:rPr>
        <w:t>ing</w:t>
      </w:r>
      <w:r w:rsidR="00F1769B" w:rsidRPr="00694087">
        <w:rPr>
          <w:sz w:val="24"/>
          <w:szCs w:val="24"/>
        </w:rPr>
        <w:t xml:space="preserve"> an IFQ landing before the date and time (A</w:t>
      </w:r>
      <w:r w:rsidR="00173988">
        <w:rPr>
          <w:sz w:val="24"/>
          <w:szCs w:val="24"/>
        </w:rPr>
        <w:t>laska local time</w:t>
      </w:r>
      <w:r w:rsidR="00F1769B" w:rsidRPr="00694087">
        <w:rPr>
          <w:sz w:val="24"/>
          <w:szCs w:val="24"/>
        </w:rPr>
        <w:t xml:space="preserve">) reported in </w:t>
      </w:r>
      <w:r>
        <w:rPr>
          <w:sz w:val="24"/>
          <w:szCs w:val="24"/>
        </w:rPr>
        <w:t xml:space="preserve">an original </w:t>
      </w:r>
      <w:r w:rsidR="00F1769B" w:rsidRPr="00694087">
        <w:rPr>
          <w:sz w:val="24"/>
          <w:szCs w:val="24"/>
        </w:rPr>
        <w:t>PNOL or later than 2 hours after the date and time (A.l.t.) reported in th</w:t>
      </w:r>
      <w:r w:rsidR="00173988">
        <w:rPr>
          <w:sz w:val="24"/>
          <w:szCs w:val="24"/>
        </w:rPr>
        <w:t>e PNOL must submit a new PNOL.</w:t>
      </w:r>
    </w:p>
    <w:p w:rsidR="007402C4" w:rsidRDefault="007402C4">
      <w:pPr>
        <w:widowControl/>
        <w:autoSpaceDE/>
        <w:autoSpaceDN/>
        <w:adjustRightInd/>
        <w:rPr>
          <w:sz w:val="24"/>
          <w:szCs w:val="24"/>
        </w:rPr>
      </w:pPr>
    </w:p>
    <w:p w:rsid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C53E90">
        <w:rPr>
          <w:b/>
        </w:rPr>
        <w:t>Prior notice of landing</w:t>
      </w:r>
      <w:r>
        <w:rPr>
          <w:b/>
        </w:rPr>
        <w:t xml:space="preserve"> (PNOL)</w:t>
      </w:r>
    </w:p>
    <w:p w:rsidR="00136651" w:rsidRP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u w:val="single"/>
        </w:rPr>
      </w:pPr>
      <w:r w:rsidRPr="00136651">
        <w:rPr>
          <w:i/>
          <w:u w:val="single"/>
        </w:rPr>
        <w:t>Toll-free telephone call to OLE</w:t>
      </w:r>
    </w:p>
    <w:p w:rsidR="0028026B" w:rsidRPr="003E3AF0" w:rsidRDefault="0028026B"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3E3AF0">
        <w:t>Vessel information</w:t>
      </w:r>
    </w:p>
    <w:p w:rsidR="003E3AF0"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rPr>
          <w:b/>
        </w:rPr>
        <w:tab/>
      </w:r>
      <w:r w:rsidRPr="00C53E90">
        <w:t xml:space="preserve">Vessel name </w:t>
      </w:r>
    </w:p>
    <w:p w:rsidR="00136651" w:rsidRPr="00C53E90" w:rsidRDefault="003E3AF0"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136651" w:rsidRPr="00C53E90">
        <w:t>ADF&amp;G vessel registration number</w:t>
      </w:r>
    </w:p>
    <w:p w:rsid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53E90">
        <w:t>Landing information</w:t>
      </w:r>
    </w:p>
    <w:p w:rsidR="004F7566" w:rsidRPr="002F6CE5" w:rsidRDefault="004F7566" w:rsidP="004F756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C53E90">
        <w:t xml:space="preserve">Date </w:t>
      </w:r>
      <w:r w:rsidRPr="002F6CE5">
        <w:t xml:space="preserve">and time (24 </w:t>
      </w:r>
      <w:proofErr w:type="spellStart"/>
      <w:r w:rsidRPr="002F6CE5">
        <w:t>hr</w:t>
      </w:r>
      <w:proofErr w:type="spellEnd"/>
      <w:r w:rsidRPr="002F6CE5">
        <w:t>) that the landing will take place</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 xml:space="preserve">Port of landing and port </w:t>
      </w:r>
      <w:r w:rsidR="00082576" w:rsidRPr="002F6CE5">
        <w:t xml:space="preserve">code </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lastRenderedPageBreak/>
        <w:tab/>
        <w:t xml:space="preserve">Exact location of landing within the port </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t xml:space="preserve">   (</w:t>
      </w:r>
      <w:proofErr w:type="gramStart"/>
      <w:r w:rsidRPr="002F6CE5">
        <w:t>dock</w:t>
      </w:r>
      <w:proofErr w:type="gramEnd"/>
      <w:r w:rsidRPr="002F6CE5">
        <w:t xml:space="preserve"> name, harbor name, facility name, or geographical coordinates)</w:t>
      </w:r>
    </w:p>
    <w:p w:rsidR="004F7566"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 xml:space="preserve">Species </w:t>
      </w:r>
      <w:r w:rsidR="004F7566" w:rsidRPr="002F6CE5">
        <w:t>(halibut or sablefish)</w:t>
      </w:r>
    </w:p>
    <w:p w:rsidR="00136651" w:rsidRPr="002F6CE5" w:rsidRDefault="004F7566"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E</w:t>
      </w:r>
      <w:r w:rsidR="00136651" w:rsidRPr="002F6CE5">
        <w:t>stimated weight (</w:t>
      </w:r>
      <w:proofErr w:type="spellStart"/>
      <w:r w:rsidR="00136651" w:rsidRPr="002F6CE5">
        <w:t>lb</w:t>
      </w:r>
      <w:proofErr w:type="spellEnd"/>
      <w:r w:rsidR="00136651" w:rsidRPr="002F6CE5">
        <w:t>)</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I</w:t>
      </w:r>
      <w:r w:rsidR="002C7EA2" w:rsidRPr="002F6CE5">
        <w:t>PHC</w:t>
      </w:r>
      <w:r w:rsidRPr="002F6CE5">
        <w:t xml:space="preserve"> regulatory area(s) </w:t>
      </w:r>
      <w:r w:rsidR="00F315D7" w:rsidRPr="002F6CE5">
        <w:t xml:space="preserve">of </w:t>
      </w:r>
      <w:r w:rsidRPr="002F6CE5">
        <w:t>harvest</w:t>
      </w:r>
    </w:p>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004F7566" w:rsidRPr="002F6CE5">
        <w:t>Permit numbers (CDQ or IFQ</w:t>
      </w:r>
      <w:r w:rsidRPr="002F6CE5">
        <w:t xml:space="preserve">) </w:t>
      </w:r>
    </w:p>
    <w:p w:rsidR="00320E70"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002965F6" w:rsidRPr="002F6CE5">
        <w:t>I</w:t>
      </w:r>
      <w:r w:rsidR="00320E70" w:rsidRPr="002F6CE5">
        <w:t xml:space="preserve">f vessel is using longline pot gear, </w:t>
      </w:r>
    </w:p>
    <w:p w:rsidR="00320E70" w:rsidRPr="002F6CE5" w:rsidRDefault="00320E70"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r>
      <w:proofErr w:type="gramStart"/>
      <w:r w:rsidRPr="002F6CE5">
        <w:t>number</w:t>
      </w:r>
      <w:proofErr w:type="gramEnd"/>
      <w:r w:rsidRPr="002F6CE5">
        <w:t xml:space="preserve"> of pots fished</w:t>
      </w:r>
    </w:p>
    <w:p w:rsidR="00320E70" w:rsidRPr="002F6CE5" w:rsidRDefault="00320E70"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r>
      <w:proofErr w:type="gramStart"/>
      <w:r w:rsidRPr="002F6CE5">
        <w:t>number</w:t>
      </w:r>
      <w:proofErr w:type="gramEnd"/>
      <w:r w:rsidRPr="002F6CE5">
        <w:t xml:space="preserve"> of pots lost</w:t>
      </w:r>
    </w:p>
    <w:p w:rsidR="00296218" w:rsidRPr="002F6CE5" w:rsidRDefault="00320E70"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Pr="002F6CE5">
        <w:tab/>
      </w:r>
      <w:proofErr w:type="gramStart"/>
      <w:r w:rsidRPr="002F6CE5">
        <w:t>number</w:t>
      </w:r>
      <w:proofErr w:type="gramEnd"/>
      <w:r w:rsidRPr="002F6CE5">
        <w:t xml:space="preserve"> of pots remaining on the fishing grounds and fishing</w:t>
      </w:r>
    </w:p>
    <w:p w:rsidR="009D2052" w:rsidRPr="002F6CE5" w:rsidRDefault="009D2052" w:rsidP="00320E70">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Comments</w:t>
      </w:r>
    </w:p>
    <w:p w:rsidR="00136651"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55131" w:rsidRDefault="00AA11B8" w:rsidP="00355F9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sidRPr="00AA11B8">
        <w:rPr>
          <w:sz w:val="24"/>
          <w:szCs w:val="24"/>
        </w:rPr>
        <w:t xml:space="preserve">Changed number of </w:t>
      </w:r>
      <w:r w:rsidR="00DF7FB0">
        <w:rPr>
          <w:sz w:val="24"/>
          <w:szCs w:val="24"/>
        </w:rPr>
        <w:t>respondents from 100 to 315.</w:t>
      </w:r>
      <w:proofErr w:type="gramEnd"/>
      <w:r w:rsidR="00DF7FB0">
        <w:rPr>
          <w:sz w:val="24"/>
          <w:szCs w:val="24"/>
        </w:rPr>
        <w:t xml:space="preserve">  </w:t>
      </w:r>
      <w:proofErr w:type="gramStart"/>
      <w:r w:rsidR="00C761F5">
        <w:rPr>
          <w:sz w:val="24"/>
          <w:szCs w:val="24"/>
        </w:rPr>
        <w:t xml:space="preserve">Changed </w:t>
      </w:r>
      <w:r w:rsidRPr="00AA11B8">
        <w:rPr>
          <w:sz w:val="24"/>
          <w:szCs w:val="24"/>
        </w:rPr>
        <w:t xml:space="preserve">responses </w:t>
      </w:r>
      <w:r w:rsidR="00C761F5">
        <w:rPr>
          <w:sz w:val="24"/>
          <w:szCs w:val="24"/>
        </w:rPr>
        <w:t>from 4 per year to 5 per year.</w:t>
      </w:r>
      <w:proofErr w:type="gramEnd"/>
      <w:r w:rsidR="00C761F5">
        <w:rPr>
          <w:sz w:val="24"/>
          <w:szCs w:val="24"/>
        </w:rPr>
        <w:t xml:space="preserve">  </w:t>
      </w:r>
      <w:proofErr w:type="gramStart"/>
      <w:r w:rsidR="00A127DE">
        <w:rPr>
          <w:sz w:val="24"/>
          <w:szCs w:val="24"/>
        </w:rPr>
        <w:t>Changed time to complete from 12 minutes to 15 minutes.</w:t>
      </w:r>
      <w:proofErr w:type="gramEnd"/>
    </w:p>
    <w:p w:rsidR="00455131" w:rsidRPr="00355F92" w:rsidRDefault="00455131" w:rsidP="00355F92">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1080"/>
      </w:tblGrid>
      <w:tr w:rsidR="00136651" w:rsidTr="00BA091B">
        <w:trPr>
          <w:jc w:val="center"/>
        </w:trPr>
        <w:tc>
          <w:tcPr>
            <w:tcW w:w="4410" w:type="dxa"/>
            <w:gridSpan w:val="2"/>
          </w:tcPr>
          <w:p w:rsidR="00136651"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Prior notice of landing, Respondent</w:t>
            </w:r>
          </w:p>
        </w:tc>
      </w:tr>
      <w:tr w:rsidR="00136651" w:rsidRPr="002F6CE5" w:rsidTr="00BA091B">
        <w:trPr>
          <w:jc w:val="center"/>
        </w:trPr>
        <w:tc>
          <w:tcPr>
            <w:tcW w:w="3330" w:type="dxa"/>
          </w:tcPr>
          <w:p w:rsidR="00136651" w:rsidRPr="002F6CE5" w:rsidRDefault="00136651" w:rsidP="00BA091B">
            <w:pPr>
              <w:rPr>
                <w:b/>
              </w:rPr>
            </w:pPr>
            <w:r w:rsidRPr="002F6CE5">
              <w:rPr>
                <w:b/>
              </w:rPr>
              <w:t>Estimated number of respondents</w:t>
            </w:r>
          </w:p>
          <w:p w:rsidR="00136651" w:rsidRPr="002F6CE5" w:rsidRDefault="00136651" w:rsidP="00BA091B">
            <w:pPr>
              <w:rPr>
                <w:b/>
              </w:rPr>
            </w:pPr>
            <w:r w:rsidRPr="002F6CE5">
              <w:rPr>
                <w:b/>
              </w:rPr>
              <w:t>Total annual responses</w:t>
            </w:r>
          </w:p>
          <w:p w:rsidR="00136651" w:rsidRPr="002F6CE5" w:rsidRDefault="00136651" w:rsidP="00BA091B">
            <w:r w:rsidRPr="002F6CE5">
              <w:rPr>
                <w:b/>
              </w:rPr>
              <w:t xml:space="preserve">   </w:t>
            </w:r>
            <w:r w:rsidRPr="002F6CE5">
              <w:t xml:space="preserve">Number of responses per year = </w:t>
            </w:r>
            <w:r w:rsidR="00DF7FB0" w:rsidRPr="002F6CE5">
              <w:t>5</w:t>
            </w:r>
          </w:p>
          <w:p w:rsidR="00136651" w:rsidRPr="002F6CE5" w:rsidRDefault="00136651" w:rsidP="00BA091B">
            <w:r w:rsidRPr="002F6CE5">
              <w:rPr>
                <w:b/>
              </w:rPr>
              <w:t>Total Time burden</w:t>
            </w:r>
            <w:r w:rsidRPr="002F6CE5">
              <w:t xml:space="preserve">  </w:t>
            </w:r>
            <w:r w:rsidR="00C761F5" w:rsidRPr="002F6CE5">
              <w:t>(393.75)</w:t>
            </w:r>
          </w:p>
          <w:p w:rsidR="00136651" w:rsidRPr="002F6CE5" w:rsidRDefault="00136651" w:rsidP="00BA091B">
            <w:r w:rsidRPr="002F6CE5">
              <w:t xml:space="preserve">   Time per response = </w:t>
            </w:r>
            <w:r w:rsidR="00FD6107" w:rsidRPr="002F6CE5">
              <w:t>15</w:t>
            </w:r>
            <w:r w:rsidRPr="002F6CE5">
              <w:t xml:space="preserve"> min</w:t>
            </w:r>
          </w:p>
          <w:p w:rsidR="00136651" w:rsidRPr="002F6CE5" w:rsidRDefault="00136651" w:rsidP="00BA091B">
            <w:r w:rsidRPr="002F6CE5">
              <w:rPr>
                <w:b/>
              </w:rPr>
              <w:t>Total personnel cost</w:t>
            </w:r>
            <w:r w:rsidRPr="002F6CE5">
              <w:t xml:space="preserve">  ($37/</w:t>
            </w:r>
            <w:proofErr w:type="spellStart"/>
            <w:r w:rsidRPr="002F6CE5">
              <w:t>hr</w:t>
            </w:r>
            <w:proofErr w:type="spellEnd"/>
            <w:r w:rsidRPr="002F6CE5">
              <w:t xml:space="preserve"> x </w:t>
            </w:r>
            <w:r w:rsidR="00C761F5" w:rsidRPr="002F6CE5">
              <w:t>394</w:t>
            </w:r>
            <w:r w:rsidRPr="002F6CE5">
              <w:t>)</w:t>
            </w:r>
          </w:p>
          <w:p w:rsidR="00136651" w:rsidRPr="002F6CE5" w:rsidRDefault="00136651" w:rsidP="00BA091B">
            <w:pPr>
              <w:rPr>
                <w:b/>
              </w:rPr>
            </w:pPr>
            <w:r w:rsidRPr="002F6CE5">
              <w:rPr>
                <w:b/>
              </w:rPr>
              <w:t>Total miscellaneous cost</w:t>
            </w:r>
          </w:p>
          <w:p w:rsidR="00320E70" w:rsidRPr="002F6CE5" w:rsidRDefault="00320E70" w:rsidP="00BA091B">
            <w:r w:rsidRPr="002F6CE5">
              <w:rPr>
                <w:b/>
              </w:rPr>
              <w:t xml:space="preserve">   </w:t>
            </w:r>
            <w:r w:rsidRPr="002F6CE5">
              <w:t>Submit by toll-free telephone</w:t>
            </w:r>
          </w:p>
        </w:tc>
        <w:tc>
          <w:tcPr>
            <w:tcW w:w="1080" w:type="dxa"/>
          </w:tcPr>
          <w:p w:rsidR="00136651" w:rsidRPr="002F6CE5" w:rsidRDefault="00DF7FB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315</w:t>
            </w:r>
          </w:p>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1,575</w:t>
            </w: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394</w:t>
            </w:r>
            <w:r w:rsidR="00136651" w:rsidRPr="002F6CE5">
              <w:rPr>
                <w:b/>
              </w:rPr>
              <w:t xml:space="preserve"> </w:t>
            </w:r>
            <w:proofErr w:type="spellStart"/>
            <w:r w:rsidR="00136651" w:rsidRPr="002F6CE5">
              <w:rPr>
                <w:b/>
              </w:rPr>
              <w:t>hr</w:t>
            </w:r>
            <w:proofErr w:type="spellEnd"/>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w:t>
            </w:r>
            <w:r w:rsidR="00C761F5" w:rsidRPr="002F6CE5">
              <w:rPr>
                <w:b/>
              </w:rPr>
              <w:t>14,578</w:t>
            </w: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0</w:t>
            </w:r>
          </w:p>
        </w:tc>
      </w:tr>
    </w:tbl>
    <w:p w:rsidR="00136651" w:rsidRPr="002F6CE5" w:rsidRDefault="00136651" w:rsidP="00136651">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90"/>
      </w:tblGrid>
      <w:tr w:rsidR="00136651" w:rsidRPr="002F6CE5" w:rsidTr="00BA091B">
        <w:trPr>
          <w:jc w:val="center"/>
        </w:trPr>
        <w:tc>
          <w:tcPr>
            <w:tcW w:w="4500" w:type="dxa"/>
            <w:gridSpan w:val="2"/>
          </w:tcPr>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rPr>
                <w:b/>
                <w:bCs/>
              </w:rPr>
              <w:t>Prior notice of landing, Federal Government</w:t>
            </w:r>
          </w:p>
        </w:tc>
      </w:tr>
      <w:tr w:rsidR="00136651" w:rsidRPr="002F6CE5" w:rsidTr="00BA091B">
        <w:trPr>
          <w:jc w:val="center"/>
        </w:trPr>
        <w:tc>
          <w:tcPr>
            <w:tcW w:w="3510" w:type="dxa"/>
          </w:tcPr>
          <w:p w:rsidR="00136651" w:rsidRPr="002F6CE5" w:rsidRDefault="00136651" w:rsidP="00BA091B">
            <w:pPr>
              <w:rPr>
                <w:b/>
              </w:rPr>
            </w:pPr>
            <w:r w:rsidRPr="002F6CE5">
              <w:rPr>
                <w:b/>
              </w:rPr>
              <w:t>Total annual responses</w:t>
            </w:r>
          </w:p>
          <w:p w:rsidR="00136651" w:rsidRPr="002F6CE5" w:rsidRDefault="00136651" w:rsidP="00BA091B">
            <w:r w:rsidRPr="002F6CE5">
              <w:rPr>
                <w:b/>
              </w:rPr>
              <w:t>Total Time burden</w:t>
            </w:r>
            <w:r w:rsidRPr="002F6CE5">
              <w:t xml:space="preserve"> </w:t>
            </w:r>
          </w:p>
          <w:p w:rsidR="00136651" w:rsidRPr="002F6CE5" w:rsidRDefault="00136651" w:rsidP="00BA091B">
            <w:r w:rsidRPr="002F6CE5">
              <w:t xml:space="preserve">   Time per response = </w:t>
            </w:r>
            <w:r w:rsidR="00027C5F" w:rsidRPr="002F6CE5">
              <w:t>15</w:t>
            </w:r>
            <w:r w:rsidR="00A127DE" w:rsidRPr="002F6CE5">
              <w:t xml:space="preserve"> </w:t>
            </w:r>
            <w:r w:rsidRPr="002F6CE5">
              <w:t>min</w:t>
            </w:r>
          </w:p>
          <w:p w:rsidR="00136651" w:rsidRPr="002F6CE5" w:rsidRDefault="00136651" w:rsidP="00BA091B">
            <w:r w:rsidRPr="002F6CE5">
              <w:rPr>
                <w:b/>
              </w:rPr>
              <w:t>Total personnel cost</w:t>
            </w:r>
            <w:r w:rsidRPr="002F6CE5">
              <w:t xml:space="preserve">  ($37/</w:t>
            </w:r>
            <w:proofErr w:type="spellStart"/>
            <w:r w:rsidRPr="002F6CE5">
              <w:t>hr</w:t>
            </w:r>
            <w:proofErr w:type="spellEnd"/>
            <w:r w:rsidRPr="002F6CE5">
              <w:t xml:space="preserve"> x</w:t>
            </w:r>
            <w:r w:rsidR="00C761F5" w:rsidRPr="002F6CE5">
              <w:t>394</w:t>
            </w:r>
            <w:r w:rsidRPr="002F6CE5">
              <w:t>)</w:t>
            </w:r>
          </w:p>
          <w:p w:rsidR="00136651" w:rsidRPr="002F6CE5" w:rsidRDefault="00136651" w:rsidP="00BA091B">
            <w:pPr>
              <w:rPr>
                <w:b/>
              </w:rPr>
            </w:pPr>
            <w:r w:rsidRPr="002F6CE5">
              <w:rPr>
                <w:b/>
              </w:rPr>
              <w:t>Total miscellaneous cost</w:t>
            </w:r>
          </w:p>
        </w:tc>
        <w:tc>
          <w:tcPr>
            <w:tcW w:w="990" w:type="dxa"/>
          </w:tcPr>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1,575</w:t>
            </w:r>
          </w:p>
          <w:p w:rsidR="00136651" w:rsidRPr="002F6CE5" w:rsidRDefault="00C761F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 xml:space="preserve">394 </w:t>
            </w:r>
            <w:proofErr w:type="spellStart"/>
            <w:r w:rsidRPr="002F6CE5">
              <w:rPr>
                <w:b/>
              </w:rPr>
              <w:t>hr</w:t>
            </w:r>
            <w:proofErr w:type="spellEnd"/>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w:t>
            </w:r>
            <w:r w:rsidR="00C761F5" w:rsidRPr="002F6CE5">
              <w:rPr>
                <w:b/>
              </w:rPr>
              <w:t>14.578</w:t>
            </w:r>
          </w:p>
          <w:p w:rsidR="00136651" w:rsidRPr="002F6CE5" w:rsidRDefault="00136651"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2F6CE5">
              <w:rPr>
                <w:b/>
              </w:rPr>
              <w:t>0</w:t>
            </w:r>
          </w:p>
        </w:tc>
      </w:tr>
    </w:tbl>
    <w:p w:rsidR="00712AAC" w:rsidRDefault="00712AAC" w:rsidP="0000100A">
      <w:pPr>
        <w:rPr>
          <w:b/>
          <w:sz w:val="24"/>
          <w:szCs w:val="24"/>
        </w:rPr>
      </w:pPr>
    </w:p>
    <w:p w:rsidR="00BA091B" w:rsidRDefault="00B303F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b</w:t>
      </w:r>
      <w:r w:rsidR="007C560D">
        <w:rPr>
          <w:b/>
          <w:sz w:val="24"/>
          <w:szCs w:val="24"/>
        </w:rPr>
        <w:t xml:space="preserve">.  </w:t>
      </w:r>
      <w:r w:rsidR="00BA091B" w:rsidRPr="005B1DA8">
        <w:rPr>
          <w:b/>
          <w:sz w:val="24"/>
          <w:szCs w:val="24"/>
        </w:rPr>
        <w:t>Application</w:t>
      </w:r>
      <w:proofErr w:type="gramEnd"/>
      <w:r w:rsidR="00BA091B" w:rsidRPr="005B1DA8">
        <w:rPr>
          <w:b/>
          <w:sz w:val="24"/>
          <w:szCs w:val="24"/>
        </w:rPr>
        <w:t xml:space="preserve"> for Eligibility </w:t>
      </w:r>
      <w:r w:rsidR="00BA091B">
        <w:rPr>
          <w:b/>
          <w:sz w:val="24"/>
          <w:szCs w:val="24"/>
        </w:rPr>
        <w:t>to Receive QS/IFQ by Transfer</w:t>
      </w:r>
      <w:r>
        <w:rPr>
          <w:b/>
          <w:sz w:val="24"/>
          <w:szCs w:val="24"/>
        </w:rPr>
        <w:t xml:space="preserve">  [UNCHANGED]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widowControl/>
        <w:autoSpaceDE/>
        <w:autoSpaceDN/>
        <w:adjustRightInd/>
        <w:rPr>
          <w:sz w:val="24"/>
          <w:szCs w:val="24"/>
        </w:rPr>
      </w:pPr>
      <w:r>
        <w:rPr>
          <w:sz w:val="24"/>
          <w:szCs w:val="24"/>
        </w:rPr>
        <w:t>Q</w:t>
      </w:r>
      <w:r w:rsidRPr="00464548">
        <w:rPr>
          <w:sz w:val="24"/>
          <w:szCs w:val="24"/>
        </w:rPr>
        <w:t>uota share</w:t>
      </w:r>
      <w:r w:rsidR="00E506E1">
        <w:rPr>
          <w:sz w:val="24"/>
          <w:szCs w:val="24"/>
        </w:rPr>
        <w:t xml:space="preserve"> (QS)</w:t>
      </w:r>
      <w:r w:rsidRPr="00464548">
        <w:rPr>
          <w:sz w:val="24"/>
          <w:szCs w:val="24"/>
        </w:rPr>
        <w:t xml:space="preserve"> represents a harvesting privilege for a person.  </w:t>
      </w:r>
      <w:r>
        <w:rPr>
          <w:sz w:val="24"/>
          <w:szCs w:val="24"/>
        </w:rPr>
        <w:t>A</w:t>
      </w:r>
      <w:r w:rsidRPr="00464548">
        <w:rPr>
          <w:sz w:val="24"/>
          <w:szCs w:val="24"/>
        </w:rPr>
        <w:t>nnual</w:t>
      </w:r>
      <w:r>
        <w:rPr>
          <w:sz w:val="24"/>
          <w:szCs w:val="24"/>
        </w:rPr>
        <w:t xml:space="preserve">ly, NMFS issues IFQ quota to </w:t>
      </w:r>
      <w:r w:rsidRPr="00464548">
        <w:rPr>
          <w:sz w:val="24"/>
          <w:szCs w:val="24"/>
        </w:rPr>
        <w:t xml:space="preserve">QS holders to harvest specified poundage.  The specific amount of IFQ held by a person is determined by the number of QS units held, the total number of QS units issued in a specific regulatory area, and the total pounds of sablefish or halibut allocated for the IFQ fisheries in a particular year.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8182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w:t>
      </w:r>
      <w:r w:rsidRPr="009F3398">
        <w:rPr>
          <w:sz w:val="24"/>
          <w:szCs w:val="24"/>
        </w:rPr>
        <w:t xml:space="preserve">pplicant must be a U.S. citizen or U.S. </w:t>
      </w:r>
      <w:proofErr w:type="gramStart"/>
      <w:r w:rsidRPr="009F3398">
        <w:rPr>
          <w:sz w:val="24"/>
          <w:szCs w:val="24"/>
        </w:rPr>
        <w:t>corporation</w:t>
      </w:r>
      <w:proofErr w:type="gramEnd"/>
      <w:r w:rsidRPr="009F3398">
        <w:rPr>
          <w:sz w:val="24"/>
          <w:szCs w:val="24"/>
        </w:rPr>
        <w:t>, partnership, or other non-individual business entity to receive QS/IFQ by transfer.</w:t>
      </w:r>
      <w:r w:rsidR="007C560D">
        <w:rPr>
          <w:sz w:val="24"/>
          <w:szCs w:val="24"/>
        </w:rPr>
        <w:t xml:space="preserve"> </w:t>
      </w:r>
      <w:r>
        <w:rPr>
          <w:sz w:val="24"/>
          <w:szCs w:val="24"/>
        </w:rPr>
        <w:t xml:space="preserve"> </w:t>
      </w:r>
      <w:r w:rsidRPr="004C42BA">
        <w:rPr>
          <w:sz w:val="24"/>
          <w:szCs w:val="24"/>
        </w:rPr>
        <w:t xml:space="preserve">Those </w:t>
      </w:r>
      <w:r>
        <w:rPr>
          <w:sz w:val="24"/>
          <w:szCs w:val="24"/>
        </w:rPr>
        <w:t xml:space="preserve">persons </w:t>
      </w:r>
      <w:r w:rsidRPr="00272BA1">
        <w:rPr>
          <w:sz w:val="24"/>
          <w:szCs w:val="24"/>
        </w:rPr>
        <w:t xml:space="preserve">applying to receive QS or IFQ </w:t>
      </w:r>
      <w:r w:rsidRPr="004C42BA">
        <w:rPr>
          <w:sz w:val="24"/>
          <w:szCs w:val="24"/>
        </w:rPr>
        <w:t xml:space="preserve">by transfer must submit </w:t>
      </w:r>
      <w:r>
        <w:rPr>
          <w:sz w:val="24"/>
          <w:szCs w:val="24"/>
        </w:rPr>
        <w:t>this a</w:t>
      </w:r>
      <w:r w:rsidRPr="000972BA">
        <w:rPr>
          <w:sz w:val="24"/>
          <w:szCs w:val="24"/>
        </w:rPr>
        <w:t xml:space="preserve">pplication </w:t>
      </w:r>
      <w:r w:rsidRPr="004C42BA">
        <w:rPr>
          <w:sz w:val="24"/>
          <w:szCs w:val="24"/>
        </w:rPr>
        <w:t xml:space="preserve">to </w:t>
      </w:r>
      <w:r>
        <w:rPr>
          <w:sz w:val="24"/>
          <w:szCs w:val="24"/>
        </w:rPr>
        <w:t>obtain</w:t>
      </w:r>
      <w:r w:rsidRPr="004C42BA">
        <w:rPr>
          <w:sz w:val="24"/>
          <w:szCs w:val="24"/>
        </w:rPr>
        <w:t xml:space="preserve"> a Transfer Eligibility Certificate (TEC)</w:t>
      </w:r>
      <w:r>
        <w:rPr>
          <w:sz w:val="24"/>
          <w:szCs w:val="24"/>
        </w:rPr>
        <w:t xml:space="preserve">.  </w:t>
      </w:r>
    </w:p>
    <w:p w:rsidR="00C81822" w:rsidRDefault="00C8182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1F08"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 be eligible, persons must h</w:t>
      </w:r>
      <w:r w:rsidRPr="004C42BA">
        <w:rPr>
          <w:sz w:val="24"/>
          <w:szCs w:val="24"/>
        </w:rPr>
        <w:t>ave 150 or more days of experience working as part of a harvesting</w:t>
      </w:r>
      <w:r>
        <w:rPr>
          <w:sz w:val="24"/>
          <w:szCs w:val="24"/>
        </w:rPr>
        <w:t xml:space="preserve"> </w:t>
      </w:r>
      <w:r w:rsidRPr="004C42BA">
        <w:rPr>
          <w:sz w:val="24"/>
          <w:szCs w:val="24"/>
        </w:rPr>
        <w:t>crew in any U.S. commercial fishery. Work in</w:t>
      </w:r>
      <w:r>
        <w:rPr>
          <w:sz w:val="24"/>
          <w:szCs w:val="24"/>
        </w:rPr>
        <w:t xml:space="preserve"> s</w:t>
      </w:r>
      <w:r w:rsidRPr="004C42BA">
        <w:rPr>
          <w:sz w:val="24"/>
          <w:szCs w:val="24"/>
        </w:rPr>
        <w:t xml:space="preserve">upport of harvesting but not directly related to it is not considered harvesting crew work. </w:t>
      </w:r>
      <w:r w:rsidR="00FF0036">
        <w:rPr>
          <w:sz w:val="24"/>
          <w:szCs w:val="24"/>
        </w:rPr>
        <w:t xml:space="preserve"> </w:t>
      </w:r>
      <w:r w:rsidR="00FF0036" w:rsidRPr="006D35E6">
        <w:rPr>
          <w:sz w:val="24"/>
          <w:szCs w:val="24"/>
        </w:rPr>
        <w:t xml:space="preserve">A person applies for eligibility only once.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eligibility may be submitted to NMFS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DB520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FF0036">
        <w:rPr>
          <w:sz w:val="24"/>
          <w:szCs w:val="24"/>
        </w:rPr>
        <w:t>b</w:t>
      </w:r>
      <w:r>
        <w:rPr>
          <w:sz w:val="24"/>
          <w:szCs w:val="24"/>
        </w:rPr>
        <w:t>y</w:t>
      </w:r>
      <w:proofErr w:type="gramEnd"/>
      <w:r>
        <w:rPr>
          <w:sz w:val="24"/>
          <w:szCs w:val="24"/>
        </w:rPr>
        <w:t xml:space="preserve"> mail to:</w:t>
      </w:r>
      <w:r>
        <w:rPr>
          <w:sz w:val="24"/>
          <w:szCs w:val="24"/>
        </w:rPr>
        <w:tab/>
      </w:r>
      <w:r w:rsidRPr="00DB5203">
        <w:rPr>
          <w:sz w:val="24"/>
          <w:szCs w:val="24"/>
        </w:rPr>
        <w:t>NMFS Alaska Region</w:t>
      </w:r>
    </w:p>
    <w:p w:rsidR="00FF003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Re</w:t>
      </w:r>
      <w:r w:rsidR="00FF0036">
        <w:rPr>
          <w:sz w:val="24"/>
          <w:szCs w:val="24"/>
        </w:rPr>
        <w:t>stricted Access Management (RAM)</w:t>
      </w:r>
    </w:p>
    <w:p w:rsidR="00BA091B" w:rsidRPr="00DB5203" w:rsidRDefault="00FF003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r w:rsidR="00BA091B">
        <w:rPr>
          <w:sz w:val="24"/>
          <w:szCs w:val="24"/>
        </w:rPr>
        <w:tab/>
      </w:r>
      <w:r w:rsidR="00BA091B">
        <w:rPr>
          <w:sz w:val="24"/>
          <w:szCs w:val="24"/>
        </w:rPr>
        <w:tab/>
      </w:r>
      <w:r w:rsidR="00BA091B" w:rsidRPr="00DB5203">
        <w:rPr>
          <w:sz w:val="24"/>
          <w:szCs w:val="24"/>
        </w:rPr>
        <w:t>P.O. Box 21668</w:t>
      </w:r>
    </w:p>
    <w:p w:rsidR="00BA091B" w:rsidRDefault="00BA091B" w:rsidP="00FF003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 99802-1668</w:t>
      </w:r>
    </w:p>
    <w:p w:rsidR="00FF0036" w:rsidRDefault="00FF0036" w:rsidP="00FF003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FF003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00BA091B">
        <w:rPr>
          <w:sz w:val="24"/>
          <w:szCs w:val="24"/>
        </w:rPr>
        <w:t>by</w:t>
      </w:r>
      <w:proofErr w:type="gramEnd"/>
      <w:r w:rsidR="00BA091B">
        <w:rPr>
          <w:sz w:val="24"/>
          <w:szCs w:val="24"/>
        </w:rPr>
        <w:t xml:space="preserve"> delivery</w:t>
      </w:r>
      <w:r>
        <w:rPr>
          <w:sz w:val="24"/>
          <w:szCs w:val="24"/>
        </w:rPr>
        <w:t xml:space="preserve"> to:</w:t>
      </w:r>
      <w:r w:rsidR="00BA091B">
        <w:rPr>
          <w:sz w:val="24"/>
          <w:szCs w:val="24"/>
        </w:rPr>
        <w:tab/>
        <w:t>NMFS (RAM)</w:t>
      </w:r>
    </w:p>
    <w:p w:rsidR="00BA091B" w:rsidRPr="00DB520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Room 713, Federal Building</w:t>
      </w:r>
    </w:p>
    <w:p w:rsidR="00BA091B" w:rsidRPr="00DB520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709 West 9th Street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w:t>
      </w:r>
    </w:p>
    <w:p w:rsidR="00FF0036" w:rsidRDefault="00FF003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Fax submittal </w:t>
      </w:r>
      <w:r w:rsidR="00FF0036">
        <w:rPr>
          <w:sz w:val="24"/>
          <w:szCs w:val="24"/>
        </w:rPr>
        <w:t xml:space="preserve">of the application </w:t>
      </w:r>
      <w:r>
        <w:rPr>
          <w:sz w:val="24"/>
          <w:szCs w:val="24"/>
        </w:rPr>
        <w:t>is not acceptable due to the Notary requirements.</w:t>
      </w:r>
    </w:p>
    <w:p w:rsidR="00BA091B" w:rsidRDefault="00BA091B" w:rsidP="00BA091B">
      <w:pPr>
        <w:widowControl/>
        <w:autoSpaceDE/>
        <w:autoSpaceDN/>
        <w:adjustRightInd/>
        <w:rPr>
          <w:b/>
        </w:rPr>
      </w:pPr>
    </w:p>
    <w:p w:rsidR="00BA091B" w:rsidRPr="003C6797"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C6797">
        <w:rPr>
          <w:b/>
        </w:rPr>
        <w:t xml:space="preserve">Application for Eligibility </w:t>
      </w:r>
      <w:r>
        <w:rPr>
          <w:b/>
        </w:rPr>
        <w:t xml:space="preserve">to Receive </w:t>
      </w:r>
      <w:r w:rsidRPr="003C6797">
        <w:rPr>
          <w:b/>
        </w:rPr>
        <w:t xml:space="preserve">QS/IFQ </w:t>
      </w:r>
    </w:p>
    <w:p w:rsidR="00BA091B" w:rsidRPr="00CA187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 xml:space="preserve">Block </w:t>
      </w:r>
      <w:proofErr w:type="gramStart"/>
      <w:r>
        <w:rPr>
          <w:u w:val="single"/>
        </w:rPr>
        <w:t>A</w:t>
      </w:r>
      <w:proofErr w:type="gramEnd"/>
      <w:r>
        <w:rPr>
          <w:u w:val="single"/>
        </w:rPr>
        <w:t xml:space="preserve"> –</w:t>
      </w:r>
      <w:r w:rsidRPr="00CA187F">
        <w:rPr>
          <w:u w:val="single"/>
        </w:rPr>
        <w:t xml:space="preserve"> Applicant Information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BA091B" w:rsidRPr="00CB15E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proofErr w:type="gramStart"/>
      <w:r>
        <w:t>Taxpayer ID No.</w:t>
      </w:r>
      <w:proofErr w:type="gramEnd"/>
      <w:r>
        <w:t xml:space="preserve"> (Employer ID No. or SSN)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permanent or temporary)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business e-mail address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applicant is a U.S. citizen, enter date of birth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applicant is a U.S. corporation, partnership, association, or other non-individual business entity,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proofErr w:type="gramStart"/>
      <w:r>
        <w:t>enter</w:t>
      </w:r>
      <w:proofErr w:type="gramEnd"/>
      <w:r>
        <w:t xml:space="preserve"> date of incorporation\</w:t>
      </w:r>
    </w:p>
    <w:p w:rsidR="00BA091B" w:rsidRPr="006D35E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D35E6">
        <w:tab/>
        <w:t>If a resident of Adak, Alaska, enter date residency began</w:t>
      </w:r>
    </w:p>
    <w:p w:rsidR="00BA091B" w:rsidRPr="00CA187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A187F">
        <w:rPr>
          <w:u w:val="single"/>
        </w:rPr>
        <w:t>Block B – Freezer Shares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 this TEC is for an entity that intends to buy or lease only category A QS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and</w:t>
      </w:r>
      <w:proofErr w:type="gramEnd"/>
      <w:r>
        <w:t xml:space="preserve"> participant is a corporation, partnership, association, or other non-individual entity,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rsidRPr="007623B0">
        <w:rPr>
          <w:b/>
        </w:rPr>
        <w:t>attach</w:t>
      </w:r>
      <w:proofErr w:type="gramEnd"/>
      <w:r>
        <w:t xml:space="preserve"> </w:t>
      </w:r>
      <w:r w:rsidRPr="00D7499A">
        <w:t>QS holder: Identification of Ownership Interest</w:t>
      </w:r>
      <w:r>
        <w:t xml:space="preserve"> form.</w:t>
      </w:r>
    </w:p>
    <w:p w:rsidR="00BA091B" w:rsidRPr="003F05E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3F05EF">
        <w:rPr>
          <w:u w:val="single"/>
        </w:rPr>
        <w:t>Block C – Commercial Fishing Experience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Species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Gear type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Location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Begin date and end date of fishing experience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actual days spent harvesting 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Duties performed while directly involved in the harvesting of 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name</w:t>
      </w:r>
    </w:p>
    <w:p w:rsidR="00BA091B" w:rsidRDefault="00BA091B" w:rsidP="00BA091B">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 xml:space="preserve">Alaska Department of Fish and Game (ADF&amp;G) vessel registration number or </w:t>
      </w:r>
    </w:p>
    <w:p w:rsidR="00BA091B" w:rsidRDefault="00BA091B" w:rsidP="00BA091B">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r>
      <w:r>
        <w:tab/>
        <w:t>U.S. Coast Guard (USCG) documentation number of vessel</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vessel owner and name of operator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Reference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Name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Relationship to applicant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Business mailing address and business telephone number</w:t>
      </w:r>
    </w:p>
    <w:p w:rsidR="00BA091B" w:rsidRPr="003F05E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3F05EF">
        <w:rPr>
          <w:u w:val="single"/>
        </w:rPr>
        <w:t xml:space="preserve">Block D – </w:t>
      </w:r>
      <w:r w:rsidRPr="003F05EF">
        <w:rPr>
          <w:rFonts w:ascii="Times" w:hAnsi="Times"/>
          <w:u w:val="single"/>
        </w:rPr>
        <w:t>Notary Certification</w:t>
      </w:r>
      <w:r w:rsidRPr="003F05EF">
        <w:rPr>
          <w:rFonts w:ascii="Times" w:hAnsi="Times"/>
          <w:strike/>
          <w:u w:val="single"/>
        </w:rPr>
        <w:t xml:space="preserv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Printed name and signature of applicant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authorized representative, </w:t>
      </w:r>
      <w:r w:rsidRPr="008424DC">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Public signature, commission expiration date, and notary stamp or seal</w:t>
      </w:r>
    </w:p>
    <w:p w:rsidR="009C03B2" w:rsidRDefault="009C03B2">
      <w:pPr>
        <w:widowControl/>
        <w:autoSpaceDE/>
        <w:autoSpaceDN/>
        <w:adjustRightInd/>
      </w:pPr>
      <w:r>
        <w:br w:type="page"/>
      </w:r>
    </w:p>
    <w:p w:rsidR="00BA091B" w:rsidRDefault="00BA091B" w:rsidP="00BA091B">
      <w:pPr>
        <w:widowControl/>
        <w:autoSpaceDE/>
        <w:autoSpaceDN/>
        <w:adjustRightInd/>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90"/>
      </w:tblGrid>
      <w:tr w:rsidR="00BA091B" w:rsidTr="00BA091B">
        <w:trPr>
          <w:jc w:val="center"/>
        </w:trPr>
        <w:tc>
          <w:tcPr>
            <w:tcW w:w="504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Eligibility to Receive QS/IFQ</w:t>
            </w:r>
            <w:r w:rsidRPr="00D86FD6">
              <w:rPr>
                <w:b/>
                <w:bCs/>
              </w:rPr>
              <w:t>, Respondent</w:t>
            </w:r>
          </w:p>
        </w:tc>
      </w:tr>
      <w:tr w:rsidR="00BA091B" w:rsidTr="00BA091B">
        <w:trPr>
          <w:jc w:val="center"/>
        </w:trPr>
        <w:tc>
          <w:tcPr>
            <w:tcW w:w="4050" w:type="dxa"/>
          </w:tcPr>
          <w:p w:rsidR="00BA091B" w:rsidRPr="00D86FD6" w:rsidRDefault="00BA091B" w:rsidP="00BA091B">
            <w:pPr>
              <w:rPr>
                <w:b/>
              </w:rPr>
            </w:pPr>
            <w:r w:rsidRPr="00D86FD6">
              <w:rPr>
                <w:b/>
              </w:rPr>
              <w:t>Total number of respondents</w:t>
            </w:r>
          </w:p>
          <w:p w:rsidR="00BA091B" w:rsidRDefault="00BA091B" w:rsidP="00BA091B">
            <w:r w:rsidRPr="00D86FD6">
              <w:rPr>
                <w:b/>
              </w:rPr>
              <w:t>Total annual responses</w:t>
            </w:r>
          </w:p>
          <w:p w:rsidR="00BA091B" w:rsidRPr="00096897" w:rsidRDefault="00BA091B" w:rsidP="00BA091B">
            <w:r>
              <w:t xml:space="preserve">   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2 </w:t>
            </w:r>
            <w:proofErr w:type="spellStart"/>
            <w:r>
              <w:t>hr</w:t>
            </w:r>
            <w:proofErr w:type="spellEnd"/>
          </w:p>
          <w:p w:rsidR="00BA091B" w:rsidRDefault="00BA091B" w:rsidP="00BA091B">
            <w:r w:rsidRPr="00D86FD6">
              <w:rPr>
                <w:b/>
              </w:rPr>
              <w:t>Total personnel cost</w:t>
            </w:r>
            <w:r>
              <w:t xml:space="preserve"> ($37/</w:t>
            </w:r>
            <w:proofErr w:type="spellStart"/>
            <w:r>
              <w:t>hr</w:t>
            </w:r>
            <w:proofErr w:type="spellEnd"/>
            <w:r>
              <w:t xml:space="preserve"> x 44)</w:t>
            </w:r>
          </w:p>
          <w:p w:rsidR="00BA091B" w:rsidRPr="00892D22" w:rsidRDefault="00BA091B" w:rsidP="00BA091B">
            <w:r w:rsidRPr="00D86FD6">
              <w:rPr>
                <w:b/>
              </w:rPr>
              <w:t xml:space="preserve">Total miscellaneous cost </w:t>
            </w:r>
            <w:r>
              <w:rPr>
                <w:b/>
              </w:rPr>
              <w:t xml:space="preserve"> </w:t>
            </w:r>
            <w:r w:rsidRPr="00882FA7">
              <w:t>(123.20)</w:t>
            </w:r>
          </w:p>
          <w:p w:rsidR="00BA091B" w:rsidRDefault="00BA091B" w:rsidP="00BA091B">
            <w:r>
              <w:t xml:space="preserve">   Postage (0.45 x 22 = 9.90)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3pp x 22 = 3.30)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22 = 110)</w:t>
            </w:r>
          </w:p>
        </w:tc>
        <w:tc>
          <w:tcPr>
            <w:tcW w:w="990" w:type="dxa"/>
          </w:tcPr>
          <w:p w:rsidR="00BA091B" w:rsidRPr="005465EE"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44</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1,628</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Pr>
                <w:b/>
              </w:rPr>
              <w:t>123</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95"/>
        <w:gridCol w:w="990"/>
      </w:tblGrid>
      <w:tr w:rsidR="00BA091B" w:rsidTr="00BA091B">
        <w:trPr>
          <w:jc w:val="center"/>
        </w:trPr>
        <w:tc>
          <w:tcPr>
            <w:tcW w:w="5085"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Eligibility to Receive QS/IFQ</w:t>
            </w:r>
            <w:r w:rsidRPr="00D86FD6">
              <w:rPr>
                <w:b/>
                <w:bCs/>
              </w:rPr>
              <w:t>, Federal Government</w:t>
            </w:r>
          </w:p>
        </w:tc>
      </w:tr>
      <w:tr w:rsidR="00BA091B" w:rsidTr="00BA091B">
        <w:trPr>
          <w:jc w:val="center"/>
        </w:trPr>
        <w:tc>
          <w:tcPr>
            <w:tcW w:w="4095"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11)</w:t>
            </w:r>
          </w:p>
          <w:p w:rsidR="00BA091B" w:rsidRPr="00D86FD6" w:rsidRDefault="00BA091B" w:rsidP="00BA091B">
            <w:pPr>
              <w:rPr>
                <w:b/>
              </w:rPr>
            </w:pPr>
            <w:r w:rsidRPr="00D86FD6">
              <w:rPr>
                <w:b/>
              </w:rPr>
              <w:t>Total miscellaneous costs</w:t>
            </w:r>
          </w:p>
        </w:tc>
        <w:tc>
          <w:tcPr>
            <w:tcW w:w="990" w:type="dxa"/>
          </w:tcPr>
          <w:p w:rsidR="00BA091B" w:rsidRPr="00D86FD6" w:rsidRDefault="00C27684"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11</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407</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BA091B" w:rsidRPr="00F550BF" w:rsidRDefault="00BA091B" w:rsidP="00BA091B">
      <w:pPr>
        <w:widowControl/>
        <w:autoSpaceDE/>
        <w:autoSpaceDN/>
        <w:adjustRightInd/>
        <w:rPr>
          <w:sz w:val="24"/>
          <w:szCs w:val="24"/>
        </w:rPr>
      </w:pPr>
    </w:p>
    <w:p w:rsidR="00BA091B" w:rsidRPr="00692E1D" w:rsidRDefault="009C03B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b/>
          <w:sz w:val="24"/>
          <w:szCs w:val="24"/>
        </w:rPr>
        <w:t>c</w:t>
      </w:r>
      <w:r w:rsidR="00BA091B" w:rsidRPr="00692E1D">
        <w:rPr>
          <w:b/>
          <w:sz w:val="24"/>
          <w:szCs w:val="24"/>
        </w:rPr>
        <w:t xml:space="preserve">.  </w:t>
      </w:r>
      <w:r w:rsidR="00BA091B">
        <w:rPr>
          <w:b/>
          <w:sz w:val="24"/>
          <w:szCs w:val="24"/>
        </w:rPr>
        <w:t>Quota</w:t>
      </w:r>
      <w:proofErr w:type="gramEnd"/>
      <w:r w:rsidR="00BA091B">
        <w:rPr>
          <w:b/>
          <w:sz w:val="24"/>
          <w:szCs w:val="24"/>
        </w:rPr>
        <w:t xml:space="preserve"> Share (QS) Holder: </w:t>
      </w:r>
      <w:r w:rsidR="00BA091B" w:rsidRPr="00692E1D">
        <w:rPr>
          <w:b/>
          <w:sz w:val="24"/>
          <w:szCs w:val="24"/>
        </w:rPr>
        <w:t xml:space="preserve">Identification of Ownership Interest </w:t>
      </w:r>
      <w:r>
        <w:rPr>
          <w:b/>
          <w:sz w:val="24"/>
          <w:szCs w:val="24"/>
        </w:rPr>
        <w:t xml:space="preserve"> [UNCHANGED]</w:t>
      </w:r>
    </w:p>
    <w:p w:rsidR="00BA091B" w:rsidRPr="00692E1D"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D95"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 xml:space="preserve">This form must be submitted </w:t>
      </w:r>
      <w:r>
        <w:rPr>
          <w:sz w:val="24"/>
          <w:szCs w:val="24"/>
        </w:rPr>
        <w:t xml:space="preserve">annually to NMFS </w:t>
      </w:r>
      <w:r w:rsidRPr="00837862">
        <w:rPr>
          <w:sz w:val="24"/>
          <w:szCs w:val="24"/>
        </w:rPr>
        <w:t xml:space="preserve">by corporations, partnerships, associations, and other non-individual entities that hold QS. </w:t>
      </w:r>
    </w:p>
    <w:p w:rsidR="00161D95" w:rsidRDefault="00161D95"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 xml:space="preserve">The information requested herein is needed by </w:t>
      </w:r>
      <w:r>
        <w:rPr>
          <w:sz w:val="24"/>
          <w:szCs w:val="24"/>
        </w:rPr>
        <w:t>NMFS</w:t>
      </w:r>
      <w:r w:rsidRPr="00837862">
        <w:rPr>
          <w:sz w:val="24"/>
          <w:szCs w:val="24"/>
        </w:rPr>
        <w:t xml:space="preserve"> to determine compliance with IFQ program requirements, including:</w:t>
      </w:r>
    </w:p>
    <w:p w:rsidR="00BA091B" w:rsidRPr="00837862"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837862"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sidRPr="00837862">
        <w:rPr>
          <w:sz w:val="24"/>
          <w:szCs w:val="24"/>
        </w:rPr>
        <w:t>♦</w:t>
      </w:r>
      <w:r>
        <w:rPr>
          <w:sz w:val="24"/>
          <w:szCs w:val="24"/>
        </w:rPr>
        <w:tab/>
      </w:r>
      <w:r w:rsidRPr="00837862">
        <w:rPr>
          <w:sz w:val="24"/>
          <w:szCs w:val="24"/>
        </w:rPr>
        <w:t>Limitations on Use of QS and IFQ.</w:t>
      </w:r>
      <w:proofErr w:type="gramEnd"/>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837862">
        <w:rPr>
          <w:sz w:val="24"/>
          <w:szCs w:val="24"/>
        </w:rPr>
        <w:t>This information is needed to determine if persons who hold QS have exceeded their allowable use limits under the “individually and collectively” language set out in the IFQ regulations at 50 CFR 679.42(e) and (f); and,</w:t>
      </w:r>
    </w:p>
    <w:p w:rsidR="00BA091B" w:rsidRPr="00837862"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Pr="00837862"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837862">
        <w:rPr>
          <w:sz w:val="24"/>
          <w:szCs w:val="24"/>
        </w:rPr>
        <w:t>♦</w:t>
      </w:r>
      <w:r>
        <w:rPr>
          <w:sz w:val="24"/>
          <w:szCs w:val="24"/>
        </w:rPr>
        <w:tab/>
      </w:r>
      <w:r w:rsidRPr="00837862">
        <w:rPr>
          <w:sz w:val="24"/>
          <w:szCs w:val="24"/>
        </w:rPr>
        <w:t>Changes in corporations or partnerships.</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r>
      <w:r w:rsidRPr="00837862">
        <w:rPr>
          <w:sz w:val="24"/>
          <w:szCs w:val="24"/>
        </w:rPr>
        <w:t>This information is also needed to determine if a corporation or partnership that holds catcher vessel QS has changed (i.e., the addition of a new member).</w:t>
      </w: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sidRPr="00161D95">
        <w:rPr>
          <w:sz w:val="24"/>
          <w:szCs w:val="24"/>
        </w:rPr>
        <w:t>♦</w:t>
      </w:r>
      <w:r w:rsidRPr="00161D95">
        <w:rPr>
          <w:sz w:val="24"/>
          <w:szCs w:val="24"/>
        </w:rPr>
        <w:tab/>
        <w:t>Identify first-time applicants.</w:t>
      </w:r>
      <w:proofErr w:type="gramEnd"/>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ab/>
        <w:t>♦</w:t>
      </w:r>
      <w:r w:rsidRPr="00161D95">
        <w:rPr>
          <w:sz w:val="24"/>
          <w:szCs w:val="24"/>
        </w:rPr>
        <w:tab/>
        <w:t>Affirm an entity’s continuing existence.</w:t>
      </w: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ab/>
        <w:t>♦</w:t>
      </w:r>
      <w:r w:rsidRPr="00161D95">
        <w:rPr>
          <w:sz w:val="24"/>
          <w:szCs w:val="24"/>
        </w:rPr>
        <w:tab/>
        <w:t>Ensure corporations and partnerships are not erroneously issued annual IFQ resulting from the collectively held QS.</w:t>
      </w:r>
    </w:p>
    <w:p w:rsidR="00161D95" w:rsidRPr="00161D95"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 xml:space="preserve"> </w:t>
      </w:r>
    </w:p>
    <w:p w:rsidR="00161D95" w:rsidRPr="00837862" w:rsidRDefault="00161D95" w:rsidP="00161D95">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161D95">
        <w:rPr>
          <w:sz w:val="24"/>
          <w:szCs w:val="24"/>
        </w:rPr>
        <w:tab/>
        <w:t>♦</w:t>
      </w:r>
      <w:r w:rsidRPr="00161D95">
        <w:rPr>
          <w:sz w:val="24"/>
          <w:szCs w:val="24"/>
        </w:rPr>
        <w:tab/>
      </w:r>
      <w:proofErr w:type="gramStart"/>
      <w:r w:rsidRPr="00161D95">
        <w:rPr>
          <w:sz w:val="24"/>
          <w:szCs w:val="24"/>
        </w:rPr>
        <w:t>Indirect</w:t>
      </w:r>
      <w:proofErr w:type="gramEnd"/>
      <w:r w:rsidRPr="00161D95">
        <w:rPr>
          <w:sz w:val="24"/>
          <w:szCs w:val="24"/>
        </w:rPr>
        <w:t xml:space="preserve"> ownership of vessels for purposes of the hired master provisions of the IFQ Program.</w:t>
      </w: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37862">
        <w:rPr>
          <w:sz w:val="24"/>
          <w:szCs w:val="24"/>
        </w:rPr>
        <w:t>An entity must notify NMFS of any change within 15 days of its effective date and must then transfer its QS to a qualified individual.</w:t>
      </w:r>
    </w:p>
    <w:p w:rsidR="00BA091B" w:rsidRDefault="00BA091B" w:rsidP="00BA091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692E1D" w:rsidRDefault="00BA091B" w:rsidP="00BA091B">
      <w:pPr>
        <w:rPr>
          <w:sz w:val="24"/>
          <w:szCs w:val="24"/>
        </w:rPr>
      </w:pPr>
      <w:r w:rsidRPr="00692E1D">
        <w:rPr>
          <w:sz w:val="24"/>
          <w:szCs w:val="24"/>
        </w:rPr>
        <w:t>Proof of vessel ownership must be submitted by non-individual respondents each year.  Federal regulations at 50 CFR 679.42(</w:t>
      </w:r>
      <w:proofErr w:type="spellStart"/>
      <w:r w:rsidRPr="00692E1D">
        <w:rPr>
          <w:sz w:val="24"/>
          <w:szCs w:val="24"/>
        </w:rPr>
        <w:t>i</w:t>
      </w:r>
      <w:proofErr w:type="spellEnd"/>
      <w:r w:rsidRPr="00692E1D">
        <w:rPr>
          <w:sz w:val="24"/>
          <w:szCs w:val="24"/>
        </w:rPr>
        <w:t>) and (j) define acceptable proof of ownership as:</w:t>
      </w:r>
    </w:p>
    <w:p w:rsidR="00BA091B" w:rsidRPr="00692E1D" w:rsidRDefault="00BA091B" w:rsidP="00BA091B">
      <w:pPr>
        <w:rPr>
          <w:sz w:val="24"/>
          <w:szCs w:val="24"/>
        </w:rPr>
      </w:pPr>
    </w:p>
    <w:p w:rsidR="00BA091B" w:rsidRPr="00692E1D" w:rsidRDefault="00BA091B" w:rsidP="00BA091B">
      <w:pPr>
        <w:tabs>
          <w:tab w:val="left" w:pos="360"/>
          <w:tab w:val="left" w:pos="720"/>
          <w:tab w:val="left" w:pos="1080"/>
        </w:tabs>
        <w:ind w:left="720" w:hanging="720"/>
        <w:rPr>
          <w:sz w:val="24"/>
          <w:szCs w:val="24"/>
        </w:rPr>
      </w:pPr>
      <w:r w:rsidRPr="00692E1D">
        <w:rPr>
          <w:sz w:val="24"/>
          <w:szCs w:val="24"/>
        </w:rPr>
        <w:tab/>
        <w:t xml:space="preserve">♦ </w:t>
      </w:r>
      <w:r w:rsidRPr="00692E1D">
        <w:rPr>
          <w:sz w:val="24"/>
          <w:szCs w:val="24"/>
        </w:rPr>
        <w:tab/>
        <w:t xml:space="preserve">For a documented vessel, owns a minimum 20–percent interest in the vessel as shown by the U.S. Abstract of Title issued by the USCG that lists the permit holder as an </w:t>
      </w:r>
    </w:p>
    <w:p w:rsidR="00BA091B" w:rsidRPr="00692E1D" w:rsidRDefault="00BA091B" w:rsidP="00BA091B">
      <w:pPr>
        <w:tabs>
          <w:tab w:val="left" w:pos="360"/>
          <w:tab w:val="left" w:pos="720"/>
          <w:tab w:val="left" w:pos="1080"/>
        </w:tabs>
        <w:ind w:left="720" w:hanging="720"/>
        <w:rPr>
          <w:sz w:val="24"/>
          <w:szCs w:val="24"/>
        </w:rPr>
      </w:pPr>
      <w:r w:rsidRPr="00692E1D">
        <w:rPr>
          <w:sz w:val="24"/>
          <w:szCs w:val="24"/>
        </w:rPr>
        <w:tab/>
      </w:r>
      <w:r w:rsidRPr="00692E1D">
        <w:rPr>
          <w:sz w:val="24"/>
          <w:szCs w:val="24"/>
        </w:rPr>
        <w:tab/>
      </w:r>
      <w:proofErr w:type="gramStart"/>
      <w:r w:rsidRPr="00692E1D">
        <w:rPr>
          <w:sz w:val="24"/>
          <w:szCs w:val="24"/>
        </w:rPr>
        <w:t>owner</w:t>
      </w:r>
      <w:proofErr w:type="gramEnd"/>
      <w:r w:rsidRPr="00692E1D">
        <w:rPr>
          <w:sz w:val="24"/>
          <w:szCs w:val="24"/>
        </w:rPr>
        <w:t xml:space="preserve"> and, if necessary to prove the required percentage ownership, other written documentation;</w:t>
      </w:r>
    </w:p>
    <w:p w:rsidR="00161D95" w:rsidRDefault="00161D95" w:rsidP="00BA091B">
      <w:pPr>
        <w:tabs>
          <w:tab w:val="left" w:pos="360"/>
          <w:tab w:val="left" w:pos="720"/>
          <w:tab w:val="left" w:pos="1080"/>
          <w:tab w:val="left" w:pos="1440"/>
        </w:tabs>
        <w:ind w:left="720" w:hanging="720"/>
        <w:rPr>
          <w:sz w:val="24"/>
          <w:szCs w:val="24"/>
        </w:rPr>
      </w:pPr>
    </w:p>
    <w:p w:rsidR="00BA091B" w:rsidRDefault="00BA091B" w:rsidP="00BA091B">
      <w:pPr>
        <w:tabs>
          <w:tab w:val="left" w:pos="360"/>
          <w:tab w:val="left" w:pos="720"/>
          <w:tab w:val="left" w:pos="1080"/>
          <w:tab w:val="left" w:pos="1440"/>
        </w:tabs>
        <w:ind w:left="720" w:hanging="720"/>
        <w:rPr>
          <w:sz w:val="24"/>
          <w:szCs w:val="24"/>
        </w:rPr>
      </w:pPr>
      <w:r>
        <w:rPr>
          <w:sz w:val="24"/>
          <w:szCs w:val="24"/>
        </w:rPr>
        <w:tab/>
        <w:t>♦</w:t>
      </w:r>
      <w:r>
        <w:rPr>
          <w:sz w:val="24"/>
          <w:szCs w:val="24"/>
        </w:rPr>
        <w:tab/>
      </w:r>
      <w:r w:rsidRPr="001223C3">
        <w:rPr>
          <w:sz w:val="24"/>
          <w:szCs w:val="24"/>
        </w:rPr>
        <w:t>For an undocumented vessel, owns a minimum 20–percent interest in the vessel as shown by a State of Alaska vessel license or registration that lists the permit holder as an owner and, if necessary to show the required percentage ownership interest,</w:t>
      </w:r>
    </w:p>
    <w:p w:rsidR="00BA091B" w:rsidRDefault="00BA091B" w:rsidP="00BA091B">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3A15" w:rsidRDefault="00BA091B" w:rsidP="004F3A15">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 xml:space="preserve">An </w:t>
      </w:r>
      <w:r>
        <w:rPr>
          <w:sz w:val="24"/>
          <w:szCs w:val="24"/>
        </w:rPr>
        <w:t xml:space="preserve">ownership interest </w:t>
      </w:r>
      <w:r w:rsidRPr="006D4CFE">
        <w:rPr>
          <w:sz w:val="24"/>
          <w:szCs w:val="24"/>
        </w:rPr>
        <w:t xml:space="preserve">application </w:t>
      </w:r>
      <w:r w:rsidR="004F3A15">
        <w:rPr>
          <w:sz w:val="24"/>
          <w:szCs w:val="24"/>
        </w:rPr>
        <w:t>may be submitted to NMFS</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Pr>
          <w:sz w:val="24"/>
          <w:szCs w:val="24"/>
        </w:rPr>
        <w:t>by</w:t>
      </w:r>
      <w:proofErr w:type="gramEnd"/>
      <w:r>
        <w:rPr>
          <w:sz w:val="24"/>
          <w:szCs w:val="24"/>
        </w:rPr>
        <w:t xml:space="preserve"> mail to:</w:t>
      </w:r>
      <w:r>
        <w:rPr>
          <w:sz w:val="24"/>
          <w:szCs w:val="24"/>
        </w:rPr>
        <w:tab/>
      </w:r>
      <w:r w:rsidRPr="00DB5203">
        <w:rPr>
          <w:sz w:val="24"/>
          <w:szCs w:val="24"/>
        </w:rPr>
        <w:t>NMFS Alaska Region</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Re</w:t>
      </w:r>
      <w:r>
        <w:rPr>
          <w:sz w:val="24"/>
          <w:szCs w:val="24"/>
        </w:rPr>
        <w:t>stricted Access Management (RAM)</w:t>
      </w: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P.O. Box 21668</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 99802-1668</w:t>
      </w: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F3A15"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proofErr w:type="gramStart"/>
      <w:r>
        <w:rPr>
          <w:sz w:val="24"/>
          <w:szCs w:val="24"/>
        </w:rPr>
        <w:t>by</w:t>
      </w:r>
      <w:proofErr w:type="gramEnd"/>
      <w:r>
        <w:rPr>
          <w:sz w:val="24"/>
          <w:szCs w:val="24"/>
        </w:rPr>
        <w:t xml:space="preserve"> delivery to:</w:t>
      </w:r>
      <w:r>
        <w:rPr>
          <w:sz w:val="24"/>
          <w:szCs w:val="24"/>
        </w:rPr>
        <w:tab/>
        <w:t>NMFS (RAM)</w:t>
      </w: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Room 713, Federal Building</w:t>
      </w:r>
    </w:p>
    <w:p w:rsidR="004F3A15" w:rsidRPr="00DB5203"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709 West 9th Street</w:t>
      </w:r>
    </w:p>
    <w:p w:rsidR="004F3A15" w:rsidRPr="00FB39FE" w:rsidRDefault="004F3A15"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Pr>
          <w:sz w:val="24"/>
          <w:szCs w:val="24"/>
        </w:rPr>
        <w:tab/>
      </w:r>
      <w:r>
        <w:rPr>
          <w:sz w:val="24"/>
          <w:szCs w:val="24"/>
        </w:rPr>
        <w:tab/>
      </w:r>
      <w:r w:rsidRPr="00DB5203">
        <w:rPr>
          <w:sz w:val="24"/>
          <w:szCs w:val="24"/>
        </w:rPr>
        <w:t>Juneau, AK</w:t>
      </w:r>
    </w:p>
    <w:p w:rsidR="00752A3F" w:rsidRPr="00FB39FE" w:rsidRDefault="00752A3F" w:rsidP="004F3A15">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52A3F" w:rsidRPr="00FB39FE" w:rsidRDefault="00752A3F" w:rsidP="00752A3F">
      <w:pPr>
        <w:tabs>
          <w:tab w:val="left" w:pos="360"/>
          <w:tab w:val="left" w:pos="2160"/>
          <w:tab w:val="left" w:pos="3420"/>
        </w:tabs>
        <w:rPr>
          <w:b/>
          <w:sz w:val="24"/>
          <w:szCs w:val="24"/>
        </w:rPr>
      </w:pPr>
      <w:r w:rsidRPr="00FB39FE">
        <w:rPr>
          <w:sz w:val="24"/>
          <w:szCs w:val="24"/>
        </w:rPr>
        <w:tab/>
      </w:r>
      <w:proofErr w:type="gramStart"/>
      <w:r w:rsidRPr="00FB39FE">
        <w:rPr>
          <w:sz w:val="24"/>
          <w:szCs w:val="24"/>
        </w:rPr>
        <w:t>by</w:t>
      </w:r>
      <w:proofErr w:type="gramEnd"/>
      <w:r w:rsidRPr="00FB39FE">
        <w:rPr>
          <w:sz w:val="24"/>
          <w:szCs w:val="24"/>
        </w:rPr>
        <w:t xml:space="preserve"> fax to:</w:t>
      </w:r>
      <w:r w:rsidRPr="00FB39FE">
        <w:rPr>
          <w:b/>
          <w:sz w:val="24"/>
          <w:szCs w:val="24"/>
        </w:rPr>
        <w:t xml:space="preserve"> </w:t>
      </w:r>
      <w:r w:rsidRPr="00FB39FE">
        <w:rPr>
          <w:b/>
          <w:sz w:val="24"/>
          <w:szCs w:val="24"/>
        </w:rPr>
        <w:tab/>
      </w:r>
      <w:r w:rsidRPr="00FB39FE">
        <w:rPr>
          <w:sz w:val="24"/>
          <w:szCs w:val="24"/>
        </w:rPr>
        <w:t>(907) 586-7354</w:t>
      </w:r>
    </w:p>
    <w:p w:rsidR="007C560D" w:rsidRDefault="007C560D" w:rsidP="00752A3F">
      <w:pPr>
        <w:tabs>
          <w:tab w:val="left" w:pos="360"/>
          <w:tab w:val="left" w:pos="3420"/>
        </w:tabs>
        <w:rPr>
          <w:b/>
          <w:sz w:val="24"/>
          <w:szCs w:val="24"/>
        </w:rPr>
      </w:pPr>
    </w:p>
    <w:p w:rsidR="00752A3F" w:rsidRPr="00FB39FE" w:rsidRDefault="00752A3F" w:rsidP="00752A3F">
      <w:pPr>
        <w:tabs>
          <w:tab w:val="left" w:pos="360"/>
          <w:tab w:val="left" w:pos="3420"/>
        </w:tabs>
        <w:rPr>
          <w:sz w:val="24"/>
          <w:szCs w:val="24"/>
        </w:rPr>
      </w:pPr>
      <w:r w:rsidRPr="00FB39FE">
        <w:rPr>
          <w:sz w:val="24"/>
          <w:szCs w:val="24"/>
        </w:rPr>
        <w:t>Applications submitted via fax will be accepted only if the faxed copy is legible</w:t>
      </w:r>
    </w:p>
    <w:p w:rsidR="00BA091B" w:rsidRDefault="00BA091B" w:rsidP="00752A3F">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B20B5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B20B5B">
        <w:rPr>
          <w:b/>
        </w:rPr>
        <w:t xml:space="preserve">QS Holder form: Identification of </w:t>
      </w:r>
      <w:r>
        <w:rPr>
          <w:b/>
        </w:rPr>
        <w:t xml:space="preserve">Ownership </w:t>
      </w:r>
      <w:r w:rsidRPr="00B20B5B">
        <w:rPr>
          <w:b/>
        </w:rPr>
        <w:t>Interest</w:t>
      </w:r>
    </w:p>
    <w:p w:rsidR="00BA091B" w:rsidRPr="0025504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55049">
        <w:rPr>
          <w:u w:val="single"/>
        </w:rPr>
        <w:t>Block A – Identification of QS holder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QS holder</w:t>
      </w:r>
    </w:p>
    <w:p w:rsidR="00BA091B" w:rsidRPr="00B20B5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Indicate w</w:t>
      </w:r>
      <w:r w:rsidRPr="00B20B5B">
        <w:t xml:space="preserve">hether </w:t>
      </w:r>
      <w:r>
        <w:t xml:space="preserve">this </w:t>
      </w:r>
      <w:r w:rsidRPr="00B20B5B">
        <w:t>business is a publicly held corporation</w:t>
      </w:r>
    </w:p>
    <w:p w:rsidR="00BA091B" w:rsidRPr="00B20B5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0B5B">
        <w:tab/>
      </w:r>
      <w:r>
        <w:t xml:space="preserve">If </w:t>
      </w:r>
      <w:r w:rsidRPr="00B20B5B">
        <w:t>a corporation</w:t>
      </w:r>
      <w:r>
        <w:t>, association,</w:t>
      </w:r>
      <w:r w:rsidRPr="00B20B5B">
        <w:t xml:space="preserve"> partnership</w:t>
      </w:r>
      <w:r>
        <w:t>, or other non-individual entity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 </w:t>
      </w:r>
      <w:proofErr w:type="gramStart"/>
      <w:r>
        <w:t>indicate</w:t>
      </w:r>
      <w:proofErr w:type="gramEnd"/>
      <w:r>
        <w:t xml:space="preserve"> whether still active</w:t>
      </w:r>
      <w:r w:rsidRPr="00B20B5B">
        <w:tab/>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w:t>
      </w:r>
      <w:r w:rsidRPr="00B20B5B">
        <w:t>an estate that has been probated</w:t>
      </w:r>
      <w:r>
        <w:t xml:space="preserve">, provide date probate was finalized </w:t>
      </w:r>
    </w:p>
    <w:p w:rsidR="00BA091B" w:rsidRPr="004D4D2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D4D29">
        <w:rPr>
          <w:u w:val="single"/>
        </w:rPr>
        <w:t xml:space="preserve">Block B – Identification of </w:t>
      </w:r>
      <w:r>
        <w:rPr>
          <w:u w:val="single"/>
        </w:rPr>
        <w:t xml:space="preserve">Members, </w:t>
      </w:r>
      <w:r w:rsidRPr="004D4D29">
        <w:rPr>
          <w:u w:val="single"/>
        </w:rPr>
        <w:t>Shareholders, Partners, Joint Ventures, Successor</w:t>
      </w:r>
      <w:r>
        <w:rPr>
          <w:u w:val="single"/>
        </w:rPr>
        <w:t>s</w:t>
      </w:r>
      <w:r w:rsidRPr="004D4D29">
        <w:rPr>
          <w:u w:val="single"/>
        </w:rPr>
        <w:t>-In-Interest</w:t>
      </w:r>
    </w:p>
    <w:p w:rsidR="00BA091B" w:rsidRDefault="00BA091B" w:rsidP="00D365C3">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If ownership consists of separate or additional corporations or partnerships, the individual owners of those entities and the percentage of interest those individuals hold in their respective corporations/partnerships must be listed</w:t>
      </w:r>
      <w:r w:rsidRPr="00B20B5B">
        <w:tab/>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20B5B">
        <w:t xml:space="preserve">Name </w:t>
      </w:r>
      <w:r>
        <w:t>of owner(s)</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Pr="00B20B5B">
        <w:t xml:space="preserve">Percent of </w:t>
      </w:r>
      <w:r w:rsidRPr="002F6CE5">
        <w:t>interest held</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t>Indicate whether ownership percentages represent the addition of any new owners since QS was initially issued</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2F6CE5">
        <w:rPr>
          <w:u w:val="single"/>
        </w:rPr>
        <w:t>Block C – Certification</w:t>
      </w:r>
    </w:p>
    <w:p w:rsidR="00BA091B" w:rsidRPr="002F6CE5"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2F6CE5">
        <w:tab/>
      </w:r>
      <w:r w:rsidR="00752A3F" w:rsidRPr="002F6CE5">
        <w:t>Printed name and s</w:t>
      </w:r>
      <w:r w:rsidRPr="002F6CE5">
        <w:t>ignature</w:t>
      </w:r>
      <w:r w:rsidR="00752A3F" w:rsidRPr="002F6CE5">
        <w:t xml:space="preserve"> of applicant and </w:t>
      </w:r>
      <w:r w:rsidRPr="002F6CE5">
        <w:t>date sign</w:t>
      </w:r>
      <w:r w:rsidR="00752A3F" w:rsidRPr="002F6CE5">
        <w:t>ed</w:t>
      </w:r>
    </w:p>
    <w:p w:rsidR="00752A3F" w:rsidRPr="002F6CE5" w:rsidRDefault="00752A3F">
      <w:pPr>
        <w:widowControl/>
        <w:autoSpaceDE/>
        <w:autoSpaceDN/>
        <w:adjustRightInd/>
      </w:pPr>
      <w:r w:rsidRPr="002F6CE5">
        <w:br w:type="page"/>
      </w:r>
    </w:p>
    <w:p w:rsidR="00BA091B" w:rsidRPr="00752A3F" w:rsidRDefault="00A9268C"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Former change request r</w:t>
      </w:r>
      <w:r w:rsidR="00752A3F" w:rsidRPr="00752A3F">
        <w:rPr>
          <w:sz w:val="24"/>
          <w:szCs w:val="24"/>
        </w:rPr>
        <w:t>emoved notary public certification</w:t>
      </w:r>
      <w:r w:rsidR="007E362E">
        <w:rPr>
          <w:sz w:val="24"/>
          <w:szCs w:val="24"/>
        </w:rPr>
        <w:t xml:space="preserve"> and added fax submittal.</w:t>
      </w:r>
    </w:p>
    <w:p w:rsidR="00BA091B" w:rsidRDefault="00BA091B" w:rsidP="00BA091B">
      <w:r>
        <w:rPr>
          <w:lang w:val="en-CA"/>
        </w:rPr>
        <w:fldChar w:fldCharType="begin"/>
      </w:r>
      <w:r>
        <w:rPr>
          <w:lang w:val="en-CA"/>
        </w:rPr>
        <w:instrText xml:space="preserve"> SEQ CHAPTER \h \r 1</w:instrText>
      </w:r>
      <w:r>
        <w:rPr>
          <w:lang w:val="en-CA"/>
        </w:rPr>
        <w:fldChar w:fldCharType="end"/>
      </w: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900"/>
      </w:tblGrid>
      <w:tr w:rsidR="00BA091B" w:rsidTr="00BA091B">
        <w:trPr>
          <w:jc w:val="center"/>
        </w:trPr>
        <w:tc>
          <w:tcPr>
            <w:tcW w:w="450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 Holder Form:  Ident</w:t>
            </w:r>
            <w:r>
              <w:rPr>
                <w:b/>
                <w:bCs/>
              </w:rPr>
              <w:t>ification of Ownership Interest</w:t>
            </w:r>
            <w:r w:rsidRPr="00D86FD6">
              <w:rPr>
                <w:b/>
                <w:bCs/>
              </w:rPr>
              <w:t>, Respondent</w:t>
            </w:r>
          </w:p>
        </w:tc>
      </w:tr>
      <w:tr w:rsidR="00BA091B" w:rsidTr="00BA091B">
        <w:trPr>
          <w:jc w:val="center"/>
        </w:trPr>
        <w:tc>
          <w:tcPr>
            <w:tcW w:w="3600" w:type="dxa"/>
          </w:tcPr>
          <w:p w:rsidR="00BA091B" w:rsidRPr="00D86FD6" w:rsidRDefault="00BA091B" w:rsidP="00BA091B">
            <w:pPr>
              <w:rPr>
                <w:b/>
              </w:rPr>
            </w:pPr>
            <w:r w:rsidRPr="00D86FD6">
              <w:rPr>
                <w:b/>
              </w:rPr>
              <w:t>Estimated number of respondents</w:t>
            </w:r>
          </w:p>
          <w:p w:rsidR="00BA091B" w:rsidRDefault="00BA091B" w:rsidP="00BA091B">
            <w:r w:rsidRPr="00D86FD6">
              <w:rPr>
                <w:b/>
              </w:rPr>
              <w:t>Total annual responses</w:t>
            </w:r>
          </w:p>
          <w:p w:rsidR="00BA091B" w:rsidRPr="00544FD3" w:rsidRDefault="00BA091B" w:rsidP="00BA091B">
            <w:r>
              <w:t xml:space="preserve">      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2 </w:t>
            </w:r>
            <w:proofErr w:type="spellStart"/>
            <w:r>
              <w:t>hr</w:t>
            </w:r>
            <w:proofErr w:type="spellEnd"/>
            <w:r>
              <w:t xml:space="preserve"> </w:t>
            </w:r>
          </w:p>
          <w:p w:rsidR="00BA091B" w:rsidRDefault="00BA091B" w:rsidP="00BA091B">
            <w:r w:rsidRPr="00D86FD6">
              <w:rPr>
                <w:b/>
              </w:rPr>
              <w:t>Total personnel cost</w:t>
            </w:r>
            <w:r>
              <w:t xml:space="preserve">  ($37/</w:t>
            </w:r>
            <w:proofErr w:type="spellStart"/>
            <w:r>
              <w:t>hr</w:t>
            </w:r>
            <w:proofErr w:type="spellEnd"/>
            <w:r>
              <w:t xml:space="preserve"> x 320)</w:t>
            </w:r>
          </w:p>
          <w:p w:rsidR="00BA091B" w:rsidRPr="00D86FD6" w:rsidRDefault="00BA091B" w:rsidP="00BA091B">
            <w:pPr>
              <w:rPr>
                <w:b/>
              </w:rPr>
            </w:pPr>
            <w:r w:rsidRPr="00D86FD6">
              <w:rPr>
                <w:b/>
              </w:rPr>
              <w:t xml:space="preserve">Total miscellaneous cost </w:t>
            </w:r>
            <w:r w:rsidR="00C00905">
              <w:rPr>
                <w:b/>
              </w:rPr>
              <w:t xml:space="preserve"> </w:t>
            </w:r>
            <w:r w:rsidR="00C00905" w:rsidRPr="00C00905">
              <w:t>(504.25)</w:t>
            </w:r>
          </w:p>
          <w:p w:rsidR="00BA091B" w:rsidRDefault="00BA091B" w:rsidP="00BA091B">
            <w:r>
              <w:t xml:space="preserve">   Postage (0.45 x </w:t>
            </w:r>
            <w:r w:rsidR="007E362E">
              <w:t>85</w:t>
            </w:r>
            <w:r>
              <w:t xml:space="preserve"> = </w:t>
            </w:r>
            <w:r w:rsidR="00C00905">
              <w:t>38.25</w:t>
            </w:r>
            <w:r>
              <w: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w:t>
            </w:r>
            <w:r w:rsidR="008168E4">
              <w:t xml:space="preserve"> </w:t>
            </w:r>
            <w:r>
              <w:t>x  160 = 16)</w:t>
            </w:r>
          </w:p>
          <w:p w:rsidR="00BA091B" w:rsidRPr="00A518BD" w:rsidRDefault="007E362E" w:rsidP="0042136D">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rPr>
            </w:pPr>
            <w:r>
              <w:t xml:space="preserve">   </w:t>
            </w:r>
            <w:r w:rsidRPr="008168E4">
              <w:t>Fax  ($6 x 75 =  450)</w:t>
            </w:r>
            <w:r w:rsidR="00BA091B" w:rsidRPr="008168E4">
              <w:t xml:space="preserve">  </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160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160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3</w:t>
            </w:r>
            <w:r>
              <w:rPr>
                <w:b/>
              </w:rPr>
              <w:t>20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11,840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C00905">
              <w:rPr>
                <w:b/>
              </w:rPr>
              <w:t>504</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900"/>
      </w:tblGrid>
      <w:tr w:rsidR="00BA091B" w:rsidTr="00BA091B">
        <w:trPr>
          <w:jc w:val="center"/>
        </w:trPr>
        <w:tc>
          <w:tcPr>
            <w:tcW w:w="450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 Holder Form:  Ident</w:t>
            </w:r>
            <w:r>
              <w:rPr>
                <w:b/>
                <w:bCs/>
              </w:rPr>
              <w:t>ification of Ownership Interest</w:t>
            </w:r>
            <w:r w:rsidRPr="00D86FD6">
              <w:rPr>
                <w:b/>
                <w:bCs/>
              </w:rPr>
              <w:t>, Federal Government</w:t>
            </w:r>
          </w:p>
        </w:tc>
      </w:tr>
      <w:tr w:rsidR="00BA091B" w:rsidTr="00BA091B">
        <w:trPr>
          <w:jc w:val="center"/>
        </w:trPr>
        <w:tc>
          <w:tcPr>
            <w:tcW w:w="360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1 </w:t>
            </w:r>
            <w:proofErr w:type="spellStart"/>
            <w:r>
              <w:t>hr</w:t>
            </w:r>
            <w:proofErr w:type="spellEnd"/>
            <w:r>
              <w:t xml:space="preserve"> </w:t>
            </w:r>
          </w:p>
          <w:p w:rsidR="00BA091B" w:rsidRDefault="00BA091B" w:rsidP="00BA091B">
            <w:r w:rsidRPr="00D86FD6">
              <w:rPr>
                <w:b/>
              </w:rPr>
              <w:t>Total personnel cost</w:t>
            </w:r>
            <w:r>
              <w:t xml:space="preserve">  ($37/</w:t>
            </w:r>
            <w:proofErr w:type="spellStart"/>
            <w:r>
              <w:t>hr</w:t>
            </w:r>
            <w:proofErr w:type="spellEnd"/>
            <w:r>
              <w:t xml:space="preserve"> x 160)</w:t>
            </w:r>
          </w:p>
          <w:p w:rsidR="00BA091B" w:rsidRPr="00D86FD6" w:rsidRDefault="00BA091B" w:rsidP="00BA091B">
            <w:pPr>
              <w:rPr>
                <w:b/>
              </w:rPr>
            </w:pPr>
            <w:r w:rsidRPr="00D86FD6">
              <w:rPr>
                <w:b/>
              </w:rPr>
              <w:t>Total miscellaneous costs</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1</w:t>
            </w:r>
            <w:r>
              <w:rPr>
                <w:b/>
              </w:rPr>
              <w:t>60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1</w:t>
            </w:r>
            <w:r>
              <w:rPr>
                <w:b/>
              </w:rPr>
              <w:t>60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5,920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p>
    <w:p w:rsidR="00BA091B" w:rsidRDefault="009C03B2" w:rsidP="00BA091B">
      <w:pPr>
        <w:rPr>
          <w:b/>
          <w:sz w:val="24"/>
          <w:szCs w:val="24"/>
        </w:rPr>
      </w:pPr>
      <w:proofErr w:type="gramStart"/>
      <w:r>
        <w:rPr>
          <w:b/>
          <w:sz w:val="24"/>
          <w:szCs w:val="24"/>
        </w:rPr>
        <w:t>d</w:t>
      </w:r>
      <w:r w:rsidR="00BA091B" w:rsidRPr="00736B2F">
        <w:rPr>
          <w:b/>
          <w:sz w:val="24"/>
          <w:szCs w:val="24"/>
        </w:rPr>
        <w:t xml:space="preserve">.  </w:t>
      </w:r>
      <w:r w:rsidR="00BA091B">
        <w:rPr>
          <w:b/>
          <w:sz w:val="24"/>
          <w:szCs w:val="24"/>
        </w:rPr>
        <w:t>Application</w:t>
      </w:r>
      <w:proofErr w:type="gramEnd"/>
      <w:r w:rsidR="00BA091B">
        <w:rPr>
          <w:b/>
          <w:sz w:val="24"/>
          <w:szCs w:val="24"/>
        </w:rPr>
        <w:t xml:space="preserve"> for </w:t>
      </w:r>
      <w:r w:rsidR="00BA091B" w:rsidRPr="00736B2F">
        <w:rPr>
          <w:b/>
          <w:sz w:val="24"/>
          <w:szCs w:val="24"/>
        </w:rPr>
        <w:t xml:space="preserve">IFQ/CDQ </w:t>
      </w:r>
      <w:r w:rsidR="00BA091B">
        <w:rPr>
          <w:b/>
          <w:sz w:val="24"/>
          <w:szCs w:val="24"/>
        </w:rPr>
        <w:t xml:space="preserve">hired master permit </w:t>
      </w:r>
      <w:r>
        <w:rPr>
          <w:b/>
          <w:sz w:val="24"/>
          <w:szCs w:val="24"/>
        </w:rPr>
        <w:t>[UNCHANGED]</w:t>
      </w:r>
    </w:p>
    <w:p w:rsidR="00BA091B" w:rsidRDefault="00BA091B" w:rsidP="00BA091B">
      <w:pPr>
        <w:rPr>
          <w:sz w:val="24"/>
          <w:szCs w:val="24"/>
        </w:rPr>
      </w:pPr>
    </w:p>
    <w:p w:rsidR="009C03B2" w:rsidRDefault="009C03B2" w:rsidP="00BA091B">
      <w:pPr>
        <w:rPr>
          <w:sz w:val="24"/>
          <w:szCs w:val="24"/>
        </w:rPr>
      </w:pPr>
      <w:r>
        <w:rPr>
          <w:sz w:val="24"/>
          <w:szCs w:val="24"/>
        </w:rPr>
        <w:t>A hired master permit</w:t>
      </w:r>
      <w:r w:rsidRPr="009F3A5E">
        <w:rPr>
          <w:sz w:val="24"/>
          <w:szCs w:val="24"/>
        </w:rPr>
        <w:t xml:space="preserve"> is required </w:t>
      </w:r>
      <w:r>
        <w:rPr>
          <w:sz w:val="24"/>
          <w:szCs w:val="24"/>
        </w:rPr>
        <w:t xml:space="preserve">for </w:t>
      </w:r>
      <w:r w:rsidRPr="009F3A5E">
        <w:rPr>
          <w:sz w:val="24"/>
          <w:szCs w:val="24"/>
        </w:rPr>
        <w:t>harvest</w:t>
      </w:r>
      <w:r>
        <w:rPr>
          <w:sz w:val="24"/>
          <w:szCs w:val="24"/>
        </w:rPr>
        <w:t xml:space="preserve"> of </w:t>
      </w:r>
      <w:r w:rsidRPr="009F3A5E">
        <w:rPr>
          <w:sz w:val="24"/>
          <w:szCs w:val="24"/>
        </w:rPr>
        <w:t xml:space="preserve">IFQ </w:t>
      </w:r>
      <w:r>
        <w:rPr>
          <w:sz w:val="24"/>
          <w:szCs w:val="24"/>
        </w:rPr>
        <w:t>halibut, IFQ sablefish,</w:t>
      </w:r>
      <w:r w:rsidRPr="009F3A5E">
        <w:rPr>
          <w:sz w:val="24"/>
          <w:szCs w:val="24"/>
        </w:rPr>
        <w:t xml:space="preserve"> o</w:t>
      </w:r>
      <w:r>
        <w:rPr>
          <w:sz w:val="24"/>
          <w:szCs w:val="24"/>
        </w:rPr>
        <w:t xml:space="preserve">r CDQ halibut on behalf of a permit holder.  </w:t>
      </w:r>
      <w:r w:rsidR="00BA091B">
        <w:rPr>
          <w:sz w:val="24"/>
          <w:szCs w:val="24"/>
        </w:rPr>
        <w:t xml:space="preserve">Non-individual </w:t>
      </w:r>
      <w:r w:rsidR="00BA091B" w:rsidRPr="001223C3">
        <w:rPr>
          <w:sz w:val="24"/>
          <w:szCs w:val="24"/>
        </w:rPr>
        <w:t xml:space="preserve">IFQ permit holders </w:t>
      </w:r>
      <w:r>
        <w:rPr>
          <w:sz w:val="24"/>
          <w:szCs w:val="24"/>
        </w:rPr>
        <w:t>(</w:t>
      </w:r>
      <w:r w:rsidRPr="00837862">
        <w:rPr>
          <w:sz w:val="24"/>
          <w:szCs w:val="24"/>
        </w:rPr>
        <w:t>corporations, partnerships, associations, and other non-individual</w:t>
      </w:r>
      <w:r>
        <w:rPr>
          <w:sz w:val="24"/>
          <w:szCs w:val="24"/>
        </w:rPr>
        <w:t xml:space="preserve">s) </w:t>
      </w:r>
      <w:r w:rsidR="00BA091B">
        <w:rPr>
          <w:sz w:val="24"/>
          <w:szCs w:val="24"/>
        </w:rPr>
        <w:t>must</w:t>
      </w:r>
      <w:r w:rsidR="00BA091B" w:rsidRPr="001223C3">
        <w:rPr>
          <w:sz w:val="24"/>
          <w:szCs w:val="24"/>
        </w:rPr>
        <w:t xml:space="preserve"> designate a </w:t>
      </w:r>
      <w:r w:rsidR="00BA091B">
        <w:rPr>
          <w:sz w:val="24"/>
          <w:szCs w:val="24"/>
        </w:rPr>
        <w:t>hired master</w:t>
      </w:r>
      <w:r w:rsidR="00BA091B" w:rsidRPr="001223C3">
        <w:rPr>
          <w:sz w:val="24"/>
          <w:szCs w:val="24"/>
        </w:rPr>
        <w:t xml:space="preserve"> to fish their IFQ or obtain a permit to access their account. </w:t>
      </w:r>
    </w:p>
    <w:p w:rsidR="009C03B2" w:rsidRDefault="009C03B2" w:rsidP="00BA091B">
      <w:pPr>
        <w:rPr>
          <w:sz w:val="24"/>
          <w:szCs w:val="24"/>
        </w:rPr>
      </w:pPr>
    </w:p>
    <w:p w:rsidR="00BA091B" w:rsidRPr="001223C3" w:rsidRDefault="00BA091B" w:rsidP="00BA091B">
      <w:pPr>
        <w:rPr>
          <w:sz w:val="24"/>
          <w:szCs w:val="24"/>
        </w:rPr>
      </w:pPr>
      <w:r>
        <w:rPr>
          <w:sz w:val="24"/>
          <w:szCs w:val="24"/>
        </w:rPr>
        <w:t xml:space="preserve">To obtain a hired master, non-individual permit holders </w:t>
      </w:r>
      <w:r w:rsidRPr="001223C3">
        <w:rPr>
          <w:sz w:val="24"/>
          <w:szCs w:val="24"/>
        </w:rPr>
        <w:t xml:space="preserve">must own (either directly or indirectly) at least 20 percent of the vessel upon which their hired </w:t>
      </w:r>
      <w:r>
        <w:rPr>
          <w:sz w:val="24"/>
          <w:szCs w:val="24"/>
        </w:rPr>
        <w:t>master</w:t>
      </w:r>
      <w:r w:rsidRPr="001223C3">
        <w:rPr>
          <w:sz w:val="24"/>
          <w:szCs w:val="24"/>
        </w:rPr>
        <w:t xml:space="preserve"> will fish the IFQ. </w:t>
      </w:r>
      <w:r>
        <w:rPr>
          <w:sz w:val="24"/>
          <w:szCs w:val="24"/>
        </w:rPr>
        <w:t xml:space="preserve">   The applicant must complete a</w:t>
      </w:r>
      <w:r w:rsidRPr="001223C3">
        <w:rPr>
          <w:sz w:val="24"/>
          <w:szCs w:val="24"/>
        </w:rPr>
        <w:t xml:space="preserve"> separate application for each vessel</w:t>
      </w:r>
      <w:r>
        <w:rPr>
          <w:sz w:val="24"/>
          <w:szCs w:val="24"/>
        </w:rPr>
        <w:t xml:space="preserve">, each </w:t>
      </w:r>
      <w:r w:rsidRPr="001223C3">
        <w:rPr>
          <w:sz w:val="24"/>
          <w:szCs w:val="24"/>
        </w:rPr>
        <w:t>IFQ</w:t>
      </w:r>
      <w:r>
        <w:rPr>
          <w:sz w:val="24"/>
          <w:szCs w:val="24"/>
        </w:rPr>
        <w:t xml:space="preserve"> permit number,</w:t>
      </w:r>
      <w:r w:rsidRPr="001223C3">
        <w:rPr>
          <w:sz w:val="24"/>
          <w:szCs w:val="24"/>
        </w:rPr>
        <w:t xml:space="preserve"> </w:t>
      </w:r>
      <w:r>
        <w:rPr>
          <w:sz w:val="24"/>
          <w:szCs w:val="24"/>
        </w:rPr>
        <w:t>and</w:t>
      </w:r>
      <w:r w:rsidRPr="001223C3">
        <w:rPr>
          <w:sz w:val="24"/>
          <w:szCs w:val="24"/>
        </w:rPr>
        <w:t xml:space="preserve"> </w:t>
      </w:r>
      <w:r>
        <w:rPr>
          <w:sz w:val="24"/>
          <w:szCs w:val="24"/>
        </w:rPr>
        <w:t xml:space="preserve">each </w:t>
      </w:r>
      <w:r w:rsidRPr="001223C3">
        <w:rPr>
          <w:sz w:val="24"/>
          <w:szCs w:val="24"/>
        </w:rPr>
        <w:t>CDQ permit number.</w:t>
      </w:r>
    </w:p>
    <w:p w:rsidR="00BA091B" w:rsidRDefault="00BA091B" w:rsidP="00BA091B">
      <w:pPr>
        <w:rPr>
          <w:sz w:val="24"/>
          <w:szCs w:val="24"/>
        </w:rPr>
      </w:pPr>
    </w:p>
    <w:p w:rsidR="00BA091B" w:rsidRPr="00A70FA4" w:rsidRDefault="00BA091B" w:rsidP="00BA091B">
      <w:pPr>
        <w:rPr>
          <w:sz w:val="24"/>
          <w:szCs w:val="24"/>
        </w:rPr>
      </w:pPr>
      <w:r w:rsidRPr="00A70FA4">
        <w:rPr>
          <w:sz w:val="24"/>
          <w:szCs w:val="24"/>
        </w:rPr>
        <w:t>To demonstrate percent of vessel own</w:t>
      </w:r>
      <w:r>
        <w:rPr>
          <w:sz w:val="24"/>
          <w:szCs w:val="24"/>
        </w:rPr>
        <w:t>ership by IFQ permit holder -- d</w:t>
      </w:r>
      <w:r w:rsidRPr="00A70FA4">
        <w:rPr>
          <w:sz w:val="24"/>
          <w:szCs w:val="24"/>
        </w:rPr>
        <w:t>ocumentation of ownership must be included with this application</w:t>
      </w:r>
      <w:r>
        <w:rPr>
          <w:sz w:val="24"/>
          <w:szCs w:val="24"/>
        </w:rPr>
        <w:t xml:space="preserve">, </w:t>
      </w:r>
      <w:r w:rsidRPr="00076883">
        <w:rPr>
          <w:sz w:val="24"/>
          <w:szCs w:val="24"/>
        </w:rPr>
        <w:t xml:space="preserve">except for Category </w:t>
      </w:r>
      <w:proofErr w:type="gramStart"/>
      <w:r w:rsidRPr="00076883">
        <w:rPr>
          <w:sz w:val="24"/>
          <w:szCs w:val="24"/>
        </w:rPr>
        <w:t>A</w:t>
      </w:r>
      <w:proofErr w:type="gramEnd"/>
      <w:r w:rsidRPr="00076883">
        <w:rPr>
          <w:sz w:val="24"/>
          <w:szCs w:val="24"/>
        </w:rPr>
        <w:t xml:space="preserve"> IFQ permit holders and CDQ permit holders</w:t>
      </w:r>
      <w:r>
        <w:rPr>
          <w:sz w:val="24"/>
          <w:szCs w:val="24"/>
        </w:rPr>
        <w:t>.</w:t>
      </w:r>
    </w:p>
    <w:p w:rsidR="00BA091B" w:rsidRPr="00A70FA4" w:rsidRDefault="00BA091B" w:rsidP="00BA091B">
      <w:pPr>
        <w:tabs>
          <w:tab w:val="left" w:pos="360"/>
          <w:tab w:val="left" w:pos="720"/>
          <w:tab w:val="left" w:pos="1080"/>
          <w:tab w:val="left" w:pos="1440"/>
        </w:tabs>
        <w:rPr>
          <w:sz w:val="24"/>
          <w:szCs w:val="24"/>
        </w:rPr>
      </w:pPr>
    </w:p>
    <w:p w:rsidR="00BA091B" w:rsidRPr="00A70FA4" w:rsidRDefault="00BA091B" w:rsidP="00BA091B">
      <w:pPr>
        <w:tabs>
          <w:tab w:val="left" w:pos="360"/>
          <w:tab w:val="left" w:pos="720"/>
          <w:tab w:val="left" w:pos="1080"/>
          <w:tab w:val="left" w:pos="1440"/>
        </w:tabs>
        <w:rPr>
          <w:sz w:val="24"/>
          <w:szCs w:val="24"/>
        </w:rPr>
      </w:pPr>
      <w:r w:rsidRPr="00A70FA4">
        <w:rPr>
          <w:sz w:val="24"/>
          <w:szCs w:val="24"/>
        </w:rPr>
        <w:tab/>
        <w:t>♦</w:t>
      </w:r>
      <w:r w:rsidRPr="00A70FA4">
        <w:rPr>
          <w:sz w:val="24"/>
          <w:szCs w:val="24"/>
        </w:rPr>
        <w:tab/>
        <w:t>Proof of vessel ownership by the IFQ permit holder:</w:t>
      </w:r>
    </w:p>
    <w:p w:rsidR="00BA091B" w:rsidRPr="00A70FA4" w:rsidRDefault="00BA091B" w:rsidP="00BA091B">
      <w:pPr>
        <w:tabs>
          <w:tab w:val="left" w:pos="360"/>
          <w:tab w:val="left" w:pos="720"/>
          <w:tab w:val="left" w:pos="1080"/>
          <w:tab w:val="left" w:pos="1440"/>
        </w:tabs>
        <w:rPr>
          <w:sz w:val="24"/>
          <w:szCs w:val="24"/>
        </w:rPr>
      </w:pPr>
    </w:p>
    <w:p w:rsidR="00BA091B" w:rsidRPr="00A70FA4" w:rsidRDefault="00BA091B" w:rsidP="00BA091B">
      <w:pPr>
        <w:tabs>
          <w:tab w:val="left" w:pos="360"/>
          <w:tab w:val="left" w:pos="720"/>
          <w:tab w:val="left" w:pos="1080"/>
          <w:tab w:val="left" w:pos="1440"/>
        </w:tabs>
        <w:ind w:left="1080" w:hanging="1080"/>
        <w:rPr>
          <w:sz w:val="24"/>
          <w:szCs w:val="24"/>
        </w:rPr>
      </w:pPr>
      <w:r w:rsidRPr="00A70FA4">
        <w:rPr>
          <w:sz w:val="24"/>
          <w:szCs w:val="24"/>
        </w:rPr>
        <w:tab/>
      </w:r>
      <w:r w:rsidRPr="00A70FA4">
        <w:rPr>
          <w:sz w:val="24"/>
          <w:szCs w:val="24"/>
        </w:rPr>
        <w:tab/>
        <w:t>▪</w:t>
      </w:r>
      <w:r w:rsidRPr="00A70FA4">
        <w:rPr>
          <w:sz w:val="24"/>
          <w:szCs w:val="24"/>
        </w:rPr>
        <w:tab/>
        <w:t>For USCG documented vessels, a complete copy of the USCG Abstract of Title</w:t>
      </w:r>
    </w:p>
    <w:p w:rsidR="00D365C3" w:rsidRDefault="00D365C3" w:rsidP="00BA091B">
      <w:pPr>
        <w:tabs>
          <w:tab w:val="left" w:pos="360"/>
          <w:tab w:val="left" w:pos="720"/>
          <w:tab w:val="left" w:pos="1080"/>
          <w:tab w:val="left" w:pos="1440"/>
        </w:tabs>
        <w:ind w:left="1080" w:hanging="1080"/>
        <w:rPr>
          <w:sz w:val="24"/>
          <w:szCs w:val="24"/>
        </w:rPr>
      </w:pPr>
    </w:p>
    <w:p w:rsidR="00BA091B" w:rsidRPr="00A70FA4" w:rsidRDefault="00BA091B" w:rsidP="00BA091B">
      <w:pPr>
        <w:tabs>
          <w:tab w:val="left" w:pos="360"/>
          <w:tab w:val="left" w:pos="720"/>
          <w:tab w:val="left" w:pos="1080"/>
          <w:tab w:val="left" w:pos="1440"/>
        </w:tabs>
        <w:ind w:left="1080" w:hanging="1080"/>
        <w:rPr>
          <w:sz w:val="24"/>
          <w:szCs w:val="24"/>
        </w:rPr>
      </w:pPr>
      <w:r w:rsidRPr="00A70FA4">
        <w:rPr>
          <w:sz w:val="24"/>
          <w:szCs w:val="24"/>
        </w:rPr>
        <w:tab/>
      </w:r>
      <w:r w:rsidRPr="00A70FA4">
        <w:rPr>
          <w:sz w:val="24"/>
          <w:szCs w:val="24"/>
        </w:rPr>
        <w:tab/>
        <w:t>▪</w:t>
      </w:r>
      <w:r w:rsidRPr="00A70FA4">
        <w:rPr>
          <w:sz w:val="24"/>
          <w:szCs w:val="24"/>
        </w:rPr>
        <w:tab/>
      </w:r>
      <w:proofErr w:type="gramStart"/>
      <w:r w:rsidRPr="00A70FA4">
        <w:rPr>
          <w:sz w:val="24"/>
          <w:szCs w:val="24"/>
        </w:rPr>
        <w:t>For</w:t>
      </w:r>
      <w:proofErr w:type="gramEnd"/>
      <w:r w:rsidRPr="00A70FA4">
        <w:rPr>
          <w:sz w:val="24"/>
          <w:szCs w:val="24"/>
        </w:rPr>
        <w:t xml:space="preserve"> an undocumented vessel, a copy of the State of Alaska vessel license or registration</w:t>
      </w:r>
    </w:p>
    <w:p w:rsidR="00BA091B" w:rsidRPr="00A70FA4" w:rsidRDefault="00BA091B" w:rsidP="00BA091B">
      <w:pPr>
        <w:tabs>
          <w:tab w:val="left" w:pos="360"/>
          <w:tab w:val="left" w:pos="720"/>
          <w:tab w:val="left" w:pos="1080"/>
          <w:tab w:val="left" w:pos="1440"/>
        </w:tabs>
        <w:rPr>
          <w:sz w:val="24"/>
          <w:szCs w:val="24"/>
        </w:rPr>
      </w:pPr>
    </w:p>
    <w:p w:rsidR="00BA091B" w:rsidRDefault="00BA091B" w:rsidP="00BA091B">
      <w:pPr>
        <w:tabs>
          <w:tab w:val="left" w:pos="360"/>
          <w:tab w:val="left" w:pos="720"/>
          <w:tab w:val="left" w:pos="1080"/>
          <w:tab w:val="left" w:pos="1440"/>
        </w:tabs>
        <w:ind w:left="720" w:hanging="720"/>
        <w:rPr>
          <w:sz w:val="24"/>
          <w:szCs w:val="24"/>
        </w:rPr>
      </w:pPr>
      <w:r w:rsidRPr="00A70FA4">
        <w:rPr>
          <w:sz w:val="24"/>
          <w:szCs w:val="24"/>
        </w:rPr>
        <w:tab/>
        <w:t>♦</w:t>
      </w:r>
      <w:r w:rsidRPr="00A70FA4">
        <w:rPr>
          <w:sz w:val="24"/>
          <w:szCs w:val="24"/>
        </w:rPr>
        <w:tab/>
        <w:t>If the IFQ permit holder is not the person named on the USCG Abstract of Title or State of Alaska vessel license or registration, documentation establishing indirect ownership such as corporate annual reports, meeting minutes, stock certificates, etc.</w:t>
      </w:r>
    </w:p>
    <w:p w:rsidR="007C560D" w:rsidRPr="00A70FA4" w:rsidRDefault="007C560D" w:rsidP="00BA091B">
      <w:pPr>
        <w:tabs>
          <w:tab w:val="left" w:pos="360"/>
          <w:tab w:val="left" w:pos="720"/>
          <w:tab w:val="left" w:pos="1080"/>
          <w:tab w:val="left" w:pos="1440"/>
        </w:tabs>
        <w:ind w:left="720" w:hanging="720"/>
        <w:rPr>
          <w:sz w:val="24"/>
          <w:szCs w:val="24"/>
        </w:rPr>
      </w:pPr>
    </w:p>
    <w:p w:rsidR="00BA091B" w:rsidRDefault="00BA091B" w:rsidP="00BA091B">
      <w:pPr>
        <w:rPr>
          <w:sz w:val="24"/>
          <w:szCs w:val="24"/>
        </w:rPr>
      </w:pPr>
      <w:r>
        <w:rPr>
          <w:sz w:val="24"/>
          <w:szCs w:val="24"/>
        </w:rPr>
        <w:t>The application for a hired master permit may be submitted by mail, fax, or delivery.</w:t>
      </w:r>
    </w:p>
    <w:p w:rsidR="00BA091B" w:rsidRDefault="00BA091B" w:rsidP="00BA091B">
      <w:pPr>
        <w:widowControl/>
        <w:autoSpaceDE/>
        <w:autoSpaceDN/>
        <w:adjustRightInd/>
        <w:rPr>
          <w:b/>
        </w:rPr>
      </w:pPr>
    </w:p>
    <w:p w:rsidR="00BA091B" w:rsidRPr="00D47216" w:rsidRDefault="00BA091B" w:rsidP="00BA091B">
      <w:pPr>
        <w:rPr>
          <w:b/>
        </w:rPr>
      </w:pPr>
      <w:r w:rsidRPr="00D47216">
        <w:rPr>
          <w:b/>
        </w:rPr>
        <w:t xml:space="preserve">Application for IFQ/CDQ </w:t>
      </w:r>
      <w:r>
        <w:rPr>
          <w:b/>
        </w:rPr>
        <w:t xml:space="preserve">Hired Master Permit </w:t>
      </w:r>
    </w:p>
    <w:p w:rsidR="00BA091B" w:rsidRDefault="00BA091B" w:rsidP="00BA091B">
      <w:r w:rsidRPr="00084C73">
        <w:rPr>
          <w:u w:val="single"/>
        </w:rPr>
        <w:t>Block A – Purpose of application</w:t>
      </w:r>
    </w:p>
    <w:p w:rsidR="00BA091B" w:rsidRDefault="00BA091B" w:rsidP="00BA091B">
      <w:pPr>
        <w:tabs>
          <w:tab w:val="left" w:pos="360"/>
          <w:tab w:val="left" w:pos="720"/>
        </w:tabs>
      </w:pPr>
      <w:r>
        <w:tab/>
      </w:r>
      <w:r w:rsidRPr="004366E2">
        <w:t xml:space="preserve">Indicate </w:t>
      </w:r>
      <w:r>
        <w:t>if adding or removing hired master</w:t>
      </w:r>
    </w:p>
    <w:p w:rsidR="00BA091B" w:rsidRDefault="00BA091B" w:rsidP="00BA091B">
      <w:pPr>
        <w:tabs>
          <w:tab w:val="left" w:pos="360"/>
          <w:tab w:val="left" w:pos="720"/>
        </w:tabs>
      </w:pPr>
      <w:r>
        <w:tab/>
        <w:t>Indicate whether the hired master permit should be mailed directly to the hired master</w:t>
      </w:r>
    </w:p>
    <w:p w:rsidR="00BA091B" w:rsidRDefault="00BA091B" w:rsidP="00BA091B">
      <w:pPr>
        <w:tabs>
          <w:tab w:val="left" w:pos="360"/>
          <w:tab w:val="left" w:pos="720"/>
        </w:tabs>
      </w:pPr>
      <w:r>
        <w:tab/>
        <w:t>Indicate permit number(s) and categories to which this action applies</w:t>
      </w:r>
    </w:p>
    <w:p w:rsidR="00BA091B" w:rsidRPr="00084C73" w:rsidRDefault="00BA091B" w:rsidP="00BA091B">
      <w:pPr>
        <w:rPr>
          <w:u w:val="single"/>
        </w:rPr>
      </w:pPr>
      <w:r w:rsidRPr="00084C73">
        <w:rPr>
          <w:u w:val="single"/>
        </w:rPr>
        <w:t xml:space="preserve">Block B – </w:t>
      </w:r>
      <w:r>
        <w:rPr>
          <w:u w:val="single"/>
        </w:rPr>
        <w:t xml:space="preserve">IFQ/CDQ </w:t>
      </w:r>
      <w:r w:rsidRPr="00084C73">
        <w:rPr>
          <w:u w:val="single"/>
        </w:rPr>
        <w:t>Permit Holder Information</w:t>
      </w:r>
      <w:r>
        <w:rPr>
          <w:u w:val="single"/>
        </w:rPr>
        <w:t xml:space="preserve"> </w:t>
      </w:r>
    </w:p>
    <w:p w:rsidR="00BA091B" w:rsidRDefault="00BA091B" w:rsidP="00BA091B">
      <w:pPr>
        <w:tabs>
          <w:tab w:val="left" w:pos="360"/>
        </w:tabs>
        <w:rPr>
          <w:rFonts w:ascii="Times" w:hAnsi="Times"/>
          <w:strike/>
        </w:rPr>
      </w:pPr>
      <w:r>
        <w:tab/>
        <w:t>N</w:t>
      </w:r>
      <w:r w:rsidRPr="004366E2">
        <w:t>ame</w:t>
      </w:r>
      <w:r>
        <w:t xml:space="preserve"> and NMFS person ID</w:t>
      </w:r>
    </w:p>
    <w:p w:rsidR="00BA091B" w:rsidRDefault="00BA091B" w:rsidP="00BA091B">
      <w:pPr>
        <w:tabs>
          <w:tab w:val="left" w:pos="360"/>
        </w:tabs>
      </w:pPr>
      <w:r>
        <w:tab/>
        <w:t>Business</w:t>
      </w:r>
      <w:r w:rsidRPr="004366E2">
        <w:t xml:space="preserve"> mailing address </w:t>
      </w:r>
      <w:r>
        <w:t>(</w:t>
      </w:r>
      <w:r w:rsidRPr="004366E2">
        <w:t>indicate</w:t>
      </w:r>
      <w:r>
        <w:t xml:space="preserve"> whether </w:t>
      </w:r>
      <w:r w:rsidRPr="004366E2">
        <w:t>temporary or permanent</w:t>
      </w:r>
      <w:r>
        <w:t>)</w:t>
      </w:r>
    </w:p>
    <w:p w:rsidR="00BA091B" w:rsidRDefault="00BA091B" w:rsidP="00BA091B">
      <w:pPr>
        <w:tabs>
          <w:tab w:val="left" w:pos="360"/>
        </w:tabs>
      </w:pPr>
      <w:r>
        <w:tab/>
        <w:t xml:space="preserve">Business telephone number, business fax number, and business e-mail address </w:t>
      </w:r>
    </w:p>
    <w:p w:rsidR="00BA091B" w:rsidRPr="00084C73" w:rsidRDefault="00BA091B" w:rsidP="00BA091B">
      <w:pPr>
        <w:rPr>
          <w:u w:val="single"/>
        </w:rPr>
      </w:pPr>
      <w:r w:rsidRPr="00084C73">
        <w:rPr>
          <w:u w:val="single"/>
        </w:rPr>
        <w:t xml:space="preserve">Block C – Identification of Vessel upon which IFQ/CDQ Halibut or Sablefish </w:t>
      </w:r>
      <w:proofErr w:type="gramStart"/>
      <w:r w:rsidRPr="00084C73">
        <w:rPr>
          <w:u w:val="single"/>
        </w:rPr>
        <w:t>Will</w:t>
      </w:r>
      <w:proofErr w:type="gramEnd"/>
      <w:r w:rsidRPr="00084C73">
        <w:rPr>
          <w:u w:val="single"/>
        </w:rPr>
        <w:t xml:space="preserve"> be Fished</w:t>
      </w:r>
    </w:p>
    <w:p w:rsidR="00BA091B" w:rsidRPr="004366E2" w:rsidRDefault="00BA091B" w:rsidP="00BA091B">
      <w:pPr>
        <w:tabs>
          <w:tab w:val="left" w:pos="360"/>
        </w:tabs>
      </w:pPr>
      <w:r w:rsidRPr="004366E2">
        <w:tab/>
      </w:r>
      <w:r>
        <w:t>Vessel name</w:t>
      </w:r>
      <w:r w:rsidRPr="004366E2">
        <w:t xml:space="preserve">, </w:t>
      </w:r>
      <w:r>
        <w:t>length overall</w:t>
      </w:r>
      <w:r w:rsidRPr="004366E2">
        <w:t xml:space="preserve">, </w:t>
      </w:r>
      <w:r>
        <w:t>ADF&amp;G vessel registration number</w:t>
      </w:r>
      <w:r w:rsidRPr="004366E2">
        <w:t xml:space="preserve">, </w:t>
      </w:r>
      <w:r>
        <w:t xml:space="preserve">and </w:t>
      </w:r>
      <w:r w:rsidRPr="004366E2">
        <w:t xml:space="preserve">USCG </w:t>
      </w:r>
      <w:r>
        <w:t xml:space="preserve">documentation </w:t>
      </w:r>
      <w:r w:rsidRPr="004366E2">
        <w:t>number</w:t>
      </w:r>
      <w:r>
        <w:t xml:space="preserve"> of vessel</w:t>
      </w:r>
    </w:p>
    <w:p w:rsidR="00BA091B" w:rsidRDefault="00BA091B" w:rsidP="00BA091B">
      <w:pPr>
        <w:tabs>
          <w:tab w:val="left" w:pos="360"/>
        </w:tabs>
        <w:ind w:left="360"/>
      </w:pPr>
      <w:r>
        <w:t>If IFQ permit holder holds an ownership interest of at least 20% in the named vessel, attachments are required</w:t>
      </w:r>
    </w:p>
    <w:p w:rsidR="00BA091B" w:rsidRDefault="00BA091B" w:rsidP="00BA091B">
      <w:pPr>
        <w:tabs>
          <w:tab w:val="left" w:pos="360"/>
        </w:tabs>
      </w:pPr>
      <w:r w:rsidRPr="000B4DBB">
        <w:rPr>
          <w:u w:val="single"/>
        </w:rPr>
        <w:t xml:space="preserve">Block D – </w:t>
      </w:r>
      <w:r>
        <w:rPr>
          <w:u w:val="single"/>
        </w:rPr>
        <w:t xml:space="preserve">Hired </w:t>
      </w:r>
      <w:proofErr w:type="gramStart"/>
      <w:r>
        <w:rPr>
          <w:u w:val="single"/>
        </w:rPr>
        <w:t xml:space="preserve">Master </w:t>
      </w:r>
      <w:r w:rsidRPr="000B4DBB">
        <w:rPr>
          <w:u w:val="single"/>
        </w:rPr>
        <w:t xml:space="preserve"> Information</w:t>
      </w:r>
      <w:proofErr w:type="gramEnd"/>
    </w:p>
    <w:p w:rsidR="00BA091B" w:rsidRPr="004366E2" w:rsidRDefault="00BA091B" w:rsidP="00BA091B">
      <w:pPr>
        <w:tabs>
          <w:tab w:val="left" w:pos="360"/>
        </w:tabs>
      </w:pPr>
      <w:r>
        <w:tab/>
        <w:t>N</w:t>
      </w:r>
      <w:r w:rsidRPr="004366E2">
        <w:t>ame</w:t>
      </w:r>
      <w:r>
        <w:t xml:space="preserve"> and NMFS person ID</w:t>
      </w:r>
      <w:r>
        <w:rPr>
          <w:rFonts w:ascii="Times" w:hAnsi="Times"/>
        </w:rPr>
        <w:t xml:space="preserve"> </w:t>
      </w:r>
    </w:p>
    <w:p w:rsidR="00BA091B" w:rsidRPr="000B4DBB" w:rsidRDefault="00BA091B" w:rsidP="00BA091B">
      <w:pPr>
        <w:tabs>
          <w:tab w:val="left" w:pos="360"/>
        </w:tabs>
        <w:rPr>
          <w:u w:val="single"/>
        </w:rPr>
      </w:pPr>
      <w:r>
        <w:tab/>
        <w:t>Business</w:t>
      </w:r>
      <w:r w:rsidRPr="004366E2">
        <w:t xml:space="preserve"> mailing address </w:t>
      </w:r>
      <w:r>
        <w:t>(</w:t>
      </w:r>
      <w:r w:rsidRPr="004366E2">
        <w:t>indicate</w:t>
      </w:r>
      <w:r>
        <w:t xml:space="preserve"> whether</w:t>
      </w:r>
      <w:r w:rsidRPr="004366E2">
        <w:t xml:space="preserve"> temporary or permanent</w:t>
      </w:r>
      <w:r>
        <w:t>)</w:t>
      </w:r>
    </w:p>
    <w:p w:rsidR="00BA091B" w:rsidRDefault="00BA091B" w:rsidP="00BA091B">
      <w:pPr>
        <w:tabs>
          <w:tab w:val="left" w:pos="360"/>
        </w:tabs>
      </w:pPr>
      <w:r w:rsidRPr="004366E2">
        <w:tab/>
      </w:r>
      <w:r>
        <w:t>Business telephone number, business fax number, and business e-mail address</w:t>
      </w:r>
    </w:p>
    <w:p w:rsidR="00BA091B" w:rsidRPr="000B4DBB" w:rsidRDefault="00BA091B" w:rsidP="00BA091B">
      <w:pPr>
        <w:tabs>
          <w:tab w:val="left" w:pos="360"/>
        </w:tabs>
        <w:rPr>
          <w:u w:val="single"/>
        </w:rPr>
      </w:pPr>
      <w:r w:rsidRPr="000B4DBB">
        <w:rPr>
          <w:u w:val="single"/>
        </w:rPr>
        <w:t xml:space="preserve">Block E – </w:t>
      </w:r>
      <w:r>
        <w:rPr>
          <w:u w:val="single"/>
        </w:rPr>
        <w:t>Certification of Permit Holder</w:t>
      </w:r>
    </w:p>
    <w:p w:rsidR="00BA091B" w:rsidRPr="004366E2" w:rsidRDefault="00BA091B" w:rsidP="00BA091B">
      <w:pPr>
        <w:tabs>
          <w:tab w:val="left" w:pos="360"/>
        </w:tabs>
      </w:pPr>
      <w:r w:rsidRPr="004366E2">
        <w:tab/>
        <w:t>Signature and printed name of applicant, and date signed</w:t>
      </w:r>
    </w:p>
    <w:p w:rsidR="00BA091B" w:rsidRDefault="00BA091B" w:rsidP="00BA091B">
      <w:pPr>
        <w:tabs>
          <w:tab w:val="left" w:pos="360"/>
        </w:tabs>
      </w:pPr>
      <w:r w:rsidRPr="004366E2">
        <w:tab/>
      </w:r>
      <w:r w:rsidRPr="004A5673">
        <w:t xml:space="preserve">If representative, </w:t>
      </w:r>
      <w:r w:rsidRPr="00FC4C2A">
        <w:rPr>
          <w:b/>
        </w:rPr>
        <w:t>attach</w:t>
      </w:r>
      <w:r w:rsidRPr="004A5673">
        <w:t xml:space="preserve"> authorization</w:t>
      </w:r>
    </w:p>
    <w:p w:rsidR="00BA091B" w:rsidRDefault="00BA091B" w:rsidP="00BA091B">
      <w:pPr>
        <w:tabs>
          <w:tab w:val="left" w:pos="360"/>
        </w:tabs>
      </w:pPr>
    </w:p>
    <w:p w:rsidR="00BA091B" w:rsidRPr="003066D3" w:rsidRDefault="00BA091B" w:rsidP="00BA091B">
      <w:pPr>
        <w:tabs>
          <w:tab w:val="left" w:pos="360"/>
        </w:tabs>
      </w:pP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9"/>
        <w:gridCol w:w="1106"/>
      </w:tblGrid>
      <w:tr w:rsidR="00BA091B" w:rsidTr="00BA091B">
        <w:trPr>
          <w:jc w:val="center"/>
        </w:trPr>
        <w:tc>
          <w:tcPr>
            <w:tcW w:w="5105" w:type="dxa"/>
            <w:gridSpan w:val="2"/>
          </w:tcPr>
          <w:p w:rsidR="00BA091B" w:rsidRPr="00D86FD6" w:rsidRDefault="00BA091B" w:rsidP="00BA091B">
            <w:pPr>
              <w:rPr>
                <w:b/>
              </w:rPr>
            </w:pPr>
            <w:r>
              <w:rPr>
                <w:sz w:val="24"/>
                <w:szCs w:val="24"/>
              </w:rPr>
              <w:br w:type="page"/>
            </w:r>
            <w:r w:rsidRPr="00D86FD6">
              <w:rPr>
                <w:b/>
              </w:rPr>
              <w:t>Application for IFQ/CDQ Hired Master Permit, Respondent</w:t>
            </w:r>
          </w:p>
        </w:tc>
      </w:tr>
      <w:tr w:rsidR="00BA091B" w:rsidTr="00BA091B">
        <w:trPr>
          <w:jc w:val="center"/>
        </w:trPr>
        <w:tc>
          <w:tcPr>
            <w:tcW w:w="3999" w:type="dxa"/>
          </w:tcPr>
          <w:p w:rsidR="00BA091B" w:rsidRDefault="00BA091B" w:rsidP="00BA091B">
            <w:r w:rsidRPr="00D86FD6">
              <w:rPr>
                <w:b/>
              </w:rPr>
              <w:t>Estimated number of respondents</w:t>
            </w:r>
          </w:p>
          <w:p w:rsidR="00BA091B" w:rsidRPr="00D86FD6" w:rsidRDefault="00BA091B" w:rsidP="00BA091B">
            <w:pPr>
              <w:rPr>
                <w:b/>
              </w:rPr>
            </w:pPr>
            <w:r w:rsidRPr="00D86FD6">
              <w:rPr>
                <w:b/>
              </w:rPr>
              <w:t>Total annual responses</w:t>
            </w:r>
          </w:p>
          <w:p w:rsidR="00BA091B" w:rsidRPr="00570CCB" w:rsidRDefault="00BA091B" w:rsidP="00BA091B">
            <w:r>
              <w:t xml:space="preserve">   Number of responses per year = 1</w:t>
            </w:r>
          </w:p>
          <w:p w:rsidR="00BA091B" w:rsidRDefault="00BA091B" w:rsidP="00BA091B">
            <w:r w:rsidRPr="00D86FD6">
              <w:rPr>
                <w:b/>
              </w:rPr>
              <w:t>Total Time burden</w:t>
            </w:r>
            <w:r>
              <w:rPr>
                <w:b/>
              </w:rPr>
              <w:t xml:space="preserve">  </w:t>
            </w:r>
            <w:r w:rsidRPr="00CB66DC">
              <w:t>(663.50)</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664)</w:t>
            </w:r>
          </w:p>
          <w:p w:rsidR="00BA091B" w:rsidRDefault="00BA091B" w:rsidP="00BA091B">
            <w:pPr>
              <w:rPr>
                <w:b/>
              </w:rPr>
            </w:pPr>
            <w:r w:rsidRPr="00D86FD6">
              <w:rPr>
                <w:b/>
              </w:rPr>
              <w:t xml:space="preserve">Total miscellaneous cost </w:t>
            </w:r>
            <w:r>
              <w:rPr>
                <w:b/>
              </w:rPr>
              <w:t xml:space="preserve"> </w:t>
            </w:r>
            <w:r w:rsidRPr="00CB66DC">
              <w:t>(879.70)</w:t>
            </w:r>
          </w:p>
          <w:p w:rsidR="00BA091B" w:rsidRDefault="00BA091B" w:rsidP="00BA091B">
            <w:r>
              <w:t xml:space="preserve">   Postage (0.45 x 1300 = 585)</w:t>
            </w:r>
          </w:p>
          <w:p w:rsidR="00BA091B" w:rsidRDefault="00BA091B" w:rsidP="00BA091B">
            <w:r>
              <w:t xml:space="preserve">   Fax ($6 x 27 = 162)</w:t>
            </w:r>
          </w:p>
          <w:p w:rsidR="00BA091B" w:rsidRDefault="00BA091B" w:rsidP="00BA091B">
            <w:r>
              <w:t xml:space="preserve">   Photocopy (0.05 x 2pp x 1327 = 132.70)</w:t>
            </w:r>
          </w:p>
        </w:tc>
        <w:tc>
          <w:tcPr>
            <w:tcW w:w="1106" w:type="dxa"/>
          </w:tcPr>
          <w:p w:rsidR="00BA091B" w:rsidRPr="00D86FD6" w:rsidRDefault="00BA091B" w:rsidP="00BA091B">
            <w:pPr>
              <w:jc w:val="right"/>
              <w:rPr>
                <w:b/>
              </w:rPr>
            </w:pPr>
            <w:r>
              <w:rPr>
                <w:b/>
              </w:rPr>
              <w:t>1,327</w:t>
            </w:r>
          </w:p>
          <w:p w:rsidR="00BA091B" w:rsidRPr="00D86FD6" w:rsidRDefault="00BA091B" w:rsidP="00BA091B">
            <w:pPr>
              <w:jc w:val="right"/>
              <w:rPr>
                <w:b/>
              </w:rPr>
            </w:pPr>
            <w:r>
              <w:rPr>
                <w:b/>
              </w:rPr>
              <w:t>1,327</w:t>
            </w:r>
          </w:p>
          <w:p w:rsidR="00BA091B" w:rsidRDefault="00BA091B" w:rsidP="00BA091B">
            <w:pPr>
              <w:jc w:val="right"/>
            </w:pPr>
          </w:p>
          <w:p w:rsidR="00BA091B" w:rsidRPr="00D86FD6" w:rsidRDefault="00BA091B" w:rsidP="00BA091B">
            <w:pPr>
              <w:jc w:val="right"/>
              <w:rPr>
                <w:b/>
              </w:rPr>
            </w:pPr>
            <w:r>
              <w:rPr>
                <w:b/>
              </w:rPr>
              <w:t xml:space="preserve">664 </w:t>
            </w:r>
            <w:proofErr w:type="spellStart"/>
            <w:r>
              <w:rPr>
                <w:b/>
              </w:rPr>
              <w:t>hr</w:t>
            </w:r>
            <w:proofErr w:type="spellEnd"/>
          </w:p>
          <w:p w:rsidR="00BA091B" w:rsidRPr="00D86FD6" w:rsidRDefault="00BA091B" w:rsidP="00BA091B">
            <w:pPr>
              <w:jc w:val="right"/>
              <w:rPr>
                <w:b/>
              </w:rPr>
            </w:pPr>
          </w:p>
          <w:p w:rsidR="00BA091B" w:rsidRPr="00D86FD6" w:rsidRDefault="00BA091B" w:rsidP="00BA091B">
            <w:pPr>
              <w:jc w:val="right"/>
              <w:rPr>
                <w:b/>
              </w:rPr>
            </w:pPr>
            <w:r w:rsidRPr="00D86FD6">
              <w:rPr>
                <w:b/>
              </w:rPr>
              <w:t>$</w:t>
            </w:r>
            <w:r>
              <w:rPr>
                <w:b/>
              </w:rPr>
              <w:t>13,875</w:t>
            </w:r>
          </w:p>
          <w:p w:rsidR="00BA091B" w:rsidRDefault="00BA091B" w:rsidP="00BA091B">
            <w:pPr>
              <w:jc w:val="right"/>
            </w:pPr>
            <w:r w:rsidRPr="003066D3">
              <w:rPr>
                <w:b/>
              </w:rPr>
              <w:t>$</w:t>
            </w:r>
            <w:r>
              <w:rPr>
                <w:b/>
              </w:rPr>
              <w:t>880</w:t>
            </w:r>
          </w:p>
        </w:tc>
      </w:tr>
    </w:tbl>
    <w:p w:rsidR="00BA091B" w:rsidRDefault="00BA091B" w:rsidP="00BA091B"/>
    <w:tbl>
      <w:tblPr>
        <w:tblW w:w="0" w:type="auto"/>
        <w:jc w:val="center"/>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6"/>
        <w:gridCol w:w="1097"/>
      </w:tblGrid>
      <w:tr w:rsidR="00BA091B" w:rsidTr="00BA091B">
        <w:trPr>
          <w:jc w:val="center"/>
        </w:trPr>
        <w:tc>
          <w:tcPr>
            <w:tcW w:w="5023" w:type="dxa"/>
            <w:gridSpan w:val="2"/>
          </w:tcPr>
          <w:p w:rsidR="00BA091B" w:rsidRDefault="00BA091B" w:rsidP="00BA091B">
            <w:pPr>
              <w:rPr>
                <w:b/>
              </w:rPr>
            </w:pPr>
            <w:r>
              <w:br w:type="page"/>
            </w:r>
            <w:r w:rsidRPr="00D86FD6">
              <w:rPr>
                <w:b/>
              </w:rPr>
              <w:t xml:space="preserve">Application for IFQ/CDQ Hired Master, </w:t>
            </w:r>
          </w:p>
          <w:p w:rsidR="00BA091B" w:rsidRPr="00D86FD6" w:rsidRDefault="00BA091B" w:rsidP="00BA091B">
            <w:pPr>
              <w:rPr>
                <w:b/>
              </w:rPr>
            </w:pPr>
            <w:r w:rsidRPr="00D86FD6">
              <w:rPr>
                <w:b/>
              </w:rPr>
              <w:t>Federal Government</w:t>
            </w:r>
          </w:p>
        </w:tc>
      </w:tr>
      <w:tr w:rsidR="00BA091B" w:rsidTr="00BA091B">
        <w:trPr>
          <w:jc w:val="center"/>
        </w:trPr>
        <w:tc>
          <w:tcPr>
            <w:tcW w:w="3926"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664)</w:t>
            </w:r>
          </w:p>
          <w:p w:rsidR="00BA091B" w:rsidRPr="00D86FD6" w:rsidRDefault="00BA091B" w:rsidP="00BA091B">
            <w:pPr>
              <w:rPr>
                <w:b/>
              </w:rPr>
            </w:pPr>
            <w:r w:rsidRPr="00D86FD6">
              <w:rPr>
                <w:b/>
              </w:rPr>
              <w:t>Total miscellaneous cost</w:t>
            </w:r>
          </w:p>
        </w:tc>
        <w:tc>
          <w:tcPr>
            <w:tcW w:w="1097" w:type="dxa"/>
          </w:tcPr>
          <w:p w:rsidR="00BA091B" w:rsidRPr="00D86FD6" w:rsidRDefault="00BA091B" w:rsidP="00BA091B">
            <w:pPr>
              <w:jc w:val="right"/>
              <w:rPr>
                <w:b/>
              </w:rPr>
            </w:pPr>
            <w:r>
              <w:rPr>
                <w:b/>
              </w:rPr>
              <w:t>1,327</w:t>
            </w:r>
          </w:p>
          <w:p w:rsidR="00BA091B" w:rsidRPr="00D86FD6" w:rsidRDefault="00BA091B" w:rsidP="00BA091B">
            <w:pPr>
              <w:jc w:val="right"/>
              <w:rPr>
                <w:b/>
              </w:rPr>
            </w:pPr>
            <w:r>
              <w:rPr>
                <w:b/>
              </w:rPr>
              <w:t xml:space="preserve">664 </w:t>
            </w:r>
            <w:proofErr w:type="spellStart"/>
            <w:r>
              <w:rPr>
                <w:b/>
              </w:rPr>
              <w:t>hr</w:t>
            </w:r>
            <w:proofErr w:type="spellEnd"/>
          </w:p>
          <w:p w:rsidR="00BA091B" w:rsidRPr="00D86FD6" w:rsidRDefault="00BA091B" w:rsidP="00BA091B">
            <w:pPr>
              <w:jc w:val="right"/>
              <w:rPr>
                <w:b/>
              </w:rPr>
            </w:pPr>
          </w:p>
          <w:p w:rsidR="00BA091B" w:rsidRDefault="00BA091B" w:rsidP="00BA091B">
            <w:pPr>
              <w:jc w:val="right"/>
              <w:rPr>
                <w:b/>
              </w:rPr>
            </w:pPr>
            <w:r w:rsidRPr="00D86FD6">
              <w:rPr>
                <w:b/>
              </w:rPr>
              <w:t>$</w:t>
            </w:r>
            <w:r>
              <w:rPr>
                <w:b/>
              </w:rPr>
              <w:t>13,875</w:t>
            </w:r>
          </w:p>
          <w:p w:rsidR="00BA091B" w:rsidRPr="00D86FD6" w:rsidRDefault="00BA091B" w:rsidP="00BA091B">
            <w:pPr>
              <w:jc w:val="right"/>
              <w:rPr>
                <w:b/>
              </w:rPr>
            </w:pPr>
            <w:r>
              <w:rPr>
                <w:b/>
              </w:rPr>
              <w:t>0</w:t>
            </w:r>
          </w:p>
        </w:tc>
      </w:tr>
    </w:tbl>
    <w:p w:rsidR="00BA091B" w:rsidRDefault="00BA091B" w:rsidP="00BA091B">
      <w:pPr>
        <w:rPr>
          <w:b/>
          <w:sz w:val="24"/>
          <w:szCs w:val="24"/>
        </w:rPr>
      </w:pPr>
    </w:p>
    <w:p w:rsidR="00BA091B" w:rsidRPr="00C56ACE" w:rsidRDefault="00BA091B" w:rsidP="00BA091B">
      <w:pPr>
        <w:rPr>
          <w:sz w:val="24"/>
          <w:szCs w:val="24"/>
        </w:rPr>
      </w:pPr>
      <w:proofErr w:type="gramStart"/>
      <w:r w:rsidRPr="00C56ACE">
        <w:rPr>
          <w:b/>
          <w:sz w:val="24"/>
          <w:szCs w:val="24"/>
        </w:rPr>
        <w:t>d.  Application</w:t>
      </w:r>
      <w:proofErr w:type="gramEnd"/>
      <w:r w:rsidRPr="00C56ACE">
        <w:rPr>
          <w:b/>
          <w:sz w:val="24"/>
          <w:szCs w:val="24"/>
        </w:rPr>
        <w:t xml:space="preserve"> for IFQ/CDQ </w:t>
      </w:r>
      <w:r w:rsidRPr="00C56ACE">
        <w:rPr>
          <w:sz w:val="24"/>
          <w:szCs w:val="24"/>
          <w:lang w:val="en-CA"/>
        </w:rPr>
        <w:fldChar w:fldCharType="begin"/>
      </w:r>
      <w:r w:rsidRPr="00C56ACE">
        <w:rPr>
          <w:sz w:val="24"/>
          <w:szCs w:val="24"/>
          <w:lang w:val="en-CA"/>
        </w:rPr>
        <w:instrText xml:space="preserve"> SEQ CHAPTER \h \r 1</w:instrText>
      </w:r>
      <w:r w:rsidRPr="00C56ACE">
        <w:rPr>
          <w:sz w:val="24"/>
          <w:szCs w:val="24"/>
          <w:lang w:val="en-CA"/>
        </w:rPr>
        <w:fldChar w:fldCharType="end"/>
      </w:r>
      <w:r w:rsidRPr="00C56ACE">
        <w:rPr>
          <w:b/>
          <w:bCs/>
          <w:sz w:val="24"/>
          <w:szCs w:val="24"/>
        </w:rPr>
        <w:t>Registered Buyer Permit</w:t>
      </w:r>
      <w:r w:rsidR="00BD3E76">
        <w:rPr>
          <w:sz w:val="24"/>
          <w:szCs w:val="24"/>
        </w:rPr>
        <w:t xml:space="preserve">  </w:t>
      </w:r>
      <w:r w:rsidR="00BD3E76" w:rsidRPr="00BD3E76">
        <w:rPr>
          <w:b/>
          <w:sz w:val="24"/>
          <w:szCs w:val="24"/>
        </w:rPr>
        <w:t>[UNCHANGED}</w:t>
      </w:r>
    </w:p>
    <w:p w:rsidR="00BA091B" w:rsidRPr="00C56ACE" w:rsidRDefault="00BA091B" w:rsidP="00BA091B">
      <w:pPr>
        <w:rPr>
          <w:sz w:val="24"/>
          <w:szCs w:val="24"/>
        </w:rPr>
      </w:pPr>
    </w:p>
    <w:p w:rsidR="00BA091B" w:rsidRPr="00CF7A07" w:rsidRDefault="00BA091B" w:rsidP="00BA091B">
      <w:pPr>
        <w:rPr>
          <w:sz w:val="24"/>
          <w:szCs w:val="24"/>
        </w:rPr>
      </w:pPr>
      <w:r w:rsidRPr="00C56ACE">
        <w:rPr>
          <w:sz w:val="24"/>
          <w:szCs w:val="24"/>
        </w:rPr>
        <w:t>A Registered Buyer permit au</w:t>
      </w:r>
      <w:r w:rsidRPr="00CF7A07">
        <w:rPr>
          <w:sz w:val="24"/>
          <w:szCs w:val="24"/>
        </w:rPr>
        <w:t xml:space="preserve">thorizes the person identified on the permit to receive and make an IFQ landing by an IFQ permit holder or IFQ hired master permit holder and a CDQ halibut landing by a CDQ permit holder or CDQ hired master permit holder. </w:t>
      </w:r>
    </w:p>
    <w:p w:rsidR="00BA091B" w:rsidRPr="00CF7A07" w:rsidRDefault="00BA091B" w:rsidP="00BA091B">
      <w:pPr>
        <w:rPr>
          <w:sz w:val="24"/>
          <w:szCs w:val="24"/>
        </w:rPr>
      </w:pPr>
    </w:p>
    <w:p w:rsidR="00CF7A07" w:rsidRPr="00CF7A07" w:rsidRDefault="00CF7A07" w:rsidP="00CF7A07">
      <w:pPr>
        <w:widowControl/>
        <w:rPr>
          <w:color w:val="000000"/>
          <w:sz w:val="24"/>
          <w:szCs w:val="24"/>
        </w:rPr>
      </w:pPr>
      <w:r w:rsidRPr="00CF7A07">
        <w:rPr>
          <w:sz w:val="24"/>
          <w:szCs w:val="24"/>
        </w:rPr>
        <w:t xml:space="preserve">A Registered Buyer permit is non-transferable, issued annually, on request, and at no cost.  </w:t>
      </w:r>
      <w:r w:rsidRPr="00CF7A07">
        <w:rPr>
          <w:color w:val="000000"/>
          <w:sz w:val="24"/>
          <w:szCs w:val="24"/>
        </w:rPr>
        <w:t xml:space="preserve">Many Registered Buyers hold more than one permit. </w:t>
      </w:r>
    </w:p>
    <w:p w:rsidR="00CF7A07" w:rsidRPr="00CF7A07" w:rsidRDefault="00CF7A07" w:rsidP="00BA091B">
      <w:pPr>
        <w:rPr>
          <w:sz w:val="24"/>
          <w:szCs w:val="24"/>
        </w:rPr>
      </w:pPr>
    </w:p>
    <w:p w:rsidR="00BA091B" w:rsidRPr="00CF7A07" w:rsidRDefault="00BA091B" w:rsidP="00BA091B">
      <w:pPr>
        <w:tabs>
          <w:tab w:val="left" w:pos="360"/>
          <w:tab w:val="left" w:pos="720"/>
          <w:tab w:val="left" w:pos="1080"/>
          <w:tab w:val="left" w:pos="1440"/>
        </w:tabs>
        <w:rPr>
          <w:sz w:val="24"/>
          <w:szCs w:val="24"/>
        </w:rPr>
      </w:pPr>
      <w:r w:rsidRPr="00CF7A07">
        <w:rPr>
          <w:sz w:val="24"/>
          <w:szCs w:val="24"/>
        </w:rPr>
        <w:t>A Registered Buyer permit is required of:</w:t>
      </w:r>
    </w:p>
    <w:p w:rsidR="00BA091B" w:rsidRDefault="00BA091B" w:rsidP="00BA091B">
      <w:pPr>
        <w:tabs>
          <w:tab w:val="left" w:pos="360"/>
          <w:tab w:val="left" w:pos="720"/>
          <w:tab w:val="left" w:pos="1080"/>
          <w:tab w:val="left" w:pos="1440"/>
        </w:tabs>
        <w:rPr>
          <w:sz w:val="24"/>
          <w:szCs w:val="24"/>
        </w:rPr>
      </w:pPr>
    </w:p>
    <w:p w:rsidR="00163762" w:rsidRDefault="00163762">
      <w:pPr>
        <w:widowControl/>
        <w:autoSpaceDE/>
        <w:autoSpaceDN/>
        <w:adjustRightInd/>
        <w:rPr>
          <w:sz w:val="24"/>
          <w:szCs w:val="24"/>
        </w:rPr>
      </w:pPr>
      <w:r>
        <w:rPr>
          <w:sz w:val="24"/>
          <w:szCs w:val="24"/>
        </w:rPr>
        <w:br w:type="page"/>
      </w:r>
    </w:p>
    <w:p w:rsidR="00BA091B" w:rsidRPr="00C56ACE" w:rsidRDefault="00BA091B" w:rsidP="00BA091B">
      <w:pPr>
        <w:tabs>
          <w:tab w:val="left" w:pos="360"/>
          <w:tab w:val="left" w:pos="720"/>
          <w:tab w:val="left" w:pos="1080"/>
          <w:tab w:val="left" w:pos="1440"/>
        </w:tabs>
        <w:ind w:left="720" w:hanging="720"/>
        <w:rPr>
          <w:sz w:val="24"/>
          <w:szCs w:val="24"/>
        </w:rPr>
      </w:pPr>
      <w:r w:rsidRPr="00CF7A07">
        <w:rPr>
          <w:sz w:val="24"/>
          <w:szCs w:val="24"/>
        </w:rPr>
        <w:lastRenderedPageBreak/>
        <w:tab/>
        <w:t>♦</w:t>
      </w:r>
      <w:r w:rsidRPr="00CF7A07">
        <w:rPr>
          <w:sz w:val="24"/>
          <w:szCs w:val="24"/>
        </w:rPr>
        <w:tab/>
      </w:r>
      <w:proofErr w:type="gramStart"/>
      <w:r w:rsidRPr="00CF7A07">
        <w:rPr>
          <w:sz w:val="24"/>
          <w:szCs w:val="24"/>
        </w:rPr>
        <w:t>Any</w:t>
      </w:r>
      <w:proofErr w:type="gramEnd"/>
      <w:r w:rsidRPr="00CF7A07">
        <w:rPr>
          <w:sz w:val="24"/>
          <w:szCs w:val="24"/>
        </w:rPr>
        <w:t xml:space="preserve"> person who recei</w:t>
      </w:r>
      <w:r w:rsidRPr="00C56ACE">
        <w:rPr>
          <w:sz w:val="24"/>
          <w:szCs w:val="24"/>
        </w:rPr>
        <w:t>ves IFQ halibut, CDQ halibut, or IFQ sablefish from the person(s) who</w:t>
      </w:r>
      <w:r>
        <w:rPr>
          <w:sz w:val="24"/>
          <w:szCs w:val="24"/>
        </w:rPr>
        <w:t xml:space="preserve"> </w:t>
      </w:r>
      <w:r w:rsidRPr="00C56ACE">
        <w:rPr>
          <w:sz w:val="24"/>
          <w:szCs w:val="24"/>
        </w:rPr>
        <w:t>harvested the fish.</w:t>
      </w:r>
    </w:p>
    <w:p w:rsidR="00BA091B" w:rsidRPr="00C56ACE" w:rsidRDefault="00BA091B" w:rsidP="00BA091B">
      <w:pPr>
        <w:tabs>
          <w:tab w:val="left" w:pos="360"/>
          <w:tab w:val="left" w:pos="720"/>
          <w:tab w:val="left" w:pos="1080"/>
          <w:tab w:val="left" w:pos="1440"/>
        </w:tabs>
        <w:rPr>
          <w:sz w:val="24"/>
          <w:szCs w:val="24"/>
        </w:rPr>
      </w:pPr>
    </w:p>
    <w:p w:rsidR="00BA091B" w:rsidRPr="00C56ACE" w:rsidRDefault="00BA091B" w:rsidP="00BA091B">
      <w:pPr>
        <w:tabs>
          <w:tab w:val="left" w:pos="360"/>
          <w:tab w:val="left" w:pos="720"/>
          <w:tab w:val="left" w:pos="1080"/>
          <w:tab w:val="left" w:pos="1440"/>
        </w:tabs>
        <w:ind w:left="720" w:hanging="720"/>
        <w:rPr>
          <w:sz w:val="24"/>
          <w:szCs w:val="24"/>
        </w:rPr>
      </w:pPr>
      <w:r w:rsidRPr="00C56ACE">
        <w:rPr>
          <w:sz w:val="24"/>
          <w:szCs w:val="24"/>
        </w:rPr>
        <w:tab/>
        <w:t>♦</w:t>
      </w:r>
      <w:r w:rsidRPr="00C56ACE">
        <w:rPr>
          <w:sz w:val="24"/>
          <w:szCs w:val="24"/>
        </w:rPr>
        <w:tab/>
        <w:t xml:space="preserve">Any person who harvests IFQ halibut, CDQ halibut, or IFQ sablefish and transfers such fish in a dockside sale, outside of an IFQ regulatory area, or outside the State of Alaska. </w:t>
      </w:r>
      <w:r w:rsidRPr="00C56ACE">
        <w:rPr>
          <w:sz w:val="24"/>
          <w:szCs w:val="24"/>
        </w:rPr>
        <w:tab/>
      </w:r>
    </w:p>
    <w:p w:rsidR="00BA091B" w:rsidRPr="00C56ACE" w:rsidRDefault="00BA091B" w:rsidP="00BA091B">
      <w:pPr>
        <w:tabs>
          <w:tab w:val="left" w:pos="360"/>
          <w:tab w:val="left" w:pos="720"/>
          <w:tab w:val="left" w:pos="1080"/>
          <w:tab w:val="left" w:pos="1440"/>
        </w:tabs>
        <w:rPr>
          <w:sz w:val="24"/>
          <w:szCs w:val="24"/>
        </w:rPr>
      </w:pPr>
    </w:p>
    <w:p w:rsidR="00BA091B" w:rsidRPr="00C56ACE" w:rsidRDefault="00BA091B" w:rsidP="00BA091B">
      <w:pPr>
        <w:tabs>
          <w:tab w:val="left" w:pos="360"/>
          <w:tab w:val="left" w:pos="720"/>
          <w:tab w:val="left" w:pos="1080"/>
          <w:tab w:val="left" w:pos="1440"/>
        </w:tabs>
        <w:rPr>
          <w:sz w:val="24"/>
          <w:szCs w:val="24"/>
        </w:rPr>
      </w:pPr>
      <w:r w:rsidRPr="00C56ACE">
        <w:rPr>
          <w:sz w:val="24"/>
          <w:szCs w:val="24"/>
        </w:rPr>
        <w:tab/>
        <w:t>♦</w:t>
      </w:r>
      <w:r w:rsidRPr="00C56ACE">
        <w:rPr>
          <w:sz w:val="24"/>
          <w:szCs w:val="24"/>
        </w:rPr>
        <w:tab/>
        <w:t>A vessel operator who submits a Departure Report (see § 679.5(l</w:t>
      </w:r>
      <w:proofErr w:type="gramStart"/>
      <w:r w:rsidRPr="00C56ACE">
        <w:rPr>
          <w:sz w:val="24"/>
          <w:szCs w:val="24"/>
        </w:rPr>
        <w:t>)(</w:t>
      </w:r>
      <w:proofErr w:type="gramEnd"/>
      <w:r w:rsidRPr="00C56ACE">
        <w:rPr>
          <w:sz w:val="24"/>
          <w:szCs w:val="24"/>
        </w:rPr>
        <w:t>4)).</w:t>
      </w:r>
    </w:p>
    <w:p w:rsidR="00BA091B" w:rsidRPr="00C56ACE" w:rsidRDefault="00BA091B" w:rsidP="00BA091B">
      <w:pPr>
        <w:tabs>
          <w:tab w:val="left" w:pos="360"/>
          <w:tab w:val="left" w:pos="720"/>
          <w:tab w:val="left" w:pos="1080"/>
          <w:tab w:val="left" w:pos="1440"/>
        </w:tabs>
        <w:rPr>
          <w:sz w:val="24"/>
          <w:szCs w:val="24"/>
        </w:rPr>
      </w:pPr>
    </w:p>
    <w:p w:rsidR="00BA091B" w:rsidRPr="00C56ACE" w:rsidRDefault="00BA091B" w:rsidP="00BA091B">
      <w:pPr>
        <w:rPr>
          <w:sz w:val="24"/>
          <w:szCs w:val="24"/>
        </w:rPr>
      </w:pPr>
      <w:r w:rsidRPr="00C56ACE">
        <w:rPr>
          <w:b/>
          <w:sz w:val="24"/>
          <w:szCs w:val="24"/>
        </w:rPr>
        <w:t>NOTE</w:t>
      </w:r>
      <w:r w:rsidRPr="00C56ACE">
        <w:rPr>
          <w:sz w:val="24"/>
          <w:szCs w:val="24"/>
        </w:rPr>
        <w:t xml:space="preserve">:  NMFS does not issue a Registered Buyer permit to entities receiving IFQ Pacific halibut, IFQ sablefish, or CDQ Pacific halibut at locations outside Alaska.  In such cases, the vessel operator must be a Registered Buyer. </w:t>
      </w:r>
    </w:p>
    <w:p w:rsidR="00BA091B" w:rsidRPr="00C56ACE" w:rsidRDefault="00BA091B" w:rsidP="00BA091B">
      <w:pPr>
        <w:rPr>
          <w:sz w:val="24"/>
          <w:szCs w:val="24"/>
        </w:rPr>
      </w:pPr>
    </w:p>
    <w:p w:rsidR="00BA091B" w:rsidRPr="00C56ACE" w:rsidRDefault="00BA091B" w:rsidP="00BA091B">
      <w:pPr>
        <w:rPr>
          <w:sz w:val="24"/>
          <w:szCs w:val="24"/>
        </w:rPr>
      </w:pPr>
      <w:r w:rsidRPr="00C56ACE">
        <w:rPr>
          <w:sz w:val="24"/>
          <w:szCs w:val="24"/>
        </w:rPr>
        <w:t xml:space="preserve">A Registered Buyer permit is issued on a 3 year cycle </w:t>
      </w:r>
      <w:r>
        <w:rPr>
          <w:sz w:val="24"/>
          <w:szCs w:val="24"/>
        </w:rPr>
        <w:t xml:space="preserve">and </w:t>
      </w:r>
      <w:r w:rsidRPr="00C56ACE">
        <w:rPr>
          <w:sz w:val="24"/>
          <w:szCs w:val="24"/>
        </w:rPr>
        <w:t xml:space="preserve">is in effect from the first day of the year for which it is issued or from the date of issuance, whichever is later, through the end of the current NMFS 3-year cycle, unless it is revoked, suspended, surrendered, or modified. </w:t>
      </w:r>
    </w:p>
    <w:p w:rsidR="00BA091B" w:rsidRPr="00C56ACE" w:rsidRDefault="00BA091B" w:rsidP="00BA091B">
      <w:pPr>
        <w:rPr>
          <w:sz w:val="24"/>
          <w:szCs w:val="24"/>
        </w:rPr>
      </w:pPr>
    </w:p>
    <w:p w:rsidR="00374EB7" w:rsidRDefault="00BA091B" w:rsidP="00BA091B">
      <w:pPr>
        <w:rPr>
          <w:sz w:val="24"/>
          <w:szCs w:val="24"/>
        </w:rPr>
      </w:pPr>
      <w:r w:rsidRPr="00C56ACE">
        <w:rPr>
          <w:sz w:val="24"/>
          <w:szCs w:val="24"/>
        </w:rPr>
        <w:t xml:space="preserve">An application may be submitted to NMFS by mail, fax, delivery, or online.  </w:t>
      </w:r>
    </w:p>
    <w:p w:rsidR="00374EB7" w:rsidRDefault="00374EB7" w:rsidP="00BA091B">
      <w:pPr>
        <w:rPr>
          <w:sz w:val="24"/>
          <w:szCs w:val="24"/>
        </w:rPr>
      </w:pPr>
    </w:p>
    <w:p w:rsidR="00374EB7" w:rsidRDefault="00BA091B" w:rsidP="00BA091B">
      <w:pPr>
        <w:rPr>
          <w:sz w:val="24"/>
          <w:szCs w:val="24"/>
        </w:rPr>
      </w:pPr>
      <w:r w:rsidRPr="00C56ACE">
        <w:rPr>
          <w:sz w:val="24"/>
          <w:szCs w:val="24"/>
        </w:rPr>
        <w:t>If the application is submitted online using an electronic application available on the NMFS Alaska Region website at</w:t>
      </w:r>
    </w:p>
    <w:p w:rsidR="00374EB7" w:rsidRDefault="00676300" w:rsidP="007C560D">
      <w:pPr>
        <w:rPr>
          <w:sz w:val="24"/>
          <w:szCs w:val="24"/>
        </w:rPr>
      </w:pPr>
      <w:hyperlink r:id="rId11" w:history="1">
        <w:r w:rsidR="00374EB7" w:rsidRPr="00860A4A">
          <w:rPr>
            <w:rStyle w:val="Hyperlink"/>
            <w:sz w:val="24"/>
            <w:szCs w:val="24"/>
          </w:rPr>
          <w:t>https://alaskafisheries.noaa.gov/webapps/efish/login</w:t>
        </w:r>
      </w:hyperlink>
    </w:p>
    <w:p w:rsidR="00374EB7" w:rsidRDefault="00374EB7" w:rsidP="00BA091B">
      <w:pPr>
        <w:rPr>
          <w:sz w:val="24"/>
          <w:szCs w:val="24"/>
        </w:rPr>
      </w:pPr>
    </w:p>
    <w:p w:rsidR="00BA091B" w:rsidRPr="00C56ACE" w:rsidRDefault="00374EB7" w:rsidP="00BA091B">
      <w:pPr>
        <w:rPr>
          <w:sz w:val="24"/>
          <w:szCs w:val="24"/>
        </w:rPr>
      </w:pPr>
      <w:r>
        <w:rPr>
          <w:sz w:val="24"/>
          <w:szCs w:val="24"/>
        </w:rPr>
        <w:t>T</w:t>
      </w:r>
      <w:r w:rsidR="00BA091B" w:rsidRPr="00C56ACE">
        <w:rPr>
          <w:sz w:val="24"/>
          <w:szCs w:val="24"/>
        </w:rPr>
        <w:t xml:space="preserve">he NMFS Person ID, password, and transfer key take the place of a signature and certify that all information is true, correct, and complete.  </w:t>
      </w:r>
    </w:p>
    <w:p w:rsidR="00BA091B" w:rsidRDefault="00BA091B" w:rsidP="00BA091B">
      <w:pPr>
        <w:rPr>
          <w:sz w:val="22"/>
          <w:szCs w:val="22"/>
        </w:rPr>
      </w:pPr>
    </w:p>
    <w:p w:rsidR="00BA091B" w:rsidRDefault="00BA091B" w:rsidP="00BA091B">
      <w:r>
        <w:rPr>
          <w:b/>
          <w:bCs/>
        </w:rPr>
        <w:t xml:space="preserve">Application for Registered Buyer Permit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requesting a permit renewal, enter Registered Buyer permit number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 xml:space="preserve">Block </w:t>
      </w:r>
      <w:proofErr w:type="spellStart"/>
      <w:proofErr w:type="gramStart"/>
      <w:r>
        <w:rPr>
          <w:u w:val="single"/>
        </w:rPr>
        <w:t>A</w:t>
      </w:r>
      <w:proofErr w:type="spellEnd"/>
      <w:proofErr w:type="gramEnd"/>
      <w:r>
        <w:rPr>
          <w:u w:val="single"/>
        </w:rPr>
        <w:t xml:space="preserve"> -- Applicant Identification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 of Registered Buyer</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of contact person</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permanent or temporary)</w:t>
      </w:r>
    </w:p>
    <w:p w:rsidR="00BA091B" w:rsidRPr="00A864E4"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strike/>
        </w:rPr>
      </w:pPr>
      <w:r>
        <w:tab/>
      </w:r>
      <w:r w:rsidRPr="00A864E4">
        <w:rPr>
          <w:rFonts w:ascii="Times" w:hAnsi="Times"/>
        </w:rPr>
        <w:t>Physical location of facility</w:t>
      </w:r>
      <w:r>
        <w:rPr>
          <w:rFonts w:ascii="Times" w:hAnsi="Times"/>
        </w:rPr>
        <w:t xml:space="preserve">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e-mail address </w:t>
      </w:r>
    </w:p>
    <w:p w:rsidR="00BA091B" w:rsidRPr="00A864E4"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w:hAnsi="Times"/>
        </w:rPr>
      </w:pPr>
      <w:r w:rsidRPr="00A864E4">
        <w:rPr>
          <w:rFonts w:ascii="Times" w:hAnsi="Times"/>
          <w:u w:val="single"/>
        </w:rPr>
        <w:t xml:space="preserve">Block </w:t>
      </w:r>
      <w:r>
        <w:rPr>
          <w:rFonts w:ascii="Times" w:hAnsi="Times"/>
          <w:u w:val="single"/>
        </w:rPr>
        <w:t xml:space="preserve">B </w:t>
      </w:r>
      <w:r w:rsidRPr="00A864E4">
        <w:rPr>
          <w:rFonts w:ascii="Times" w:hAnsi="Times"/>
          <w:u w:val="single"/>
        </w:rPr>
        <w:t>– Type of Activity</w:t>
      </w:r>
      <w:r>
        <w:rPr>
          <w:rFonts w:ascii="Times" w:hAnsi="Times"/>
          <w:u w:val="single"/>
        </w:rPr>
        <w:t xml:space="preserve">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864E4">
        <w:rPr>
          <w:rFonts w:ascii="Times" w:hAnsi="Times"/>
        </w:rPr>
        <w:tab/>
      </w:r>
      <w:r>
        <w:t>Check all activities that apply</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u w:val="single"/>
        </w:rPr>
        <w:t>Block C – Signature</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applicant or authorized representative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authorized representative, </w:t>
      </w:r>
      <w:r w:rsidRPr="00DB368A">
        <w:rPr>
          <w:b/>
        </w:rPr>
        <w:t>attach</w:t>
      </w:r>
      <w:r>
        <w:t xml:space="preserve"> authorization</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Pr="00374EB7" w:rsidRDefault="00374EB7" w:rsidP="001E168D">
      <w:pPr>
        <w:widowControl/>
        <w:autoSpaceDE/>
        <w:autoSpaceDN/>
        <w:adjustRightInd/>
        <w:rPr>
          <w:sz w:val="24"/>
          <w:szCs w:val="24"/>
        </w:rPr>
      </w:pPr>
      <w:proofErr w:type="gramStart"/>
      <w:r w:rsidRPr="00374EB7">
        <w:rPr>
          <w:sz w:val="24"/>
          <w:szCs w:val="24"/>
        </w:rPr>
        <w:t>Changed online cost from 0.05 to 0.</w:t>
      </w:r>
      <w:proofErr w:type="gramEnd"/>
      <w:r w:rsidR="001E168D">
        <w:rPr>
          <w:sz w:val="24"/>
          <w:szCs w:val="24"/>
        </w:rPr>
        <w:t xml:space="preserve">  Changed</w:t>
      </w:r>
      <w:r w:rsidR="00B23396">
        <w:rPr>
          <w:sz w:val="24"/>
          <w:szCs w:val="24"/>
        </w:rPr>
        <w:t xml:space="preserve"> by previous change request</w:t>
      </w:r>
      <w:r w:rsidR="001E168D">
        <w:rPr>
          <w:sz w:val="24"/>
          <w:szCs w:val="24"/>
        </w:rPr>
        <w:t xml:space="preserve"> from once-every-three years to </w:t>
      </w:r>
      <w:r w:rsidR="001E168D" w:rsidRPr="001E168D">
        <w:rPr>
          <w:sz w:val="24"/>
          <w:szCs w:val="24"/>
        </w:rPr>
        <w:t>annual cycle defined as March 1 through the end of</w:t>
      </w:r>
      <w:r w:rsidR="001E168D">
        <w:rPr>
          <w:sz w:val="24"/>
          <w:szCs w:val="24"/>
        </w:rPr>
        <w:t xml:space="preserve"> </w:t>
      </w:r>
      <w:r w:rsidR="001E168D" w:rsidRPr="001E168D">
        <w:rPr>
          <w:sz w:val="24"/>
          <w:szCs w:val="24"/>
        </w:rPr>
        <w:t>February of the next calendar year</w:t>
      </w:r>
      <w:r w:rsidR="001E168D">
        <w:rPr>
          <w:sz w:val="24"/>
          <w:szCs w:val="24"/>
        </w:rPr>
        <w:t>.</w:t>
      </w:r>
    </w:p>
    <w:p w:rsidR="00530055" w:rsidRDefault="00530055">
      <w:pPr>
        <w:widowControl/>
        <w:autoSpaceDE/>
        <w:autoSpaceDN/>
        <w:adjustRightInd/>
      </w:pPr>
      <w:r>
        <w:br w:type="page"/>
      </w:r>
    </w:p>
    <w:p w:rsidR="00374EB7" w:rsidRDefault="00374EB7" w:rsidP="00BA091B">
      <w:pPr>
        <w:widowControl/>
        <w:autoSpaceDE/>
        <w:autoSpaceDN/>
        <w:adjustRightInd/>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00"/>
      </w:tblGrid>
      <w:tr w:rsidR="00BA091B" w:rsidTr="002155B0">
        <w:trPr>
          <w:jc w:val="center"/>
        </w:trPr>
        <w:tc>
          <w:tcPr>
            <w:tcW w:w="5220" w:type="dxa"/>
            <w:gridSpan w:val="2"/>
          </w:tcPr>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Registered Buyer Permit, Respondent</w:t>
            </w:r>
          </w:p>
        </w:tc>
      </w:tr>
      <w:tr w:rsidR="00BA091B" w:rsidTr="002155B0">
        <w:trPr>
          <w:jc w:val="center"/>
        </w:trPr>
        <w:tc>
          <w:tcPr>
            <w:tcW w:w="4320" w:type="dxa"/>
          </w:tcPr>
          <w:p w:rsidR="00BA091B" w:rsidRPr="00D86FD6" w:rsidRDefault="00BA091B" w:rsidP="00BA091B">
            <w:pPr>
              <w:rPr>
                <w:b/>
              </w:rPr>
            </w:pPr>
            <w:r w:rsidRPr="00D86FD6">
              <w:rPr>
                <w:b/>
              </w:rPr>
              <w:t>Estimated number of respondents</w:t>
            </w:r>
          </w:p>
          <w:p w:rsidR="00BA091B" w:rsidRDefault="00BA091B" w:rsidP="00BA091B">
            <w:r w:rsidRPr="00D86FD6">
              <w:rPr>
                <w:b/>
              </w:rPr>
              <w:t>Total annual responses</w:t>
            </w:r>
          </w:p>
          <w:p w:rsidR="00BA091B" w:rsidRPr="004A2F32" w:rsidRDefault="00BA091B" w:rsidP="00BA091B">
            <w:r>
              <w:t xml:space="preserve">   Number of re</w:t>
            </w:r>
            <w:r w:rsidR="001E168D">
              <w:t>sponses per year = 1</w:t>
            </w:r>
          </w:p>
          <w:p w:rsidR="00BA091B" w:rsidRDefault="00BA091B" w:rsidP="00BA091B">
            <w:r w:rsidRPr="00D86FD6">
              <w:rPr>
                <w:b/>
              </w:rPr>
              <w:t>Total Time burden</w:t>
            </w:r>
            <w:r>
              <w:rPr>
                <w:b/>
              </w:rPr>
              <w:t xml:space="preserve"> </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w:t>
            </w:r>
            <w:r w:rsidR="001E168D">
              <w:t>145</w:t>
            </w:r>
            <w:r>
              <w:t>)</w:t>
            </w:r>
          </w:p>
          <w:p w:rsidR="00BA091B" w:rsidRPr="00D86FD6" w:rsidRDefault="00BA091B" w:rsidP="00BA091B">
            <w:pPr>
              <w:rPr>
                <w:b/>
              </w:rPr>
            </w:pPr>
            <w:r w:rsidRPr="00D86FD6">
              <w:rPr>
                <w:b/>
              </w:rPr>
              <w:t>Total miscellaneous cost</w:t>
            </w:r>
            <w:r>
              <w:rPr>
                <w:b/>
              </w:rPr>
              <w:t xml:space="preserve"> </w:t>
            </w:r>
            <w:r w:rsidRPr="004413BB">
              <w:t>(</w:t>
            </w:r>
            <w:r w:rsidR="00530055">
              <w:t>97</w:t>
            </w:r>
            <w:r w:rsidR="002155B0">
              <w:t>.25</w:t>
            </w:r>
            <w:r w:rsidRPr="004413BB">
              <w:t>)</w:t>
            </w:r>
          </w:p>
          <w:p w:rsidR="00BA091B" w:rsidRDefault="00BA091B" w:rsidP="00BA091B">
            <w:r>
              <w:t xml:space="preserve">   Postage (0.45 x </w:t>
            </w:r>
            <w:r w:rsidR="002155B0">
              <w:t>85</w:t>
            </w:r>
            <w:r>
              <w:t xml:space="preserve"> = </w:t>
            </w:r>
            <w:r w:rsidR="002155B0">
              <w:t>38.25</w:t>
            </w:r>
            <w:r>
              <w:t>)</w:t>
            </w:r>
          </w:p>
          <w:p w:rsidR="00BA091B" w:rsidRDefault="00BA091B" w:rsidP="00BA091B">
            <w:r>
              <w:t xml:space="preserve">   Fax ($6 x 5 = 30)</w:t>
            </w:r>
          </w:p>
          <w:p w:rsidR="00BA091B" w:rsidRDefault="00BA091B" w:rsidP="00BA091B">
            <w:r>
              <w:t xml:space="preserve">   Online (0. x </w:t>
            </w:r>
            <w:r w:rsidR="002155B0">
              <w:t>200</w:t>
            </w:r>
            <w:r>
              <w:t xml:space="preserve"> = </w:t>
            </w:r>
            <w:r w:rsidR="00374EB7">
              <w:t>0</w:t>
            </w:r>
            <w:r>
              <w:t>)</w:t>
            </w:r>
          </w:p>
          <w:p w:rsidR="00BA091B" w:rsidRDefault="00BA091B" w:rsidP="00530055">
            <w:r>
              <w:t xml:space="preserve">   Photocopy (0.05 x 2pp  x </w:t>
            </w:r>
            <w:r w:rsidR="00530055">
              <w:t>29</w:t>
            </w:r>
            <w:r w:rsidR="002155B0">
              <w:t>0</w:t>
            </w:r>
            <w:r>
              <w:t xml:space="preserve"> = </w:t>
            </w:r>
            <w:r w:rsidR="002155B0">
              <w:t>2</w:t>
            </w:r>
            <w:r w:rsidR="00530055">
              <w:t>9</w:t>
            </w:r>
            <w:r>
              <w:t>)</w:t>
            </w:r>
          </w:p>
        </w:tc>
        <w:tc>
          <w:tcPr>
            <w:tcW w:w="900" w:type="dxa"/>
          </w:tcPr>
          <w:p w:rsidR="00BA091B" w:rsidRPr="004413B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BA091B" w:rsidRPr="00D86FD6" w:rsidRDefault="001E168D"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1E168D"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145</w:t>
            </w:r>
            <w:r w:rsidR="00BA091B" w:rsidRPr="00D86FD6">
              <w:rPr>
                <w:b/>
              </w:rPr>
              <w:t xml:space="preserve"> </w:t>
            </w:r>
            <w:proofErr w:type="spellStart"/>
            <w:r w:rsidR="00BA091B" w:rsidRPr="00D86FD6">
              <w:rPr>
                <w:b/>
              </w:rPr>
              <w:t>hr</w:t>
            </w:r>
            <w:proofErr w:type="spellEnd"/>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1E168D">
              <w:rPr>
                <w:b/>
              </w:rPr>
              <w:t>5,365</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sidR="00530055">
              <w:rPr>
                <w:b/>
              </w:rPr>
              <w:t>97</w:t>
            </w:r>
          </w:p>
          <w:p w:rsidR="00BA091B"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530055" w:rsidRDefault="00530055"/>
    <w:tbl>
      <w:tblPr>
        <w:tblW w:w="0" w:type="auto"/>
        <w:jc w:val="center"/>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0"/>
        <w:gridCol w:w="934"/>
      </w:tblGrid>
      <w:tr w:rsidR="00BA091B" w:rsidTr="00530055">
        <w:trPr>
          <w:jc w:val="center"/>
        </w:trPr>
        <w:tc>
          <w:tcPr>
            <w:tcW w:w="5254" w:type="dxa"/>
            <w:gridSpan w:val="2"/>
          </w:tcPr>
          <w:p w:rsidR="00BA091B" w:rsidRDefault="002155B0" w:rsidP="002155B0">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w:t>
            </w:r>
            <w:r w:rsidR="00BA091B" w:rsidRPr="00D86FD6">
              <w:rPr>
                <w:b/>
                <w:bCs/>
              </w:rPr>
              <w:t>pplication for Registered Buyer Permit, Federal Government</w:t>
            </w:r>
          </w:p>
        </w:tc>
      </w:tr>
      <w:tr w:rsidR="00BA091B" w:rsidTr="00530055">
        <w:trPr>
          <w:jc w:val="center"/>
        </w:trPr>
        <w:tc>
          <w:tcPr>
            <w:tcW w:w="432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(48.50)</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w:t>
            </w:r>
            <w:r w:rsidR="002155B0">
              <w:t>145</w:t>
            </w:r>
            <w:r>
              <w:t>)</w:t>
            </w:r>
          </w:p>
          <w:p w:rsidR="00BA091B" w:rsidRPr="00D86FD6" w:rsidRDefault="00BA091B" w:rsidP="00BA091B">
            <w:pPr>
              <w:rPr>
                <w:b/>
              </w:rPr>
            </w:pPr>
            <w:r w:rsidRPr="00D86FD6">
              <w:rPr>
                <w:b/>
              </w:rPr>
              <w:t>Total miscellaneous cost</w:t>
            </w:r>
          </w:p>
        </w:tc>
        <w:tc>
          <w:tcPr>
            <w:tcW w:w="934" w:type="dxa"/>
          </w:tcPr>
          <w:p w:rsidR="00BA091B" w:rsidRPr="00D86FD6" w:rsidRDefault="002155B0"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290</w:t>
            </w:r>
          </w:p>
          <w:p w:rsidR="00BA091B" w:rsidRPr="00D86FD6" w:rsidRDefault="002155B0"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145</w:t>
            </w:r>
            <w:r w:rsidR="00BA091B" w:rsidRPr="00D86FD6">
              <w:rPr>
                <w:b/>
              </w:rPr>
              <w:t xml:space="preserve"> </w:t>
            </w:r>
            <w:proofErr w:type="spellStart"/>
            <w:r w:rsidR="00BA091B" w:rsidRPr="00D86FD6">
              <w:rPr>
                <w:b/>
              </w:rPr>
              <w:t>hr</w:t>
            </w:r>
            <w:proofErr w:type="spellEnd"/>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sidR="002155B0">
              <w:rPr>
                <w:b/>
              </w:rPr>
              <w:t>5,365</w:t>
            </w:r>
          </w:p>
          <w:p w:rsidR="00BA091B" w:rsidRPr="00D86FD6" w:rsidRDefault="00BA091B" w:rsidP="00BA091B">
            <w:pPr>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rPr>
          <w:b/>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roofErr w:type="gramStart"/>
      <w:r>
        <w:rPr>
          <w:b/>
          <w:sz w:val="24"/>
          <w:szCs w:val="24"/>
        </w:rPr>
        <w:t>e</w:t>
      </w:r>
      <w:r w:rsidRPr="00566F44">
        <w:rPr>
          <w:b/>
          <w:sz w:val="24"/>
          <w:szCs w:val="24"/>
        </w:rPr>
        <w:t>.  QS</w:t>
      </w:r>
      <w:proofErr w:type="gramEnd"/>
      <w:r w:rsidRPr="00566F44">
        <w:rPr>
          <w:b/>
          <w:sz w:val="24"/>
          <w:szCs w:val="24"/>
        </w:rPr>
        <w:t>/IFQ Designated Beneficiary Form</w:t>
      </w:r>
      <w:r w:rsidR="000D3BB9">
        <w:rPr>
          <w:b/>
          <w:sz w:val="24"/>
          <w:szCs w:val="24"/>
        </w:rPr>
        <w:t xml:space="preserve">  [UNCHANGED]</w:t>
      </w:r>
    </w:p>
    <w:p w:rsidR="00BA091B" w:rsidRPr="00566F44"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6D4CFE"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Quota Share (QS) holders may provide NMFS with the name of a designated beneficiary to receive survivorship transfer privileges in the event of the QS holder’s death.  If the QS holder does not leave a surviving spouse, he/she may name an immediate family member to be the beneficiary.</w:t>
      </w:r>
    </w:p>
    <w:p w:rsidR="00BA091B" w:rsidRPr="006D4CFE"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D4CFE">
        <w:rPr>
          <w:sz w:val="24"/>
          <w:szCs w:val="24"/>
        </w:rPr>
        <w:tab/>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566F44">
        <w:rPr>
          <w:sz w:val="24"/>
          <w:szCs w:val="24"/>
        </w:rPr>
        <w:t>NMFS allow</w:t>
      </w:r>
      <w:r>
        <w:rPr>
          <w:sz w:val="24"/>
          <w:szCs w:val="24"/>
        </w:rPr>
        <w:t>s</w:t>
      </w:r>
      <w:r w:rsidRPr="00566F44">
        <w:rPr>
          <w:sz w:val="24"/>
          <w:szCs w:val="24"/>
        </w:rPr>
        <w:t xml:space="preserve"> the transfer of IFQ only (lease) of any QS/IFQ transferred to the beneficiary by right of survivorship, for a period of 3 years following the death of the original QS holder.  This information is necessary to provide temporary transfer privileges to families of deceased QS holders in the absence of a surviving spouse.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designated beneficiary form may be submitted to NMFS by mail or delivery.  Fax submittal is not acceptable due to the Notary requirements.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464B01">
        <w:rPr>
          <w:b/>
        </w:rPr>
        <w:t>QS/IFQ Designated Beneficiary Form</w:t>
      </w:r>
      <w:r>
        <w:rPr>
          <w:b/>
        </w:rPr>
        <w:t xml:space="preserve"> </w:t>
      </w:r>
    </w:p>
    <w:p w:rsidR="00BA091B" w:rsidRPr="00464B0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64B01">
        <w:rPr>
          <w:u w:val="single"/>
        </w:rPr>
        <w:t xml:space="preserve">Block </w:t>
      </w:r>
      <w:r>
        <w:rPr>
          <w:u w:val="single"/>
        </w:rPr>
        <w:t>A</w:t>
      </w:r>
      <w:r w:rsidRPr="00464B01">
        <w:rPr>
          <w:u w:val="single"/>
        </w:rPr>
        <w:t xml:space="preserve"> – Identification of QS holder</w:t>
      </w:r>
    </w:p>
    <w:p w:rsidR="00BA091B" w:rsidRPr="00BD78F3"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64B01">
        <w:rPr>
          <w:rFonts w:ascii="Times" w:hAnsi="Times"/>
        </w:rPr>
        <w:tab/>
      </w:r>
      <w:r>
        <w:t>Business telephone number, business fax number, and business e-mail address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464B01">
        <w:rPr>
          <w:u w:val="single"/>
        </w:rPr>
        <w:t xml:space="preserve">Block </w:t>
      </w:r>
      <w:r>
        <w:rPr>
          <w:u w:val="single"/>
        </w:rPr>
        <w:t>B</w:t>
      </w:r>
      <w:r w:rsidRPr="00464B01">
        <w:rPr>
          <w:u w:val="single"/>
        </w:rPr>
        <w:t xml:space="preserve"> – </w:t>
      </w:r>
      <w:r>
        <w:rPr>
          <w:u w:val="single"/>
        </w:rPr>
        <w:t xml:space="preserve">Identification </w:t>
      </w:r>
      <w:r w:rsidRPr="00464B01">
        <w:rPr>
          <w:u w:val="single"/>
        </w:rPr>
        <w:t>of beneficiary</w:t>
      </w:r>
    </w:p>
    <w:p w:rsidR="00BA091B" w:rsidRPr="00573DDA"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573DDA">
        <w:tab/>
      </w:r>
      <w:r>
        <w:t>Name</w:t>
      </w:r>
      <w:r w:rsidRPr="002D586C">
        <w:rPr>
          <w:rFonts w:ascii="Times" w:hAnsi="Times"/>
        </w:rPr>
        <w:t xml:space="preserve"> and</w:t>
      </w:r>
      <w:r>
        <w:t xml:space="preserve"> NMFS person ID </w:t>
      </w:r>
    </w:p>
    <w:p w:rsidR="00BA091B" w:rsidRDefault="00BA091B" w:rsidP="00BA091B">
      <w:pPr>
        <w:tabs>
          <w:tab w:val="left" w:pos="360"/>
        </w:tabs>
        <w:ind w:left="360"/>
      </w:pPr>
      <w:r>
        <w:t xml:space="preserve">Business mailing address </w:t>
      </w:r>
    </w:p>
    <w:p w:rsidR="00BA091B" w:rsidRDefault="00BA091B" w:rsidP="00BA091B">
      <w:pPr>
        <w:tabs>
          <w:tab w:val="left" w:pos="360"/>
        </w:tabs>
        <w:ind w:left="360"/>
      </w:pPr>
      <w:r>
        <w:t>Business telephone number, fax number, and e-mail address+</w:t>
      </w:r>
    </w:p>
    <w:p w:rsidR="00BA091B" w:rsidRPr="00C2282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C22820">
        <w:rPr>
          <w:u w:val="single"/>
        </w:rPr>
        <w:t xml:space="preserve">Block </w:t>
      </w:r>
      <w:r>
        <w:rPr>
          <w:u w:val="single"/>
        </w:rPr>
        <w:t>C</w:t>
      </w:r>
      <w:r w:rsidRPr="00C22820">
        <w:rPr>
          <w:u w:val="single"/>
        </w:rPr>
        <w:t xml:space="preserve"> – Relationship of Beneficiary to QS Holder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If beneficiary is not the spouse of the QS holder, explain immediate relationship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of</w:t>
      </w:r>
      <w:proofErr w:type="gramEnd"/>
      <w:r>
        <w:t xml:space="preserve"> the beneficiary to the QS holder</w:t>
      </w:r>
    </w:p>
    <w:p w:rsidR="00BA091B" w:rsidRPr="00C2282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Block D</w:t>
      </w:r>
      <w:r w:rsidRPr="00C22820">
        <w:rPr>
          <w:u w:val="single"/>
        </w:rPr>
        <w:t xml:space="preserve"> – Signature</w:t>
      </w:r>
    </w:p>
    <w:p w:rsidR="00BA091B" w:rsidRDefault="00BA091B" w:rsidP="00BA091B">
      <w:pPr>
        <w:tabs>
          <w:tab w:val="left" w:pos="360"/>
        </w:tabs>
      </w:pPr>
      <w:r>
        <w:tab/>
      </w:r>
      <w:r w:rsidRPr="004366E2">
        <w:t xml:space="preserve">Signature and printed name of </w:t>
      </w:r>
      <w:r>
        <w:t>beneficiary</w:t>
      </w:r>
      <w:r w:rsidRPr="004366E2">
        <w:t>, and date signed</w:t>
      </w:r>
    </w:p>
    <w:p w:rsidR="00BA091B" w:rsidRPr="004366E2" w:rsidRDefault="00BA091B" w:rsidP="00BA091B">
      <w:pPr>
        <w:tabs>
          <w:tab w:val="left" w:pos="360"/>
        </w:tabs>
      </w:pPr>
      <w:r>
        <w:tab/>
      </w:r>
      <w:r>
        <w:tab/>
        <w:t xml:space="preserve">If authorized representative, </w:t>
      </w:r>
      <w:r w:rsidRPr="00815B71">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366E2">
        <w:tab/>
      </w:r>
      <w:r w:rsidR="00265909">
        <w:t>Notary Public s</w:t>
      </w:r>
      <w:r w:rsidRPr="004366E2">
        <w:t>ignature, commission expiration date, and stamp</w:t>
      </w:r>
      <w:r>
        <w:t xml:space="preserve"> or seal</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10"/>
      </w:tblGrid>
      <w:tr w:rsidR="00BA091B" w:rsidTr="00BA091B">
        <w:tc>
          <w:tcPr>
            <w:tcW w:w="468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QS/IFQ Designated Beneficiary Form, Respondent</w:t>
            </w:r>
          </w:p>
        </w:tc>
      </w:tr>
      <w:tr w:rsidR="00BA091B" w:rsidTr="00BA091B">
        <w:tc>
          <w:tcPr>
            <w:tcW w:w="387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C437CF" w:rsidRDefault="00BA091B" w:rsidP="00BA091B">
            <w:r>
              <w:t xml:space="preserve">   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30 minutes</w:t>
            </w:r>
          </w:p>
          <w:p w:rsidR="00BA091B" w:rsidRDefault="00BA091B" w:rsidP="00BA091B">
            <w:r w:rsidRPr="00D86FD6">
              <w:rPr>
                <w:b/>
              </w:rPr>
              <w:t>Total personnel cost</w:t>
            </w:r>
            <w:r>
              <w:t xml:space="preserve"> ($37/</w:t>
            </w:r>
            <w:proofErr w:type="spellStart"/>
            <w:r>
              <w:t>hr</w:t>
            </w:r>
            <w:proofErr w:type="spellEnd"/>
            <w:r>
              <w:t xml:space="preserve"> x 69)</w:t>
            </w:r>
          </w:p>
          <w:p w:rsidR="00BA091B" w:rsidRPr="00D86FD6" w:rsidRDefault="00BA091B" w:rsidP="00BA091B">
            <w:pPr>
              <w:rPr>
                <w:b/>
              </w:rPr>
            </w:pPr>
            <w:r w:rsidRPr="00D86FD6">
              <w:rPr>
                <w:b/>
              </w:rPr>
              <w:t xml:space="preserve">Total miscellaneous cost </w:t>
            </w:r>
            <w:r w:rsidRPr="00D2080E">
              <w:t xml:space="preserve"> (765.90)</w:t>
            </w:r>
          </w:p>
          <w:p w:rsidR="00BA091B" w:rsidRDefault="00BA091B" w:rsidP="00BA091B">
            <w:r>
              <w:t xml:space="preserve">   Postage (0.45 x 138 =  62.10)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x 138 = 13.80)</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Notary (5 x 138 = 690)</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69</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2,553</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w:t>
            </w:r>
            <w:r>
              <w:rPr>
                <w:b/>
              </w:rPr>
              <w:t>766</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r>
    </w:tbl>
    <w:p w:rsidR="00BA091B" w:rsidRDefault="00BA091B" w:rsidP="00BA091B">
      <w:pPr>
        <w:widowControl/>
        <w:autoSpaceDE/>
        <w:autoSpaceDN/>
        <w:adjustRightInd/>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10"/>
      </w:tblGrid>
      <w:tr w:rsidR="00BA091B" w:rsidTr="00BA091B">
        <w:tc>
          <w:tcPr>
            <w:tcW w:w="468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QS/IFQ Designated Beneficiary Form, Federal Government</w:t>
            </w:r>
          </w:p>
        </w:tc>
      </w:tr>
      <w:tr w:rsidR="00BA091B" w:rsidRPr="00821630" w:rsidTr="00BA091B">
        <w:tc>
          <w:tcPr>
            <w:tcW w:w="387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69)</w:t>
            </w:r>
          </w:p>
          <w:p w:rsidR="00BA091B" w:rsidRPr="00D86FD6" w:rsidRDefault="00BA091B" w:rsidP="00BA091B">
            <w:pPr>
              <w:rPr>
                <w:b/>
              </w:rPr>
            </w:pPr>
            <w:r w:rsidRPr="00D86FD6">
              <w:rPr>
                <w:b/>
              </w:rPr>
              <w:t>Total miscellaneous cost</w:t>
            </w:r>
          </w:p>
        </w:tc>
        <w:tc>
          <w:tcPr>
            <w:tcW w:w="810" w:type="dxa"/>
          </w:tcPr>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138</w:t>
            </w:r>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69</w:t>
            </w:r>
            <w:r w:rsidRPr="00821630">
              <w:rPr>
                <w:b/>
              </w:rPr>
              <w:t xml:space="preserve"> </w:t>
            </w:r>
            <w:proofErr w:type="spellStart"/>
            <w:r w:rsidRPr="00821630">
              <w:rPr>
                <w:b/>
              </w:rPr>
              <w:t>hr</w:t>
            </w:r>
            <w:proofErr w:type="spellEnd"/>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821630">
              <w:rPr>
                <w:b/>
              </w:rPr>
              <w:t>$</w:t>
            </w:r>
            <w:r>
              <w:rPr>
                <w:b/>
              </w:rPr>
              <w:t>2,553</w:t>
            </w:r>
          </w:p>
          <w:p w:rsidR="00BA091B" w:rsidRPr="00821630"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highlight w:val="yellow"/>
              </w:rPr>
            </w:pPr>
            <w:r w:rsidRPr="00821630">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Pr="00573C7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u w:val="single"/>
        </w:rPr>
      </w:pPr>
      <w:proofErr w:type="gramStart"/>
      <w:r>
        <w:rPr>
          <w:b/>
          <w:sz w:val="24"/>
          <w:szCs w:val="24"/>
        </w:rPr>
        <w:t>f</w:t>
      </w:r>
      <w:r w:rsidRPr="00970089">
        <w:rPr>
          <w:b/>
          <w:sz w:val="24"/>
          <w:szCs w:val="24"/>
        </w:rPr>
        <w:t>.  Application</w:t>
      </w:r>
      <w:proofErr w:type="gramEnd"/>
      <w:r w:rsidRPr="00970089">
        <w:rPr>
          <w:b/>
          <w:sz w:val="24"/>
          <w:szCs w:val="24"/>
        </w:rPr>
        <w:t xml:space="preserve"> for Transfer of QS/</w:t>
      </w:r>
      <w:r w:rsidRPr="00573C7B">
        <w:rPr>
          <w:b/>
          <w:sz w:val="24"/>
          <w:szCs w:val="24"/>
        </w:rPr>
        <w:t xml:space="preserve">IFQ </w:t>
      </w:r>
      <w:r w:rsidRPr="00573C7B">
        <w:rPr>
          <w:b/>
          <w:sz w:val="24"/>
          <w:szCs w:val="24"/>
          <w:u w:val="single"/>
        </w:rPr>
        <w:t>(includes transfer by sweep-up, see below)</w:t>
      </w:r>
      <w:r w:rsidR="00B90CA7">
        <w:rPr>
          <w:b/>
          <w:sz w:val="24"/>
          <w:szCs w:val="24"/>
          <w:u w:val="single"/>
        </w:rPr>
        <w:t xml:space="preserve">  </w:t>
      </w:r>
      <w:r w:rsidR="00B90CA7" w:rsidRPr="00FD51F3">
        <w:rPr>
          <w:b/>
          <w:sz w:val="24"/>
          <w:szCs w:val="24"/>
        </w:rPr>
        <w:t>[UNCHANGED]</w:t>
      </w:r>
    </w:p>
    <w:p w:rsidR="00BA091B" w:rsidRPr="00573C7B" w:rsidRDefault="00BA091B" w:rsidP="00BA091B">
      <w:pPr>
        <w:rPr>
          <w:sz w:val="24"/>
          <w:szCs w:val="24"/>
          <w:u w:val="single"/>
        </w:rPr>
      </w:pPr>
    </w:p>
    <w:p w:rsidR="00F47146" w:rsidRDefault="00BA091B" w:rsidP="00F47146">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 xml:space="preserve">Any person that received Quota Share/Individual Fishing Quota (QS/IFQ) as an Initial Issue or that holds a Transfer Eligibility Certificate (TEC) is eligible to receive QS/IFQ by transfer. </w:t>
      </w:r>
      <w:r w:rsidR="00F47146">
        <w:rPr>
          <w:sz w:val="24"/>
          <w:szCs w:val="24"/>
        </w:rPr>
        <w:t xml:space="preserve"> </w:t>
      </w:r>
      <w:r w:rsidR="00F47146" w:rsidRPr="007E3A6F">
        <w:rPr>
          <w:sz w:val="24"/>
          <w:szCs w:val="24"/>
        </w:rPr>
        <w:t>IFQ resulting from category B, C, or D QS may not be transferred separately from its originating QS, except as provided in 50 CFR 679.41(k).</w:t>
      </w:r>
      <w:r w:rsidR="00F47146">
        <w:rPr>
          <w:sz w:val="24"/>
          <w:szCs w:val="24"/>
        </w:rPr>
        <w:t xml:space="preserve">  </w:t>
      </w:r>
      <w:r w:rsidR="00F47146" w:rsidRPr="007E3A6F">
        <w:rPr>
          <w:sz w:val="24"/>
          <w:szCs w:val="24"/>
        </w:rPr>
        <w:t>The IFQ Program does not permit transfer of QS subject to any conditions of repossession or resale to the transferor except by court order, operation of law, or security agreement</w:t>
      </w:r>
    </w:p>
    <w:p w:rsidR="00F47146" w:rsidRDefault="00F47146"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7E3A6F"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3A6F">
        <w:rPr>
          <w:sz w:val="24"/>
          <w:szCs w:val="24"/>
        </w:rPr>
        <w:t>An Application for Transfer of QS/IFQ must be approved by NMFS before a person may use IFQ that results from a direct transfer to harvest IFQ halibut or IFQ sablefish.</w:t>
      </w:r>
      <w:r>
        <w:rPr>
          <w:sz w:val="24"/>
          <w:szCs w:val="24"/>
        </w:rPr>
        <w:t xml:space="preserve">  </w:t>
      </w:r>
      <w:r w:rsidRPr="00970089">
        <w:rPr>
          <w:sz w:val="24"/>
          <w:szCs w:val="24"/>
        </w:rPr>
        <w:t>Collectively held QS must be transferred to a qualified individual upon any change in a corporation or partnership.</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70089">
        <w:rPr>
          <w:sz w:val="24"/>
          <w:szCs w:val="24"/>
        </w:rPr>
        <w:t xml:space="preserve">The information required by this application is necessary to ensure that QS and IFQ are transferred in compliance with the regulations governing the buying and selling of QS and the leasing of IFQ.  </w:t>
      </w:r>
    </w:p>
    <w:p w:rsidR="00BA091B" w:rsidRPr="00970089"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sz w:val="24"/>
          <w:szCs w:val="24"/>
        </w:rPr>
      </w:pPr>
      <w:r w:rsidRPr="00970089">
        <w:rPr>
          <w:sz w:val="24"/>
          <w:szCs w:val="24"/>
        </w:rPr>
        <w:t xml:space="preserve">If this is a transfer of Catcher Vessel CDQ </w:t>
      </w:r>
      <w:r>
        <w:rPr>
          <w:sz w:val="24"/>
          <w:szCs w:val="24"/>
        </w:rPr>
        <w:t>c</w:t>
      </w:r>
      <w:r w:rsidRPr="00970089">
        <w:rPr>
          <w:sz w:val="24"/>
          <w:szCs w:val="24"/>
        </w:rPr>
        <w:t xml:space="preserve">ompensation QS, there is a </w:t>
      </w:r>
      <w:r w:rsidRPr="00970089">
        <w:rPr>
          <w:b/>
          <w:bCs/>
          <w:sz w:val="24"/>
          <w:szCs w:val="24"/>
        </w:rPr>
        <w:t>one-time</w:t>
      </w:r>
      <w:r w:rsidRPr="00970089">
        <w:rPr>
          <w:sz w:val="24"/>
          <w:szCs w:val="24"/>
        </w:rPr>
        <w:t xml:space="preserve"> opportunity at the time of the first transfer to</w:t>
      </w:r>
      <w:r w:rsidRPr="00970089">
        <w:rPr>
          <w:b/>
          <w:bCs/>
          <w:sz w:val="24"/>
          <w:szCs w:val="24"/>
        </w:rPr>
        <w:t xml:space="preserve"> permanently</w:t>
      </w:r>
      <w:r w:rsidRPr="00970089">
        <w:rPr>
          <w:sz w:val="24"/>
          <w:szCs w:val="24"/>
        </w:rPr>
        <w:t xml:space="preserve"> designate the catcher vessel category of the QS being transferred.  CDQ compensation QS is QS issued as compensation for halibut and sablefish harvest privileges foregone due to the CDQ Program</w:t>
      </w:r>
      <w:r>
        <w:rPr>
          <w:sz w:val="24"/>
          <w:szCs w:val="24"/>
        </w:rPr>
        <w:t>.</w:t>
      </w:r>
    </w:p>
    <w:p w:rsidR="00BA091B" w:rsidRDefault="00BA091B" w:rsidP="00BA091B">
      <w:pPr>
        <w:widowControl/>
        <w:autoSpaceDE/>
        <w:autoSpaceDN/>
        <w:adjustRightInd/>
        <w:rPr>
          <w:sz w:val="24"/>
          <w:szCs w:val="24"/>
        </w:rPr>
      </w:pPr>
    </w:p>
    <w:p w:rsidR="00BA091B" w:rsidRPr="00970089" w:rsidRDefault="00BA091B" w:rsidP="00BA091B">
      <w:pPr>
        <w:numPr>
          <w:ilvl w:val="12"/>
          <w:numId w:val="0"/>
        </w:numPr>
        <w:tabs>
          <w:tab w:val="left" w:pos="360"/>
          <w:tab w:val="left" w:pos="1080"/>
          <w:tab w:val="left" w:pos="144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both"/>
        <w:rPr>
          <w:sz w:val="24"/>
          <w:szCs w:val="24"/>
        </w:rPr>
      </w:pPr>
      <w:r w:rsidRPr="00970089">
        <w:rPr>
          <w:sz w:val="24"/>
          <w:szCs w:val="24"/>
        </w:rPr>
        <w:t>Persons issued CDQ compensation QS in a catcher vessel category and in an IFQ regulatory area in which they do not hold QS other than CDQ compensation QS, may use that CDQ compensation QS on any catcher vessel.  This exemption from catcher vessel categories ends upon the first transfer of the CDQ compensation QS. CDQ compensation QS being transferred will be permanently assigned to a specific catcher vessel category as designated by the person receiving the transfer.</w:t>
      </w:r>
      <w:r w:rsidRPr="00970089">
        <w:rPr>
          <w:sz w:val="24"/>
          <w:szCs w:val="24"/>
        </w:rPr>
        <w:tab/>
      </w:r>
    </w:p>
    <w:p w:rsidR="00BA091B" w:rsidRPr="00970089" w:rsidRDefault="00BA091B" w:rsidP="00BA091B">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An application for transfer may be submitted to NMFS by mail or delivery.  Fax submittal is not acceptable due to the Notary requirements.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E97497" w:rsidRDefault="00BA091B" w:rsidP="00BA091B">
      <w:pPr>
        <w:rPr>
          <w:b/>
          <w:bCs/>
        </w:rPr>
      </w:pPr>
      <w:r>
        <w:rPr>
          <w:b/>
          <w:bCs/>
        </w:rPr>
        <w:t>Application for Transfer of QS and IFQ</w:t>
      </w:r>
    </w:p>
    <w:p w:rsidR="00BA091B" w:rsidRPr="00531436" w:rsidRDefault="00BA091B" w:rsidP="00BA091B">
      <w:pPr>
        <w:tabs>
          <w:tab w:val="left" w:pos="360"/>
          <w:tab w:val="left" w:pos="720"/>
          <w:tab w:val="left" w:pos="1080"/>
          <w:tab w:val="left" w:pos="1440"/>
        </w:tabs>
      </w:pPr>
      <w:r>
        <w:t>Indicate whether transferee has a TEC</w:t>
      </w:r>
    </w:p>
    <w:p w:rsidR="00BA091B" w:rsidRDefault="00BA091B" w:rsidP="00BA091B">
      <w:pPr>
        <w:tabs>
          <w:tab w:val="left" w:pos="360"/>
          <w:tab w:val="left" w:pos="720"/>
          <w:tab w:val="left" w:pos="1080"/>
          <w:tab w:val="left" w:pos="1440"/>
        </w:tabs>
      </w:pPr>
      <w:r>
        <w:rPr>
          <w:u w:val="single"/>
        </w:rPr>
        <w:t>Checklist</w:t>
      </w:r>
    </w:p>
    <w:p w:rsidR="00BA091B" w:rsidRDefault="00BA091B" w:rsidP="00BA091B">
      <w:pPr>
        <w:tabs>
          <w:tab w:val="left" w:pos="360"/>
          <w:tab w:val="left" w:pos="720"/>
          <w:tab w:val="left" w:pos="1080"/>
          <w:tab w:val="left" w:pos="1440"/>
        </w:tabs>
      </w:pPr>
      <w:r>
        <w:tab/>
        <w:t>Use this list to ensure application is complete.</w:t>
      </w:r>
    </w:p>
    <w:p w:rsidR="00BA091B" w:rsidRDefault="00BA091B" w:rsidP="00DD1772">
      <w:pPr>
        <w:widowControl/>
        <w:autoSpaceDE/>
        <w:autoSpaceDN/>
        <w:adjustRightInd/>
      </w:pPr>
      <w:r>
        <w:rPr>
          <w:u w:val="single"/>
        </w:rPr>
        <w:t xml:space="preserve">Block </w:t>
      </w:r>
      <w:proofErr w:type="gramStart"/>
      <w:r>
        <w:rPr>
          <w:u w:val="single"/>
        </w:rPr>
        <w:t>A</w:t>
      </w:r>
      <w:proofErr w:type="gramEnd"/>
      <w:r>
        <w:rPr>
          <w:u w:val="single"/>
        </w:rPr>
        <w:t xml:space="preserve"> – Identification of Transferor (Seller)</w:t>
      </w:r>
    </w:p>
    <w:p w:rsidR="00BA091B" w:rsidRDefault="00BA091B" w:rsidP="00BA091B">
      <w:pPr>
        <w:tabs>
          <w:tab w:val="left" w:pos="360"/>
          <w:tab w:val="left" w:pos="720"/>
          <w:tab w:val="left" w:pos="1080"/>
          <w:tab w:val="left" w:pos="1440"/>
        </w:tabs>
      </w:pPr>
      <w:r>
        <w:tab/>
        <w:t>Full name as it appears on QS Holder Summary Report or TEC</w:t>
      </w:r>
    </w:p>
    <w:p w:rsidR="00BA091B" w:rsidRDefault="00BA091B" w:rsidP="00BA091B">
      <w:pPr>
        <w:tabs>
          <w:tab w:val="left" w:pos="360"/>
          <w:tab w:val="left" w:pos="720"/>
          <w:tab w:val="left" w:pos="1080"/>
          <w:tab w:val="left" w:pos="1440"/>
        </w:tabs>
      </w:pPr>
      <w:r>
        <w:tab/>
        <w:t xml:space="preserve">NMFS Person ID </w:t>
      </w:r>
    </w:p>
    <w:p w:rsidR="00BA091B" w:rsidRPr="00E825CD" w:rsidRDefault="00BA091B" w:rsidP="00BA091B">
      <w:pPr>
        <w:tabs>
          <w:tab w:val="left" w:pos="360"/>
          <w:tab w:val="left" w:pos="720"/>
          <w:tab w:val="left" w:pos="1080"/>
          <w:tab w:val="left" w:pos="1440"/>
        </w:tabs>
      </w:pPr>
      <w:r>
        <w:tab/>
        <w:t>Date of birth</w:t>
      </w:r>
    </w:p>
    <w:p w:rsidR="00BA091B" w:rsidRDefault="00BA091B" w:rsidP="00BA091B">
      <w:pPr>
        <w:tabs>
          <w:tab w:val="left" w:pos="360"/>
          <w:tab w:val="left" w:pos="720"/>
          <w:tab w:val="left" w:pos="1080"/>
          <w:tab w:val="left" w:pos="1440"/>
        </w:tabs>
      </w:pPr>
      <w:r>
        <w:tab/>
        <w:t>Business mailing address (indicate whether permanent or temporary)</w:t>
      </w:r>
    </w:p>
    <w:p w:rsidR="00BA091B" w:rsidRDefault="00BA091B" w:rsidP="00BA091B">
      <w:pPr>
        <w:tabs>
          <w:tab w:val="left" w:pos="360"/>
          <w:tab w:val="left" w:pos="720"/>
          <w:tab w:val="left" w:pos="1080"/>
          <w:tab w:val="left" w:pos="1440"/>
        </w:tabs>
      </w:pPr>
      <w:r>
        <w:tab/>
      </w:r>
      <w:r w:rsidRPr="00BE45D0">
        <w:rPr>
          <w:rFonts w:ascii="Times" w:hAnsi="Times"/>
        </w:rPr>
        <w:t>B</w:t>
      </w:r>
      <w:r>
        <w:t>usiness telephone number, Business fax number, and business e-mail address</w:t>
      </w:r>
    </w:p>
    <w:p w:rsidR="00BA091B" w:rsidRDefault="00BA091B" w:rsidP="00BA091B">
      <w:pPr>
        <w:tabs>
          <w:tab w:val="left" w:pos="360"/>
          <w:tab w:val="left" w:pos="720"/>
          <w:tab w:val="left" w:pos="1080"/>
          <w:tab w:val="left" w:pos="1440"/>
        </w:tabs>
      </w:pPr>
      <w:r>
        <w:rPr>
          <w:u w:val="single"/>
        </w:rPr>
        <w:t>Block B – Identification of Transferee (Buyer)</w:t>
      </w:r>
    </w:p>
    <w:p w:rsidR="00BA091B" w:rsidRDefault="00BA091B" w:rsidP="00BA091B">
      <w:pPr>
        <w:tabs>
          <w:tab w:val="left" w:pos="360"/>
          <w:tab w:val="left" w:pos="720"/>
          <w:tab w:val="left" w:pos="1080"/>
          <w:tab w:val="left" w:pos="1440"/>
        </w:tabs>
      </w:pPr>
      <w:r>
        <w:tab/>
      </w:r>
      <w:r w:rsidRPr="00310BF2">
        <w:t>Indicate whether transferee holds a TEC</w:t>
      </w:r>
    </w:p>
    <w:p w:rsidR="00BA091B" w:rsidRDefault="00BA091B" w:rsidP="00BA091B">
      <w:pPr>
        <w:tabs>
          <w:tab w:val="left" w:pos="360"/>
          <w:tab w:val="left" w:pos="720"/>
          <w:tab w:val="left" w:pos="1080"/>
          <w:tab w:val="left" w:pos="1440"/>
        </w:tabs>
      </w:pPr>
      <w:r>
        <w:tab/>
        <w:t xml:space="preserve">Name and NMFS Person ID </w:t>
      </w:r>
    </w:p>
    <w:p w:rsidR="00BA091B" w:rsidRDefault="00BA091B" w:rsidP="00BA091B">
      <w:pPr>
        <w:tabs>
          <w:tab w:val="left" w:pos="360"/>
          <w:tab w:val="left" w:pos="720"/>
          <w:tab w:val="left" w:pos="1080"/>
          <w:tab w:val="left" w:pos="1440"/>
        </w:tabs>
      </w:pPr>
      <w:r>
        <w:tab/>
        <w:t>Date of birth</w:t>
      </w:r>
    </w:p>
    <w:p w:rsidR="00BA091B" w:rsidRDefault="00BA091B" w:rsidP="00BA091B">
      <w:pPr>
        <w:tabs>
          <w:tab w:val="left" w:pos="360"/>
          <w:tab w:val="left" w:pos="720"/>
          <w:tab w:val="left" w:pos="1080"/>
          <w:tab w:val="left" w:pos="1440"/>
        </w:tabs>
      </w:pPr>
      <w:r>
        <w:tab/>
        <w:t>Business mailing address (indicate whether permanent or temporary)</w:t>
      </w:r>
    </w:p>
    <w:p w:rsidR="00BA091B" w:rsidRDefault="00BA091B" w:rsidP="00BA091B">
      <w:pPr>
        <w:tabs>
          <w:tab w:val="left" w:pos="360"/>
          <w:tab w:val="left" w:pos="720"/>
          <w:tab w:val="left" w:pos="1080"/>
          <w:tab w:val="left" w:pos="1440"/>
        </w:tabs>
      </w:pPr>
      <w:r>
        <w:tab/>
        <w:t xml:space="preserve">Business telephone number, business fax number, and business e-mail address </w:t>
      </w:r>
    </w:p>
    <w:p w:rsidR="00BA091B" w:rsidRDefault="00BA091B" w:rsidP="00BA091B">
      <w:pPr>
        <w:tabs>
          <w:tab w:val="left" w:pos="360"/>
          <w:tab w:val="left" w:pos="720"/>
          <w:tab w:val="left" w:pos="1080"/>
          <w:tab w:val="left" w:pos="1440"/>
        </w:tabs>
      </w:pPr>
      <w:r>
        <w:rPr>
          <w:u w:val="single"/>
        </w:rPr>
        <w:t xml:space="preserve">Block C – QS Questions for Transferee </w:t>
      </w:r>
    </w:p>
    <w:p w:rsidR="00BA091B" w:rsidRDefault="00BA091B" w:rsidP="00BA091B">
      <w:pPr>
        <w:tabs>
          <w:tab w:val="left" w:pos="360"/>
          <w:tab w:val="left" w:pos="720"/>
          <w:tab w:val="left" w:pos="1080"/>
          <w:tab w:val="left" w:pos="1440"/>
        </w:tabs>
      </w:pPr>
      <w:r>
        <w:tab/>
        <w:t>If QS is to be included in a sweep-up, list the QS Group Number on the QS Holder Summary Report into which</w:t>
      </w:r>
    </w:p>
    <w:p w:rsidR="00BA091B" w:rsidRDefault="00BA091B" w:rsidP="00BA091B">
      <w:pPr>
        <w:tabs>
          <w:tab w:val="left" w:pos="360"/>
          <w:tab w:val="left" w:pos="720"/>
          <w:tab w:val="left" w:pos="1080"/>
          <w:tab w:val="left" w:pos="1440"/>
        </w:tabs>
      </w:pPr>
      <w:r>
        <w:tab/>
      </w:r>
      <w:r>
        <w:tab/>
        <w:t xml:space="preserve"> </w:t>
      </w:r>
      <w:proofErr w:type="gramStart"/>
      <w:r>
        <w:t>this</w:t>
      </w:r>
      <w:proofErr w:type="gramEnd"/>
      <w:r>
        <w:t xml:space="preserve"> new piece should be combined</w:t>
      </w:r>
    </w:p>
    <w:p w:rsidR="00BA091B" w:rsidRDefault="00BA091B" w:rsidP="00BA091B">
      <w:pPr>
        <w:tabs>
          <w:tab w:val="left" w:pos="360"/>
          <w:tab w:val="left" w:pos="720"/>
          <w:tab w:val="left" w:pos="1080"/>
          <w:tab w:val="left" w:pos="1440"/>
        </w:tabs>
      </w:pPr>
      <w:r>
        <w:tab/>
        <w:t xml:space="preserve">If this is a transfer of Catcher vessel CDQ compensation QS and the vessel category was never declared, </w:t>
      </w:r>
    </w:p>
    <w:p w:rsidR="00BA091B" w:rsidRDefault="00BA091B" w:rsidP="00BA091B">
      <w:pPr>
        <w:tabs>
          <w:tab w:val="left" w:pos="360"/>
          <w:tab w:val="left" w:pos="720"/>
          <w:tab w:val="left" w:pos="1080"/>
          <w:tab w:val="left" w:pos="1440"/>
        </w:tabs>
      </w:pPr>
      <w:r>
        <w:tab/>
      </w:r>
      <w:r>
        <w:tab/>
      </w:r>
      <w:proofErr w:type="gramStart"/>
      <w:r>
        <w:t>indicate</w:t>
      </w:r>
      <w:proofErr w:type="gramEnd"/>
      <w:r>
        <w:t xml:space="preserve"> the vessel category in which you would like to have your QS issued</w:t>
      </w:r>
    </w:p>
    <w:p w:rsidR="00BA091B" w:rsidRDefault="00BA091B" w:rsidP="00BA091B">
      <w:pPr>
        <w:tabs>
          <w:tab w:val="left" w:pos="360"/>
          <w:tab w:val="left" w:pos="720"/>
          <w:tab w:val="left" w:pos="1080"/>
          <w:tab w:val="left" w:pos="1440"/>
        </w:tabs>
      </w:pPr>
      <w:r>
        <w:rPr>
          <w:u w:val="single"/>
        </w:rPr>
        <w:t xml:space="preserve">Block D – Identification of QS and IFQ to be </w:t>
      </w:r>
      <w:proofErr w:type="gramStart"/>
      <w:r>
        <w:rPr>
          <w:u w:val="single"/>
        </w:rPr>
        <w:t>Transferred</w:t>
      </w:r>
      <w:proofErr w:type="gramEnd"/>
      <w:r>
        <w:t xml:space="preserve"> </w:t>
      </w:r>
    </w:p>
    <w:p w:rsidR="00BA091B" w:rsidRDefault="00BA091B" w:rsidP="00BA091B">
      <w:pPr>
        <w:tabs>
          <w:tab w:val="left" w:pos="360"/>
          <w:tab w:val="left" w:pos="720"/>
          <w:tab w:val="left" w:pos="1080"/>
          <w:tab w:val="left" w:pos="1440"/>
        </w:tabs>
      </w:pPr>
      <w:r>
        <w:t>Complete Block D if QS and IFQ are to be transferred together or to transfer QS only.</w:t>
      </w:r>
    </w:p>
    <w:p w:rsidR="00BA091B" w:rsidRDefault="00BA091B" w:rsidP="00BA091B">
      <w:pPr>
        <w:tabs>
          <w:tab w:val="left" w:pos="360"/>
          <w:tab w:val="left" w:pos="720"/>
          <w:tab w:val="left" w:pos="1080"/>
          <w:tab w:val="left" w:pos="1440"/>
        </w:tabs>
      </w:pPr>
      <w:r>
        <w:tab/>
        <w:t xml:space="preserve">Whether Halibut or sablefish </w:t>
      </w:r>
    </w:p>
    <w:p w:rsidR="00BA091B" w:rsidRDefault="00BA091B" w:rsidP="00BA091B">
      <w:pPr>
        <w:tabs>
          <w:tab w:val="left" w:pos="360"/>
          <w:tab w:val="left" w:pos="720"/>
          <w:tab w:val="left" w:pos="1080"/>
          <w:tab w:val="left" w:pos="1440"/>
        </w:tabs>
      </w:pPr>
      <w:r>
        <w:tab/>
        <w:t>IFQ Regulatory area</w:t>
      </w:r>
    </w:p>
    <w:p w:rsidR="00BA091B" w:rsidRDefault="00BA091B" w:rsidP="00BA091B">
      <w:pPr>
        <w:tabs>
          <w:tab w:val="left" w:pos="360"/>
          <w:tab w:val="left" w:pos="720"/>
          <w:tab w:val="left" w:pos="1080"/>
          <w:tab w:val="left" w:pos="1440"/>
        </w:tabs>
      </w:pPr>
      <w:r>
        <w:tab/>
        <w:t xml:space="preserve">Vessel category </w:t>
      </w:r>
    </w:p>
    <w:p w:rsidR="00BA091B" w:rsidRDefault="00BA091B" w:rsidP="00BA091B">
      <w:pPr>
        <w:tabs>
          <w:tab w:val="left" w:pos="360"/>
          <w:tab w:val="left" w:pos="720"/>
          <w:tab w:val="left" w:pos="1080"/>
          <w:tab w:val="left" w:pos="1440"/>
        </w:tabs>
      </w:pPr>
      <w:r>
        <w:tab/>
        <w:t>Number of QS units to be transferred</w:t>
      </w:r>
    </w:p>
    <w:p w:rsidR="00BA091B" w:rsidRDefault="00BA091B" w:rsidP="00BA091B">
      <w:pPr>
        <w:tabs>
          <w:tab w:val="left" w:pos="360"/>
          <w:tab w:val="left" w:pos="720"/>
          <w:tab w:val="left" w:pos="1080"/>
          <w:tab w:val="left" w:pos="1440"/>
        </w:tabs>
      </w:pPr>
      <w:r>
        <w:tab/>
      </w:r>
      <w:proofErr w:type="gramStart"/>
      <w:r>
        <w:t>Transferor IFQ permit</w:t>
      </w:r>
      <w:proofErr w:type="gramEnd"/>
      <w:r>
        <w:t xml:space="preserve"> number</w:t>
      </w:r>
    </w:p>
    <w:p w:rsidR="00BA091B" w:rsidRDefault="00BA091B" w:rsidP="00BA091B">
      <w:pPr>
        <w:tabs>
          <w:tab w:val="left" w:pos="360"/>
          <w:tab w:val="left" w:pos="720"/>
          <w:tab w:val="left" w:pos="1080"/>
          <w:tab w:val="left" w:pos="1440"/>
        </w:tabs>
      </w:pPr>
      <w:r>
        <w:tab/>
        <w:t>Start and end serial numbers of QS to be transferred</w:t>
      </w:r>
    </w:p>
    <w:p w:rsidR="00BA091B" w:rsidRDefault="00BA091B" w:rsidP="00BA091B">
      <w:pPr>
        <w:tabs>
          <w:tab w:val="left" w:pos="360"/>
          <w:tab w:val="left" w:pos="720"/>
          <w:tab w:val="left" w:pos="1080"/>
          <w:tab w:val="left" w:pos="1440"/>
        </w:tabs>
      </w:pPr>
      <w:r>
        <w:tab/>
        <w:t xml:space="preserve">Indicate whether all remaining pounds for the current fishing year should be transferred </w:t>
      </w:r>
    </w:p>
    <w:p w:rsidR="00BA091B" w:rsidRDefault="00BA091B" w:rsidP="00BA091B">
      <w:pPr>
        <w:tabs>
          <w:tab w:val="left" w:pos="360"/>
          <w:tab w:val="left" w:pos="720"/>
          <w:tab w:val="left" w:pos="1080"/>
          <w:tab w:val="left" w:pos="1440"/>
        </w:tabs>
      </w:pPr>
      <w:r>
        <w:tab/>
      </w:r>
      <w:r>
        <w:tab/>
      </w:r>
      <w:r w:rsidRPr="00FF4332">
        <w:rPr>
          <w:b/>
        </w:rPr>
        <w:t>If NO</w:t>
      </w:r>
      <w:r>
        <w:t>, number of pounds to be transferred</w:t>
      </w:r>
    </w:p>
    <w:p w:rsidR="00BA091B" w:rsidRDefault="00BA091B" w:rsidP="00BA091B">
      <w:pPr>
        <w:tabs>
          <w:tab w:val="left" w:pos="360"/>
          <w:tab w:val="left" w:pos="720"/>
          <w:tab w:val="left" w:pos="1080"/>
          <w:tab w:val="left" w:pos="1440"/>
        </w:tabs>
      </w:pPr>
      <w:r>
        <w:rPr>
          <w:u w:val="single"/>
        </w:rPr>
        <w:t>Block E – Transfer of IFQ only</w:t>
      </w:r>
    </w:p>
    <w:p w:rsidR="00BA091B" w:rsidRDefault="00BA091B" w:rsidP="00BA091B">
      <w:pPr>
        <w:tabs>
          <w:tab w:val="left" w:pos="360"/>
          <w:tab w:val="left" w:pos="720"/>
          <w:tab w:val="left" w:pos="1080"/>
          <w:tab w:val="left" w:pos="1440"/>
        </w:tabs>
      </w:pPr>
      <w:r>
        <w:t>Complete Block E if requesting transfer of IFQ only (applies only to Category A and surviving Spouse IFQ)</w:t>
      </w:r>
    </w:p>
    <w:p w:rsidR="00BA091B" w:rsidRDefault="00BA091B" w:rsidP="00BA091B">
      <w:pPr>
        <w:tabs>
          <w:tab w:val="left" w:pos="360"/>
          <w:tab w:val="left" w:pos="720"/>
          <w:tab w:val="left" w:pos="1080"/>
          <w:tab w:val="left" w:pos="1440"/>
        </w:tabs>
      </w:pPr>
      <w:r>
        <w:tab/>
        <w:t>Whether Halibut or sablefish</w:t>
      </w:r>
    </w:p>
    <w:p w:rsidR="00BA091B" w:rsidRDefault="00BA091B" w:rsidP="00BA091B">
      <w:pPr>
        <w:tabs>
          <w:tab w:val="left" w:pos="360"/>
          <w:tab w:val="left" w:pos="720"/>
          <w:tab w:val="left" w:pos="1080"/>
          <w:tab w:val="left" w:pos="1440"/>
        </w:tabs>
      </w:pPr>
      <w:r>
        <w:tab/>
        <w:t>IFQ regulatory area</w:t>
      </w:r>
    </w:p>
    <w:p w:rsidR="00BA091B" w:rsidRDefault="00BA091B" w:rsidP="00BA091B">
      <w:pPr>
        <w:tabs>
          <w:tab w:val="left" w:pos="360"/>
          <w:tab w:val="left" w:pos="720"/>
          <w:tab w:val="left" w:pos="1080"/>
          <w:tab w:val="left" w:pos="1440"/>
        </w:tabs>
      </w:pPr>
      <w:r>
        <w:tab/>
        <w:t>Number of units to be transferred</w:t>
      </w:r>
    </w:p>
    <w:p w:rsidR="00BA091B" w:rsidRDefault="00BA091B" w:rsidP="00BA091B">
      <w:pPr>
        <w:tabs>
          <w:tab w:val="left" w:pos="360"/>
          <w:tab w:val="left" w:pos="720"/>
          <w:tab w:val="left" w:pos="1080"/>
          <w:tab w:val="left" w:pos="1440"/>
        </w:tabs>
      </w:pPr>
      <w:r>
        <w:tab/>
        <w:t xml:space="preserve">Start and end serial numbers of IFQ to be transferred </w:t>
      </w:r>
    </w:p>
    <w:p w:rsidR="00BA091B" w:rsidRDefault="00BA091B" w:rsidP="00BA091B">
      <w:pPr>
        <w:tabs>
          <w:tab w:val="left" w:pos="360"/>
          <w:tab w:val="left" w:pos="720"/>
          <w:tab w:val="left" w:pos="1080"/>
          <w:tab w:val="left" w:pos="1440"/>
        </w:tabs>
      </w:pPr>
      <w:r>
        <w:tab/>
        <w:t xml:space="preserve">Actual number of IFQ pounds </w:t>
      </w:r>
    </w:p>
    <w:p w:rsidR="00BA091B" w:rsidRDefault="00BA091B" w:rsidP="00BA091B">
      <w:pPr>
        <w:tabs>
          <w:tab w:val="left" w:pos="360"/>
          <w:tab w:val="left" w:pos="720"/>
          <w:tab w:val="left" w:pos="1080"/>
          <w:tab w:val="left" w:pos="1440"/>
        </w:tabs>
      </w:pPr>
      <w:r>
        <w:tab/>
      </w:r>
      <w:proofErr w:type="gramStart"/>
      <w:r>
        <w:t>Transferor IFQ permit</w:t>
      </w:r>
      <w:proofErr w:type="gramEnd"/>
      <w:r>
        <w:t xml:space="preserve"> number</w:t>
      </w:r>
    </w:p>
    <w:p w:rsidR="00BA091B" w:rsidRDefault="00BA091B" w:rsidP="00BA091B">
      <w:pPr>
        <w:tabs>
          <w:tab w:val="left" w:pos="360"/>
          <w:tab w:val="left" w:pos="720"/>
          <w:tab w:val="left" w:pos="1080"/>
          <w:tab w:val="left" w:pos="1440"/>
        </w:tabs>
      </w:pPr>
      <w:r>
        <w:tab/>
        <w:t>Fishing year</w:t>
      </w:r>
    </w:p>
    <w:p w:rsidR="00BA091B" w:rsidRDefault="00BA091B" w:rsidP="00BA091B">
      <w:pPr>
        <w:tabs>
          <w:tab w:val="left" w:pos="360"/>
          <w:tab w:val="left" w:pos="720"/>
          <w:tab w:val="left" w:pos="1080"/>
          <w:tab w:val="left" w:pos="1440"/>
        </w:tabs>
      </w:pPr>
      <w:r>
        <w:rPr>
          <w:u w:val="single"/>
        </w:rPr>
        <w:t>Block F – Required Transferor Supplemental Information</w:t>
      </w:r>
      <w:r>
        <w:t xml:space="preserve"> </w:t>
      </w:r>
    </w:p>
    <w:p w:rsidR="00BA091B" w:rsidRDefault="00BA091B" w:rsidP="00BA091B">
      <w:pPr>
        <w:tabs>
          <w:tab w:val="left" w:pos="360"/>
          <w:tab w:val="left" w:pos="720"/>
          <w:tab w:val="left" w:pos="1080"/>
          <w:tab w:val="left" w:pos="1440"/>
        </w:tabs>
      </w:pPr>
      <w:r>
        <w:tab/>
        <w:t xml:space="preserve">Price per unit of QS </w:t>
      </w:r>
    </w:p>
    <w:p w:rsidR="00BA091B" w:rsidRDefault="00BA091B" w:rsidP="00BA091B">
      <w:pPr>
        <w:tabs>
          <w:tab w:val="left" w:pos="360"/>
          <w:tab w:val="left" w:pos="720"/>
          <w:tab w:val="left" w:pos="1080"/>
          <w:tab w:val="left" w:pos="1440"/>
        </w:tabs>
      </w:pPr>
      <w:r>
        <w:tab/>
        <w:t>Price per pound of IFQ</w:t>
      </w:r>
    </w:p>
    <w:p w:rsidR="00BA091B" w:rsidRDefault="00BA091B" w:rsidP="00BA091B">
      <w:pPr>
        <w:tabs>
          <w:tab w:val="left" w:pos="360"/>
          <w:tab w:val="left" w:pos="720"/>
          <w:tab w:val="left" w:pos="1080"/>
          <w:tab w:val="left" w:pos="1440"/>
        </w:tabs>
      </w:pPr>
      <w:r>
        <w:tab/>
        <w:t>Total amount paid for the QS/IFQ, including all fees</w:t>
      </w:r>
    </w:p>
    <w:p w:rsidR="00BA091B" w:rsidRDefault="00BA091B" w:rsidP="00BA091B">
      <w:pPr>
        <w:tabs>
          <w:tab w:val="left" w:pos="360"/>
          <w:tab w:val="left" w:pos="720"/>
          <w:tab w:val="left" w:pos="1080"/>
          <w:tab w:val="left" w:pos="1440"/>
        </w:tabs>
      </w:pPr>
      <w:r>
        <w:tab/>
        <w:t>Reasons for transferring the QS/IFQ (check all that apply)</w:t>
      </w:r>
    </w:p>
    <w:p w:rsidR="00BA091B" w:rsidRDefault="00BA091B" w:rsidP="00BA091B">
      <w:pPr>
        <w:tabs>
          <w:tab w:val="left" w:pos="360"/>
          <w:tab w:val="left" w:pos="720"/>
          <w:tab w:val="left" w:pos="1080"/>
          <w:tab w:val="left" w:pos="1440"/>
        </w:tabs>
      </w:pPr>
      <w:r>
        <w:tab/>
        <w:t>If a broker is used for this transaction, enter amount paid in brokerage fees or % of total price</w:t>
      </w:r>
    </w:p>
    <w:p w:rsidR="00BA091B" w:rsidRPr="004F4160" w:rsidRDefault="00BA091B" w:rsidP="00BA091B">
      <w:pPr>
        <w:tabs>
          <w:tab w:val="left" w:pos="360"/>
          <w:tab w:val="left" w:pos="720"/>
          <w:tab w:val="left" w:pos="1080"/>
          <w:tab w:val="left" w:pos="1440"/>
        </w:tabs>
      </w:pPr>
      <w:r>
        <w:rPr>
          <w:u w:val="single"/>
        </w:rPr>
        <w:t xml:space="preserve">Block G – Required Transferee supplemental information </w:t>
      </w:r>
      <w:r w:rsidRPr="004F4160">
        <w:t xml:space="preserve"> </w:t>
      </w:r>
    </w:p>
    <w:p w:rsidR="009D0400" w:rsidRDefault="00BA091B" w:rsidP="00BA091B">
      <w:pPr>
        <w:tabs>
          <w:tab w:val="left" w:pos="360"/>
          <w:tab w:val="left" w:pos="720"/>
          <w:tab w:val="left" w:pos="1080"/>
          <w:tab w:val="left" w:pos="1440"/>
        </w:tabs>
      </w:pPr>
      <w:r>
        <w:tab/>
        <w:t>Indicate whether QS/IFQ being purchased will have a lien attached</w:t>
      </w:r>
    </w:p>
    <w:p w:rsidR="00BA091B" w:rsidRDefault="009D0400" w:rsidP="00BA091B">
      <w:pPr>
        <w:tabs>
          <w:tab w:val="left" w:pos="360"/>
          <w:tab w:val="left" w:pos="720"/>
          <w:tab w:val="left" w:pos="1080"/>
          <w:tab w:val="left" w:pos="1440"/>
        </w:tabs>
      </w:pPr>
      <w:r>
        <w:tab/>
      </w:r>
      <w:r>
        <w:tab/>
        <w:t>I</w:t>
      </w:r>
      <w:r w:rsidR="00BA091B" w:rsidRPr="00A719CA">
        <w:rPr>
          <w:b/>
        </w:rPr>
        <w:t>f YES</w:t>
      </w:r>
      <w:r w:rsidR="00BA091B">
        <w:t>, name of lien holder</w:t>
      </w:r>
    </w:p>
    <w:p w:rsidR="00BA091B" w:rsidRDefault="00BA091B" w:rsidP="00BA091B">
      <w:pPr>
        <w:tabs>
          <w:tab w:val="left" w:pos="360"/>
          <w:tab w:val="left" w:pos="720"/>
          <w:tab w:val="left" w:pos="1080"/>
          <w:tab w:val="left" w:pos="1440"/>
        </w:tabs>
      </w:pPr>
      <w:r>
        <w:tab/>
        <w:t>Primary source of financing for this transfer (check one)</w:t>
      </w:r>
    </w:p>
    <w:p w:rsidR="00BA091B" w:rsidRDefault="00BA091B" w:rsidP="00BA091B">
      <w:pPr>
        <w:tabs>
          <w:tab w:val="left" w:pos="360"/>
          <w:tab w:val="left" w:pos="720"/>
          <w:tab w:val="left" w:pos="1080"/>
          <w:tab w:val="left" w:pos="1440"/>
        </w:tabs>
      </w:pPr>
      <w:r>
        <w:tab/>
        <w:t>How the QS/IFQ was located (check all that apply)</w:t>
      </w:r>
    </w:p>
    <w:p w:rsidR="00BA091B" w:rsidRDefault="00BA091B" w:rsidP="00BA091B">
      <w:pPr>
        <w:tabs>
          <w:tab w:val="left" w:pos="360"/>
          <w:tab w:val="left" w:pos="720"/>
          <w:tab w:val="left" w:pos="1080"/>
          <w:tab w:val="left" w:pos="1440"/>
        </w:tabs>
      </w:pPr>
      <w:r>
        <w:tab/>
        <w:t>Buyer’s relationship to the QS/IFQ Holder (check all that apply)</w:t>
      </w:r>
    </w:p>
    <w:p w:rsidR="00BA091B" w:rsidRDefault="00BA091B" w:rsidP="00BA091B">
      <w:pPr>
        <w:tabs>
          <w:tab w:val="left" w:pos="360"/>
          <w:tab w:val="left" w:pos="720"/>
          <w:tab w:val="left" w:pos="1080"/>
          <w:tab w:val="left" w:pos="1440"/>
        </w:tabs>
      </w:pPr>
      <w:r>
        <w:tab/>
        <w:t>If agreement exists to return QS/IFQ to Transferor or other person, or a condition placed on resale, explain</w:t>
      </w:r>
    </w:p>
    <w:p w:rsidR="00BA091B" w:rsidRDefault="00BA091B" w:rsidP="00BA091B">
      <w:pPr>
        <w:tabs>
          <w:tab w:val="left" w:pos="360"/>
          <w:tab w:val="left" w:pos="720"/>
          <w:tab w:val="left" w:pos="1080"/>
          <w:tab w:val="left" w:pos="1440"/>
        </w:tabs>
      </w:pPr>
      <w:r>
        <w:rPr>
          <w:u w:val="single"/>
        </w:rPr>
        <w:t>Block H – Certification of Transferor</w:t>
      </w:r>
    </w:p>
    <w:p w:rsidR="00BA091B" w:rsidRDefault="00BA091B" w:rsidP="00BA091B">
      <w:pPr>
        <w:tabs>
          <w:tab w:val="left" w:pos="360"/>
          <w:tab w:val="left" w:pos="720"/>
          <w:tab w:val="left" w:pos="1080"/>
          <w:tab w:val="left" w:pos="1440"/>
        </w:tabs>
      </w:pPr>
      <w:r>
        <w:lastRenderedPageBreak/>
        <w:tab/>
        <w:t>Printed name and signature of Transferor and date signed</w:t>
      </w:r>
    </w:p>
    <w:p w:rsidR="00BA091B" w:rsidRDefault="00BA091B" w:rsidP="00BA091B">
      <w:pPr>
        <w:tabs>
          <w:tab w:val="left" w:pos="360"/>
          <w:tab w:val="left" w:pos="720"/>
          <w:tab w:val="left" w:pos="1080"/>
          <w:tab w:val="left" w:pos="1440"/>
        </w:tabs>
      </w:pPr>
      <w:r>
        <w:tab/>
      </w:r>
      <w:r>
        <w:tab/>
        <w:t xml:space="preserve">If authorized representative, </w:t>
      </w:r>
      <w:r w:rsidRPr="00292FF9">
        <w:rPr>
          <w:b/>
        </w:rPr>
        <w:t>attach</w:t>
      </w:r>
      <w:r>
        <w:t xml:space="preserve"> authorization</w:t>
      </w:r>
    </w:p>
    <w:p w:rsidR="00BA091B" w:rsidRDefault="00BA091B" w:rsidP="00BA091B">
      <w:pPr>
        <w:tabs>
          <w:tab w:val="left" w:pos="360"/>
          <w:tab w:val="left" w:pos="720"/>
          <w:tab w:val="left" w:pos="1080"/>
          <w:tab w:val="left" w:pos="1440"/>
        </w:tabs>
      </w:pPr>
      <w:r>
        <w:tab/>
        <w:t>Signature, commission expiration date, and stamp of notary</w:t>
      </w:r>
    </w:p>
    <w:p w:rsidR="00BA091B" w:rsidRDefault="00BA091B" w:rsidP="00BA091B">
      <w:pPr>
        <w:widowControl/>
        <w:autoSpaceDE/>
        <w:autoSpaceDN/>
        <w:adjustRightInd/>
      </w:pPr>
      <w:r>
        <w:rPr>
          <w:u w:val="single"/>
        </w:rPr>
        <w:t>Block I –- Certification of Transferee</w:t>
      </w:r>
      <w:r>
        <w:t xml:space="preserve"> </w:t>
      </w:r>
    </w:p>
    <w:p w:rsidR="00BA091B" w:rsidRDefault="00BA091B" w:rsidP="00BA091B">
      <w:pPr>
        <w:tabs>
          <w:tab w:val="left" w:pos="360"/>
          <w:tab w:val="left" w:pos="720"/>
          <w:tab w:val="left" w:pos="1080"/>
          <w:tab w:val="left" w:pos="1440"/>
        </w:tabs>
      </w:pPr>
      <w:r>
        <w:tab/>
        <w:t>Printed name and signature of Transferee and date signed</w:t>
      </w:r>
    </w:p>
    <w:p w:rsidR="00BA091B" w:rsidRDefault="00BA091B" w:rsidP="00BA091B">
      <w:pPr>
        <w:tabs>
          <w:tab w:val="left" w:pos="360"/>
          <w:tab w:val="left" w:pos="720"/>
          <w:tab w:val="left" w:pos="1080"/>
          <w:tab w:val="left" w:pos="1440"/>
        </w:tabs>
        <w:ind w:firstLine="720"/>
      </w:pPr>
      <w:r>
        <w:t xml:space="preserve">If authorized representative, </w:t>
      </w:r>
      <w:r w:rsidRPr="007D4C53">
        <w:rPr>
          <w:b/>
        </w:rPr>
        <w:t>attach</w:t>
      </w:r>
      <w:r>
        <w:t xml:space="preserve"> authorization. </w:t>
      </w:r>
    </w:p>
    <w:p w:rsidR="00BA091B"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Signature, commission expiration date, and stamp of notary</w:t>
      </w:r>
    </w:p>
    <w:p w:rsidR="00BA091B" w:rsidRDefault="00BA091B" w:rsidP="00BA091B">
      <w:pPr>
        <w:rPr>
          <w:b/>
          <w:sz w:val="24"/>
          <w:szCs w:val="24"/>
        </w:rPr>
      </w:pPr>
      <w:bookmarkStart w:id="0" w:name="OLE_LINK1"/>
      <w:bookmarkStart w:id="1" w:name="OLE_LINK2"/>
    </w:p>
    <w:p w:rsidR="00BA091B" w:rsidRPr="00DB717C" w:rsidRDefault="00BA091B" w:rsidP="00BA091B">
      <w:pPr>
        <w:rPr>
          <w:b/>
          <w:sz w:val="24"/>
          <w:szCs w:val="24"/>
        </w:rPr>
      </w:pPr>
      <w:r w:rsidRPr="00DB717C">
        <w:rPr>
          <w:b/>
          <w:sz w:val="24"/>
          <w:szCs w:val="24"/>
        </w:rPr>
        <w:t xml:space="preserve">Application for Transfer of QS/IFQ by Sweep-up </w:t>
      </w:r>
    </w:p>
    <w:bookmarkEnd w:id="0"/>
    <w:bookmarkEnd w:id="1"/>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38157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381576">
        <w:rPr>
          <w:sz w:val="24"/>
          <w:szCs w:val="24"/>
        </w:rPr>
        <w:t xml:space="preserve">This </w:t>
      </w:r>
      <w:r>
        <w:rPr>
          <w:sz w:val="24"/>
          <w:szCs w:val="24"/>
        </w:rPr>
        <w:t>a</w:t>
      </w:r>
      <w:r w:rsidRPr="00381576">
        <w:rPr>
          <w:sz w:val="24"/>
          <w:szCs w:val="24"/>
        </w:rPr>
        <w:t xml:space="preserve">pplication </w:t>
      </w:r>
      <w:r>
        <w:rPr>
          <w:sz w:val="24"/>
          <w:szCs w:val="24"/>
        </w:rPr>
        <w:t xml:space="preserve">is for use </w:t>
      </w:r>
      <w:r w:rsidRPr="00381576">
        <w:rPr>
          <w:sz w:val="24"/>
          <w:szCs w:val="24"/>
        </w:rPr>
        <w:t xml:space="preserve">by </w:t>
      </w:r>
      <w:r>
        <w:rPr>
          <w:sz w:val="24"/>
          <w:szCs w:val="24"/>
        </w:rPr>
        <w:t xml:space="preserve">a </w:t>
      </w:r>
      <w:r w:rsidRPr="00381576">
        <w:rPr>
          <w:sz w:val="24"/>
          <w:szCs w:val="24"/>
        </w:rPr>
        <w:t>person who wish</w:t>
      </w:r>
      <w:r>
        <w:rPr>
          <w:sz w:val="24"/>
          <w:szCs w:val="24"/>
        </w:rPr>
        <w:t>es</w:t>
      </w:r>
      <w:r w:rsidRPr="00381576">
        <w:rPr>
          <w:sz w:val="24"/>
          <w:szCs w:val="24"/>
        </w:rPr>
        <w:t xml:space="preserve"> to combine </w:t>
      </w:r>
      <w:r>
        <w:rPr>
          <w:sz w:val="24"/>
          <w:szCs w:val="24"/>
        </w:rPr>
        <w:t xml:space="preserve">(sweep-up) two blocks.  Blocked QS may be combined into one block if the total amount of QS being combined is less than or equal to established amounts of QS units per area.  </w:t>
      </w:r>
      <w:r w:rsidRPr="00381576">
        <w:rPr>
          <w:sz w:val="24"/>
          <w:szCs w:val="24"/>
        </w:rPr>
        <w:t>To be combined, QS must be in the same vessel category, and the resulting block size must not exceed t</w:t>
      </w:r>
      <w:r>
        <w:rPr>
          <w:sz w:val="24"/>
          <w:szCs w:val="24"/>
        </w:rPr>
        <w:t>he sweep-up limits</w:t>
      </w:r>
      <w:r w:rsidRPr="00381576">
        <w:rPr>
          <w:sz w:val="24"/>
          <w:szCs w:val="24"/>
        </w:rPr>
        <w:t>.</w:t>
      </w:r>
    </w:p>
    <w:p w:rsidR="00BA091B" w:rsidRDefault="00BA091B" w:rsidP="00BA091B">
      <w:pPr>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transfer may be submitted to NMFS by mail or delivery.  Fax submittal is not acceptable due to the Notary requirements.</w:t>
      </w:r>
    </w:p>
    <w:p w:rsidR="00BA091B" w:rsidRDefault="00BA091B" w:rsidP="00BA091B">
      <w:pPr>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381576">
        <w:rPr>
          <w:b/>
        </w:rPr>
        <w:t>Application for Transfer of</w:t>
      </w:r>
      <w:r>
        <w:rPr>
          <w:b/>
        </w:rPr>
        <w:t xml:space="preserve"> QS/IFQ by Sweep-up</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w:t>
      </w:r>
      <w:proofErr w:type="gramStart"/>
      <w:r>
        <w:rPr>
          <w:u w:val="single"/>
        </w:rPr>
        <w:t>A –</w:t>
      </w:r>
      <w:r w:rsidRPr="00841E92">
        <w:rPr>
          <w:u w:val="single"/>
        </w:rPr>
        <w:t xml:space="preserve"> Applicant</w:t>
      </w:r>
      <w:proofErr w:type="gramEnd"/>
      <w:r w:rsidRPr="00841E92">
        <w:rPr>
          <w:u w:val="single"/>
        </w:rPr>
        <w:t xml:space="preserve"> information</w:t>
      </w:r>
      <w:r>
        <w:rPr>
          <w:u w:val="single"/>
        </w:rPr>
        <w:t xml:space="preserv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825CD">
        <w:tab/>
      </w:r>
      <w:r>
        <w:t xml:space="preserve">Applicant name and NMFS Person ID </w:t>
      </w:r>
    </w:p>
    <w:p w:rsidR="00BA091B" w:rsidRPr="00E825CD"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tab/>
        <w:t>Date of birth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permanent or temporary)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Business telephone number, business fax number, and business e-mail address </w:t>
      </w:r>
    </w:p>
    <w:p w:rsidR="00BA091B" w:rsidRPr="00841E9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Pr>
          <w:u w:val="single"/>
        </w:rPr>
        <w:t>Block B</w:t>
      </w:r>
      <w:r w:rsidRPr="00841E92">
        <w:rPr>
          <w:u w:val="single"/>
        </w:rPr>
        <w:t xml:space="preserve"> –- First Quota Shore Block</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Halibut or sablefish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IFQ Regulatory area</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category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QS units to be combined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Start and end serial numbers of QS</w:t>
      </w:r>
    </w:p>
    <w:p w:rsidR="00BA091B" w:rsidRPr="00841E9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w:t>
      </w:r>
      <w:r>
        <w:rPr>
          <w:u w:val="single"/>
        </w:rPr>
        <w:t>C</w:t>
      </w:r>
      <w:r w:rsidRPr="00841E92">
        <w:rPr>
          <w:u w:val="single"/>
        </w:rPr>
        <w:t xml:space="preserve"> –- Second Quota share Block</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Halibut or sablefish</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IFQ Regulatory area</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Vessel category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Number of QS units to be combined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Start and end serial numbers of QS</w:t>
      </w:r>
    </w:p>
    <w:p w:rsidR="00BA091B" w:rsidRPr="00841E9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841E92">
        <w:rPr>
          <w:u w:val="single"/>
        </w:rPr>
        <w:t xml:space="preserve">Block F – </w:t>
      </w:r>
      <w:r>
        <w:rPr>
          <w:u w:val="single"/>
        </w:rPr>
        <w:t>Certification of QS Holder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QS holder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t xml:space="preserve">If authorized representative, </w:t>
      </w:r>
      <w:r w:rsidRPr="00DE119C">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Signature, commission expiration date, and stamp of notary public </w:t>
      </w:r>
    </w:p>
    <w:p w:rsidR="00BA091B" w:rsidRDefault="00BA091B" w:rsidP="00BA091B"/>
    <w:p w:rsidR="00BA091B" w:rsidRDefault="00BA091B" w:rsidP="00BA091B"/>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63"/>
        <w:gridCol w:w="990"/>
      </w:tblGrid>
      <w:tr w:rsidR="00BA091B" w:rsidTr="00BA091B">
        <w:trPr>
          <w:jc w:val="center"/>
        </w:trPr>
        <w:tc>
          <w:tcPr>
            <w:tcW w:w="4853"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Transfer of QS and IFQ, Respondent</w:t>
            </w:r>
          </w:p>
        </w:tc>
      </w:tr>
      <w:tr w:rsidR="00BA091B" w:rsidTr="00BA091B">
        <w:trPr>
          <w:jc w:val="center"/>
        </w:trPr>
        <w:tc>
          <w:tcPr>
            <w:tcW w:w="3863"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 xml:space="preserve">Total annual responses </w:t>
            </w:r>
          </w:p>
          <w:p w:rsidR="00BA091B" w:rsidRPr="004521CC" w:rsidRDefault="00BA091B" w:rsidP="00BA091B">
            <w:r w:rsidRPr="00D86FD6">
              <w:rPr>
                <w:b/>
              </w:rPr>
              <w:t xml:space="preserve">   </w:t>
            </w:r>
            <w:r>
              <w:t>Number of responses per year  = 1</w:t>
            </w:r>
          </w:p>
          <w:p w:rsidR="00BA091B" w:rsidRDefault="00BA091B" w:rsidP="00BA091B">
            <w:r w:rsidRPr="00D86FD6">
              <w:rPr>
                <w:b/>
              </w:rPr>
              <w:t>Total Time burden</w:t>
            </w:r>
            <w:r>
              <w:t xml:space="preserve">  </w:t>
            </w:r>
          </w:p>
          <w:p w:rsidR="00BA091B" w:rsidRDefault="00BA091B" w:rsidP="00BA091B">
            <w:r>
              <w:t xml:space="preserve">   Time per response = 2 </w:t>
            </w:r>
            <w:proofErr w:type="spellStart"/>
            <w:r>
              <w:t>hr</w:t>
            </w:r>
            <w:proofErr w:type="spellEnd"/>
          </w:p>
          <w:p w:rsidR="00BA091B" w:rsidRDefault="00BA091B" w:rsidP="00BA091B">
            <w:r w:rsidRPr="00D86FD6">
              <w:rPr>
                <w:b/>
              </w:rPr>
              <w:t>Total personnel cost</w:t>
            </w:r>
            <w:r>
              <w:t xml:space="preserve">  ($37/</w:t>
            </w:r>
            <w:proofErr w:type="spellStart"/>
            <w:r>
              <w:t>hr</w:t>
            </w:r>
            <w:proofErr w:type="spellEnd"/>
            <w:r>
              <w:t xml:space="preserve"> x 784)</w:t>
            </w:r>
          </w:p>
          <w:p w:rsidR="00BA091B" w:rsidRDefault="00BA091B" w:rsidP="00BA091B">
            <w:r w:rsidRPr="00D86FD6">
              <w:rPr>
                <w:b/>
              </w:rPr>
              <w:t>Total miscellaneous cost</w:t>
            </w:r>
            <w:r>
              <w:t xml:space="preserve"> (2214.80)</w:t>
            </w:r>
          </w:p>
          <w:p w:rsidR="00BA091B" w:rsidRDefault="00BA091B" w:rsidP="00BA091B">
            <w:r>
              <w:t xml:space="preserve">   Postage (0.45 x 392 = 176.40)</w:t>
            </w:r>
          </w:p>
          <w:p w:rsidR="00BA091B" w:rsidRDefault="00BA091B" w:rsidP="00BA091B">
            <w:r>
              <w:t xml:space="preserve">   Photocopy (0.05 x 4 pp x 392 = 78.40)</w:t>
            </w:r>
          </w:p>
          <w:p w:rsidR="00BA091B" w:rsidRDefault="00BA091B" w:rsidP="00BA091B">
            <w:r>
              <w:t xml:space="preserve">   Notary ($5 x 392 = 1960)</w:t>
            </w:r>
          </w:p>
        </w:tc>
        <w:tc>
          <w:tcPr>
            <w:tcW w:w="99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784</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29,008</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2,215</w:t>
            </w:r>
          </w:p>
        </w:tc>
      </w:tr>
    </w:tbl>
    <w:p w:rsidR="007C560D" w:rsidRDefault="007C560D" w:rsidP="00BA091B"/>
    <w:p w:rsidR="007C560D" w:rsidRDefault="007C560D">
      <w:pPr>
        <w:widowControl/>
        <w:autoSpaceDE/>
        <w:autoSpaceDN/>
        <w:adjustRightInd/>
      </w:pPr>
      <w:r>
        <w:br w:type="page"/>
      </w:r>
    </w:p>
    <w:p w:rsidR="00DD1772" w:rsidRDefault="00DD1772" w:rsidP="00BA091B"/>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59"/>
        <w:gridCol w:w="979"/>
      </w:tblGrid>
      <w:tr w:rsidR="00BA091B" w:rsidTr="00BA091B">
        <w:trPr>
          <w:jc w:val="center"/>
        </w:trPr>
        <w:tc>
          <w:tcPr>
            <w:tcW w:w="4838"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Application for Transfer of QS and IFQ, Federal Government</w:t>
            </w:r>
          </w:p>
        </w:tc>
      </w:tr>
      <w:tr w:rsidR="00BA091B" w:rsidTr="00BA091B">
        <w:trPr>
          <w:jc w:val="center"/>
        </w:trPr>
        <w:tc>
          <w:tcPr>
            <w:tcW w:w="3859" w:type="dxa"/>
          </w:tcPr>
          <w:p w:rsidR="00BA091B" w:rsidRPr="00645FF6" w:rsidRDefault="00BA091B" w:rsidP="00BA091B">
            <w:r w:rsidRPr="00D86FD6">
              <w:rPr>
                <w:b/>
              </w:rPr>
              <w:t xml:space="preserve">Total annual responses </w:t>
            </w:r>
          </w:p>
          <w:p w:rsidR="00BA091B" w:rsidRDefault="00BA091B" w:rsidP="00BA091B">
            <w:r w:rsidRPr="00D86FD6">
              <w:rPr>
                <w:b/>
              </w:rPr>
              <w:t>Total Time burden</w:t>
            </w:r>
            <w:r>
              <w:t xml:space="preserve"> (301.50) </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196)</w:t>
            </w:r>
          </w:p>
          <w:p w:rsidR="00BA091B" w:rsidRPr="00D86FD6" w:rsidRDefault="00BA091B" w:rsidP="00BA091B">
            <w:pPr>
              <w:rPr>
                <w:b/>
              </w:rPr>
            </w:pPr>
            <w:r w:rsidRPr="00D86FD6">
              <w:rPr>
                <w:b/>
              </w:rPr>
              <w:t>Total miscellaneous cost</w:t>
            </w:r>
          </w:p>
        </w:tc>
        <w:tc>
          <w:tcPr>
            <w:tcW w:w="979"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392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196</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7,252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A091B" w:rsidRPr="00692E1D" w:rsidRDefault="00BA091B" w:rsidP="00BA091B">
      <w:pPr>
        <w:rPr>
          <w:b/>
          <w:sz w:val="24"/>
          <w:szCs w:val="24"/>
        </w:rPr>
      </w:pPr>
      <w:proofErr w:type="gramStart"/>
      <w:r w:rsidRPr="00692E1D">
        <w:rPr>
          <w:b/>
          <w:sz w:val="24"/>
          <w:szCs w:val="24"/>
        </w:rPr>
        <w:t>g.  Military</w:t>
      </w:r>
      <w:proofErr w:type="gramEnd"/>
      <w:r w:rsidRPr="00692E1D">
        <w:rPr>
          <w:b/>
          <w:sz w:val="24"/>
          <w:szCs w:val="24"/>
        </w:rPr>
        <w:t xml:space="preserve"> Transfer Application</w:t>
      </w:r>
      <w:r w:rsidR="00FD51F3">
        <w:rPr>
          <w:b/>
          <w:sz w:val="24"/>
          <w:szCs w:val="24"/>
        </w:rPr>
        <w:t xml:space="preserve">  </w:t>
      </w:r>
      <w:r w:rsidR="00FD51F3" w:rsidRPr="00FD51F3">
        <w:rPr>
          <w:b/>
          <w:sz w:val="24"/>
          <w:szCs w:val="24"/>
        </w:rPr>
        <w:t>[UNCHANGED]</w:t>
      </w:r>
    </w:p>
    <w:p w:rsidR="00BA091B" w:rsidRPr="00692E1D" w:rsidRDefault="00BA091B" w:rsidP="00BA091B">
      <w:pPr>
        <w:widowControl/>
        <w:autoSpaceDE/>
        <w:autoSpaceDN/>
        <w:adjustRightInd/>
        <w:rPr>
          <w:b/>
          <w:sz w:val="24"/>
          <w:szCs w:val="24"/>
        </w:rPr>
      </w:pPr>
    </w:p>
    <w:p w:rsidR="00BA091B" w:rsidRPr="00692E1D" w:rsidRDefault="00BA091B" w:rsidP="00BA091B">
      <w:pPr>
        <w:widowControl/>
        <w:rPr>
          <w:color w:val="000000"/>
          <w:sz w:val="24"/>
          <w:szCs w:val="24"/>
        </w:rPr>
      </w:pPr>
      <w:r w:rsidRPr="00692E1D">
        <w:rPr>
          <w:sz w:val="24"/>
          <w:szCs w:val="24"/>
        </w:rPr>
        <w:t xml:space="preserve">The IFQ military transfer is for use by members of the National Guard and military reserves who are mobilized to active duty.  This military transfer of annual halibut and sablefish IFQ to other eligible IFQ recipients allows guardsmen and reservists to accrue some economic benefit from their annual IFQ if unable to harvest </w:t>
      </w:r>
      <w:r w:rsidRPr="00692E1D">
        <w:rPr>
          <w:color w:val="000000"/>
          <w:sz w:val="24"/>
          <w:szCs w:val="24"/>
        </w:rPr>
        <w:t xml:space="preserve">halibut or sablefish </w:t>
      </w:r>
      <w:r w:rsidRPr="00692E1D">
        <w:rPr>
          <w:sz w:val="24"/>
          <w:szCs w:val="24"/>
        </w:rPr>
        <w:t>i</w:t>
      </w:r>
      <w:r w:rsidRPr="00692E1D">
        <w:rPr>
          <w:color w:val="000000"/>
          <w:sz w:val="24"/>
          <w:szCs w:val="24"/>
        </w:rPr>
        <w:t xml:space="preserve">n the event of a military mobilization affecting a QS holder.  </w:t>
      </w:r>
    </w:p>
    <w:p w:rsidR="00BA091B" w:rsidRPr="00692E1D" w:rsidRDefault="00BA091B" w:rsidP="00BA091B">
      <w:pPr>
        <w:widowControl/>
        <w:rPr>
          <w:color w:val="000000"/>
          <w:sz w:val="24"/>
          <w:szCs w:val="24"/>
        </w:rPr>
      </w:pPr>
    </w:p>
    <w:p w:rsidR="00BA091B" w:rsidRPr="00692E1D" w:rsidRDefault="00BA091B" w:rsidP="00BA091B">
      <w:pPr>
        <w:widowControl/>
        <w:rPr>
          <w:color w:val="000000"/>
          <w:sz w:val="24"/>
          <w:szCs w:val="24"/>
        </w:rPr>
      </w:pPr>
      <w:r w:rsidRPr="00692E1D">
        <w:rPr>
          <w:color w:val="000000"/>
          <w:sz w:val="24"/>
          <w:szCs w:val="24"/>
        </w:rPr>
        <w:t xml:space="preserve">A QS holder may apply for a military transfer by submitting an application to the Alaska Region, NMFS. A military transfer will be approved if the QS holder demonstrates that he or she is unable to participate in the IFQ fishery for which he or she holds QS because of a military mobilization or activation to duty status. A QS holder who has received an approved military transfer may transfer the IFQ derived from his or her own QS to an individual eligible to receive IFQ.  Any person that received QS/IFQ as an Initial </w:t>
      </w:r>
      <w:proofErr w:type="spellStart"/>
      <w:r w:rsidRPr="00692E1D">
        <w:rPr>
          <w:color w:val="000000"/>
          <w:sz w:val="24"/>
          <w:szCs w:val="24"/>
        </w:rPr>
        <w:t>Issuee</w:t>
      </w:r>
      <w:proofErr w:type="spellEnd"/>
      <w:r w:rsidRPr="00692E1D">
        <w:rPr>
          <w:color w:val="000000"/>
          <w:sz w:val="24"/>
          <w:szCs w:val="24"/>
        </w:rPr>
        <w:t xml:space="preserve"> or that holds a Transfer Eligibility Certificate (TEC) is eligible to receive QS/IFQ by transfer.</w:t>
      </w:r>
    </w:p>
    <w:p w:rsidR="00BA091B" w:rsidRPr="00692E1D" w:rsidRDefault="00BA091B" w:rsidP="00BA091B">
      <w:pPr>
        <w:widowControl/>
        <w:rPr>
          <w:color w:val="000000"/>
          <w:sz w:val="24"/>
          <w:szCs w:val="24"/>
        </w:rPr>
      </w:pPr>
    </w:p>
    <w:p w:rsidR="00BA091B" w:rsidRPr="00692E1D" w:rsidRDefault="00BA091B" w:rsidP="00BA091B">
      <w:pPr>
        <w:widowControl/>
        <w:tabs>
          <w:tab w:val="left" w:pos="360"/>
          <w:tab w:val="left" w:pos="720"/>
          <w:tab w:val="left" w:pos="1080"/>
          <w:tab w:val="left" w:pos="1440"/>
        </w:tabs>
        <w:rPr>
          <w:color w:val="000000"/>
          <w:sz w:val="24"/>
          <w:szCs w:val="24"/>
        </w:rPr>
      </w:pPr>
      <w:r w:rsidRPr="00692E1D">
        <w:rPr>
          <w:color w:val="000000"/>
          <w:sz w:val="24"/>
          <w:szCs w:val="24"/>
        </w:rPr>
        <w:t xml:space="preserve">To be eligible to receive a temporary military transfer, a QS holder must: </w:t>
      </w:r>
    </w:p>
    <w:p w:rsidR="00BA091B" w:rsidRPr="00692E1D" w:rsidRDefault="00BA091B" w:rsidP="00BA091B">
      <w:pPr>
        <w:widowControl/>
        <w:tabs>
          <w:tab w:val="left" w:pos="360"/>
          <w:tab w:val="left" w:pos="720"/>
          <w:tab w:val="left" w:pos="1080"/>
          <w:tab w:val="left" w:pos="1440"/>
        </w:tabs>
        <w:rPr>
          <w:color w:val="000000"/>
          <w:sz w:val="24"/>
          <w:szCs w:val="24"/>
        </w:rPr>
      </w:pPr>
    </w:p>
    <w:p w:rsidR="00BA091B" w:rsidRPr="00692E1D" w:rsidRDefault="00BA091B" w:rsidP="00BA091B">
      <w:pPr>
        <w:widowControl/>
        <w:tabs>
          <w:tab w:val="left" w:pos="360"/>
          <w:tab w:val="left" w:pos="720"/>
          <w:tab w:val="left" w:pos="1080"/>
          <w:tab w:val="left" w:pos="1440"/>
        </w:tabs>
        <w:rPr>
          <w:color w:val="000000"/>
          <w:sz w:val="24"/>
          <w:szCs w:val="24"/>
        </w:rPr>
      </w:pPr>
      <w:r w:rsidRPr="00692E1D">
        <w:rPr>
          <w:color w:val="000000"/>
          <w:sz w:val="24"/>
          <w:szCs w:val="24"/>
        </w:rPr>
        <w:tab/>
        <w:t>♦</w:t>
      </w:r>
      <w:r w:rsidRPr="00692E1D">
        <w:rPr>
          <w:color w:val="000000"/>
          <w:sz w:val="24"/>
          <w:szCs w:val="24"/>
        </w:rPr>
        <w:tab/>
      </w:r>
      <w:proofErr w:type="gramStart"/>
      <w:r w:rsidRPr="00692E1D">
        <w:rPr>
          <w:color w:val="000000"/>
          <w:sz w:val="24"/>
          <w:szCs w:val="24"/>
        </w:rPr>
        <w:t>Be</w:t>
      </w:r>
      <w:proofErr w:type="gramEnd"/>
      <w:r w:rsidRPr="00692E1D">
        <w:rPr>
          <w:color w:val="000000"/>
          <w:sz w:val="24"/>
          <w:szCs w:val="24"/>
        </w:rPr>
        <w:t xml:space="preserve"> a member of a branch of the U.S. National Guard or other U.S. military reserve. </w:t>
      </w:r>
    </w:p>
    <w:p w:rsidR="00BA091B" w:rsidRPr="00692E1D" w:rsidRDefault="00BA091B" w:rsidP="00BA091B">
      <w:pPr>
        <w:widowControl/>
        <w:tabs>
          <w:tab w:val="left" w:pos="360"/>
          <w:tab w:val="left" w:pos="720"/>
          <w:tab w:val="left" w:pos="1080"/>
          <w:tab w:val="left" w:pos="1440"/>
        </w:tabs>
        <w:rPr>
          <w:color w:val="000000"/>
          <w:sz w:val="24"/>
          <w:szCs w:val="24"/>
        </w:rPr>
      </w:pPr>
    </w:p>
    <w:p w:rsidR="00BA091B" w:rsidRPr="00692E1D" w:rsidRDefault="00BA091B" w:rsidP="00BA091B">
      <w:pPr>
        <w:widowControl/>
        <w:tabs>
          <w:tab w:val="left" w:pos="360"/>
          <w:tab w:val="left" w:pos="720"/>
          <w:tab w:val="left" w:pos="1080"/>
          <w:tab w:val="left" w:pos="1440"/>
        </w:tabs>
        <w:rPr>
          <w:color w:val="000000"/>
          <w:sz w:val="24"/>
          <w:szCs w:val="24"/>
        </w:rPr>
      </w:pPr>
      <w:r w:rsidRPr="00692E1D">
        <w:rPr>
          <w:color w:val="000000"/>
          <w:sz w:val="24"/>
          <w:szCs w:val="24"/>
        </w:rPr>
        <w:tab/>
        <w:t>♦</w:t>
      </w:r>
      <w:r w:rsidRPr="00692E1D">
        <w:rPr>
          <w:color w:val="000000"/>
          <w:sz w:val="24"/>
          <w:szCs w:val="24"/>
        </w:rPr>
        <w:tab/>
        <w:t xml:space="preserve">Possess one or more catcher vessel IFQ permits. </w:t>
      </w:r>
    </w:p>
    <w:p w:rsidR="00BA091B" w:rsidRPr="00692E1D" w:rsidRDefault="00BA091B" w:rsidP="00BA091B">
      <w:pPr>
        <w:widowControl/>
        <w:tabs>
          <w:tab w:val="left" w:pos="360"/>
          <w:tab w:val="left" w:pos="720"/>
          <w:tab w:val="left" w:pos="1080"/>
          <w:tab w:val="left" w:pos="1440"/>
        </w:tabs>
        <w:rPr>
          <w:color w:val="000000"/>
          <w:sz w:val="24"/>
          <w:szCs w:val="24"/>
        </w:rPr>
      </w:pPr>
    </w:p>
    <w:p w:rsidR="00BA091B" w:rsidRPr="00692E1D" w:rsidRDefault="00BA091B" w:rsidP="00BA091B">
      <w:pPr>
        <w:widowControl/>
        <w:tabs>
          <w:tab w:val="left" w:pos="360"/>
          <w:tab w:val="left" w:pos="720"/>
          <w:tab w:val="left" w:pos="1080"/>
          <w:tab w:val="left" w:pos="1440"/>
        </w:tabs>
        <w:ind w:left="720" w:hanging="720"/>
        <w:rPr>
          <w:color w:val="000000"/>
          <w:sz w:val="24"/>
          <w:szCs w:val="24"/>
        </w:rPr>
      </w:pPr>
      <w:r w:rsidRPr="00692E1D">
        <w:rPr>
          <w:color w:val="000000"/>
          <w:sz w:val="24"/>
          <w:szCs w:val="24"/>
        </w:rPr>
        <w:tab/>
        <w:t>♦</w:t>
      </w:r>
      <w:r w:rsidRPr="00692E1D">
        <w:rPr>
          <w:color w:val="000000"/>
          <w:sz w:val="24"/>
          <w:szCs w:val="24"/>
        </w:rPr>
        <w:tab/>
        <w:t>Not qualify for a hired master exception under § 679.42(</w:t>
      </w:r>
      <w:proofErr w:type="spellStart"/>
      <w:r w:rsidRPr="00692E1D">
        <w:rPr>
          <w:color w:val="000000"/>
          <w:sz w:val="24"/>
          <w:szCs w:val="24"/>
        </w:rPr>
        <w:t>i</w:t>
      </w:r>
      <w:proofErr w:type="spellEnd"/>
      <w:r w:rsidRPr="00692E1D">
        <w:rPr>
          <w:color w:val="000000"/>
          <w:sz w:val="24"/>
          <w:szCs w:val="24"/>
        </w:rPr>
        <w:t xml:space="preserve">).   Persons who qualify for a hired master exception are ineligible to receive a temporary military transfer. </w:t>
      </w:r>
    </w:p>
    <w:p w:rsidR="00BA091B" w:rsidRPr="00692E1D" w:rsidRDefault="00BA091B" w:rsidP="00BA091B">
      <w:pPr>
        <w:widowControl/>
        <w:tabs>
          <w:tab w:val="left" w:pos="360"/>
          <w:tab w:val="left" w:pos="720"/>
          <w:tab w:val="left" w:pos="1080"/>
          <w:tab w:val="left" w:pos="1440"/>
        </w:tabs>
        <w:rPr>
          <w:b/>
          <w:bCs/>
          <w:color w:val="000000"/>
          <w:sz w:val="24"/>
          <w:szCs w:val="24"/>
        </w:rPr>
      </w:pPr>
    </w:p>
    <w:p w:rsidR="00BA091B" w:rsidRPr="00692E1D" w:rsidRDefault="00BA091B" w:rsidP="00BA091B">
      <w:pPr>
        <w:widowControl/>
        <w:tabs>
          <w:tab w:val="left" w:pos="360"/>
          <w:tab w:val="left" w:pos="720"/>
          <w:tab w:val="left" w:pos="1080"/>
          <w:tab w:val="left" w:pos="1440"/>
        </w:tabs>
        <w:rPr>
          <w:bCs/>
          <w:color w:val="000000"/>
          <w:sz w:val="24"/>
          <w:szCs w:val="24"/>
        </w:rPr>
      </w:pPr>
      <w:r w:rsidRPr="00692E1D">
        <w:rPr>
          <w:bCs/>
          <w:color w:val="000000"/>
          <w:sz w:val="24"/>
          <w:szCs w:val="24"/>
        </w:rPr>
        <w:t>The original application must be submitted; an application by fax will not be processed</w:t>
      </w:r>
      <w:r w:rsidR="000546DD">
        <w:rPr>
          <w:bCs/>
          <w:color w:val="000000"/>
          <w:sz w:val="24"/>
          <w:szCs w:val="24"/>
        </w:rPr>
        <w:t xml:space="preserve"> due to notary requirements</w:t>
      </w:r>
      <w:r w:rsidRPr="00692E1D">
        <w:rPr>
          <w:bCs/>
          <w:color w:val="000000"/>
          <w:sz w:val="24"/>
          <w:szCs w:val="24"/>
        </w:rPr>
        <w:t>.</w:t>
      </w:r>
    </w:p>
    <w:p w:rsidR="00BA091B" w:rsidRDefault="00BA091B" w:rsidP="00BA091B">
      <w:pPr>
        <w:widowControl/>
        <w:tabs>
          <w:tab w:val="left" w:pos="360"/>
          <w:tab w:val="left" w:pos="720"/>
          <w:tab w:val="left" w:pos="1080"/>
          <w:tab w:val="left" w:pos="1440"/>
        </w:tabs>
        <w:rPr>
          <w:bCs/>
          <w:color w:val="000000"/>
          <w:sz w:val="22"/>
          <w:szCs w:val="22"/>
        </w:rPr>
      </w:pPr>
    </w:p>
    <w:p w:rsidR="00BA091B" w:rsidRPr="00A359EC" w:rsidRDefault="00BA091B" w:rsidP="00BA091B">
      <w:pPr>
        <w:widowControl/>
        <w:tabs>
          <w:tab w:val="left" w:pos="360"/>
          <w:tab w:val="left" w:pos="720"/>
          <w:tab w:val="left" w:pos="1080"/>
          <w:tab w:val="left" w:pos="1440"/>
        </w:tabs>
        <w:rPr>
          <w:b/>
          <w:bCs/>
          <w:color w:val="000000"/>
        </w:rPr>
      </w:pPr>
      <w:r w:rsidRPr="00A359EC">
        <w:rPr>
          <w:b/>
          <w:bCs/>
          <w:color w:val="000000"/>
        </w:rPr>
        <w:t>Military Transfer Application</w:t>
      </w:r>
    </w:p>
    <w:p w:rsidR="00BA091B" w:rsidRDefault="00BA091B" w:rsidP="00BA091B">
      <w:pPr>
        <w:widowControl/>
        <w:tabs>
          <w:tab w:val="left" w:pos="360"/>
          <w:tab w:val="left" w:pos="720"/>
          <w:tab w:val="left" w:pos="1080"/>
          <w:tab w:val="left" w:pos="1440"/>
        </w:tabs>
        <w:autoSpaceDE/>
        <w:autoSpaceDN/>
        <w:adjustRightInd/>
        <w:rPr>
          <w:u w:val="single"/>
        </w:rPr>
      </w:pPr>
      <w:r w:rsidRPr="00A04498">
        <w:rPr>
          <w:u w:val="single"/>
        </w:rPr>
        <w:t xml:space="preserve">Block </w:t>
      </w:r>
      <w:proofErr w:type="gramStart"/>
      <w:r w:rsidRPr="00A04498">
        <w:rPr>
          <w:u w:val="single"/>
        </w:rPr>
        <w:t>A</w:t>
      </w:r>
      <w:proofErr w:type="gramEnd"/>
      <w:r w:rsidRPr="00A04498">
        <w:rPr>
          <w:u w:val="single"/>
        </w:rPr>
        <w:t xml:space="preserve"> – Qualifying Questions </w:t>
      </w:r>
    </w:p>
    <w:p w:rsidR="00BA091B" w:rsidRDefault="00BA091B" w:rsidP="00BA091B">
      <w:pPr>
        <w:widowControl/>
        <w:tabs>
          <w:tab w:val="left" w:pos="360"/>
          <w:tab w:val="left" w:pos="720"/>
          <w:tab w:val="left" w:pos="1080"/>
          <w:tab w:val="left" w:pos="1440"/>
        </w:tabs>
        <w:autoSpaceDE/>
        <w:autoSpaceDN/>
        <w:adjustRightInd/>
      </w:pPr>
      <w:r>
        <w:tab/>
        <w:t xml:space="preserve">Indicate if </w:t>
      </w:r>
      <w:r w:rsidRPr="00882E5C">
        <w:t>the Transferor (Military) qualif</w:t>
      </w:r>
      <w:r>
        <w:t xml:space="preserve">ies </w:t>
      </w:r>
      <w:r w:rsidRPr="00882E5C">
        <w:t>for a hired master exc</w:t>
      </w:r>
      <w:r>
        <w:t>eption</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YES</w:t>
      </w:r>
      <w:r>
        <w:t>, the military transfer application will be denied</w:t>
      </w:r>
    </w:p>
    <w:p w:rsidR="00BA091B" w:rsidRDefault="00BA091B" w:rsidP="00BA091B">
      <w:pPr>
        <w:widowControl/>
        <w:tabs>
          <w:tab w:val="left" w:pos="360"/>
          <w:tab w:val="left" w:pos="720"/>
          <w:tab w:val="left" w:pos="1080"/>
          <w:tab w:val="left" w:pos="1440"/>
        </w:tabs>
        <w:autoSpaceDE/>
        <w:autoSpaceDN/>
        <w:adjustRightInd/>
      </w:pPr>
      <w:r>
        <w:tab/>
        <w:t xml:space="preserve">Indicate if the </w:t>
      </w:r>
      <w:r w:rsidRPr="00882E5C">
        <w:t>Transferee (Not Military) hold</w:t>
      </w:r>
      <w:r>
        <w:t>s</w:t>
      </w:r>
      <w:r w:rsidRPr="00882E5C">
        <w:t xml:space="preserve"> a Transfer Eligibility</w:t>
      </w:r>
      <w:r>
        <w:t xml:space="preserve"> Certificate (TEC)</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NO</w:t>
      </w:r>
      <w:r>
        <w:t>, the transferee (buyer) must apply for a TEC</w:t>
      </w:r>
    </w:p>
    <w:p w:rsidR="00BA091B" w:rsidRPr="00BA6932" w:rsidRDefault="00BA091B" w:rsidP="00BA091B">
      <w:pPr>
        <w:widowControl/>
        <w:tabs>
          <w:tab w:val="left" w:pos="360"/>
          <w:tab w:val="left" w:pos="720"/>
          <w:tab w:val="left" w:pos="1080"/>
          <w:tab w:val="left" w:pos="1440"/>
        </w:tabs>
        <w:autoSpaceDE/>
        <w:autoSpaceDN/>
        <w:adjustRightInd/>
        <w:rPr>
          <w:u w:val="single"/>
        </w:rPr>
      </w:pPr>
      <w:r w:rsidRPr="00BA6932">
        <w:rPr>
          <w:u w:val="single"/>
        </w:rPr>
        <w:t xml:space="preserve">Block B – Attachments </w:t>
      </w:r>
    </w:p>
    <w:p w:rsidR="00BA091B" w:rsidRDefault="00BA091B" w:rsidP="00BA091B">
      <w:pPr>
        <w:widowControl/>
        <w:tabs>
          <w:tab w:val="left" w:pos="360"/>
          <w:tab w:val="left" w:pos="720"/>
          <w:tab w:val="left" w:pos="1080"/>
          <w:tab w:val="left" w:pos="1440"/>
        </w:tabs>
        <w:autoSpaceDE/>
        <w:autoSpaceDN/>
        <w:adjustRightInd/>
      </w:pPr>
      <w:r>
        <w:t>Use this list to determine necessary attachments</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C -- </w:t>
      </w:r>
      <w:proofErr w:type="gramStart"/>
      <w:r w:rsidRPr="00BA6932">
        <w:rPr>
          <w:u w:val="single"/>
        </w:rPr>
        <w:t xml:space="preserve">Transferor </w:t>
      </w:r>
      <w:r>
        <w:rPr>
          <w:u w:val="single"/>
        </w:rPr>
        <w:t xml:space="preserve"> (</w:t>
      </w:r>
      <w:proofErr w:type="gramEnd"/>
      <w:r>
        <w:rPr>
          <w:u w:val="single"/>
        </w:rPr>
        <w:t>Seller) Information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Full name as it appears on QS Certificate and/or TEC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DD1772" w:rsidRDefault="00BA091B" w:rsidP="00BA091B">
      <w:pPr>
        <w:widowControl/>
        <w:tabs>
          <w:tab w:val="left" w:pos="360"/>
          <w:tab w:val="left" w:pos="720"/>
          <w:tab w:val="left" w:pos="1080"/>
          <w:tab w:val="left" w:pos="1440"/>
        </w:tabs>
        <w:autoSpaceDE/>
        <w:autoSpaceDN/>
        <w:adjustRightInd/>
      </w:pPr>
      <w:r>
        <w:tab/>
        <w:t xml:space="preserve">Business Mailing Address: </w:t>
      </w:r>
      <w:proofErr w:type="gramStart"/>
      <w:r>
        <w:t>Include street</w:t>
      </w:r>
      <w:proofErr w:type="gramEnd"/>
      <w:r>
        <w:t xml:space="preserve"> or P.O. Box number, city, state, and zip code</w:t>
      </w:r>
    </w:p>
    <w:p w:rsidR="00BA091B" w:rsidRDefault="00DD1772" w:rsidP="00BA091B">
      <w:pPr>
        <w:widowControl/>
        <w:tabs>
          <w:tab w:val="left" w:pos="360"/>
          <w:tab w:val="left" w:pos="720"/>
          <w:tab w:val="left" w:pos="1080"/>
          <w:tab w:val="left" w:pos="1440"/>
        </w:tabs>
        <w:autoSpaceDE/>
        <w:autoSpaceDN/>
        <w:adjustRightInd/>
      </w:pPr>
      <w:r>
        <w:tab/>
      </w:r>
      <w:r w:rsidR="000546DD">
        <w:tab/>
      </w:r>
      <w:r>
        <w:t xml:space="preserve">Indicate whether permanent or temporary.  </w:t>
      </w:r>
      <w:r w:rsidR="00BA091B">
        <w:t xml:space="preserve"> </w:t>
      </w:r>
    </w:p>
    <w:p w:rsidR="00BA091B" w:rsidRDefault="00BA091B" w:rsidP="00BA091B">
      <w:pPr>
        <w:widowControl/>
        <w:tabs>
          <w:tab w:val="left" w:pos="360"/>
          <w:tab w:val="left" w:pos="720"/>
          <w:tab w:val="left" w:pos="1080"/>
          <w:tab w:val="left" w:pos="1440"/>
        </w:tabs>
        <w:autoSpaceDE/>
        <w:autoSpaceDN/>
        <w:adjustRightInd/>
        <w:ind w:left="720" w:hanging="720"/>
      </w:pPr>
      <w:r>
        <w:tab/>
      </w:r>
      <w:r w:rsidR="000546DD">
        <w:tab/>
      </w:r>
      <w:r>
        <w:t xml:space="preserve">Temporary </w:t>
      </w:r>
      <w:r w:rsidR="000546DD">
        <w:t xml:space="preserve">only </w:t>
      </w:r>
      <w:r>
        <w:t xml:space="preserve">if you want the transfer documentation sent </w:t>
      </w:r>
      <w:r w:rsidR="00DD1FC3">
        <w:t xml:space="preserve">other than </w:t>
      </w:r>
      <w:r>
        <w:t>to the permanent address</w:t>
      </w:r>
      <w:r w:rsidR="00DD1772">
        <w:t xml:space="preserve">. </w:t>
      </w:r>
    </w:p>
    <w:p w:rsidR="00BA091B" w:rsidRDefault="00BA091B" w:rsidP="00BA091B">
      <w:pPr>
        <w:widowControl/>
        <w:tabs>
          <w:tab w:val="left" w:pos="360"/>
          <w:tab w:val="left" w:pos="720"/>
          <w:tab w:val="left" w:pos="1080"/>
          <w:tab w:val="left" w:pos="1440"/>
        </w:tabs>
        <w:autoSpaceDE/>
        <w:autoSpaceDN/>
        <w:adjustRightInd/>
      </w:pPr>
      <w:r>
        <w:lastRenderedPageBreak/>
        <w:tab/>
        <w:t xml:space="preserve">Business telephone number, business fax number (include area codes), and business E-mail address  </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w:t>
      </w:r>
      <w:r>
        <w:rPr>
          <w:u w:val="single"/>
        </w:rPr>
        <w:t>D</w:t>
      </w:r>
      <w:r w:rsidRPr="00BA6932">
        <w:rPr>
          <w:u w:val="single"/>
        </w:rPr>
        <w:t xml:space="preserve"> -- Transferee </w:t>
      </w:r>
      <w:r>
        <w:rPr>
          <w:u w:val="single"/>
        </w:rPr>
        <w:t>(Buyer) Information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Full name as it appears on QS Certificate and/or TEC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DD1FC3" w:rsidRDefault="00DD1FC3" w:rsidP="00DD1FC3">
      <w:pPr>
        <w:widowControl/>
        <w:tabs>
          <w:tab w:val="left" w:pos="360"/>
          <w:tab w:val="left" w:pos="720"/>
          <w:tab w:val="left" w:pos="1080"/>
          <w:tab w:val="left" w:pos="1440"/>
        </w:tabs>
        <w:autoSpaceDE/>
        <w:autoSpaceDN/>
        <w:adjustRightInd/>
      </w:pPr>
      <w:r>
        <w:tab/>
        <w:t xml:space="preserve">Business Mailing Address: </w:t>
      </w:r>
      <w:proofErr w:type="gramStart"/>
      <w:r>
        <w:t>Include street</w:t>
      </w:r>
      <w:proofErr w:type="gramEnd"/>
      <w:r>
        <w:t xml:space="preserve"> or P.O. Box number, city, state, and zip code</w:t>
      </w:r>
    </w:p>
    <w:p w:rsidR="00DD1FC3" w:rsidRDefault="00DD1FC3" w:rsidP="00DD1FC3">
      <w:pPr>
        <w:widowControl/>
        <w:tabs>
          <w:tab w:val="left" w:pos="360"/>
          <w:tab w:val="left" w:pos="720"/>
          <w:tab w:val="left" w:pos="1080"/>
          <w:tab w:val="left" w:pos="1440"/>
        </w:tabs>
        <w:autoSpaceDE/>
        <w:autoSpaceDN/>
        <w:adjustRightInd/>
      </w:pPr>
      <w:r>
        <w:tab/>
      </w:r>
      <w:r>
        <w:tab/>
        <w:t xml:space="preserve">Indicate whether permanent or temporary.   </w:t>
      </w:r>
    </w:p>
    <w:p w:rsidR="00BA091B" w:rsidRDefault="00DD1FC3" w:rsidP="00DD1FC3">
      <w:pPr>
        <w:widowControl/>
        <w:tabs>
          <w:tab w:val="left" w:pos="360"/>
          <w:tab w:val="left" w:pos="720"/>
          <w:tab w:val="left" w:pos="1080"/>
          <w:tab w:val="left" w:pos="1440"/>
        </w:tabs>
        <w:autoSpaceDE/>
        <w:autoSpaceDN/>
        <w:adjustRightInd/>
      </w:pPr>
      <w:r>
        <w:tab/>
      </w:r>
      <w:r>
        <w:tab/>
        <w:t xml:space="preserve">Temporary </w:t>
      </w:r>
      <w:r w:rsidR="00BA091B">
        <w:t xml:space="preserve">only if you want the transfer documentation sent </w:t>
      </w:r>
      <w:r>
        <w:t>to other than to the permanent address</w:t>
      </w:r>
    </w:p>
    <w:p w:rsidR="00BA091B" w:rsidRDefault="00BA091B" w:rsidP="00BA091B">
      <w:pPr>
        <w:widowControl/>
        <w:tabs>
          <w:tab w:val="left" w:pos="360"/>
          <w:tab w:val="left" w:pos="720"/>
          <w:tab w:val="left" w:pos="1080"/>
          <w:tab w:val="left" w:pos="1440"/>
        </w:tabs>
        <w:autoSpaceDE/>
        <w:autoSpaceDN/>
        <w:adjustRightInd/>
      </w:pPr>
      <w:r>
        <w:tab/>
        <w:t xml:space="preserve">Business telephone number, business fax number, and business E-mail address (if any) </w:t>
      </w:r>
    </w:p>
    <w:p w:rsidR="00BA091B" w:rsidRPr="00AA4D90" w:rsidRDefault="00BA091B" w:rsidP="00BA091B">
      <w:pPr>
        <w:widowControl/>
        <w:tabs>
          <w:tab w:val="left" w:pos="360"/>
          <w:tab w:val="left" w:pos="720"/>
          <w:tab w:val="left" w:pos="1080"/>
          <w:tab w:val="left" w:pos="1440"/>
        </w:tabs>
        <w:autoSpaceDE/>
        <w:autoSpaceDN/>
        <w:adjustRightInd/>
        <w:rPr>
          <w:u w:val="single"/>
        </w:rPr>
      </w:pPr>
      <w:r w:rsidRPr="00AA4D90">
        <w:rPr>
          <w:u w:val="single"/>
        </w:rPr>
        <w:t xml:space="preserve">Block E – Identification </w:t>
      </w:r>
      <w:r>
        <w:rPr>
          <w:u w:val="single"/>
        </w:rPr>
        <w:t>o</w:t>
      </w:r>
      <w:r w:rsidRPr="00AA4D90">
        <w:rPr>
          <w:u w:val="single"/>
        </w:rPr>
        <w:t xml:space="preserve">f IFQ </w:t>
      </w:r>
      <w:r>
        <w:rPr>
          <w:u w:val="single"/>
        </w:rPr>
        <w:t>t</w:t>
      </w:r>
      <w:r w:rsidRPr="00AA4D90">
        <w:rPr>
          <w:u w:val="single"/>
        </w:rPr>
        <w:t xml:space="preserve">o </w:t>
      </w:r>
      <w:r>
        <w:rPr>
          <w:u w:val="single"/>
        </w:rPr>
        <w:t>b</w:t>
      </w:r>
      <w:r w:rsidRPr="00AA4D90">
        <w:rPr>
          <w:u w:val="single"/>
        </w:rPr>
        <w:t xml:space="preserve">e </w:t>
      </w:r>
      <w:proofErr w:type="gramStart"/>
      <w:r w:rsidRPr="00AA4D90">
        <w:rPr>
          <w:u w:val="single"/>
        </w:rPr>
        <w:t>Transferred</w:t>
      </w:r>
      <w:proofErr w:type="gramEnd"/>
      <w:r w:rsidRPr="00AA4D90">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Indicate whether halibut or Sablefish IFQ </w:t>
      </w:r>
    </w:p>
    <w:p w:rsidR="00BA091B" w:rsidRDefault="00BA091B" w:rsidP="00BA091B">
      <w:pPr>
        <w:widowControl/>
        <w:tabs>
          <w:tab w:val="left" w:pos="360"/>
          <w:tab w:val="left" w:pos="720"/>
          <w:tab w:val="left" w:pos="1080"/>
          <w:tab w:val="left" w:pos="1440"/>
        </w:tabs>
        <w:autoSpaceDE/>
        <w:autoSpaceDN/>
        <w:adjustRightInd/>
      </w:pPr>
      <w:r>
        <w:tab/>
        <w:t xml:space="preserve">IFQ Regulatory Area </w:t>
      </w:r>
    </w:p>
    <w:p w:rsidR="00BA091B" w:rsidRDefault="00BA091B" w:rsidP="00BA091B">
      <w:pPr>
        <w:widowControl/>
        <w:tabs>
          <w:tab w:val="left" w:pos="360"/>
          <w:tab w:val="left" w:pos="720"/>
          <w:tab w:val="left" w:pos="1080"/>
          <w:tab w:val="left" w:pos="1440"/>
        </w:tabs>
        <w:autoSpaceDE/>
        <w:autoSpaceDN/>
        <w:adjustRightInd/>
      </w:pPr>
      <w:r>
        <w:tab/>
        <w:t xml:space="preserve">Number of Units </w:t>
      </w:r>
    </w:p>
    <w:p w:rsidR="00BA091B" w:rsidRDefault="00BA091B" w:rsidP="00BA091B">
      <w:pPr>
        <w:widowControl/>
        <w:tabs>
          <w:tab w:val="left" w:pos="360"/>
          <w:tab w:val="left" w:pos="720"/>
          <w:tab w:val="left" w:pos="1080"/>
          <w:tab w:val="left" w:pos="1440"/>
        </w:tabs>
        <w:autoSpaceDE/>
        <w:autoSpaceDN/>
        <w:adjustRightInd/>
      </w:pPr>
      <w:r>
        <w:tab/>
        <w:t xml:space="preserve"> Numbered To and From (Serial Numbers are shown on the QS Certificate) </w:t>
      </w:r>
    </w:p>
    <w:p w:rsidR="00BA091B" w:rsidRDefault="00BA091B" w:rsidP="00BA091B">
      <w:pPr>
        <w:widowControl/>
        <w:tabs>
          <w:tab w:val="left" w:pos="360"/>
          <w:tab w:val="left" w:pos="720"/>
          <w:tab w:val="left" w:pos="1080"/>
          <w:tab w:val="left" w:pos="1440"/>
        </w:tabs>
        <w:autoSpaceDE/>
        <w:autoSpaceDN/>
        <w:adjustRightInd/>
      </w:pPr>
      <w:r>
        <w:tab/>
        <w:t xml:space="preserve">Actual Number of IFQ Pounds </w:t>
      </w:r>
    </w:p>
    <w:p w:rsidR="00BA091B" w:rsidRDefault="00BA091B" w:rsidP="00BA091B">
      <w:pPr>
        <w:widowControl/>
        <w:tabs>
          <w:tab w:val="left" w:pos="360"/>
          <w:tab w:val="left" w:pos="720"/>
          <w:tab w:val="left" w:pos="1080"/>
          <w:tab w:val="left" w:pos="1440"/>
        </w:tabs>
        <w:autoSpaceDE/>
        <w:autoSpaceDN/>
        <w:adjustRightInd/>
      </w:pPr>
      <w:r>
        <w:tab/>
      </w:r>
      <w:proofErr w:type="gramStart"/>
      <w:r>
        <w:t>Transferor  IFQ</w:t>
      </w:r>
      <w:proofErr w:type="gramEnd"/>
      <w:r>
        <w:t xml:space="preserve"> Permit Number </w:t>
      </w:r>
    </w:p>
    <w:p w:rsidR="00BA091B" w:rsidRDefault="00BA091B" w:rsidP="00BA091B">
      <w:pPr>
        <w:widowControl/>
        <w:tabs>
          <w:tab w:val="left" w:pos="360"/>
          <w:tab w:val="left" w:pos="720"/>
          <w:tab w:val="left" w:pos="1080"/>
          <w:tab w:val="left" w:pos="1440"/>
        </w:tabs>
        <w:autoSpaceDE/>
        <w:autoSpaceDN/>
        <w:adjustRightInd/>
      </w:pPr>
      <w:r>
        <w:tab/>
        <w:t xml:space="preserve">Fishing Year </w:t>
      </w:r>
    </w:p>
    <w:p w:rsidR="00BA091B" w:rsidRPr="00113FE6" w:rsidRDefault="00BA091B" w:rsidP="00BA091B">
      <w:pPr>
        <w:widowControl/>
        <w:tabs>
          <w:tab w:val="left" w:pos="360"/>
          <w:tab w:val="left" w:pos="720"/>
          <w:tab w:val="left" w:pos="1080"/>
          <w:tab w:val="left" w:pos="1440"/>
        </w:tabs>
        <w:autoSpaceDE/>
        <w:autoSpaceDN/>
        <w:adjustRightInd/>
        <w:rPr>
          <w:u w:val="single"/>
        </w:rPr>
      </w:pPr>
      <w:r w:rsidRPr="00113FE6">
        <w:rPr>
          <w:u w:val="single"/>
        </w:rPr>
        <w:t xml:space="preserve">Block F -- Certification </w:t>
      </w:r>
      <w:proofErr w:type="gramStart"/>
      <w:r w:rsidRPr="00113FE6">
        <w:rPr>
          <w:u w:val="single"/>
        </w:rPr>
        <w:t>Of</w:t>
      </w:r>
      <w:proofErr w:type="gramEnd"/>
      <w:r w:rsidRPr="00113FE6">
        <w:rPr>
          <w:u w:val="single"/>
        </w:rPr>
        <w:t xml:space="preserve"> Transferor </w:t>
      </w:r>
    </w:p>
    <w:p w:rsidR="00BA091B" w:rsidRDefault="00BA091B" w:rsidP="00BA091B">
      <w:pPr>
        <w:widowControl/>
        <w:tabs>
          <w:tab w:val="left" w:pos="360"/>
          <w:tab w:val="left" w:pos="720"/>
          <w:tab w:val="left" w:pos="1080"/>
          <w:tab w:val="left" w:pos="1440"/>
        </w:tabs>
        <w:autoSpaceDE/>
        <w:autoSpaceDN/>
        <w:adjustRightInd/>
      </w:pPr>
      <w:r>
        <w:tab/>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Pr="005211FA" w:rsidRDefault="00BA091B" w:rsidP="00BA091B">
      <w:pPr>
        <w:widowControl/>
        <w:tabs>
          <w:tab w:val="left" w:pos="360"/>
          <w:tab w:val="left" w:pos="720"/>
          <w:tab w:val="left" w:pos="1080"/>
          <w:tab w:val="left" w:pos="1440"/>
        </w:tabs>
        <w:autoSpaceDE/>
        <w:autoSpaceDN/>
        <w:adjustRightInd/>
        <w:rPr>
          <w:u w:val="single"/>
        </w:rPr>
      </w:pPr>
      <w:r w:rsidRPr="005211FA">
        <w:rPr>
          <w:u w:val="single"/>
        </w:rPr>
        <w:t xml:space="preserve">Block G - Certification </w:t>
      </w:r>
      <w:proofErr w:type="gramStart"/>
      <w:r w:rsidRPr="005211FA">
        <w:rPr>
          <w:u w:val="single"/>
        </w:rPr>
        <w:t>Of</w:t>
      </w:r>
      <w:proofErr w:type="gramEnd"/>
      <w:r w:rsidRPr="005211FA">
        <w:rPr>
          <w:u w:val="single"/>
        </w:rPr>
        <w:t xml:space="preserve"> Transferee </w:t>
      </w:r>
    </w:p>
    <w:p w:rsidR="00BA091B" w:rsidRDefault="00BA091B" w:rsidP="00BA091B">
      <w:pPr>
        <w:widowControl/>
        <w:tabs>
          <w:tab w:val="left" w:pos="360"/>
          <w:tab w:val="left" w:pos="720"/>
          <w:tab w:val="left" w:pos="1080"/>
          <w:tab w:val="left" w:pos="1440"/>
        </w:tabs>
        <w:autoSpaceDE/>
        <w:autoSpaceDN/>
        <w:adjustRightInd/>
      </w:pPr>
      <w:r>
        <w:t> </w:t>
      </w:r>
      <w:r w:rsidRPr="005211FA">
        <w:t xml:space="preserve"> </w:t>
      </w:r>
      <w:r>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Default="00BA091B" w:rsidP="00BA091B"/>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9"/>
      </w:tblGrid>
      <w:tr w:rsidR="00BA091B" w:rsidRPr="00C4515C" w:rsidTr="00BA091B">
        <w:trPr>
          <w:jc w:val="center"/>
        </w:trPr>
        <w:tc>
          <w:tcPr>
            <w:tcW w:w="5269" w:type="dxa"/>
            <w:gridSpan w:val="2"/>
          </w:tcPr>
          <w:p w:rsidR="00BA091B" w:rsidRPr="00C4515C" w:rsidRDefault="00BA091B" w:rsidP="00BA091B">
            <w:pPr>
              <w:rPr>
                <w:b/>
              </w:rPr>
            </w:pPr>
            <w:r w:rsidRPr="00C4515C">
              <w:rPr>
                <w:b/>
                <w:bCs/>
                <w:lang w:val="en-CA"/>
              </w:rPr>
              <w:t>Military Transfer Application</w:t>
            </w:r>
            <w:r w:rsidRPr="00C4515C">
              <w:rPr>
                <w:b/>
              </w:rPr>
              <w:t>, Respondent</w:t>
            </w:r>
          </w:p>
        </w:tc>
      </w:tr>
      <w:tr w:rsidR="00BA091B" w:rsidRPr="00C4515C" w:rsidTr="00BA091B">
        <w:trPr>
          <w:jc w:val="center"/>
        </w:trPr>
        <w:tc>
          <w:tcPr>
            <w:tcW w:w="4410" w:type="dxa"/>
          </w:tcPr>
          <w:p w:rsidR="00BA091B" w:rsidRPr="00C4515C" w:rsidRDefault="00BA091B" w:rsidP="00BA091B">
            <w:pPr>
              <w:rPr>
                <w:b/>
              </w:rPr>
            </w:pPr>
            <w:r w:rsidRPr="00C4515C">
              <w:rPr>
                <w:b/>
              </w:rPr>
              <w:t>Estimated number of respondents</w:t>
            </w:r>
          </w:p>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p>
          <w:p w:rsidR="00BA091B" w:rsidRPr="00C4515C" w:rsidRDefault="00BA091B" w:rsidP="00BA091B">
            <w:r w:rsidRPr="00C4515C">
              <w:t xml:space="preserve">   Time requirement per response = 2 </w:t>
            </w:r>
            <w:proofErr w:type="spellStart"/>
            <w:r w:rsidRPr="00C4515C">
              <w:t>hr</w:t>
            </w:r>
            <w:proofErr w:type="spellEnd"/>
          </w:p>
          <w:p w:rsidR="00BA091B" w:rsidRPr="00C4515C" w:rsidRDefault="00BA091B" w:rsidP="00BA091B">
            <w:r w:rsidRPr="00C4515C">
              <w:rPr>
                <w:b/>
              </w:rPr>
              <w:t>Total personnel cost</w:t>
            </w:r>
            <w:r w:rsidRPr="00C4515C">
              <w:t xml:space="preserve"> </w:t>
            </w:r>
            <w:r>
              <w:t>($37/</w:t>
            </w:r>
            <w:proofErr w:type="spellStart"/>
            <w:r>
              <w:t>hr</w:t>
            </w:r>
            <w:proofErr w:type="spellEnd"/>
            <w:r>
              <w:t xml:space="preserve"> x 2)</w:t>
            </w:r>
          </w:p>
          <w:p w:rsidR="00BA091B" w:rsidRPr="00C4515C" w:rsidRDefault="00BA091B" w:rsidP="00BA091B">
            <w:r w:rsidRPr="00C4515C">
              <w:rPr>
                <w:b/>
              </w:rPr>
              <w:t>Total miscellaneous cost</w:t>
            </w:r>
            <w:r>
              <w:t xml:space="preserve"> (5.55</w:t>
            </w:r>
            <w:r w:rsidRPr="00C4515C">
              <w:t>)</w:t>
            </w:r>
          </w:p>
          <w:p w:rsidR="00BA091B" w:rsidRPr="00C4515C" w:rsidRDefault="00BA091B" w:rsidP="00BA091B">
            <w:r w:rsidRPr="00C4515C">
              <w:t xml:space="preserve">   Postage 0.4</w:t>
            </w:r>
            <w:r>
              <w:t>5</w:t>
            </w:r>
            <w:r w:rsidRPr="00C4515C">
              <w:t xml:space="preserve"> x </w:t>
            </w:r>
            <w:r>
              <w:t xml:space="preserve">1 </w:t>
            </w:r>
            <w:r w:rsidRPr="00C4515C">
              <w:t xml:space="preserve">= </w:t>
            </w:r>
            <w:r>
              <w:t>0.45</w:t>
            </w:r>
          </w:p>
          <w:p w:rsidR="00BA091B" w:rsidRPr="00C4515C" w:rsidRDefault="00BA091B" w:rsidP="00BA091B">
            <w:r w:rsidRPr="00C4515C">
              <w:t xml:space="preserve">   Photocopy (0.05 x 2</w:t>
            </w:r>
            <w:r>
              <w:t>pp</w:t>
            </w:r>
            <w:r w:rsidRPr="00C4515C">
              <w:t xml:space="preserve"> x </w:t>
            </w:r>
            <w:r>
              <w:t xml:space="preserve">1 </w:t>
            </w:r>
            <w:r w:rsidRPr="00C4515C">
              <w:t>=</w:t>
            </w:r>
            <w:r>
              <w:t xml:space="preserve"> </w:t>
            </w:r>
            <w:r w:rsidRPr="00C4515C">
              <w:t xml:space="preserve"> 0.</w:t>
            </w:r>
            <w:r>
              <w:t>1</w:t>
            </w:r>
            <w:r w:rsidRPr="00C4515C">
              <w:t>0</w:t>
            </w:r>
          </w:p>
          <w:p w:rsidR="00BA091B" w:rsidRPr="00C4515C" w:rsidRDefault="00BA091B" w:rsidP="00BA091B">
            <w:r w:rsidRPr="00C4515C">
              <w:t xml:space="preserve">   Notary ($5 x </w:t>
            </w:r>
            <w:r>
              <w:t xml:space="preserve">1 </w:t>
            </w:r>
            <w:r w:rsidRPr="00C4515C">
              <w:t>= 5)</w:t>
            </w:r>
          </w:p>
        </w:tc>
        <w:tc>
          <w:tcPr>
            <w:tcW w:w="859" w:type="dxa"/>
          </w:tcPr>
          <w:p w:rsidR="00BA091B" w:rsidRPr="00C4515C" w:rsidRDefault="00BA091B" w:rsidP="00BA091B">
            <w:pPr>
              <w:jc w:val="right"/>
              <w:rPr>
                <w:b/>
              </w:rPr>
            </w:pPr>
            <w:r>
              <w:rPr>
                <w:b/>
              </w:rPr>
              <w:t>1</w:t>
            </w:r>
          </w:p>
          <w:p w:rsidR="00BA091B" w:rsidRPr="00C4515C" w:rsidRDefault="00BA091B" w:rsidP="00BA091B">
            <w:pPr>
              <w:jc w:val="right"/>
              <w:rPr>
                <w:b/>
              </w:rPr>
            </w:pPr>
            <w:r>
              <w:rPr>
                <w:b/>
              </w:rPr>
              <w:t>1</w:t>
            </w:r>
          </w:p>
          <w:p w:rsidR="00BA091B" w:rsidRPr="00C4515C" w:rsidRDefault="00BA091B" w:rsidP="00BA091B">
            <w:pPr>
              <w:jc w:val="right"/>
              <w:rPr>
                <w:b/>
              </w:rPr>
            </w:pPr>
          </w:p>
          <w:p w:rsidR="00BA091B" w:rsidRPr="00C4515C" w:rsidRDefault="00BA091B" w:rsidP="00BA091B">
            <w:pPr>
              <w:jc w:val="right"/>
              <w:rPr>
                <w:b/>
              </w:rPr>
            </w:pPr>
            <w:r>
              <w:rPr>
                <w:b/>
              </w:rPr>
              <w:t>2</w:t>
            </w:r>
            <w:r w:rsidRPr="00C4515C">
              <w:rPr>
                <w:b/>
              </w:rPr>
              <w:t xml:space="preserve"> </w:t>
            </w:r>
            <w:proofErr w:type="spellStart"/>
            <w:r w:rsidRPr="00C4515C">
              <w:rPr>
                <w:b/>
              </w:rPr>
              <w:t>hr</w:t>
            </w:r>
            <w:proofErr w:type="spellEnd"/>
          </w:p>
          <w:p w:rsidR="00BA091B" w:rsidRPr="00C4515C" w:rsidRDefault="00BA091B" w:rsidP="00BA091B">
            <w:pPr>
              <w:jc w:val="right"/>
              <w:rPr>
                <w:b/>
              </w:rPr>
            </w:pPr>
          </w:p>
          <w:p w:rsidR="00BA091B" w:rsidRPr="00C4515C" w:rsidRDefault="00BA091B" w:rsidP="00BA091B">
            <w:pPr>
              <w:jc w:val="right"/>
              <w:rPr>
                <w:b/>
              </w:rPr>
            </w:pPr>
            <w:r w:rsidRPr="00C4515C">
              <w:rPr>
                <w:b/>
              </w:rPr>
              <w:t>$</w:t>
            </w:r>
            <w:r>
              <w:rPr>
                <w:b/>
              </w:rPr>
              <w:t>74</w:t>
            </w:r>
          </w:p>
          <w:p w:rsidR="00BA091B" w:rsidRPr="00C4515C" w:rsidRDefault="00BA091B" w:rsidP="00BA091B">
            <w:pPr>
              <w:jc w:val="right"/>
              <w:rPr>
                <w:b/>
              </w:rPr>
            </w:pPr>
            <w:r w:rsidRPr="00C4515C">
              <w:rPr>
                <w:b/>
              </w:rPr>
              <w:t>$</w:t>
            </w:r>
            <w:r>
              <w:rPr>
                <w:b/>
              </w:rPr>
              <w:t>6</w:t>
            </w:r>
          </w:p>
          <w:p w:rsidR="00BA091B" w:rsidRPr="00C4515C" w:rsidRDefault="00BA091B" w:rsidP="00BA091B">
            <w:pPr>
              <w:jc w:val="right"/>
            </w:pPr>
          </w:p>
          <w:p w:rsidR="00BA091B" w:rsidRPr="00C4515C" w:rsidRDefault="00BA091B" w:rsidP="00BA091B"/>
        </w:tc>
      </w:tr>
    </w:tbl>
    <w:p w:rsidR="000546DD" w:rsidRDefault="000546DD"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59"/>
      </w:tblGrid>
      <w:tr w:rsidR="00BA091B" w:rsidRPr="00C4515C" w:rsidTr="00BA091B">
        <w:trPr>
          <w:jc w:val="center"/>
        </w:trPr>
        <w:tc>
          <w:tcPr>
            <w:tcW w:w="5269" w:type="dxa"/>
            <w:gridSpan w:val="2"/>
          </w:tcPr>
          <w:p w:rsidR="00BA091B" w:rsidRPr="00C4515C" w:rsidRDefault="00BA091B" w:rsidP="00BA091B">
            <w:pPr>
              <w:rPr>
                <w:b/>
              </w:rPr>
            </w:pPr>
            <w:r>
              <w:rPr>
                <w:bCs/>
                <w:sz w:val="24"/>
                <w:szCs w:val="24"/>
              </w:rPr>
              <w:br w:type="page"/>
            </w:r>
            <w:r w:rsidRPr="00C4515C">
              <w:rPr>
                <w:b/>
                <w:bCs/>
                <w:lang w:val="en-CA"/>
              </w:rPr>
              <w:t>Military Transfer Application</w:t>
            </w:r>
            <w:r w:rsidRPr="00C4515C">
              <w:rPr>
                <w:b/>
              </w:rPr>
              <w:t xml:space="preserve">, </w:t>
            </w:r>
            <w:r>
              <w:rPr>
                <w:b/>
              </w:rPr>
              <w:t>Federal Government</w:t>
            </w:r>
          </w:p>
        </w:tc>
      </w:tr>
      <w:tr w:rsidR="00BA091B" w:rsidRPr="00C4515C" w:rsidTr="00BA091B">
        <w:trPr>
          <w:trHeight w:val="1259"/>
          <w:jc w:val="center"/>
        </w:trPr>
        <w:tc>
          <w:tcPr>
            <w:tcW w:w="4410" w:type="dxa"/>
          </w:tcPr>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r>
              <w:t>(0.5)</w:t>
            </w:r>
          </w:p>
          <w:p w:rsidR="00BA091B" w:rsidRPr="00C4515C" w:rsidRDefault="00BA091B" w:rsidP="00BA091B">
            <w:r w:rsidRPr="00C4515C">
              <w:t xml:space="preserve">   Time requirement per response = </w:t>
            </w:r>
            <w:r>
              <w:t>30 min</w:t>
            </w:r>
          </w:p>
          <w:p w:rsidR="00BA091B" w:rsidRPr="00C4515C" w:rsidRDefault="00BA091B" w:rsidP="00BA091B">
            <w:r w:rsidRPr="00C4515C">
              <w:rPr>
                <w:b/>
              </w:rPr>
              <w:t>Total personnel cost</w:t>
            </w:r>
            <w:r w:rsidRPr="00C4515C">
              <w:t xml:space="preserve"> </w:t>
            </w:r>
            <w:r>
              <w:t>($37/</w:t>
            </w:r>
            <w:proofErr w:type="spellStart"/>
            <w:r>
              <w:t>hr</w:t>
            </w:r>
            <w:proofErr w:type="spellEnd"/>
            <w:r>
              <w:t xml:space="preserve"> x 1)</w:t>
            </w:r>
          </w:p>
          <w:p w:rsidR="00BA091B" w:rsidRPr="00C4515C" w:rsidRDefault="00BA091B" w:rsidP="00BA091B">
            <w:r w:rsidRPr="00C4515C">
              <w:rPr>
                <w:b/>
              </w:rPr>
              <w:t>Total miscellaneous cost</w:t>
            </w:r>
            <w:r w:rsidRPr="00C4515C">
              <w:t xml:space="preserve"> </w:t>
            </w:r>
          </w:p>
        </w:tc>
        <w:tc>
          <w:tcPr>
            <w:tcW w:w="859" w:type="dxa"/>
          </w:tcPr>
          <w:p w:rsidR="00BA091B" w:rsidRPr="00C4515C" w:rsidRDefault="00BA091B" w:rsidP="00BA091B">
            <w:pPr>
              <w:jc w:val="right"/>
              <w:rPr>
                <w:b/>
              </w:rPr>
            </w:pPr>
            <w:r>
              <w:rPr>
                <w:b/>
              </w:rPr>
              <w:t>1</w:t>
            </w:r>
          </w:p>
          <w:p w:rsidR="00BA091B" w:rsidRPr="00C4515C" w:rsidRDefault="00BA091B" w:rsidP="00BA091B">
            <w:pPr>
              <w:jc w:val="right"/>
              <w:rPr>
                <w:b/>
              </w:rPr>
            </w:pPr>
          </w:p>
          <w:p w:rsidR="00BA091B" w:rsidRPr="00C4515C" w:rsidRDefault="00BA091B" w:rsidP="00BA091B">
            <w:pPr>
              <w:jc w:val="right"/>
              <w:rPr>
                <w:b/>
              </w:rPr>
            </w:pPr>
            <w:r>
              <w:rPr>
                <w:b/>
              </w:rPr>
              <w:t>1</w:t>
            </w:r>
            <w:r w:rsidRPr="00C4515C">
              <w:rPr>
                <w:b/>
              </w:rPr>
              <w:t xml:space="preserve"> </w:t>
            </w:r>
            <w:proofErr w:type="spellStart"/>
            <w:r w:rsidRPr="00C4515C">
              <w:rPr>
                <w:b/>
              </w:rPr>
              <w:t>hr</w:t>
            </w:r>
            <w:proofErr w:type="spellEnd"/>
          </w:p>
          <w:p w:rsidR="00BA091B" w:rsidRPr="00C4515C" w:rsidRDefault="00BA091B" w:rsidP="00BA091B">
            <w:pPr>
              <w:jc w:val="right"/>
              <w:rPr>
                <w:b/>
              </w:rPr>
            </w:pPr>
          </w:p>
          <w:p w:rsidR="00BA091B" w:rsidRPr="00C4515C" w:rsidRDefault="00BA091B" w:rsidP="00BA091B">
            <w:pPr>
              <w:jc w:val="right"/>
              <w:rPr>
                <w:b/>
              </w:rPr>
            </w:pPr>
            <w:r w:rsidRPr="00C4515C">
              <w:rPr>
                <w:b/>
              </w:rPr>
              <w:t>$</w:t>
            </w:r>
            <w:r>
              <w:rPr>
                <w:b/>
              </w:rPr>
              <w:t>37</w:t>
            </w:r>
          </w:p>
          <w:p w:rsidR="00BA091B" w:rsidRPr="00C4515C" w:rsidRDefault="00BA091B" w:rsidP="00BA091B">
            <w:pPr>
              <w:jc w:val="right"/>
            </w:pPr>
            <w:r>
              <w:rPr>
                <w:b/>
              </w:rPr>
              <w:t>0</w:t>
            </w:r>
          </w:p>
        </w:tc>
      </w:tr>
    </w:tbl>
    <w:p w:rsidR="00BA091B" w:rsidRPr="00C4515C"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4515C">
        <w:rPr>
          <w:sz w:val="24"/>
          <w:szCs w:val="24"/>
          <w:lang w:val="en-CA"/>
        </w:rPr>
        <w:fldChar w:fldCharType="begin"/>
      </w:r>
      <w:r w:rsidRPr="00C4515C">
        <w:rPr>
          <w:sz w:val="24"/>
          <w:szCs w:val="24"/>
          <w:lang w:val="en-CA"/>
        </w:rPr>
        <w:instrText xml:space="preserve"> SEQ CHAPTER \h \r 1</w:instrText>
      </w:r>
      <w:r w:rsidRPr="00C4515C">
        <w:rPr>
          <w:sz w:val="24"/>
          <w:szCs w:val="24"/>
          <w:lang w:val="en-CA"/>
        </w:rPr>
        <w:fldChar w:fldCharType="end"/>
      </w:r>
    </w:p>
    <w:p w:rsidR="00BA091B" w:rsidRPr="00A4643A" w:rsidRDefault="00BA091B" w:rsidP="00BA091B">
      <w:pPr>
        <w:rPr>
          <w:b/>
          <w:sz w:val="24"/>
          <w:szCs w:val="24"/>
        </w:rPr>
      </w:pPr>
      <w:proofErr w:type="gramStart"/>
      <w:r>
        <w:rPr>
          <w:b/>
          <w:sz w:val="24"/>
          <w:szCs w:val="24"/>
        </w:rPr>
        <w:t xml:space="preserve">h.  </w:t>
      </w:r>
      <w:r w:rsidRPr="00A4643A">
        <w:rPr>
          <w:b/>
          <w:sz w:val="24"/>
          <w:szCs w:val="24"/>
        </w:rPr>
        <w:t>Emergency</w:t>
      </w:r>
      <w:proofErr w:type="gramEnd"/>
      <w:r w:rsidRPr="00A4643A">
        <w:rPr>
          <w:b/>
          <w:sz w:val="24"/>
          <w:szCs w:val="24"/>
        </w:rPr>
        <w:t xml:space="preserve"> Medical Transfer Ap</w:t>
      </w:r>
      <w:r>
        <w:rPr>
          <w:b/>
          <w:sz w:val="24"/>
          <w:szCs w:val="24"/>
        </w:rPr>
        <w:t>p</w:t>
      </w:r>
      <w:r w:rsidRPr="00A4643A">
        <w:rPr>
          <w:b/>
          <w:sz w:val="24"/>
          <w:szCs w:val="24"/>
        </w:rPr>
        <w:t>lication</w:t>
      </w:r>
      <w:r w:rsidR="005C2C27">
        <w:rPr>
          <w:b/>
          <w:sz w:val="24"/>
          <w:szCs w:val="24"/>
        </w:rPr>
        <w:t xml:space="preserve">  [UNCHANGED]</w:t>
      </w:r>
    </w:p>
    <w:p w:rsidR="00BA091B" w:rsidRDefault="00BA091B" w:rsidP="00BA091B">
      <w:pPr>
        <w:rPr>
          <w:sz w:val="24"/>
          <w:szCs w:val="24"/>
        </w:rPr>
      </w:pPr>
    </w:p>
    <w:p w:rsidR="00BA091B" w:rsidRDefault="00BA091B" w:rsidP="00BA091B">
      <w:pPr>
        <w:rPr>
          <w:sz w:val="24"/>
          <w:szCs w:val="24"/>
        </w:rPr>
      </w:pPr>
      <w:r w:rsidRPr="004D1089">
        <w:rPr>
          <w:sz w:val="24"/>
          <w:szCs w:val="24"/>
        </w:rPr>
        <w:t xml:space="preserve">QS </w:t>
      </w:r>
      <w:proofErr w:type="gramStart"/>
      <w:r w:rsidRPr="004D1089">
        <w:rPr>
          <w:sz w:val="24"/>
          <w:szCs w:val="24"/>
        </w:rPr>
        <w:t>holders</w:t>
      </w:r>
      <w:proofErr w:type="gramEnd"/>
      <w:r w:rsidRPr="004D1089">
        <w:rPr>
          <w:sz w:val="24"/>
          <w:szCs w:val="24"/>
        </w:rPr>
        <w:t xml:space="preserve"> not eligible to hire a Skipper and who (themselves or an immediate family member) have a medical condition preventing them from fishing their catcher vessel IFQ may lease out the IFQ. This provision is intended to allow IFQ to be fished while the QS holder has a short-term medical condition. For this reason, a written declaration from a medical professional is required, and the number of times a person may use a medical transfer for the same medical </w:t>
      </w:r>
      <w:r w:rsidRPr="004D1089">
        <w:rPr>
          <w:sz w:val="24"/>
          <w:szCs w:val="24"/>
        </w:rPr>
        <w:lastRenderedPageBreak/>
        <w:t>condition is limited. In evaluating use of this provision, NMFS considers all transfers of a QS holder's IFQ in the same year for the same medical condition to be one "use" of the provision.</w:t>
      </w:r>
    </w:p>
    <w:p w:rsidR="00BA091B" w:rsidRPr="00C4515C" w:rsidRDefault="00BA091B" w:rsidP="00BA091B">
      <w:pPr>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The requirement for an individual IFQ permit holder to be aboard the vessel during fishing operations and to sign the IFQ landing report may be waived. An emergency medical transfer may be approved if the applicant demonstrates that he or she is unable to participate in the IFQ fishery for which he or she holds IFQ:</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ab/>
        <w:t>♦</w:t>
      </w:r>
      <w:r w:rsidRPr="004D4BC6">
        <w:rPr>
          <w:sz w:val="24"/>
          <w:szCs w:val="24"/>
        </w:rPr>
        <w:tab/>
        <w:t>Because of a severe medical condition that precludes participation; or</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D4BC6">
        <w:rPr>
          <w:sz w:val="24"/>
          <w:szCs w:val="24"/>
        </w:rPr>
        <w:tab/>
      </w:r>
      <w:proofErr w:type="gramStart"/>
      <w:r w:rsidRPr="004D4BC6">
        <w:rPr>
          <w:sz w:val="24"/>
          <w:szCs w:val="24"/>
        </w:rPr>
        <w:t>♦</w:t>
      </w:r>
      <w:r w:rsidRPr="004D4BC6">
        <w:rPr>
          <w:sz w:val="24"/>
          <w:szCs w:val="24"/>
        </w:rPr>
        <w:tab/>
        <w:t>Because of a severe medical condition involving an immediate family member that requires the IFQ holder’s full time attendance.</w:t>
      </w:r>
      <w:proofErr w:type="gramEnd"/>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 xml:space="preserve">To be eligible to receive an </w:t>
      </w:r>
      <w:r>
        <w:rPr>
          <w:sz w:val="24"/>
          <w:szCs w:val="24"/>
        </w:rPr>
        <w:t>emergency medical transfer</w:t>
      </w:r>
      <w:r w:rsidRPr="004D4BC6">
        <w:rPr>
          <w:sz w:val="24"/>
          <w:szCs w:val="24"/>
        </w:rPr>
        <w:t>, an individual halibut or sablefish QS holder:</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t>♦</w:t>
      </w:r>
      <w:r w:rsidRPr="004D4BC6">
        <w:rPr>
          <w:sz w:val="24"/>
          <w:szCs w:val="24"/>
        </w:rPr>
        <w:tab/>
      </w:r>
      <w:proofErr w:type="gramStart"/>
      <w:r w:rsidRPr="004D4BC6">
        <w:rPr>
          <w:sz w:val="24"/>
          <w:szCs w:val="24"/>
        </w:rPr>
        <w:t>Must</w:t>
      </w:r>
      <w:proofErr w:type="gramEnd"/>
      <w:r w:rsidRPr="004D4BC6">
        <w:rPr>
          <w:sz w:val="24"/>
          <w:szCs w:val="24"/>
        </w:rPr>
        <w:t xml:space="preserve"> possess one or more catcher vessel IFQ permits.</w:t>
      </w:r>
    </w:p>
    <w:p w:rsidR="00BA091B" w:rsidRPr="004D4BC6"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D4BC6">
        <w:rPr>
          <w:sz w:val="24"/>
          <w:szCs w:val="24"/>
        </w:rPr>
        <w:tab/>
      </w:r>
      <w:r>
        <w:rPr>
          <w:sz w:val="24"/>
          <w:szCs w:val="24"/>
        </w:rPr>
        <w:t>♦</w:t>
      </w:r>
      <w:r>
        <w:rPr>
          <w:sz w:val="24"/>
          <w:szCs w:val="24"/>
        </w:rPr>
        <w:tab/>
      </w:r>
      <w:proofErr w:type="gramStart"/>
      <w:r w:rsidRPr="004D4BC6">
        <w:rPr>
          <w:sz w:val="24"/>
          <w:szCs w:val="24"/>
        </w:rPr>
        <w:t>Must</w:t>
      </w:r>
      <w:proofErr w:type="gramEnd"/>
      <w:r w:rsidRPr="004D4BC6">
        <w:rPr>
          <w:sz w:val="24"/>
          <w:szCs w:val="24"/>
        </w:rPr>
        <w:t xml:space="preserve"> not qualify for a hired master exception.</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EA18A9">
        <w:rPr>
          <w:sz w:val="24"/>
          <w:szCs w:val="24"/>
        </w:rPr>
        <w:t xml:space="preserve">Although small in number, a substantial percentage of persons who have used medical transfers are initial </w:t>
      </w:r>
      <w:proofErr w:type="spellStart"/>
      <w:r w:rsidRPr="00EA18A9">
        <w:rPr>
          <w:sz w:val="24"/>
          <w:szCs w:val="24"/>
        </w:rPr>
        <w:t>issuees</w:t>
      </w:r>
      <w:proofErr w:type="spellEnd"/>
      <w:r w:rsidRPr="00EA18A9">
        <w:rPr>
          <w:sz w:val="24"/>
          <w:szCs w:val="24"/>
        </w:rPr>
        <w:t xml:space="preserve"> of QS not otherwise eligible to use a Hired Master (that is, those who held QS only in 2C or </w:t>
      </w:r>
      <w:r>
        <w:rPr>
          <w:sz w:val="24"/>
          <w:szCs w:val="24"/>
        </w:rPr>
        <w:t>southeast</w:t>
      </w:r>
      <w:r w:rsidRPr="00EA18A9">
        <w:rPr>
          <w:sz w:val="24"/>
          <w:szCs w:val="24"/>
        </w:rPr>
        <w:t xml:space="preserve"> or did not own a suitable vessel). </w:t>
      </w:r>
    </w:p>
    <w:p w:rsidR="00BA091B" w:rsidRDefault="00BA091B" w:rsidP="00BA091B">
      <w:pPr>
        <w:pStyle w:val="Default"/>
        <w:rPr>
          <w:color w:val="auto"/>
          <w:sz w:val="22"/>
          <w:szCs w:val="22"/>
        </w:rPr>
      </w:pP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06E95">
        <w:rPr>
          <w:sz w:val="24"/>
          <w:szCs w:val="24"/>
        </w:rPr>
        <w:t>The original application must be submitted; an application by fax will not be processed.</w:t>
      </w:r>
    </w:p>
    <w:p w:rsidR="00BA091B" w:rsidRDefault="00BA091B" w:rsidP="00BA091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Pr="00A359EC" w:rsidRDefault="00BA091B" w:rsidP="00BA091B">
      <w:pPr>
        <w:widowControl/>
        <w:tabs>
          <w:tab w:val="left" w:pos="360"/>
          <w:tab w:val="left" w:pos="720"/>
          <w:tab w:val="left" w:pos="1080"/>
          <w:tab w:val="left" w:pos="1440"/>
        </w:tabs>
        <w:rPr>
          <w:b/>
          <w:bCs/>
          <w:color w:val="000000"/>
        </w:rPr>
      </w:pPr>
      <w:r>
        <w:rPr>
          <w:b/>
          <w:bCs/>
          <w:color w:val="000000"/>
        </w:rPr>
        <w:t xml:space="preserve">Emergency Medical </w:t>
      </w:r>
      <w:r w:rsidRPr="00A359EC">
        <w:rPr>
          <w:b/>
          <w:bCs/>
          <w:color w:val="000000"/>
        </w:rPr>
        <w:t>Transfer Application</w:t>
      </w:r>
    </w:p>
    <w:p w:rsidR="00BA091B" w:rsidRDefault="00BA091B" w:rsidP="00BA091B">
      <w:pPr>
        <w:widowControl/>
        <w:tabs>
          <w:tab w:val="left" w:pos="360"/>
          <w:tab w:val="left" w:pos="720"/>
          <w:tab w:val="left" w:pos="1080"/>
          <w:tab w:val="left" w:pos="1440"/>
        </w:tabs>
        <w:autoSpaceDE/>
        <w:autoSpaceDN/>
        <w:adjustRightInd/>
        <w:rPr>
          <w:u w:val="single"/>
        </w:rPr>
      </w:pPr>
      <w:r w:rsidRPr="00A04498">
        <w:rPr>
          <w:u w:val="single"/>
        </w:rPr>
        <w:t xml:space="preserve">Block </w:t>
      </w:r>
      <w:proofErr w:type="gramStart"/>
      <w:r w:rsidRPr="00A04498">
        <w:rPr>
          <w:u w:val="single"/>
        </w:rPr>
        <w:t>A</w:t>
      </w:r>
      <w:proofErr w:type="gramEnd"/>
      <w:r w:rsidRPr="00A04498">
        <w:rPr>
          <w:u w:val="single"/>
        </w:rPr>
        <w:t xml:space="preserve"> – Qualifying Questions </w:t>
      </w:r>
    </w:p>
    <w:p w:rsidR="00BA091B" w:rsidRDefault="00BA091B" w:rsidP="00BA091B">
      <w:pPr>
        <w:widowControl/>
        <w:tabs>
          <w:tab w:val="left" w:pos="360"/>
          <w:tab w:val="left" w:pos="720"/>
          <w:tab w:val="left" w:pos="1080"/>
          <w:tab w:val="left" w:pos="1440"/>
        </w:tabs>
        <w:autoSpaceDE/>
        <w:autoSpaceDN/>
        <w:adjustRightInd/>
      </w:pPr>
      <w:r>
        <w:tab/>
        <w:t xml:space="preserve">Indicate if </w:t>
      </w:r>
      <w:r w:rsidRPr="00882E5C">
        <w:t>the Transferor (</w:t>
      </w:r>
      <w:r>
        <w:t>Medical condition</w:t>
      </w:r>
      <w:r w:rsidRPr="00882E5C">
        <w:t>) qualif</w:t>
      </w:r>
      <w:r>
        <w:t xml:space="preserve">ies </w:t>
      </w:r>
      <w:r w:rsidRPr="00882E5C">
        <w:t>for a hired master exc</w:t>
      </w:r>
      <w:r>
        <w:t>eption</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YES</w:t>
      </w:r>
      <w:r>
        <w:t>, the medical transfer application will be denied</w:t>
      </w:r>
    </w:p>
    <w:p w:rsidR="00BA091B" w:rsidRDefault="00BA091B" w:rsidP="00BA091B">
      <w:pPr>
        <w:widowControl/>
        <w:tabs>
          <w:tab w:val="left" w:pos="360"/>
          <w:tab w:val="left" w:pos="720"/>
          <w:tab w:val="left" w:pos="1080"/>
          <w:tab w:val="left" w:pos="1440"/>
        </w:tabs>
        <w:autoSpaceDE/>
        <w:autoSpaceDN/>
        <w:adjustRightInd/>
      </w:pPr>
      <w:r>
        <w:tab/>
        <w:t xml:space="preserve">Indicate if the </w:t>
      </w:r>
      <w:r w:rsidRPr="00882E5C">
        <w:t>Transferee (</w:t>
      </w:r>
      <w:r>
        <w:t>No Medical condition</w:t>
      </w:r>
      <w:r w:rsidRPr="00882E5C">
        <w:t>) hold</w:t>
      </w:r>
      <w:r>
        <w:t>s</w:t>
      </w:r>
      <w:r w:rsidRPr="00882E5C">
        <w:t xml:space="preserve"> a </w:t>
      </w:r>
      <w:r>
        <w:t>TEC</w:t>
      </w:r>
    </w:p>
    <w:p w:rsidR="00BA091B" w:rsidRDefault="00BA091B" w:rsidP="00BA091B">
      <w:pPr>
        <w:widowControl/>
        <w:tabs>
          <w:tab w:val="left" w:pos="360"/>
          <w:tab w:val="left" w:pos="720"/>
          <w:tab w:val="left" w:pos="1080"/>
          <w:tab w:val="left" w:pos="1440"/>
        </w:tabs>
        <w:autoSpaceDE/>
        <w:autoSpaceDN/>
        <w:adjustRightInd/>
      </w:pPr>
      <w:r>
        <w:tab/>
      </w:r>
      <w:r>
        <w:tab/>
      </w:r>
      <w:r w:rsidRPr="00006E95">
        <w:rPr>
          <w:b/>
        </w:rPr>
        <w:t>If NO</w:t>
      </w:r>
      <w:r>
        <w:t>, the transferee (buyer) must apply for a TEC</w:t>
      </w:r>
    </w:p>
    <w:p w:rsidR="00BA091B" w:rsidRPr="00BA6932" w:rsidRDefault="00BA091B" w:rsidP="00BA091B">
      <w:pPr>
        <w:widowControl/>
        <w:tabs>
          <w:tab w:val="left" w:pos="360"/>
          <w:tab w:val="left" w:pos="720"/>
          <w:tab w:val="left" w:pos="1080"/>
          <w:tab w:val="left" w:pos="1440"/>
        </w:tabs>
        <w:autoSpaceDE/>
        <w:autoSpaceDN/>
        <w:adjustRightInd/>
        <w:rPr>
          <w:u w:val="single"/>
        </w:rPr>
      </w:pPr>
      <w:r w:rsidRPr="00BA6932">
        <w:rPr>
          <w:u w:val="single"/>
        </w:rPr>
        <w:t xml:space="preserve">Block B – Attachments </w:t>
      </w:r>
    </w:p>
    <w:p w:rsidR="00BA091B" w:rsidRDefault="00BA091B" w:rsidP="00BA091B">
      <w:pPr>
        <w:widowControl/>
        <w:tabs>
          <w:tab w:val="left" w:pos="360"/>
          <w:tab w:val="left" w:pos="720"/>
          <w:tab w:val="left" w:pos="1080"/>
          <w:tab w:val="left" w:pos="1440"/>
        </w:tabs>
        <w:autoSpaceDE/>
        <w:autoSpaceDN/>
        <w:adjustRightInd/>
      </w:pPr>
      <w:r>
        <w:t>Use this list to determine necessary attachments</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C -- </w:t>
      </w:r>
      <w:proofErr w:type="gramStart"/>
      <w:r w:rsidRPr="00BA6932">
        <w:rPr>
          <w:u w:val="single"/>
        </w:rPr>
        <w:t xml:space="preserve">Transferor </w:t>
      </w:r>
      <w:r>
        <w:rPr>
          <w:u w:val="single"/>
        </w:rPr>
        <w:t xml:space="preserve"> Information</w:t>
      </w:r>
      <w:proofErr w:type="gramEnd"/>
      <w:r>
        <w:rPr>
          <w:u w:val="single"/>
        </w:rPr>
        <w:t xml:space="preserve"> (Medical Condition)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Name of Transferor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2271BB" w:rsidRDefault="002271BB" w:rsidP="002271BB">
      <w:pPr>
        <w:widowControl/>
        <w:tabs>
          <w:tab w:val="left" w:pos="360"/>
          <w:tab w:val="left" w:pos="720"/>
          <w:tab w:val="left" w:pos="1080"/>
          <w:tab w:val="left" w:pos="1440"/>
        </w:tabs>
        <w:autoSpaceDE/>
        <w:autoSpaceDN/>
        <w:adjustRightInd/>
      </w:pPr>
      <w:r>
        <w:tab/>
        <w:t xml:space="preserve">Business Mailing Address: </w:t>
      </w:r>
      <w:proofErr w:type="gramStart"/>
      <w:r>
        <w:t>Include street</w:t>
      </w:r>
      <w:proofErr w:type="gramEnd"/>
      <w:r>
        <w:t xml:space="preserve"> or P.O. Box number, city, state, and zip code</w:t>
      </w:r>
    </w:p>
    <w:p w:rsidR="002271BB" w:rsidRDefault="002271BB" w:rsidP="002271BB">
      <w:pPr>
        <w:widowControl/>
        <w:tabs>
          <w:tab w:val="left" w:pos="360"/>
          <w:tab w:val="left" w:pos="720"/>
          <w:tab w:val="left" w:pos="1080"/>
          <w:tab w:val="left" w:pos="1440"/>
        </w:tabs>
        <w:autoSpaceDE/>
        <w:autoSpaceDN/>
        <w:adjustRightInd/>
      </w:pPr>
      <w:r>
        <w:tab/>
      </w:r>
      <w:r>
        <w:tab/>
        <w:t xml:space="preserve">Indicate whether permanent or temporary.   </w:t>
      </w:r>
    </w:p>
    <w:p w:rsidR="00BA091B" w:rsidRDefault="002271BB" w:rsidP="002271BB">
      <w:pPr>
        <w:widowControl/>
        <w:tabs>
          <w:tab w:val="left" w:pos="360"/>
          <w:tab w:val="left" w:pos="720"/>
          <w:tab w:val="left" w:pos="1080"/>
          <w:tab w:val="left" w:pos="1440"/>
        </w:tabs>
        <w:autoSpaceDE/>
        <w:autoSpaceDN/>
        <w:adjustRightInd/>
      </w:pPr>
      <w:r>
        <w:tab/>
      </w:r>
      <w:r>
        <w:tab/>
        <w:t xml:space="preserve">Temporary address only if </w:t>
      </w:r>
      <w:r w:rsidR="00BA091B">
        <w:t xml:space="preserve">you want the transfer documentation sent </w:t>
      </w:r>
      <w:r>
        <w:t xml:space="preserve">to </w:t>
      </w:r>
      <w:r w:rsidR="00BA091B">
        <w:t>other than the permanent address</w:t>
      </w:r>
    </w:p>
    <w:p w:rsidR="00BA091B" w:rsidRDefault="00BA091B" w:rsidP="00BA091B">
      <w:pPr>
        <w:widowControl/>
        <w:tabs>
          <w:tab w:val="left" w:pos="360"/>
          <w:tab w:val="left" w:pos="720"/>
          <w:tab w:val="left" w:pos="1080"/>
          <w:tab w:val="left" w:pos="1440"/>
        </w:tabs>
        <w:autoSpaceDE/>
        <w:autoSpaceDN/>
        <w:adjustRightInd/>
      </w:pPr>
      <w:r>
        <w:tab/>
        <w:t>Business telephone number, business fax number (include area codes), and b</w:t>
      </w:r>
      <w:r w:rsidR="002271BB">
        <w:t>usiness E-mail address</w:t>
      </w:r>
    </w:p>
    <w:p w:rsidR="00BA091B" w:rsidRPr="00BA6932" w:rsidRDefault="00BA091B" w:rsidP="00BA091B">
      <w:pPr>
        <w:widowControl/>
        <w:tabs>
          <w:tab w:val="left" w:pos="360"/>
          <w:tab w:val="left" w:pos="720"/>
          <w:tab w:val="left" w:pos="1080"/>
          <w:tab w:val="left" w:pos="1440"/>
        </w:tabs>
        <w:autoSpaceDE/>
        <w:autoSpaceDN/>
        <w:adjustRightInd/>
        <w:rPr>
          <w:u w:val="single"/>
        </w:rPr>
      </w:pPr>
      <w:r>
        <w:rPr>
          <w:u w:val="single"/>
        </w:rPr>
        <w:t>Block</w:t>
      </w:r>
      <w:r w:rsidRPr="00BA6932">
        <w:rPr>
          <w:u w:val="single"/>
        </w:rPr>
        <w:t xml:space="preserve"> </w:t>
      </w:r>
      <w:r>
        <w:rPr>
          <w:u w:val="single"/>
        </w:rPr>
        <w:t>D</w:t>
      </w:r>
      <w:r w:rsidRPr="00BA6932">
        <w:rPr>
          <w:u w:val="single"/>
        </w:rPr>
        <w:t xml:space="preserve"> -- Transferee </w:t>
      </w:r>
      <w:r>
        <w:rPr>
          <w:u w:val="single"/>
        </w:rPr>
        <w:t>Information (No medical Condition)</w:t>
      </w:r>
      <w:r w:rsidRPr="00BA6932">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Name of Transferee </w:t>
      </w:r>
    </w:p>
    <w:p w:rsidR="00BA091B" w:rsidRDefault="00BA091B" w:rsidP="00BA091B">
      <w:pPr>
        <w:widowControl/>
        <w:tabs>
          <w:tab w:val="left" w:pos="360"/>
          <w:tab w:val="left" w:pos="720"/>
          <w:tab w:val="left" w:pos="1080"/>
          <w:tab w:val="left" w:pos="1440"/>
        </w:tabs>
        <w:autoSpaceDE/>
        <w:autoSpaceDN/>
        <w:adjustRightInd/>
      </w:pPr>
      <w:r>
        <w:tab/>
        <w:t xml:space="preserve">NMFS Person ID </w:t>
      </w:r>
    </w:p>
    <w:p w:rsidR="00BA091B" w:rsidRDefault="00BA091B" w:rsidP="00BA091B">
      <w:pPr>
        <w:widowControl/>
        <w:tabs>
          <w:tab w:val="left" w:pos="360"/>
          <w:tab w:val="left" w:pos="720"/>
          <w:tab w:val="left" w:pos="1080"/>
          <w:tab w:val="left" w:pos="1440"/>
        </w:tabs>
        <w:autoSpaceDE/>
        <w:autoSpaceDN/>
        <w:adjustRightInd/>
      </w:pPr>
      <w:r>
        <w:tab/>
        <w:t xml:space="preserve">Birth date of applicant </w:t>
      </w:r>
    </w:p>
    <w:p w:rsidR="00BA091B" w:rsidRDefault="002271BB" w:rsidP="00BA091B">
      <w:pPr>
        <w:widowControl/>
        <w:tabs>
          <w:tab w:val="left" w:pos="360"/>
          <w:tab w:val="left" w:pos="720"/>
          <w:tab w:val="left" w:pos="1080"/>
          <w:tab w:val="left" w:pos="1440"/>
        </w:tabs>
        <w:autoSpaceDE/>
        <w:autoSpaceDN/>
        <w:adjustRightInd/>
      </w:pPr>
      <w:r>
        <w:tab/>
      </w:r>
      <w:r w:rsidR="00BA091B">
        <w:t xml:space="preserve">Business Mailing Address: </w:t>
      </w:r>
      <w:proofErr w:type="gramStart"/>
      <w:r w:rsidR="00BA091B">
        <w:t>Include street</w:t>
      </w:r>
      <w:proofErr w:type="gramEnd"/>
      <w:r w:rsidR="00BA091B">
        <w:t xml:space="preserve"> or P.O. Box number, city, state, and zip code </w:t>
      </w:r>
    </w:p>
    <w:p w:rsidR="002271BB" w:rsidRDefault="00BA091B" w:rsidP="002271BB">
      <w:pPr>
        <w:widowControl/>
        <w:tabs>
          <w:tab w:val="left" w:pos="360"/>
          <w:tab w:val="left" w:pos="720"/>
          <w:tab w:val="left" w:pos="1080"/>
          <w:tab w:val="left" w:pos="1440"/>
        </w:tabs>
        <w:autoSpaceDE/>
        <w:autoSpaceDN/>
        <w:adjustRightInd/>
      </w:pPr>
      <w:r>
        <w:tab/>
      </w:r>
      <w:r w:rsidR="002271BB">
        <w:tab/>
        <w:t xml:space="preserve">Indicate whether permanent or temporary.   </w:t>
      </w:r>
    </w:p>
    <w:p w:rsidR="002271BB" w:rsidRDefault="002271BB" w:rsidP="002271BB">
      <w:pPr>
        <w:widowControl/>
        <w:tabs>
          <w:tab w:val="left" w:pos="360"/>
          <w:tab w:val="left" w:pos="720"/>
          <w:tab w:val="left" w:pos="1080"/>
          <w:tab w:val="left" w:pos="1440"/>
        </w:tabs>
        <w:autoSpaceDE/>
        <w:autoSpaceDN/>
        <w:adjustRightInd/>
      </w:pPr>
      <w:r>
        <w:tab/>
      </w:r>
      <w:r>
        <w:tab/>
        <w:t>Temporary address only if you want the transfer documentation sent to other than the permanent address</w:t>
      </w:r>
    </w:p>
    <w:p w:rsidR="00BA091B" w:rsidRDefault="00BA091B" w:rsidP="00BA091B">
      <w:pPr>
        <w:widowControl/>
        <w:tabs>
          <w:tab w:val="left" w:pos="360"/>
          <w:tab w:val="left" w:pos="720"/>
          <w:tab w:val="left" w:pos="1080"/>
          <w:tab w:val="left" w:pos="1440"/>
        </w:tabs>
        <w:autoSpaceDE/>
        <w:autoSpaceDN/>
        <w:adjustRightInd/>
      </w:pPr>
      <w:r>
        <w:tab/>
        <w:t xml:space="preserve">Business telephone number, business fax number, and business E-mail address (if any) </w:t>
      </w:r>
    </w:p>
    <w:p w:rsidR="00BA091B" w:rsidRPr="00AA4D90" w:rsidRDefault="00BA091B" w:rsidP="001D650C">
      <w:pPr>
        <w:widowControl/>
        <w:autoSpaceDE/>
        <w:autoSpaceDN/>
        <w:adjustRightInd/>
        <w:rPr>
          <w:u w:val="single"/>
        </w:rPr>
      </w:pPr>
      <w:r w:rsidRPr="00AA4D90">
        <w:rPr>
          <w:u w:val="single"/>
        </w:rPr>
        <w:t xml:space="preserve">Block E – Identification </w:t>
      </w:r>
      <w:r>
        <w:rPr>
          <w:u w:val="single"/>
        </w:rPr>
        <w:t>o</w:t>
      </w:r>
      <w:r w:rsidRPr="00AA4D90">
        <w:rPr>
          <w:u w:val="single"/>
        </w:rPr>
        <w:t xml:space="preserve">f IFQ </w:t>
      </w:r>
      <w:r>
        <w:rPr>
          <w:u w:val="single"/>
        </w:rPr>
        <w:t>t</w:t>
      </w:r>
      <w:r w:rsidRPr="00AA4D90">
        <w:rPr>
          <w:u w:val="single"/>
        </w:rPr>
        <w:t xml:space="preserve">o </w:t>
      </w:r>
      <w:r>
        <w:rPr>
          <w:u w:val="single"/>
        </w:rPr>
        <w:t>b</w:t>
      </w:r>
      <w:r w:rsidRPr="00AA4D90">
        <w:rPr>
          <w:u w:val="single"/>
        </w:rPr>
        <w:t xml:space="preserve">e </w:t>
      </w:r>
      <w:proofErr w:type="gramStart"/>
      <w:r w:rsidRPr="00AA4D90">
        <w:rPr>
          <w:u w:val="single"/>
        </w:rPr>
        <w:t>Transferred</w:t>
      </w:r>
      <w:proofErr w:type="gramEnd"/>
      <w:r w:rsidRPr="00AA4D90">
        <w:rPr>
          <w:u w:val="single"/>
        </w:rPr>
        <w:t xml:space="preserve"> </w:t>
      </w:r>
    </w:p>
    <w:p w:rsidR="00BA091B" w:rsidRDefault="00BA091B" w:rsidP="00BA091B">
      <w:pPr>
        <w:widowControl/>
        <w:tabs>
          <w:tab w:val="left" w:pos="360"/>
          <w:tab w:val="left" w:pos="720"/>
          <w:tab w:val="left" w:pos="1080"/>
          <w:tab w:val="left" w:pos="1440"/>
        </w:tabs>
        <w:autoSpaceDE/>
        <w:autoSpaceDN/>
        <w:adjustRightInd/>
      </w:pPr>
      <w:r>
        <w:tab/>
        <w:t xml:space="preserve">Indicate whether halibut or Sablefish IFQ </w:t>
      </w:r>
    </w:p>
    <w:p w:rsidR="00BA091B" w:rsidRDefault="00BA091B" w:rsidP="00BA091B">
      <w:pPr>
        <w:widowControl/>
        <w:tabs>
          <w:tab w:val="left" w:pos="360"/>
          <w:tab w:val="left" w:pos="720"/>
          <w:tab w:val="left" w:pos="1080"/>
          <w:tab w:val="left" w:pos="1440"/>
        </w:tabs>
        <w:autoSpaceDE/>
        <w:autoSpaceDN/>
        <w:adjustRightInd/>
      </w:pPr>
      <w:r>
        <w:lastRenderedPageBreak/>
        <w:tab/>
        <w:t xml:space="preserve">IFQ Regulatory Area </w:t>
      </w:r>
    </w:p>
    <w:p w:rsidR="00BA091B" w:rsidRDefault="00BA091B" w:rsidP="00BA091B">
      <w:pPr>
        <w:widowControl/>
        <w:tabs>
          <w:tab w:val="left" w:pos="360"/>
          <w:tab w:val="left" w:pos="720"/>
          <w:tab w:val="left" w:pos="1080"/>
          <w:tab w:val="left" w:pos="1440"/>
        </w:tabs>
        <w:autoSpaceDE/>
        <w:autoSpaceDN/>
        <w:adjustRightInd/>
      </w:pPr>
      <w:r>
        <w:tab/>
        <w:t xml:space="preserve">Number of Units </w:t>
      </w:r>
    </w:p>
    <w:p w:rsidR="00BA091B" w:rsidRDefault="00BA091B" w:rsidP="00BA091B">
      <w:pPr>
        <w:widowControl/>
        <w:tabs>
          <w:tab w:val="left" w:pos="360"/>
          <w:tab w:val="left" w:pos="720"/>
          <w:tab w:val="left" w:pos="1080"/>
          <w:tab w:val="left" w:pos="1440"/>
        </w:tabs>
        <w:autoSpaceDE/>
        <w:autoSpaceDN/>
        <w:adjustRightInd/>
      </w:pPr>
      <w:r>
        <w:tab/>
        <w:t xml:space="preserve"> Numbered To and From (Serial Numbers are shown on the QS Certificate) </w:t>
      </w:r>
    </w:p>
    <w:p w:rsidR="00BA091B" w:rsidRDefault="00BA091B" w:rsidP="00BA091B">
      <w:pPr>
        <w:widowControl/>
        <w:tabs>
          <w:tab w:val="left" w:pos="360"/>
          <w:tab w:val="left" w:pos="720"/>
          <w:tab w:val="left" w:pos="1080"/>
          <w:tab w:val="left" w:pos="1440"/>
        </w:tabs>
        <w:autoSpaceDE/>
        <w:autoSpaceDN/>
        <w:adjustRightInd/>
      </w:pPr>
      <w:r>
        <w:tab/>
        <w:t xml:space="preserve">Actual Number of IFQ Pounds </w:t>
      </w:r>
    </w:p>
    <w:p w:rsidR="00BA091B" w:rsidRDefault="00BA091B" w:rsidP="00BA091B">
      <w:pPr>
        <w:widowControl/>
        <w:tabs>
          <w:tab w:val="left" w:pos="360"/>
          <w:tab w:val="left" w:pos="720"/>
          <w:tab w:val="left" w:pos="1080"/>
          <w:tab w:val="left" w:pos="1440"/>
        </w:tabs>
        <w:autoSpaceDE/>
        <w:autoSpaceDN/>
        <w:adjustRightInd/>
      </w:pPr>
      <w:r>
        <w:tab/>
      </w:r>
      <w:proofErr w:type="gramStart"/>
      <w:r>
        <w:t>Transferor  IFQ</w:t>
      </w:r>
      <w:proofErr w:type="gramEnd"/>
      <w:r>
        <w:t xml:space="preserve"> Permit Number </w:t>
      </w:r>
    </w:p>
    <w:p w:rsidR="00BA091B" w:rsidRDefault="00BA091B" w:rsidP="00BA091B">
      <w:pPr>
        <w:widowControl/>
        <w:tabs>
          <w:tab w:val="left" w:pos="360"/>
          <w:tab w:val="left" w:pos="720"/>
          <w:tab w:val="left" w:pos="1080"/>
          <w:tab w:val="left" w:pos="1440"/>
        </w:tabs>
        <w:autoSpaceDE/>
        <w:autoSpaceDN/>
        <w:adjustRightInd/>
      </w:pPr>
      <w:r>
        <w:tab/>
        <w:t>Fishing Year</w:t>
      </w:r>
    </w:p>
    <w:p w:rsidR="00BA091B" w:rsidRPr="00EE4AD7" w:rsidRDefault="00BA091B" w:rsidP="00BA091B">
      <w:pPr>
        <w:widowControl/>
        <w:autoSpaceDE/>
        <w:autoSpaceDN/>
        <w:adjustRightInd/>
        <w:rPr>
          <w:u w:val="single"/>
        </w:rPr>
      </w:pPr>
      <w:r w:rsidRPr="00EE4AD7">
        <w:rPr>
          <w:u w:val="single"/>
        </w:rPr>
        <w:t>Block F – Transferor Supplemental Information</w:t>
      </w:r>
    </w:p>
    <w:p w:rsidR="00BA091B" w:rsidRDefault="00BA091B" w:rsidP="00BA091B">
      <w:pPr>
        <w:widowControl/>
        <w:tabs>
          <w:tab w:val="left" w:pos="360"/>
          <w:tab w:val="left" w:pos="720"/>
          <w:tab w:val="left" w:pos="1080"/>
        </w:tabs>
        <w:autoSpaceDE/>
        <w:autoSpaceDN/>
        <w:adjustRightInd/>
      </w:pPr>
      <w:r>
        <w:tab/>
        <w:t>Price per pound, including fees</w:t>
      </w:r>
    </w:p>
    <w:p w:rsidR="00BA091B" w:rsidRDefault="00BA091B" w:rsidP="00BA091B">
      <w:pPr>
        <w:widowControl/>
        <w:tabs>
          <w:tab w:val="left" w:pos="360"/>
          <w:tab w:val="left" w:pos="720"/>
          <w:tab w:val="left" w:pos="1080"/>
        </w:tabs>
        <w:autoSpaceDE/>
        <w:autoSpaceDN/>
        <w:adjustRightInd/>
      </w:pPr>
      <w:r>
        <w:tab/>
        <w:t>Total amount paid for the IFQ, including fees</w:t>
      </w:r>
    </w:p>
    <w:p w:rsidR="00BA091B" w:rsidRDefault="00BA091B" w:rsidP="00BA091B">
      <w:pPr>
        <w:widowControl/>
        <w:tabs>
          <w:tab w:val="left" w:pos="360"/>
          <w:tab w:val="left" w:pos="720"/>
          <w:tab w:val="left" w:pos="1080"/>
        </w:tabs>
        <w:autoSpaceDE/>
        <w:autoSpaceDN/>
        <w:adjustRightInd/>
        <w:rPr>
          <w:u w:val="single"/>
        </w:rPr>
      </w:pPr>
      <w:r w:rsidRPr="00EE4AD7">
        <w:rPr>
          <w:u w:val="single"/>
        </w:rPr>
        <w:t>Block G – Transferee Supplemental Information</w:t>
      </w:r>
    </w:p>
    <w:p w:rsidR="00BA091B" w:rsidRDefault="00BA091B" w:rsidP="00BA091B">
      <w:pPr>
        <w:widowControl/>
        <w:tabs>
          <w:tab w:val="left" w:pos="360"/>
          <w:tab w:val="left" w:pos="720"/>
          <w:tab w:val="left" w:pos="1080"/>
        </w:tabs>
        <w:autoSpaceDE/>
        <w:autoSpaceDN/>
        <w:adjustRightInd/>
      </w:pPr>
      <w:r w:rsidRPr="00E81B49">
        <w:tab/>
      </w:r>
      <w:r>
        <w:rPr>
          <w:u w:val="single"/>
        </w:rPr>
        <w:t>P</w:t>
      </w:r>
      <w:r>
        <w:t>rimary source of financing for this transfer</w:t>
      </w:r>
    </w:p>
    <w:p w:rsidR="00BA091B" w:rsidRDefault="00BA091B" w:rsidP="00BA091B">
      <w:pPr>
        <w:widowControl/>
        <w:autoSpaceDE/>
        <w:autoSpaceDN/>
        <w:adjustRightInd/>
        <w:ind w:firstLine="360"/>
      </w:pPr>
      <w:r>
        <w:t>Indicate how IFQ was located</w:t>
      </w:r>
    </w:p>
    <w:p w:rsidR="00BA091B" w:rsidRDefault="00BA091B" w:rsidP="00BA091B">
      <w:pPr>
        <w:widowControl/>
        <w:autoSpaceDE/>
        <w:autoSpaceDN/>
        <w:adjustRightInd/>
        <w:ind w:firstLine="360"/>
      </w:pPr>
      <w:r>
        <w:t>Transferee's relationship to the IFQ Holder</w:t>
      </w:r>
    </w:p>
    <w:p w:rsidR="00BA091B" w:rsidRPr="00E81B49" w:rsidRDefault="00BA091B" w:rsidP="00BA091B">
      <w:pPr>
        <w:widowControl/>
        <w:autoSpaceDE/>
        <w:autoSpaceDN/>
        <w:adjustRightInd/>
        <w:rPr>
          <w:u w:val="single"/>
        </w:rPr>
      </w:pPr>
      <w:r w:rsidRPr="00E81B49">
        <w:rPr>
          <w:u w:val="single"/>
        </w:rPr>
        <w:t xml:space="preserve">Block H – Medical Declaration </w:t>
      </w:r>
    </w:p>
    <w:p w:rsidR="00BA091B" w:rsidRDefault="00BA091B" w:rsidP="00BA091B">
      <w:pPr>
        <w:widowControl/>
        <w:tabs>
          <w:tab w:val="left" w:pos="360"/>
          <w:tab w:val="left" w:pos="720"/>
          <w:tab w:val="left" w:pos="1080"/>
        </w:tabs>
        <w:autoSpaceDE/>
        <w:autoSpaceDN/>
        <w:adjustRightInd/>
      </w:pPr>
      <w:r>
        <w:tab/>
        <w:t>Name of Treating Medical Professional</w:t>
      </w:r>
    </w:p>
    <w:p w:rsidR="00BA091B" w:rsidRDefault="00BA091B" w:rsidP="00BA091B">
      <w:pPr>
        <w:widowControl/>
        <w:tabs>
          <w:tab w:val="left" w:pos="360"/>
          <w:tab w:val="left" w:pos="720"/>
          <w:tab w:val="left" w:pos="1080"/>
        </w:tabs>
        <w:autoSpaceDE/>
        <w:autoSpaceDN/>
        <w:adjustRightInd/>
      </w:pPr>
      <w:r>
        <w:tab/>
        <w:t>Business Telephone Number</w:t>
      </w:r>
    </w:p>
    <w:p w:rsidR="00BA091B" w:rsidRDefault="00BA091B" w:rsidP="00BA091B">
      <w:pPr>
        <w:widowControl/>
        <w:tabs>
          <w:tab w:val="left" w:pos="360"/>
          <w:tab w:val="left" w:pos="720"/>
          <w:tab w:val="left" w:pos="1080"/>
        </w:tabs>
        <w:autoSpaceDE/>
        <w:autoSpaceDN/>
        <w:adjustRightInd/>
      </w:pPr>
      <w:r>
        <w:tab/>
        <w:t>Permanent Business Mailing Address</w:t>
      </w:r>
    </w:p>
    <w:p w:rsidR="00BA091B" w:rsidRDefault="00BA091B" w:rsidP="00BA091B">
      <w:pPr>
        <w:widowControl/>
        <w:tabs>
          <w:tab w:val="left" w:pos="360"/>
          <w:tab w:val="left" w:pos="720"/>
          <w:tab w:val="left" w:pos="1080"/>
        </w:tabs>
        <w:autoSpaceDE/>
        <w:autoSpaceDN/>
        <w:adjustRightInd/>
      </w:pPr>
      <w:r>
        <w:tab/>
        <w:t>Type of Medical Professional</w:t>
      </w:r>
    </w:p>
    <w:p w:rsidR="00BA091B" w:rsidRDefault="00BA091B" w:rsidP="00BA091B">
      <w:pPr>
        <w:widowControl/>
        <w:tabs>
          <w:tab w:val="left" w:pos="360"/>
          <w:tab w:val="left" w:pos="720"/>
          <w:tab w:val="left" w:pos="1080"/>
        </w:tabs>
        <w:autoSpaceDE/>
        <w:autoSpaceDN/>
        <w:adjustRightInd/>
      </w:pPr>
      <w:r>
        <w:tab/>
        <w:t xml:space="preserve">Description of the medical condition affecting the applicant or applicant’s family member  </w:t>
      </w:r>
    </w:p>
    <w:p w:rsidR="00BA091B" w:rsidRDefault="00BA091B" w:rsidP="00BA091B">
      <w:pPr>
        <w:widowControl/>
        <w:tabs>
          <w:tab w:val="left" w:pos="360"/>
          <w:tab w:val="left" w:pos="720"/>
          <w:tab w:val="left" w:pos="1080"/>
        </w:tabs>
        <w:autoSpaceDE/>
        <w:autoSpaceDN/>
        <w:adjustRightInd/>
      </w:pPr>
      <w:r>
        <w:tab/>
      </w:r>
      <w:r>
        <w:tab/>
        <w:t>(</w:t>
      </w:r>
      <w:proofErr w:type="gramStart"/>
      <w:r w:rsidRPr="004D1089">
        <w:rPr>
          <w:b/>
        </w:rPr>
        <w:t>attach</w:t>
      </w:r>
      <w:proofErr w:type="gramEnd"/>
      <w:r>
        <w:t xml:space="preserve"> documentation of the medical condition and a description of the care required)</w:t>
      </w:r>
    </w:p>
    <w:p w:rsidR="00BA091B" w:rsidRDefault="00BA091B" w:rsidP="00BA091B">
      <w:pPr>
        <w:widowControl/>
        <w:tabs>
          <w:tab w:val="left" w:pos="360"/>
          <w:tab w:val="left" w:pos="720"/>
        </w:tabs>
        <w:autoSpaceDE/>
        <w:autoSpaceDN/>
        <w:adjustRightInd/>
      </w:pPr>
      <w:r>
        <w:tab/>
        <w:t>Signature of Treating Medical Professional and date signed</w:t>
      </w:r>
    </w:p>
    <w:p w:rsidR="00BA091B" w:rsidRDefault="00BA091B" w:rsidP="00BA091B">
      <w:pPr>
        <w:widowControl/>
        <w:tabs>
          <w:tab w:val="left" w:pos="360"/>
          <w:tab w:val="left" w:pos="720"/>
          <w:tab w:val="left" w:pos="1080"/>
          <w:tab w:val="left" w:pos="1440"/>
        </w:tabs>
        <w:autoSpaceDE/>
        <w:autoSpaceDN/>
        <w:adjustRightInd/>
        <w:ind w:left="360" w:hanging="360"/>
      </w:pPr>
      <w:r w:rsidRPr="004D4BC6">
        <w:rPr>
          <w:u w:val="single"/>
        </w:rPr>
        <w:t>Block I –Cert</w:t>
      </w:r>
      <w:r>
        <w:rPr>
          <w:u w:val="single"/>
        </w:rPr>
        <w:t xml:space="preserve">ification </w:t>
      </w:r>
      <w:proofErr w:type="gramStart"/>
      <w:r>
        <w:rPr>
          <w:u w:val="single"/>
        </w:rPr>
        <w:t>Of  Transferor</w:t>
      </w:r>
      <w:proofErr w:type="gramEnd"/>
      <w:r w:rsidRPr="004D4BC6">
        <w:rPr>
          <w:u w:val="single"/>
        </w:rPr>
        <w:cr/>
      </w:r>
      <w:r>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Pr="005211FA" w:rsidRDefault="00BA091B" w:rsidP="00BA091B">
      <w:pPr>
        <w:widowControl/>
        <w:tabs>
          <w:tab w:val="left" w:pos="360"/>
          <w:tab w:val="left" w:pos="720"/>
          <w:tab w:val="left" w:pos="1080"/>
          <w:tab w:val="left" w:pos="1440"/>
        </w:tabs>
        <w:autoSpaceDE/>
        <w:autoSpaceDN/>
        <w:adjustRightInd/>
        <w:rPr>
          <w:u w:val="single"/>
        </w:rPr>
      </w:pPr>
      <w:r w:rsidRPr="005211FA">
        <w:rPr>
          <w:u w:val="single"/>
        </w:rPr>
        <w:t xml:space="preserve">Block </w:t>
      </w:r>
      <w:r>
        <w:rPr>
          <w:u w:val="single"/>
        </w:rPr>
        <w:t>J</w:t>
      </w:r>
      <w:r w:rsidRPr="005211FA">
        <w:rPr>
          <w:u w:val="single"/>
        </w:rPr>
        <w:t xml:space="preserve"> - Certification </w:t>
      </w:r>
      <w:proofErr w:type="gramStart"/>
      <w:r w:rsidRPr="005211FA">
        <w:rPr>
          <w:u w:val="single"/>
        </w:rPr>
        <w:t>Of</w:t>
      </w:r>
      <w:proofErr w:type="gramEnd"/>
      <w:r w:rsidRPr="005211FA">
        <w:rPr>
          <w:u w:val="single"/>
        </w:rPr>
        <w:t xml:space="preserve"> Transferee </w:t>
      </w:r>
    </w:p>
    <w:p w:rsidR="00BA091B" w:rsidRDefault="00BA091B" w:rsidP="00BA091B">
      <w:pPr>
        <w:widowControl/>
        <w:tabs>
          <w:tab w:val="left" w:pos="360"/>
          <w:tab w:val="left" w:pos="720"/>
          <w:tab w:val="left" w:pos="1080"/>
          <w:tab w:val="left" w:pos="1440"/>
        </w:tabs>
        <w:autoSpaceDE/>
        <w:autoSpaceDN/>
        <w:adjustRightInd/>
      </w:pPr>
      <w:r>
        <w:t> </w:t>
      </w:r>
      <w:r w:rsidRPr="005211FA">
        <w:t xml:space="preserve"> </w:t>
      </w:r>
      <w:r>
        <w:t>Printed name and signature of transferor and date signed</w:t>
      </w:r>
    </w:p>
    <w:p w:rsidR="00BA091B" w:rsidRDefault="00BA091B" w:rsidP="00BA091B">
      <w:pPr>
        <w:widowControl/>
        <w:tabs>
          <w:tab w:val="left" w:pos="360"/>
          <w:tab w:val="left" w:pos="720"/>
          <w:tab w:val="left" w:pos="1080"/>
          <w:tab w:val="left" w:pos="1440"/>
        </w:tabs>
        <w:autoSpaceDE/>
        <w:autoSpaceDN/>
        <w:adjustRightInd/>
      </w:pPr>
      <w:r>
        <w:tab/>
        <w:t xml:space="preserve">If completed by a representative, </w:t>
      </w:r>
      <w:r w:rsidRPr="00113FE6">
        <w:rPr>
          <w:b/>
        </w:rPr>
        <w:t>attach</w:t>
      </w:r>
      <w:r>
        <w:t xml:space="preserve"> authorization</w:t>
      </w:r>
    </w:p>
    <w:p w:rsidR="00BA091B" w:rsidRDefault="00BA091B" w:rsidP="00BA091B">
      <w:pPr>
        <w:widowControl/>
        <w:tabs>
          <w:tab w:val="left" w:pos="360"/>
          <w:tab w:val="left" w:pos="720"/>
          <w:tab w:val="left" w:pos="1080"/>
          <w:tab w:val="left" w:pos="1440"/>
        </w:tabs>
        <w:autoSpaceDE/>
        <w:autoSpaceDN/>
        <w:adjustRightInd/>
      </w:pPr>
      <w:r>
        <w:tab/>
        <w:t xml:space="preserve">Notary Public Attest, </w:t>
      </w:r>
      <w:proofErr w:type="gramStart"/>
      <w:r>
        <w:t>affix</w:t>
      </w:r>
      <w:proofErr w:type="gramEnd"/>
      <w:r>
        <w:t xml:space="preserve"> Notary Stamp, and provide date commission expires </w:t>
      </w:r>
    </w:p>
    <w:p w:rsidR="00BA091B" w:rsidRDefault="00BA091B" w:rsidP="00BA091B">
      <w:pPr>
        <w:widowControl/>
        <w:tabs>
          <w:tab w:val="left" w:pos="360"/>
          <w:tab w:val="left" w:pos="720"/>
          <w:tab w:val="left" w:pos="1080"/>
          <w:tab w:val="left" w:pos="1440"/>
        </w:tabs>
        <w:autoSpaceDE/>
        <w:autoSpaceDN/>
        <w:adjustRightInd/>
      </w:pPr>
      <w:r>
        <w:tab/>
      </w:r>
      <w:r>
        <w:tab/>
        <w:t>The Notary Public cannot be the person(s) submitting this application.</w:t>
      </w:r>
    </w:p>
    <w:p w:rsidR="00BA091B" w:rsidRDefault="00BA091B" w:rsidP="00BA091B">
      <w:pPr>
        <w:widowControl/>
        <w:tabs>
          <w:tab w:val="left" w:pos="360"/>
          <w:tab w:val="left" w:pos="720"/>
          <w:tab w:val="left" w:pos="1080"/>
          <w:tab w:val="left" w:pos="1440"/>
        </w:tabs>
        <w:autoSpaceDE/>
        <w:autoSpaceDN/>
        <w:adjustRightInd/>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814"/>
      </w:tblGrid>
      <w:tr w:rsidR="00BA091B" w:rsidRPr="00C4515C" w:rsidTr="00BA091B">
        <w:trPr>
          <w:jc w:val="center"/>
        </w:trPr>
        <w:tc>
          <w:tcPr>
            <w:tcW w:w="4774" w:type="dxa"/>
            <w:gridSpan w:val="2"/>
          </w:tcPr>
          <w:p w:rsidR="00BA091B" w:rsidRPr="00C4515C" w:rsidRDefault="00BA091B" w:rsidP="00BA091B">
            <w:pPr>
              <w:rPr>
                <w:b/>
              </w:rPr>
            </w:pPr>
            <w:r w:rsidRPr="00C4515C">
              <w:rPr>
                <w:b/>
                <w:bCs/>
                <w:lang w:val="en-CA"/>
              </w:rPr>
              <w:t>Emergency  Medical Transfer Application</w:t>
            </w:r>
            <w:r w:rsidRPr="00C4515C">
              <w:rPr>
                <w:b/>
              </w:rPr>
              <w:t>, Respondent</w:t>
            </w:r>
          </w:p>
        </w:tc>
      </w:tr>
      <w:tr w:rsidR="00BA091B" w:rsidRPr="00C4515C" w:rsidTr="00BA091B">
        <w:trPr>
          <w:jc w:val="center"/>
        </w:trPr>
        <w:tc>
          <w:tcPr>
            <w:tcW w:w="3960" w:type="dxa"/>
          </w:tcPr>
          <w:p w:rsidR="00BA091B" w:rsidRPr="000F5286" w:rsidRDefault="00BA091B" w:rsidP="00BA091B">
            <w:pPr>
              <w:rPr>
                <w:b/>
              </w:rPr>
            </w:pPr>
            <w:r w:rsidRPr="000F5286">
              <w:rPr>
                <w:b/>
              </w:rPr>
              <w:t>Estimated number of respondents</w:t>
            </w:r>
          </w:p>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p>
          <w:p w:rsidR="00BA091B" w:rsidRPr="00C4515C" w:rsidRDefault="00BA091B" w:rsidP="00BA091B">
            <w:r w:rsidRPr="00C4515C">
              <w:t xml:space="preserve">   Time requirement per response = 2 </w:t>
            </w:r>
            <w:proofErr w:type="spellStart"/>
            <w:r w:rsidRPr="00C4515C">
              <w:t>hr</w:t>
            </w:r>
            <w:proofErr w:type="spellEnd"/>
          </w:p>
          <w:p w:rsidR="00BA091B" w:rsidRPr="009C590B" w:rsidRDefault="00BA091B" w:rsidP="00BA091B">
            <w:r w:rsidRPr="00C4515C">
              <w:rPr>
                <w:b/>
              </w:rPr>
              <w:t>Total personnel cost</w:t>
            </w:r>
            <w:r w:rsidRPr="00C4515C">
              <w:t xml:space="preserve"> </w:t>
            </w:r>
            <w:r>
              <w:t>($37/</w:t>
            </w:r>
            <w:proofErr w:type="spellStart"/>
            <w:r>
              <w:t>hr</w:t>
            </w:r>
            <w:proofErr w:type="spellEnd"/>
            <w:r>
              <w:t xml:space="preserve"> x 188)</w:t>
            </w:r>
          </w:p>
          <w:p w:rsidR="00BA091B" w:rsidRPr="00C4515C" w:rsidRDefault="00BA091B" w:rsidP="00BA091B">
            <w:r w:rsidRPr="009C590B">
              <w:rPr>
                <w:b/>
              </w:rPr>
              <w:t>Total miscellaneous cost</w:t>
            </w:r>
            <w:r w:rsidRPr="00C4515C">
              <w:t xml:space="preserve"> (</w:t>
            </w:r>
            <w:r>
              <w:t>521.70</w:t>
            </w:r>
            <w:r w:rsidRPr="00C4515C">
              <w:t>)</w:t>
            </w:r>
          </w:p>
          <w:p w:rsidR="00BA091B" w:rsidRPr="00C4515C" w:rsidRDefault="00BA091B" w:rsidP="00BA091B">
            <w:r w:rsidRPr="00C4515C">
              <w:t xml:space="preserve">   Postage  (0.4</w:t>
            </w:r>
            <w:r>
              <w:t>5</w:t>
            </w:r>
            <w:r w:rsidRPr="00C4515C">
              <w:t xml:space="preserve"> x </w:t>
            </w:r>
            <w:r>
              <w:t>94</w:t>
            </w:r>
            <w:r w:rsidRPr="00C4515C">
              <w:t xml:space="preserve"> = </w:t>
            </w:r>
            <w:r>
              <w:t>42.30</w:t>
            </w:r>
            <w:r w:rsidRPr="00C4515C">
              <w:t>)</w:t>
            </w:r>
          </w:p>
          <w:p w:rsidR="00BA091B" w:rsidRPr="00C4515C" w:rsidRDefault="00BA091B" w:rsidP="00BA091B">
            <w:r w:rsidRPr="00C4515C">
              <w:t xml:space="preserve">   Photocopy (0.05 x 2</w:t>
            </w:r>
            <w:r>
              <w:t>pp</w:t>
            </w:r>
            <w:r w:rsidRPr="00C4515C">
              <w:t xml:space="preserve">  x </w:t>
            </w:r>
            <w:r>
              <w:t>94</w:t>
            </w:r>
            <w:r w:rsidRPr="00C4515C">
              <w:t xml:space="preserve"> = </w:t>
            </w:r>
            <w:r>
              <w:t>9.40</w:t>
            </w:r>
            <w:r w:rsidRPr="00C4515C">
              <w:t>)</w:t>
            </w:r>
          </w:p>
          <w:p w:rsidR="00BA091B" w:rsidRPr="00C4515C" w:rsidRDefault="00BA091B" w:rsidP="00BA091B">
            <w:r w:rsidRPr="00C4515C">
              <w:t xml:space="preserve">   Notary ($5 x </w:t>
            </w:r>
            <w:r>
              <w:t>94</w:t>
            </w:r>
            <w:r w:rsidRPr="00C4515C">
              <w:t xml:space="preserve"> = $</w:t>
            </w:r>
            <w:r>
              <w:t>470</w:t>
            </w:r>
            <w:r w:rsidRPr="00C4515C">
              <w:t>)</w:t>
            </w:r>
          </w:p>
        </w:tc>
        <w:tc>
          <w:tcPr>
            <w:tcW w:w="814" w:type="dxa"/>
          </w:tcPr>
          <w:p w:rsidR="00BA091B" w:rsidRPr="0089721C" w:rsidRDefault="00BA091B" w:rsidP="00BA091B">
            <w:pPr>
              <w:jc w:val="right"/>
              <w:rPr>
                <w:b/>
              </w:rPr>
            </w:pPr>
            <w:r w:rsidRPr="00C4515C">
              <w:t xml:space="preserve"> </w:t>
            </w:r>
            <w:r>
              <w:rPr>
                <w:b/>
              </w:rPr>
              <w:t>94</w:t>
            </w:r>
          </w:p>
          <w:p w:rsidR="00BA091B" w:rsidRPr="000F5286" w:rsidRDefault="00BA091B" w:rsidP="00BA091B">
            <w:pPr>
              <w:jc w:val="right"/>
              <w:rPr>
                <w:b/>
              </w:rPr>
            </w:pPr>
            <w:r>
              <w:rPr>
                <w:b/>
              </w:rPr>
              <w:t>94</w:t>
            </w:r>
          </w:p>
          <w:p w:rsidR="00BA091B" w:rsidRPr="000F5286" w:rsidRDefault="00BA091B" w:rsidP="00BA091B">
            <w:pPr>
              <w:jc w:val="right"/>
              <w:rPr>
                <w:b/>
              </w:rPr>
            </w:pPr>
          </w:p>
          <w:p w:rsidR="00BA091B" w:rsidRPr="000F5286" w:rsidRDefault="00BA091B" w:rsidP="00BA091B">
            <w:pPr>
              <w:jc w:val="right"/>
              <w:rPr>
                <w:b/>
              </w:rPr>
            </w:pPr>
            <w:r w:rsidRPr="000F5286">
              <w:rPr>
                <w:b/>
              </w:rPr>
              <w:t>1</w:t>
            </w:r>
            <w:r>
              <w:rPr>
                <w:b/>
              </w:rPr>
              <w:t>88</w:t>
            </w:r>
            <w:r w:rsidRPr="000F5286">
              <w:rPr>
                <w:b/>
              </w:rPr>
              <w:t xml:space="preserve"> </w:t>
            </w:r>
            <w:proofErr w:type="spellStart"/>
            <w:r w:rsidRPr="000F5286">
              <w:rPr>
                <w:b/>
              </w:rPr>
              <w:t>hr</w:t>
            </w:r>
            <w:proofErr w:type="spellEnd"/>
          </w:p>
          <w:p w:rsidR="00BA091B" w:rsidRPr="000F5286" w:rsidRDefault="00BA091B" w:rsidP="00BA091B">
            <w:pPr>
              <w:jc w:val="right"/>
              <w:rPr>
                <w:b/>
              </w:rPr>
            </w:pPr>
          </w:p>
          <w:p w:rsidR="00BA091B" w:rsidRPr="000F5286" w:rsidRDefault="00BA091B" w:rsidP="00BA091B">
            <w:pPr>
              <w:jc w:val="right"/>
              <w:rPr>
                <w:b/>
              </w:rPr>
            </w:pPr>
            <w:r w:rsidRPr="000F5286">
              <w:rPr>
                <w:b/>
              </w:rPr>
              <w:t>$</w:t>
            </w:r>
            <w:r>
              <w:rPr>
                <w:b/>
              </w:rPr>
              <w:t>6,956</w:t>
            </w:r>
          </w:p>
          <w:p w:rsidR="00BA091B" w:rsidRPr="000F5286" w:rsidRDefault="00BA091B" w:rsidP="00BA091B">
            <w:pPr>
              <w:jc w:val="right"/>
              <w:rPr>
                <w:b/>
              </w:rPr>
            </w:pPr>
            <w:r w:rsidRPr="000F5286">
              <w:rPr>
                <w:b/>
              </w:rPr>
              <w:t>$</w:t>
            </w:r>
            <w:r>
              <w:rPr>
                <w:b/>
              </w:rPr>
              <w:t>522</w:t>
            </w:r>
          </w:p>
          <w:p w:rsidR="00BA091B" w:rsidRPr="00C4515C" w:rsidRDefault="00BA091B" w:rsidP="00BA091B"/>
          <w:p w:rsidR="00BA091B" w:rsidRPr="00C4515C" w:rsidRDefault="00BA091B" w:rsidP="00BA091B"/>
        </w:tc>
      </w:tr>
    </w:tbl>
    <w:p w:rsidR="00BA091B" w:rsidRPr="00C4515C" w:rsidRDefault="00BA091B" w:rsidP="00BA091B"/>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0"/>
        <w:gridCol w:w="864"/>
      </w:tblGrid>
      <w:tr w:rsidR="00BA091B" w:rsidRPr="00C4515C" w:rsidTr="00BA091B">
        <w:trPr>
          <w:jc w:val="center"/>
        </w:trPr>
        <w:tc>
          <w:tcPr>
            <w:tcW w:w="4824" w:type="dxa"/>
            <w:gridSpan w:val="2"/>
          </w:tcPr>
          <w:p w:rsidR="00BA091B" w:rsidRPr="00C4515C" w:rsidRDefault="00BA091B" w:rsidP="00BA091B">
            <w:pPr>
              <w:rPr>
                <w:b/>
              </w:rPr>
            </w:pPr>
            <w:r w:rsidRPr="00C4515C">
              <w:rPr>
                <w:b/>
                <w:bCs/>
                <w:lang w:val="en-CA"/>
              </w:rPr>
              <w:t>Emergency  Medical Transfer Application</w:t>
            </w:r>
            <w:r w:rsidRPr="00C4515C">
              <w:rPr>
                <w:b/>
              </w:rPr>
              <w:t xml:space="preserve">, </w:t>
            </w:r>
            <w:r>
              <w:rPr>
                <w:b/>
              </w:rPr>
              <w:t>Federal Government</w:t>
            </w:r>
          </w:p>
        </w:tc>
      </w:tr>
      <w:tr w:rsidR="00BA091B" w:rsidRPr="00C4515C" w:rsidTr="00BA091B">
        <w:trPr>
          <w:jc w:val="center"/>
        </w:trPr>
        <w:tc>
          <w:tcPr>
            <w:tcW w:w="3960" w:type="dxa"/>
          </w:tcPr>
          <w:p w:rsidR="00BA091B" w:rsidRPr="00C4515C" w:rsidRDefault="00BA091B" w:rsidP="00BA091B">
            <w:pPr>
              <w:rPr>
                <w:b/>
              </w:rPr>
            </w:pPr>
            <w:r w:rsidRPr="00C4515C">
              <w:rPr>
                <w:b/>
              </w:rPr>
              <w:t>Total annual responses</w:t>
            </w:r>
          </w:p>
          <w:p w:rsidR="00BA091B" w:rsidRPr="00C4515C" w:rsidRDefault="00BA091B" w:rsidP="00BA091B">
            <w:r w:rsidRPr="00C4515C">
              <w:rPr>
                <w:b/>
              </w:rPr>
              <w:t xml:space="preserve">   </w:t>
            </w:r>
            <w:r w:rsidRPr="00C4515C">
              <w:t>Number of responses per year = 1</w:t>
            </w:r>
          </w:p>
          <w:p w:rsidR="00BA091B" w:rsidRPr="00C4515C" w:rsidRDefault="00BA091B" w:rsidP="00BA091B">
            <w:r w:rsidRPr="00C4515C">
              <w:rPr>
                <w:b/>
              </w:rPr>
              <w:t>Total Time burden</w:t>
            </w:r>
            <w:r w:rsidRPr="00C4515C">
              <w:t xml:space="preserve">  </w:t>
            </w:r>
          </w:p>
          <w:p w:rsidR="00BA091B" w:rsidRPr="00C4515C" w:rsidRDefault="00BA091B" w:rsidP="00BA091B">
            <w:r w:rsidRPr="00C4515C">
              <w:t xml:space="preserve">   Time requirement per response = </w:t>
            </w:r>
            <w:r>
              <w:t>30 min</w:t>
            </w:r>
          </w:p>
          <w:p w:rsidR="00BA091B" w:rsidRPr="00C4515C" w:rsidRDefault="00BA091B" w:rsidP="00BA091B">
            <w:r w:rsidRPr="00C4515C">
              <w:rPr>
                <w:b/>
              </w:rPr>
              <w:t>Total personnel cost</w:t>
            </w:r>
            <w:r w:rsidRPr="00C4515C">
              <w:t xml:space="preserve"> </w:t>
            </w:r>
            <w:r>
              <w:t>($37/</w:t>
            </w:r>
            <w:proofErr w:type="spellStart"/>
            <w:r>
              <w:t>hr</w:t>
            </w:r>
            <w:proofErr w:type="spellEnd"/>
            <w:r>
              <w:t xml:space="preserve"> x 47)</w:t>
            </w:r>
          </w:p>
          <w:p w:rsidR="00BA091B" w:rsidRPr="00C4515C" w:rsidRDefault="00BA091B" w:rsidP="00BA091B">
            <w:r w:rsidRPr="00C4515C">
              <w:rPr>
                <w:b/>
              </w:rPr>
              <w:t>Total miscellaneous cost</w:t>
            </w:r>
          </w:p>
        </w:tc>
        <w:tc>
          <w:tcPr>
            <w:tcW w:w="864" w:type="dxa"/>
          </w:tcPr>
          <w:p w:rsidR="00BA091B" w:rsidRPr="000F5286" w:rsidRDefault="00BA091B" w:rsidP="00BA091B">
            <w:pPr>
              <w:jc w:val="right"/>
              <w:rPr>
                <w:b/>
              </w:rPr>
            </w:pPr>
            <w:r>
              <w:rPr>
                <w:b/>
              </w:rPr>
              <w:t>94</w:t>
            </w:r>
          </w:p>
          <w:p w:rsidR="00BA091B" w:rsidRPr="000F5286" w:rsidRDefault="00BA091B" w:rsidP="00BA091B">
            <w:pPr>
              <w:jc w:val="right"/>
              <w:rPr>
                <w:b/>
              </w:rPr>
            </w:pPr>
          </w:p>
          <w:p w:rsidR="00BA091B" w:rsidRPr="000F5286" w:rsidRDefault="00BA091B" w:rsidP="00BA091B">
            <w:pPr>
              <w:jc w:val="right"/>
              <w:rPr>
                <w:b/>
              </w:rPr>
            </w:pPr>
            <w:r>
              <w:rPr>
                <w:b/>
              </w:rPr>
              <w:t>47</w:t>
            </w:r>
            <w:r w:rsidRPr="000F5286">
              <w:rPr>
                <w:b/>
              </w:rPr>
              <w:t xml:space="preserve"> </w:t>
            </w:r>
            <w:proofErr w:type="spellStart"/>
            <w:r w:rsidRPr="000F5286">
              <w:rPr>
                <w:b/>
              </w:rPr>
              <w:t>hr</w:t>
            </w:r>
            <w:proofErr w:type="spellEnd"/>
          </w:p>
          <w:p w:rsidR="00BA091B" w:rsidRPr="000F5286" w:rsidRDefault="00BA091B" w:rsidP="00BA091B">
            <w:pPr>
              <w:jc w:val="right"/>
              <w:rPr>
                <w:b/>
              </w:rPr>
            </w:pPr>
          </w:p>
          <w:p w:rsidR="00BA091B" w:rsidRPr="000F5286" w:rsidRDefault="00BA091B" w:rsidP="00BA091B">
            <w:pPr>
              <w:jc w:val="right"/>
              <w:rPr>
                <w:b/>
              </w:rPr>
            </w:pPr>
            <w:r w:rsidRPr="000F5286">
              <w:rPr>
                <w:b/>
              </w:rPr>
              <w:t>$</w:t>
            </w:r>
            <w:r>
              <w:rPr>
                <w:b/>
              </w:rPr>
              <w:t>1,739</w:t>
            </w:r>
          </w:p>
          <w:p w:rsidR="00BA091B" w:rsidRPr="00C4515C" w:rsidRDefault="00BA091B" w:rsidP="00BA091B">
            <w:pPr>
              <w:jc w:val="right"/>
            </w:pPr>
            <w:r w:rsidRPr="000F528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63762" w:rsidRDefault="0016376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63762" w:rsidRDefault="0016376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163762" w:rsidRDefault="00163762">
      <w:pPr>
        <w:widowControl/>
        <w:autoSpaceDE/>
        <w:autoSpaceDN/>
        <w:adjustRightInd/>
        <w:rPr>
          <w:b/>
          <w:sz w:val="24"/>
          <w:szCs w:val="24"/>
        </w:rPr>
      </w:pPr>
      <w:r>
        <w:rPr>
          <w:b/>
          <w:sz w:val="24"/>
          <w:szCs w:val="24"/>
        </w:rPr>
        <w:br w:type="page"/>
      </w:r>
    </w:p>
    <w:p w:rsidR="00BA091B" w:rsidRPr="00D203C2" w:rsidRDefault="008614FC"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spellStart"/>
      <w:proofErr w:type="gramStart"/>
      <w:r>
        <w:rPr>
          <w:b/>
          <w:sz w:val="24"/>
          <w:szCs w:val="24"/>
        </w:rPr>
        <w:lastRenderedPageBreak/>
        <w:t>i</w:t>
      </w:r>
      <w:proofErr w:type="spellEnd"/>
      <w:r w:rsidR="00BA091B" w:rsidRPr="00D203C2">
        <w:rPr>
          <w:b/>
          <w:sz w:val="24"/>
          <w:szCs w:val="24"/>
        </w:rPr>
        <w:t>.  Application</w:t>
      </w:r>
      <w:proofErr w:type="gramEnd"/>
      <w:r w:rsidR="00BA091B" w:rsidRPr="00D203C2">
        <w:rPr>
          <w:b/>
          <w:sz w:val="24"/>
          <w:szCs w:val="24"/>
        </w:rPr>
        <w:t xml:space="preserve"> for replacement of certificates, permits, or </w:t>
      </w:r>
      <w:r w:rsidR="00BA091B">
        <w:rPr>
          <w:b/>
          <w:sz w:val="24"/>
          <w:szCs w:val="24"/>
        </w:rPr>
        <w:t>licenses</w:t>
      </w:r>
      <w:r>
        <w:rPr>
          <w:b/>
          <w:sz w:val="24"/>
          <w:szCs w:val="24"/>
        </w:rPr>
        <w:t xml:space="preserve">  [UNCHANGED]</w:t>
      </w:r>
    </w:p>
    <w:p w:rsidR="00BA091B" w:rsidRPr="00D203C2"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This form is used to request a replacement for a c</w:t>
      </w:r>
      <w:r w:rsidRPr="00D203C2">
        <w:rPr>
          <w:sz w:val="24"/>
          <w:szCs w:val="24"/>
        </w:rPr>
        <w:t>ertificate</w:t>
      </w:r>
      <w:r>
        <w:rPr>
          <w:sz w:val="24"/>
          <w:szCs w:val="24"/>
        </w:rPr>
        <w:t xml:space="preserve">, permit, or license that was previously issued by NMFS and that subsequently was lost, destroyed, or stolen.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An application for replacement may be submitted to NMFS by mail, delivery, or fax.</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D203C2">
        <w:rPr>
          <w:b/>
        </w:rPr>
        <w:t>Application for replacement of certificates</w:t>
      </w:r>
      <w:r>
        <w:rPr>
          <w:b/>
        </w:rPr>
        <w:t xml:space="preserve">, </w:t>
      </w:r>
      <w:r w:rsidRPr="00D203C2">
        <w:rPr>
          <w:b/>
        </w:rPr>
        <w:t>permits</w:t>
      </w:r>
      <w:r>
        <w:rPr>
          <w:b/>
        </w:rPr>
        <w:t xml:space="preserve">, or licenses </w:t>
      </w:r>
    </w:p>
    <w:p w:rsidR="00BA091B" w:rsidRPr="006C193D"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6C193D">
        <w:rPr>
          <w:u w:val="single"/>
        </w:rPr>
        <w:t xml:space="preserve">Block </w:t>
      </w:r>
      <w:proofErr w:type="gramStart"/>
      <w:r w:rsidRPr="006C193D">
        <w:rPr>
          <w:u w:val="single"/>
        </w:rPr>
        <w:t>A</w:t>
      </w:r>
      <w:proofErr w:type="gramEnd"/>
      <w:r w:rsidRPr="006C193D">
        <w:rPr>
          <w:u w:val="single"/>
        </w:rPr>
        <w:t xml:space="preserve"> – I</w:t>
      </w:r>
      <w:r>
        <w:rPr>
          <w:u w:val="single"/>
        </w:rPr>
        <w:t xml:space="preserve">dentification of Applicant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Name and NMFS Person ID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Date of birth, if an individual; Date of incorporation, if a corporation, association, partnership, or other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proofErr w:type="gramStart"/>
      <w:r>
        <w:t>non-individual</w:t>
      </w:r>
      <w:proofErr w:type="gramEnd"/>
      <w:r>
        <w:t xml:space="preserve"> entity</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mailing address (indicate whether temporary or permanent)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Business telephone number, business fax number, and business e-mail address</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193D">
        <w:rPr>
          <w:u w:val="single"/>
        </w:rPr>
        <w:t>Block B – Replacement Request</w:t>
      </w:r>
      <w:r>
        <w:t xml:space="preserve"> </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Indicate certificate, permit, or license to be replaced (check only items that apply)</w:t>
      </w:r>
    </w:p>
    <w:p w:rsidR="00BA091B"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C193D">
        <w:rPr>
          <w:u w:val="single"/>
        </w:rPr>
        <w:t>Block C – Reason for replacement Request</w:t>
      </w:r>
      <w:r>
        <w:t xml:space="preserve"> </w:t>
      </w:r>
    </w:p>
    <w:p w:rsidR="00BA091B"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Check one; if checked “other” describe</w:t>
      </w:r>
      <w:r>
        <w:tab/>
      </w:r>
      <w:r>
        <w:tab/>
      </w:r>
    </w:p>
    <w:p w:rsidR="00BA091B" w:rsidRPr="00332BB9" w:rsidRDefault="00BA091B" w:rsidP="00BA091B">
      <w:p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F56FA0">
        <w:rPr>
          <w:u w:val="single"/>
        </w:rPr>
        <w:t xml:space="preserve">Block D – </w:t>
      </w:r>
      <w:r>
        <w:rPr>
          <w:u w:val="single"/>
        </w:rPr>
        <w:t>Certification of Applicant</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Signature and printed name of applicant and date signed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t xml:space="preserve"> If authorized representative, </w:t>
      </w:r>
      <w:r w:rsidRPr="00517025">
        <w:rPr>
          <w:b/>
        </w:rPr>
        <w:t>attach</w:t>
      </w:r>
      <w:r>
        <w:t xml:space="preserve"> authorization</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10"/>
        <w:gridCol w:w="900"/>
      </w:tblGrid>
      <w:tr w:rsidR="00BA091B" w:rsidTr="00BA091B">
        <w:trPr>
          <w:jc w:val="center"/>
        </w:trPr>
        <w:tc>
          <w:tcPr>
            <w:tcW w:w="441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Replacement of Certificates, Permits, or Licenses</w:t>
            </w:r>
            <w:r w:rsidRPr="00D86FD6">
              <w:rPr>
                <w:b/>
                <w:bCs/>
              </w:rPr>
              <w:t>, Respondent</w:t>
            </w:r>
          </w:p>
        </w:tc>
      </w:tr>
      <w:tr w:rsidR="00BA091B" w:rsidTr="00BA091B">
        <w:trPr>
          <w:jc w:val="center"/>
        </w:trPr>
        <w:tc>
          <w:tcPr>
            <w:tcW w:w="351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Default="00BA091B" w:rsidP="00BA091B">
            <w:r>
              <w:t xml:space="preserve">   Number of responses per year = 1</w:t>
            </w:r>
          </w:p>
          <w:p w:rsidR="00BA091B" w:rsidRDefault="00BA091B" w:rsidP="00BA091B">
            <w:r w:rsidRPr="00D86FD6">
              <w:rPr>
                <w:b/>
              </w:rPr>
              <w:t>Total Time burden</w:t>
            </w:r>
            <w:r>
              <w:t xml:space="preserve">  (12.50)</w:t>
            </w:r>
          </w:p>
          <w:p w:rsidR="00BA091B" w:rsidRDefault="00BA091B" w:rsidP="00BA091B">
            <w:r>
              <w:t xml:space="preserve">   Time per response = 30 min</w:t>
            </w:r>
          </w:p>
          <w:p w:rsidR="00BA091B" w:rsidRDefault="00BA091B" w:rsidP="00BA091B">
            <w:r w:rsidRPr="00D86FD6">
              <w:rPr>
                <w:b/>
              </w:rPr>
              <w:t>Total personnel cost</w:t>
            </w:r>
            <w:r>
              <w:t xml:space="preserve">  ($37/</w:t>
            </w:r>
            <w:proofErr w:type="spellStart"/>
            <w:r>
              <w:t>hr</w:t>
            </w:r>
            <w:proofErr w:type="spellEnd"/>
            <w:r>
              <w:t xml:space="preserve"> x 13)</w:t>
            </w:r>
          </w:p>
          <w:p w:rsidR="00BA091B" w:rsidRDefault="00BA091B" w:rsidP="00BA091B">
            <w:r w:rsidRPr="00D86FD6">
              <w:rPr>
                <w:b/>
              </w:rPr>
              <w:t xml:space="preserve">Total miscellaneous cost </w:t>
            </w:r>
            <w:r w:rsidRPr="001117CE">
              <w:t>(</w:t>
            </w:r>
            <w:r>
              <w:t>13.75</w:t>
            </w:r>
            <w:r w:rsidRPr="001117CE">
              <w:t>)</w:t>
            </w:r>
          </w:p>
          <w:p w:rsidR="00BA091B" w:rsidRDefault="00BA091B" w:rsidP="00BA091B">
            <w:r>
              <w:t xml:space="preserve">   Postage (0.45 x 25 = 11.25)</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Photocopy (0.05 x 2pp x 25 = 2.50)</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481</w:t>
            </w:r>
          </w:p>
          <w:p w:rsidR="00BA091B" w:rsidRPr="006B271C"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14</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45"/>
      </w:tblGrid>
      <w:tr w:rsidR="00BA091B" w:rsidTr="00BA091B">
        <w:trPr>
          <w:jc w:val="center"/>
        </w:trPr>
        <w:tc>
          <w:tcPr>
            <w:tcW w:w="441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rPr>
              <w:t>Application for Replacement of Certificates, Permits, or Licenses</w:t>
            </w:r>
            <w:r w:rsidRPr="00D86FD6">
              <w:rPr>
                <w:b/>
                <w:bCs/>
              </w:rPr>
              <w:t>, Federal Government</w:t>
            </w:r>
          </w:p>
        </w:tc>
      </w:tr>
      <w:tr w:rsidR="00BA091B" w:rsidTr="00BA091B">
        <w:trPr>
          <w:jc w:val="center"/>
        </w:trPr>
        <w:tc>
          <w:tcPr>
            <w:tcW w:w="3465"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(12.50)</w:t>
            </w:r>
          </w:p>
          <w:p w:rsidR="00BA091B" w:rsidRDefault="00BA091B" w:rsidP="00BA091B">
            <w:r>
              <w:t xml:space="preserve">   Time per response = 30 min </w:t>
            </w:r>
          </w:p>
          <w:p w:rsidR="00BA091B" w:rsidRDefault="00BA091B" w:rsidP="00BA091B">
            <w:r w:rsidRPr="00D86FD6">
              <w:rPr>
                <w:b/>
              </w:rPr>
              <w:t>Total personnel cost</w:t>
            </w:r>
            <w:r>
              <w:t xml:space="preserve">  ($37/</w:t>
            </w:r>
            <w:proofErr w:type="spellStart"/>
            <w:r>
              <w:t>hr</w:t>
            </w:r>
            <w:proofErr w:type="spellEnd"/>
            <w:r>
              <w:t xml:space="preserve"> x 13)</w:t>
            </w:r>
          </w:p>
          <w:p w:rsidR="00BA091B" w:rsidRPr="00D86FD6" w:rsidRDefault="00BA091B" w:rsidP="00BA091B">
            <w:pPr>
              <w:rPr>
                <w:b/>
              </w:rPr>
            </w:pPr>
            <w:r w:rsidRPr="00D86FD6">
              <w:rPr>
                <w:b/>
              </w:rPr>
              <w:t>Total miscellaneous cost</w:t>
            </w:r>
          </w:p>
        </w:tc>
        <w:tc>
          <w:tcPr>
            <w:tcW w:w="945"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13</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481</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Pr="009A23DB" w:rsidRDefault="00CF7A07" w:rsidP="00BA091B">
      <w:pPr>
        <w:rPr>
          <w:sz w:val="24"/>
          <w:szCs w:val="24"/>
        </w:rPr>
      </w:pPr>
      <w:proofErr w:type="gramStart"/>
      <w:r>
        <w:rPr>
          <w:b/>
          <w:sz w:val="24"/>
          <w:szCs w:val="24"/>
        </w:rPr>
        <w:t>j</w:t>
      </w:r>
      <w:r w:rsidR="00BA091B" w:rsidRPr="009F673B">
        <w:rPr>
          <w:b/>
          <w:sz w:val="24"/>
          <w:szCs w:val="24"/>
        </w:rPr>
        <w:t xml:space="preserve">.  </w:t>
      </w:r>
      <w:r w:rsidR="00BA091B" w:rsidRPr="009A23DB">
        <w:rPr>
          <w:b/>
          <w:sz w:val="24"/>
          <w:szCs w:val="24"/>
        </w:rPr>
        <w:t>Registered</w:t>
      </w:r>
      <w:proofErr w:type="gramEnd"/>
      <w:r w:rsidR="00BA091B" w:rsidRPr="009A23DB">
        <w:rPr>
          <w:b/>
          <w:sz w:val="24"/>
          <w:szCs w:val="24"/>
        </w:rPr>
        <w:t xml:space="preserve"> Buyer landing report</w:t>
      </w:r>
      <w:r w:rsidR="00FE47B7">
        <w:rPr>
          <w:b/>
          <w:sz w:val="24"/>
          <w:szCs w:val="24"/>
        </w:rPr>
        <w:t xml:space="preserve"> </w:t>
      </w:r>
      <w:proofErr w:type="spellStart"/>
      <w:r w:rsidR="00FE47B7">
        <w:rPr>
          <w:b/>
          <w:sz w:val="24"/>
          <w:szCs w:val="24"/>
        </w:rPr>
        <w:t>incl</w:t>
      </w:r>
      <w:proofErr w:type="spellEnd"/>
      <w:r w:rsidR="00FE47B7">
        <w:rPr>
          <w:b/>
          <w:sz w:val="24"/>
          <w:szCs w:val="24"/>
        </w:rPr>
        <w:t>/Manual landing report</w:t>
      </w:r>
      <w:r w:rsidR="000F6536">
        <w:rPr>
          <w:b/>
          <w:sz w:val="24"/>
          <w:szCs w:val="24"/>
        </w:rPr>
        <w:t xml:space="preserve"> </w:t>
      </w:r>
      <w:r w:rsidRPr="00CF7A07">
        <w:rPr>
          <w:b/>
          <w:sz w:val="24"/>
          <w:szCs w:val="24"/>
        </w:rPr>
        <w:t>[UNCHANGED]</w:t>
      </w:r>
    </w:p>
    <w:p w:rsidR="00BA091B" w:rsidRDefault="00BA091B" w:rsidP="00BA091B">
      <w:pPr>
        <w:widowControl/>
        <w:autoSpaceDE/>
        <w:autoSpaceDN/>
        <w:adjustRightInd/>
        <w:rPr>
          <w:sz w:val="24"/>
          <w:szCs w:val="24"/>
        </w:rPr>
      </w:pPr>
    </w:p>
    <w:p w:rsidR="00D33310" w:rsidRDefault="00D33310" w:rsidP="00BA091B">
      <w:pPr>
        <w:widowControl/>
        <w:autoSpaceDE/>
        <w:autoSpaceDN/>
        <w:adjustRightInd/>
        <w:rPr>
          <w:sz w:val="24"/>
          <w:szCs w:val="24"/>
        </w:rPr>
      </w:pPr>
      <w:r w:rsidRPr="00D33310">
        <w:rPr>
          <w:sz w:val="24"/>
          <w:szCs w:val="24"/>
        </w:rPr>
        <w:t xml:space="preserve">A person who is issued a Registered Buyer permit under § 679.4(d)(3) and who receives IFQ halibut or IFQ sablefish from an IFQ permit holder or who receives CDQ halibut from a CDQ permit holder at any time during the fishing year is required to use </w:t>
      </w:r>
      <w:proofErr w:type="spellStart"/>
      <w:r w:rsidRPr="00D33310">
        <w:rPr>
          <w:sz w:val="24"/>
          <w:szCs w:val="24"/>
        </w:rPr>
        <w:t>eLandings</w:t>
      </w:r>
      <w:proofErr w:type="spellEnd"/>
      <w:r w:rsidRPr="00D33310">
        <w:rPr>
          <w:sz w:val="24"/>
          <w:szCs w:val="24"/>
        </w:rPr>
        <w:t xml:space="preserve"> or other NMFS-approved software to submit landing reports</w:t>
      </w:r>
      <w:r>
        <w:rPr>
          <w:sz w:val="24"/>
          <w:szCs w:val="24"/>
        </w:rPr>
        <w:t>.</w:t>
      </w:r>
    </w:p>
    <w:p w:rsidR="00D33310" w:rsidRDefault="00D33310" w:rsidP="00BA091B">
      <w:pPr>
        <w:widowControl/>
        <w:autoSpaceDE/>
        <w:autoSpaceDN/>
        <w:adjustRightInd/>
        <w:rPr>
          <w:sz w:val="24"/>
          <w:szCs w:val="24"/>
        </w:rPr>
      </w:pPr>
    </w:p>
    <w:p w:rsidR="002A30CD" w:rsidRPr="002A30CD" w:rsidRDefault="002A30CD" w:rsidP="002A30CD">
      <w:pPr>
        <w:widowControl/>
        <w:autoSpaceDE/>
        <w:autoSpaceDN/>
        <w:adjustRightInd/>
        <w:rPr>
          <w:sz w:val="24"/>
          <w:szCs w:val="24"/>
        </w:rPr>
      </w:pPr>
      <w:r w:rsidRPr="002A30CD">
        <w:rPr>
          <w:sz w:val="24"/>
          <w:szCs w:val="24"/>
        </w:rPr>
        <w:t>A landing of IFQ halibut, CDQ halibut, or IFQ sablefish may commence only between 0600 hours, A.l.t., and 1800 hours, A.l.t., unless permission to land at a different time is granted in advance by a clearing officer.</w:t>
      </w:r>
    </w:p>
    <w:p w:rsidR="002A30CD" w:rsidRDefault="002A30CD" w:rsidP="002A30CD">
      <w:pPr>
        <w:widowControl/>
        <w:autoSpaceDE/>
        <w:autoSpaceDN/>
        <w:adjustRightInd/>
        <w:rPr>
          <w:sz w:val="24"/>
          <w:szCs w:val="24"/>
        </w:rPr>
      </w:pPr>
    </w:p>
    <w:p w:rsidR="002A30CD" w:rsidRPr="002A30CD" w:rsidRDefault="000F6536" w:rsidP="002A30CD">
      <w:pPr>
        <w:widowControl/>
        <w:autoSpaceDE/>
        <w:autoSpaceDN/>
        <w:adjustRightInd/>
        <w:rPr>
          <w:sz w:val="24"/>
          <w:szCs w:val="24"/>
        </w:rPr>
      </w:pPr>
      <w:r w:rsidRPr="005F267F">
        <w:rPr>
          <w:b/>
          <w:sz w:val="24"/>
          <w:szCs w:val="24"/>
        </w:rPr>
        <w:lastRenderedPageBreak/>
        <w:t xml:space="preserve">Deadline:  </w:t>
      </w:r>
      <w:r w:rsidR="002A30CD" w:rsidRPr="002A30CD">
        <w:rPr>
          <w:sz w:val="24"/>
          <w:szCs w:val="24"/>
        </w:rPr>
        <w:t xml:space="preserve">The User for the Registered Buyer and the IFQ permit holder, IFQ hired master permit holder, or CDQ hired master permit holder must sign </w:t>
      </w:r>
      <w:r>
        <w:rPr>
          <w:sz w:val="24"/>
          <w:szCs w:val="24"/>
        </w:rPr>
        <w:t xml:space="preserve">and submit </w:t>
      </w:r>
      <w:r w:rsidR="002A30CD" w:rsidRPr="002A30CD">
        <w:rPr>
          <w:sz w:val="24"/>
          <w:szCs w:val="24"/>
        </w:rPr>
        <w:t>the sablefish/halibut IFQ landing receipt within six hours after all IFQ halibut, CDQ halibut, and IFQ sablefish are offloaded from a harvesting vessel and prior to shipment or transfer of the fish from the landing site.</w:t>
      </w:r>
    </w:p>
    <w:p w:rsidR="002A30CD" w:rsidRDefault="002A30CD" w:rsidP="002A30CD">
      <w:pPr>
        <w:widowControl/>
        <w:autoSpaceDE/>
        <w:autoSpaceDN/>
        <w:adjustRightInd/>
        <w:rPr>
          <w:sz w:val="24"/>
          <w:szCs w:val="24"/>
        </w:rPr>
      </w:pPr>
    </w:p>
    <w:p w:rsidR="00D5420C" w:rsidRDefault="00D33310" w:rsidP="00BA091B">
      <w:pPr>
        <w:widowControl/>
        <w:autoSpaceDE/>
        <w:autoSpaceDN/>
        <w:adjustRightInd/>
        <w:rPr>
          <w:rStyle w:val="Hyperlink"/>
          <w:color w:val="auto"/>
          <w:sz w:val="24"/>
          <w:szCs w:val="24"/>
          <w:u w:val="none"/>
        </w:rPr>
      </w:pPr>
      <w:r w:rsidRPr="00D33310">
        <w:rPr>
          <w:sz w:val="24"/>
          <w:szCs w:val="24"/>
        </w:rPr>
        <w:t xml:space="preserve">The User for a Registered Buyer must enter information </w:t>
      </w:r>
      <w:r>
        <w:rPr>
          <w:sz w:val="24"/>
          <w:szCs w:val="24"/>
        </w:rPr>
        <w:t>f</w:t>
      </w:r>
      <w:r w:rsidRPr="00D33310">
        <w:rPr>
          <w:sz w:val="24"/>
          <w:szCs w:val="24"/>
        </w:rPr>
        <w:t xml:space="preserve">or each IFQ halibut, CDQ halibut, and IFQ sablefish delivery into </w:t>
      </w:r>
      <w:proofErr w:type="spellStart"/>
      <w:r w:rsidRPr="00D33310">
        <w:rPr>
          <w:sz w:val="24"/>
          <w:szCs w:val="24"/>
        </w:rPr>
        <w:t>eLandings</w:t>
      </w:r>
      <w:proofErr w:type="spellEnd"/>
      <w:r>
        <w:rPr>
          <w:sz w:val="24"/>
          <w:szCs w:val="24"/>
        </w:rPr>
        <w:t xml:space="preserve">.  </w:t>
      </w:r>
      <w:r w:rsidR="00BA091B" w:rsidRPr="00D627E3">
        <w:rPr>
          <w:sz w:val="24"/>
          <w:szCs w:val="24"/>
        </w:rPr>
        <w:t>This report m</w:t>
      </w:r>
      <w:r w:rsidR="00697A95">
        <w:rPr>
          <w:sz w:val="24"/>
          <w:szCs w:val="24"/>
        </w:rPr>
        <w:t>ust</w:t>
      </w:r>
      <w:r w:rsidR="00BA091B" w:rsidRPr="00D627E3">
        <w:rPr>
          <w:sz w:val="24"/>
          <w:szCs w:val="24"/>
        </w:rPr>
        <w:t xml:space="preserve"> be submitted </w:t>
      </w:r>
      <w:r w:rsidR="00BA091B" w:rsidRPr="007238C2">
        <w:rPr>
          <w:rStyle w:val="Hyperlink"/>
          <w:color w:val="auto"/>
          <w:sz w:val="24"/>
          <w:szCs w:val="24"/>
          <w:u w:val="none"/>
        </w:rPr>
        <w:t xml:space="preserve">through </w:t>
      </w:r>
      <w:proofErr w:type="spellStart"/>
      <w:r w:rsidR="00BA091B" w:rsidRPr="007238C2">
        <w:rPr>
          <w:rStyle w:val="Hyperlink"/>
          <w:color w:val="auto"/>
          <w:sz w:val="24"/>
          <w:szCs w:val="24"/>
          <w:u w:val="none"/>
        </w:rPr>
        <w:t>eLandings</w:t>
      </w:r>
      <w:proofErr w:type="spellEnd"/>
      <w:r w:rsidR="00D96FF5">
        <w:rPr>
          <w:rStyle w:val="Hyperlink"/>
          <w:color w:val="auto"/>
          <w:sz w:val="24"/>
          <w:szCs w:val="24"/>
          <w:u w:val="none"/>
        </w:rPr>
        <w:t xml:space="preserve"> at</w:t>
      </w:r>
      <w:r w:rsidR="00BA091B" w:rsidRPr="007238C2">
        <w:rPr>
          <w:rStyle w:val="Hyperlink"/>
          <w:color w:val="auto"/>
          <w:sz w:val="24"/>
          <w:szCs w:val="24"/>
          <w:u w:val="none"/>
        </w:rPr>
        <w:t xml:space="preserve"> </w:t>
      </w:r>
      <w:r w:rsidR="005F267F">
        <w:rPr>
          <w:rStyle w:val="Hyperlink"/>
          <w:color w:val="auto"/>
          <w:sz w:val="24"/>
          <w:szCs w:val="24"/>
          <w:u w:val="none"/>
        </w:rPr>
        <w:t xml:space="preserve">  </w:t>
      </w:r>
      <w:hyperlink r:id="rId12" w:history="1">
        <w:r w:rsidR="00D96FF5" w:rsidRPr="003D1CFE">
          <w:rPr>
            <w:rStyle w:val="Hyperlink"/>
            <w:sz w:val="24"/>
            <w:szCs w:val="24"/>
          </w:rPr>
          <w:t>https://elandings.atlassian.net/wiki/display/doc/Creating+a+New+Landing+Report</w:t>
        </w:r>
      </w:hyperlink>
    </w:p>
    <w:p w:rsidR="00D96FF5" w:rsidRDefault="00D96FF5" w:rsidP="00D96FF5">
      <w:pPr>
        <w:widowControl/>
        <w:autoSpaceDE/>
        <w:autoSpaceDN/>
        <w:adjustRightInd/>
        <w:rPr>
          <w:rStyle w:val="Hyperlink"/>
          <w:color w:val="auto"/>
          <w:sz w:val="24"/>
          <w:szCs w:val="24"/>
          <w:u w:val="none"/>
        </w:rPr>
      </w:pPr>
    </w:p>
    <w:p w:rsidR="00BA091B" w:rsidRPr="00732195" w:rsidRDefault="00D96FF5" w:rsidP="00D96FF5">
      <w:pPr>
        <w:widowControl/>
        <w:autoSpaceDE/>
        <w:autoSpaceDN/>
        <w:adjustRightInd/>
        <w:rPr>
          <w:b/>
        </w:rPr>
      </w:pPr>
      <w:r w:rsidRPr="00D96FF5">
        <w:rPr>
          <w:rStyle w:val="Hyperlink"/>
          <w:color w:val="auto"/>
          <w:u w:val="none"/>
        </w:rPr>
        <w:t>Re</w:t>
      </w:r>
      <w:r w:rsidR="00BA091B">
        <w:rPr>
          <w:b/>
        </w:rPr>
        <w:t xml:space="preserve">gistered Buyer </w:t>
      </w:r>
      <w:r w:rsidR="00BA091B" w:rsidRPr="00732195">
        <w:rPr>
          <w:b/>
        </w:rPr>
        <w:t>landing report</w:t>
      </w:r>
    </w:p>
    <w:p w:rsidR="00BA091B" w:rsidRDefault="00BA091B" w:rsidP="00BA091B">
      <w:pPr>
        <w:tabs>
          <w:tab w:val="left" w:pos="360"/>
          <w:tab w:val="left" w:pos="720"/>
          <w:tab w:val="left" w:pos="1080"/>
          <w:tab w:val="left" w:pos="1440"/>
        </w:tabs>
      </w:pPr>
      <w:r>
        <w:tab/>
      </w:r>
      <w:proofErr w:type="spellStart"/>
      <w:r>
        <w:t>UserID</w:t>
      </w:r>
      <w:proofErr w:type="spellEnd"/>
      <w:r>
        <w:t xml:space="preserve"> and password of person assigned for that system</w:t>
      </w:r>
    </w:p>
    <w:p w:rsidR="00BA091B" w:rsidRDefault="00BA091B" w:rsidP="00BA091B">
      <w:pPr>
        <w:tabs>
          <w:tab w:val="left" w:pos="360"/>
          <w:tab w:val="left" w:pos="720"/>
          <w:tab w:val="left" w:pos="1080"/>
          <w:tab w:val="left" w:pos="1440"/>
        </w:tabs>
      </w:pPr>
      <w:r>
        <w:tab/>
        <w:t>Landing date (mm/</w:t>
      </w:r>
      <w:proofErr w:type="spellStart"/>
      <w:r>
        <w:t>dd</w:t>
      </w:r>
      <w:proofErr w:type="spellEnd"/>
      <w:r>
        <w:t>/</w:t>
      </w:r>
      <w:proofErr w:type="spellStart"/>
      <w:r>
        <w:t>yyyy</w:t>
      </w:r>
      <w:proofErr w:type="spellEnd"/>
      <w:r>
        <w:t>)</w:t>
      </w:r>
    </w:p>
    <w:p w:rsidR="00BA091B" w:rsidRDefault="00BA091B" w:rsidP="00BA091B">
      <w:pPr>
        <w:widowControl/>
        <w:tabs>
          <w:tab w:val="left" w:pos="360"/>
          <w:tab w:val="left" w:pos="720"/>
          <w:tab w:val="left" w:pos="1080"/>
        </w:tabs>
        <w:autoSpaceDE/>
        <w:autoSpaceDN/>
        <w:adjustRightInd/>
      </w:pPr>
      <w:r>
        <w:tab/>
        <w:t>Location (port code) of the landing</w:t>
      </w:r>
    </w:p>
    <w:p w:rsidR="00BA091B" w:rsidRDefault="00BA091B" w:rsidP="00BA091B">
      <w:pPr>
        <w:widowControl/>
        <w:tabs>
          <w:tab w:val="left" w:pos="360"/>
          <w:tab w:val="left" w:pos="720"/>
          <w:tab w:val="left" w:pos="1080"/>
        </w:tabs>
        <w:autoSpaceDE/>
        <w:autoSpaceDN/>
        <w:adjustRightInd/>
        <w:ind w:left="720" w:hanging="720"/>
      </w:pPr>
      <w:r>
        <w:tab/>
        <w:t>Permit number of the IFQ permit holder, and any IFQ hired master permit holder, or CDQ hired master permit holder harvesting the fish and permit number of Registered Buyer receiving the IFQ halibut, IFQ sablefish, or CDQ halibut.</w:t>
      </w:r>
    </w:p>
    <w:p w:rsidR="009F477F" w:rsidRDefault="00BA091B" w:rsidP="00BA091B">
      <w:pPr>
        <w:widowControl/>
        <w:tabs>
          <w:tab w:val="left" w:pos="360"/>
          <w:tab w:val="left" w:pos="720"/>
          <w:tab w:val="left" w:pos="1080"/>
        </w:tabs>
        <w:autoSpaceDE/>
        <w:autoSpaceDN/>
        <w:adjustRightInd/>
        <w:ind w:left="720" w:hanging="720"/>
      </w:pPr>
      <w:r>
        <w:tab/>
        <w:t xml:space="preserve">Delivery information as reported by the IFQ permit holder, IFQ hired master permit holder, </w:t>
      </w:r>
    </w:p>
    <w:p w:rsidR="00BA091B" w:rsidRDefault="009F477F" w:rsidP="00BA091B">
      <w:pPr>
        <w:widowControl/>
        <w:tabs>
          <w:tab w:val="left" w:pos="360"/>
          <w:tab w:val="left" w:pos="720"/>
          <w:tab w:val="left" w:pos="1080"/>
        </w:tabs>
        <w:autoSpaceDE/>
        <w:autoSpaceDN/>
        <w:adjustRightInd/>
        <w:ind w:left="720" w:hanging="720"/>
      </w:pPr>
      <w:r>
        <w:tab/>
      </w:r>
      <w:r>
        <w:tab/>
      </w:r>
      <w:proofErr w:type="gramStart"/>
      <w:r w:rsidR="00BA091B">
        <w:t>or</w:t>
      </w:r>
      <w:proofErr w:type="gramEnd"/>
      <w:r w:rsidR="00BA091B">
        <w:t xml:space="preserve"> CDQ hired master permit holder</w:t>
      </w:r>
    </w:p>
    <w:p w:rsidR="00BA091B" w:rsidRDefault="00BA091B" w:rsidP="00BA091B">
      <w:pPr>
        <w:widowControl/>
        <w:tabs>
          <w:tab w:val="left" w:pos="360"/>
          <w:tab w:val="left" w:pos="720"/>
          <w:tab w:val="left" w:pos="1080"/>
        </w:tabs>
        <w:autoSpaceDE/>
        <w:autoSpaceDN/>
        <w:adjustRightInd/>
      </w:pPr>
      <w:r>
        <w:tab/>
      </w:r>
      <w:r>
        <w:tab/>
        <w:t>Harvesting vessel's ADF&amp;G vessel registration number</w:t>
      </w:r>
    </w:p>
    <w:p w:rsidR="00BA091B" w:rsidRDefault="00BA091B" w:rsidP="00BA091B">
      <w:pPr>
        <w:widowControl/>
        <w:tabs>
          <w:tab w:val="left" w:pos="360"/>
          <w:tab w:val="left" w:pos="720"/>
          <w:tab w:val="left" w:pos="1080"/>
        </w:tabs>
        <w:autoSpaceDE/>
        <w:autoSpaceDN/>
        <w:adjustRightInd/>
      </w:pPr>
      <w:r>
        <w:tab/>
      </w:r>
      <w:r>
        <w:tab/>
        <w:t>Gear code of gear used to harvest IFQ halibut, IFQ sablefish, or CDQ halibut</w:t>
      </w:r>
    </w:p>
    <w:p w:rsidR="00BA091B" w:rsidRDefault="00BA091B" w:rsidP="00BA091B">
      <w:pPr>
        <w:widowControl/>
        <w:tabs>
          <w:tab w:val="left" w:pos="360"/>
          <w:tab w:val="left" w:pos="720"/>
          <w:tab w:val="left" w:pos="1080"/>
        </w:tabs>
        <w:autoSpaceDE/>
        <w:autoSpaceDN/>
        <w:adjustRightInd/>
        <w:ind w:left="1080" w:hanging="1080"/>
      </w:pPr>
      <w:r>
        <w:tab/>
      </w:r>
      <w:r>
        <w:tab/>
        <w:t xml:space="preserve">ADF&amp;G fish ticket number(s) for the landing (after the initial </w:t>
      </w:r>
      <w:proofErr w:type="spellStart"/>
      <w:r>
        <w:t>eLandings</w:t>
      </w:r>
      <w:proofErr w:type="spellEnd"/>
      <w:r>
        <w:t xml:space="preserve"> report is submitted, </w:t>
      </w:r>
      <w:proofErr w:type="spellStart"/>
      <w:r>
        <w:t>eLandings</w:t>
      </w:r>
      <w:proofErr w:type="spellEnd"/>
      <w:r>
        <w:t xml:space="preserve"> assigns an ADF&amp;G fish ticket number to the landing report)</w:t>
      </w:r>
    </w:p>
    <w:p w:rsidR="00BA091B" w:rsidRDefault="00BA091B" w:rsidP="00BA091B">
      <w:pPr>
        <w:widowControl/>
        <w:tabs>
          <w:tab w:val="left" w:pos="360"/>
          <w:tab w:val="left" w:pos="720"/>
          <w:tab w:val="left" w:pos="1080"/>
        </w:tabs>
        <w:autoSpaceDE/>
        <w:autoSpaceDN/>
        <w:adjustRightInd/>
      </w:pPr>
      <w:r>
        <w:tab/>
      </w:r>
      <w:r>
        <w:tab/>
        <w:t>ADF&amp;G statistical area of harvest</w:t>
      </w:r>
    </w:p>
    <w:p w:rsidR="00BA091B" w:rsidRDefault="00BA091B" w:rsidP="00BA091B">
      <w:pPr>
        <w:widowControl/>
        <w:tabs>
          <w:tab w:val="left" w:pos="360"/>
          <w:tab w:val="left" w:pos="720"/>
          <w:tab w:val="left" w:pos="1080"/>
        </w:tabs>
        <w:autoSpaceDE/>
        <w:autoSpaceDN/>
        <w:adjustRightInd/>
        <w:ind w:left="1080" w:hanging="1080"/>
      </w:pPr>
      <w:r>
        <w:tab/>
      </w:r>
      <w:r>
        <w:tab/>
        <w:t>If ADF&amp;G statistical area is bisected by a line dividing two IFQ regulatory areas, provide the IFQ regulatory area of harvest</w:t>
      </w:r>
    </w:p>
    <w:p w:rsidR="00BA091B" w:rsidRDefault="00BA091B" w:rsidP="00BA091B">
      <w:pPr>
        <w:widowControl/>
        <w:tabs>
          <w:tab w:val="left" w:pos="360"/>
          <w:tab w:val="left" w:pos="720"/>
          <w:tab w:val="left" w:pos="1080"/>
        </w:tabs>
        <w:autoSpaceDE/>
        <w:autoSpaceDN/>
        <w:adjustRightInd/>
        <w:ind w:left="1080" w:hanging="1080"/>
      </w:pPr>
      <w:r>
        <w:tab/>
      </w:r>
      <w:r>
        <w:tab/>
        <w:t>Initial accurate scale weight(s) (to the nearest pound) made at the time of offloading for IFQ halibut, IFQ sablefish, or CDQ halibut. Includes sold and retained (where retained includes fish intended for personal use, fish weighed and reloaded for delivery to another processor, and fish landed but rejected at the dock by the Registered Buyer).</w:t>
      </w:r>
    </w:p>
    <w:p w:rsidR="00BA091B" w:rsidRDefault="00BA091B" w:rsidP="00BA091B">
      <w:pPr>
        <w:widowControl/>
        <w:tabs>
          <w:tab w:val="left" w:pos="360"/>
          <w:tab w:val="left" w:pos="720"/>
          <w:tab w:val="left" w:pos="1080"/>
        </w:tabs>
        <w:autoSpaceDE/>
        <w:autoSpaceDN/>
        <w:adjustRightInd/>
        <w:ind w:left="1080" w:hanging="1080"/>
      </w:pPr>
      <w:r>
        <w:tab/>
      </w:r>
      <w:r>
        <w:tab/>
        <w:t>Species codes, delivery condition code, and disposition code for each ADF&amp;G statistical area of harvest</w:t>
      </w:r>
    </w:p>
    <w:p w:rsidR="00BA091B" w:rsidRDefault="00BA091B" w:rsidP="00BA091B">
      <w:pPr>
        <w:widowControl/>
        <w:tabs>
          <w:tab w:val="left" w:pos="360"/>
          <w:tab w:val="left" w:pos="720"/>
          <w:tab w:val="left" w:pos="1080"/>
        </w:tabs>
        <w:autoSpaceDE/>
        <w:autoSpaceDN/>
        <w:adjustRightInd/>
        <w:ind w:left="1080" w:hanging="1080"/>
      </w:pPr>
      <w:r>
        <w:tab/>
      </w:r>
      <w:r>
        <w:tab/>
        <w:t>NOTE:  Accurate weight of IFQ sablefish processed product obtained before the offload may be substituted for the initial accurate scale weight at time of offload, if the vessel operator is a Registered Buyer reporting an IFQ sablefish landing</w:t>
      </w:r>
    </w:p>
    <w:p w:rsidR="00BA091B" w:rsidRDefault="00BA091B" w:rsidP="00BA091B">
      <w:pPr>
        <w:widowControl/>
        <w:tabs>
          <w:tab w:val="left" w:pos="360"/>
          <w:tab w:val="left" w:pos="720"/>
          <w:tab w:val="left" w:pos="1080"/>
          <w:tab w:val="left" w:pos="1440"/>
        </w:tabs>
        <w:autoSpaceDE/>
        <w:autoSpaceDN/>
        <w:adjustRightInd/>
        <w:ind w:left="1080" w:hanging="1080"/>
      </w:pPr>
      <w:r>
        <w:tab/>
      </w:r>
      <w:r>
        <w:tab/>
        <w:t xml:space="preserve">Indicate whether initial accurate scale weight is given with or without ice and slime. </w:t>
      </w:r>
    </w:p>
    <w:p w:rsidR="00BA091B" w:rsidRDefault="00BA091B" w:rsidP="00BA091B">
      <w:pPr>
        <w:widowControl/>
        <w:tabs>
          <w:tab w:val="left" w:pos="360"/>
          <w:tab w:val="left" w:pos="720"/>
          <w:tab w:val="left" w:pos="1080"/>
          <w:tab w:val="left" w:pos="1440"/>
        </w:tabs>
        <w:autoSpaceDE/>
        <w:autoSpaceDN/>
        <w:adjustRightInd/>
        <w:ind w:left="1080" w:hanging="1080"/>
      </w:pPr>
      <w:r>
        <w:tab/>
      </w:r>
      <w:r>
        <w:tab/>
      </w:r>
      <w:r>
        <w:tab/>
        <w:t xml:space="preserve">Fish which have been washed prior to weighing or which have been offloaded from refrigerated salt water are not eligible for a 2% deduction for ice and slime and must be reported as fish weights without ice and slime. The 2%t deduction is made by NMFS, not the submitter </w:t>
      </w:r>
    </w:p>
    <w:p w:rsidR="00BA091B" w:rsidRDefault="00BA091B" w:rsidP="00BA091B">
      <w:pPr>
        <w:widowControl/>
        <w:tabs>
          <w:tab w:val="left" w:pos="360"/>
          <w:tab w:val="left" w:pos="720"/>
          <w:tab w:val="left" w:pos="1080"/>
          <w:tab w:val="left" w:pos="1440"/>
        </w:tabs>
        <w:autoSpaceDE/>
        <w:autoSpaceDN/>
        <w:adjustRightInd/>
        <w:ind w:left="1080" w:hanging="1080"/>
      </w:pPr>
      <w:r>
        <w:tab/>
      </w:r>
      <w:r>
        <w:tab/>
        <w:t xml:space="preserve">Indicate whether IFQ halibut is incidental catch concurrent with legal landing of salmon or concurrent with legal landing of lingcod harvested using </w:t>
      </w:r>
      <w:proofErr w:type="spellStart"/>
      <w:r>
        <w:t>dinglebar</w:t>
      </w:r>
      <w:proofErr w:type="spellEnd"/>
      <w:r>
        <w:t xml:space="preserve"> gear</w:t>
      </w:r>
    </w:p>
    <w:p w:rsidR="00BA091B" w:rsidRDefault="00BA091B" w:rsidP="00BA091B">
      <w:pPr>
        <w:widowControl/>
        <w:tabs>
          <w:tab w:val="left" w:pos="360"/>
          <w:tab w:val="left" w:pos="720"/>
          <w:tab w:val="left" w:pos="1080"/>
          <w:tab w:val="left" w:pos="1440"/>
        </w:tabs>
        <w:autoSpaceDE/>
        <w:autoSpaceDN/>
        <w:adjustRightInd/>
        <w:ind w:left="1080" w:hanging="1080"/>
      </w:pPr>
      <w:r>
        <w:tab/>
        <w:t>Signatures for IFQ halibut, CDQ halibut, or IFQ sablefish deliveries</w:t>
      </w:r>
    </w:p>
    <w:p w:rsidR="00BA091B" w:rsidRDefault="00BA091B" w:rsidP="00BA091B">
      <w:pPr>
        <w:widowControl/>
        <w:tabs>
          <w:tab w:val="left" w:pos="360"/>
          <w:tab w:val="left" w:pos="720"/>
          <w:tab w:val="left" w:pos="1080"/>
          <w:tab w:val="left" w:pos="1440"/>
        </w:tabs>
        <w:autoSpaceDE/>
        <w:autoSpaceDN/>
        <w:adjustRightInd/>
        <w:ind w:left="1080" w:hanging="1080"/>
      </w:pPr>
    </w:p>
    <w:p w:rsidR="00FE47B7" w:rsidRPr="00C74FDE" w:rsidRDefault="00FE47B7" w:rsidP="00FE47B7">
      <w:pPr>
        <w:widowControl/>
        <w:tabs>
          <w:tab w:val="left" w:pos="360"/>
          <w:tab w:val="left" w:pos="720"/>
          <w:tab w:val="left" w:pos="1080"/>
          <w:tab w:val="left" w:pos="1440"/>
        </w:tabs>
        <w:autoSpaceDE/>
        <w:autoSpaceDN/>
        <w:adjustRightInd/>
        <w:ind w:left="1080" w:hanging="1080"/>
        <w:rPr>
          <w:b/>
          <w:sz w:val="24"/>
          <w:szCs w:val="24"/>
        </w:rPr>
      </w:pPr>
      <w:r w:rsidRPr="00C74FDE">
        <w:rPr>
          <w:b/>
          <w:sz w:val="24"/>
          <w:szCs w:val="24"/>
        </w:rPr>
        <w:t>Manual landing report</w:t>
      </w:r>
    </w:p>
    <w:p w:rsidR="00FE47B7" w:rsidRPr="00C74FDE" w:rsidRDefault="00FE47B7" w:rsidP="00FE47B7">
      <w:pPr>
        <w:widowControl/>
        <w:tabs>
          <w:tab w:val="left" w:pos="360"/>
          <w:tab w:val="left" w:pos="720"/>
          <w:tab w:val="left" w:pos="1080"/>
          <w:tab w:val="left" w:pos="1440"/>
        </w:tabs>
        <w:autoSpaceDE/>
        <w:autoSpaceDN/>
        <w:adjustRightInd/>
        <w:rPr>
          <w:sz w:val="24"/>
          <w:szCs w:val="24"/>
        </w:rPr>
      </w:pPr>
      <w:r w:rsidRPr="00C74FDE">
        <w:rPr>
          <w:sz w:val="24"/>
          <w:szCs w:val="24"/>
        </w:rPr>
        <w:t xml:space="preserve">If the </w:t>
      </w:r>
      <w:r>
        <w:rPr>
          <w:sz w:val="24"/>
          <w:szCs w:val="24"/>
        </w:rPr>
        <w:t xml:space="preserve">Registered Buyer </w:t>
      </w:r>
      <w:r w:rsidRPr="00C74FDE">
        <w:rPr>
          <w:sz w:val="24"/>
          <w:szCs w:val="24"/>
        </w:rPr>
        <w:t xml:space="preserve">is unable to submit commercial fishery landings of IFQ crab, IFQ halibut, CDQ halibut, or IFQ sablefish due to hardware, software, or Internet failure for a period longer than the required reporting time, or a change must be made to information already submitted, the </w:t>
      </w:r>
      <w:r>
        <w:rPr>
          <w:sz w:val="24"/>
          <w:szCs w:val="24"/>
        </w:rPr>
        <w:t xml:space="preserve">Registered Buyer </w:t>
      </w:r>
      <w:r w:rsidRPr="00C74FDE">
        <w:rPr>
          <w:sz w:val="24"/>
          <w:szCs w:val="24"/>
        </w:rPr>
        <w:t xml:space="preserve">must complete an IFQ manual landing report. </w:t>
      </w:r>
      <w:r>
        <w:rPr>
          <w:sz w:val="24"/>
          <w:szCs w:val="24"/>
        </w:rPr>
        <w:t xml:space="preserve">  </w:t>
      </w:r>
      <w:r w:rsidRPr="00C74FDE">
        <w:rPr>
          <w:sz w:val="24"/>
          <w:szCs w:val="24"/>
        </w:rPr>
        <w:t>Manual landing instructions must be obtained from</w:t>
      </w:r>
      <w:r>
        <w:rPr>
          <w:sz w:val="24"/>
          <w:szCs w:val="24"/>
        </w:rPr>
        <w:t xml:space="preserve"> NOAA Office for Law Enforcement (</w:t>
      </w:r>
      <w:r w:rsidRPr="00C74FDE">
        <w:rPr>
          <w:sz w:val="24"/>
          <w:szCs w:val="24"/>
        </w:rPr>
        <w:t>OLE</w:t>
      </w:r>
      <w:r>
        <w:rPr>
          <w:sz w:val="24"/>
          <w:szCs w:val="24"/>
        </w:rPr>
        <w:t>)</w:t>
      </w:r>
      <w:r w:rsidRPr="00C74FDE">
        <w:rPr>
          <w:sz w:val="24"/>
          <w:szCs w:val="24"/>
        </w:rPr>
        <w:t>, Juneau, AK, at 800-304-4846 (Select Option 1).</w:t>
      </w:r>
      <w:r>
        <w:rPr>
          <w:sz w:val="24"/>
          <w:szCs w:val="24"/>
        </w:rPr>
        <w:t xml:space="preserve">  The use of the manual landing report is a rare event and time and burden are included in the </w:t>
      </w:r>
      <w:proofErr w:type="spellStart"/>
      <w:r>
        <w:rPr>
          <w:sz w:val="24"/>
          <w:szCs w:val="24"/>
        </w:rPr>
        <w:t>eLandings</w:t>
      </w:r>
      <w:proofErr w:type="spellEnd"/>
      <w:r>
        <w:rPr>
          <w:sz w:val="24"/>
          <w:szCs w:val="24"/>
        </w:rPr>
        <w:t xml:space="preserve"> landing report.</w:t>
      </w:r>
    </w:p>
    <w:p w:rsidR="00FE47B7" w:rsidRPr="00C74FDE" w:rsidRDefault="00FE47B7" w:rsidP="00FE47B7">
      <w:pPr>
        <w:widowControl/>
        <w:tabs>
          <w:tab w:val="left" w:pos="360"/>
          <w:tab w:val="left" w:pos="720"/>
          <w:tab w:val="left" w:pos="1080"/>
          <w:tab w:val="left" w:pos="1440"/>
        </w:tabs>
        <w:autoSpaceDE/>
        <w:autoSpaceDN/>
        <w:adjustRightInd/>
        <w:rPr>
          <w:sz w:val="24"/>
          <w:szCs w:val="24"/>
        </w:rPr>
      </w:pPr>
    </w:p>
    <w:p w:rsidR="00FE47B7" w:rsidRDefault="00FE47B7" w:rsidP="00FE47B7">
      <w:pPr>
        <w:widowControl/>
        <w:tabs>
          <w:tab w:val="left" w:pos="360"/>
          <w:tab w:val="left" w:pos="720"/>
          <w:tab w:val="left" w:pos="1080"/>
          <w:tab w:val="left" w:pos="1440"/>
        </w:tabs>
        <w:autoSpaceDE/>
        <w:autoSpaceDN/>
        <w:adjustRightInd/>
        <w:rPr>
          <w:sz w:val="24"/>
          <w:szCs w:val="24"/>
        </w:rPr>
      </w:pPr>
      <w:r w:rsidRPr="00C74FDE">
        <w:rPr>
          <w:sz w:val="24"/>
          <w:szCs w:val="24"/>
        </w:rPr>
        <w:t xml:space="preserve">The </w:t>
      </w:r>
      <w:r>
        <w:rPr>
          <w:sz w:val="24"/>
          <w:szCs w:val="24"/>
        </w:rPr>
        <w:t>Registered Buyer</w:t>
      </w:r>
      <w:r w:rsidRPr="00C74FDE">
        <w:rPr>
          <w:sz w:val="24"/>
          <w:szCs w:val="24"/>
        </w:rPr>
        <w:t xml:space="preserve"> must retain paper copies of IFQ manual landing reports and make them available upon request of NMFS observers and authorized officers</w:t>
      </w:r>
      <w:r>
        <w:rPr>
          <w:sz w:val="24"/>
          <w:szCs w:val="24"/>
        </w:rPr>
        <w:t>.</w:t>
      </w:r>
    </w:p>
    <w:p w:rsidR="00FE47B7" w:rsidRPr="00C74FDE" w:rsidRDefault="00FE47B7" w:rsidP="00FE47B7">
      <w:pPr>
        <w:widowControl/>
        <w:tabs>
          <w:tab w:val="left" w:pos="360"/>
          <w:tab w:val="left" w:pos="720"/>
          <w:tab w:val="left" w:pos="1080"/>
          <w:tab w:val="left" w:pos="1440"/>
        </w:tabs>
        <w:autoSpaceDE/>
        <w:autoSpaceDN/>
        <w:adjustRightInd/>
        <w:ind w:left="1080" w:hanging="1080"/>
        <w:rPr>
          <w:sz w:val="24"/>
          <w:szCs w:val="24"/>
        </w:rPr>
      </w:pPr>
    </w:p>
    <w:p w:rsidR="00FE47B7" w:rsidRDefault="00FE47B7" w:rsidP="00FE47B7">
      <w:pPr>
        <w:widowControl/>
        <w:tabs>
          <w:tab w:val="left" w:pos="360"/>
          <w:tab w:val="left" w:pos="720"/>
          <w:tab w:val="left" w:pos="1080"/>
          <w:tab w:val="left" w:pos="1440"/>
        </w:tabs>
        <w:autoSpaceDE/>
        <w:autoSpaceDN/>
        <w:adjustRightInd/>
        <w:rPr>
          <w:sz w:val="24"/>
          <w:szCs w:val="24"/>
        </w:rPr>
      </w:pPr>
      <w:r w:rsidRPr="00C74FDE">
        <w:rPr>
          <w:sz w:val="24"/>
          <w:szCs w:val="24"/>
        </w:rPr>
        <w:t xml:space="preserve">The </w:t>
      </w:r>
      <w:r>
        <w:rPr>
          <w:sz w:val="24"/>
          <w:szCs w:val="24"/>
        </w:rPr>
        <w:t>Registered Buyer</w:t>
      </w:r>
      <w:r w:rsidRPr="00C74FDE">
        <w:rPr>
          <w:sz w:val="24"/>
          <w:szCs w:val="24"/>
        </w:rPr>
        <w:t xml:space="preserve"> must complete all questions on the manual report, even if only one item has changed</w:t>
      </w:r>
      <w:r>
        <w:rPr>
          <w:sz w:val="24"/>
          <w:szCs w:val="24"/>
        </w:rPr>
        <w:t xml:space="preserve">, and </w:t>
      </w:r>
      <w:r w:rsidRPr="00C74FDE">
        <w:rPr>
          <w:sz w:val="24"/>
          <w:szCs w:val="24"/>
        </w:rPr>
        <w:t>must fax the IFQ manual landing report to 907-586-7313.</w:t>
      </w:r>
    </w:p>
    <w:p w:rsidR="00FE47B7" w:rsidRDefault="00FE47B7" w:rsidP="00BA091B">
      <w:pPr>
        <w:widowControl/>
        <w:tabs>
          <w:tab w:val="left" w:pos="360"/>
          <w:tab w:val="left" w:pos="720"/>
          <w:tab w:val="left" w:pos="1080"/>
          <w:tab w:val="left" w:pos="1440"/>
        </w:tabs>
        <w:autoSpaceDE/>
        <w:autoSpaceDN/>
        <w:adjustRightInd/>
        <w:ind w:left="1080" w:hanging="1080"/>
      </w:pPr>
    </w:p>
    <w:p w:rsidR="00705D25" w:rsidRPr="00C95B47" w:rsidRDefault="00705D25" w:rsidP="00705D25">
      <w:pPr>
        <w:widowControl/>
        <w:tabs>
          <w:tab w:val="left" w:pos="360"/>
          <w:tab w:val="left" w:pos="720"/>
          <w:tab w:val="left" w:pos="1440"/>
        </w:tabs>
        <w:autoSpaceDE/>
        <w:autoSpaceDN/>
        <w:adjustRightInd/>
        <w:rPr>
          <w:sz w:val="24"/>
          <w:szCs w:val="24"/>
        </w:rPr>
      </w:pPr>
      <w:proofErr w:type="gramStart"/>
      <w:r w:rsidRPr="00C95B47">
        <w:rPr>
          <w:sz w:val="24"/>
          <w:szCs w:val="24"/>
        </w:rPr>
        <w:t>Changed number of annual responses from 19.7 to 20.</w:t>
      </w:r>
      <w:proofErr w:type="gramEnd"/>
      <w:r w:rsidRPr="00C95B47">
        <w:rPr>
          <w:sz w:val="24"/>
          <w:szCs w:val="24"/>
        </w:rPr>
        <w:t xml:space="preserve">  Changed time per response to </w:t>
      </w:r>
    </w:p>
    <w:p w:rsidR="00D96FF5" w:rsidRPr="00C95B47" w:rsidRDefault="00705D25" w:rsidP="00705D25">
      <w:pPr>
        <w:widowControl/>
        <w:tabs>
          <w:tab w:val="left" w:pos="360"/>
          <w:tab w:val="left" w:pos="720"/>
          <w:tab w:val="left" w:pos="1440"/>
        </w:tabs>
        <w:autoSpaceDE/>
        <w:autoSpaceDN/>
        <w:adjustRightInd/>
        <w:rPr>
          <w:sz w:val="24"/>
          <w:szCs w:val="24"/>
        </w:rPr>
      </w:pPr>
      <w:r w:rsidRPr="00C95B47">
        <w:rPr>
          <w:sz w:val="24"/>
          <w:szCs w:val="24"/>
        </w:rPr>
        <w:t>12 minutes.</w:t>
      </w:r>
      <w:r w:rsidR="0014017F">
        <w:rPr>
          <w:sz w:val="24"/>
          <w:szCs w:val="24"/>
        </w:rPr>
        <w:t xml:space="preserve"> </w:t>
      </w:r>
      <w:proofErr w:type="gramStart"/>
      <w:r w:rsidR="000473FE">
        <w:rPr>
          <w:sz w:val="24"/>
          <w:szCs w:val="24"/>
        </w:rPr>
        <w:t>Changed Federal table to reflect that this information is submitted electronically and does not require human attention.</w:t>
      </w:r>
      <w:proofErr w:type="gramEnd"/>
      <w:r w:rsidR="000473FE">
        <w:rPr>
          <w:sz w:val="24"/>
          <w:szCs w:val="24"/>
        </w:rPr>
        <w:t xml:space="preserve">  </w:t>
      </w:r>
      <w:r w:rsidR="0014017F">
        <w:rPr>
          <w:sz w:val="24"/>
          <w:szCs w:val="24"/>
        </w:rPr>
        <w:t xml:space="preserve">This report is submitted online through </w:t>
      </w:r>
      <w:proofErr w:type="spellStart"/>
      <w:r w:rsidR="0014017F">
        <w:rPr>
          <w:sz w:val="24"/>
          <w:szCs w:val="24"/>
        </w:rPr>
        <w:t>eLandings</w:t>
      </w:r>
      <w:proofErr w:type="spellEnd"/>
      <w:r w:rsidR="0014017F">
        <w:rPr>
          <w:sz w:val="24"/>
          <w:szCs w:val="24"/>
        </w:rPr>
        <w:t>.  No miscellaneous costs occur.</w:t>
      </w:r>
    </w:p>
    <w:p w:rsidR="00D96FF5" w:rsidRDefault="00D96FF5" w:rsidP="00BA091B">
      <w:pPr>
        <w:widowControl/>
        <w:tabs>
          <w:tab w:val="left" w:pos="360"/>
          <w:tab w:val="left" w:pos="720"/>
          <w:tab w:val="left" w:pos="1080"/>
          <w:tab w:val="left" w:pos="1440"/>
        </w:tabs>
        <w:autoSpaceDE/>
        <w:autoSpaceDN/>
        <w:adjustRightInd/>
        <w:ind w:left="1080" w:hanging="1080"/>
      </w:pPr>
    </w:p>
    <w:tbl>
      <w:tblPr>
        <w:tblW w:w="0" w:type="auto"/>
        <w:jc w:val="center"/>
        <w:tblInd w:w="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67"/>
        <w:gridCol w:w="1035"/>
      </w:tblGrid>
      <w:tr w:rsidR="005F267F" w:rsidTr="008168E4">
        <w:trPr>
          <w:jc w:val="center"/>
        </w:trPr>
        <w:tc>
          <w:tcPr>
            <w:tcW w:w="4702" w:type="dxa"/>
            <w:gridSpan w:val="2"/>
          </w:tcPr>
          <w:p w:rsidR="005F267F" w:rsidRDefault="005F267F" w:rsidP="005F267F">
            <w:pPr>
              <w:tabs>
                <w:tab w:val="left" w:pos="360"/>
                <w:tab w:val="left" w:pos="720"/>
                <w:tab w:val="left" w:pos="1080"/>
                <w:tab w:val="left" w:pos="1440"/>
              </w:tabs>
            </w:pPr>
            <w:r>
              <w:rPr>
                <w:b/>
              </w:rPr>
              <w:t xml:space="preserve">Registered Buyer </w:t>
            </w:r>
            <w:r w:rsidRPr="00732195">
              <w:rPr>
                <w:b/>
              </w:rPr>
              <w:t>landing report</w:t>
            </w:r>
            <w:r w:rsidRPr="00D86FD6">
              <w:rPr>
                <w:b/>
                <w:bCs/>
              </w:rPr>
              <w:t>, Respondent</w:t>
            </w:r>
          </w:p>
        </w:tc>
      </w:tr>
      <w:tr w:rsidR="005F267F" w:rsidRPr="00163762" w:rsidTr="008168E4">
        <w:trPr>
          <w:jc w:val="center"/>
        </w:trPr>
        <w:tc>
          <w:tcPr>
            <w:tcW w:w="3667" w:type="dxa"/>
          </w:tcPr>
          <w:p w:rsidR="005F267F" w:rsidRPr="00163762" w:rsidRDefault="005F267F" w:rsidP="00F420DE">
            <w:pPr>
              <w:rPr>
                <w:b/>
              </w:rPr>
            </w:pPr>
            <w:r w:rsidRPr="00163762">
              <w:rPr>
                <w:b/>
              </w:rPr>
              <w:t>Estimated number of respondents</w:t>
            </w:r>
          </w:p>
          <w:p w:rsidR="005F267F" w:rsidRPr="00163762" w:rsidRDefault="005F267F" w:rsidP="00F420DE">
            <w:pPr>
              <w:rPr>
                <w:b/>
              </w:rPr>
            </w:pPr>
            <w:r w:rsidRPr="00163762">
              <w:rPr>
                <w:b/>
              </w:rPr>
              <w:t>Total annual responses</w:t>
            </w:r>
          </w:p>
          <w:p w:rsidR="005F267F" w:rsidRPr="00163762" w:rsidRDefault="005F267F" w:rsidP="00F420DE">
            <w:r w:rsidRPr="00163762">
              <w:t xml:space="preserve">   Number of responses per year = </w:t>
            </w:r>
            <w:r w:rsidR="00303049" w:rsidRPr="00163762">
              <w:t>20</w:t>
            </w:r>
          </w:p>
          <w:p w:rsidR="005F267F" w:rsidRPr="00163762" w:rsidRDefault="005F267F" w:rsidP="00F420DE">
            <w:r w:rsidRPr="00163762">
              <w:rPr>
                <w:b/>
              </w:rPr>
              <w:t>Total Time burden</w:t>
            </w:r>
            <w:r w:rsidR="007D7B59" w:rsidRPr="00163762">
              <w:t xml:space="preserve">  </w:t>
            </w:r>
          </w:p>
          <w:p w:rsidR="007D7B59" w:rsidRPr="00163762" w:rsidRDefault="005F267F" w:rsidP="00F420DE">
            <w:r w:rsidRPr="00163762">
              <w:t xml:space="preserve">   Time per response = </w:t>
            </w:r>
            <w:r w:rsidR="008D71CE" w:rsidRPr="00163762">
              <w:t xml:space="preserve"> 12 min</w:t>
            </w:r>
          </w:p>
          <w:p w:rsidR="005F267F" w:rsidRPr="00163762" w:rsidRDefault="005F267F" w:rsidP="00F420DE">
            <w:r w:rsidRPr="00163762">
              <w:rPr>
                <w:b/>
              </w:rPr>
              <w:t>Total personnel cost</w:t>
            </w:r>
            <w:r w:rsidRPr="00163762">
              <w:t xml:space="preserve">  ($37/</w:t>
            </w:r>
            <w:proofErr w:type="spellStart"/>
            <w:r w:rsidRPr="00163762">
              <w:t>hr</w:t>
            </w:r>
            <w:proofErr w:type="spellEnd"/>
            <w:r w:rsidRPr="00163762">
              <w:t xml:space="preserve"> x </w:t>
            </w:r>
            <w:r w:rsidR="00303049" w:rsidRPr="00163762">
              <w:t>1160</w:t>
            </w:r>
            <w:r w:rsidRPr="00163762">
              <w:t>)</w:t>
            </w:r>
          </w:p>
          <w:p w:rsidR="005F267F" w:rsidRPr="00163762" w:rsidRDefault="005F267F" w:rsidP="00F420DE">
            <w:r w:rsidRPr="00163762">
              <w:rPr>
                <w:b/>
              </w:rPr>
              <w:t xml:space="preserve">Total miscellaneous cost </w:t>
            </w:r>
          </w:p>
          <w:p w:rsidR="005F267F" w:rsidRPr="00163762" w:rsidRDefault="005F267F" w:rsidP="0014017F">
            <w:r w:rsidRPr="00163762">
              <w:t xml:space="preserve">      </w:t>
            </w:r>
            <w:r w:rsidR="006978AA" w:rsidRPr="00163762">
              <w:t>Online</w:t>
            </w:r>
            <w:r w:rsidR="008168E4" w:rsidRPr="00163762">
              <w:t xml:space="preserve"> thru </w:t>
            </w:r>
            <w:proofErr w:type="spellStart"/>
            <w:r w:rsidR="008168E4" w:rsidRPr="00163762">
              <w:t>eLandings</w:t>
            </w:r>
            <w:proofErr w:type="spellEnd"/>
            <w:r w:rsidR="006978AA" w:rsidRPr="00163762">
              <w:t xml:space="preserve"> </w:t>
            </w:r>
            <w:r w:rsidR="00CB4B80" w:rsidRPr="00163762">
              <w:t>(</w:t>
            </w:r>
            <w:r w:rsidR="006978AA" w:rsidRPr="00163762">
              <w:t xml:space="preserve"> 5,</w:t>
            </w:r>
            <w:r w:rsidR="0014017F" w:rsidRPr="00163762">
              <w:t>800</w:t>
            </w:r>
            <w:r w:rsidR="00611038" w:rsidRPr="00163762">
              <w:t xml:space="preserve"> x 0</w:t>
            </w:r>
            <w:r w:rsidR="00CB4B80" w:rsidRPr="00163762">
              <w:t xml:space="preserve"> = 0)</w:t>
            </w:r>
          </w:p>
        </w:tc>
        <w:tc>
          <w:tcPr>
            <w:tcW w:w="1035" w:type="dxa"/>
          </w:tcPr>
          <w:p w:rsidR="005F267F" w:rsidRPr="00163762" w:rsidRDefault="008B2B4C"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290</w:t>
            </w:r>
          </w:p>
          <w:p w:rsidR="005F267F" w:rsidRPr="00163762" w:rsidRDefault="008B2B4C"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5</w:t>
            </w:r>
            <w:r w:rsidR="00CB4B80" w:rsidRPr="00163762">
              <w:rPr>
                <w:b/>
              </w:rPr>
              <w:t>,</w:t>
            </w:r>
            <w:r w:rsidR="00303049" w:rsidRPr="00163762">
              <w:rPr>
                <w:b/>
              </w:rPr>
              <w:t>800</w:t>
            </w:r>
          </w:p>
          <w:p w:rsidR="005F267F" w:rsidRPr="00163762" w:rsidRDefault="005F26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5F267F" w:rsidRPr="00163762" w:rsidRDefault="00303049"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1</w:t>
            </w:r>
            <w:r w:rsidR="00CB4B80" w:rsidRPr="00163762">
              <w:rPr>
                <w:b/>
              </w:rPr>
              <w:t>,</w:t>
            </w:r>
            <w:r w:rsidRPr="00163762">
              <w:rPr>
                <w:b/>
              </w:rPr>
              <w:t>160</w:t>
            </w:r>
            <w:r w:rsidR="008B2B4C" w:rsidRPr="00163762">
              <w:rPr>
                <w:b/>
              </w:rPr>
              <w:t xml:space="preserve"> </w:t>
            </w:r>
            <w:proofErr w:type="spellStart"/>
            <w:r w:rsidR="005F267F" w:rsidRPr="00163762">
              <w:rPr>
                <w:b/>
              </w:rPr>
              <w:t>hr</w:t>
            </w:r>
            <w:proofErr w:type="spellEnd"/>
          </w:p>
          <w:p w:rsidR="005F267F" w:rsidRPr="00163762" w:rsidRDefault="005F26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303049" w:rsidRPr="00163762" w:rsidRDefault="00CB4B80"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w:t>
            </w:r>
            <w:r w:rsidR="00303049" w:rsidRPr="00163762">
              <w:rPr>
                <w:b/>
              </w:rPr>
              <w:t>42,920</w:t>
            </w:r>
          </w:p>
          <w:p w:rsidR="005F267F" w:rsidRPr="00163762" w:rsidRDefault="0014017F" w:rsidP="008B2B4C">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63762">
              <w:rPr>
                <w:b/>
              </w:rPr>
              <w:t>0</w:t>
            </w:r>
          </w:p>
        </w:tc>
      </w:tr>
    </w:tbl>
    <w:p w:rsidR="00FE47B7" w:rsidRPr="00163762" w:rsidRDefault="00FE47B7" w:rsidP="005F267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0"/>
        <w:gridCol w:w="1013"/>
      </w:tblGrid>
      <w:tr w:rsidR="005F267F" w:rsidTr="008168E4">
        <w:trPr>
          <w:jc w:val="center"/>
        </w:trPr>
        <w:tc>
          <w:tcPr>
            <w:tcW w:w="4613" w:type="dxa"/>
            <w:gridSpan w:val="2"/>
          </w:tcPr>
          <w:p w:rsidR="005F267F" w:rsidRDefault="005F267F" w:rsidP="005F267F">
            <w:pPr>
              <w:tabs>
                <w:tab w:val="left" w:pos="360"/>
                <w:tab w:val="left" w:pos="720"/>
                <w:tab w:val="left" w:pos="1080"/>
                <w:tab w:val="left" w:pos="1440"/>
              </w:tabs>
            </w:pPr>
            <w:r>
              <w:rPr>
                <w:b/>
              </w:rPr>
              <w:t xml:space="preserve">Registered Buyer </w:t>
            </w:r>
            <w:r w:rsidRPr="00732195">
              <w:rPr>
                <w:b/>
              </w:rPr>
              <w:t>landing report</w:t>
            </w:r>
            <w:r w:rsidRPr="00D86FD6">
              <w:rPr>
                <w:b/>
                <w:bCs/>
              </w:rPr>
              <w:t>, Federal Government</w:t>
            </w:r>
          </w:p>
        </w:tc>
      </w:tr>
      <w:tr w:rsidR="005F267F" w:rsidTr="008168E4">
        <w:trPr>
          <w:jc w:val="center"/>
        </w:trPr>
        <w:tc>
          <w:tcPr>
            <w:tcW w:w="3600" w:type="dxa"/>
          </w:tcPr>
          <w:p w:rsidR="005F267F" w:rsidRPr="00D86FD6" w:rsidRDefault="005F267F" w:rsidP="00F420DE">
            <w:pPr>
              <w:rPr>
                <w:b/>
              </w:rPr>
            </w:pPr>
            <w:r w:rsidRPr="00D86FD6">
              <w:rPr>
                <w:b/>
              </w:rPr>
              <w:t>Total annual responses</w:t>
            </w:r>
          </w:p>
          <w:p w:rsidR="005F267F" w:rsidRDefault="005F267F" w:rsidP="00F420DE">
            <w:r w:rsidRPr="00D86FD6">
              <w:rPr>
                <w:b/>
              </w:rPr>
              <w:t>Total Time burden</w:t>
            </w:r>
            <w:r w:rsidR="00E13B00">
              <w:t xml:space="preserve">  </w:t>
            </w:r>
          </w:p>
          <w:p w:rsidR="005F267F" w:rsidRDefault="005F267F" w:rsidP="00F420DE">
            <w:r w:rsidRPr="00D86FD6">
              <w:rPr>
                <w:b/>
              </w:rPr>
              <w:t>Total personnel cost</w:t>
            </w:r>
            <w:r>
              <w:t xml:space="preserve"> </w:t>
            </w:r>
          </w:p>
          <w:p w:rsidR="005F267F" w:rsidRPr="00D86FD6" w:rsidRDefault="005F267F" w:rsidP="00F420DE">
            <w:pPr>
              <w:rPr>
                <w:b/>
              </w:rPr>
            </w:pPr>
            <w:r w:rsidRPr="00D86FD6">
              <w:rPr>
                <w:b/>
              </w:rPr>
              <w:t>Total miscellaneous cost</w:t>
            </w:r>
          </w:p>
        </w:tc>
        <w:tc>
          <w:tcPr>
            <w:tcW w:w="1013" w:type="dxa"/>
          </w:tcPr>
          <w:p w:rsidR="005F267F" w:rsidRP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4017F">
              <w:rPr>
                <w:b/>
              </w:rPr>
              <w:t>0</w:t>
            </w:r>
          </w:p>
          <w:p w:rsidR="0014017F" w:rsidRP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4017F">
              <w:rPr>
                <w:b/>
              </w:rPr>
              <w:t>0</w:t>
            </w:r>
          </w:p>
          <w:p w:rsidR="0014017F" w:rsidRP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14017F">
              <w:rPr>
                <w:b/>
              </w:rPr>
              <w:t>0</w:t>
            </w:r>
          </w:p>
          <w:p w:rsidR="0014017F" w:rsidRDefault="0014017F" w:rsidP="00F420DE">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r w:rsidRPr="0014017F">
              <w:rPr>
                <w:b/>
              </w:rPr>
              <w:t>0</w:t>
            </w:r>
          </w:p>
        </w:tc>
      </w:tr>
    </w:tbl>
    <w:p w:rsidR="005F267F" w:rsidRDefault="005F267F" w:rsidP="005F267F">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A091B" w:rsidRDefault="00697A95"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roofErr w:type="gramStart"/>
      <w:r>
        <w:rPr>
          <w:b/>
          <w:sz w:val="24"/>
          <w:szCs w:val="24"/>
        </w:rPr>
        <w:t>k</w:t>
      </w:r>
      <w:r w:rsidR="00BA091B">
        <w:rPr>
          <w:b/>
          <w:sz w:val="24"/>
          <w:szCs w:val="24"/>
        </w:rPr>
        <w:t xml:space="preserve">.  </w:t>
      </w:r>
      <w:r w:rsidR="00BA091B" w:rsidRPr="002D7454">
        <w:rPr>
          <w:b/>
          <w:sz w:val="24"/>
          <w:szCs w:val="24"/>
        </w:rPr>
        <w:t>IFQ</w:t>
      </w:r>
      <w:proofErr w:type="gramEnd"/>
      <w:r w:rsidR="00BA091B" w:rsidRPr="002D7454">
        <w:rPr>
          <w:b/>
          <w:sz w:val="24"/>
          <w:szCs w:val="24"/>
        </w:rPr>
        <w:t xml:space="preserve"> Administrative Waiver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009D0" w:rsidRDefault="00B009D0" w:rsidP="00B009D0">
      <w:pPr>
        <w:tabs>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OLE receives a request for a</w:t>
      </w:r>
      <w:r w:rsidRPr="00A61FB1">
        <w:rPr>
          <w:sz w:val="24"/>
          <w:szCs w:val="24"/>
        </w:rPr>
        <w:t xml:space="preserve">n administrative waiver by telephone at a </w:t>
      </w:r>
      <w:r>
        <w:rPr>
          <w:sz w:val="24"/>
          <w:szCs w:val="24"/>
        </w:rPr>
        <w:t>NMFS</w:t>
      </w:r>
      <w:r w:rsidRPr="00A61FB1">
        <w:rPr>
          <w:sz w:val="24"/>
          <w:szCs w:val="24"/>
        </w:rPr>
        <w:t xml:space="preserve">-provided toll-free number (or, in rare cases, by marine radio) from </w:t>
      </w:r>
      <w:r>
        <w:rPr>
          <w:sz w:val="24"/>
          <w:szCs w:val="24"/>
        </w:rPr>
        <w:t xml:space="preserve">participants in IFQ fisheries.   </w:t>
      </w:r>
    </w:p>
    <w:p w:rsidR="00B009D0" w:rsidRDefault="00B009D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waiver is</w:t>
      </w:r>
      <w:r w:rsidRPr="00A61FB1">
        <w:rPr>
          <w:sz w:val="24"/>
          <w:szCs w:val="24"/>
        </w:rPr>
        <w:t xml:space="preserve"> completed by </w:t>
      </w:r>
      <w:r>
        <w:rPr>
          <w:sz w:val="24"/>
          <w:szCs w:val="24"/>
        </w:rPr>
        <w:t>OLE</w:t>
      </w:r>
      <w:r w:rsidRPr="00A61FB1">
        <w:rPr>
          <w:sz w:val="24"/>
          <w:szCs w:val="24"/>
        </w:rPr>
        <w:t>, Juneau to document a request for an administrative waiver from one of the following requirements.  The waiver is granted at the discretion of the clearing officer:</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proofErr w:type="gramStart"/>
      <w:r w:rsidRPr="00A61FB1">
        <w:rPr>
          <w:sz w:val="24"/>
          <w:szCs w:val="24"/>
        </w:rPr>
        <w:t>Six-</w:t>
      </w:r>
      <w:proofErr w:type="gramEnd"/>
      <w:r w:rsidRPr="00A61FB1">
        <w:rPr>
          <w:sz w:val="24"/>
          <w:szCs w:val="24"/>
        </w:rPr>
        <w:t>hour Prior of Notice of Landing</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ssued to a vessel to land fish before the required 6 hours</w:t>
      </w:r>
    </w:p>
    <w:p w:rsidR="00BA091B" w:rsidRPr="00A61FB1"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t>1</w:t>
      </w:r>
      <w:r w:rsidRPr="00A61FB1">
        <w:rPr>
          <w:sz w:val="24"/>
          <w:szCs w:val="24"/>
        </w:rPr>
        <w:t>2-hour IFQ Landing Window</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ssued to a vessel that lands fish after hou</w:t>
      </w:r>
      <w:r>
        <w:rPr>
          <w:sz w:val="24"/>
          <w:szCs w:val="24"/>
        </w:rPr>
        <w:t>rs:  after 1800 and before 0600</w:t>
      </w:r>
    </w:p>
    <w:p w:rsidR="00BA091B" w:rsidRPr="00A61FB1"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proofErr w:type="gramStart"/>
      <w:r>
        <w:rPr>
          <w:sz w:val="24"/>
          <w:szCs w:val="24"/>
        </w:rPr>
        <w:t>♦</w:t>
      </w:r>
      <w:r>
        <w:rPr>
          <w:sz w:val="24"/>
          <w:szCs w:val="24"/>
        </w:rPr>
        <w:tab/>
      </w:r>
      <w:r w:rsidRPr="00A61FB1">
        <w:rPr>
          <w:sz w:val="24"/>
          <w:szCs w:val="24"/>
        </w:rPr>
        <w:t>Electronic Landing Report requirement</w:t>
      </w:r>
      <w:r>
        <w:rPr>
          <w:sz w:val="24"/>
          <w:szCs w:val="24"/>
        </w:rPr>
        <w:t>.</w:t>
      </w:r>
      <w:proofErr w:type="gramEnd"/>
    </w:p>
    <w:p w:rsidR="00BA091B" w:rsidRPr="00A61FB1"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 xml:space="preserve">ssued due to </w:t>
      </w:r>
      <w:proofErr w:type="spellStart"/>
      <w:r>
        <w:rPr>
          <w:sz w:val="24"/>
          <w:szCs w:val="24"/>
        </w:rPr>
        <w:t>eLandings</w:t>
      </w:r>
      <w:proofErr w:type="spellEnd"/>
      <w:r>
        <w:rPr>
          <w:sz w:val="24"/>
          <w:szCs w:val="24"/>
        </w:rPr>
        <w:t xml:space="preserve"> failure</w:t>
      </w:r>
    </w:p>
    <w:p w:rsidR="00BA091B" w:rsidRDefault="00BA091B" w:rsidP="00BA091B">
      <w:pPr>
        <w:tabs>
          <w:tab w:val="left" w:pos="-120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61FB1">
        <w:rPr>
          <w:sz w:val="24"/>
          <w:szCs w:val="24"/>
        </w:rPr>
        <w:tab/>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t>♦</w:t>
      </w:r>
      <w:r>
        <w:rPr>
          <w:sz w:val="24"/>
          <w:szCs w:val="24"/>
        </w:rPr>
        <w:tab/>
      </w:r>
      <w:r w:rsidRPr="00A61FB1">
        <w:rPr>
          <w:sz w:val="24"/>
          <w:szCs w:val="24"/>
        </w:rPr>
        <w:t xml:space="preserve">IFQ </w:t>
      </w:r>
      <w:r>
        <w:rPr>
          <w:sz w:val="24"/>
          <w:szCs w:val="24"/>
        </w:rPr>
        <w:t xml:space="preserve">hired master </w:t>
      </w:r>
      <w:r w:rsidRPr="00A61FB1">
        <w:rPr>
          <w:sz w:val="24"/>
          <w:szCs w:val="24"/>
        </w:rPr>
        <w:t>onboard requirement</w:t>
      </w:r>
      <w:r>
        <w:rPr>
          <w:sz w:val="24"/>
          <w:szCs w:val="24"/>
        </w:rPr>
        <w:t>.</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ab/>
      </w:r>
      <w:r>
        <w:rPr>
          <w:sz w:val="24"/>
          <w:szCs w:val="24"/>
        </w:rPr>
        <w:tab/>
        <w:t>I</w:t>
      </w:r>
      <w:r w:rsidRPr="00A61FB1">
        <w:rPr>
          <w:sz w:val="24"/>
          <w:szCs w:val="24"/>
        </w:rPr>
        <w:t xml:space="preserve">ssued for the IFQ </w:t>
      </w:r>
      <w:r>
        <w:rPr>
          <w:sz w:val="24"/>
          <w:szCs w:val="24"/>
        </w:rPr>
        <w:t>hired master t</w:t>
      </w:r>
      <w:r w:rsidRPr="00A61FB1">
        <w:rPr>
          <w:sz w:val="24"/>
          <w:szCs w:val="24"/>
        </w:rPr>
        <w:t>o not be on board in extreme perso</w:t>
      </w:r>
      <w:r>
        <w:rPr>
          <w:sz w:val="24"/>
          <w:szCs w:val="24"/>
        </w:rPr>
        <w:t>nal emergencies</w:t>
      </w:r>
    </w:p>
    <w:p w:rsidR="00BA091B" w:rsidRDefault="00BA091B" w:rsidP="00BA091B">
      <w:pPr>
        <w:tabs>
          <w:tab w:val="left" w:pos="-120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BA091B" w:rsidRPr="00A61FB1" w:rsidRDefault="00BA091B" w:rsidP="00BA091B">
      <w:pPr>
        <w:widowControl/>
        <w:autoSpaceDE/>
        <w:autoSpaceDN/>
        <w:adjustRightInd/>
        <w:rPr>
          <w:b/>
        </w:rPr>
      </w:pPr>
      <w:r w:rsidRPr="00A61FB1">
        <w:rPr>
          <w:b/>
        </w:rPr>
        <w:t>IFQ Administrative Waiver</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Toll-free telephone call</w:t>
      </w:r>
      <w:r>
        <w:t xml:space="preserve">’ form </w:t>
      </w:r>
      <w:r w:rsidRPr="00A61FB1">
        <w:t>completed by OLE</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Date and time of waiver</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 xml:space="preserve">Vessel name and ADF&amp;G </w:t>
      </w:r>
      <w:r>
        <w:t xml:space="preserve">vessel registration </w:t>
      </w:r>
      <w:r w:rsidRPr="00A61FB1">
        <w:t>number</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All IFQ permit numbers</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t>Prior Notice confirmation number (if applicable)</w:t>
      </w:r>
    </w:p>
    <w:p w:rsidR="00BA091B" w:rsidRPr="00A61FB1"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lastRenderedPageBreak/>
        <w:tab/>
        <w:t>Registered Buyer name and permit number (if applicable)</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61FB1">
        <w:tab/>
      </w:r>
      <w:proofErr w:type="gramStart"/>
      <w:r w:rsidRPr="00A61FB1">
        <w:t>Requirement being waived.</w:t>
      </w:r>
      <w:proofErr w:type="gramEnd"/>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5"/>
        <w:gridCol w:w="900"/>
      </w:tblGrid>
      <w:tr w:rsidR="00BA091B" w:rsidTr="00BA091B">
        <w:trPr>
          <w:jc w:val="center"/>
        </w:trPr>
        <w:tc>
          <w:tcPr>
            <w:tcW w:w="4455" w:type="dxa"/>
            <w:gridSpan w:val="2"/>
          </w:tcPr>
          <w:p w:rsidR="00BA091B" w:rsidRDefault="00B009D0"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sz w:val="24"/>
                <w:szCs w:val="24"/>
              </w:rPr>
              <w:br w:type="page"/>
            </w:r>
            <w:r w:rsidR="00BA091B" w:rsidRPr="00D86FD6">
              <w:rPr>
                <w:b/>
                <w:bCs/>
              </w:rPr>
              <w:t>IFQ Administrative Waiver, Respondent</w:t>
            </w:r>
          </w:p>
        </w:tc>
      </w:tr>
      <w:tr w:rsidR="00BA091B" w:rsidTr="00BA091B">
        <w:trPr>
          <w:jc w:val="center"/>
        </w:trPr>
        <w:tc>
          <w:tcPr>
            <w:tcW w:w="3555"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5777E2" w:rsidRDefault="00BA091B" w:rsidP="00BA091B">
            <w:r>
              <w:t xml:space="preserve">   Number of responses per year</w:t>
            </w:r>
          </w:p>
          <w:p w:rsidR="00BA091B" w:rsidRDefault="00BA091B" w:rsidP="00BA091B">
            <w:r w:rsidRPr="00D86FD6">
              <w:rPr>
                <w:b/>
              </w:rPr>
              <w:t>Total Time burden</w:t>
            </w:r>
            <w:r>
              <w:t xml:space="preserve">  </w:t>
            </w:r>
          </w:p>
          <w:p w:rsidR="00BA091B" w:rsidRDefault="00BA091B" w:rsidP="00BA091B">
            <w:r>
              <w:t xml:space="preserve">   Time per response = 6 min</w:t>
            </w:r>
          </w:p>
          <w:p w:rsidR="00BA091B" w:rsidRDefault="00BA091B" w:rsidP="00BA091B">
            <w:r w:rsidRPr="00D86FD6">
              <w:rPr>
                <w:b/>
              </w:rPr>
              <w:t>Total personnel cost</w:t>
            </w:r>
            <w:r>
              <w:t xml:space="preserve">  ($37/</w:t>
            </w:r>
            <w:proofErr w:type="spellStart"/>
            <w:r>
              <w:t>hr</w:t>
            </w:r>
            <w:proofErr w:type="spellEnd"/>
            <w:r>
              <w:t xml:space="preserve"> x 40)</w:t>
            </w:r>
          </w:p>
          <w:p w:rsidR="00BA091B" w:rsidRPr="00D86FD6" w:rsidRDefault="00BA091B" w:rsidP="00BA091B">
            <w:pPr>
              <w:rPr>
                <w:b/>
              </w:rPr>
            </w:pPr>
            <w:r w:rsidRPr="00D86FD6">
              <w:rPr>
                <w:b/>
              </w:rPr>
              <w:t>Total miscellaneous cost</w:t>
            </w:r>
          </w:p>
        </w:tc>
        <w:tc>
          <w:tcPr>
            <w:tcW w:w="90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1,480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0B7E62" w:rsidRDefault="000B7E62"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8"/>
        <w:gridCol w:w="908"/>
      </w:tblGrid>
      <w:tr w:rsidR="00BA091B" w:rsidTr="00BA091B">
        <w:trPr>
          <w:jc w:val="center"/>
        </w:trPr>
        <w:tc>
          <w:tcPr>
            <w:tcW w:w="4516"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Administrative Waiver, Federal Government</w:t>
            </w:r>
          </w:p>
        </w:tc>
      </w:tr>
      <w:tr w:rsidR="00BA091B" w:rsidTr="00BA091B">
        <w:trPr>
          <w:jc w:val="center"/>
        </w:trPr>
        <w:tc>
          <w:tcPr>
            <w:tcW w:w="3608"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w:t>
            </w:r>
          </w:p>
          <w:p w:rsidR="00BA091B" w:rsidRDefault="00BA091B" w:rsidP="00BA091B">
            <w:r>
              <w:t xml:space="preserve">   Time per response = 6 min </w:t>
            </w:r>
          </w:p>
          <w:p w:rsidR="00BA091B" w:rsidRDefault="00BA091B" w:rsidP="00BA091B">
            <w:r w:rsidRPr="00D86FD6">
              <w:rPr>
                <w:b/>
              </w:rPr>
              <w:t>Total personnel cost</w:t>
            </w:r>
            <w:r>
              <w:t xml:space="preserve">  ($37/</w:t>
            </w:r>
            <w:proofErr w:type="spellStart"/>
            <w:r>
              <w:t>hr</w:t>
            </w:r>
            <w:proofErr w:type="spellEnd"/>
            <w:r>
              <w:t xml:space="preserve"> x 40)</w:t>
            </w:r>
          </w:p>
          <w:p w:rsidR="00BA091B" w:rsidRPr="00D86FD6" w:rsidRDefault="00BA091B" w:rsidP="00BA091B">
            <w:pPr>
              <w:rPr>
                <w:b/>
              </w:rPr>
            </w:pPr>
            <w:r w:rsidRPr="00D86FD6">
              <w:rPr>
                <w:b/>
              </w:rPr>
              <w:t>Total miscellaneous cost</w:t>
            </w:r>
          </w:p>
        </w:tc>
        <w:tc>
          <w:tcPr>
            <w:tcW w:w="908"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40</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1,480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BA091B" w:rsidRDefault="00B009D0" w:rsidP="00BA091B">
      <w:pPr>
        <w:rPr>
          <w:b/>
          <w:bCs/>
          <w:sz w:val="24"/>
          <w:szCs w:val="24"/>
        </w:rPr>
      </w:pPr>
      <w:proofErr w:type="gramStart"/>
      <w:r>
        <w:rPr>
          <w:b/>
          <w:bCs/>
          <w:sz w:val="24"/>
          <w:szCs w:val="24"/>
        </w:rPr>
        <w:t>l</w:t>
      </w:r>
      <w:r w:rsidR="00BA091B">
        <w:rPr>
          <w:b/>
          <w:bCs/>
          <w:sz w:val="24"/>
          <w:szCs w:val="24"/>
        </w:rPr>
        <w:t xml:space="preserve">.  </w:t>
      </w:r>
      <w:r w:rsidR="00BA091B" w:rsidRPr="002763F3">
        <w:rPr>
          <w:b/>
          <w:bCs/>
          <w:sz w:val="24"/>
          <w:szCs w:val="24"/>
        </w:rPr>
        <w:t>IFQ</w:t>
      </w:r>
      <w:proofErr w:type="gramEnd"/>
      <w:r w:rsidR="00BA091B" w:rsidRPr="002763F3">
        <w:rPr>
          <w:b/>
          <w:bCs/>
          <w:sz w:val="24"/>
          <w:szCs w:val="24"/>
        </w:rPr>
        <w:t xml:space="preserve"> Departure Report</w:t>
      </w:r>
      <w:r w:rsidR="00145B07">
        <w:rPr>
          <w:b/>
          <w:bCs/>
          <w:sz w:val="24"/>
          <w:szCs w:val="24"/>
        </w:rPr>
        <w:t xml:space="preserve">   [UNCHANGED]</w:t>
      </w:r>
    </w:p>
    <w:p w:rsidR="00BA091B" w:rsidRDefault="00BA091B" w:rsidP="00BA091B">
      <w:pPr>
        <w:rPr>
          <w:b/>
          <w:bCs/>
          <w:sz w:val="24"/>
          <w:szCs w:val="24"/>
        </w:rPr>
      </w:pPr>
    </w:p>
    <w:p w:rsidR="003070F5" w:rsidRDefault="003070F5" w:rsidP="001F65B6">
      <w:pPr>
        <w:rPr>
          <w:bCs/>
          <w:sz w:val="24"/>
          <w:szCs w:val="24"/>
        </w:rPr>
      </w:pPr>
      <w:r w:rsidRPr="003070F5">
        <w:rPr>
          <w:bCs/>
          <w:sz w:val="24"/>
          <w:szCs w:val="24"/>
        </w:rPr>
        <w:t>A vessel operator who intends to make a landing of IFQ halibut, CDQ halibut, IFQ sablefish, or CR crab at any location other than in an IFQ regulatory area for halibut and sablefish or in a crab fishery for CR crab in the State of Alaska must submit an IFQ Departure Report, by telephone, to OLE, Juneau, AK, (800-304-4846 or 907-586-7163) between the hours of 0600 hours, A.l.t., and 2400 hours, A.l.t.</w:t>
      </w:r>
    </w:p>
    <w:p w:rsidR="003070F5" w:rsidRDefault="003070F5" w:rsidP="001F65B6">
      <w:pPr>
        <w:rPr>
          <w:bCs/>
          <w:sz w:val="24"/>
          <w:szCs w:val="24"/>
        </w:rPr>
      </w:pPr>
    </w:p>
    <w:p w:rsidR="003070F5" w:rsidRPr="00C40C07" w:rsidRDefault="003070F5" w:rsidP="003070F5">
      <w:pPr>
        <w:tabs>
          <w:tab w:val="left" w:pos="360"/>
          <w:tab w:val="left" w:pos="720"/>
          <w:tab w:val="left" w:pos="1080"/>
          <w:tab w:val="left" w:pos="1440"/>
        </w:tabs>
        <w:rPr>
          <w:bCs/>
          <w:sz w:val="24"/>
          <w:szCs w:val="24"/>
        </w:rPr>
      </w:pPr>
      <w:r w:rsidRPr="006E5B04">
        <w:rPr>
          <w:bCs/>
          <w:sz w:val="24"/>
          <w:szCs w:val="24"/>
        </w:rPr>
        <w:t xml:space="preserve">A vessel operator who intends to make an IFQ landing at a location different from the location named on the IFQ Departure report must submit a revised report naming the new location at least 12 hours in advance of the offload. Revisions must be submitted by telephone, to OLE, Juneau, AK (800-304-4846 or 907-586-7163) between the hours of 0600 hours, </w:t>
      </w:r>
      <w:r>
        <w:rPr>
          <w:bCs/>
          <w:sz w:val="24"/>
          <w:szCs w:val="24"/>
        </w:rPr>
        <w:t>Alaska local time (</w:t>
      </w:r>
      <w:r w:rsidRPr="006E5B04">
        <w:rPr>
          <w:bCs/>
          <w:sz w:val="24"/>
          <w:szCs w:val="24"/>
        </w:rPr>
        <w:t>A.l.t.</w:t>
      </w:r>
      <w:r>
        <w:rPr>
          <w:bCs/>
          <w:sz w:val="24"/>
          <w:szCs w:val="24"/>
        </w:rPr>
        <w:t>)</w:t>
      </w:r>
      <w:r w:rsidRPr="006E5B04">
        <w:rPr>
          <w:bCs/>
          <w:sz w:val="24"/>
          <w:szCs w:val="24"/>
        </w:rPr>
        <w:t>, and 2400 hours, A.l.t.</w:t>
      </w:r>
    </w:p>
    <w:p w:rsidR="003070F5" w:rsidRDefault="003070F5" w:rsidP="001F65B6">
      <w:pPr>
        <w:rPr>
          <w:bCs/>
          <w:sz w:val="24"/>
          <w:szCs w:val="24"/>
        </w:rPr>
      </w:pPr>
    </w:p>
    <w:p w:rsidR="001F65B6" w:rsidRPr="002301F7" w:rsidRDefault="00BA091B" w:rsidP="001F65B6">
      <w:pPr>
        <w:rPr>
          <w:bCs/>
          <w:sz w:val="24"/>
          <w:szCs w:val="24"/>
        </w:rPr>
      </w:pPr>
      <w:r>
        <w:rPr>
          <w:bCs/>
          <w:sz w:val="24"/>
          <w:szCs w:val="24"/>
        </w:rPr>
        <w:t>Th</w:t>
      </w:r>
      <w:r w:rsidRPr="00D9210C">
        <w:rPr>
          <w:bCs/>
          <w:sz w:val="24"/>
          <w:szCs w:val="24"/>
        </w:rPr>
        <w:t xml:space="preserve">e IFQ Departure Report </w:t>
      </w:r>
      <w:r>
        <w:rPr>
          <w:bCs/>
          <w:sz w:val="24"/>
          <w:szCs w:val="24"/>
        </w:rPr>
        <w:t xml:space="preserve">is </w:t>
      </w:r>
      <w:r w:rsidRPr="00D9210C">
        <w:rPr>
          <w:bCs/>
          <w:sz w:val="24"/>
          <w:szCs w:val="24"/>
        </w:rPr>
        <w:t xml:space="preserve">submitted </w:t>
      </w:r>
      <w:r>
        <w:rPr>
          <w:bCs/>
          <w:sz w:val="24"/>
          <w:szCs w:val="24"/>
        </w:rPr>
        <w:t xml:space="preserve">only </w:t>
      </w:r>
      <w:r w:rsidRPr="00D9210C">
        <w:rPr>
          <w:bCs/>
          <w:sz w:val="24"/>
          <w:szCs w:val="24"/>
        </w:rPr>
        <w:t>after completion of all IFQ fishing and prior to departing the waters of the EEZ adjacent to the jurisdictional waters of the State of Alaska, the territorial sea of the State of Alaska, or the internal waters of the State of Alaska</w:t>
      </w:r>
      <w:r>
        <w:rPr>
          <w:bCs/>
          <w:sz w:val="24"/>
          <w:szCs w:val="24"/>
        </w:rPr>
        <w:t xml:space="preserve">.  </w:t>
      </w:r>
    </w:p>
    <w:p w:rsidR="001F65B6" w:rsidRDefault="001F65B6" w:rsidP="00BA091B">
      <w:pPr>
        <w:tabs>
          <w:tab w:val="left" w:pos="360"/>
          <w:tab w:val="left" w:pos="720"/>
          <w:tab w:val="left" w:pos="1080"/>
          <w:tab w:val="left" w:pos="1440"/>
        </w:tabs>
        <w:rPr>
          <w:bCs/>
          <w:sz w:val="24"/>
          <w:szCs w:val="24"/>
        </w:rPr>
      </w:pPr>
    </w:p>
    <w:p w:rsidR="00BA091B" w:rsidRDefault="001F65B6" w:rsidP="00BA091B">
      <w:pPr>
        <w:tabs>
          <w:tab w:val="left" w:pos="360"/>
          <w:tab w:val="left" w:pos="720"/>
          <w:tab w:val="left" w:pos="1080"/>
          <w:tab w:val="left" w:pos="1440"/>
        </w:tabs>
        <w:rPr>
          <w:bCs/>
          <w:sz w:val="24"/>
          <w:szCs w:val="24"/>
        </w:rPr>
      </w:pPr>
      <w:r>
        <w:rPr>
          <w:bCs/>
          <w:sz w:val="24"/>
          <w:szCs w:val="24"/>
        </w:rPr>
        <w:t xml:space="preserve">A </w:t>
      </w:r>
      <w:r w:rsidR="00BA091B" w:rsidRPr="002301F7">
        <w:rPr>
          <w:bCs/>
          <w:sz w:val="24"/>
          <w:szCs w:val="24"/>
        </w:rPr>
        <w:t xml:space="preserve">vessel operator submitting an IFQ Departure Report </w:t>
      </w:r>
    </w:p>
    <w:p w:rsidR="00BA091B" w:rsidRDefault="00BA091B" w:rsidP="00BA091B">
      <w:pPr>
        <w:tabs>
          <w:tab w:val="left" w:pos="360"/>
          <w:tab w:val="left" w:pos="720"/>
          <w:tab w:val="left" w:pos="1080"/>
          <w:tab w:val="left" w:pos="1440"/>
        </w:tabs>
        <w:rPr>
          <w:bCs/>
          <w:sz w:val="24"/>
          <w:szCs w:val="24"/>
        </w:rPr>
      </w:pPr>
    </w:p>
    <w:p w:rsidR="00BA091B" w:rsidRPr="00D9210C" w:rsidRDefault="00BA091B" w:rsidP="00BA091B">
      <w:pPr>
        <w:tabs>
          <w:tab w:val="left" w:pos="360"/>
          <w:tab w:val="left" w:pos="720"/>
          <w:tab w:val="left" w:pos="1080"/>
          <w:tab w:val="left" w:pos="1440"/>
        </w:tabs>
        <w:rPr>
          <w:bCs/>
          <w:sz w:val="24"/>
          <w:szCs w:val="24"/>
        </w:rPr>
      </w:pPr>
      <w:r>
        <w:rPr>
          <w:bCs/>
          <w:sz w:val="24"/>
          <w:szCs w:val="24"/>
        </w:rPr>
        <w:tab/>
        <w:t>♦</w:t>
      </w:r>
      <w:r>
        <w:rPr>
          <w:bCs/>
          <w:sz w:val="24"/>
          <w:szCs w:val="24"/>
        </w:rPr>
        <w:tab/>
      </w:r>
      <w:r w:rsidRPr="00B20FF6">
        <w:rPr>
          <w:bCs/>
          <w:sz w:val="24"/>
          <w:szCs w:val="24"/>
          <w:u w:val="single"/>
        </w:rPr>
        <w:t>for CR crab</w:t>
      </w:r>
      <w:r w:rsidRPr="002301F7">
        <w:rPr>
          <w:bCs/>
          <w:sz w:val="24"/>
          <w:szCs w:val="24"/>
        </w:rPr>
        <w:t xml:space="preserve"> must have a Registered Crab Receiver permit.</w:t>
      </w:r>
    </w:p>
    <w:p w:rsidR="00BA091B" w:rsidRDefault="00BA091B" w:rsidP="00BA091B">
      <w:pPr>
        <w:tabs>
          <w:tab w:val="left" w:pos="360"/>
          <w:tab w:val="left" w:pos="720"/>
          <w:tab w:val="left" w:pos="1080"/>
          <w:tab w:val="left" w:pos="1440"/>
        </w:tabs>
        <w:rPr>
          <w:b/>
          <w:bCs/>
        </w:rPr>
      </w:pPr>
    </w:p>
    <w:p w:rsidR="00BA091B" w:rsidRDefault="00BA091B" w:rsidP="00BA091B">
      <w:pPr>
        <w:tabs>
          <w:tab w:val="left" w:pos="360"/>
          <w:tab w:val="left" w:pos="720"/>
          <w:tab w:val="left" w:pos="1080"/>
          <w:tab w:val="left" w:pos="1440"/>
        </w:tabs>
        <w:ind w:left="720" w:hanging="720"/>
        <w:rPr>
          <w:bCs/>
          <w:sz w:val="24"/>
          <w:szCs w:val="24"/>
        </w:rPr>
      </w:pPr>
      <w:r>
        <w:rPr>
          <w:bCs/>
          <w:sz w:val="24"/>
          <w:szCs w:val="24"/>
        </w:rPr>
        <w:tab/>
        <w:t>♦</w:t>
      </w:r>
      <w:r>
        <w:rPr>
          <w:bCs/>
          <w:sz w:val="24"/>
          <w:szCs w:val="24"/>
        </w:rPr>
        <w:tab/>
      </w:r>
      <w:r w:rsidRPr="00B20FF6">
        <w:rPr>
          <w:bCs/>
          <w:sz w:val="24"/>
          <w:szCs w:val="24"/>
          <w:u w:val="single"/>
        </w:rPr>
        <w:t>for IFQ halibut, CDQ halibut, or IFQ sablefish</w:t>
      </w:r>
      <w:r w:rsidRPr="00C40C07">
        <w:rPr>
          <w:bCs/>
          <w:sz w:val="24"/>
          <w:szCs w:val="24"/>
        </w:rPr>
        <w:t xml:space="preserve"> must</w:t>
      </w:r>
      <w:r>
        <w:rPr>
          <w:bCs/>
          <w:sz w:val="24"/>
          <w:szCs w:val="24"/>
        </w:rPr>
        <w:t xml:space="preserve"> have a Registered Buyer permit and must </w:t>
      </w:r>
      <w:r w:rsidRPr="00C40C07">
        <w:rPr>
          <w:bCs/>
          <w:sz w:val="24"/>
          <w:szCs w:val="24"/>
        </w:rPr>
        <w:t>submit IFQ landing reports for all IFQ halibut, CDQ halibut, and IFQ sablefish on board at the same time and place as the first landing of any IFQ halibut, CDQ halibut, or IFQ sablefish.</w:t>
      </w:r>
    </w:p>
    <w:p w:rsidR="00BA091B" w:rsidRPr="00C40C07" w:rsidRDefault="00BA091B" w:rsidP="00BA091B">
      <w:pPr>
        <w:rPr>
          <w:bCs/>
          <w:sz w:val="24"/>
          <w:szCs w:val="24"/>
        </w:rPr>
      </w:pPr>
    </w:p>
    <w:p w:rsidR="00BA091B" w:rsidRPr="002763F3" w:rsidRDefault="00BA091B" w:rsidP="00BA091B">
      <w:pPr>
        <w:rPr>
          <w:b/>
          <w:bCs/>
        </w:rPr>
      </w:pPr>
      <w:r w:rsidRPr="002763F3">
        <w:rPr>
          <w:b/>
          <w:bCs/>
        </w:rPr>
        <w:t>IFQ Departure report</w:t>
      </w:r>
    </w:p>
    <w:p w:rsidR="00BA091B" w:rsidRDefault="00BA091B" w:rsidP="00BA091B">
      <w:pPr>
        <w:tabs>
          <w:tab w:val="left" w:pos="360"/>
        </w:tabs>
        <w:ind w:left="360"/>
        <w:rPr>
          <w:bCs/>
        </w:rPr>
      </w:pPr>
      <w:r w:rsidRPr="00D9210C">
        <w:rPr>
          <w:bCs/>
        </w:rPr>
        <w:t>Intended date, time (</w:t>
      </w:r>
      <w:r>
        <w:rPr>
          <w:bCs/>
        </w:rPr>
        <w:t xml:space="preserve">Alaska local time), and location of landing </w:t>
      </w:r>
    </w:p>
    <w:p w:rsidR="00BA091B" w:rsidRDefault="00BA091B" w:rsidP="00BA091B">
      <w:pPr>
        <w:ind w:firstLine="360"/>
        <w:rPr>
          <w:bCs/>
        </w:rPr>
      </w:pPr>
      <w:r w:rsidRPr="002763F3">
        <w:rPr>
          <w:bCs/>
        </w:rPr>
        <w:t>Vessel name and ADF&amp;G vessel registration number</w:t>
      </w:r>
    </w:p>
    <w:p w:rsidR="00BA091B" w:rsidRDefault="00BA091B" w:rsidP="00BA091B">
      <w:pPr>
        <w:ind w:firstLine="360"/>
        <w:rPr>
          <w:bCs/>
        </w:rPr>
      </w:pPr>
      <w:r w:rsidRPr="00AB5D4A">
        <w:rPr>
          <w:bCs/>
        </w:rPr>
        <w:t xml:space="preserve">Halibut IFQ, halibut CDQ, sablefish IFQ, and CR crab permit numbers of IFQ </w:t>
      </w:r>
    </w:p>
    <w:p w:rsidR="00BA091B" w:rsidRPr="002763F3" w:rsidRDefault="00BA091B" w:rsidP="00BA091B">
      <w:pPr>
        <w:ind w:firstLine="720"/>
        <w:rPr>
          <w:bCs/>
        </w:rPr>
      </w:pPr>
      <w:proofErr w:type="gramStart"/>
      <w:r w:rsidRPr="00AB5D4A">
        <w:rPr>
          <w:bCs/>
        </w:rPr>
        <w:t>and</w:t>
      </w:r>
      <w:proofErr w:type="gramEnd"/>
      <w:r w:rsidRPr="00AB5D4A">
        <w:rPr>
          <w:bCs/>
        </w:rPr>
        <w:t xml:space="preserve"> CDQ permit holders on board</w:t>
      </w:r>
    </w:p>
    <w:p w:rsidR="00BA091B" w:rsidRDefault="00BA091B" w:rsidP="00BA091B">
      <w:pPr>
        <w:ind w:left="360"/>
        <w:rPr>
          <w:bCs/>
        </w:rPr>
      </w:pPr>
      <w:r w:rsidRPr="00AB5D4A">
        <w:rPr>
          <w:bCs/>
        </w:rPr>
        <w:t xml:space="preserve">Vessel operator's name </w:t>
      </w:r>
    </w:p>
    <w:p w:rsidR="00BA091B" w:rsidRDefault="00BA091B" w:rsidP="00BA091B">
      <w:pPr>
        <w:tabs>
          <w:tab w:val="left" w:pos="360"/>
          <w:tab w:val="left" w:pos="720"/>
          <w:tab w:val="left" w:pos="1080"/>
        </w:tabs>
        <w:rPr>
          <w:bCs/>
        </w:rPr>
      </w:pPr>
      <w:r>
        <w:rPr>
          <w:bCs/>
        </w:rPr>
        <w:lastRenderedPageBreak/>
        <w:tab/>
      </w:r>
      <w:r w:rsidRPr="00AB5D4A">
        <w:rPr>
          <w:bCs/>
        </w:rPr>
        <w:t>Registered Buyer permit or Registe</w:t>
      </w:r>
      <w:r>
        <w:rPr>
          <w:bCs/>
        </w:rPr>
        <w:t xml:space="preserve">red Crab Receiver </w:t>
      </w:r>
      <w:proofErr w:type="gramStart"/>
      <w:r>
        <w:rPr>
          <w:bCs/>
        </w:rPr>
        <w:t>permit</w:t>
      </w:r>
      <w:proofErr w:type="gramEnd"/>
      <w:r>
        <w:rPr>
          <w:bCs/>
        </w:rPr>
        <w:t xml:space="preserve"> number</w:t>
      </w:r>
    </w:p>
    <w:p w:rsidR="00BA091B" w:rsidRPr="00667263" w:rsidRDefault="00BA091B" w:rsidP="00BA091B">
      <w:pPr>
        <w:tabs>
          <w:tab w:val="left" w:pos="360"/>
          <w:tab w:val="left" w:pos="720"/>
          <w:tab w:val="left" w:pos="1080"/>
        </w:tabs>
        <w:rPr>
          <w:bCs/>
        </w:rPr>
      </w:pPr>
      <w:r>
        <w:rPr>
          <w:bCs/>
        </w:rPr>
        <w:tab/>
      </w:r>
      <w:proofErr w:type="gramStart"/>
      <w:r w:rsidRPr="00667263">
        <w:rPr>
          <w:bCs/>
        </w:rPr>
        <w:t>Area of harvest.</w:t>
      </w:r>
      <w:proofErr w:type="gramEnd"/>
      <w:r w:rsidRPr="00667263">
        <w:rPr>
          <w:bCs/>
        </w:rPr>
        <w:t xml:space="preserve"> </w:t>
      </w:r>
    </w:p>
    <w:p w:rsidR="00BA091B" w:rsidRDefault="00BA091B" w:rsidP="00BA091B">
      <w:pPr>
        <w:tabs>
          <w:tab w:val="left" w:pos="360"/>
          <w:tab w:val="left" w:pos="720"/>
          <w:tab w:val="left" w:pos="1080"/>
        </w:tabs>
        <w:rPr>
          <w:bCs/>
        </w:rPr>
      </w:pPr>
      <w:r>
        <w:rPr>
          <w:bCs/>
        </w:rPr>
        <w:tab/>
      </w:r>
      <w:r>
        <w:rPr>
          <w:bCs/>
        </w:rPr>
        <w:tab/>
      </w:r>
      <w:r w:rsidRPr="00667263">
        <w:rPr>
          <w:bCs/>
        </w:rPr>
        <w:t xml:space="preserve">If IFQ or CDQ halibut, </w:t>
      </w:r>
      <w:r>
        <w:rPr>
          <w:bCs/>
        </w:rPr>
        <w:t xml:space="preserve">provide </w:t>
      </w:r>
      <w:r w:rsidRPr="00667263">
        <w:rPr>
          <w:bCs/>
        </w:rPr>
        <w:t xml:space="preserve">halibut regulatory areas (Figure 15 to </w:t>
      </w:r>
      <w:r>
        <w:rPr>
          <w:bCs/>
        </w:rPr>
        <w:t>50 CFR part 679</w:t>
      </w:r>
      <w:r w:rsidRPr="00667263">
        <w:rPr>
          <w:bCs/>
        </w:rPr>
        <w:t>)</w:t>
      </w:r>
    </w:p>
    <w:p w:rsidR="00BA091B" w:rsidRPr="003B5178" w:rsidRDefault="00BA091B" w:rsidP="00BA091B">
      <w:pPr>
        <w:tabs>
          <w:tab w:val="left" w:pos="360"/>
          <w:tab w:val="left" w:pos="720"/>
          <w:tab w:val="left" w:pos="1080"/>
        </w:tabs>
        <w:rPr>
          <w:bCs/>
        </w:rPr>
      </w:pPr>
      <w:r>
        <w:rPr>
          <w:bCs/>
        </w:rPr>
        <w:tab/>
      </w:r>
      <w:r>
        <w:rPr>
          <w:bCs/>
        </w:rPr>
        <w:tab/>
      </w:r>
      <w:r w:rsidRPr="003B5178">
        <w:rPr>
          <w:bCs/>
        </w:rPr>
        <w:t xml:space="preserve">If IFQ sablefish, </w:t>
      </w:r>
      <w:r>
        <w:rPr>
          <w:bCs/>
        </w:rPr>
        <w:t xml:space="preserve">provide </w:t>
      </w:r>
      <w:r w:rsidRPr="003B5178">
        <w:rPr>
          <w:bCs/>
        </w:rPr>
        <w:t xml:space="preserve">sablefish regulatory areas (Figure 14 to </w:t>
      </w:r>
      <w:r>
        <w:rPr>
          <w:bCs/>
        </w:rPr>
        <w:t>50 CFR part 679</w:t>
      </w:r>
      <w:r w:rsidRPr="003B5178">
        <w:rPr>
          <w:bCs/>
        </w:rPr>
        <w:t>)</w:t>
      </w:r>
    </w:p>
    <w:p w:rsidR="00BA091B" w:rsidRDefault="00BA091B" w:rsidP="00BA091B">
      <w:pPr>
        <w:tabs>
          <w:tab w:val="left" w:pos="360"/>
          <w:tab w:val="left" w:pos="720"/>
          <w:tab w:val="left" w:pos="1080"/>
        </w:tabs>
        <w:rPr>
          <w:bCs/>
        </w:rPr>
      </w:pPr>
      <w:r>
        <w:rPr>
          <w:bCs/>
        </w:rPr>
        <w:tab/>
      </w:r>
      <w:r>
        <w:rPr>
          <w:bCs/>
        </w:rPr>
        <w:tab/>
      </w:r>
      <w:r w:rsidRPr="003B5178">
        <w:rPr>
          <w:bCs/>
        </w:rPr>
        <w:t xml:space="preserve">If CR </w:t>
      </w:r>
      <w:proofErr w:type="gramStart"/>
      <w:r w:rsidRPr="003B5178">
        <w:rPr>
          <w:bCs/>
        </w:rPr>
        <w:t>crab</w:t>
      </w:r>
      <w:proofErr w:type="gramEnd"/>
      <w:r w:rsidRPr="003B5178">
        <w:rPr>
          <w:bCs/>
        </w:rPr>
        <w:t xml:space="preserve">, </w:t>
      </w:r>
      <w:r>
        <w:rPr>
          <w:bCs/>
        </w:rPr>
        <w:t xml:space="preserve">provide CR </w:t>
      </w:r>
      <w:r w:rsidRPr="003B5178">
        <w:rPr>
          <w:bCs/>
        </w:rPr>
        <w:t>fis</w:t>
      </w:r>
      <w:r>
        <w:rPr>
          <w:bCs/>
        </w:rPr>
        <w:t>hery code (Table 1 to part 680)</w:t>
      </w:r>
    </w:p>
    <w:p w:rsidR="00BA091B" w:rsidRDefault="00BA091B" w:rsidP="00BA091B">
      <w:pPr>
        <w:tabs>
          <w:tab w:val="left" w:pos="360"/>
          <w:tab w:val="left" w:pos="720"/>
          <w:tab w:val="left" w:pos="1080"/>
        </w:tabs>
        <w:rPr>
          <w:bCs/>
        </w:rPr>
      </w:pPr>
      <w:r>
        <w:rPr>
          <w:bCs/>
        </w:rPr>
        <w:tab/>
      </w:r>
      <w:r>
        <w:rPr>
          <w:bCs/>
        </w:rPr>
        <w:tab/>
      </w:r>
      <w:r w:rsidRPr="004F78FB">
        <w:rPr>
          <w:bCs/>
        </w:rPr>
        <w:t xml:space="preserve">Estimated total weight as appropriate of IFQ halibut, CDQ halibut, IFQ sablefish, </w:t>
      </w:r>
    </w:p>
    <w:p w:rsidR="00BA091B" w:rsidRDefault="00BA091B" w:rsidP="00BA091B">
      <w:pPr>
        <w:tabs>
          <w:tab w:val="left" w:pos="360"/>
          <w:tab w:val="left" w:pos="720"/>
          <w:tab w:val="left" w:pos="1080"/>
        </w:tabs>
        <w:rPr>
          <w:bCs/>
        </w:rPr>
      </w:pPr>
      <w:r>
        <w:rPr>
          <w:bCs/>
        </w:rPr>
        <w:tab/>
      </w:r>
      <w:r>
        <w:rPr>
          <w:bCs/>
        </w:rPr>
        <w:tab/>
      </w:r>
      <w:r>
        <w:rPr>
          <w:bCs/>
        </w:rPr>
        <w:tab/>
      </w:r>
      <w:proofErr w:type="gramStart"/>
      <w:r>
        <w:rPr>
          <w:bCs/>
        </w:rPr>
        <w:t>or</w:t>
      </w:r>
      <w:proofErr w:type="gramEnd"/>
      <w:r>
        <w:rPr>
          <w:bCs/>
        </w:rPr>
        <w:t xml:space="preserve"> CR crab on board (</w:t>
      </w:r>
      <w:proofErr w:type="spellStart"/>
      <w:r>
        <w:rPr>
          <w:bCs/>
        </w:rPr>
        <w:t>lb</w:t>
      </w:r>
      <w:proofErr w:type="spellEnd"/>
      <w:r>
        <w:rPr>
          <w:bCs/>
        </w:rPr>
        <w:t>/kg/</w:t>
      </w:r>
      <w:proofErr w:type="spellStart"/>
      <w:r>
        <w:rPr>
          <w:bCs/>
        </w:rPr>
        <w:t>mt</w:t>
      </w:r>
      <w:proofErr w:type="spellEnd"/>
      <w:r>
        <w:rPr>
          <w:bCs/>
        </w:rPr>
        <w:t>)</w:t>
      </w:r>
    </w:p>
    <w:p w:rsidR="00BA091B" w:rsidRDefault="00BA091B" w:rsidP="00BA091B">
      <w:pPr>
        <w:tabs>
          <w:tab w:val="left" w:pos="360"/>
          <w:tab w:val="left" w:pos="720"/>
          <w:tab w:val="left" w:pos="1080"/>
        </w:tabs>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5"/>
        <w:gridCol w:w="720"/>
      </w:tblGrid>
      <w:tr w:rsidR="00BA091B" w:rsidTr="00BA091B">
        <w:trPr>
          <w:jc w:val="center"/>
        </w:trPr>
        <w:tc>
          <w:tcPr>
            <w:tcW w:w="4275"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Departure Report, Respondent</w:t>
            </w:r>
          </w:p>
        </w:tc>
      </w:tr>
      <w:tr w:rsidR="00BA091B" w:rsidTr="00BA091B">
        <w:trPr>
          <w:jc w:val="center"/>
        </w:trPr>
        <w:tc>
          <w:tcPr>
            <w:tcW w:w="3555" w:type="dxa"/>
            <w:tcBorders>
              <w:bottom w:val="single" w:sz="4" w:space="0" w:color="auto"/>
            </w:tcBorders>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Default="00BA091B" w:rsidP="00BA091B">
            <w:r w:rsidRPr="00D86FD6">
              <w:rPr>
                <w:b/>
              </w:rPr>
              <w:t xml:space="preserve">   </w:t>
            </w:r>
            <w:r>
              <w:t>Number of responses = 1</w:t>
            </w:r>
          </w:p>
          <w:p w:rsidR="00BA091B" w:rsidRDefault="00BA091B" w:rsidP="00BA091B">
            <w:r w:rsidRPr="00D86FD6">
              <w:rPr>
                <w:b/>
              </w:rPr>
              <w:t>Total Time burden</w:t>
            </w:r>
            <w:r>
              <w:t xml:space="preserve">  (6.25)</w:t>
            </w:r>
          </w:p>
          <w:p w:rsidR="00BA091B" w:rsidRPr="00D9210C" w:rsidRDefault="00BA091B" w:rsidP="00BA091B">
            <w:r>
              <w:t xml:space="preserve">   Time per response = 15 min</w:t>
            </w:r>
          </w:p>
          <w:p w:rsidR="00BA091B" w:rsidRDefault="00BA091B" w:rsidP="00BA091B">
            <w:r w:rsidRPr="00D86FD6">
              <w:rPr>
                <w:b/>
              </w:rPr>
              <w:t>Total personnel cost</w:t>
            </w:r>
            <w:r>
              <w:t xml:space="preserve">  ($37/</w:t>
            </w:r>
            <w:proofErr w:type="spellStart"/>
            <w:r>
              <w:t>hr</w:t>
            </w:r>
            <w:proofErr w:type="spellEnd"/>
            <w:r>
              <w:t xml:space="preserve"> x 6)</w:t>
            </w:r>
          </w:p>
          <w:p w:rsidR="00BA091B" w:rsidRPr="00D86FD6" w:rsidRDefault="00BA091B" w:rsidP="00BA091B">
            <w:pPr>
              <w:rPr>
                <w:b/>
              </w:rPr>
            </w:pPr>
            <w:r w:rsidRPr="00D86FD6">
              <w:rPr>
                <w:b/>
              </w:rPr>
              <w:t>Total miscellaneous cost</w:t>
            </w:r>
          </w:p>
        </w:tc>
        <w:tc>
          <w:tcPr>
            <w:tcW w:w="720" w:type="dxa"/>
            <w:tcBorders>
              <w:bottom w:val="single" w:sz="4" w:space="0" w:color="auto"/>
            </w:tcBorders>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8"/>
        <w:gridCol w:w="720"/>
      </w:tblGrid>
      <w:tr w:rsidR="00BA091B" w:rsidTr="00BA091B">
        <w:trPr>
          <w:jc w:val="center"/>
        </w:trPr>
        <w:tc>
          <w:tcPr>
            <w:tcW w:w="4298"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IFQ Departure Report, Federal Government</w:t>
            </w:r>
          </w:p>
        </w:tc>
      </w:tr>
      <w:tr w:rsidR="00BA091B" w:rsidTr="00BA091B">
        <w:trPr>
          <w:jc w:val="center"/>
        </w:trPr>
        <w:tc>
          <w:tcPr>
            <w:tcW w:w="3578"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(6.25)</w:t>
            </w:r>
          </w:p>
          <w:p w:rsidR="00BA091B" w:rsidRDefault="00BA091B" w:rsidP="00BA091B">
            <w:r>
              <w:t xml:space="preserve">   Time per response = 15 min</w:t>
            </w:r>
          </w:p>
          <w:p w:rsidR="00BA091B" w:rsidRDefault="00BA091B" w:rsidP="00BA091B">
            <w:r w:rsidRPr="00D86FD6">
              <w:rPr>
                <w:b/>
              </w:rPr>
              <w:t>Total personnel cost</w:t>
            </w:r>
            <w:r>
              <w:t xml:space="preserve">  ($37/</w:t>
            </w:r>
            <w:proofErr w:type="spellStart"/>
            <w:r>
              <w:t>hr</w:t>
            </w:r>
            <w:proofErr w:type="spellEnd"/>
            <w:r>
              <w:t xml:space="preserve"> x 6)</w:t>
            </w:r>
          </w:p>
          <w:p w:rsidR="00BA091B" w:rsidRPr="00D86FD6" w:rsidRDefault="00BA091B" w:rsidP="00BA091B">
            <w:pPr>
              <w:rPr>
                <w:b/>
              </w:rPr>
            </w:pPr>
            <w:r w:rsidRPr="00D86FD6">
              <w:rPr>
                <w:b/>
              </w:rPr>
              <w:t>Total miscellaneous cost</w:t>
            </w:r>
          </w:p>
        </w:tc>
        <w:tc>
          <w:tcPr>
            <w:tcW w:w="72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25</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6</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222</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rPr>
          <w:b/>
          <w:bCs/>
          <w:sz w:val="24"/>
          <w:szCs w:val="24"/>
        </w:rPr>
      </w:pPr>
    </w:p>
    <w:p w:rsidR="00BA091B" w:rsidRDefault="009E4F7F" w:rsidP="00BA091B">
      <w:pPr>
        <w:rPr>
          <w:b/>
          <w:bCs/>
          <w:sz w:val="24"/>
          <w:szCs w:val="24"/>
        </w:rPr>
      </w:pPr>
      <w:proofErr w:type="gramStart"/>
      <w:r>
        <w:rPr>
          <w:b/>
          <w:bCs/>
          <w:sz w:val="24"/>
          <w:szCs w:val="24"/>
        </w:rPr>
        <w:t>m</w:t>
      </w:r>
      <w:r w:rsidR="00BA091B">
        <w:rPr>
          <w:b/>
          <w:bCs/>
          <w:sz w:val="24"/>
          <w:szCs w:val="24"/>
        </w:rPr>
        <w:t xml:space="preserve">.  </w:t>
      </w:r>
      <w:r w:rsidR="00BA091B" w:rsidRPr="00365DA7">
        <w:rPr>
          <w:b/>
          <w:bCs/>
          <w:sz w:val="24"/>
          <w:szCs w:val="24"/>
        </w:rPr>
        <w:t>Transshipment</w:t>
      </w:r>
      <w:proofErr w:type="gramEnd"/>
      <w:r w:rsidR="00BA091B" w:rsidRPr="00365DA7">
        <w:rPr>
          <w:b/>
          <w:bCs/>
          <w:sz w:val="24"/>
          <w:szCs w:val="24"/>
        </w:rPr>
        <w:t xml:space="preserve"> Authorization</w:t>
      </w:r>
      <w:r>
        <w:rPr>
          <w:b/>
          <w:bCs/>
          <w:sz w:val="24"/>
          <w:szCs w:val="24"/>
        </w:rPr>
        <w:t xml:space="preserve">  [UNCHANGED]</w:t>
      </w:r>
    </w:p>
    <w:p w:rsidR="00BA091B" w:rsidRDefault="00BA091B" w:rsidP="00BA091B">
      <w:pPr>
        <w:rPr>
          <w:b/>
          <w:bCs/>
          <w:sz w:val="24"/>
          <w:szCs w:val="24"/>
        </w:rPr>
      </w:pPr>
    </w:p>
    <w:p w:rsidR="00BA091B" w:rsidRDefault="00BA091B" w:rsidP="00BA091B">
      <w:pPr>
        <w:rPr>
          <w:bCs/>
          <w:sz w:val="24"/>
          <w:szCs w:val="24"/>
        </w:rPr>
      </w:pPr>
      <w:r w:rsidRPr="00E54849">
        <w:rPr>
          <w:bCs/>
          <w:sz w:val="24"/>
          <w:szCs w:val="24"/>
        </w:rPr>
        <w:t>No person may transship processed IFQ halibut, CDQ halibut, IFQ sablefish, or CR crab between vessels without authorization by a local clearing officer. Authorization from a local clearing officer must be obtained for each instance of transshipment at least 24 hours before the transshipment is intended to commence.</w:t>
      </w:r>
    </w:p>
    <w:p w:rsidR="00BA091B" w:rsidRDefault="00BA091B" w:rsidP="00BA091B">
      <w:pPr>
        <w:rPr>
          <w:bCs/>
          <w:sz w:val="24"/>
          <w:szCs w:val="24"/>
        </w:rPr>
      </w:pPr>
    </w:p>
    <w:p w:rsidR="00BA091B" w:rsidRDefault="00BA091B" w:rsidP="00BA091B">
      <w:pPr>
        <w:rPr>
          <w:bCs/>
          <w:sz w:val="24"/>
          <w:szCs w:val="24"/>
        </w:rPr>
      </w:pPr>
      <w:r>
        <w:rPr>
          <w:bCs/>
          <w:sz w:val="24"/>
          <w:szCs w:val="24"/>
        </w:rPr>
        <w:t xml:space="preserve">The authorization is requested from OLE by telephone at 800-304-4846.  </w:t>
      </w:r>
      <w:r w:rsidRPr="00365DA7">
        <w:rPr>
          <w:bCs/>
          <w:sz w:val="24"/>
          <w:szCs w:val="24"/>
        </w:rPr>
        <w:t xml:space="preserve">The request </w:t>
      </w:r>
      <w:r>
        <w:rPr>
          <w:bCs/>
          <w:sz w:val="24"/>
          <w:szCs w:val="24"/>
        </w:rPr>
        <w:t xml:space="preserve">must </w:t>
      </w:r>
      <w:r w:rsidRPr="00365DA7">
        <w:rPr>
          <w:bCs/>
          <w:sz w:val="24"/>
          <w:szCs w:val="24"/>
        </w:rPr>
        <w:t xml:space="preserve">be made at least 24 </w:t>
      </w:r>
      <w:proofErr w:type="spellStart"/>
      <w:r w:rsidRPr="00365DA7">
        <w:rPr>
          <w:bCs/>
          <w:sz w:val="24"/>
          <w:szCs w:val="24"/>
        </w:rPr>
        <w:t>hr</w:t>
      </w:r>
      <w:proofErr w:type="spellEnd"/>
      <w:r w:rsidRPr="00365DA7">
        <w:rPr>
          <w:bCs/>
          <w:sz w:val="24"/>
          <w:szCs w:val="24"/>
        </w:rPr>
        <w:t xml:space="preserve"> before the transshipment is intended to commence.</w:t>
      </w:r>
    </w:p>
    <w:p w:rsidR="00BA091B" w:rsidRDefault="00BA091B" w:rsidP="00BA091B">
      <w:pPr>
        <w:rPr>
          <w:bCs/>
          <w:sz w:val="24"/>
          <w:szCs w:val="24"/>
        </w:rPr>
      </w:pPr>
    </w:p>
    <w:p w:rsidR="00BA091B" w:rsidRDefault="00BA091B" w:rsidP="00BA091B">
      <w:pPr>
        <w:rPr>
          <w:bCs/>
          <w:sz w:val="24"/>
          <w:szCs w:val="24"/>
        </w:rPr>
      </w:pPr>
      <w:r w:rsidRPr="00E54849">
        <w:rPr>
          <w:bCs/>
          <w:sz w:val="24"/>
          <w:szCs w:val="24"/>
        </w:rPr>
        <w:t>To obtain a Transshipment Authorization, the vessel operator must provide the following info</w:t>
      </w:r>
      <w:r>
        <w:rPr>
          <w:bCs/>
          <w:sz w:val="24"/>
          <w:szCs w:val="24"/>
        </w:rPr>
        <w:t>rmation to the clearing officer.</w:t>
      </w:r>
    </w:p>
    <w:p w:rsidR="00BA091B" w:rsidRPr="00365DA7" w:rsidRDefault="00BA091B" w:rsidP="00BA091B">
      <w:pPr>
        <w:rPr>
          <w:bCs/>
          <w:sz w:val="24"/>
          <w:szCs w:val="24"/>
        </w:rPr>
      </w:pPr>
    </w:p>
    <w:p w:rsidR="00BA091B" w:rsidRPr="00365DA7" w:rsidRDefault="00BA091B" w:rsidP="00BA091B">
      <w:pPr>
        <w:tabs>
          <w:tab w:val="left" w:pos="360"/>
          <w:tab w:val="left" w:pos="720"/>
          <w:tab w:val="left" w:pos="1080"/>
          <w:tab w:val="left" w:pos="1440"/>
        </w:tabs>
        <w:rPr>
          <w:b/>
          <w:bCs/>
        </w:rPr>
      </w:pPr>
      <w:r w:rsidRPr="00365DA7">
        <w:rPr>
          <w:b/>
          <w:bCs/>
        </w:rPr>
        <w:t>Transshipment authorization</w:t>
      </w:r>
    </w:p>
    <w:p w:rsidR="00BA091B" w:rsidRDefault="00BA091B" w:rsidP="00BA091B">
      <w:pPr>
        <w:tabs>
          <w:tab w:val="left" w:pos="360"/>
          <w:tab w:val="left" w:pos="720"/>
          <w:tab w:val="left" w:pos="1080"/>
          <w:tab w:val="left" w:pos="1440"/>
        </w:tabs>
        <w:rPr>
          <w:bCs/>
        </w:rPr>
      </w:pPr>
      <w:r>
        <w:rPr>
          <w:bCs/>
        </w:rPr>
        <w:tab/>
      </w:r>
      <w:r w:rsidRPr="00365DA7">
        <w:rPr>
          <w:bCs/>
        </w:rPr>
        <w:t>Time</w:t>
      </w:r>
      <w:r>
        <w:rPr>
          <w:bCs/>
        </w:rPr>
        <w:t xml:space="preserve"> and </w:t>
      </w:r>
      <w:r w:rsidRPr="00365DA7">
        <w:rPr>
          <w:bCs/>
        </w:rPr>
        <w:t>date of transshipment</w:t>
      </w:r>
    </w:p>
    <w:p w:rsidR="00BA091B" w:rsidRPr="00365DA7" w:rsidRDefault="00BA091B" w:rsidP="00BA091B">
      <w:pPr>
        <w:tabs>
          <w:tab w:val="left" w:pos="360"/>
          <w:tab w:val="left" w:pos="720"/>
          <w:tab w:val="left" w:pos="1080"/>
          <w:tab w:val="left" w:pos="1440"/>
        </w:tabs>
        <w:rPr>
          <w:bCs/>
        </w:rPr>
      </w:pPr>
      <w:r>
        <w:rPr>
          <w:bCs/>
        </w:rPr>
        <w:tab/>
        <w:t>Location of transshipment</w:t>
      </w:r>
      <w:r>
        <w:rPr>
          <w:bCs/>
        </w:rPr>
        <w:tab/>
      </w:r>
    </w:p>
    <w:p w:rsidR="00BA091B" w:rsidRPr="00365DA7" w:rsidRDefault="00BA091B" w:rsidP="00BA091B">
      <w:pPr>
        <w:tabs>
          <w:tab w:val="left" w:pos="360"/>
          <w:tab w:val="left" w:pos="720"/>
          <w:tab w:val="left" w:pos="1080"/>
          <w:tab w:val="left" w:pos="1440"/>
        </w:tabs>
        <w:rPr>
          <w:bCs/>
        </w:rPr>
      </w:pPr>
      <w:r>
        <w:rPr>
          <w:bCs/>
        </w:rPr>
        <w:t xml:space="preserve">   </w:t>
      </w:r>
      <w:r>
        <w:rPr>
          <w:bCs/>
        </w:rPr>
        <w:tab/>
        <w:t>N</w:t>
      </w:r>
      <w:r w:rsidRPr="00365DA7">
        <w:rPr>
          <w:bCs/>
        </w:rPr>
        <w:t xml:space="preserve">ame and </w:t>
      </w:r>
      <w:r>
        <w:rPr>
          <w:bCs/>
        </w:rPr>
        <w:t>ADF&amp;G vessel registration number</w:t>
      </w:r>
      <w:r w:rsidRPr="00365DA7">
        <w:rPr>
          <w:bCs/>
        </w:rPr>
        <w:t xml:space="preserve"> </w:t>
      </w:r>
      <w:r>
        <w:rPr>
          <w:bCs/>
        </w:rPr>
        <w:t>of vessel offloading transshipment</w:t>
      </w:r>
    </w:p>
    <w:p w:rsidR="00BA091B" w:rsidRPr="00365DA7" w:rsidRDefault="00BA091B" w:rsidP="00BA091B">
      <w:pPr>
        <w:tabs>
          <w:tab w:val="left" w:pos="360"/>
          <w:tab w:val="left" w:pos="720"/>
          <w:tab w:val="left" w:pos="1080"/>
          <w:tab w:val="left" w:pos="1440"/>
        </w:tabs>
        <w:rPr>
          <w:bCs/>
        </w:rPr>
      </w:pPr>
      <w:r>
        <w:rPr>
          <w:bCs/>
        </w:rPr>
        <w:t xml:space="preserve">   </w:t>
      </w:r>
      <w:r>
        <w:rPr>
          <w:bCs/>
        </w:rPr>
        <w:tab/>
        <w:t>Name of v</w:t>
      </w:r>
      <w:r w:rsidRPr="00365DA7">
        <w:rPr>
          <w:bCs/>
        </w:rPr>
        <w:t xml:space="preserve">essel </w:t>
      </w:r>
      <w:r>
        <w:rPr>
          <w:bCs/>
        </w:rPr>
        <w:t>receiving the transshipment</w:t>
      </w:r>
    </w:p>
    <w:p w:rsidR="00BA091B" w:rsidRPr="00365DA7" w:rsidRDefault="00BA091B" w:rsidP="00BA091B">
      <w:pPr>
        <w:tabs>
          <w:tab w:val="left" w:pos="360"/>
          <w:tab w:val="left" w:pos="720"/>
          <w:tab w:val="left" w:pos="1080"/>
          <w:tab w:val="left" w:pos="1440"/>
        </w:tabs>
        <w:rPr>
          <w:bCs/>
        </w:rPr>
      </w:pPr>
      <w:r>
        <w:rPr>
          <w:bCs/>
        </w:rPr>
        <w:t xml:space="preserve">   </w:t>
      </w:r>
      <w:r>
        <w:rPr>
          <w:bCs/>
        </w:rPr>
        <w:tab/>
      </w:r>
      <w:r w:rsidRPr="00365DA7">
        <w:rPr>
          <w:bCs/>
        </w:rPr>
        <w:t>Product destination</w:t>
      </w:r>
    </w:p>
    <w:p w:rsidR="00BA091B" w:rsidRDefault="00BA091B" w:rsidP="00BA091B">
      <w:pPr>
        <w:tabs>
          <w:tab w:val="left" w:pos="360"/>
          <w:tab w:val="left" w:pos="720"/>
          <w:tab w:val="left" w:pos="1080"/>
          <w:tab w:val="left" w:pos="1440"/>
        </w:tabs>
        <w:rPr>
          <w:bCs/>
        </w:rPr>
      </w:pPr>
      <w:r>
        <w:rPr>
          <w:bCs/>
        </w:rPr>
        <w:t xml:space="preserve">   </w:t>
      </w:r>
      <w:r>
        <w:rPr>
          <w:bCs/>
        </w:rPr>
        <w:tab/>
      </w:r>
      <w:r w:rsidRPr="00365DA7">
        <w:rPr>
          <w:bCs/>
        </w:rPr>
        <w:t xml:space="preserve">Species </w:t>
      </w:r>
      <w:r>
        <w:rPr>
          <w:bCs/>
        </w:rPr>
        <w:t>code and p</w:t>
      </w:r>
      <w:r w:rsidRPr="00365DA7">
        <w:rPr>
          <w:bCs/>
        </w:rPr>
        <w:t>roduct type code</w:t>
      </w:r>
    </w:p>
    <w:p w:rsidR="00BA091B" w:rsidRPr="00365DA7" w:rsidRDefault="00BA091B" w:rsidP="00BA091B">
      <w:pPr>
        <w:tabs>
          <w:tab w:val="left" w:pos="360"/>
          <w:tab w:val="left" w:pos="720"/>
          <w:tab w:val="left" w:pos="1080"/>
          <w:tab w:val="left" w:pos="1440"/>
        </w:tabs>
        <w:rPr>
          <w:bCs/>
        </w:rPr>
      </w:pPr>
      <w:r>
        <w:rPr>
          <w:bCs/>
        </w:rPr>
        <w:tab/>
        <w:t xml:space="preserve">Total </w:t>
      </w:r>
      <w:r w:rsidRPr="00365DA7">
        <w:rPr>
          <w:bCs/>
        </w:rPr>
        <w:t>product weight</w:t>
      </w:r>
    </w:p>
    <w:p w:rsidR="00BA091B" w:rsidRPr="00365DA7" w:rsidRDefault="00BA091B" w:rsidP="00BA091B">
      <w:pPr>
        <w:tabs>
          <w:tab w:val="left" w:pos="360"/>
          <w:tab w:val="left" w:pos="720"/>
          <w:tab w:val="left" w:pos="1080"/>
          <w:tab w:val="left" w:pos="1440"/>
        </w:tabs>
        <w:rPr>
          <w:bCs/>
        </w:rPr>
      </w:pPr>
      <w:r>
        <w:rPr>
          <w:bCs/>
        </w:rPr>
        <w:t xml:space="preserve">   </w:t>
      </w:r>
      <w:r>
        <w:rPr>
          <w:bCs/>
        </w:rPr>
        <w:tab/>
        <w:t>Time (A.l.t.) and date of r</w:t>
      </w:r>
      <w:r w:rsidRPr="00365DA7">
        <w:rPr>
          <w:bCs/>
        </w:rPr>
        <w:t>equest</w:t>
      </w:r>
    </w:p>
    <w:p w:rsidR="00BA091B" w:rsidRDefault="00BA091B" w:rsidP="00BA091B">
      <w:pPr>
        <w:tabs>
          <w:tab w:val="left" w:pos="360"/>
          <w:tab w:val="left" w:pos="720"/>
          <w:tab w:val="left" w:pos="1080"/>
          <w:tab w:val="left" w:pos="1440"/>
        </w:tabs>
        <w:rPr>
          <w:bCs/>
        </w:rPr>
      </w:pPr>
      <w:r>
        <w:rPr>
          <w:bCs/>
        </w:rPr>
        <w:t xml:space="preserve">   </w:t>
      </w:r>
      <w:r>
        <w:rPr>
          <w:bCs/>
        </w:rPr>
        <w:tab/>
        <w:t>N</w:t>
      </w:r>
      <w:r w:rsidRPr="00365DA7">
        <w:rPr>
          <w:bCs/>
        </w:rPr>
        <w:t>ame, telephone</w:t>
      </w:r>
      <w:r>
        <w:rPr>
          <w:bCs/>
        </w:rPr>
        <w:t xml:space="preserve"> number, fax number for person making the request</w:t>
      </w: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rsidP="00BA091B">
      <w:pPr>
        <w:tabs>
          <w:tab w:val="left" w:pos="360"/>
          <w:tab w:val="left" w:pos="720"/>
          <w:tab w:val="left" w:pos="1080"/>
          <w:tab w:val="left" w:pos="1440"/>
        </w:tabs>
        <w:rPr>
          <w:bCs/>
        </w:rPr>
      </w:pPr>
    </w:p>
    <w:p w:rsidR="00163762" w:rsidRDefault="00163762">
      <w:pPr>
        <w:widowControl/>
        <w:autoSpaceDE/>
        <w:autoSpaceDN/>
        <w:adjustRightInd/>
        <w:rPr>
          <w:bCs/>
        </w:rPr>
      </w:pPr>
      <w:r>
        <w:rPr>
          <w:bCs/>
        </w:rPr>
        <w:br w:type="page"/>
      </w:r>
    </w:p>
    <w:p w:rsidR="00BA091B" w:rsidRDefault="00BA091B" w:rsidP="00BA091B">
      <w:pPr>
        <w:tabs>
          <w:tab w:val="left" w:pos="360"/>
          <w:tab w:val="left" w:pos="720"/>
          <w:tab w:val="left" w:pos="1080"/>
          <w:tab w:val="left" w:pos="1440"/>
        </w:tabs>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810"/>
      </w:tblGrid>
      <w:tr w:rsidR="00BA091B" w:rsidTr="00BA091B">
        <w:trPr>
          <w:jc w:val="center"/>
        </w:trPr>
        <w:tc>
          <w:tcPr>
            <w:tcW w:w="459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Transshipment Authorization, Respondent</w:t>
            </w:r>
          </w:p>
        </w:tc>
      </w:tr>
      <w:tr w:rsidR="00BA091B" w:rsidTr="00BA091B">
        <w:trPr>
          <w:jc w:val="center"/>
        </w:trPr>
        <w:tc>
          <w:tcPr>
            <w:tcW w:w="378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8A5530" w:rsidRDefault="00BA091B" w:rsidP="00BA091B">
            <w:r w:rsidRPr="00D86FD6">
              <w:rPr>
                <w:b/>
              </w:rPr>
              <w:t xml:space="preserve">   </w:t>
            </w:r>
            <w:r>
              <w:t>Number of responses per year = 1</w:t>
            </w:r>
          </w:p>
          <w:p w:rsidR="00BA091B" w:rsidRDefault="00BA091B" w:rsidP="00BA091B">
            <w:r w:rsidRPr="00D86FD6">
              <w:rPr>
                <w:b/>
              </w:rPr>
              <w:t>Total Time burden</w:t>
            </w:r>
            <w:r>
              <w:t xml:space="preserve">  (0/2)</w:t>
            </w:r>
          </w:p>
          <w:p w:rsidR="00BA091B" w:rsidRDefault="00BA091B" w:rsidP="00BA091B">
            <w:r>
              <w:t xml:space="preserve">   Time per response = 12 min</w:t>
            </w:r>
          </w:p>
          <w:p w:rsidR="00BA091B" w:rsidRDefault="00BA091B" w:rsidP="00BA091B">
            <w:r w:rsidRPr="00D86FD6">
              <w:rPr>
                <w:b/>
              </w:rPr>
              <w:t>Total personnel cost</w:t>
            </w:r>
            <w:r>
              <w:t xml:space="preserve">  ($37/</w:t>
            </w:r>
            <w:proofErr w:type="spellStart"/>
            <w:r>
              <w:t>hr</w:t>
            </w:r>
            <w:proofErr w:type="spellEnd"/>
            <w:r>
              <w:t xml:space="preserve"> x 4)</w:t>
            </w:r>
          </w:p>
          <w:p w:rsidR="00BA091B" w:rsidRPr="00D86FD6" w:rsidRDefault="00BA091B" w:rsidP="00BA091B">
            <w:pPr>
              <w:rPr>
                <w:b/>
              </w:rPr>
            </w:pPr>
            <w:r w:rsidRPr="00D86FD6">
              <w:rPr>
                <w:b/>
              </w:rPr>
              <w:t>Total miscellaneous cost</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37</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7C560D" w:rsidRDefault="007C560D" w:rsidP="00BA091B">
      <w:pPr>
        <w:rPr>
          <w:bCs/>
        </w:rPr>
      </w:pPr>
    </w:p>
    <w:p w:rsidR="00BA091B" w:rsidRDefault="00BA091B" w:rsidP="00BA091B">
      <w:pPr>
        <w:rPr>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810"/>
      </w:tblGrid>
      <w:tr w:rsidR="00BA091B" w:rsidTr="00BA091B">
        <w:trPr>
          <w:jc w:val="center"/>
        </w:trPr>
        <w:tc>
          <w:tcPr>
            <w:tcW w:w="459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Transshipment Authorization, Federal Government</w:t>
            </w:r>
          </w:p>
        </w:tc>
      </w:tr>
      <w:tr w:rsidR="00BA091B" w:rsidTr="00BA091B">
        <w:trPr>
          <w:jc w:val="center"/>
        </w:trPr>
        <w:tc>
          <w:tcPr>
            <w:tcW w:w="3780" w:type="dxa"/>
          </w:tcPr>
          <w:p w:rsidR="00BA091B" w:rsidRPr="00D86FD6" w:rsidRDefault="00BA091B" w:rsidP="00BA091B">
            <w:pPr>
              <w:rPr>
                <w:b/>
              </w:rPr>
            </w:pPr>
            <w:r w:rsidRPr="00D86FD6">
              <w:rPr>
                <w:b/>
              </w:rPr>
              <w:t>Total annual responses</w:t>
            </w:r>
          </w:p>
          <w:p w:rsidR="00BA091B" w:rsidRDefault="00BA091B" w:rsidP="00BA091B">
            <w:r w:rsidRPr="00D86FD6">
              <w:rPr>
                <w:b/>
              </w:rPr>
              <w:t>Total Time burden</w:t>
            </w:r>
            <w:r>
              <w:t xml:space="preserve">  (0.2)</w:t>
            </w:r>
          </w:p>
          <w:p w:rsidR="00BA091B" w:rsidRDefault="00BA091B" w:rsidP="00BA091B">
            <w:r>
              <w:t xml:space="preserve">   Time per response = 12 min</w:t>
            </w:r>
          </w:p>
          <w:p w:rsidR="00BA091B" w:rsidRDefault="00BA091B" w:rsidP="00BA091B">
            <w:r w:rsidRPr="00D86FD6">
              <w:rPr>
                <w:b/>
              </w:rPr>
              <w:t>Total personnel cost</w:t>
            </w:r>
            <w:r>
              <w:t xml:space="preserve"> ($37/</w:t>
            </w:r>
            <w:proofErr w:type="spellStart"/>
            <w:r>
              <w:t>hr</w:t>
            </w:r>
            <w:proofErr w:type="spellEnd"/>
            <w:r>
              <w:t xml:space="preserve"> x 1)</w:t>
            </w:r>
          </w:p>
          <w:p w:rsidR="00BA091B" w:rsidRPr="00D86FD6" w:rsidRDefault="00BA091B" w:rsidP="00BA091B">
            <w:pPr>
              <w:rPr>
                <w:b/>
              </w:rPr>
            </w:pPr>
            <w:r w:rsidRPr="00D86FD6">
              <w:rPr>
                <w:b/>
              </w:rPr>
              <w:t>Total miscellaneous cost</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w:t>
            </w:r>
            <w:r w:rsidRPr="00D86FD6">
              <w:rPr>
                <w:b/>
              </w:rPr>
              <w:t xml:space="preserve"> </w:t>
            </w:r>
            <w:proofErr w:type="spellStart"/>
            <w:r w:rsidRPr="00D86FD6">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37</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widowControl/>
        <w:autoSpaceDE/>
        <w:autoSpaceDN/>
        <w:adjustRightInd/>
        <w:rPr>
          <w:rFonts w:ascii="Times" w:hAnsi="Times"/>
          <w:b/>
          <w:bCs/>
          <w:sz w:val="24"/>
          <w:szCs w:val="24"/>
        </w:rPr>
      </w:pPr>
    </w:p>
    <w:p w:rsidR="00BA091B" w:rsidRDefault="009E4F7F" w:rsidP="00BA091B">
      <w:pPr>
        <w:rPr>
          <w:rFonts w:ascii="Times" w:hAnsi="Times"/>
          <w:b/>
          <w:bCs/>
          <w:sz w:val="24"/>
          <w:szCs w:val="24"/>
        </w:rPr>
      </w:pPr>
      <w:proofErr w:type="gramStart"/>
      <w:r>
        <w:rPr>
          <w:rFonts w:ascii="Times" w:hAnsi="Times"/>
          <w:b/>
          <w:bCs/>
          <w:sz w:val="24"/>
          <w:szCs w:val="24"/>
        </w:rPr>
        <w:t>n</w:t>
      </w:r>
      <w:r w:rsidR="00BA091B" w:rsidRPr="007174D0">
        <w:rPr>
          <w:rFonts w:ascii="Times" w:hAnsi="Times"/>
          <w:b/>
          <w:bCs/>
          <w:sz w:val="24"/>
          <w:szCs w:val="24"/>
        </w:rPr>
        <w:t>.  Dockside</w:t>
      </w:r>
      <w:proofErr w:type="gramEnd"/>
      <w:r w:rsidR="00BA091B" w:rsidRPr="007174D0">
        <w:rPr>
          <w:rFonts w:ascii="Times" w:hAnsi="Times"/>
          <w:b/>
          <w:bCs/>
          <w:sz w:val="24"/>
          <w:szCs w:val="24"/>
        </w:rPr>
        <w:t xml:space="preserve"> sales receipt</w:t>
      </w:r>
      <w:r>
        <w:rPr>
          <w:rFonts w:ascii="Times" w:hAnsi="Times"/>
          <w:b/>
          <w:bCs/>
          <w:sz w:val="24"/>
          <w:szCs w:val="24"/>
        </w:rPr>
        <w:t xml:space="preserve">  </w:t>
      </w:r>
      <w:r>
        <w:rPr>
          <w:b/>
          <w:bCs/>
          <w:sz w:val="24"/>
          <w:szCs w:val="24"/>
        </w:rPr>
        <w:t>[UNCHANGED]</w:t>
      </w:r>
    </w:p>
    <w:p w:rsidR="00BA091B" w:rsidRDefault="00BA091B" w:rsidP="00BA091B">
      <w:pPr>
        <w:rPr>
          <w:rFonts w:ascii="Times" w:hAnsi="Times"/>
          <w:b/>
          <w:bCs/>
          <w:sz w:val="24"/>
          <w:szCs w:val="24"/>
        </w:rPr>
      </w:pPr>
    </w:p>
    <w:p w:rsidR="00BA091B" w:rsidRPr="007B01C8" w:rsidRDefault="00BA091B" w:rsidP="00BA091B">
      <w:pPr>
        <w:rPr>
          <w:rFonts w:ascii="Times" w:hAnsi="Times"/>
          <w:bCs/>
          <w:sz w:val="24"/>
          <w:szCs w:val="24"/>
        </w:rPr>
      </w:pPr>
      <w:r w:rsidRPr="007B01C8">
        <w:rPr>
          <w:rFonts w:ascii="Times" w:hAnsi="Times"/>
          <w:bCs/>
          <w:sz w:val="24"/>
          <w:szCs w:val="24"/>
        </w:rPr>
        <w:t>The purpose of reporting the amount of IFQ fish involved in a dockside sale is to provide OLE with the ability to monitor and inspect the shipment of IFQ fish to determine whether there was proper accounting for all IFQ fish landed.</w:t>
      </w:r>
    </w:p>
    <w:p w:rsidR="00BA091B" w:rsidRDefault="00BA091B" w:rsidP="00BA091B">
      <w:pPr>
        <w:rPr>
          <w:rFonts w:ascii="Times" w:hAnsi="Times"/>
          <w:bCs/>
          <w:sz w:val="24"/>
          <w:szCs w:val="24"/>
        </w:rPr>
      </w:pPr>
    </w:p>
    <w:p w:rsidR="00BA091B" w:rsidRPr="00374688" w:rsidRDefault="00BA091B" w:rsidP="00BA091B">
      <w:pPr>
        <w:rPr>
          <w:rFonts w:ascii="Times" w:hAnsi="Times"/>
          <w:bCs/>
          <w:sz w:val="24"/>
          <w:szCs w:val="24"/>
        </w:rPr>
      </w:pPr>
      <w:r w:rsidRPr="00374688">
        <w:rPr>
          <w:rFonts w:ascii="Times" w:hAnsi="Times"/>
          <w:bCs/>
          <w:sz w:val="24"/>
          <w:szCs w:val="24"/>
        </w:rPr>
        <w:t>A person holding a valid IFQ permit, or IFQ hired master permit, and a Registered Buyer permit may conduct a dockside sale of IFQ halibut or IFQ sablefish with a person who has not been issued a Re</w:t>
      </w:r>
      <w:r>
        <w:rPr>
          <w:rFonts w:ascii="Times" w:hAnsi="Times"/>
          <w:bCs/>
          <w:sz w:val="24"/>
          <w:szCs w:val="24"/>
        </w:rPr>
        <w:t xml:space="preserve">gistered Buyer permit </w:t>
      </w:r>
      <w:r w:rsidRPr="007B01C8">
        <w:rPr>
          <w:rFonts w:ascii="Times" w:hAnsi="Times"/>
          <w:bCs/>
          <w:sz w:val="24"/>
          <w:szCs w:val="24"/>
        </w:rPr>
        <w:t>after all IFQ halibut and IFQ sablefish</w:t>
      </w:r>
      <w:r>
        <w:rPr>
          <w:rFonts w:ascii="Times" w:hAnsi="Times"/>
          <w:bCs/>
          <w:sz w:val="24"/>
          <w:szCs w:val="24"/>
        </w:rPr>
        <w:t xml:space="preserve"> have been landed and reported.</w:t>
      </w:r>
    </w:p>
    <w:p w:rsidR="00BA091B" w:rsidRPr="00374688" w:rsidRDefault="00BA091B" w:rsidP="00BA091B">
      <w:pPr>
        <w:rPr>
          <w:rFonts w:ascii="Times" w:hAnsi="Times"/>
          <w:bCs/>
          <w:sz w:val="24"/>
          <w:szCs w:val="24"/>
        </w:rPr>
      </w:pPr>
    </w:p>
    <w:p w:rsidR="00BA091B" w:rsidRPr="00374688" w:rsidRDefault="00BA091B" w:rsidP="00BA091B">
      <w:pPr>
        <w:rPr>
          <w:rFonts w:ascii="Times" w:hAnsi="Times"/>
          <w:bCs/>
          <w:sz w:val="24"/>
          <w:szCs w:val="24"/>
        </w:rPr>
      </w:pPr>
      <w:r w:rsidRPr="00374688">
        <w:rPr>
          <w:rFonts w:ascii="Times" w:hAnsi="Times"/>
          <w:bCs/>
          <w:sz w:val="24"/>
          <w:szCs w:val="24"/>
        </w:rPr>
        <w:t>A person holding a valid halibut CDQ hired master permit and Registered Buyer permit may conduct a dockside sale of CDQ halibut with a person who has not been issued a Registered Buyer permit after all CDQ halibut have been landed and reported</w:t>
      </w:r>
      <w:r>
        <w:rPr>
          <w:rFonts w:ascii="Times" w:hAnsi="Times"/>
          <w:bCs/>
          <w:sz w:val="24"/>
          <w:szCs w:val="24"/>
        </w:rPr>
        <w:t>.</w:t>
      </w:r>
    </w:p>
    <w:p w:rsidR="00BA091B" w:rsidRDefault="00BA091B" w:rsidP="00BA091B">
      <w:pPr>
        <w:rPr>
          <w:rFonts w:ascii="Times" w:hAnsi="Times"/>
          <w:bCs/>
          <w:sz w:val="24"/>
          <w:szCs w:val="24"/>
        </w:rPr>
      </w:pPr>
    </w:p>
    <w:p w:rsidR="00BA091B" w:rsidRPr="00374688" w:rsidRDefault="00BA091B" w:rsidP="00BA091B">
      <w:pPr>
        <w:rPr>
          <w:rFonts w:ascii="Times" w:hAnsi="Times"/>
          <w:bCs/>
          <w:sz w:val="24"/>
          <w:szCs w:val="24"/>
        </w:rPr>
      </w:pPr>
      <w:r w:rsidRPr="00374688">
        <w:rPr>
          <w:rFonts w:ascii="Times" w:hAnsi="Times"/>
          <w:bCs/>
          <w:sz w:val="24"/>
          <w:szCs w:val="24"/>
        </w:rPr>
        <w:t xml:space="preserve">A Registered Buyer conducting dockside sales must issue a receipt to each individual receiving IFQ halibut, CDQ halibut, or IFQ sablefish in lieu of a </w:t>
      </w:r>
      <w:r>
        <w:rPr>
          <w:rFonts w:ascii="Times" w:hAnsi="Times"/>
          <w:bCs/>
          <w:sz w:val="24"/>
          <w:szCs w:val="24"/>
        </w:rPr>
        <w:t>product transfer report (see OMB Control No. 0648-0213)</w:t>
      </w:r>
      <w:r w:rsidRPr="00374688">
        <w:rPr>
          <w:rFonts w:ascii="Times" w:hAnsi="Times"/>
          <w:bCs/>
          <w:sz w:val="24"/>
          <w:szCs w:val="24"/>
        </w:rPr>
        <w:t xml:space="preserve">. </w:t>
      </w:r>
    </w:p>
    <w:p w:rsidR="00BA091B" w:rsidRDefault="00BA091B" w:rsidP="00BA091B">
      <w:pPr>
        <w:rPr>
          <w:rFonts w:ascii="Times" w:hAnsi="Times"/>
          <w:bCs/>
          <w:sz w:val="24"/>
          <w:szCs w:val="24"/>
        </w:rPr>
      </w:pPr>
      <w:r w:rsidRPr="007174D0">
        <w:rPr>
          <w:rFonts w:ascii="Times" w:hAnsi="Times"/>
          <w:bCs/>
          <w:sz w:val="24"/>
          <w:szCs w:val="24"/>
        </w:rPr>
        <w:t xml:space="preserve"> </w:t>
      </w:r>
    </w:p>
    <w:p w:rsidR="00BA091B" w:rsidRPr="007174D0" w:rsidRDefault="00BA091B" w:rsidP="00BA091B">
      <w:pPr>
        <w:tabs>
          <w:tab w:val="left" w:pos="360"/>
          <w:tab w:val="left" w:pos="720"/>
          <w:tab w:val="left" w:pos="1080"/>
          <w:tab w:val="left" w:pos="1440"/>
        </w:tabs>
        <w:rPr>
          <w:rFonts w:ascii="Times" w:hAnsi="Times"/>
          <w:b/>
          <w:bCs/>
        </w:rPr>
      </w:pPr>
      <w:r w:rsidRPr="007174D0">
        <w:rPr>
          <w:rFonts w:ascii="Times" w:hAnsi="Times"/>
          <w:b/>
          <w:bCs/>
        </w:rPr>
        <w:t>Dockside sales receipt</w:t>
      </w:r>
    </w:p>
    <w:p w:rsidR="00BA091B" w:rsidRDefault="00BA091B" w:rsidP="00BA091B">
      <w:pPr>
        <w:tabs>
          <w:tab w:val="left" w:pos="360"/>
          <w:tab w:val="left" w:pos="720"/>
          <w:tab w:val="left" w:pos="1080"/>
          <w:tab w:val="left" w:pos="1440"/>
        </w:tabs>
        <w:rPr>
          <w:rFonts w:ascii="Times" w:hAnsi="Times"/>
          <w:bCs/>
        </w:rPr>
      </w:pPr>
      <w:r>
        <w:rPr>
          <w:rFonts w:ascii="Times" w:hAnsi="Times"/>
          <w:bCs/>
        </w:rPr>
        <w:tab/>
      </w:r>
      <w:r w:rsidRPr="007174D0">
        <w:rPr>
          <w:rFonts w:ascii="Times" w:hAnsi="Times"/>
          <w:bCs/>
        </w:rPr>
        <w:t>Date of sale</w:t>
      </w:r>
    </w:p>
    <w:p w:rsidR="00BA091B" w:rsidRPr="007174D0" w:rsidRDefault="00BA091B" w:rsidP="00BA091B">
      <w:pPr>
        <w:tabs>
          <w:tab w:val="left" w:pos="360"/>
          <w:tab w:val="left" w:pos="720"/>
          <w:tab w:val="left" w:pos="1080"/>
          <w:tab w:val="left" w:pos="1440"/>
        </w:tabs>
        <w:rPr>
          <w:rFonts w:ascii="Times" w:hAnsi="Times"/>
          <w:bCs/>
        </w:rPr>
      </w:pPr>
      <w:r>
        <w:rPr>
          <w:rFonts w:ascii="Times" w:hAnsi="Times"/>
          <w:bCs/>
        </w:rPr>
        <w:tab/>
      </w:r>
      <w:r w:rsidRPr="007174D0">
        <w:rPr>
          <w:rFonts w:ascii="Times" w:hAnsi="Times"/>
          <w:bCs/>
        </w:rPr>
        <w:t>Registered buyer permit number</w:t>
      </w:r>
    </w:p>
    <w:p w:rsidR="00BA091B" w:rsidRPr="007174D0" w:rsidRDefault="00BA091B" w:rsidP="00BA091B">
      <w:pPr>
        <w:tabs>
          <w:tab w:val="left" w:pos="360"/>
          <w:tab w:val="left" w:pos="720"/>
          <w:tab w:val="left" w:pos="1080"/>
          <w:tab w:val="left" w:pos="1440"/>
        </w:tabs>
        <w:rPr>
          <w:rFonts w:ascii="Times" w:hAnsi="Times"/>
          <w:bCs/>
        </w:rPr>
      </w:pPr>
      <w:r>
        <w:rPr>
          <w:rFonts w:ascii="Times" w:hAnsi="Times"/>
          <w:bCs/>
        </w:rPr>
        <w:t xml:space="preserve">   </w:t>
      </w:r>
      <w:r>
        <w:rPr>
          <w:rFonts w:ascii="Times" w:hAnsi="Times"/>
          <w:bCs/>
        </w:rPr>
        <w:tab/>
        <w:t>W</w:t>
      </w:r>
      <w:r w:rsidRPr="007174D0">
        <w:rPr>
          <w:rFonts w:ascii="Times" w:hAnsi="Times"/>
          <w:bCs/>
        </w:rPr>
        <w:t>eight</w:t>
      </w:r>
      <w:r>
        <w:rPr>
          <w:rFonts w:ascii="Times" w:hAnsi="Times"/>
          <w:bCs/>
        </w:rPr>
        <w:t xml:space="preserve"> by product of the </w:t>
      </w:r>
      <w:r w:rsidRPr="007174D0">
        <w:rPr>
          <w:rFonts w:ascii="Times" w:hAnsi="Times"/>
          <w:bCs/>
        </w:rPr>
        <w:t>IFQ</w:t>
      </w:r>
      <w:r>
        <w:rPr>
          <w:rFonts w:ascii="Times" w:hAnsi="Times"/>
          <w:bCs/>
        </w:rPr>
        <w:t xml:space="preserve"> halibut, CDQ halibut, or </w:t>
      </w:r>
      <w:r w:rsidRPr="007174D0">
        <w:rPr>
          <w:rFonts w:ascii="Times" w:hAnsi="Times"/>
          <w:bCs/>
        </w:rPr>
        <w:t>sablefish IFQ</w:t>
      </w:r>
      <w:r>
        <w:rPr>
          <w:rFonts w:ascii="Times" w:hAnsi="Times"/>
          <w:bCs/>
        </w:rPr>
        <w:t xml:space="preserve"> transferred</w:t>
      </w:r>
    </w:p>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23"/>
      </w:tblGrid>
      <w:tr w:rsidR="00BA091B" w:rsidTr="00BA091B">
        <w:trPr>
          <w:jc w:val="center"/>
        </w:trPr>
        <w:tc>
          <w:tcPr>
            <w:tcW w:w="4783"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Dockside Sales Receipt, Respondent</w:t>
            </w:r>
          </w:p>
        </w:tc>
      </w:tr>
      <w:tr w:rsidR="00BA091B" w:rsidTr="00BA091B">
        <w:trPr>
          <w:jc w:val="center"/>
        </w:trPr>
        <w:tc>
          <w:tcPr>
            <w:tcW w:w="3960" w:type="dxa"/>
          </w:tcPr>
          <w:p w:rsidR="00BA091B" w:rsidRPr="00D86FD6" w:rsidRDefault="00BA091B" w:rsidP="00BA091B">
            <w:pPr>
              <w:rPr>
                <w:b/>
              </w:rPr>
            </w:pPr>
            <w:r w:rsidRPr="00D86FD6">
              <w:rPr>
                <w:b/>
              </w:rPr>
              <w:t>Estimated number of respondents</w:t>
            </w:r>
          </w:p>
          <w:p w:rsidR="00BA091B" w:rsidRPr="00D86FD6" w:rsidRDefault="00BA091B" w:rsidP="00BA091B">
            <w:pPr>
              <w:rPr>
                <w:b/>
              </w:rPr>
            </w:pPr>
            <w:r w:rsidRPr="00D86FD6">
              <w:rPr>
                <w:b/>
              </w:rPr>
              <w:t>Total annual responses</w:t>
            </w:r>
          </w:p>
          <w:p w:rsidR="00BA091B" w:rsidRPr="00530D45" w:rsidRDefault="00BA091B" w:rsidP="00BA091B">
            <w:r w:rsidRPr="00D86FD6">
              <w:rPr>
                <w:b/>
              </w:rPr>
              <w:t xml:space="preserve">   </w:t>
            </w:r>
            <w:r>
              <w:t>Number of responses per year = 5</w:t>
            </w:r>
          </w:p>
          <w:p w:rsidR="00BA091B" w:rsidRDefault="00BA091B" w:rsidP="00BA091B">
            <w:r w:rsidRPr="00D86FD6">
              <w:rPr>
                <w:b/>
              </w:rPr>
              <w:t>Total Time burden</w:t>
            </w:r>
            <w:r>
              <w:t xml:space="preserve">  </w:t>
            </w:r>
          </w:p>
          <w:p w:rsidR="00BA091B" w:rsidRDefault="00BA091B" w:rsidP="00BA091B">
            <w:r>
              <w:t xml:space="preserve">   Time per response = 6 min</w:t>
            </w:r>
          </w:p>
          <w:p w:rsidR="00BA091B" w:rsidRDefault="00BA091B" w:rsidP="00BA091B">
            <w:r w:rsidRPr="00D86FD6">
              <w:rPr>
                <w:b/>
              </w:rPr>
              <w:t>Total personnel cost</w:t>
            </w:r>
            <w:r>
              <w:t xml:space="preserve"> ($37/</w:t>
            </w:r>
            <w:proofErr w:type="spellStart"/>
            <w:r>
              <w:t>hr</w:t>
            </w:r>
            <w:proofErr w:type="spellEnd"/>
            <w:r>
              <w:t xml:space="preserve"> x 50)</w:t>
            </w:r>
          </w:p>
          <w:p w:rsidR="00BA091B" w:rsidRPr="00D86FD6" w:rsidRDefault="00BA091B" w:rsidP="00BA091B">
            <w:pPr>
              <w:rPr>
                <w:b/>
              </w:rPr>
            </w:pPr>
            <w:r w:rsidRPr="00D86FD6">
              <w:rPr>
                <w:b/>
              </w:rPr>
              <w:t>Total miscellaneous cost</w:t>
            </w:r>
          </w:p>
        </w:tc>
        <w:tc>
          <w:tcPr>
            <w:tcW w:w="823"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200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1,000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6978AA"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Pr>
                <w:b/>
              </w:rPr>
              <w:t xml:space="preserve">100 </w:t>
            </w:r>
            <w:proofErr w:type="spellStart"/>
            <w:r>
              <w:rPr>
                <w:b/>
              </w:rPr>
              <w:t>hr</w:t>
            </w:r>
            <w:proofErr w:type="spellEnd"/>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w:t>
            </w:r>
            <w:r>
              <w:rPr>
                <w:b/>
              </w:rPr>
              <w:t>1,850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9E4F7F" w:rsidRDefault="009E4F7F" w:rsidP="00BA091B">
      <w:pPr>
        <w:rPr>
          <w:b/>
          <w:bCs/>
        </w:rPr>
      </w:pPr>
    </w:p>
    <w:tbl>
      <w:tblPr>
        <w:tblW w:w="0" w:type="auto"/>
        <w:jc w:val="center"/>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BA091B" w:rsidTr="00BA091B">
        <w:trPr>
          <w:jc w:val="center"/>
        </w:trPr>
        <w:tc>
          <w:tcPr>
            <w:tcW w:w="4770" w:type="dxa"/>
            <w:gridSpan w:val="2"/>
          </w:tcPr>
          <w:p w:rsidR="00BA091B"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D86FD6">
              <w:rPr>
                <w:b/>
                <w:bCs/>
              </w:rPr>
              <w:t>Dockside Sales Receipt, Federal Government</w:t>
            </w:r>
          </w:p>
        </w:tc>
      </w:tr>
      <w:tr w:rsidR="00BA091B" w:rsidTr="00BA091B">
        <w:trPr>
          <w:jc w:val="center"/>
        </w:trPr>
        <w:tc>
          <w:tcPr>
            <w:tcW w:w="3960" w:type="dxa"/>
          </w:tcPr>
          <w:p w:rsidR="00BA091B" w:rsidRPr="00D86FD6" w:rsidRDefault="00BA091B" w:rsidP="00BA091B">
            <w:pPr>
              <w:rPr>
                <w:b/>
              </w:rPr>
            </w:pPr>
            <w:r w:rsidRPr="00D86FD6">
              <w:rPr>
                <w:b/>
              </w:rPr>
              <w:lastRenderedPageBreak/>
              <w:t>Total annual responses</w:t>
            </w:r>
          </w:p>
          <w:p w:rsidR="00BA091B" w:rsidRDefault="00BA091B" w:rsidP="00BA091B">
            <w:r w:rsidRPr="00D86FD6">
              <w:rPr>
                <w:b/>
              </w:rPr>
              <w:t>Total Time burden</w:t>
            </w:r>
            <w:r>
              <w:t xml:space="preserve"> </w:t>
            </w:r>
          </w:p>
          <w:p w:rsidR="00BA091B" w:rsidRDefault="00BA091B" w:rsidP="00BA091B">
            <w:r w:rsidRPr="00D86FD6">
              <w:rPr>
                <w:b/>
              </w:rPr>
              <w:t>Total personnel cost</w:t>
            </w:r>
            <w:r>
              <w:t xml:space="preserve"> </w:t>
            </w:r>
          </w:p>
          <w:p w:rsidR="00BA091B" w:rsidRPr="00D86FD6" w:rsidRDefault="00BA091B" w:rsidP="00BA091B">
            <w:pPr>
              <w:rPr>
                <w:b/>
              </w:rPr>
            </w:pPr>
            <w:r w:rsidRPr="00D86FD6">
              <w:rPr>
                <w:b/>
              </w:rPr>
              <w:t>Total miscellaneous cost</w:t>
            </w:r>
          </w:p>
        </w:tc>
        <w:tc>
          <w:tcPr>
            <w:tcW w:w="810" w:type="dxa"/>
          </w:tcPr>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 xml:space="preserve">0 </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p w:rsidR="00BA091B" w:rsidRPr="00D86FD6" w:rsidRDefault="00BA091B" w:rsidP="00BA091B">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b/>
              </w:rPr>
            </w:pPr>
            <w:r w:rsidRPr="00D86FD6">
              <w:rPr>
                <w:b/>
              </w:rPr>
              <w:t>0</w:t>
            </w:r>
          </w:p>
        </w:tc>
      </w:tr>
    </w:tbl>
    <w:p w:rsidR="00BA091B" w:rsidRDefault="00BA091B" w:rsidP="00BA091B">
      <w:pPr>
        <w:rPr>
          <w:b/>
          <w:bCs/>
        </w:rPr>
      </w:pPr>
    </w:p>
    <w:p w:rsidR="00EB5B4A" w:rsidRPr="00BD4277" w:rsidRDefault="00BD4277">
      <w:pPr>
        <w:widowControl/>
        <w:autoSpaceDE/>
        <w:autoSpaceDN/>
        <w:adjustRightInd/>
        <w:rPr>
          <w:sz w:val="24"/>
          <w:szCs w:val="24"/>
        </w:rPr>
      </w:pPr>
      <w:r w:rsidRPr="00BD4277">
        <w:rPr>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42136D">
          <w:rPr>
            <w:rStyle w:val="Hyperlink"/>
            <w:sz w:val="24"/>
            <w:szCs w:val="24"/>
          </w:rPr>
          <w:t>Section 515 of Public Law 106-554</w:t>
        </w:r>
      </w:hyperlink>
      <w:r w:rsidRPr="00BD4277">
        <w:rPr>
          <w:sz w:val="24"/>
          <w:szCs w:val="24"/>
        </w:rPr>
        <w:t>.</w:t>
      </w:r>
    </w:p>
    <w:p w:rsidR="00BD4277" w:rsidRDefault="00BD4277">
      <w:pPr>
        <w:widowControl/>
        <w:autoSpaceDE/>
        <w:autoSpaceDN/>
        <w:adjustRightInd/>
        <w:rPr>
          <w:b/>
          <w:sz w:val="24"/>
          <w:szCs w:val="24"/>
        </w:rPr>
      </w:pPr>
    </w:p>
    <w:p w:rsidR="0000100A" w:rsidRPr="0000100A" w:rsidRDefault="0000100A" w:rsidP="0000100A">
      <w:pPr>
        <w:rPr>
          <w:b/>
          <w:sz w:val="24"/>
          <w:szCs w:val="24"/>
        </w:rPr>
      </w:pPr>
      <w:r w:rsidRPr="0000100A">
        <w:rPr>
          <w:b/>
          <w:sz w:val="24"/>
          <w:szCs w:val="24"/>
        </w:rPr>
        <w:t xml:space="preserve">3.  </w:t>
      </w:r>
      <w:r w:rsidRPr="009D3250">
        <w:rPr>
          <w:b/>
          <w:sz w:val="24"/>
          <w:szCs w:val="24"/>
          <w:u w:val="single"/>
        </w:rPr>
        <w:t>Describe whether, and to what extent, the collection of information involves the use of automated, electronic, mechanical, or other technological techniques or other forms of information technology</w:t>
      </w:r>
      <w:r w:rsidRPr="0000100A">
        <w:rPr>
          <w:b/>
          <w:sz w:val="24"/>
          <w:szCs w:val="24"/>
        </w:rPr>
        <w:t>.</w:t>
      </w:r>
    </w:p>
    <w:p w:rsidR="0000100A" w:rsidRPr="0000100A" w:rsidRDefault="0000100A" w:rsidP="0000100A">
      <w:pPr>
        <w:rPr>
          <w:b/>
          <w:sz w:val="24"/>
          <w:szCs w:val="24"/>
        </w:rPr>
      </w:pPr>
    </w:p>
    <w:p w:rsidR="0000100A" w:rsidRPr="005B7372" w:rsidRDefault="005B7372" w:rsidP="0000100A">
      <w:pPr>
        <w:rPr>
          <w:sz w:val="24"/>
          <w:szCs w:val="24"/>
        </w:rPr>
      </w:pPr>
      <w:r w:rsidRPr="005B7372">
        <w:rPr>
          <w:sz w:val="24"/>
          <w:szCs w:val="24"/>
        </w:rPr>
        <w:t xml:space="preserve">Forms and applications are “fillable” on the computer screen at the NMFS Alaska Region Home Page </w:t>
      </w:r>
      <w:proofErr w:type="gramStart"/>
      <w:r w:rsidRPr="005B7372">
        <w:rPr>
          <w:sz w:val="24"/>
          <w:szCs w:val="24"/>
        </w:rPr>
        <w:t xml:space="preserve">at </w:t>
      </w:r>
      <w:r w:rsidR="00966A55">
        <w:rPr>
          <w:sz w:val="24"/>
          <w:szCs w:val="24"/>
        </w:rPr>
        <w:t xml:space="preserve"> </w:t>
      </w:r>
      <w:proofErr w:type="gramEnd"/>
      <w:r w:rsidR="00AB1416">
        <w:fldChar w:fldCharType="begin"/>
      </w:r>
      <w:r w:rsidR="00AB1416">
        <w:instrText xml:space="preserve"> HYPERLINK "https://alaskafisheries.noaa.gov/fisheries-applications" </w:instrText>
      </w:r>
      <w:r w:rsidR="00AB1416">
        <w:fldChar w:fldCharType="separate"/>
      </w:r>
      <w:r w:rsidR="00966A55" w:rsidRPr="003D1CFE">
        <w:rPr>
          <w:rStyle w:val="Hyperlink"/>
          <w:sz w:val="24"/>
          <w:szCs w:val="24"/>
        </w:rPr>
        <w:t>https://alaskafisheries.noaa.gov/fisheries-applications</w:t>
      </w:r>
      <w:r w:rsidR="00AB1416">
        <w:rPr>
          <w:rStyle w:val="Hyperlink"/>
          <w:sz w:val="24"/>
          <w:szCs w:val="24"/>
        </w:rPr>
        <w:fldChar w:fldCharType="end"/>
      </w:r>
      <w:r w:rsidRPr="005B7372">
        <w:rPr>
          <w:sz w:val="24"/>
          <w:szCs w:val="24"/>
        </w:rPr>
        <w:t>, except for those forms completed by OLE officers via the telephone.  These forms and applications may be completed on the computer screen by the participant, downloaded, printed, and faxed to NMFS.</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4.  </w:t>
      </w:r>
      <w:r w:rsidRPr="009D3250">
        <w:rPr>
          <w:b/>
          <w:sz w:val="24"/>
          <w:szCs w:val="24"/>
          <w:u w:val="single"/>
        </w:rPr>
        <w:t>Describe efforts to identify duplication</w:t>
      </w:r>
      <w:r w:rsidRPr="0000100A">
        <w:rPr>
          <w:b/>
          <w:sz w:val="24"/>
          <w:szCs w:val="24"/>
        </w:rPr>
        <w:t>.</w:t>
      </w:r>
    </w:p>
    <w:p w:rsidR="0000100A" w:rsidRPr="0000100A" w:rsidRDefault="0000100A" w:rsidP="0000100A">
      <w:pPr>
        <w:rPr>
          <w:b/>
          <w:sz w:val="24"/>
          <w:szCs w:val="24"/>
        </w:rPr>
      </w:pPr>
    </w:p>
    <w:p w:rsidR="0000100A" w:rsidRPr="005B7372" w:rsidRDefault="005B7372" w:rsidP="0000100A">
      <w:pPr>
        <w:rPr>
          <w:sz w:val="24"/>
          <w:szCs w:val="24"/>
        </w:rPr>
      </w:pPr>
      <w:r w:rsidRPr="005B7372">
        <w:rPr>
          <w:sz w:val="24"/>
          <w:szCs w:val="24"/>
        </w:rPr>
        <w:t>None of the information collected as part of this information collection duplicates other collections.  This information collection is part of a specialized and technical program that is not like any other.</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5.  </w:t>
      </w:r>
      <w:r w:rsidRPr="009D3250">
        <w:rPr>
          <w:b/>
          <w:sz w:val="24"/>
          <w:szCs w:val="24"/>
          <w:u w:val="single"/>
        </w:rPr>
        <w:t>If the collection of information involves small businesses or other small entities, describe the methods used to minimize burden</w:t>
      </w:r>
      <w:r w:rsidRPr="0000100A">
        <w:rPr>
          <w:b/>
          <w:sz w:val="24"/>
          <w:szCs w:val="24"/>
        </w:rPr>
        <w:t xml:space="preserve">. </w:t>
      </w:r>
    </w:p>
    <w:p w:rsidR="0000100A" w:rsidRDefault="0000100A" w:rsidP="0000100A">
      <w:pPr>
        <w:rPr>
          <w:b/>
          <w:sz w:val="24"/>
          <w:szCs w:val="24"/>
        </w:rPr>
      </w:pPr>
    </w:p>
    <w:p w:rsidR="005B7372" w:rsidRPr="005B7372" w:rsidRDefault="005B7372" w:rsidP="0000100A">
      <w:pPr>
        <w:rPr>
          <w:sz w:val="24"/>
          <w:szCs w:val="24"/>
        </w:rPr>
      </w:pPr>
      <w:r w:rsidRPr="005B7372">
        <w:rPr>
          <w:sz w:val="24"/>
          <w:szCs w:val="24"/>
        </w:rPr>
        <w:t>NMFS has defined all IFQ halibut vessels as small businesses, for the purpose of this analysis.  This collection of information does not impose a significant impact on small entities</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6.  </w:t>
      </w:r>
      <w:r w:rsidRPr="009D3250">
        <w:rPr>
          <w:b/>
          <w:sz w:val="24"/>
          <w:szCs w:val="24"/>
          <w:u w:val="single"/>
        </w:rPr>
        <w:t>Describe the consequences to the Federal program or policy activities if the collection is not conducted or is conducted less frequently</w:t>
      </w:r>
      <w:r w:rsidRPr="0000100A">
        <w:rPr>
          <w:b/>
          <w:sz w:val="24"/>
          <w:szCs w:val="24"/>
        </w:rPr>
        <w:t xml:space="preserve">. </w:t>
      </w:r>
    </w:p>
    <w:p w:rsidR="0000100A" w:rsidRPr="0000100A" w:rsidRDefault="0000100A" w:rsidP="0000100A">
      <w:pPr>
        <w:rPr>
          <w:b/>
          <w:sz w:val="24"/>
          <w:szCs w:val="24"/>
        </w:rPr>
      </w:pPr>
    </w:p>
    <w:p w:rsidR="005B7372" w:rsidRPr="005B7372" w:rsidRDefault="005B7372" w:rsidP="005B7372">
      <w:pPr>
        <w:rPr>
          <w:sz w:val="24"/>
          <w:szCs w:val="24"/>
        </w:rPr>
      </w:pPr>
      <w:r w:rsidRPr="005B7372">
        <w:rPr>
          <w:sz w:val="24"/>
          <w:szCs w:val="24"/>
        </w:rPr>
        <w:t>Without the specified reporting scheme described in this Support Statement, the IFQ Program would be una</w:t>
      </w:r>
      <w:r w:rsidR="007C560D">
        <w:rPr>
          <w:sz w:val="24"/>
          <w:szCs w:val="24"/>
        </w:rPr>
        <w:t>ble to proceed.</w:t>
      </w:r>
    </w:p>
    <w:p w:rsidR="005B7372" w:rsidRPr="005B7372" w:rsidRDefault="005B7372" w:rsidP="005B7372">
      <w:pPr>
        <w:rPr>
          <w:sz w:val="24"/>
          <w:szCs w:val="24"/>
        </w:rPr>
      </w:pPr>
    </w:p>
    <w:p w:rsidR="0000100A" w:rsidRPr="005B7372" w:rsidRDefault="005B7372" w:rsidP="005B7372">
      <w:pPr>
        <w:rPr>
          <w:sz w:val="24"/>
          <w:szCs w:val="24"/>
        </w:rPr>
      </w:pPr>
      <w:r w:rsidRPr="005B7372">
        <w:rPr>
          <w:sz w:val="24"/>
          <w:szCs w:val="24"/>
        </w:rPr>
        <w:t>The lack of adequate information to manage the IFQ program would result in the fishery management decision-making process being less objective, more political, and potentially less equitable.  This would decrease the credibility of the fishery management process and result in an unnecessarily costly and ineffective management system.  The cost of making decisions based on inadequate information would adversely affect the viability of the IFQ fishing industry.</w:t>
      </w:r>
    </w:p>
    <w:p w:rsidR="0000100A" w:rsidRPr="0000100A" w:rsidRDefault="0000100A" w:rsidP="0000100A">
      <w:pPr>
        <w:rPr>
          <w:b/>
          <w:sz w:val="24"/>
          <w:szCs w:val="24"/>
        </w:rPr>
      </w:pPr>
    </w:p>
    <w:p w:rsidR="00163762" w:rsidRDefault="00163762" w:rsidP="0000100A">
      <w:pPr>
        <w:rPr>
          <w:b/>
          <w:sz w:val="24"/>
          <w:szCs w:val="24"/>
        </w:rPr>
      </w:pPr>
    </w:p>
    <w:p w:rsidR="00163762" w:rsidRDefault="00163762">
      <w:pPr>
        <w:widowControl/>
        <w:autoSpaceDE/>
        <w:autoSpaceDN/>
        <w:adjustRightInd/>
        <w:rPr>
          <w:b/>
          <w:sz w:val="24"/>
          <w:szCs w:val="24"/>
        </w:rPr>
      </w:pPr>
      <w:r>
        <w:rPr>
          <w:b/>
          <w:sz w:val="24"/>
          <w:szCs w:val="24"/>
        </w:rPr>
        <w:br w:type="page"/>
      </w:r>
    </w:p>
    <w:p w:rsidR="0000100A" w:rsidRPr="0000100A" w:rsidRDefault="0000100A" w:rsidP="0000100A">
      <w:pPr>
        <w:rPr>
          <w:b/>
          <w:sz w:val="24"/>
          <w:szCs w:val="24"/>
        </w:rPr>
      </w:pPr>
      <w:r w:rsidRPr="00605FC5">
        <w:rPr>
          <w:b/>
          <w:sz w:val="24"/>
          <w:szCs w:val="24"/>
        </w:rPr>
        <w:lastRenderedPageBreak/>
        <w:t>7.</w:t>
      </w:r>
      <w:r w:rsidRPr="0000100A">
        <w:rPr>
          <w:b/>
          <w:sz w:val="24"/>
          <w:szCs w:val="24"/>
        </w:rPr>
        <w:t xml:space="preserve">  </w:t>
      </w:r>
      <w:r w:rsidRPr="009D3250">
        <w:rPr>
          <w:b/>
          <w:sz w:val="24"/>
          <w:szCs w:val="24"/>
          <w:u w:val="single"/>
        </w:rPr>
        <w:t>Explain any special circumstances that require the collection to be conducted in a manner inconsistent with OMB guidelines</w:t>
      </w:r>
      <w:r w:rsidRPr="0000100A">
        <w:rPr>
          <w:b/>
          <w:sz w:val="24"/>
          <w:szCs w:val="24"/>
        </w:rPr>
        <w:t xml:space="preserve">. </w:t>
      </w:r>
    </w:p>
    <w:p w:rsidR="0000100A" w:rsidRDefault="0000100A" w:rsidP="0000100A">
      <w:pPr>
        <w:rPr>
          <w:b/>
          <w:sz w:val="24"/>
          <w:szCs w:val="24"/>
        </w:rPr>
      </w:pPr>
    </w:p>
    <w:p w:rsidR="005B7372" w:rsidRPr="005B7372" w:rsidRDefault="005B7372" w:rsidP="0000100A">
      <w:pPr>
        <w:rPr>
          <w:sz w:val="24"/>
          <w:szCs w:val="24"/>
        </w:rPr>
      </w:pPr>
      <w:r w:rsidRPr="005B7372">
        <w:rPr>
          <w:sz w:val="24"/>
          <w:szCs w:val="24"/>
        </w:rPr>
        <w:t xml:space="preserve">Not Applicable  </w:t>
      </w:r>
    </w:p>
    <w:p w:rsidR="0000100A" w:rsidRPr="00605FC5" w:rsidRDefault="0000100A" w:rsidP="0000100A">
      <w:pPr>
        <w:rPr>
          <w:sz w:val="24"/>
          <w:szCs w:val="24"/>
        </w:rPr>
      </w:pPr>
    </w:p>
    <w:p w:rsidR="0000100A" w:rsidRPr="0000100A" w:rsidRDefault="0000100A" w:rsidP="0000100A">
      <w:pPr>
        <w:rPr>
          <w:b/>
          <w:sz w:val="24"/>
          <w:szCs w:val="24"/>
        </w:rPr>
      </w:pPr>
      <w:r w:rsidRPr="0000100A">
        <w:rPr>
          <w:b/>
          <w:sz w:val="24"/>
          <w:szCs w:val="24"/>
        </w:rPr>
        <w:t xml:space="preserve">8.  </w:t>
      </w:r>
      <w:r w:rsidRPr="009D3250">
        <w:rPr>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00100A">
        <w:rPr>
          <w:b/>
          <w:sz w:val="24"/>
          <w:szCs w:val="24"/>
        </w:rPr>
        <w:t>.</w:t>
      </w:r>
    </w:p>
    <w:p w:rsidR="0000100A" w:rsidRPr="0000100A" w:rsidRDefault="0000100A" w:rsidP="0000100A">
      <w:pPr>
        <w:rPr>
          <w:b/>
          <w:sz w:val="24"/>
          <w:szCs w:val="24"/>
        </w:rPr>
      </w:pPr>
    </w:p>
    <w:p w:rsidR="00D451B2" w:rsidRDefault="0000100A" w:rsidP="0000100A">
      <w:pPr>
        <w:rPr>
          <w:sz w:val="24"/>
          <w:szCs w:val="24"/>
          <w:u w:val="single"/>
        </w:rPr>
      </w:pPr>
      <w:r w:rsidRPr="001A3D31">
        <w:rPr>
          <w:sz w:val="24"/>
          <w:szCs w:val="24"/>
        </w:rPr>
        <w:t>A</w:t>
      </w:r>
      <w:r w:rsidR="006B3CB1">
        <w:rPr>
          <w:sz w:val="24"/>
          <w:szCs w:val="24"/>
        </w:rPr>
        <w:t xml:space="preserve"> proposed rule published in the</w:t>
      </w:r>
      <w:r w:rsidRPr="001A3D31">
        <w:rPr>
          <w:b/>
          <w:i/>
          <w:sz w:val="24"/>
          <w:szCs w:val="24"/>
        </w:rPr>
        <w:t xml:space="preserve"> </w:t>
      </w:r>
      <w:r w:rsidRPr="0042136D">
        <w:rPr>
          <w:sz w:val="24"/>
          <w:szCs w:val="24"/>
          <w:u w:val="single"/>
        </w:rPr>
        <w:t>Federal Register</w:t>
      </w:r>
    </w:p>
    <w:p w:rsidR="00D451B2" w:rsidRDefault="00D451B2" w:rsidP="0000100A">
      <w:pPr>
        <w:rPr>
          <w:sz w:val="24"/>
          <w:szCs w:val="24"/>
          <w:u w:val="single"/>
        </w:rPr>
      </w:pPr>
    </w:p>
    <w:p w:rsidR="00D451B2" w:rsidRDefault="00D451B2" w:rsidP="0000100A">
      <w:pPr>
        <w:rPr>
          <w:sz w:val="24"/>
          <w:szCs w:val="24"/>
          <w:u w:val="single"/>
        </w:rPr>
      </w:pPr>
      <w:r>
        <w:rPr>
          <w:sz w:val="24"/>
          <w:szCs w:val="24"/>
          <w:u w:val="single"/>
        </w:rPr>
        <w:t>Below are applicable public comments and NOAA responses.</w:t>
      </w:r>
    </w:p>
    <w:p w:rsidR="00D451B2" w:rsidRDefault="00D451B2" w:rsidP="0000100A">
      <w:pPr>
        <w:rPr>
          <w:sz w:val="24"/>
          <w:szCs w:val="24"/>
          <w:u w:val="single"/>
        </w:rPr>
      </w:pPr>
    </w:p>
    <w:p w:rsidR="00D451B2" w:rsidRPr="000F7E47" w:rsidRDefault="00D451B2" w:rsidP="00D451B2">
      <w:pPr>
        <w:rPr>
          <w:rFonts w:eastAsia="Merriweather"/>
          <w:color w:val="000000"/>
          <w:sz w:val="24"/>
          <w:szCs w:val="24"/>
        </w:rPr>
      </w:pPr>
      <w:r w:rsidRPr="001D4A7E">
        <w:rPr>
          <w:rFonts w:eastAsia="Merriweather"/>
          <w:b/>
          <w:color w:val="000000"/>
          <w:sz w:val="24"/>
          <w:szCs w:val="24"/>
        </w:rPr>
        <w:t>COMMENT 22</w:t>
      </w:r>
      <w:r w:rsidRPr="000F7E47">
        <w:rPr>
          <w:rFonts w:eastAsia="Merriweather"/>
          <w:i/>
          <w:color w:val="000000"/>
          <w:sz w:val="24"/>
          <w:szCs w:val="24"/>
        </w:rPr>
        <w:t xml:space="preserve">:  </w:t>
      </w:r>
      <w:r w:rsidRPr="000F7E47">
        <w:rPr>
          <w:rFonts w:eastAsia="Merriweather"/>
          <w:color w:val="000000"/>
          <w:sz w:val="24"/>
          <w:szCs w:val="24"/>
        </w:rPr>
        <w:t>The proposed requirement for vessel operators to leave longline pot gear on the fishing grounds for no more than five days in WY and CGOA and seven days in WGOA will be difficult to enforce.</w:t>
      </w:r>
    </w:p>
    <w:p w:rsidR="00D451B2" w:rsidRDefault="00D451B2" w:rsidP="00D451B2">
      <w:pPr>
        <w:shd w:val="clear" w:color="auto" w:fill="FFFFFF"/>
        <w:rPr>
          <w:rFonts w:eastAsia="Merriweather"/>
          <w:b/>
          <w:color w:val="000000"/>
          <w:sz w:val="24"/>
          <w:szCs w:val="24"/>
        </w:rPr>
      </w:pPr>
    </w:p>
    <w:p w:rsidR="00D451B2" w:rsidRPr="000F7E47" w:rsidRDefault="00D451B2" w:rsidP="00D451B2">
      <w:pPr>
        <w:shd w:val="clear" w:color="auto" w:fill="FFFFFF"/>
        <w:rPr>
          <w:sz w:val="24"/>
          <w:szCs w:val="24"/>
          <w:shd w:val="clear" w:color="auto" w:fill="FFFFFF"/>
        </w:rPr>
      </w:pPr>
      <w:r w:rsidRPr="0053075E">
        <w:rPr>
          <w:rFonts w:eastAsia="Merriweather"/>
          <w:b/>
          <w:color w:val="000000"/>
          <w:sz w:val="24"/>
          <w:szCs w:val="24"/>
        </w:rPr>
        <w:t>Response:</w:t>
      </w:r>
      <w:r w:rsidRPr="000F7E47">
        <w:rPr>
          <w:rFonts w:eastAsia="Merriweather"/>
          <w:color w:val="000000"/>
          <w:sz w:val="24"/>
          <w:szCs w:val="24"/>
        </w:rPr>
        <w:t xml:space="preserve">  The proposed rule and </w:t>
      </w:r>
      <w:r w:rsidRPr="000F7E47">
        <w:rPr>
          <w:sz w:val="24"/>
          <w:szCs w:val="24"/>
        </w:rPr>
        <w:t xml:space="preserve">Sections 4.9.3.2, 4.9.4.1, 4.9.5.1, and 4.9.6.1 of the Analysis describe enforcement considerations for provisions of this final rule </w:t>
      </w:r>
      <w:proofErr w:type="gramStart"/>
      <w:r w:rsidRPr="000F7E47">
        <w:rPr>
          <w:sz w:val="24"/>
          <w:szCs w:val="24"/>
        </w:rPr>
        <w:t>that are</w:t>
      </w:r>
      <w:proofErr w:type="gramEnd"/>
      <w:r w:rsidRPr="000F7E47">
        <w:rPr>
          <w:sz w:val="24"/>
          <w:szCs w:val="24"/>
        </w:rPr>
        <w:t xml:space="preserve"> intended to minimize gear conflicts and grounds preemption.  The Council considered the methods that would be used </w:t>
      </w:r>
      <w:r w:rsidRPr="000F7E47">
        <w:rPr>
          <w:sz w:val="24"/>
          <w:szCs w:val="24"/>
          <w:shd w:val="clear" w:color="auto" w:fill="FFFFFF"/>
        </w:rPr>
        <w:t>to enforce the restrictions on use of longline pot gear in the GOA sablefish IFQ fishery and advice from its Enforcement Committee.</w:t>
      </w:r>
    </w:p>
    <w:p w:rsidR="00D451B2" w:rsidRDefault="00D451B2" w:rsidP="00D451B2">
      <w:pPr>
        <w:shd w:val="clear" w:color="auto" w:fill="FFFFFF"/>
        <w:rPr>
          <w:sz w:val="24"/>
          <w:szCs w:val="24"/>
          <w:shd w:val="clear" w:color="auto" w:fill="FFFFFF"/>
        </w:rPr>
      </w:pPr>
      <w:r w:rsidRPr="000F7E47">
        <w:rPr>
          <w:sz w:val="24"/>
          <w:szCs w:val="24"/>
        </w:rPr>
        <w:t>This final rule implements three additional recordkeeping and reporting requirements to monitor and enforce provisions that are intended to minimize gear conflicts and grounds preemption.  First, § 679.5(c)(3)(B) requires all vessel operators using longline pot gear in the GOA sablefish IFQ fishery to report specific information in logbooks about fishing gear used and catch for all sablefish IFQ fishing trips.  Second, § 679.42(k)(2) requires all vessel operators using longline pot gear in the GOA sablefish IFQ fishery to have an operating Vessel Monitoring System (VMS) while fishing for sablefish IFQ.  Third, this final rule adds additional Prior Notice of Landing (PNOL) reporting requirements at § 679.5(l</w:t>
      </w:r>
      <w:proofErr w:type="gramStart"/>
      <w:r w:rsidRPr="000F7E47">
        <w:rPr>
          <w:sz w:val="24"/>
          <w:szCs w:val="24"/>
        </w:rPr>
        <w:t>)(</w:t>
      </w:r>
      <w:proofErr w:type="gramEnd"/>
      <w:r w:rsidRPr="000F7E47">
        <w:rPr>
          <w:sz w:val="24"/>
          <w:szCs w:val="24"/>
        </w:rPr>
        <w:t xml:space="preserve">1)(iii) for vessel operators using longline pot gear in the GOA sablefish IFQ fishery.  </w:t>
      </w:r>
      <w:r w:rsidRPr="000F7E47">
        <w:rPr>
          <w:rFonts w:eastAsia="Merriweather"/>
          <w:sz w:val="24"/>
          <w:szCs w:val="24"/>
        </w:rPr>
        <w:t xml:space="preserve">These tools will provide </w:t>
      </w:r>
      <w:r w:rsidRPr="000F7E47">
        <w:rPr>
          <w:rFonts w:eastAsia="Merriweather"/>
          <w:color w:val="000000"/>
          <w:sz w:val="24"/>
          <w:szCs w:val="24"/>
        </w:rPr>
        <w:t xml:space="preserve">NMFS with information on vessel activity during the sablefish fishing season.  </w:t>
      </w:r>
      <w:r w:rsidRPr="000F7E47">
        <w:rPr>
          <w:sz w:val="24"/>
          <w:szCs w:val="24"/>
          <w:shd w:val="clear" w:color="auto" w:fill="FFFFFF"/>
        </w:rPr>
        <w:t>The Council and determined that these requirements will provide sufficient monitoring and enforcement information to meet the Council’s objectives for the proposed action.</w:t>
      </w:r>
    </w:p>
    <w:p w:rsidR="00D451B2" w:rsidRDefault="00D451B2" w:rsidP="00D451B2">
      <w:pPr>
        <w:rPr>
          <w:sz w:val="24"/>
          <w:szCs w:val="24"/>
        </w:rPr>
      </w:pPr>
    </w:p>
    <w:p w:rsidR="00D451B2" w:rsidRPr="000F7E47" w:rsidRDefault="00D451B2" w:rsidP="00D451B2">
      <w:pPr>
        <w:rPr>
          <w:sz w:val="24"/>
          <w:szCs w:val="24"/>
        </w:rPr>
      </w:pPr>
      <w:r w:rsidRPr="000F7E47">
        <w:rPr>
          <w:b/>
          <w:sz w:val="24"/>
          <w:szCs w:val="24"/>
        </w:rPr>
        <w:t>COMMENT 29:</w:t>
      </w:r>
      <w:r w:rsidRPr="000F7E47">
        <w:rPr>
          <w:sz w:val="24"/>
          <w:szCs w:val="24"/>
        </w:rPr>
        <w:t xml:space="preserve"> We suggest that when lost pots are reported to NMFS that these lost pot coordinates are posted and available for the public to access the information.  This will allow vessel operators using hook-and-line gear to try and avoid setting gear on lost pots and losing gear in those areas.</w:t>
      </w:r>
    </w:p>
    <w:p w:rsidR="00D451B2" w:rsidRDefault="00D451B2" w:rsidP="00D451B2">
      <w:pPr>
        <w:rPr>
          <w:b/>
          <w:sz w:val="24"/>
          <w:szCs w:val="24"/>
        </w:rPr>
      </w:pPr>
    </w:p>
    <w:p w:rsidR="00D451B2" w:rsidRPr="000F7E47" w:rsidRDefault="00D451B2" w:rsidP="00D451B2">
      <w:pPr>
        <w:rPr>
          <w:sz w:val="24"/>
          <w:szCs w:val="24"/>
        </w:rPr>
      </w:pPr>
      <w:r w:rsidRPr="000F7E47">
        <w:rPr>
          <w:b/>
          <w:sz w:val="24"/>
          <w:szCs w:val="24"/>
        </w:rPr>
        <w:t>Response</w:t>
      </w:r>
      <w:r w:rsidRPr="000F7E47">
        <w:rPr>
          <w:sz w:val="24"/>
          <w:szCs w:val="24"/>
        </w:rPr>
        <w:t xml:space="preserve">:  Section 4.9.4.1 of the Analysis describes that the Council and NMFS considered and rejected requirement for vessel operators to report the coordinates of lost longline pot gear to NMFS in an electronic form for release to the public.  The Council and NMFS did not adopt this option for two reasons.  First, the coordinates of lost longline pot gear pots would be considered </w:t>
      </w:r>
      <w:r w:rsidRPr="000F7E47">
        <w:rPr>
          <w:sz w:val="24"/>
          <w:szCs w:val="24"/>
        </w:rPr>
        <w:lastRenderedPageBreak/>
        <w:t>confidential under Section 402(b) of the Magnuson-Stevens Act.  Second, NMFS cannot enforce a requirement to report the loss of longline pot gear because it would not be possible to verify that fishing gear is lost.</w:t>
      </w:r>
    </w:p>
    <w:p w:rsidR="00D451B2" w:rsidRDefault="00D451B2" w:rsidP="00D451B2">
      <w:pPr>
        <w:rPr>
          <w:sz w:val="24"/>
          <w:szCs w:val="24"/>
        </w:rPr>
      </w:pPr>
    </w:p>
    <w:p w:rsidR="00D451B2" w:rsidRPr="000F7E47" w:rsidRDefault="00D451B2" w:rsidP="00D451B2">
      <w:pPr>
        <w:rPr>
          <w:sz w:val="24"/>
          <w:szCs w:val="24"/>
        </w:rPr>
      </w:pPr>
      <w:r w:rsidRPr="000F7E47">
        <w:rPr>
          <w:sz w:val="24"/>
          <w:szCs w:val="24"/>
        </w:rPr>
        <w:t xml:space="preserve">Section 4.9.4 of the Analysis describes a proposal for a voluntary pot gear reporting program for vessels that use longline pot gear in the GOA sablefish IFQ fishery.  GOA sablefish IFQ fishery participants who advocated before the Council for the ability to use longline pot gear presented the proposal to assure the Council of their ability and willingness to provide information on the location of pot longline gear on the fishing grounds, in as close to real-time as is practicable, and without placing additional cost burdens on the hook-and-line fleet.  These proponents presented a voluntary measure in the form of a written agreement, which would set out expectations </w:t>
      </w:r>
      <w:proofErr w:type="gramStart"/>
      <w:r w:rsidRPr="000F7E47">
        <w:rPr>
          <w:sz w:val="24"/>
          <w:szCs w:val="24"/>
        </w:rPr>
        <w:t>of,</w:t>
      </w:r>
      <w:proofErr w:type="gramEnd"/>
      <w:r w:rsidRPr="000F7E47">
        <w:rPr>
          <w:sz w:val="24"/>
          <w:szCs w:val="24"/>
        </w:rPr>
        <w:t xml:space="preserve"> and best practices by, those who opt to use pot longline gear.</w:t>
      </w:r>
    </w:p>
    <w:p w:rsidR="00D451B2" w:rsidRDefault="00D451B2" w:rsidP="00D451B2">
      <w:pPr>
        <w:rPr>
          <w:sz w:val="24"/>
          <w:szCs w:val="24"/>
        </w:rPr>
      </w:pPr>
    </w:p>
    <w:p w:rsidR="00D451B2" w:rsidRPr="000F7E47" w:rsidRDefault="00D451B2" w:rsidP="00D451B2">
      <w:pPr>
        <w:rPr>
          <w:sz w:val="24"/>
          <w:szCs w:val="24"/>
        </w:rPr>
      </w:pPr>
      <w:r w:rsidRPr="000F7E47">
        <w:rPr>
          <w:sz w:val="24"/>
          <w:szCs w:val="24"/>
        </w:rPr>
        <w:t>While the Council did not recommend the formalization of a voluntary pot gear reporting program in its recommendation of Amendment 101 and this final rule, Section 4.10 of the Analysis describes that the Council encouraged fishery participants to work cooperatively to develop electronic reporting protocols for reporting the location of pots being fished and/or pots left on the fishing grounds as well as any other methods that may enhance the GOA sablefish IFQ longline pot fishery.  The Council determined and NMFS agrees that the expressed willingness of fishermen who intend to use longline pot gear to work beyond the gear specifications and gear retrieval requirements specified in this final rule, combined with the Council’s commitment to review the use of longline pot gear three years after implementation of this final rule, would minimize the potential for gear conflicts and grounds preemption.</w:t>
      </w:r>
    </w:p>
    <w:p w:rsidR="00D451B2" w:rsidRPr="000F7E47" w:rsidRDefault="00D451B2" w:rsidP="00D451B2">
      <w:pPr>
        <w:rPr>
          <w:sz w:val="24"/>
          <w:szCs w:val="24"/>
        </w:rPr>
      </w:pPr>
      <w:r w:rsidRPr="000F7E47">
        <w:rPr>
          <w:sz w:val="24"/>
          <w:szCs w:val="24"/>
        </w:rPr>
        <w:t>This final rule requires vessel operators using longline pot gear to report the number of lost pots to NMFS on the vessel’s PNOL submitted prior to landing.  In addition, NMFS anticipates that if a vessel operator loses pots and intends to replace those pots to harvest IFQ sablefish, he or she will request replacement pot tags from NMFS consistent with the requirements at § 679.42(l)(3)(iii).  The vessel owner would be required to provide NMFS with the pot tag numbers that were lost and provide a description of the circumstances under which the pot tags were lost.</w:t>
      </w:r>
    </w:p>
    <w:p w:rsidR="00D451B2" w:rsidRPr="000F7E47" w:rsidRDefault="00D451B2" w:rsidP="00D451B2">
      <w:pPr>
        <w:rPr>
          <w:sz w:val="24"/>
          <w:szCs w:val="24"/>
        </w:rPr>
      </w:pPr>
    </w:p>
    <w:p w:rsidR="00D451B2" w:rsidRDefault="00D451B2" w:rsidP="00D451B2">
      <w:pPr>
        <w:rPr>
          <w:sz w:val="24"/>
          <w:szCs w:val="24"/>
        </w:rPr>
      </w:pPr>
      <w:r w:rsidRPr="0006117D">
        <w:rPr>
          <w:sz w:val="24"/>
          <w:szCs w:val="24"/>
        </w:rPr>
        <w:t>This final rule implements three additional recordkeeping and reporting requirements to monitor and enforce provisions that are intended to minimize gear conflicts and grounds preemption.  First, § 679.5(c)(3)(B) requires all vessel operators using longline pot gear in the GOA sablefish IFQ fishery to report specific information in logbooks about fishing gear used and catch for all sablefish IFQ fishing trips.  Second, § 679.42(k)(2) requires all vessel operators using longline pot gear in the GOA sablefish IFQ fishery to have an operating Vessel Monitoring System (VMS) while fishing for sablefish IFQ.  Third, this final rule adds additional Prior Notice of Landing (PNOL) reporting requirements at § 679.5(l</w:t>
      </w:r>
      <w:proofErr w:type="gramStart"/>
      <w:r w:rsidRPr="0006117D">
        <w:rPr>
          <w:sz w:val="24"/>
          <w:szCs w:val="24"/>
        </w:rPr>
        <w:t>)(</w:t>
      </w:r>
      <w:proofErr w:type="gramEnd"/>
      <w:r w:rsidRPr="0006117D">
        <w:rPr>
          <w:sz w:val="24"/>
          <w:szCs w:val="24"/>
        </w:rPr>
        <w:t>1)(iii) for vessel operators using longline pot gear in the GOA sablefish IFQ fishery.  These tools will provide NMFS with information on vessel activity during the sablefish fishing season.  The Council and determined that these requirements will provide sufficient monitoring and enforcement information to meet the Council’s objectives for the proposed action.</w:t>
      </w:r>
    </w:p>
    <w:p w:rsidR="00D451B2" w:rsidRDefault="00D451B2" w:rsidP="00D451B2">
      <w:pPr>
        <w:rPr>
          <w:sz w:val="24"/>
          <w:szCs w:val="24"/>
        </w:rPr>
      </w:pPr>
    </w:p>
    <w:p w:rsidR="00D451B2" w:rsidRDefault="00D451B2" w:rsidP="0000100A">
      <w:pPr>
        <w:rPr>
          <w:sz w:val="24"/>
          <w:szCs w:val="24"/>
          <w:u w:val="single"/>
        </w:rPr>
      </w:pPr>
    </w:p>
    <w:p w:rsidR="00D451B2" w:rsidRDefault="00D451B2" w:rsidP="0000100A">
      <w:pPr>
        <w:rPr>
          <w:sz w:val="24"/>
          <w:szCs w:val="24"/>
          <w:u w:val="single"/>
        </w:rPr>
      </w:pPr>
    </w:p>
    <w:p w:rsidR="00D451B2" w:rsidRDefault="00D451B2" w:rsidP="0000100A">
      <w:pPr>
        <w:rPr>
          <w:sz w:val="24"/>
          <w:szCs w:val="24"/>
          <w:u w:val="single"/>
        </w:rPr>
      </w:pPr>
    </w:p>
    <w:p w:rsidR="00D451B2" w:rsidRDefault="00D451B2" w:rsidP="0000100A">
      <w:pPr>
        <w:rPr>
          <w:sz w:val="24"/>
          <w:szCs w:val="24"/>
          <w:u w:val="single"/>
        </w:rPr>
      </w:pPr>
    </w:p>
    <w:p w:rsidR="0000100A" w:rsidRPr="0000100A" w:rsidRDefault="0000100A" w:rsidP="0000100A">
      <w:pPr>
        <w:rPr>
          <w:b/>
          <w:sz w:val="24"/>
          <w:szCs w:val="24"/>
        </w:rPr>
      </w:pPr>
      <w:bookmarkStart w:id="2" w:name="_GoBack"/>
      <w:bookmarkEnd w:id="2"/>
      <w:r w:rsidRPr="0000100A">
        <w:rPr>
          <w:b/>
          <w:sz w:val="24"/>
          <w:szCs w:val="24"/>
        </w:rPr>
        <w:lastRenderedPageBreak/>
        <w:t xml:space="preserve">9.  </w:t>
      </w:r>
      <w:r w:rsidRPr="00707774">
        <w:rPr>
          <w:b/>
          <w:sz w:val="24"/>
          <w:szCs w:val="24"/>
          <w:u w:val="single"/>
        </w:rPr>
        <w:t>Explain any decisions to provide payments or gifts to respondents, other than remuneration of contractors or grantees</w:t>
      </w:r>
      <w:r w:rsidRPr="0000100A">
        <w:rPr>
          <w:b/>
          <w:sz w:val="24"/>
          <w:szCs w:val="24"/>
        </w:rPr>
        <w:t>.</w:t>
      </w:r>
    </w:p>
    <w:p w:rsidR="0000100A" w:rsidRPr="0000100A" w:rsidRDefault="0000100A" w:rsidP="0000100A">
      <w:pPr>
        <w:rPr>
          <w:b/>
          <w:sz w:val="24"/>
          <w:szCs w:val="24"/>
        </w:rPr>
      </w:pPr>
    </w:p>
    <w:p w:rsidR="0000100A" w:rsidRPr="00F27361" w:rsidRDefault="00F27361" w:rsidP="0000100A">
      <w:pPr>
        <w:rPr>
          <w:sz w:val="24"/>
          <w:szCs w:val="24"/>
        </w:rPr>
      </w:pPr>
      <w:r w:rsidRPr="00F27361">
        <w:rPr>
          <w:sz w:val="24"/>
          <w:szCs w:val="24"/>
        </w:rPr>
        <w:t>No payment or gift will be provided under this program.</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10.  </w:t>
      </w:r>
      <w:r w:rsidRPr="00707774">
        <w:rPr>
          <w:b/>
          <w:sz w:val="24"/>
          <w:szCs w:val="24"/>
          <w:u w:val="single"/>
        </w:rPr>
        <w:t>Describe any assurance of confidentiality provided to respondents and the basis for assurance in statute, regulation, or agency policy</w:t>
      </w:r>
      <w:r w:rsidRPr="0000100A">
        <w:rPr>
          <w:b/>
          <w:sz w:val="24"/>
          <w:szCs w:val="24"/>
        </w:rPr>
        <w:t>.</w:t>
      </w:r>
    </w:p>
    <w:p w:rsidR="0000100A" w:rsidRPr="0000100A" w:rsidRDefault="0000100A" w:rsidP="0000100A">
      <w:pPr>
        <w:rPr>
          <w:b/>
          <w:sz w:val="24"/>
          <w:szCs w:val="24"/>
        </w:rPr>
      </w:pPr>
    </w:p>
    <w:p w:rsidR="00F27361" w:rsidRPr="00F27361" w:rsidRDefault="00F27361" w:rsidP="00F27361">
      <w:pPr>
        <w:rPr>
          <w:sz w:val="24"/>
          <w:szCs w:val="24"/>
        </w:rPr>
      </w:pPr>
      <w:r w:rsidRPr="00F27361">
        <w:rPr>
          <w:sz w:val="24"/>
          <w:szCs w:val="24"/>
        </w:rPr>
        <w:t xml:space="preserve">The information collected is confidential under section 303(d) of the Magnuson-Stevens Act (16 U.S.C. 1801 et seq.); and also under </w:t>
      </w:r>
      <w:hyperlink r:id="rId14" w:history="1">
        <w:r w:rsidRPr="0042136D">
          <w:rPr>
            <w:rStyle w:val="Hyperlink"/>
            <w:sz w:val="24"/>
            <w:szCs w:val="24"/>
          </w:rPr>
          <w:t>NOAA Administrative Order (AO) 216-100</w:t>
        </w:r>
      </w:hyperlink>
      <w:r w:rsidRPr="00F27361">
        <w:rPr>
          <w:sz w:val="24"/>
          <w:szCs w:val="24"/>
        </w:rPr>
        <w:t>, which sets forth procedures to protect confidentiality of fishery statistics.  Assurance of confidentiality under these authorities is stated on all forms.</w:t>
      </w:r>
    </w:p>
    <w:p w:rsidR="00F27361" w:rsidRPr="00F27361" w:rsidRDefault="00F27361" w:rsidP="00F27361">
      <w:pPr>
        <w:rPr>
          <w:sz w:val="24"/>
          <w:szCs w:val="24"/>
        </w:rPr>
      </w:pPr>
    </w:p>
    <w:p w:rsidR="00163762" w:rsidRPr="00163762" w:rsidRDefault="00F27361" w:rsidP="00163762">
      <w:pPr>
        <w:widowControl/>
        <w:tabs>
          <w:tab w:val="left" w:pos="-1180"/>
        </w:tabs>
        <w:rPr>
          <w:sz w:val="24"/>
          <w:szCs w:val="24"/>
        </w:rPr>
      </w:pPr>
      <w:r w:rsidRPr="00F27361">
        <w:rPr>
          <w:sz w:val="24"/>
          <w:szCs w:val="24"/>
        </w:rPr>
        <w:t xml:space="preserve">A Privacy Act System of Records Notice, COMMERCE/NOAA System-19, Permits and Registrations for United States Federally Regulated Fisheries, was published in </w:t>
      </w:r>
      <w:r w:rsidRPr="00163762">
        <w:rPr>
          <w:sz w:val="24"/>
          <w:szCs w:val="24"/>
        </w:rPr>
        <w:t>the</w:t>
      </w:r>
      <w:r w:rsidRPr="007C446B">
        <w:rPr>
          <w:b/>
          <w:i/>
          <w:sz w:val="24"/>
          <w:szCs w:val="24"/>
        </w:rPr>
        <w:t xml:space="preserve"> </w:t>
      </w:r>
      <w:r w:rsidRPr="00163762">
        <w:rPr>
          <w:sz w:val="24"/>
          <w:szCs w:val="24"/>
          <w:u w:val="single"/>
        </w:rPr>
        <w:t>Federal Register</w:t>
      </w:r>
      <w:r w:rsidRPr="00F27361">
        <w:rPr>
          <w:sz w:val="24"/>
          <w:szCs w:val="24"/>
        </w:rPr>
        <w:t xml:space="preserve"> </w:t>
      </w:r>
      <w:r w:rsidR="00163762">
        <w:rPr>
          <w:sz w:val="24"/>
          <w:szCs w:val="24"/>
        </w:rPr>
        <w:t>on April 17, 2008 (73 FR 20914);</w:t>
      </w:r>
      <w:r w:rsidR="00163762" w:rsidRPr="00163762">
        <w:rPr>
          <w:sz w:val="24"/>
          <w:szCs w:val="24"/>
        </w:rPr>
        <w:t xml:space="preserve"> an amended SORN was published August 7, 2015 (80 FR 47457).</w:t>
      </w:r>
    </w:p>
    <w:p w:rsidR="0000100A" w:rsidRPr="00163762" w:rsidRDefault="0000100A" w:rsidP="0000100A">
      <w:pPr>
        <w:rPr>
          <w:b/>
          <w:sz w:val="24"/>
          <w:szCs w:val="24"/>
        </w:rPr>
      </w:pPr>
    </w:p>
    <w:p w:rsidR="0000100A" w:rsidRDefault="0000100A" w:rsidP="0000100A">
      <w:pPr>
        <w:rPr>
          <w:b/>
          <w:sz w:val="24"/>
          <w:szCs w:val="24"/>
        </w:rPr>
      </w:pPr>
      <w:r w:rsidRPr="0000100A">
        <w:rPr>
          <w:b/>
          <w:sz w:val="24"/>
          <w:szCs w:val="24"/>
        </w:rPr>
        <w:t xml:space="preserve">11.  </w:t>
      </w:r>
      <w:r w:rsidRPr="00707774">
        <w:rPr>
          <w:b/>
          <w:sz w:val="24"/>
          <w:szCs w:val="24"/>
          <w:u w:val="single"/>
        </w:rPr>
        <w:t>Provide additional justification for any questions of a sensitive nature, such as sexual behavior and attitudes, religious beliefs, and other matters that are commonly considered private</w:t>
      </w:r>
      <w:r w:rsidRPr="0000100A">
        <w:rPr>
          <w:b/>
          <w:sz w:val="24"/>
          <w:szCs w:val="24"/>
        </w:rPr>
        <w:t>.</w:t>
      </w:r>
    </w:p>
    <w:p w:rsidR="007C446B" w:rsidRDefault="007C446B" w:rsidP="0000100A">
      <w:pPr>
        <w:rPr>
          <w:b/>
          <w:sz w:val="24"/>
          <w:szCs w:val="24"/>
        </w:rPr>
      </w:pPr>
    </w:p>
    <w:p w:rsidR="007C446B" w:rsidRPr="007C446B" w:rsidRDefault="007C446B" w:rsidP="007C446B">
      <w:pPr>
        <w:rPr>
          <w:sz w:val="24"/>
          <w:szCs w:val="24"/>
        </w:rPr>
      </w:pPr>
      <w:r w:rsidRPr="007C446B">
        <w:rPr>
          <w:sz w:val="24"/>
          <w:szCs w:val="24"/>
        </w:rPr>
        <w:t>This information collection does not involve information of a sensitive nature.</w:t>
      </w:r>
    </w:p>
    <w:p w:rsidR="007C446B" w:rsidRPr="007C446B" w:rsidRDefault="007C446B" w:rsidP="0000100A">
      <w:pPr>
        <w:rPr>
          <w:sz w:val="24"/>
          <w:szCs w:val="24"/>
        </w:rPr>
      </w:pPr>
    </w:p>
    <w:p w:rsidR="0000100A" w:rsidRPr="0000100A" w:rsidRDefault="0000100A" w:rsidP="0000100A">
      <w:pPr>
        <w:rPr>
          <w:b/>
          <w:sz w:val="24"/>
          <w:szCs w:val="24"/>
        </w:rPr>
      </w:pPr>
      <w:r w:rsidRPr="0000100A">
        <w:rPr>
          <w:b/>
          <w:sz w:val="24"/>
          <w:szCs w:val="24"/>
        </w:rPr>
        <w:t xml:space="preserve">12.  </w:t>
      </w:r>
      <w:r w:rsidRPr="00707774">
        <w:rPr>
          <w:b/>
          <w:sz w:val="24"/>
          <w:szCs w:val="24"/>
          <w:u w:val="single"/>
        </w:rPr>
        <w:t>Provide an estimate in hours of the burden of the collection of information</w:t>
      </w:r>
      <w:r w:rsidRPr="0000100A">
        <w:rPr>
          <w:b/>
          <w:sz w:val="24"/>
          <w:szCs w:val="24"/>
        </w:rPr>
        <w:t>.</w:t>
      </w:r>
    </w:p>
    <w:p w:rsidR="00252B6B" w:rsidRDefault="00252B6B" w:rsidP="007C446B">
      <w:pPr>
        <w:rPr>
          <w:sz w:val="24"/>
          <w:szCs w:val="24"/>
        </w:rPr>
      </w:pPr>
    </w:p>
    <w:p w:rsidR="007C446B" w:rsidRDefault="007C446B" w:rsidP="007C446B">
      <w:pPr>
        <w:rPr>
          <w:sz w:val="24"/>
          <w:szCs w:val="24"/>
        </w:rPr>
      </w:pPr>
      <w:r>
        <w:rPr>
          <w:sz w:val="24"/>
          <w:szCs w:val="24"/>
        </w:rPr>
        <w:t>Estimated total respondents</w:t>
      </w:r>
      <w:r w:rsidRPr="00243843">
        <w:rPr>
          <w:sz w:val="24"/>
          <w:szCs w:val="24"/>
        </w:rPr>
        <w:t xml:space="preserve">:  </w:t>
      </w:r>
      <w:r>
        <w:rPr>
          <w:sz w:val="24"/>
          <w:szCs w:val="24"/>
        </w:rPr>
        <w:t>1</w:t>
      </w:r>
      <w:r w:rsidR="00615FFF">
        <w:rPr>
          <w:sz w:val="24"/>
          <w:szCs w:val="24"/>
        </w:rPr>
        <w:t>,</w:t>
      </w:r>
      <w:r>
        <w:rPr>
          <w:sz w:val="24"/>
          <w:szCs w:val="24"/>
        </w:rPr>
        <w:t>639</w:t>
      </w:r>
      <w:r w:rsidR="009E0506">
        <w:rPr>
          <w:sz w:val="24"/>
          <w:szCs w:val="24"/>
        </w:rPr>
        <w:t xml:space="preserve"> (22 Eligible to receive QS/IFQ, 1327 hired master, 290 registered buyer)</w:t>
      </w:r>
      <w:r>
        <w:rPr>
          <w:sz w:val="24"/>
          <w:szCs w:val="24"/>
        </w:rPr>
        <w:t xml:space="preserve">.  </w:t>
      </w:r>
      <w:r w:rsidRPr="00243843">
        <w:rPr>
          <w:sz w:val="24"/>
          <w:szCs w:val="24"/>
        </w:rPr>
        <w:t xml:space="preserve">Estimated total responses:  </w:t>
      </w:r>
      <w:r w:rsidR="00252B6B">
        <w:rPr>
          <w:sz w:val="24"/>
          <w:szCs w:val="24"/>
        </w:rPr>
        <w:t>11,</w:t>
      </w:r>
      <w:r w:rsidR="001F23FF">
        <w:rPr>
          <w:sz w:val="24"/>
          <w:szCs w:val="24"/>
        </w:rPr>
        <w:t>250</w:t>
      </w:r>
      <w:r w:rsidR="00252B6B">
        <w:rPr>
          <w:sz w:val="24"/>
          <w:szCs w:val="24"/>
        </w:rPr>
        <w:t xml:space="preserve">, up from </w:t>
      </w:r>
      <w:r>
        <w:rPr>
          <w:sz w:val="24"/>
          <w:szCs w:val="24"/>
        </w:rPr>
        <w:t>9,797</w:t>
      </w:r>
      <w:r w:rsidRPr="00243843">
        <w:rPr>
          <w:sz w:val="24"/>
          <w:szCs w:val="24"/>
        </w:rPr>
        <w:t xml:space="preserve">.  Estimated total burden hours:  </w:t>
      </w:r>
      <w:r w:rsidR="00831BBF">
        <w:rPr>
          <w:sz w:val="24"/>
          <w:szCs w:val="24"/>
        </w:rPr>
        <w:t>3,</w:t>
      </w:r>
      <w:r w:rsidR="001F23FF">
        <w:rPr>
          <w:sz w:val="24"/>
          <w:szCs w:val="24"/>
        </w:rPr>
        <w:t>930</w:t>
      </w:r>
      <w:r w:rsidR="00831BBF">
        <w:rPr>
          <w:sz w:val="24"/>
          <w:szCs w:val="24"/>
        </w:rPr>
        <w:t xml:space="preserve"> up from 3,</w:t>
      </w:r>
      <w:r w:rsidR="0042136D">
        <w:rPr>
          <w:sz w:val="24"/>
          <w:szCs w:val="24"/>
        </w:rPr>
        <w:t>162</w:t>
      </w:r>
      <w:r>
        <w:rPr>
          <w:sz w:val="24"/>
          <w:szCs w:val="24"/>
        </w:rPr>
        <w:t xml:space="preserve">.  Estimated total </w:t>
      </w:r>
      <w:r w:rsidRPr="00072BBE">
        <w:rPr>
          <w:sz w:val="24"/>
          <w:szCs w:val="24"/>
        </w:rPr>
        <w:t>personnel</w:t>
      </w:r>
      <w:r w:rsidR="00831BBF">
        <w:rPr>
          <w:sz w:val="24"/>
          <w:szCs w:val="24"/>
        </w:rPr>
        <w:t xml:space="preserve"> </w:t>
      </w:r>
      <w:r w:rsidRPr="00072BBE">
        <w:rPr>
          <w:sz w:val="24"/>
          <w:szCs w:val="24"/>
        </w:rPr>
        <w:t>costs</w:t>
      </w:r>
      <w:r>
        <w:rPr>
          <w:sz w:val="24"/>
          <w:szCs w:val="24"/>
        </w:rPr>
        <w:t xml:space="preserve">: </w:t>
      </w:r>
      <w:r w:rsidRPr="00A72557">
        <w:rPr>
          <w:sz w:val="24"/>
          <w:szCs w:val="24"/>
        </w:rPr>
        <w:t xml:space="preserve">$ </w:t>
      </w:r>
      <w:r w:rsidR="00831BBF">
        <w:rPr>
          <w:sz w:val="24"/>
          <w:szCs w:val="24"/>
        </w:rPr>
        <w:t>1</w:t>
      </w:r>
      <w:r w:rsidR="00252B6B">
        <w:rPr>
          <w:sz w:val="24"/>
          <w:szCs w:val="24"/>
        </w:rPr>
        <w:t>19,511</w:t>
      </w:r>
      <w:r w:rsidR="00831BBF">
        <w:rPr>
          <w:sz w:val="24"/>
          <w:szCs w:val="24"/>
        </w:rPr>
        <w:t xml:space="preserve">, up from $ </w:t>
      </w:r>
      <w:r>
        <w:rPr>
          <w:sz w:val="24"/>
          <w:szCs w:val="24"/>
        </w:rPr>
        <w:t>10</w:t>
      </w:r>
      <w:r w:rsidR="00252B6B">
        <w:rPr>
          <w:sz w:val="24"/>
          <w:szCs w:val="24"/>
        </w:rPr>
        <w:t>5</w:t>
      </w:r>
      <w:r>
        <w:rPr>
          <w:sz w:val="24"/>
          <w:szCs w:val="24"/>
        </w:rPr>
        <w:t>,</w:t>
      </w:r>
      <w:r w:rsidR="00252B6B">
        <w:rPr>
          <w:sz w:val="24"/>
          <w:szCs w:val="24"/>
        </w:rPr>
        <w:t>165</w:t>
      </w:r>
      <w:r w:rsidRPr="00072BBE">
        <w:rPr>
          <w:sz w:val="24"/>
          <w:szCs w:val="24"/>
        </w:rPr>
        <w:t>.  Personnel labor costs are estimated to the average wage equivalent to a GS-</w:t>
      </w:r>
      <w:r>
        <w:rPr>
          <w:sz w:val="24"/>
          <w:szCs w:val="24"/>
        </w:rPr>
        <w:t>9</w:t>
      </w:r>
      <w:r w:rsidRPr="00072BBE">
        <w:rPr>
          <w:sz w:val="24"/>
          <w:szCs w:val="24"/>
        </w:rPr>
        <w:t xml:space="preserve"> employee in Alaska, including COLA, at $</w:t>
      </w:r>
      <w:r>
        <w:rPr>
          <w:sz w:val="24"/>
          <w:szCs w:val="24"/>
        </w:rPr>
        <w:t>37 per hour</w:t>
      </w:r>
      <w:r w:rsidRPr="00072BBE">
        <w:rPr>
          <w:sz w:val="24"/>
          <w:szCs w:val="24"/>
        </w:rPr>
        <w:t xml:space="preserve">.  </w:t>
      </w:r>
    </w:p>
    <w:p w:rsidR="0000100A" w:rsidRPr="007C446B" w:rsidRDefault="0000100A" w:rsidP="0000100A">
      <w:pPr>
        <w:rPr>
          <w:sz w:val="24"/>
          <w:szCs w:val="24"/>
        </w:rPr>
      </w:pPr>
    </w:p>
    <w:p w:rsidR="0000100A" w:rsidRPr="0000100A" w:rsidRDefault="0000100A" w:rsidP="0000100A">
      <w:pPr>
        <w:rPr>
          <w:b/>
          <w:sz w:val="24"/>
          <w:szCs w:val="24"/>
        </w:rPr>
      </w:pPr>
      <w:r w:rsidRPr="0000100A">
        <w:rPr>
          <w:b/>
          <w:sz w:val="24"/>
          <w:szCs w:val="24"/>
        </w:rPr>
        <w:t xml:space="preserve">13.  </w:t>
      </w:r>
      <w:r w:rsidRPr="00707774">
        <w:rPr>
          <w:b/>
          <w:sz w:val="24"/>
          <w:szCs w:val="24"/>
          <w:u w:val="single"/>
        </w:rPr>
        <w:t>Provide an estimate of the total annual cost burden to the respondents or record-keepers resulting from the collection (excluding the value of the burden hours in Question 12 above)</w:t>
      </w:r>
      <w:r w:rsidRPr="0000100A">
        <w:rPr>
          <w:b/>
          <w:sz w:val="24"/>
          <w:szCs w:val="24"/>
        </w:rPr>
        <w:t>.</w:t>
      </w:r>
    </w:p>
    <w:p w:rsidR="0000100A" w:rsidRPr="0000100A" w:rsidRDefault="0000100A" w:rsidP="0000100A">
      <w:pPr>
        <w:rPr>
          <w:b/>
          <w:sz w:val="24"/>
          <w:szCs w:val="24"/>
        </w:rPr>
      </w:pPr>
    </w:p>
    <w:p w:rsidR="007C446B" w:rsidRDefault="007C446B" w:rsidP="007C446B">
      <w:pPr>
        <w:rPr>
          <w:sz w:val="24"/>
          <w:szCs w:val="24"/>
        </w:rPr>
      </w:pPr>
      <w:r>
        <w:rPr>
          <w:sz w:val="24"/>
          <w:szCs w:val="24"/>
        </w:rPr>
        <w:t>Estimated total m</w:t>
      </w:r>
      <w:r w:rsidRPr="00072BBE">
        <w:rPr>
          <w:sz w:val="24"/>
          <w:szCs w:val="24"/>
        </w:rPr>
        <w:t>iscellaneous costs</w:t>
      </w:r>
      <w:r w:rsidRPr="0081264F">
        <w:rPr>
          <w:sz w:val="24"/>
          <w:szCs w:val="24"/>
        </w:rPr>
        <w:t xml:space="preserve">:  </w:t>
      </w:r>
      <w:r w:rsidR="00252B6B">
        <w:rPr>
          <w:sz w:val="24"/>
          <w:szCs w:val="24"/>
        </w:rPr>
        <w:t>$</w:t>
      </w:r>
      <w:r w:rsidR="001F23FF">
        <w:rPr>
          <w:sz w:val="24"/>
          <w:szCs w:val="24"/>
        </w:rPr>
        <w:t>5,127</w:t>
      </w:r>
      <w:r w:rsidR="00252B6B">
        <w:rPr>
          <w:sz w:val="24"/>
          <w:szCs w:val="24"/>
        </w:rPr>
        <w:t xml:space="preserve">, </w:t>
      </w:r>
      <w:r w:rsidR="0042136D">
        <w:rPr>
          <w:sz w:val="24"/>
          <w:szCs w:val="24"/>
        </w:rPr>
        <w:t>down</w:t>
      </w:r>
      <w:r w:rsidR="00252B6B">
        <w:rPr>
          <w:sz w:val="24"/>
          <w:szCs w:val="24"/>
        </w:rPr>
        <w:t xml:space="preserve"> from </w:t>
      </w:r>
      <w:r w:rsidRPr="0081264F">
        <w:rPr>
          <w:sz w:val="24"/>
          <w:szCs w:val="24"/>
        </w:rPr>
        <w:t>$6,7</w:t>
      </w:r>
      <w:r w:rsidR="00831BBF">
        <w:rPr>
          <w:sz w:val="24"/>
          <w:szCs w:val="24"/>
        </w:rPr>
        <w:t>04</w:t>
      </w:r>
      <w:r>
        <w:rPr>
          <w:sz w:val="24"/>
          <w:szCs w:val="24"/>
        </w:rPr>
        <w:t>.</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14.  </w:t>
      </w:r>
      <w:r w:rsidRPr="00707774">
        <w:rPr>
          <w:b/>
          <w:sz w:val="24"/>
          <w:szCs w:val="24"/>
          <w:u w:val="single"/>
        </w:rPr>
        <w:t>Provide estimates of annualized cost to the Federal government</w:t>
      </w:r>
      <w:r w:rsidRPr="0000100A">
        <w:rPr>
          <w:b/>
          <w:sz w:val="24"/>
          <w:szCs w:val="24"/>
        </w:rPr>
        <w:t>.</w:t>
      </w:r>
    </w:p>
    <w:p w:rsidR="0000100A" w:rsidRPr="0000100A" w:rsidRDefault="0000100A" w:rsidP="0000100A">
      <w:pPr>
        <w:rPr>
          <w:b/>
          <w:sz w:val="24"/>
          <w:szCs w:val="24"/>
        </w:rPr>
      </w:pPr>
    </w:p>
    <w:p w:rsidR="0000100A" w:rsidRPr="00B728C4" w:rsidRDefault="00B728C4" w:rsidP="0000100A">
      <w:pPr>
        <w:rPr>
          <w:sz w:val="24"/>
          <w:szCs w:val="24"/>
        </w:rPr>
      </w:pPr>
      <w:r w:rsidRPr="00B728C4">
        <w:rPr>
          <w:sz w:val="24"/>
          <w:szCs w:val="24"/>
        </w:rPr>
        <w:t xml:space="preserve">Estimated total responses:  </w:t>
      </w:r>
      <w:r w:rsidR="00F420DE">
        <w:rPr>
          <w:sz w:val="24"/>
          <w:szCs w:val="24"/>
        </w:rPr>
        <w:t xml:space="preserve">10,165, up from </w:t>
      </w:r>
      <w:r w:rsidRPr="00B728C4">
        <w:rPr>
          <w:sz w:val="24"/>
          <w:szCs w:val="24"/>
        </w:rPr>
        <w:t>8,7</w:t>
      </w:r>
      <w:r w:rsidR="001C4DDD">
        <w:rPr>
          <w:sz w:val="24"/>
          <w:szCs w:val="24"/>
        </w:rPr>
        <w:t>97</w:t>
      </w:r>
      <w:r w:rsidRPr="00B728C4">
        <w:rPr>
          <w:sz w:val="24"/>
          <w:szCs w:val="24"/>
        </w:rPr>
        <w:t xml:space="preserve">.  Estimated total burden hours:  </w:t>
      </w:r>
      <w:r w:rsidR="00F420DE">
        <w:rPr>
          <w:sz w:val="24"/>
          <w:szCs w:val="24"/>
        </w:rPr>
        <w:t xml:space="preserve">2,319, up from </w:t>
      </w:r>
      <w:r w:rsidR="001C4DDD">
        <w:rPr>
          <w:sz w:val="24"/>
          <w:szCs w:val="24"/>
        </w:rPr>
        <w:t>1,931 hr</w:t>
      </w:r>
      <w:r w:rsidRPr="00B728C4">
        <w:rPr>
          <w:sz w:val="24"/>
          <w:szCs w:val="24"/>
        </w:rPr>
        <w:t>.  Estimated total personnel costs: $</w:t>
      </w:r>
      <w:r w:rsidR="001C4DDD">
        <w:rPr>
          <w:sz w:val="24"/>
          <w:szCs w:val="24"/>
        </w:rPr>
        <w:t xml:space="preserve"> </w:t>
      </w:r>
      <w:r w:rsidR="00F420DE">
        <w:rPr>
          <w:sz w:val="24"/>
          <w:szCs w:val="24"/>
        </w:rPr>
        <w:t>75,110</w:t>
      </w:r>
      <w:r w:rsidR="001C4DDD">
        <w:rPr>
          <w:sz w:val="24"/>
          <w:szCs w:val="24"/>
        </w:rPr>
        <w:t>, up from $</w:t>
      </w:r>
      <w:r w:rsidRPr="00B728C4">
        <w:rPr>
          <w:sz w:val="24"/>
          <w:szCs w:val="24"/>
        </w:rPr>
        <w:t xml:space="preserve"> </w:t>
      </w:r>
      <w:r w:rsidR="00F420DE">
        <w:rPr>
          <w:sz w:val="24"/>
          <w:szCs w:val="24"/>
        </w:rPr>
        <w:t>60,754</w:t>
      </w:r>
      <w:r w:rsidRPr="00B728C4">
        <w:rPr>
          <w:sz w:val="24"/>
          <w:szCs w:val="24"/>
        </w:rPr>
        <w:t xml:space="preserve">.  Personnel labor costs are estimated to the average wage equivalent to a GS-9 employee in Alaska, including COLA, at $37 per hour.  </w:t>
      </w:r>
    </w:p>
    <w:p w:rsidR="0000100A" w:rsidRPr="0000100A" w:rsidRDefault="0000100A" w:rsidP="0000100A">
      <w:pPr>
        <w:rPr>
          <w:b/>
          <w:sz w:val="24"/>
          <w:szCs w:val="24"/>
        </w:rPr>
      </w:pPr>
    </w:p>
    <w:p w:rsidR="00D451B2" w:rsidRDefault="00D451B2" w:rsidP="0000100A">
      <w:pPr>
        <w:rPr>
          <w:b/>
          <w:sz w:val="24"/>
          <w:szCs w:val="24"/>
        </w:rPr>
      </w:pPr>
    </w:p>
    <w:p w:rsidR="00D451B2" w:rsidRDefault="00D451B2" w:rsidP="0000100A">
      <w:pPr>
        <w:rPr>
          <w:b/>
          <w:sz w:val="24"/>
          <w:szCs w:val="24"/>
        </w:rPr>
      </w:pPr>
    </w:p>
    <w:p w:rsidR="00D451B2" w:rsidRDefault="00D451B2">
      <w:pPr>
        <w:widowControl/>
        <w:autoSpaceDE/>
        <w:autoSpaceDN/>
        <w:adjustRightInd/>
        <w:rPr>
          <w:b/>
          <w:sz w:val="24"/>
          <w:szCs w:val="24"/>
        </w:rPr>
      </w:pPr>
      <w:r>
        <w:rPr>
          <w:b/>
          <w:sz w:val="24"/>
          <w:szCs w:val="24"/>
        </w:rPr>
        <w:br w:type="page"/>
      </w:r>
    </w:p>
    <w:p w:rsidR="0000100A" w:rsidRPr="0000100A" w:rsidRDefault="0000100A" w:rsidP="0000100A">
      <w:pPr>
        <w:rPr>
          <w:b/>
          <w:sz w:val="24"/>
          <w:szCs w:val="24"/>
        </w:rPr>
      </w:pPr>
      <w:r w:rsidRPr="0000100A">
        <w:rPr>
          <w:b/>
          <w:sz w:val="24"/>
          <w:szCs w:val="24"/>
        </w:rPr>
        <w:lastRenderedPageBreak/>
        <w:t xml:space="preserve">15.  </w:t>
      </w:r>
      <w:r w:rsidRPr="00707774">
        <w:rPr>
          <w:b/>
          <w:sz w:val="24"/>
          <w:szCs w:val="24"/>
          <w:u w:val="single"/>
        </w:rPr>
        <w:t>Explain the reasons for any program changes or adjustments</w:t>
      </w:r>
      <w:r w:rsidRPr="0000100A">
        <w:rPr>
          <w:b/>
          <w:sz w:val="24"/>
          <w:szCs w:val="24"/>
        </w:rPr>
        <w:t>.</w:t>
      </w:r>
    </w:p>
    <w:p w:rsidR="0000100A" w:rsidRDefault="0000100A" w:rsidP="0000100A">
      <w:pPr>
        <w:rPr>
          <w:b/>
          <w:sz w:val="24"/>
          <w:szCs w:val="24"/>
        </w:rPr>
      </w:pPr>
    </w:p>
    <w:p w:rsidR="001C53AE" w:rsidRPr="0000100A" w:rsidRDefault="001C53AE" w:rsidP="001C53AE">
      <w:pPr>
        <w:rPr>
          <w:b/>
          <w:sz w:val="24"/>
          <w:szCs w:val="24"/>
        </w:rPr>
      </w:pPr>
      <w:r>
        <w:rPr>
          <w:b/>
          <w:sz w:val="24"/>
          <w:szCs w:val="24"/>
        </w:rPr>
        <w:t>Program changes</w:t>
      </w:r>
    </w:p>
    <w:p w:rsidR="008F7AC0" w:rsidRDefault="008F7AC0" w:rsidP="0000100A">
      <w:pPr>
        <w:rPr>
          <w:sz w:val="24"/>
          <w:szCs w:val="24"/>
        </w:rPr>
      </w:pPr>
    </w:p>
    <w:p w:rsidR="00B728C4" w:rsidRPr="00730841" w:rsidRDefault="008F7AC0" w:rsidP="0000100A">
      <w:pPr>
        <w:rPr>
          <w:sz w:val="24"/>
          <w:szCs w:val="24"/>
        </w:rPr>
      </w:pPr>
      <w:r w:rsidRPr="008F7AC0">
        <w:rPr>
          <w:sz w:val="24"/>
          <w:szCs w:val="24"/>
        </w:rPr>
        <w:t>This action would allow fishermen to use longline pot gear to harvest sablefish and incidentally caught halibut in the GOA</w:t>
      </w:r>
      <w:r>
        <w:rPr>
          <w:sz w:val="24"/>
          <w:szCs w:val="24"/>
        </w:rPr>
        <w:t xml:space="preserve">, because </w:t>
      </w:r>
      <w:r w:rsidRPr="008F7AC0">
        <w:rPr>
          <w:sz w:val="24"/>
          <w:szCs w:val="24"/>
        </w:rPr>
        <w:t xml:space="preserve">longline pot gear is less prone to whale depredation than the currently used hook-and-line gear. </w:t>
      </w:r>
    </w:p>
    <w:p w:rsidR="00DD4FE7" w:rsidRDefault="00DD4FE7" w:rsidP="0000100A">
      <w:pPr>
        <w:rPr>
          <w:b/>
          <w:sz w:val="24"/>
          <w:szCs w:val="24"/>
        </w:rPr>
      </w:pPr>
    </w:p>
    <w:p w:rsidR="00624353" w:rsidRPr="00C93602" w:rsidRDefault="00C93602" w:rsidP="00624353">
      <w:pPr>
        <w:rPr>
          <w:sz w:val="24"/>
          <w:szCs w:val="24"/>
          <w:u w:val="single"/>
        </w:rPr>
      </w:pPr>
      <w:r w:rsidRPr="00C93602">
        <w:rPr>
          <w:sz w:val="24"/>
          <w:szCs w:val="24"/>
          <w:u w:val="single"/>
        </w:rPr>
        <w:t>Prior Notice of Landing (PNOL)</w:t>
      </w:r>
      <w:r w:rsidR="00624353" w:rsidRPr="0048438B">
        <w:rPr>
          <w:sz w:val="24"/>
          <w:szCs w:val="24"/>
        </w:rPr>
        <w:t xml:space="preserve"> </w:t>
      </w:r>
    </w:p>
    <w:p w:rsidR="003D14AA" w:rsidRDefault="001C53AE" w:rsidP="001C53AE">
      <w:pPr>
        <w:rPr>
          <w:sz w:val="24"/>
          <w:szCs w:val="24"/>
        </w:rPr>
      </w:pPr>
      <w:r>
        <w:rPr>
          <w:sz w:val="24"/>
          <w:szCs w:val="24"/>
        </w:rPr>
        <w:tab/>
      </w:r>
      <w:proofErr w:type="gramStart"/>
      <w:r w:rsidR="003D14AA">
        <w:rPr>
          <w:sz w:val="24"/>
          <w:szCs w:val="24"/>
        </w:rPr>
        <w:t>an</w:t>
      </w:r>
      <w:proofErr w:type="gramEnd"/>
      <w:r w:rsidR="003D14AA">
        <w:rPr>
          <w:sz w:val="24"/>
          <w:szCs w:val="24"/>
        </w:rPr>
        <w:t xml:space="preserve"> increase of 215 respondents, 3</w:t>
      </w:r>
      <w:r w:rsidR="007A1F44">
        <w:rPr>
          <w:sz w:val="24"/>
          <w:szCs w:val="24"/>
        </w:rPr>
        <w:t>1</w:t>
      </w:r>
      <w:r w:rsidR="003D14AA">
        <w:rPr>
          <w:sz w:val="24"/>
          <w:szCs w:val="24"/>
        </w:rPr>
        <w:t>5 instead of 100.</w:t>
      </w:r>
    </w:p>
    <w:p w:rsidR="003D14AA" w:rsidRDefault="003D14AA" w:rsidP="007A1F44">
      <w:pPr>
        <w:ind w:firstLine="720"/>
        <w:rPr>
          <w:sz w:val="24"/>
          <w:szCs w:val="24"/>
        </w:rPr>
      </w:pPr>
      <w:proofErr w:type="gramStart"/>
      <w:r>
        <w:rPr>
          <w:sz w:val="24"/>
          <w:szCs w:val="24"/>
        </w:rPr>
        <w:t>an</w:t>
      </w:r>
      <w:proofErr w:type="gramEnd"/>
      <w:r>
        <w:rPr>
          <w:sz w:val="24"/>
          <w:szCs w:val="24"/>
        </w:rPr>
        <w:t xml:space="preserve"> increase of 1,175 responses, 1,575 instead of 400</w:t>
      </w:r>
    </w:p>
    <w:p w:rsidR="001C53AE" w:rsidRPr="00624353" w:rsidRDefault="003D14AA" w:rsidP="007A1F44">
      <w:pPr>
        <w:ind w:firstLine="720"/>
        <w:rPr>
          <w:sz w:val="24"/>
          <w:szCs w:val="24"/>
        </w:rPr>
      </w:pPr>
      <w:proofErr w:type="gramStart"/>
      <w:r>
        <w:rPr>
          <w:sz w:val="24"/>
          <w:szCs w:val="24"/>
        </w:rPr>
        <w:t>an</w:t>
      </w:r>
      <w:proofErr w:type="gramEnd"/>
      <w:r>
        <w:rPr>
          <w:sz w:val="24"/>
          <w:szCs w:val="24"/>
        </w:rPr>
        <w:t xml:space="preserve"> increase of </w:t>
      </w:r>
      <w:r w:rsidR="00163762">
        <w:rPr>
          <w:sz w:val="24"/>
          <w:szCs w:val="24"/>
        </w:rPr>
        <w:t>314</w:t>
      </w:r>
      <w:r w:rsidRPr="00624353">
        <w:rPr>
          <w:sz w:val="24"/>
          <w:szCs w:val="24"/>
        </w:rPr>
        <w:t xml:space="preserve"> </w:t>
      </w:r>
      <w:r w:rsidR="001C53AE" w:rsidRPr="00624353">
        <w:rPr>
          <w:sz w:val="24"/>
          <w:szCs w:val="24"/>
        </w:rPr>
        <w:t xml:space="preserve">hours, </w:t>
      </w:r>
      <w:r>
        <w:rPr>
          <w:sz w:val="24"/>
          <w:szCs w:val="24"/>
        </w:rPr>
        <w:t xml:space="preserve">394 </w:t>
      </w:r>
      <w:proofErr w:type="spellStart"/>
      <w:r w:rsidR="001C53AE">
        <w:rPr>
          <w:sz w:val="24"/>
          <w:szCs w:val="24"/>
        </w:rPr>
        <w:t>hr</w:t>
      </w:r>
      <w:proofErr w:type="spellEnd"/>
      <w:r w:rsidR="001C53AE" w:rsidRPr="00624353">
        <w:rPr>
          <w:sz w:val="24"/>
          <w:szCs w:val="24"/>
        </w:rPr>
        <w:t xml:space="preserve"> instead of</w:t>
      </w:r>
      <w:r w:rsidR="00797AE3">
        <w:rPr>
          <w:sz w:val="24"/>
          <w:szCs w:val="24"/>
        </w:rPr>
        <w:t xml:space="preserve"> </w:t>
      </w:r>
      <w:r w:rsidR="00163762">
        <w:rPr>
          <w:sz w:val="24"/>
          <w:szCs w:val="24"/>
        </w:rPr>
        <w:t>8</w:t>
      </w:r>
      <w:r w:rsidR="001C53AE">
        <w:rPr>
          <w:sz w:val="24"/>
          <w:szCs w:val="24"/>
        </w:rPr>
        <w:t>0</w:t>
      </w:r>
      <w:r w:rsidR="001C53AE" w:rsidRPr="00624353">
        <w:rPr>
          <w:sz w:val="24"/>
          <w:szCs w:val="24"/>
        </w:rPr>
        <w:t xml:space="preserve"> </w:t>
      </w:r>
      <w:proofErr w:type="spellStart"/>
      <w:r w:rsidR="001C53AE" w:rsidRPr="00624353">
        <w:rPr>
          <w:sz w:val="24"/>
          <w:szCs w:val="24"/>
        </w:rPr>
        <w:t>hr</w:t>
      </w:r>
      <w:proofErr w:type="spellEnd"/>
    </w:p>
    <w:p w:rsidR="00624353" w:rsidRPr="00624353" w:rsidRDefault="001C53AE" w:rsidP="00624353">
      <w:pPr>
        <w:rPr>
          <w:sz w:val="24"/>
          <w:szCs w:val="24"/>
        </w:rPr>
      </w:pPr>
      <w:r>
        <w:rPr>
          <w:sz w:val="24"/>
          <w:szCs w:val="24"/>
        </w:rPr>
        <w:tab/>
      </w:r>
      <w:proofErr w:type="gramStart"/>
      <w:r w:rsidR="00624353" w:rsidRPr="00624353">
        <w:rPr>
          <w:sz w:val="24"/>
          <w:szCs w:val="24"/>
        </w:rPr>
        <w:t>a</w:t>
      </w:r>
      <w:r>
        <w:rPr>
          <w:sz w:val="24"/>
          <w:szCs w:val="24"/>
        </w:rPr>
        <w:t>n</w:t>
      </w:r>
      <w:proofErr w:type="gramEnd"/>
      <w:r>
        <w:rPr>
          <w:sz w:val="24"/>
          <w:szCs w:val="24"/>
        </w:rPr>
        <w:t xml:space="preserve"> inc</w:t>
      </w:r>
      <w:r w:rsidR="00624353" w:rsidRPr="00624353">
        <w:rPr>
          <w:sz w:val="24"/>
          <w:szCs w:val="24"/>
        </w:rPr>
        <w:t xml:space="preserve">rease of </w:t>
      </w:r>
      <w:r>
        <w:rPr>
          <w:sz w:val="24"/>
          <w:szCs w:val="24"/>
        </w:rPr>
        <w:t xml:space="preserve">$ </w:t>
      </w:r>
      <w:r w:rsidR="003D14AA">
        <w:rPr>
          <w:sz w:val="24"/>
          <w:szCs w:val="24"/>
        </w:rPr>
        <w:t>11,618</w:t>
      </w:r>
      <w:r>
        <w:rPr>
          <w:sz w:val="24"/>
          <w:szCs w:val="24"/>
        </w:rPr>
        <w:t xml:space="preserve"> </w:t>
      </w:r>
      <w:r w:rsidR="00C93602">
        <w:rPr>
          <w:sz w:val="24"/>
          <w:szCs w:val="24"/>
        </w:rPr>
        <w:t>personnel cost</w:t>
      </w:r>
      <w:r w:rsidR="00624353" w:rsidRPr="00624353">
        <w:rPr>
          <w:sz w:val="24"/>
          <w:szCs w:val="24"/>
        </w:rPr>
        <w:t xml:space="preserve">, </w:t>
      </w:r>
      <w:r>
        <w:rPr>
          <w:sz w:val="24"/>
          <w:szCs w:val="24"/>
        </w:rPr>
        <w:t xml:space="preserve">$ </w:t>
      </w:r>
      <w:r w:rsidR="003D14AA">
        <w:rPr>
          <w:sz w:val="24"/>
          <w:szCs w:val="24"/>
        </w:rPr>
        <w:t>14,578</w:t>
      </w:r>
      <w:r w:rsidR="00624353" w:rsidRPr="00624353">
        <w:rPr>
          <w:sz w:val="24"/>
          <w:szCs w:val="24"/>
        </w:rPr>
        <w:t xml:space="preserve"> instead of </w:t>
      </w:r>
      <w:r>
        <w:rPr>
          <w:sz w:val="24"/>
          <w:szCs w:val="24"/>
        </w:rPr>
        <w:t xml:space="preserve">$ </w:t>
      </w:r>
      <w:r w:rsidR="00797AE3">
        <w:rPr>
          <w:sz w:val="24"/>
          <w:szCs w:val="24"/>
        </w:rPr>
        <w:t>3,700</w:t>
      </w:r>
      <w:r w:rsidR="003656CA">
        <w:rPr>
          <w:sz w:val="24"/>
          <w:szCs w:val="24"/>
        </w:rPr>
        <w:t>.</w:t>
      </w:r>
    </w:p>
    <w:p w:rsidR="003D14AA" w:rsidRDefault="003D14AA" w:rsidP="008F7AC0">
      <w:pPr>
        <w:rPr>
          <w:sz w:val="24"/>
          <w:szCs w:val="24"/>
        </w:rPr>
      </w:pPr>
    </w:p>
    <w:p w:rsidR="00DD4FE7" w:rsidRPr="00DD4FE7" w:rsidRDefault="00DD4FE7" w:rsidP="008F7AC0">
      <w:pPr>
        <w:rPr>
          <w:b/>
          <w:sz w:val="24"/>
          <w:szCs w:val="24"/>
        </w:rPr>
      </w:pPr>
      <w:r w:rsidRPr="00DD4FE7">
        <w:rPr>
          <w:b/>
          <w:sz w:val="24"/>
          <w:szCs w:val="24"/>
        </w:rPr>
        <w:t>Adjustments</w:t>
      </w:r>
    </w:p>
    <w:p w:rsidR="00DD4FE7" w:rsidRDefault="00DD4FE7" w:rsidP="00DD4FE7">
      <w:pPr>
        <w:rPr>
          <w:sz w:val="24"/>
          <w:szCs w:val="24"/>
          <w:u w:val="single"/>
        </w:rPr>
      </w:pPr>
    </w:p>
    <w:p w:rsidR="00DD4FE7" w:rsidRPr="00DD4FE7" w:rsidRDefault="00DD4FE7" w:rsidP="00DD4FE7">
      <w:pPr>
        <w:rPr>
          <w:sz w:val="24"/>
          <w:szCs w:val="24"/>
          <w:u w:val="single"/>
        </w:rPr>
      </w:pPr>
      <w:r>
        <w:rPr>
          <w:sz w:val="24"/>
          <w:szCs w:val="24"/>
          <w:u w:val="single"/>
        </w:rPr>
        <w:t>Registered Buyer permit application</w:t>
      </w:r>
      <w:r w:rsidRPr="0048438B">
        <w:rPr>
          <w:sz w:val="24"/>
          <w:szCs w:val="24"/>
        </w:rPr>
        <w:t xml:space="preserve"> </w:t>
      </w:r>
    </w:p>
    <w:p w:rsidR="00DD4FE7" w:rsidRDefault="00DD4FE7" w:rsidP="00DD4FE7">
      <w:pPr>
        <w:ind w:firstLine="720"/>
        <w:rPr>
          <w:sz w:val="24"/>
          <w:szCs w:val="24"/>
        </w:rPr>
      </w:pPr>
      <w:proofErr w:type="gramStart"/>
      <w:r>
        <w:rPr>
          <w:sz w:val="24"/>
          <w:szCs w:val="24"/>
        </w:rPr>
        <w:t>an</w:t>
      </w:r>
      <w:proofErr w:type="gramEnd"/>
      <w:r>
        <w:rPr>
          <w:sz w:val="24"/>
          <w:szCs w:val="24"/>
        </w:rPr>
        <w:t xml:space="preserve"> increase of 1</w:t>
      </w:r>
      <w:r w:rsidR="007F5A86">
        <w:rPr>
          <w:sz w:val="24"/>
          <w:szCs w:val="24"/>
        </w:rPr>
        <w:t>93</w:t>
      </w:r>
      <w:r>
        <w:rPr>
          <w:sz w:val="24"/>
          <w:szCs w:val="24"/>
        </w:rPr>
        <w:t xml:space="preserve"> responses, 290 instead of 97</w:t>
      </w:r>
    </w:p>
    <w:p w:rsidR="00DD4FE7" w:rsidRPr="00624353" w:rsidRDefault="00DD4FE7" w:rsidP="00DD4FE7">
      <w:pPr>
        <w:ind w:firstLine="720"/>
        <w:rPr>
          <w:sz w:val="24"/>
          <w:szCs w:val="24"/>
        </w:rPr>
      </w:pPr>
      <w:proofErr w:type="gramStart"/>
      <w:r>
        <w:rPr>
          <w:sz w:val="24"/>
          <w:szCs w:val="24"/>
        </w:rPr>
        <w:t>an</w:t>
      </w:r>
      <w:proofErr w:type="gramEnd"/>
      <w:r>
        <w:rPr>
          <w:sz w:val="24"/>
          <w:szCs w:val="24"/>
        </w:rPr>
        <w:t xml:space="preserve"> increase of </w:t>
      </w:r>
      <w:r w:rsidR="007F5A86">
        <w:rPr>
          <w:sz w:val="24"/>
          <w:szCs w:val="24"/>
        </w:rPr>
        <w:t>96</w:t>
      </w:r>
      <w:r w:rsidRPr="00624353">
        <w:rPr>
          <w:sz w:val="24"/>
          <w:szCs w:val="24"/>
        </w:rPr>
        <w:t xml:space="preserve"> hours, </w:t>
      </w:r>
      <w:r>
        <w:rPr>
          <w:sz w:val="24"/>
          <w:szCs w:val="24"/>
        </w:rPr>
        <w:t xml:space="preserve">145 </w:t>
      </w:r>
      <w:proofErr w:type="spellStart"/>
      <w:r>
        <w:rPr>
          <w:sz w:val="24"/>
          <w:szCs w:val="24"/>
        </w:rPr>
        <w:t>hr</w:t>
      </w:r>
      <w:proofErr w:type="spellEnd"/>
      <w:r w:rsidRPr="00624353">
        <w:rPr>
          <w:sz w:val="24"/>
          <w:szCs w:val="24"/>
        </w:rPr>
        <w:t xml:space="preserve"> instead of</w:t>
      </w:r>
      <w:r>
        <w:rPr>
          <w:sz w:val="24"/>
          <w:szCs w:val="24"/>
        </w:rPr>
        <w:t xml:space="preserve"> 49</w:t>
      </w:r>
      <w:r w:rsidRPr="00624353">
        <w:rPr>
          <w:sz w:val="24"/>
          <w:szCs w:val="24"/>
        </w:rPr>
        <w:t xml:space="preserve"> </w:t>
      </w:r>
      <w:proofErr w:type="spellStart"/>
      <w:r w:rsidRPr="00624353">
        <w:rPr>
          <w:sz w:val="24"/>
          <w:szCs w:val="24"/>
        </w:rPr>
        <w:t>hr</w:t>
      </w:r>
      <w:proofErr w:type="spellEnd"/>
    </w:p>
    <w:p w:rsidR="00DD4FE7" w:rsidRPr="00624353" w:rsidRDefault="00DD4FE7" w:rsidP="00DD4FE7">
      <w:pPr>
        <w:rPr>
          <w:sz w:val="24"/>
          <w:szCs w:val="24"/>
        </w:rPr>
      </w:pPr>
      <w:r>
        <w:rPr>
          <w:sz w:val="24"/>
          <w:szCs w:val="24"/>
        </w:rPr>
        <w:tab/>
      </w:r>
      <w:proofErr w:type="gramStart"/>
      <w:r w:rsidRPr="00624353">
        <w:rPr>
          <w:sz w:val="24"/>
          <w:szCs w:val="24"/>
        </w:rPr>
        <w:t>a</w:t>
      </w:r>
      <w:r>
        <w:rPr>
          <w:sz w:val="24"/>
          <w:szCs w:val="24"/>
        </w:rPr>
        <w:t>n</w:t>
      </w:r>
      <w:proofErr w:type="gramEnd"/>
      <w:r>
        <w:rPr>
          <w:sz w:val="24"/>
          <w:szCs w:val="24"/>
        </w:rPr>
        <w:t xml:space="preserve"> inc</w:t>
      </w:r>
      <w:r w:rsidRPr="00624353">
        <w:rPr>
          <w:sz w:val="24"/>
          <w:szCs w:val="24"/>
        </w:rPr>
        <w:t xml:space="preserve">rease of </w:t>
      </w:r>
      <w:r>
        <w:rPr>
          <w:sz w:val="24"/>
          <w:szCs w:val="24"/>
        </w:rPr>
        <w:t xml:space="preserve">$ </w:t>
      </w:r>
      <w:r w:rsidR="007F5A86">
        <w:rPr>
          <w:sz w:val="24"/>
          <w:szCs w:val="24"/>
        </w:rPr>
        <w:t>4,552</w:t>
      </w:r>
      <w:r>
        <w:rPr>
          <w:sz w:val="24"/>
          <w:szCs w:val="24"/>
        </w:rPr>
        <w:t xml:space="preserve"> personnel cost</w:t>
      </w:r>
      <w:r w:rsidRPr="00624353">
        <w:rPr>
          <w:sz w:val="24"/>
          <w:szCs w:val="24"/>
        </w:rPr>
        <w:t xml:space="preserve">, </w:t>
      </w:r>
      <w:r>
        <w:rPr>
          <w:sz w:val="24"/>
          <w:szCs w:val="24"/>
        </w:rPr>
        <w:t>$ 6,365</w:t>
      </w:r>
      <w:r w:rsidRPr="00624353">
        <w:rPr>
          <w:sz w:val="24"/>
          <w:szCs w:val="24"/>
        </w:rPr>
        <w:t xml:space="preserve"> instead of </w:t>
      </w:r>
      <w:r>
        <w:rPr>
          <w:sz w:val="24"/>
          <w:szCs w:val="24"/>
        </w:rPr>
        <w:t>$ 1,813.</w:t>
      </w:r>
    </w:p>
    <w:p w:rsidR="00DD4FE7" w:rsidRDefault="00DD4FE7" w:rsidP="00DD4FE7">
      <w:pPr>
        <w:rPr>
          <w:sz w:val="24"/>
          <w:szCs w:val="24"/>
        </w:rPr>
      </w:pPr>
      <w:r>
        <w:rPr>
          <w:sz w:val="24"/>
          <w:szCs w:val="24"/>
        </w:rPr>
        <w:tab/>
      </w:r>
      <w:proofErr w:type="gramStart"/>
      <w:r w:rsidRPr="00624353">
        <w:rPr>
          <w:sz w:val="24"/>
          <w:szCs w:val="24"/>
        </w:rPr>
        <w:t>a</w:t>
      </w:r>
      <w:r>
        <w:rPr>
          <w:sz w:val="24"/>
          <w:szCs w:val="24"/>
        </w:rPr>
        <w:t>n</w:t>
      </w:r>
      <w:proofErr w:type="gramEnd"/>
      <w:r>
        <w:rPr>
          <w:sz w:val="24"/>
          <w:szCs w:val="24"/>
        </w:rPr>
        <w:t xml:space="preserve"> inc</w:t>
      </w:r>
      <w:r w:rsidRPr="00624353">
        <w:rPr>
          <w:sz w:val="24"/>
          <w:szCs w:val="24"/>
        </w:rPr>
        <w:t xml:space="preserve">rease of </w:t>
      </w:r>
      <w:r>
        <w:rPr>
          <w:sz w:val="24"/>
          <w:szCs w:val="24"/>
        </w:rPr>
        <w:t xml:space="preserve">$ </w:t>
      </w:r>
      <w:r w:rsidR="007F5A86">
        <w:rPr>
          <w:sz w:val="24"/>
          <w:szCs w:val="24"/>
        </w:rPr>
        <w:t>40</w:t>
      </w:r>
      <w:r>
        <w:rPr>
          <w:sz w:val="24"/>
          <w:szCs w:val="24"/>
        </w:rPr>
        <w:t xml:space="preserve"> miscellaneous cost</w:t>
      </w:r>
      <w:r w:rsidRPr="00624353">
        <w:rPr>
          <w:sz w:val="24"/>
          <w:szCs w:val="24"/>
        </w:rPr>
        <w:t xml:space="preserve">, </w:t>
      </w:r>
      <w:r>
        <w:rPr>
          <w:sz w:val="24"/>
          <w:szCs w:val="24"/>
        </w:rPr>
        <w:t>$ 97</w:t>
      </w:r>
      <w:r w:rsidRPr="00624353">
        <w:rPr>
          <w:sz w:val="24"/>
          <w:szCs w:val="24"/>
        </w:rPr>
        <w:t xml:space="preserve"> instead of </w:t>
      </w:r>
      <w:r>
        <w:rPr>
          <w:sz w:val="24"/>
          <w:szCs w:val="24"/>
        </w:rPr>
        <w:t>$ 57</w:t>
      </w:r>
    </w:p>
    <w:p w:rsidR="00DD4FE7" w:rsidRDefault="00DD4FE7" w:rsidP="008F7AC0">
      <w:pPr>
        <w:rPr>
          <w:sz w:val="24"/>
          <w:szCs w:val="24"/>
        </w:rPr>
      </w:pPr>
    </w:p>
    <w:p w:rsidR="007F5A86" w:rsidRPr="00DD4FE7" w:rsidRDefault="007F5A86" w:rsidP="007F5A86">
      <w:pPr>
        <w:rPr>
          <w:sz w:val="24"/>
          <w:szCs w:val="24"/>
          <w:u w:val="single"/>
        </w:rPr>
      </w:pPr>
      <w:r>
        <w:rPr>
          <w:sz w:val="24"/>
          <w:szCs w:val="24"/>
          <w:u w:val="single"/>
        </w:rPr>
        <w:t>Registered Buyer landings report (includes manual report)</w:t>
      </w:r>
      <w:r w:rsidRPr="0048438B">
        <w:rPr>
          <w:sz w:val="24"/>
          <w:szCs w:val="24"/>
        </w:rPr>
        <w:t xml:space="preserve"> </w:t>
      </w:r>
    </w:p>
    <w:p w:rsidR="007F5A86" w:rsidRDefault="007F5A86" w:rsidP="007F5A86">
      <w:pPr>
        <w:ind w:firstLine="720"/>
        <w:rPr>
          <w:sz w:val="24"/>
          <w:szCs w:val="24"/>
        </w:rPr>
      </w:pPr>
      <w:proofErr w:type="gramStart"/>
      <w:r>
        <w:rPr>
          <w:sz w:val="24"/>
          <w:szCs w:val="24"/>
        </w:rPr>
        <w:t>an</w:t>
      </w:r>
      <w:proofErr w:type="gramEnd"/>
      <w:r>
        <w:rPr>
          <w:sz w:val="24"/>
          <w:szCs w:val="24"/>
        </w:rPr>
        <w:t xml:space="preserve"> increase of </w:t>
      </w:r>
      <w:r w:rsidR="00C30337">
        <w:rPr>
          <w:sz w:val="24"/>
          <w:szCs w:val="24"/>
        </w:rPr>
        <w:t>85</w:t>
      </w:r>
      <w:r>
        <w:rPr>
          <w:sz w:val="24"/>
          <w:szCs w:val="24"/>
        </w:rPr>
        <w:t xml:space="preserve"> responses, 5</w:t>
      </w:r>
      <w:r w:rsidR="00C30337">
        <w:rPr>
          <w:sz w:val="24"/>
          <w:szCs w:val="24"/>
        </w:rPr>
        <w:t>,</w:t>
      </w:r>
      <w:r>
        <w:rPr>
          <w:sz w:val="24"/>
          <w:szCs w:val="24"/>
        </w:rPr>
        <w:t>800 instead of 5</w:t>
      </w:r>
      <w:r w:rsidR="00C30337">
        <w:rPr>
          <w:sz w:val="24"/>
          <w:szCs w:val="24"/>
        </w:rPr>
        <w:t>,</w:t>
      </w:r>
      <w:r>
        <w:rPr>
          <w:sz w:val="24"/>
          <w:szCs w:val="24"/>
        </w:rPr>
        <w:t>715</w:t>
      </w:r>
    </w:p>
    <w:p w:rsidR="007F5A86" w:rsidRPr="00624353" w:rsidRDefault="007F5A86" w:rsidP="007F5A86">
      <w:pPr>
        <w:ind w:firstLine="720"/>
        <w:rPr>
          <w:sz w:val="24"/>
          <w:szCs w:val="24"/>
        </w:rPr>
      </w:pPr>
      <w:proofErr w:type="gramStart"/>
      <w:r>
        <w:rPr>
          <w:sz w:val="24"/>
          <w:szCs w:val="24"/>
        </w:rPr>
        <w:t>an</w:t>
      </w:r>
      <w:proofErr w:type="gramEnd"/>
      <w:r>
        <w:rPr>
          <w:sz w:val="24"/>
          <w:szCs w:val="24"/>
        </w:rPr>
        <w:t xml:space="preserve"> increase of </w:t>
      </w:r>
      <w:r w:rsidR="00780C78">
        <w:rPr>
          <w:sz w:val="24"/>
          <w:szCs w:val="24"/>
        </w:rPr>
        <w:t>358</w:t>
      </w:r>
      <w:r w:rsidRPr="00624353">
        <w:rPr>
          <w:sz w:val="24"/>
          <w:szCs w:val="24"/>
        </w:rPr>
        <w:t xml:space="preserve"> hours, </w:t>
      </w:r>
      <w:r w:rsidR="00C30337">
        <w:rPr>
          <w:sz w:val="24"/>
          <w:szCs w:val="24"/>
        </w:rPr>
        <w:t>1</w:t>
      </w:r>
      <w:r w:rsidR="00780C78">
        <w:rPr>
          <w:sz w:val="24"/>
          <w:szCs w:val="24"/>
        </w:rPr>
        <w:t>,</w:t>
      </w:r>
      <w:r w:rsidR="00C30337">
        <w:rPr>
          <w:sz w:val="24"/>
          <w:szCs w:val="24"/>
        </w:rPr>
        <w:t>160</w:t>
      </w:r>
      <w:r>
        <w:rPr>
          <w:sz w:val="24"/>
          <w:szCs w:val="24"/>
        </w:rPr>
        <w:t xml:space="preserve"> </w:t>
      </w:r>
      <w:proofErr w:type="spellStart"/>
      <w:r>
        <w:rPr>
          <w:sz w:val="24"/>
          <w:szCs w:val="24"/>
        </w:rPr>
        <w:t>hr</w:t>
      </w:r>
      <w:proofErr w:type="spellEnd"/>
      <w:r w:rsidRPr="00624353">
        <w:rPr>
          <w:sz w:val="24"/>
          <w:szCs w:val="24"/>
        </w:rPr>
        <w:t xml:space="preserve"> instead of</w:t>
      </w:r>
      <w:r>
        <w:rPr>
          <w:sz w:val="24"/>
          <w:szCs w:val="24"/>
        </w:rPr>
        <w:t xml:space="preserve"> </w:t>
      </w:r>
      <w:r w:rsidR="00C30337">
        <w:rPr>
          <w:sz w:val="24"/>
          <w:szCs w:val="24"/>
        </w:rPr>
        <w:t>802</w:t>
      </w:r>
      <w:r w:rsidRPr="00624353">
        <w:rPr>
          <w:sz w:val="24"/>
          <w:szCs w:val="24"/>
        </w:rPr>
        <w:t xml:space="preserve"> </w:t>
      </w:r>
      <w:proofErr w:type="spellStart"/>
      <w:r w:rsidRPr="00624353">
        <w:rPr>
          <w:sz w:val="24"/>
          <w:szCs w:val="24"/>
        </w:rPr>
        <w:t>hr</w:t>
      </w:r>
      <w:proofErr w:type="spellEnd"/>
    </w:p>
    <w:p w:rsidR="007F5A86" w:rsidRPr="00624353" w:rsidRDefault="007F5A86" w:rsidP="007F5A86">
      <w:pPr>
        <w:rPr>
          <w:sz w:val="24"/>
          <w:szCs w:val="24"/>
        </w:rPr>
      </w:pPr>
      <w:r>
        <w:rPr>
          <w:sz w:val="24"/>
          <w:szCs w:val="24"/>
        </w:rPr>
        <w:tab/>
      </w:r>
      <w:proofErr w:type="gramStart"/>
      <w:r w:rsidRPr="00624353">
        <w:rPr>
          <w:sz w:val="24"/>
          <w:szCs w:val="24"/>
        </w:rPr>
        <w:t>a</w:t>
      </w:r>
      <w:r>
        <w:rPr>
          <w:sz w:val="24"/>
          <w:szCs w:val="24"/>
        </w:rPr>
        <w:t>n</w:t>
      </w:r>
      <w:proofErr w:type="gramEnd"/>
      <w:r>
        <w:rPr>
          <w:sz w:val="24"/>
          <w:szCs w:val="24"/>
        </w:rPr>
        <w:t xml:space="preserve"> inc</w:t>
      </w:r>
      <w:r w:rsidRPr="00624353">
        <w:rPr>
          <w:sz w:val="24"/>
          <w:szCs w:val="24"/>
        </w:rPr>
        <w:t xml:space="preserve">rease of </w:t>
      </w:r>
      <w:r>
        <w:rPr>
          <w:sz w:val="24"/>
          <w:szCs w:val="24"/>
        </w:rPr>
        <w:t xml:space="preserve">$ </w:t>
      </w:r>
      <w:r w:rsidR="00780C78">
        <w:rPr>
          <w:sz w:val="24"/>
          <w:szCs w:val="24"/>
        </w:rPr>
        <w:t>13</w:t>
      </w:r>
      <w:r>
        <w:rPr>
          <w:sz w:val="24"/>
          <w:szCs w:val="24"/>
        </w:rPr>
        <w:t>,</w:t>
      </w:r>
      <w:r w:rsidR="00780C78">
        <w:rPr>
          <w:sz w:val="24"/>
          <w:szCs w:val="24"/>
        </w:rPr>
        <w:t>346</w:t>
      </w:r>
      <w:r>
        <w:rPr>
          <w:sz w:val="24"/>
          <w:szCs w:val="24"/>
        </w:rPr>
        <w:t xml:space="preserve"> personnel cost</w:t>
      </w:r>
      <w:r w:rsidRPr="00624353">
        <w:rPr>
          <w:sz w:val="24"/>
          <w:szCs w:val="24"/>
        </w:rPr>
        <w:t xml:space="preserve">, </w:t>
      </w:r>
      <w:r>
        <w:rPr>
          <w:sz w:val="24"/>
          <w:szCs w:val="24"/>
        </w:rPr>
        <w:t xml:space="preserve">$ </w:t>
      </w:r>
      <w:r w:rsidR="00C30337">
        <w:rPr>
          <w:sz w:val="24"/>
          <w:szCs w:val="24"/>
        </w:rPr>
        <w:t>42</w:t>
      </w:r>
      <w:r w:rsidR="00E81240">
        <w:rPr>
          <w:sz w:val="24"/>
          <w:szCs w:val="24"/>
        </w:rPr>
        <w:t>,</w:t>
      </w:r>
      <w:r w:rsidR="00C30337">
        <w:rPr>
          <w:sz w:val="24"/>
          <w:szCs w:val="24"/>
        </w:rPr>
        <w:t>920</w:t>
      </w:r>
      <w:r w:rsidRPr="00624353">
        <w:rPr>
          <w:sz w:val="24"/>
          <w:szCs w:val="24"/>
        </w:rPr>
        <w:t xml:space="preserve"> instead of </w:t>
      </w:r>
      <w:r>
        <w:rPr>
          <w:sz w:val="24"/>
          <w:szCs w:val="24"/>
        </w:rPr>
        <w:t xml:space="preserve">$ </w:t>
      </w:r>
      <w:r w:rsidR="00C30337">
        <w:rPr>
          <w:sz w:val="24"/>
          <w:szCs w:val="24"/>
        </w:rPr>
        <w:t>29,574</w:t>
      </w:r>
    </w:p>
    <w:p w:rsidR="007F5A86" w:rsidRDefault="007F5A86" w:rsidP="007F5A86">
      <w:pPr>
        <w:rPr>
          <w:sz w:val="24"/>
          <w:szCs w:val="24"/>
        </w:rPr>
      </w:pPr>
      <w:r>
        <w:rPr>
          <w:sz w:val="24"/>
          <w:szCs w:val="24"/>
        </w:rPr>
        <w:tab/>
      </w:r>
      <w:proofErr w:type="gramStart"/>
      <w:r w:rsidRPr="00624353">
        <w:rPr>
          <w:sz w:val="24"/>
          <w:szCs w:val="24"/>
        </w:rPr>
        <w:t>a</w:t>
      </w:r>
      <w:proofErr w:type="gramEnd"/>
      <w:r w:rsidR="00780C78">
        <w:rPr>
          <w:sz w:val="24"/>
          <w:szCs w:val="24"/>
        </w:rPr>
        <w:t xml:space="preserve"> de</w:t>
      </w:r>
      <w:r>
        <w:rPr>
          <w:sz w:val="24"/>
          <w:szCs w:val="24"/>
        </w:rPr>
        <w:t>c</w:t>
      </w:r>
      <w:r w:rsidRPr="00624353">
        <w:rPr>
          <w:sz w:val="24"/>
          <w:szCs w:val="24"/>
        </w:rPr>
        <w:t xml:space="preserve">rease of </w:t>
      </w:r>
      <w:r w:rsidR="00780C78">
        <w:rPr>
          <w:sz w:val="24"/>
          <w:szCs w:val="24"/>
        </w:rPr>
        <w:t>$ 1,233</w:t>
      </w:r>
      <w:r>
        <w:rPr>
          <w:sz w:val="24"/>
          <w:szCs w:val="24"/>
        </w:rPr>
        <w:t xml:space="preserve"> miscellaneous cost</w:t>
      </w:r>
      <w:r w:rsidRPr="00624353">
        <w:rPr>
          <w:sz w:val="24"/>
          <w:szCs w:val="24"/>
        </w:rPr>
        <w:t xml:space="preserve">, </w:t>
      </w:r>
      <w:r>
        <w:rPr>
          <w:sz w:val="24"/>
          <w:szCs w:val="24"/>
        </w:rPr>
        <w:t xml:space="preserve">$ </w:t>
      </w:r>
      <w:r w:rsidR="00E81240">
        <w:rPr>
          <w:sz w:val="24"/>
          <w:szCs w:val="24"/>
        </w:rPr>
        <w:t>0</w:t>
      </w:r>
      <w:r w:rsidRPr="00624353">
        <w:rPr>
          <w:sz w:val="24"/>
          <w:szCs w:val="24"/>
        </w:rPr>
        <w:t xml:space="preserve"> instead of </w:t>
      </w:r>
      <w:r>
        <w:rPr>
          <w:sz w:val="24"/>
          <w:szCs w:val="24"/>
        </w:rPr>
        <w:t xml:space="preserve">$ </w:t>
      </w:r>
      <w:r w:rsidR="00C30337">
        <w:rPr>
          <w:sz w:val="24"/>
          <w:szCs w:val="24"/>
        </w:rPr>
        <w:t>1,233</w:t>
      </w:r>
    </w:p>
    <w:p w:rsidR="00F420DE" w:rsidRDefault="00F420DE" w:rsidP="008F7AC0">
      <w:pPr>
        <w:rPr>
          <w:sz w:val="24"/>
          <w:szCs w:val="24"/>
        </w:rPr>
      </w:pPr>
    </w:p>
    <w:p w:rsidR="0000100A" w:rsidRPr="0000100A" w:rsidRDefault="0000100A" w:rsidP="0000100A">
      <w:pPr>
        <w:rPr>
          <w:b/>
          <w:sz w:val="24"/>
          <w:szCs w:val="24"/>
        </w:rPr>
      </w:pPr>
      <w:r w:rsidRPr="0000100A">
        <w:rPr>
          <w:b/>
          <w:sz w:val="24"/>
          <w:szCs w:val="24"/>
        </w:rPr>
        <w:t xml:space="preserve">16.  </w:t>
      </w:r>
      <w:r w:rsidRPr="00707774">
        <w:rPr>
          <w:b/>
          <w:sz w:val="24"/>
          <w:szCs w:val="24"/>
          <w:u w:val="single"/>
        </w:rPr>
        <w:t>For collections whose results will be published, outline the plans for tabulation and publication</w:t>
      </w:r>
      <w:r w:rsidRPr="0000100A">
        <w:rPr>
          <w:b/>
          <w:sz w:val="24"/>
          <w:szCs w:val="24"/>
        </w:rPr>
        <w:t>.</w:t>
      </w:r>
    </w:p>
    <w:p w:rsidR="0000100A" w:rsidRPr="0000100A" w:rsidRDefault="0000100A" w:rsidP="0000100A">
      <w:pPr>
        <w:rPr>
          <w:b/>
          <w:sz w:val="24"/>
          <w:szCs w:val="24"/>
        </w:rPr>
      </w:pPr>
    </w:p>
    <w:p w:rsidR="0000100A" w:rsidRPr="00B728C4" w:rsidRDefault="00B728C4" w:rsidP="0000100A">
      <w:pPr>
        <w:rPr>
          <w:sz w:val="24"/>
          <w:szCs w:val="24"/>
        </w:rPr>
      </w:pPr>
      <w:r w:rsidRPr="00B728C4">
        <w:rPr>
          <w:sz w:val="24"/>
          <w:szCs w:val="24"/>
        </w:rPr>
        <w:t>The information collected will not be published.</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17.  </w:t>
      </w:r>
      <w:r w:rsidRPr="00707774">
        <w:rPr>
          <w:b/>
          <w:sz w:val="24"/>
          <w:szCs w:val="24"/>
          <w:u w:val="single"/>
        </w:rPr>
        <w:t>If seeking approval to not display the expiration date for OMB approval of the information collection, explain the reasons why display would be inappropriate</w:t>
      </w:r>
      <w:r w:rsidRPr="0000100A">
        <w:rPr>
          <w:b/>
          <w:sz w:val="24"/>
          <w:szCs w:val="24"/>
        </w:rPr>
        <w:t>.</w:t>
      </w:r>
    </w:p>
    <w:p w:rsidR="00163762" w:rsidRDefault="00163762" w:rsidP="0000100A">
      <w:pPr>
        <w:rPr>
          <w:sz w:val="24"/>
          <w:szCs w:val="24"/>
        </w:rPr>
      </w:pPr>
    </w:p>
    <w:p w:rsidR="0000100A" w:rsidRPr="00B728C4" w:rsidRDefault="00163762" w:rsidP="0000100A">
      <w:pPr>
        <w:rPr>
          <w:sz w:val="24"/>
          <w:szCs w:val="24"/>
        </w:rPr>
      </w:pPr>
      <w:r>
        <w:rPr>
          <w:sz w:val="24"/>
          <w:szCs w:val="24"/>
        </w:rPr>
        <w:t>The OMB Control N</w:t>
      </w:r>
      <w:r w:rsidR="00B728C4" w:rsidRPr="00B728C4">
        <w:rPr>
          <w:sz w:val="24"/>
          <w:szCs w:val="24"/>
        </w:rPr>
        <w:t xml:space="preserve">umber and the expiration date are not found on the PNOL, which </w:t>
      </w:r>
      <w:r w:rsidR="00F420DE">
        <w:rPr>
          <w:sz w:val="24"/>
          <w:szCs w:val="24"/>
        </w:rPr>
        <w:t>is</w:t>
      </w:r>
      <w:r w:rsidR="00B728C4" w:rsidRPr="00B728C4">
        <w:rPr>
          <w:sz w:val="24"/>
          <w:szCs w:val="24"/>
        </w:rPr>
        <w:t xml:space="preserve"> submitted by telephone.</w:t>
      </w:r>
    </w:p>
    <w:p w:rsidR="0000100A" w:rsidRPr="0000100A" w:rsidRDefault="0000100A" w:rsidP="0000100A">
      <w:pPr>
        <w:rPr>
          <w:b/>
          <w:sz w:val="24"/>
          <w:szCs w:val="24"/>
        </w:rPr>
      </w:pPr>
    </w:p>
    <w:p w:rsidR="0000100A" w:rsidRPr="0000100A" w:rsidRDefault="0000100A" w:rsidP="0000100A">
      <w:pPr>
        <w:rPr>
          <w:b/>
          <w:sz w:val="24"/>
          <w:szCs w:val="24"/>
        </w:rPr>
      </w:pPr>
      <w:r w:rsidRPr="0000100A">
        <w:rPr>
          <w:b/>
          <w:sz w:val="24"/>
          <w:szCs w:val="24"/>
        </w:rPr>
        <w:t xml:space="preserve">18.  </w:t>
      </w:r>
      <w:r w:rsidRPr="00707774">
        <w:rPr>
          <w:b/>
          <w:sz w:val="24"/>
          <w:szCs w:val="24"/>
          <w:u w:val="single"/>
        </w:rPr>
        <w:t>Explain each exception to the certification statement</w:t>
      </w:r>
      <w:r w:rsidRPr="0000100A">
        <w:rPr>
          <w:b/>
          <w:sz w:val="24"/>
          <w:szCs w:val="24"/>
        </w:rPr>
        <w:t>.</w:t>
      </w:r>
    </w:p>
    <w:p w:rsidR="0000100A" w:rsidRPr="0000100A" w:rsidRDefault="0000100A" w:rsidP="0000100A">
      <w:pPr>
        <w:rPr>
          <w:b/>
          <w:sz w:val="24"/>
          <w:szCs w:val="24"/>
        </w:rPr>
      </w:pPr>
    </w:p>
    <w:p w:rsidR="0000100A" w:rsidRPr="001A3D31" w:rsidRDefault="001A3D31" w:rsidP="0000100A">
      <w:pPr>
        <w:rPr>
          <w:sz w:val="24"/>
          <w:szCs w:val="24"/>
        </w:rPr>
      </w:pPr>
      <w:r>
        <w:rPr>
          <w:sz w:val="24"/>
          <w:szCs w:val="24"/>
        </w:rPr>
        <w:t>No</w:t>
      </w:r>
      <w:r w:rsidRPr="001A3D31">
        <w:rPr>
          <w:sz w:val="24"/>
          <w:szCs w:val="24"/>
        </w:rPr>
        <w:t xml:space="preserve">t </w:t>
      </w:r>
      <w:r w:rsidR="007C560D">
        <w:rPr>
          <w:sz w:val="24"/>
          <w:szCs w:val="24"/>
        </w:rPr>
        <w:t>A</w:t>
      </w:r>
      <w:r w:rsidRPr="001A3D31">
        <w:rPr>
          <w:sz w:val="24"/>
          <w:szCs w:val="24"/>
        </w:rPr>
        <w:t>pplicable.</w:t>
      </w:r>
    </w:p>
    <w:p w:rsidR="0000100A" w:rsidRPr="0000100A" w:rsidRDefault="0000100A" w:rsidP="0000100A">
      <w:pPr>
        <w:rPr>
          <w:b/>
          <w:sz w:val="24"/>
          <w:szCs w:val="24"/>
        </w:rPr>
      </w:pPr>
    </w:p>
    <w:p w:rsidR="001A3D31" w:rsidRDefault="001A3D31" w:rsidP="0000100A">
      <w:pPr>
        <w:rPr>
          <w:b/>
          <w:sz w:val="24"/>
          <w:szCs w:val="24"/>
        </w:rPr>
      </w:pPr>
    </w:p>
    <w:p w:rsidR="0000100A" w:rsidRPr="0000100A" w:rsidRDefault="0000100A" w:rsidP="0000100A">
      <w:pPr>
        <w:rPr>
          <w:b/>
          <w:sz w:val="24"/>
          <w:szCs w:val="24"/>
        </w:rPr>
      </w:pPr>
      <w:r w:rsidRPr="0000100A">
        <w:rPr>
          <w:b/>
          <w:sz w:val="24"/>
          <w:szCs w:val="24"/>
        </w:rPr>
        <w:t>B.  COLLECTIONS OF INFORMATION EMPLOYING STATISTICAL METHODS</w:t>
      </w:r>
    </w:p>
    <w:p w:rsidR="0000100A" w:rsidRPr="0000100A" w:rsidRDefault="0000100A" w:rsidP="0000100A">
      <w:pPr>
        <w:rPr>
          <w:sz w:val="24"/>
          <w:szCs w:val="24"/>
        </w:rPr>
      </w:pPr>
    </w:p>
    <w:p w:rsidR="007B2C4B" w:rsidRPr="007B2C4B" w:rsidRDefault="0000100A" w:rsidP="0000100A">
      <w:pPr>
        <w:rPr>
          <w:sz w:val="24"/>
          <w:szCs w:val="24"/>
        </w:rPr>
      </w:pPr>
      <w:r w:rsidRPr="0000100A">
        <w:rPr>
          <w:sz w:val="24"/>
          <w:szCs w:val="24"/>
        </w:rPr>
        <w:t>This collection does not employ statistical methods.</w:t>
      </w:r>
    </w:p>
    <w:sectPr w:rsidR="007B2C4B" w:rsidRPr="007B2C4B" w:rsidSect="00AB38C2">
      <w:footerReference w:type="default" r:id="rId15"/>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300" w:rsidRDefault="00676300">
      <w:r>
        <w:separator/>
      </w:r>
    </w:p>
  </w:endnote>
  <w:endnote w:type="continuationSeparator" w:id="0">
    <w:p w:rsidR="00676300" w:rsidRDefault="00676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813" w:rsidRDefault="00BF081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644C02">
      <w:rPr>
        <w:rStyle w:val="PageNumber"/>
        <w:noProof/>
        <w:sz w:val="24"/>
        <w:szCs w:val="24"/>
      </w:rPr>
      <w:t>29</w:t>
    </w:r>
    <w:r>
      <w:rPr>
        <w:rStyle w:val="PageNumber"/>
        <w:sz w:val="24"/>
        <w:szCs w:val="24"/>
      </w:rPr>
      <w:fldChar w:fldCharType="end"/>
    </w:r>
  </w:p>
  <w:p w:rsidR="00BF0813" w:rsidRDefault="00BF08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300" w:rsidRDefault="00676300">
      <w:r>
        <w:separator/>
      </w:r>
    </w:p>
  </w:footnote>
  <w:footnote w:type="continuationSeparator" w:id="0">
    <w:p w:rsidR="00676300" w:rsidRDefault="00676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B19"/>
    <w:rsid w:val="00000B36"/>
    <w:rsid w:val="0000100A"/>
    <w:rsid w:val="00001324"/>
    <w:rsid w:val="00003ACE"/>
    <w:rsid w:val="000063D0"/>
    <w:rsid w:val="00006E95"/>
    <w:rsid w:val="00007F18"/>
    <w:rsid w:val="000104DA"/>
    <w:rsid w:val="00010766"/>
    <w:rsid w:val="00010FAD"/>
    <w:rsid w:val="00013708"/>
    <w:rsid w:val="000140C9"/>
    <w:rsid w:val="00016525"/>
    <w:rsid w:val="0001653C"/>
    <w:rsid w:val="00020028"/>
    <w:rsid w:val="000203EE"/>
    <w:rsid w:val="0002324E"/>
    <w:rsid w:val="00023459"/>
    <w:rsid w:val="00024578"/>
    <w:rsid w:val="000248E3"/>
    <w:rsid w:val="00024DFB"/>
    <w:rsid w:val="00027C5F"/>
    <w:rsid w:val="000350AC"/>
    <w:rsid w:val="000357DC"/>
    <w:rsid w:val="00037DFE"/>
    <w:rsid w:val="00040069"/>
    <w:rsid w:val="00042F0A"/>
    <w:rsid w:val="00043CE2"/>
    <w:rsid w:val="000442FA"/>
    <w:rsid w:val="00045CBD"/>
    <w:rsid w:val="00045DC3"/>
    <w:rsid w:val="00046593"/>
    <w:rsid w:val="000473FE"/>
    <w:rsid w:val="0005035C"/>
    <w:rsid w:val="00051E00"/>
    <w:rsid w:val="000523E0"/>
    <w:rsid w:val="000546DD"/>
    <w:rsid w:val="00054871"/>
    <w:rsid w:val="00055CE7"/>
    <w:rsid w:val="0006441C"/>
    <w:rsid w:val="00064EB3"/>
    <w:rsid w:val="00071543"/>
    <w:rsid w:val="000725C5"/>
    <w:rsid w:val="000728F7"/>
    <w:rsid w:val="00072BBE"/>
    <w:rsid w:val="00073D24"/>
    <w:rsid w:val="00074EA3"/>
    <w:rsid w:val="00076883"/>
    <w:rsid w:val="0008143B"/>
    <w:rsid w:val="00081F08"/>
    <w:rsid w:val="00082576"/>
    <w:rsid w:val="00082B27"/>
    <w:rsid w:val="000834F3"/>
    <w:rsid w:val="0008382C"/>
    <w:rsid w:val="00084559"/>
    <w:rsid w:val="00084C73"/>
    <w:rsid w:val="000853CB"/>
    <w:rsid w:val="000956E3"/>
    <w:rsid w:val="00096897"/>
    <w:rsid w:val="000972BA"/>
    <w:rsid w:val="000976F5"/>
    <w:rsid w:val="0009786E"/>
    <w:rsid w:val="000A08C5"/>
    <w:rsid w:val="000A0952"/>
    <w:rsid w:val="000A09A0"/>
    <w:rsid w:val="000A1733"/>
    <w:rsid w:val="000A399E"/>
    <w:rsid w:val="000A3DD4"/>
    <w:rsid w:val="000A57B6"/>
    <w:rsid w:val="000B4DBB"/>
    <w:rsid w:val="000B7E62"/>
    <w:rsid w:val="000C4619"/>
    <w:rsid w:val="000C5CF1"/>
    <w:rsid w:val="000D2C2F"/>
    <w:rsid w:val="000D325A"/>
    <w:rsid w:val="000D3BB9"/>
    <w:rsid w:val="000D5A97"/>
    <w:rsid w:val="000D5D55"/>
    <w:rsid w:val="000D688E"/>
    <w:rsid w:val="000E5C44"/>
    <w:rsid w:val="000E7E03"/>
    <w:rsid w:val="000F0FD4"/>
    <w:rsid w:val="000F3520"/>
    <w:rsid w:val="000F5286"/>
    <w:rsid w:val="000F52FE"/>
    <w:rsid w:val="000F5659"/>
    <w:rsid w:val="000F6536"/>
    <w:rsid w:val="000F75F6"/>
    <w:rsid w:val="00100408"/>
    <w:rsid w:val="0010133A"/>
    <w:rsid w:val="0010279A"/>
    <w:rsid w:val="0010377F"/>
    <w:rsid w:val="00104D08"/>
    <w:rsid w:val="00106FAA"/>
    <w:rsid w:val="00107302"/>
    <w:rsid w:val="001117CE"/>
    <w:rsid w:val="00113FE6"/>
    <w:rsid w:val="00120F88"/>
    <w:rsid w:val="001223C3"/>
    <w:rsid w:val="00125F72"/>
    <w:rsid w:val="00127AC5"/>
    <w:rsid w:val="001317C9"/>
    <w:rsid w:val="00131996"/>
    <w:rsid w:val="001327E2"/>
    <w:rsid w:val="00136651"/>
    <w:rsid w:val="0014017F"/>
    <w:rsid w:val="00143E67"/>
    <w:rsid w:val="00145B07"/>
    <w:rsid w:val="00145E41"/>
    <w:rsid w:val="00147775"/>
    <w:rsid w:val="00150DB1"/>
    <w:rsid w:val="001518C1"/>
    <w:rsid w:val="001520F7"/>
    <w:rsid w:val="00152AC1"/>
    <w:rsid w:val="00155240"/>
    <w:rsid w:val="00155CDC"/>
    <w:rsid w:val="00156AD1"/>
    <w:rsid w:val="00161D95"/>
    <w:rsid w:val="00163762"/>
    <w:rsid w:val="00164CC9"/>
    <w:rsid w:val="00165341"/>
    <w:rsid w:val="00166D92"/>
    <w:rsid w:val="001700DA"/>
    <w:rsid w:val="001724B4"/>
    <w:rsid w:val="00173988"/>
    <w:rsid w:val="00176651"/>
    <w:rsid w:val="00177748"/>
    <w:rsid w:val="001819A0"/>
    <w:rsid w:val="001825B7"/>
    <w:rsid w:val="001931A7"/>
    <w:rsid w:val="00196AF6"/>
    <w:rsid w:val="00197EB6"/>
    <w:rsid w:val="001A1E55"/>
    <w:rsid w:val="001A2180"/>
    <w:rsid w:val="001A22A7"/>
    <w:rsid w:val="001A2812"/>
    <w:rsid w:val="001A3D31"/>
    <w:rsid w:val="001A7049"/>
    <w:rsid w:val="001B02F1"/>
    <w:rsid w:val="001B339E"/>
    <w:rsid w:val="001B37D5"/>
    <w:rsid w:val="001B61C1"/>
    <w:rsid w:val="001B7F75"/>
    <w:rsid w:val="001C0682"/>
    <w:rsid w:val="001C18FF"/>
    <w:rsid w:val="001C4191"/>
    <w:rsid w:val="001C4DDD"/>
    <w:rsid w:val="001C53AE"/>
    <w:rsid w:val="001C6896"/>
    <w:rsid w:val="001C6E26"/>
    <w:rsid w:val="001C6E4E"/>
    <w:rsid w:val="001D1941"/>
    <w:rsid w:val="001D244B"/>
    <w:rsid w:val="001D33A4"/>
    <w:rsid w:val="001D650C"/>
    <w:rsid w:val="001D7B92"/>
    <w:rsid w:val="001E0ACB"/>
    <w:rsid w:val="001E168D"/>
    <w:rsid w:val="001E5504"/>
    <w:rsid w:val="001E5690"/>
    <w:rsid w:val="001F05DB"/>
    <w:rsid w:val="001F23FF"/>
    <w:rsid w:val="001F2524"/>
    <w:rsid w:val="001F5312"/>
    <w:rsid w:val="001F5B8E"/>
    <w:rsid w:val="001F65B6"/>
    <w:rsid w:val="001F77EB"/>
    <w:rsid w:val="002020FE"/>
    <w:rsid w:val="00203C12"/>
    <w:rsid w:val="00203F73"/>
    <w:rsid w:val="00204071"/>
    <w:rsid w:val="00205615"/>
    <w:rsid w:val="00206370"/>
    <w:rsid w:val="00206833"/>
    <w:rsid w:val="002068D9"/>
    <w:rsid w:val="00207112"/>
    <w:rsid w:val="00210B29"/>
    <w:rsid w:val="002119FF"/>
    <w:rsid w:val="00213137"/>
    <w:rsid w:val="00213401"/>
    <w:rsid w:val="00213AAA"/>
    <w:rsid w:val="002155B0"/>
    <w:rsid w:val="00216A42"/>
    <w:rsid w:val="00220AA3"/>
    <w:rsid w:val="002214B5"/>
    <w:rsid w:val="00223B10"/>
    <w:rsid w:val="00224694"/>
    <w:rsid w:val="00225D24"/>
    <w:rsid w:val="00226336"/>
    <w:rsid w:val="002271BB"/>
    <w:rsid w:val="002301F7"/>
    <w:rsid w:val="00233AE4"/>
    <w:rsid w:val="00235DA0"/>
    <w:rsid w:val="00241568"/>
    <w:rsid w:val="00243843"/>
    <w:rsid w:val="00244CC1"/>
    <w:rsid w:val="00251EAE"/>
    <w:rsid w:val="00252A0B"/>
    <w:rsid w:val="00252B6B"/>
    <w:rsid w:val="00254CCB"/>
    <w:rsid w:val="00255049"/>
    <w:rsid w:val="00256C17"/>
    <w:rsid w:val="002573BA"/>
    <w:rsid w:val="002574BB"/>
    <w:rsid w:val="00261901"/>
    <w:rsid w:val="00262722"/>
    <w:rsid w:val="00262C55"/>
    <w:rsid w:val="0026333D"/>
    <w:rsid w:val="00264726"/>
    <w:rsid w:val="002656E7"/>
    <w:rsid w:val="00265909"/>
    <w:rsid w:val="00266C44"/>
    <w:rsid w:val="00270565"/>
    <w:rsid w:val="002722E3"/>
    <w:rsid w:val="00272413"/>
    <w:rsid w:val="00272BA1"/>
    <w:rsid w:val="00273B5E"/>
    <w:rsid w:val="00274256"/>
    <w:rsid w:val="0027551A"/>
    <w:rsid w:val="002757CA"/>
    <w:rsid w:val="00275DFC"/>
    <w:rsid w:val="002763F3"/>
    <w:rsid w:val="0028026B"/>
    <w:rsid w:val="00280A91"/>
    <w:rsid w:val="00284543"/>
    <w:rsid w:val="002868FD"/>
    <w:rsid w:val="00286F86"/>
    <w:rsid w:val="0029034B"/>
    <w:rsid w:val="002903DA"/>
    <w:rsid w:val="00291287"/>
    <w:rsid w:val="0029196E"/>
    <w:rsid w:val="00292100"/>
    <w:rsid w:val="00292FF9"/>
    <w:rsid w:val="00296218"/>
    <w:rsid w:val="002965F6"/>
    <w:rsid w:val="0029668F"/>
    <w:rsid w:val="002A06EE"/>
    <w:rsid w:val="002A0A4A"/>
    <w:rsid w:val="002A30CD"/>
    <w:rsid w:val="002A4DB6"/>
    <w:rsid w:val="002A7EBC"/>
    <w:rsid w:val="002A7F5E"/>
    <w:rsid w:val="002B2812"/>
    <w:rsid w:val="002B2C1F"/>
    <w:rsid w:val="002B3C31"/>
    <w:rsid w:val="002B4990"/>
    <w:rsid w:val="002B4BD2"/>
    <w:rsid w:val="002B6B47"/>
    <w:rsid w:val="002C012D"/>
    <w:rsid w:val="002C1819"/>
    <w:rsid w:val="002C30C7"/>
    <w:rsid w:val="002C31D1"/>
    <w:rsid w:val="002C346B"/>
    <w:rsid w:val="002C37B9"/>
    <w:rsid w:val="002C482F"/>
    <w:rsid w:val="002C7155"/>
    <w:rsid w:val="002C7EA2"/>
    <w:rsid w:val="002D0F7A"/>
    <w:rsid w:val="002D269D"/>
    <w:rsid w:val="002D35A7"/>
    <w:rsid w:val="002D586C"/>
    <w:rsid w:val="002D6431"/>
    <w:rsid w:val="002D7454"/>
    <w:rsid w:val="002E0376"/>
    <w:rsid w:val="002E096E"/>
    <w:rsid w:val="002E4F2A"/>
    <w:rsid w:val="002E63E4"/>
    <w:rsid w:val="002E66AA"/>
    <w:rsid w:val="002E6F39"/>
    <w:rsid w:val="002E7823"/>
    <w:rsid w:val="002F1248"/>
    <w:rsid w:val="002F2179"/>
    <w:rsid w:val="002F3E0F"/>
    <w:rsid w:val="002F6CE5"/>
    <w:rsid w:val="003006A8"/>
    <w:rsid w:val="00303049"/>
    <w:rsid w:val="00303A53"/>
    <w:rsid w:val="00303CE0"/>
    <w:rsid w:val="00305820"/>
    <w:rsid w:val="003059E8"/>
    <w:rsid w:val="00306641"/>
    <w:rsid w:val="003066D3"/>
    <w:rsid w:val="003070F5"/>
    <w:rsid w:val="00307DC6"/>
    <w:rsid w:val="003106F1"/>
    <w:rsid w:val="00310BF2"/>
    <w:rsid w:val="00313023"/>
    <w:rsid w:val="003158ED"/>
    <w:rsid w:val="0032047F"/>
    <w:rsid w:val="00320AB8"/>
    <w:rsid w:val="00320E70"/>
    <w:rsid w:val="00321090"/>
    <w:rsid w:val="003235E2"/>
    <w:rsid w:val="00324126"/>
    <w:rsid w:val="0032501A"/>
    <w:rsid w:val="003273BD"/>
    <w:rsid w:val="003319D7"/>
    <w:rsid w:val="00331A3C"/>
    <w:rsid w:val="00332BB9"/>
    <w:rsid w:val="00336D03"/>
    <w:rsid w:val="00337B51"/>
    <w:rsid w:val="00340369"/>
    <w:rsid w:val="00340596"/>
    <w:rsid w:val="00340D63"/>
    <w:rsid w:val="00341E6F"/>
    <w:rsid w:val="00342A63"/>
    <w:rsid w:val="00343A2B"/>
    <w:rsid w:val="00344355"/>
    <w:rsid w:val="0034454E"/>
    <w:rsid w:val="00345491"/>
    <w:rsid w:val="00345F2D"/>
    <w:rsid w:val="00346110"/>
    <w:rsid w:val="00346FFC"/>
    <w:rsid w:val="00350917"/>
    <w:rsid w:val="00351142"/>
    <w:rsid w:val="003541DE"/>
    <w:rsid w:val="0035438C"/>
    <w:rsid w:val="00355099"/>
    <w:rsid w:val="00355B72"/>
    <w:rsid w:val="00355F92"/>
    <w:rsid w:val="00356467"/>
    <w:rsid w:val="00356697"/>
    <w:rsid w:val="00356982"/>
    <w:rsid w:val="003601CD"/>
    <w:rsid w:val="00361F31"/>
    <w:rsid w:val="0036217C"/>
    <w:rsid w:val="003656CA"/>
    <w:rsid w:val="00365DA7"/>
    <w:rsid w:val="00367F2A"/>
    <w:rsid w:val="00370640"/>
    <w:rsid w:val="00370E7A"/>
    <w:rsid w:val="00372AE6"/>
    <w:rsid w:val="00372CE4"/>
    <w:rsid w:val="00373127"/>
    <w:rsid w:val="00373D5E"/>
    <w:rsid w:val="00374688"/>
    <w:rsid w:val="00374EB7"/>
    <w:rsid w:val="00377982"/>
    <w:rsid w:val="00381576"/>
    <w:rsid w:val="00382D52"/>
    <w:rsid w:val="00385644"/>
    <w:rsid w:val="00386393"/>
    <w:rsid w:val="003873DF"/>
    <w:rsid w:val="00390278"/>
    <w:rsid w:val="00393E0E"/>
    <w:rsid w:val="0039529F"/>
    <w:rsid w:val="00397069"/>
    <w:rsid w:val="00397D1B"/>
    <w:rsid w:val="003A2B6E"/>
    <w:rsid w:val="003A308D"/>
    <w:rsid w:val="003A4501"/>
    <w:rsid w:val="003B0D1E"/>
    <w:rsid w:val="003B2577"/>
    <w:rsid w:val="003B3550"/>
    <w:rsid w:val="003B5178"/>
    <w:rsid w:val="003C2389"/>
    <w:rsid w:val="003C3016"/>
    <w:rsid w:val="003C3C82"/>
    <w:rsid w:val="003C54FC"/>
    <w:rsid w:val="003C66A1"/>
    <w:rsid w:val="003C6797"/>
    <w:rsid w:val="003C7C7C"/>
    <w:rsid w:val="003D106C"/>
    <w:rsid w:val="003D11FF"/>
    <w:rsid w:val="003D14AA"/>
    <w:rsid w:val="003D1721"/>
    <w:rsid w:val="003D3C00"/>
    <w:rsid w:val="003D57E8"/>
    <w:rsid w:val="003D721E"/>
    <w:rsid w:val="003E2780"/>
    <w:rsid w:val="003E3AF0"/>
    <w:rsid w:val="003E3BF0"/>
    <w:rsid w:val="003E3EF8"/>
    <w:rsid w:val="003E72CE"/>
    <w:rsid w:val="003E7FA5"/>
    <w:rsid w:val="003F0220"/>
    <w:rsid w:val="003F05EF"/>
    <w:rsid w:val="003F3231"/>
    <w:rsid w:val="003F45BA"/>
    <w:rsid w:val="003F61D4"/>
    <w:rsid w:val="003F796D"/>
    <w:rsid w:val="004009BE"/>
    <w:rsid w:val="004030A4"/>
    <w:rsid w:val="00403A04"/>
    <w:rsid w:val="00404F3E"/>
    <w:rsid w:val="004058E7"/>
    <w:rsid w:val="00405A9D"/>
    <w:rsid w:val="0041103E"/>
    <w:rsid w:val="004110E4"/>
    <w:rsid w:val="004127B4"/>
    <w:rsid w:val="0041399C"/>
    <w:rsid w:val="00415E67"/>
    <w:rsid w:val="00416250"/>
    <w:rsid w:val="0042136D"/>
    <w:rsid w:val="0042188E"/>
    <w:rsid w:val="00424055"/>
    <w:rsid w:val="004258F0"/>
    <w:rsid w:val="00427164"/>
    <w:rsid w:val="004276E9"/>
    <w:rsid w:val="004305A1"/>
    <w:rsid w:val="00432EC2"/>
    <w:rsid w:val="004361F2"/>
    <w:rsid w:val="004364D6"/>
    <w:rsid w:val="004366E2"/>
    <w:rsid w:val="0043671A"/>
    <w:rsid w:val="0043727B"/>
    <w:rsid w:val="00440650"/>
    <w:rsid w:val="004413BB"/>
    <w:rsid w:val="004430F1"/>
    <w:rsid w:val="004437A7"/>
    <w:rsid w:val="00443922"/>
    <w:rsid w:val="004448F5"/>
    <w:rsid w:val="00446D83"/>
    <w:rsid w:val="00447E73"/>
    <w:rsid w:val="004500DA"/>
    <w:rsid w:val="004509D8"/>
    <w:rsid w:val="00451D0D"/>
    <w:rsid w:val="00451F60"/>
    <w:rsid w:val="004521CC"/>
    <w:rsid w:val="00455131"/>
    <w:rsid w:val="00455C09"/>
    <w:rsid w:val="00457EE6"/>
    <w:rsid w:val="00461023"/>
    <w:rsid w:val="0046431B"/>
    <w:rsid w:val="00464548"/>
    <w:rsid w:val="00464B01"/>
    <w:rsid w:val="00465F17"/>
    <w:rsid w:val="00473FCB"/>
    <w:rsid w:val="004766C7"/>
    <w:rsid w:val="00476FF2"/>
    <w:rsid w:val="00481DB1"/>
    <w:rsid w:val="00482EB1"/>
    <w:rsid w:val="00482F16"/>
    <w:rsid w:val="00483550"/>
    <w:rsid w:val="0048438B"/>
    <w:rsid w:val="0048527D"/>
    <w:rsid w:val="00490FBF"/>
    <w:rsid w:val="00491569"/>
    <w:rsid w:val="004925F8"/>
    <w:rsid w:val="00493051"/>
    <w:rsid w:val="00495E5E"/>
    <w:rsid w:val="00497319"/>
    <w:rsid w:val="004A15C1"/>
    <w:rsid w:val="004A2F32"/>
    <w:rsid w:val="004A5673"/>
    <w:rsid w:val="004A5A20"/>
    <w:rsid w:val="004A5AF5"/>
    <w:rsid w:val="004A6037"/>
    <w:rsid w:val="004C3A4D"/>
    <w:rsid w:val="004C4285"/>
    <w:rsid w:val="004C42BA"/>
    <w:rsid w:val="004C52A4"/>
    <w:rsid w:val="004C7BB7"/>
    <w:rsid w:val="004D1089"/>
    <w:rsid w:val="004D2C0A"/>
    <w:rsid w:val="004D2DC3"/>
    <w:rsid w:val="004D380F"/>
    <w:rsid w:val="004D4BC6"/>
    <w:rsid w:val="004D4D29"/>
    <w:rsid w:val="004D4D8B"/>
    <w:rsid w:val="004D63C9"/>
    <w:rsid w:val="004D6802"/>
    <w:rsid w:val="004E0A91"/>
    <w:rsid w:val="004E11B8"/>
    <w:rsid w:val="004E402C"/>
    <w:rsid w:val="004E5710"/>
    <w:rsid w:val="004F3A15"/>
    <w:rsid w:val="004F3B8E"/>
    <w:rsid w:val="004F4160"/>
    <w:rsid w:val="004F6C39"/>
    <w:rsid w:val="004F7540"/>
    <w:rsid w:val="004F7566"/>
    <w:rsid w:val="004F78FB"/>
    <w:rsid w:val="005039DB"/>
    <w:rsid w:val="00506F0F"/>
    <w:rsid w:val="00507DCF"/>
    <w:rsid w:val="0051074B"/>
    <w:rsid w:val="005110C3"/>
    <w:rsid w:val="005116F6"/>
    <w:rsid w:val="005129B4"/>
    <w:rsid w:val="00513F8E"/>
    <w:rsid w:val="00516967"/>
    <w:rsid w:val="00517025"/>
    <w:rsid w:val="00517BBC"/>
    <w:rsid w:val="005211FA"/>
    <w:rsid w:val="00523893"/>
    <w:rsid w:val="005268B3"/>
    <w:rsid w:val="00527364"/>
    <w:rsid w:val="00530055"/>
    <w:rsid w:val="00530AF8"/>
    <w:rsid w:val="00530D45"/>
    <w:rsid w:val="00531436"/>
    <w:rsid w:val="00533549"/>
    <w:rsid w:val="00535FA2"/>
    <w:rsid w:val="00536493"/>
    <w:rsid w:val="005418DF"/>
    <w:rsid w:val="00541A23"/>
    <w:rsid w:val="00542844"/>
    <w:rsid w:val="00542ADC"/>
    <w:rsid w:val="0054311B"/>
    <w:rsid w:val="00544FD3"/>
    <w:rsid w:val="005465EE"/>
    <w:rsid w:val="00546E1F"/>
    <w:rsid w:val="005472FC"/>
    <w:rsid w:val="005511D0"/>
    <w:rsid w:val="0055233E"/>
    <w:rsid w:val="0055313B"/>
    <w:rsid w:val="005539AF"/>
    <w:rsid w:val="005618B8"/>
    <w:rsid w:val="005619FA"/>
    <w:rsid w:val="00564710"/>
    <w:rsid w:val="00565010"/>
    <w:rsid w:val="00566F44"/>
    <w:rsid w:val="005676A6"/>
    <w:rsid w:val="005702B6"/>
    <w:rsid w:val="00570CCB"/>
    <w:rsid w:val="00570F9B"/>
    <w:rsid w:val="005718A3"/>
    <w:rsid w:val="005733A8"/>
    <w:rsid w:val="00573A3C"/>
    <w:rsid w:val="00573C7B"/>
    <w:rsid w:val="00573DDA"/>
    <w:rsid w:val="00574E9F"/>
    <w:rsid w:val="00575CE9"/>
    <w:rsid w:val="00575EFC"/>
    <w:rsid w:val="005777E2"/>
    <w:rsid w:val="005812F5"/>
    <w:rsid w:val="00587548"/>
    <w:rsid w:val="005921A6"/>
    <w:rsid w:val="00594E0B"/>
    <w:rsid w:val="00595CDF"/>
    <w:rsid w:val="005A217E"/>
    <w:rsid w:val="005A2BB4"/>
    <w:rsid w:val="005A4CF1"/>
    <w:rsid w:val="005A6A3A"/>
    <w:rsid w:val="005B0B04"/>
    <w:rsid w:val="005B1DA8"/>
    <w:rsid w:val="005B1E90"/>
    <w:rsid w:val="005B1F5D"/>
    <w:rsid w:val="005B20F5"/>
    <w:rsid w:val="005B3620"/>
    <w:rsid w:val="005B3F64"/>
    <w:rsid w:val="005B4F66"/>
    <w:rsid w:val="005B5E9C"/>
    <w:rsid w:val="005B7372"/>
    <w:rsid w:val="005B7EF1"/>
    <w:rsid w:val="005C2C27"/>
    <w:rsid w:val="005C315A"/>
    <w:rsid w:val="005C3340"/>
    <w:rsid w:val="005C397A"/>
    <w:rsid w:val="005C4B32"/>
    <w:rsid w:val="005C5246"/>
    <w:rsid w:val="005C608E"/>
    <w:rsid w:val="005D0D72"/>
    <w:rsid w:val="005D17FE"/>
    <w:rsid w:val="005D4B1F"/>
    <w:rsid w:val="005D5870"/>
    <w:rsid w:val="005D59FC"/>
    <w:rsid w:val="005D6187"/>
    <w:rsid w:val="005E38D6"/>
    <w:rsid w:val="005E3941"/>
    <w:rsid w:val="005E4114"/>
    <w:rsid w:val="005E50E5"/>
    <w:rsid w:val="005E7568"/>
    <w:rsid w:val="005E7DF0"/>
    <w:rsid w:val="005F0DD0"/>
    <w:rsid w:val="005F267F"/>
    <w:rsid w:val="005F2717"/>
    <w:rsid w:val="005F3D73"/>
    <w:rsid w:val="005F4419"/>
    <w:rsid w:val="005F46CD"/>
    <w:rsid w:val="005F6CE9"/>
    <w:rsid w:val="00600B2B"/>
    <w:rsid w:val="00604055"/>
    <w:rsid w:val="00604E05"/>
    <w:rsid w:val="00605517"/>
    <w:rsid w:val="00605FC5"/>
    <w:rsid w:val="006100C9"/>
    <w:rsid w:val="00610E76"/>
    <w:rsid w:val="00611038"/>
    <w:rsid w:val="006111E8"/>
    <w:rsid w:val="00612105"/>
    <w:rsid w:val="006143BA"/>
    <w:rsid w:val="00615FD3"/>
    <w:rsid w:val="00615FFF"/>
    <w:rsid w:val="00616493"/>
    <w:rsid w:val="0062147E"/>
    <w:rsid w:val="0062227B"/>
    <w:rsid w:val="00622C23"/>
    <w:rsid w:val="00624353"/>
    <w:rsid w:val="00626279"/>
    <w:rsid w:val="00626909"/>
    <w:rsid w:val="0062699D"/>
    <w:rsid w:val="006273EA"/>
    <w:rsid w:val="00631225"/>
    <w:rsid w:val="00637A81"/>
    <w:rsid w:val="00637B6D"/>
    <w:rsid w:val="00642BB8"/>
    <w:rsid w:val="00644C02"/>
    <w:rsid w:val="00645FF6"/>
    <w:rsid w:val="006468CB"/>
    <w:rsid w:val="00650914"/>
    <w:rsid w:val="00650E82"/>
    <w:rsid w:val="00652945"/>
    <w:rsid w:val="00652BEC"/>
    <w:rsid w:val="00662878"/>
    <w:rsid w:val="00664F9C"/>
    <w:rsid w:val="00665D2C"/>
    <w:rsid w:val="00666B19"/>
    <w:rsid w:val="00666BFD"/>
    <w:rsid w:val="00667263"/>
    <w:rsid w:val="00667476"/>
    <w:rsid w:val="00670775"/>
    <w:rsid w:val="00671F52"/>
    <w:rsid w:val="00671FFB"/>
    <w:rsid w:val="0067410B"/>
    <w:rsid w:val="00675F68"/>
    <w:rsid w:val="00676300"/>
    <w:rsid w:val="00676754"/>
    <w:rsid w:val="00677C57"/>
    <w:rsid w:val="0068634B"/>
    <w:rsid w:val="00692E1D"/>
    <w:rsid w:val="00693D31"/>
    <w:rsid w:val="00694087"/>
    <w:rsid w:val="0069574B"/>
    <w:rsid w:val="00695845"/>
    <w:rsid w:val="006978AA"/>
    <w:rsid w:val="00697A95"/>
    <w:rsid w:val="006A0885"/>
    <w:rsid w:val="006A153D"/>
    <w:rsid w:val="006A1744"/>
    <w:rsid w:val="006A17FE"/>
    <w:rsid w:val="006A69A6"/>
    <w:rsid w:val="006B06F8"/>
    <w:rsid w:val="006B2428"/>
    <w:rsid w:val="006B271C"/>
    <w:rsid w:val="006B3620"/>
    <w:rsid w:val="006B3719"/>
    <w:rsid w:val="006B3CB1"/>
    <w:rsid w:val="006B59EA"/>
    <w:rsid w:val="006B6A88"/>
    <w:rsid w:val="006C00B4"/>
    <w:rsid w:val="006C0BF0"/>
    <w:rsid w:val="006C193D"/>
    <w:rsid w:val="006C23F5"/>
    <w:rsid w:val="006C5D47"/>
    <w:rsid w:val="006C6F45"/>
    <w:rsid w:val="006D0AFC"/>
    <w:rsid w:val="006D108F"/>
    <w:rsid w:val="006D26BD"/>
    <w:rsid w:val="006D35E6"/>
    <w:rsid w:val="006D4027"/>
    <w:rsid w:val="006D4CFE"/>
    <w:rsid w:val="006D5911"/>
    <w:rsid w:val="006D619E"/>
    <w:rsid w:val="006D7332"/>
    <w:rsid w:val="006E5B04"/>
    <w:rsid w:val="006F2903"/>
    <w:rsid w:val="006F4AA3"/>
    <w:rsid w:val="006F6007"/>
    <w:rsid w:val="00700B78"/>
    <w:rsid w:val="00701CF7"/>
    <w:rsid w:val="007034A4"/>
    <w:rsid w:val="00703DBF"/>
    <w:rsid w:val="0070595B"/>
    <w:rsid w:val="00705D25"/>
    <w:rsid w:val="00706C2B"/>
    <w:rsid w:val="00707774"/>
    <w:rsid w:val="00712AAC"/>
    <w:rsid w:val="007174D0"/>
    <w:rsid w:val="00717957"/>
    <w:rsid w:val="007211F7"/>
    <w:rsid w:val="00721EB8"/>
    <w:rsid w:val="00722E3E"/>
    <w:rsid w:val="007238C2"/>
    <w:rsid w:val="00724BDA"/>
    <w:rsid w:val="007279C3"/>
    <w:rsid w:val="0073022E"/>
    <w:rsid w:val="00730841"/>
    <w:rsid w:val="0073240A"/>
    <w:rsid w:val="0073484B"/>
    <w:rsid w:val="007353BD"/>
    <w:rsid w:val="0073631F"/>
    <w:rsid w:val="00736B2F"/>
    <w:rsid w:val="007402C4"/>
    <w:rsid w:val="00741BEF"/>
    <w:rsid w:val="007446BA"/>
    <w:rsid w:val="00745F27"/>
    <w:rsid w:val="00750BA7"/>
    <w:rsid w:val="007513A0"/>
    <w:rsid w:val="00752A3F"/>
    <w:rsid w:val="0075644F"/>
    <w:rsid w:val="00756B4F"/>
    <w:rsid w:val="0076135B"/>
    <w:rsid w:val="007623B0"/>
    <w:rsid w:val="00762530"/>
    <w:rsid w:val="00762ABD"/>
    <w:rsid w:val="00764361"/>
    <w:rsid w:val="007661A5"/>
    <w:rsid w:val="00766754"/>
    <w:rsid w:val="00766E6D"/>
    <w:rsid w:val="00767BDA"/>
    <w:rsid w:val="007702EB"/>
    <w:rsid w:val="00770A7D"/>
    <w:rsid w:val="00775C89"/>
    <w:rsid w:val="00780537"/>
    <w:rsid w:val="00780C78"/>
    <w:rsid w:val="00781E77"/>
    <w:rsid w:val="007829DC"/>
    <w:rsid w:val="00782FCA"/>
    <w:rsid w:val="0078626D"/>
    <w:rsid w:val="00791370"/>
    <w:rsid w:val="007955FF"/>
    <w:rsid w:val="00796172"/>
    <w:rsid w:val="00797AE3"/>
    <w:rsid w:val="007A1AB5"/>
    <w:rsid w:val="007A1F44"/>
    <w:rsid w:val="007A2572"/>
    <w:rsid w:val="007B01C8"/>
    <w:rsid w:val="007B1222"/>
    <w:rsid w:val="007B23CC"/>
    <w:rsid w:val="007B2C4B"/>
    <w:rsid w:val="007B3CB8"/>
    <w:rsid w:val="007B5416"/>
    <w:rsid w:val="007B6196"/>
    <w:rsid w:val="007B639A"/>
    <w:rsid w:val="007B63AF"/>
    <w:rsid w:val="007C24DA"/>
    <w:rsid w:val="007C4233"/>
    <w:rsid w:val="007C446B"/>
    <w:rsid w:val="007C4823"/>
    <w:rsid w:val="007C526C"/>
    <w:rsid w:val="007C560D"/>
    <w:rsid w:val="007C794B"/>
    <w:rsid w:val="007D256C"/>
    <w:rsid w:val="007D4C53"/>
    <w:rsid w:val="007D4F24"/>
    <w:rsid w:val="007D4F98"/>
    <w:rsid w:val="007D7B59"/>
    <w:rsid w:val="007E2E7C"/>
    <w:rsid w:val="007E3360"/>
    <w:rsid w:val="007E362E"/>
    <w:rsid w:val="007E3A6F"/>
    <w:rsid w:val="007E6C60"/>
    <w:rsid w:val="007F169A"/>
    <w:rsid w:val="007F5A86"/>
    <w:rsid w:val="007F6683"/>
    <w:rsid w:val="00800C28"/>
    <w:rsid w:val="00803FC2"/>
    <w:rsid w:val="008057B5"/>
    <w:rsid w:val="008118FC"/>
    <w:rsid w:val="0081264F"/>
    <w:rsid w:val="008127CB"/>
    <w:rsid w:val="008145F6"/>
    <w:rsid w:val="00815098"/>
    <w:rsid w:val="00815B71"/>
    <w:rsid w:val="008168E4"/>
    <w:rsid w:val="0081695B"/>
    <w:rsid w:val="008207EF"/>
    <w:rsid w:val="00821630"/>
    <w:rsid w:val="00821C48"/>
    <w:rsid w:val="008227AF"/>
    <w:rsid w:val="00823A2A"/>
    <w:rsid w:val="00824552"/>
    <w:rsid w:val="0082515A"/>
    <w:rsid w:val="00831BBF"/>
    <w:rsid w:val="00831F00"/>
    <w:rsid w:val="00833C45"/>
    <w:rsid w:val="0083443A"/>
    <w:rsid w:val="00835152"/>
    <w:rsid w:val="00836996"/>
    <w:rsid w:val="00837862"/>
    <w:rsid w:val="00840CF1"/>
    <w:rsid w:val="00841274"/>
    <w:rsid w:val="00841381"/>
    <w:rsid w:val="0084160F"/>
    <w:rsid w:val="00841E92"/>
    <w:rsid w:val="008424DC"/>
    <w:rsid w:val="00842904"/>
    <w:rsid w:val="00842FB9"/>
    <w:rsid w:val="00843065"/>
    <w:rsid w:val="00843D36"/>
    <w:rsid w:val="0085193F"/>
    <w:rsid w:val="00851999"/>
    <w:rsid w:val="00852C7E"/>
    <w:rsid w:val="0085330E"/>
    <w:rsid w:val="0085433D"/>
    <w:rsid w:val="00854AB0"/>
    <w:rsid w:val="00857215"/>
    <w:rsid w:val="00857CE8"/>
    <w:rsid w:val="008614FC"/>
    <w:rsid w:val="00861D8D"/>
    <w:rsid w:val="008626B4"/>
    <w:rsid w:val="008663DD"/>
    <w:rsid w:val="00867F28"/>
    <w:rsid w:val="00871309"/>
    <w:rsid w:val="008722A4"/>
    <w:rsid w:val="00873459"/>
    <w:rsid w:val="00874169"/>
    <w:rsid w:val="00881A5B"/>
    <w:rsid w:val="00882E5C"/>
    <w:rsid w:val="00882FA7"/>
    <w:rsid w:val="00884D38"/>
    <w:rsid w:val="008862E1"/>
    <w:rsid w:val="00886FF5"/>
    <w:rsid w:val="0088753C"/>
    <w:rsid w:val="00887587"/>
    <w:rsid w:val="00891694"/>
    <w:rsid w:val="00891861"/>
    <w:rsid w:val="0089202C"/>
    <w:rsid w:val="00892D22"/>
    <w:rsid w:val="0089506B"/>
    <w:rsid w:val="0089721C"/>
    <w:rsid w:val="008A076D"/>
    <w:rsid w:val="008A2A1B"/>
    <w:rsid w:val="008A302D"/>
    <w:rsid w:val="008A3C09"/>
    <w:rsid w:val="008A52A7"/>
    <w:rsid w:val="008A5530"/>
    <w:rsid w:val="008B060F"/>
    <w:rsid w:val="008B2B4C"/>
    <w:rsid w:val="008B2EF1"/>
    <w:rsid w:val="008B5B06"/>
    <w:rsid w:val="008B7578"/>
    <w:rsid w:val="008C22BA"/>
    <w:rsid w:val="008C3977"/>
    <w:rsid w:val="008C4BD8"/>
    <w:rsid w:val="008C52B6"/>
    <w:rsid w:val="008C7676"/>
    <w:rsid w:val="008D09A1"/>
    <w:rsid w:val="008D1223"/>
    <w:rsid w:val="008D2952"/>
    <w:rsid w:val="008D2A4F"/>
    <w:rsid w:val="008D350F"/>
    <w:rsid w:val="008D6308"/>
    <w:rsid w:val="008D6B7D"/>
    <w:rsid w:val="008D71CE"/>
    <w:rsid w:val="008E26E4"/>
    <w:rsid w:val="008E47F3"/>
    <w:rsid w:val="008E673F"/>
    <w:rsid w:val="008E7E67"/>
    <w:rsid w:val="008F08D4"/>
    <w:rsid w:val="008F0942"/>
    <w:rsid w:val="008F3103"/>
    <w:rsid w:val="008F37E5"/>
    <w:rsid w:val="008F504E"/>
    <w:rsid w:val="008F54A3"/>
    <w:rsid w:val="008F641D"/>
    <w:rsid w:val="008F7AC0"/>
    <w:rsid w:val="009003AB"/>
    <w:rsid w:val="0090122C"/>
    <w:rsid w:val="00902C99"/>
    <w:rsid w:val="009041B5"/>
    <w:rsid w:val="00904B84"/>
    <w:rsid w:val="009056D6"/>
    <w:rsid w:val="00911C34"/>
    <w:rsid w:val="009129E6"/>
    <w:rsid w:val="009136EE"/>
    <w:rsid w:val="00915163"/>
    <w:rsid w:val="0091590E"/>
    <w:rsid w:val="00915A05"/>
    <w:rsid w:val="009168EA"/>
    <w:rsid w:val="00917981"/>
    <w:rsid w:val="00920412"/>
    <w:rsid w:val="00920EC5"/>
    <w:rsid w:val="00921A29"/>
    <w:rsid w:val="00930AE6"/>
    <w:rsid w:val="00937182"/>
    <w:rsid w:val="009406C1"/>
    <w:rsid w:val="00944870"/>
    <w:rsid w:val="00945292"/>
    <w:rsid w:val="009466F2"/>
    <w:rsid w:val="00953DC3"/>
    <w:rsid w:val="00955AEE"/>
    <w:rsid w:val="00957A15"/>
    <w:rsid w:val="009605C0"/>
    <w:rsid w:val="00963CAC"/>
    <w:rsid w:val="00963E87"/>
    <w:rsid w:val="00966A55"/>
    <w:rsid w:val="009676F5"/>
    <w:rsid w:val="00970089"/>
    <w:rsid w:val="00971AAF"/>
    <w:rsid w:val="00972D2A"/>
    <w:rsid w:val="00973D92"/>
    <w:rsid w:val="009747E5"/>
    <w:rsid w:val="009755B4"/>
    <w:rsid w:val="00977A9F"/>
    <w:rsid w:val="009816DD"/>
    <w:rsid w:val="00986A36"/>
    <w:rsid w:val="009875CB"/>
    <w:rsid w:val="009928B6"/>
    <w:rsid w:val="00992C44"/>
    <w:rsid w:val="00993119"/>
    <w:rsid w:val="00995ADC"/>
    <w:rsid w:val="0099649B"/>
    <w:rsid w:val="00997281"/>
    <w:rsid w:val="009975CB"/>
    <w:rsid w:val="009A0B5E"/>
    <w:rsid w:val="009A1C5F"/>
    <w:rsid w:val="009A23DB"/>
    <w:rsid w:val="009A28BB"/>
    <w:rsid w:val="009A51BF"/>
    <w:rsid w:val="009A51E9"/>
    <w:rsid w:val="009A79D2"/>
    <w:rsid w:val="009A7DB1"/>
    <w:rsid w:val="009B08BE"/>
    <w:rsid w:val="009B2BA6"/>
    <w:rsid w:val="009B6543"/>
    <w:rsid w:val="009C03B2"/>
    <w:rsid w:val="009C3CAD"/>
    <w:rsid w:val="009C590B"/>
    <w:rsid w:val="009C61B1"/>
    <w:rsid w:val="009C7D4C"/>
    <w:rsid w:val="009D0400"/>
    <w:rsid w:val="009D2052"/>
    <w:rsid w:val="009D2599"/>
    <w:rsid w:val="009D3250"/>
    <w:rsid w:val="009D46B5"/>
    <w:rsid w:val="009D48B9"/>
    <w:rsid w:val="009D699B"/>
    <w:rsid w:val="009D6C03"/>
    <w:rsid w:val="009D7C4B"/>
    <w:rsid w:val="009E0506"/>
    <w:rsid w:val="009E17FB"/>
    <w:rsid w:val="009E345E"/>
    <w:rsid w:val="009E3939"/>
    <w:rsid w:val="009E4F7F"/>
    <w:rsid w:val="009F08F8"/>
    <w:rsid w:val="009F19DF"/>
    <w:rsid w:val="009F1EA2"/>
    <w:rsid w:val="009F2495"/>
    <w:rsid w:val="009F27DB"/>
    <w:rsid w:val="009F3398"/>
    <w:rsid w:val="009F3A5E"/>
    <w:rsid w:val="009F477F"/>
    <w:rsid w:val="009F72A2"/>
    <w:rsid w:val="00A014D3"/>
    <w:rsid w:val="00A04498"/>
    <w:rsid w:val="00A12148"/>
    <w:rsid w:val="00A127DE"/>
    <w:rsid w:val="00A12B27"/>
    <w:rsid w:val="00A13881"/>
    <w:rsid w:val="00A13BDB"/>
    <w:rsid w:val="00A14153"/>
    <w:rsid w:val="00A1584C"/>
    <w:rsid w:val="00A1619B"/>
    <w:rsid w:val="00A16363"/>
    <w:rsid w:val="00A1741E"/>
    <w:rsid w:val="00A200C0"/>
    <w:rsid w:val="00A20566"/>
    <w:rsid w:val="00A20F6B"/>
    <w:rsid w:val="00A217A5"/>
    <w:rsid w:val="00A23034"/>
    <w:rsid w:val="00A23854"/>
    <w:rsid w:val="00A2754F"/>
    <w:rsid w:val="00A30408"/>
    <w:rsid w:val="00A30D5B"/>
    <w:rsid w:val="00A34811"/>
    <w:rsid w:val="00A359EC"/>
    <w:rsid w:val="00A36684"/>
    <w:rsid w:val="00A36A87"/>
    <w:rsid w:val="00A36BC1"/>
    <w:rsid w:val="00A461DF"/>
    <w:rsid w:val="00A4643A"/>
    <w:rsid w:val="00A46ACF"/>
    <w:rsid w:val="00A46BCF"/>
    <w:rsid w:val="00A50659"/>
    <w:rsid w:val="00A518BD"/>
    <w:rsid w:val="00A52D03"/>
    <w:rsid w:val="00A53BE0"/>
    <w:rsid w:val="00A53D04"/>
    <w:rsid w:val="00A55B4E"/>
    <w:rsid w:val="00A61FB1"/>
    <w:rsid w:val="00A63962"/>
    <w:rsid w:val="00A64168"/>
    <w:rsid w:val="00A65C32"/>
    <w:rsid w:val="00A66352"/>
    <w:rsid w:val="00A66E7B"/>
    <w:rsid w:val="00A70A40"/>
    <w:rsid w:val="00A70FA4"/>
    <w:rsid w:val="00A7162B"/>
    <w:rsid w:val="00A719CA"/>
    <w:rsid w:val="00A72557"/>
    <w:rsid w:val="00A7629B"/>
    <w:rsid w:val="00A77E9F"/>
    <w:rsid w:val="00A8028B"/>
    <w:rsid w:val="00A80B1D"/>
    <w:rsid w:val="00A81E44"/>
    <w:rsid w:val="00A84740"/>
    <w:rsid w:val="00A84FCA"/>
    <w:rsid w:val="00A85D09"/>
    <w:rsid w:val="00A864E4"/>
    <w:rsid w:val="00A90996"/>
    <w:rsid w:val="00A910AD"/>
    <w:rsid w:val="00A9268C"/>
    <w:rsid w:val="00A967E2"/>
    <w:rsid w:val="00AA11B8"/>
    <w:rsid w:val="00AA249A"/>
    <w:rsid w:val="00AA322E"/>
    <w:rsid w:val="00AA4D90"/>
    <w:rsid w:val="00AA512E"/>
    <w:rsid w:val="00AA68D1"/>
    <w:rsid w:val="00AA7F32"/>
    <w:rsid w:val="00AB114F"/>
    <w:rsid w:val="00AB1232"/>
    <w:rsid w:val="00AB1416"/>
    <w:rsid w:val="00AB29A5"/>
    <w:rsid w:val="00AB38C2"/>
    <w:rsid w:val="00AB3D98"/>
    <w:rsid w:val="00AB524A"/>
    <w:rsid w:val="00AB573F"/>
    <w:rsid w:val="00AB5B8C"/>
    <w:rsid w:val="00AB5B98"/>
    <w:rsid w:val="00AB5D4A"/>
    <w:rsid w:val="00AB735A"/>
    <w:rsid w:val="00AC0B43"/>
    <w:rsid w:val="00AC28CF"/>
    <w:rsid w:val="00AC4CEE"/>
    <w:rsid w:val="00AC5503"/>
    <w:rsid w:val="00AC67A0"/>
    <w:rsid w:val="00AC7182"/>
    <w:rsid w:val="00AC7676"/>
    <w:rsid w:val="00AC78FB"/>
    <w:rsid w:val="00AD0A28"/>
    <w:rsid w:val="00AD0F5F"/>
    <w:rsid w:val="00AD19CB"/>
    <w:rsid w:val="00AD2095"/>
    <w:rsid w:val="00AD2472"/>
    <w:rsid w:val="00AD2657"/>
    <w:rsid w:val="00AD3422"/>
    <w:rsid w:val="00AD3937"/>
    <w:rsid w:val="00AD5778"/>
    <w:rsid w:val="00AD5F70"/>
    <w:rsid w:val="00AD622E"/>
    <w:rsid w:val="00AD680A"/>
    <w:rsid w:val="00AD6E0B"/>
    <w:rsid w:val="00AE0AF5"/>
    <w:rsid w:val="00AE28AE"/>
    <w:rsid w:val="00AE2C38"/>
    <w:rsid w:val="00AE353F"/>
    <w:rsid w:val="00AE5AE8"/>
    <w:rsid w:val="00AE7B87"/>
    <w:rsid w:val="00AF68FA"/>
    <w:rsid w:val="00AF6DC4"/>
    <w:rsid w:val="00AF6F7C"/>
    <w:rsid w:val="00AF71B5"/>
    <w:rsid w:val="00B009D0"/>
    <w:rsid w:val="00B02AFE"/>
    <w:rsid w:val="00B02C57"/>
    <w:rsid w:val="00B02EBE"/>
    <w:rsid w:val="00B03366"/>
    <w:rsid w:val="00B05EE8"/>
    <w:rsid w:val="00B079A8"/>
    <w:rsid w:val="00B10884"/>
    <w:rsid w:val="00B124DB"/>
    <w:rsid w:val="00B203EC"/>
    <w:rsid w:val="00B205C3"/>
    <w:rsid w:val="00B20B5B"/>
    <w:rsid w:val="00B20FF6"/>
    <w:rsid w:val="00B23396"/>
    <w:rsid w:val="00B26B4F"/>
    <w:rsid w:val="00B27B37"/>
    <w:rsid w:val="00B303F6"/>
    <w:rsid w:val="00B30C98"/>
    <w:rsid w:val="00B310A1"/>
    <w:rsid w:val="00B32333"/>
    <w:rsid w:val="00B33104"/>
    <w:rsid w:val="00B34828"/>
    <w:rsid w:val="00B35253"/>
    <w:rsid w:val="00B36736"/>
    <w:rsid w:val="00B42C22"/>
    <w:rsid w:val="00B43591"/>
    <w:rsid w:val="00B4492A"/>
    <w:rsid w:val="00B451DE"/>
    <w:rsid w:val="00B46FB8"/>
    <w:rsid w:val="00B47C1C"/>
    <w:rsid w:val="00B5175B"/>
    <w:rsid w:val="00B51AEF"/>
    <w:rsid w:val="00B5277A"/>
    <w:rsid w:val="00B53124"/>
    <w:rsid w:val="00B55CF9"/>
    <w:rsid w:val="00B57FCF"/>
    <w:rsid w:val="00B60F78"/>
    <w:rsid w:val="00B6198F"/>
    <w:rsid w:val="00B645A5"/>
    <w:rsid w:val="00B66D78"/>
    <w:rsid w:val="00B67773"/>
    <w:rsid w:val="00B728C4"/>
    <w:rsid w:val="00B7354F"/>
    <w:rsid w:val="00B73A87"/>
    <w:rsid w:val="00B73F8D"/>
    <w:rsid w:val="00B74AE7"/>
    <w:rsid w:val="00B80266"/>
    <w:rsid w:val="00B80681"/>
    <w:rsid w:val="00B828F3"/>
    <w:rsid w:val="00B8310B"/>
    <w:rsid w:val="00B84F57"/>
    <w:rsid w:val="00B86550"/>
    <w:rsid w:val="00B904FC"/>
    <w:rsid w:val="00B9056C"/>
    <w:rsid w:val="00B90CA7"/>
    <w:rsid w:val="00B91019"/>
    <w:rsid w:val="00B92B68"/>
    <w:rsid w:val="00B95F7E"/>
    <w:rsid w:val="00B9638F"/>
    <w:rsid w:val="00BA091B"/>
    <w:rsid w:val="00BA2849"/>
    <w:rsid w:val="00BA5D20"/>
    <w:rsid w:val="00BA6932"/>
    <w:rsid w:val="00BB4AF0"/>
    <w:rsid w:val="00BB5CD1"/>
    <w:rsid w:val="00BB6120"/>
    <w:rsid w:val="00BB6984"/>
    <w:rsid w:val="00BB75AD"/>
    <w:rsid w:val="00BB7F1C"/>
    <w:rsid w:val="00BC29F8"/>
    <w:rsid w:val="00BC5B1D"/>
    <w:rsid w:val="00BC78B4"/>
    <w:rsid w:val="00BD2934"/>
    <w:rsid w:val="00BD3E76"/>
    <w:rsid w:val="00BD4277"/>
    <w:rsid w:val="00BD463D"/>
    <w:rsid w:val="00BD5B64"/>
    <w:rsid w:val="00BD6777"/>
    <w:rsid w:val="00BD77EE"/>
    <w:rsid w:val="00BD78F3"/>
    <w:rsid w:val="00BE1D12"/>
    <w:rsid w:val="00BE1E90"/>
    <w:rsid w:val="00BE3185"/>
    <w:rsid w:val="00BE45D0"/>
    <w:rsid w:val="00BE7EEA"/>
    <w:rsid w:val="00BF0813"/>
    <w:rsid w:val="00BF567B"/>
    <w:rsid w:val="00BF7DE0"/>
    <w:rsid w:val="00C00905"/>
    <w:rsid w:val="00C01731"/>
    <w:rsid w:val="00C04558"/>
    <w:rsid w:val="00C049EE"/>
    <w:rsid w:val="00C07056"/>
    <w:rsid w:val="00C07F30"/>
    <w:rsid w:val="00C12D89"/>
    <w:rsid w:val="00C1327D"/>
    <w:rsid w:val="00C151D3"/>
    <w:rsid w:val="00C152E4"/>
    <w:rsid w:val="00C210FF"/>
    <w:rsid w:val="00C22820"/>
    <w:rsid w:val="00C2390E"/>
    <w:rsid w:val="00C254D5"/>
    <w:rsid w:val="00C25CD6"/>
    <w:rsid w:val="00C26361"/>
    <w:rsid w:val="00C26670"/>
    <w:rsid w:val="00C27684"/>
    <w:rsid w:val="00C30337"/>
    <w:rsid w:val="00C323BE"/>
    <w:rsid w:val="00C36852"/>
    <w:rsid w:val="00C40C07"/>
    <w:rsid w:val="00C42561"/>
    <w:rsid w:val="00C437CF"/>
    <w:rsid w:val="00C442B1"/>
    <w:rsid w:val="00C44331"/>
    <w:rsid w:val="00C44C8A"/>
    <w:rsid w:val="00C5248A"/>
    <w:rsid w:val="00C53E90"/>
    <w:rsid w:val="00C5492B"/>
    <w:rsid w:val="00C56ACE"/>
    <w:rsid w:val="00C60292"/>
    <w:rsid w:val="00C614A3"/>
    <w:rsid w:val="00C6179D"/>
    <w:rsid w:val="00C63C79"/>
    <w:rsid w:val="00C705A0"/>
    <w:rsid w:val="00C72900"/>
    <w:rsid w:val="00C733D2"/>
    <w:rsid w:val="00C73A27"/>
    <w:rsid w:val="00C74F05"/>
    <w:rsid w:val="00C74FDE"/>
    <w:rsid w:val="00C761F5"/>
    <w:rsid w:val="00C7696D"/>
    <w:rsid w:val="00C76F1D"/>
    <w:rsid w:val="00C77061"/>
    <w:rsid w:val="00C80380"/>
    <w:rsid w:val="00C812C4"/>
    <w:rsid w:val="00C81822"/>
    <w:rsid w:val="00C81E79"/>
    <w:rsid w:val="00C832E0"/>
    <w:rsid w:val="00C83A95"/>
    <w:rsid w:val="00C874E7"/>
    <w:rsid w:val="00C9071C"/>
    <w:rsid w:val="00C91677"/>
    <w:rsid w:val="00C92591"/>
    <w:rsid w:val="00C93602"/>
    <w:rsid w:val="00C95931"/>
    <w:rsid w:val="00C95B47"/>
    <w:rsid w:val="00C966BE"/>
    <w:rsid w:val="00C96822"/>
    <w:rsid w:val="00C97472"/>
    <w:rsid w:val="00C977EE"/>
    <w:rsid w:val="00C97963"/>
    <w:rsid w:val="00CA187F"/>
    <w:rsid w:val="00CA3F8C"/>
    <w:rsid w:val="00CA72FA"/>
    <w:rsid w:val="00CA7FDF"/>
    <w:rsid w:val="00CB03C8"/>
    <w:rsid w:val="00CB042C"/>
    <w:rsid w:val="00CB13CE"/>
    <w:rsid w:val="00CB15EB"/>
    <w:rsid w:val="00CB4B80"/>
    <w:rsid w:val="00CB62C7"/>
    <w:rsid w:val="00CB66DC"/>
    <w:rsid w:val="00CC12CE"/>
    <w:rsid w:val="00CC24DB"/>
    <w:rsid w:val="00CC2624"/>
    <w:rsid w:val="00CC400D"/>
    <w:rsid w:val="00CC7F19"/>
    <w:rsid w:val="00CD0AAE"/>
    <w:rsid w:val="00CD2C4C"/>
    <w:rsid w:val="00CD3047"/>
    <w:rsid w:val="00CD630E"/>
    <w:rsid w:val="00CD70AA"/>
    <w:rsid w:val="00CD756D"/>
    <w:rsid w:val="00CE0000"/>
    <w:rsid w:val="00CE0465"/>
    <w:rsid w:val="00CE0FFB"/>
    <w:rsid w:val="00CE1904"/>
    <w:rsid w:val="00CE31FB"/>
    <w:rsid w:val="00CE3BBB"/>
    <w:rsid w:val="00CE6156"/>
    <w:rsid w:val="00CE70D4"/>
    <w:rsid w:val="00CE7188"/>
    <w:rsid w:val="00CE777E"/>
    <w:rsid w:val="00CE7B5B"/>
    <w:rsid w:val="00CF6900"/>
    <w:rsid w:val="00CF6F6C"/>
    <w:rsid w:val="00CF7A07"/>
    <w:rsid w:val="00D00FAC"/>
    <w:rsid w:val="00D01FF5"/>
    <w:rsid w:val="00D021FF"/>
    <w:rsid w:val="00D0392F"/>
    <w:rsid w:val="00D043EB"/>
    <w:rsid w:val="00D050BD"/>
    <w:rsid w:val="00D06974"/>
    <w:rsid w:val="00D06B81"/>
    <w:rsid w:val="00D10259"/>
    <w:rsid w:val="00D1109D"/>
    <w:rsid w:val="00D113A6"/>
    <w:rsid w:val="00D12571"/>
    <w:rsid w:val="00D125F4"/>
    <w:rsid w:val="00D1274D"/>
    <w:rsid w:val="00D13072"/>
    <w:rsid w:val="00D135AB"/>
    <w:rsid w:val="00D13E82"/>
    <w:rsid w:val="00D1427C"/>
    <w:rsid w:val="00D16D06"/>
    <w:rsid w:val="00D1701C"/>
    <w:rsid w:val="00D178D4"/>
    <w:rsid w:val="00D203C2"/>
    <w:rsid w:val="00D2080E"/>
    <w:rsid w:val="00D21E69"/>
    <w:rsid w:val="00D235A4"/>
    <w:rsid w:val="00D23633"/>
    <w:rsid w:val="00D26669"/>
    <w:rsid w:val="00D2735F"/>
    <w:rsid w:val="00D3160A"/>
    <w:rsid w:val="00D33310"/>
    <w:rsid w:val="00D33D2B"/>
    <w:rsid w:val="00D365C3"/>
    <w:rsid w:val="00D36FAF"/>
    <w:rsid w:val="00D4070D"/>
    <w:rsid w:val="00D40CA8"/>
    <w:rsid w:val="00D40D6A"/>
    <w:rsid w:val="00D451B2"/>
    <w:rsid w:val="00D46F29"/>
    <w:rsid w:val="00D47169"/>
    <w:rsid w:val="00D47216"/>
    <w:rsid w:val="00D51821"/>
    <w:rsid w:val="00D51AFD"/>
    <w:rsid w:val="00D5420C"/>
    <w:rsid w:val="00D55CD7"/>
    <w:rsid w:val="00D55ED4"/>
    <w:rsid w:val="00D56DA6"/>
    <w:rsid w:val="00D57137"/>
    <w:rsid w:val="00D60CE8"/>
    <w:rsid w:val="00D61B05"/>
    <w:rsid w:val="00D621EC"/>
    <w:rsid w:val="00D627E3"/>
    <w:rsid w:val="00D63465"/>
    <w:rsid w:val="00D67544"/>
    <w:rsid w:val="00D7499A"/>
    <w:rsid w:val="00D772F9"/>
    <w:rsid w:val="00D844D7"/>
    <w:rsid w:val="00D86FD6"/>
    <w:rsid w:val="00D90313"/>
    <w:rsid w:val="00D90FE4"/>
    <w:rsid w:val="00D9210C"/>
    <w:rsid w:val="00D927B5"/>
    <w:rsid w:val="00D931AB"/>
    <w:rsid w:val="00D93219"/>
    <w:rsid w:val="00D96FF5"/>
    <w:rsid w:val="00D978B5"/>
    <w:rsid w:val="00DA23E6"/>
    <w:rsid w:val="00DA5BC7"/>
    <w:rsid w:val="00DA61D0"/>
    <w:rsid w:val="00DA7664"/>
    <w:rsid w:val="00DA77D8"/>
    <w:rsid w:val="00DA7BBE"/>
    <w:rsid w:val="00DA7C91"/>
    <w:rsid w:val="00DB02B1"/>
    <w:rsid w:val="00DB0B54"/>
    <w:rsid w:val="00DB368A"/>
    <w:rsid w:val="00DB3CA5"/>
    <w:rsid w:val="00DB4BCE"/>
    <w:rsid w:val="00DB50EE"/>
    <w:rsid w:val="00DB5203"/>
    <w:rsid w:val="00DB717C"/>
    <w:rsid w:val="00DB7B14"/>
    <w:rsid w:val="00DC1396"/>
    <w:rsid w:val="00DC3253"/>
    <w:rsid w:val="00DC510C"/>
    <w:rsid w:val="00DD0E1A"/>
    <w:rsid w:val="00DD12E3"/>
    <w:rsid w:val="00DD1772"/>
    <w:rsid w:val="00DD1FC3"/>
    <w:rsid w:val="00DD34F5"/>
    <w:rsid w:val="00DD37AE"/>
    <w:rsid w:val="00DD4FE7"/>
    <w:rsid w:val="00DD61C0"/>
    <w:rsid w:val="00DD7F06"/>
    <w:rsid w:val="00DE119C"/>
    <w:rsid w:val="00DE1E75"/>
    <w:rsid w:val="00DE3D0E"/>
    <w:rsid w:val="00DE4A74"/>
    <w:rsid w:val="00DE53DD"/>
    <w:rsid w:val="00DE79E3"/>
    <w:rsid w:val="00DF04FF"/>
    <w:rsid w:val="00DF1A5A"/>
    <w:rsid w:val="00DF6BD0"/>
    <w:rsid w:val="00DF7303"/>
    <w:rsid w:val="00DF7914"/>
    <w:rsid w:val="00DF7FB0"/>
    <w:rsid w:val="00E0223C"/>
    <w:rsid w:val="00E02425"/>
    <w:rsid w:val="00E02E15"/>
    <w:rsid w:val="00E033C4"/>
    <w:rsid w:val="00E03C6C"/>
    <w:rsid w:val="00E054AB"/>
    <w:rsid w:val="00E06E00"/>
    <w:rsid w:val="00E13B00"/>
    <w:rsid w:val="00E13F42"/>
    <w:rsid w:val="00E143D8"/>
    <w:rsid w:val="00E1504D"/>
    <w:rsid w:val="00E15640"/>
    <w:rsid w:val="00E167C8"/>
    <w:rsid w:val="00E21669"/>
    <w:rsid w:val="00E22AD6"/>
    <w:rsid w:val="00E22B18"/>
    <w:rsid w:val="00E234DB"/>
    <w:rsid w:val="00E242D0"/>
    <w:rsid w:val="00E25080"/>
    <w:rsid w:val="00E25F41"/>
    <w:rsid w:val="00E2606B"/>
    <w:rsid w:val="00E27424"/>
    <w:rsid w:val="00E300A0"/>
    <w:rsid w:val="00E3153C"/>
    <w:rsid w:val="00E31A28"/>
    <w:rsid w:val="00E32993"/>
    <w:rsid w:val="00E331B9"/>
    <w:rsid w:val="00E34F2C"/>
    <w:rsid w:val="00E3631A"/>
    <w:rsid w:val="00E36E0D"/>
    <w:rsid w:val="00E37A01"/>
    <w:rsid w:val="00E40536"/>
    <w:rsid w:val="00E43014"/>
    <w:rsid w:val="00E458B6"/>
    <w:rsid w:val="00E46139"/>
    <w:rsid w:val="00E47ED2"/>
    <w:rsid w:val="00E506E1"/>
    <w:rsid w:val="00E50AB4"/>
    <w:rsid w:val="00E54849"/>
    <w:rsid w:val="00E549FA"/>
    <w:rsid w:val="00E55303"/>
    <w:rsid w:val="00E57536"/>
    <w:rsid w:val="00E61DFA"/>
    <w:rsid w:val="00E64629"/>
    <w:rsid w:val="00E64A0C"/>
    <w:rsid w:val="00E666B6"/>
    <w:rsid w:val="00E708B1"/>
    <w:rsid w:val="00E70AEE"/>
    <w:rsid w:val="00E711A8"/>
    <w:rsid w:val="00E72B17"/>
    <w:rsid w:val="00E73E20"/>
    <w:rsid w:val="00E74CF7"/>
    <w:rsid w:val="00E75CB2"/>
    <w:rsid w:val="00E7796C"/>
    <w:rsid w:val="00E809C8"/>
    <w:rsid w:val="00E81240"/>
    <w:rsid w:val="00E814F4"/>
    <w:rsid w:val="00E81943"/>
    <w:rsid w:val="00E81B49"/>
    <w:rsid w:val="00E825CD"/>
    <w:rsid w:val="00E832C8"/>
    <w:rsid w:val="00E842F4"/>
    <w:rsid w:val="00E852F0"/>
    <w:rsid w:val="00E85BE9"/>
    <w:rsid w:val="00E85E27"/>
    <w:rsid w:val="00E85EAA"/>
    <w:rsid w:val="00E86EF0"/>
    <w:rsid w:val="00E871C4"/>
    <w:rsid w:val="00E95385"/>
    <w:rsid w:val="00E97497"/>
    <w:rsid w:val="00E97846"/>
    <w:rsid w:val="00EA18A9"/>
    <w:rsid w:val="00EA1DED"/>
    <w:rsid w:val="00EA4D24"/>
    <w:rsid w:val="00EA4F2E"/>
    <w:rsid w:val="00EB0CA7"/>
    <w:rsid w:val="00EB3159"/>
    <w:rsid w:val="00EB54B6"/>
    <w:rsid w:val="00EB5B4A"/>
    <w:rsid w:val="00EB678F"/>
    <w:rsid w:val="00EC09CC"/>
    <w:rsid w:val="00EC0E69"/>
    <w:rsid w:val="00EC3D58"/>
    <w:rsid w:val="00ED0DD6"/>
    <w:rsid w:val="00ED15FA"/>
    <w:rsid w:val="00ED21C0"/>
    <w:rsid w:val="00ED2885"/>
    <w:rsid w:val="00ED3621"/>
    <w:rsid w:val="00ED3F59"/>
    <w:rsid w:val="00ED53E4"/>
    <w:rsid w:val="00ED6B3C"/>
    <w:rsid w:val="00ED79DC"/>
    <w:rsid w:val="00EE0969"/>
    <w:rsid w:val="00EE0A63"/>
    <w:rsid w:val="00EE4152"/>
    <w:rsid w:val="00EE4AD7"/>
    <w:rsid w:val="00EE57F4"/>
    <w:rsid w:val="00EF02CC"/>
    <w:rsid w:val="00EF1C29"/>
    <w:rsid w:val="00EF5345"/>
    <w:rsid w:val="00F030B1"/>
    <w:rsid w:val="00F04ED0"/>
    <w:rsid w:val="00F05685"/>
    <w:rsid w:val="00F07D5B"/>
    <w:rsid w:val="00F142E3"/>
    <w:rsid w:val="00F1446F"/>
    <w:rsid w:val="00F15AA2"/>
    <w:rsid w:val="00F1635E"/>
    <w:rsid w:val="00F16525"/>
    <w:rsid w:val="00F16F4C"/>
    <w:rsid w:val="00F1769B"/>
    <w:rsid w:val="00F23A53"/>
    <w:rsid w:val="00F24E50"/>
    <w:rsid w:val="00F27361"/>
    <w:rsid w:val="00F30861"/>
    <w:rsid w:val="00F30CD9"/>
    <w:rsid w:val="00F315D7"/>
    <w:rsid w:val="00F31F86"/>
    <w:rsid w:val="00F32947"/>
    <w:rsid w:val="00F35A3D"/>
    <w:rsid w:val="00F40C8F"/>
    <w:rsid w:val="00F420DE"/>
    <w:rsid w:val="00F46AF4"/>
    <w:rsid w:val="00F47146"/>
    <w:rsid w:val="00F53D06"/>
    <w:rsid w:val="00F550BF"/>
    <w:rsid w:val="00F567A3"/>
    <w:rsid w:val="00F569B7"/>
    <w:rsid w:val="00F56FA0"/>
    <w:rsid w:val="00F61F86"/>
    <w:rsid w:val="00F633D3"/>
    <w:rsid w:val="00F63C9C"/>
    <w:rsid w:val="00F66731"/>
    <w:rsid w:val="00F706CC"/>
    <w:rsid w:val="00F71FF7"/>
    <w:rsid w:val="00F73567"/>
    <w:rsid w:val="00F73676"/>
    <w:rsid w:val="00F74E32"/>
    <w:rsid w:val="00F81780"/>
    <w:rsid w:val="00F82390"/>
    <w:rsid w:val="00F83E10"/>
    <w:rsid w:val="00F864AD"/>
    <w:rsid w:val="00F90070"/>
    <w:rsid w:val="00F90694"/>
    <w:rsid w:val="00F91144"/>
    <w:rsid w:val="00F920C7"/>
    <w:rsid w:val="00F931E2"/>
    <w:rsid w:val="00F9365F"/>
    <w:rsid w:val="00F94813"/>
    <w:rsid w:val="00F9499B"/>
    <w:rsid w:val="00F94E58"/>
    <w:rsid w:val="00F95953"/>
    <w:rsid w:val="00FA2BD1"/>
    <w:rsid w:val="00FA394E"/>
    <w:rsid w:val="00FA76F8"/>
    <w:rsid w:val="00FA785F"/>
    <w:rsid w:val="00FB1683"/>
    <w:rsid w:val="00FB24C6"/>
    <w:rsid w:val="00FB2F39"/>
    <w:rsid w:val="00FB3619"/>
    <w:rsid w:val="00FB39FE"/>
    <w:rsid w:val="00FB5E7C"/>
    <w:rsid w:val="00FB61FB"/>
    <w:rsid w:val="00FB744A"/>
    <w:rsid w:val="00FC2DD5"/>
    <w:rsid w:val="00FC3342"/>
    <w:rsid w:val="00FC3CEB"/>
    <w:rsid w:val="00FC4117"/>
    <w:rsid w:val="00FC4C2A"/>
    <w:rsid w:val="00FC50CE"/>
    <w:rsid w:val="00FD172B"/>
    <w:rsid w:val="00FD26D5"/>
    <w:rsid w:val="00FD287F"/>
    <w:rsid w:val="00FD2D02"/>
    <w:rsid w:val="00FD415C"/>
    <w:rsid w:val="00FD4859"/>
    <w:rsid w:val="00FD51F3"/>
    <w:rsid w:val="00FD5813"/>
    <w:rsid w:val="00FD6107"/>
    <w:rsid w:val="00FD6E4E"/>
    <w:rsid w:val="00FD7DCF"/>
    <w:rsid w:val="00FD7EEB"/>
    <w:rsid w:val="00FE25C7"/>
    <w:rsid w:val="00FE2674"/>
    <w:rsid w:val="00FE31A2"/>
    <w:rsid w:val="00FE372C"/>
    <w:rsid w:val="00FE47B7"/>
    <w:rsid w:val="00FE5647"/>
    <w:rsid w:val="00FE5A53"/>
    <w:rsid w:val="00FE5C66"/>
    <w:rsid w:val="00FE6CD6"/>
    <w:rsid w:val="00FF0036"/>
    <w:rsid w:val="00FF0ED1"/>
    <w:rsid w:val="00FF1E28"/>
    <w:rsid w:val="00FF347C"/>
    <w:rsid w:val="00FF3A4A"/>
    <w:rsid w:val="00FF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uiPriority w:val="59"/>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uiPriority w:val="99"/>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38C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AB38C2"/>
    <w:pPr>
      <w:widowControl w:val="0"/>
      <w:autoSpaceDE w:val="0"/>
      <w:autoSpaceDN w:val="0"/>
      <w:adjustRightInd w:val="0"/>
      <w:ind w:left="-1440"/>
      <w:jc w:val="both"/>
    </w:pPr>
    <w:rPr>
      <w:sz w:val="24"/>
      <w:szCs w:val="24"/>
    </w:rPr>
  </w:style>
  <w:style w:type="paragraph" w:customStyle="1" w:styleId="2AutoList1">
    <w:name w:val="2AutoList1"/>
    <w:rsid w:val="00AB38C2"/>
    <w:pPr>
      <w:widowControl w:val="0"/>
      <w:autoSpaceDE w:val="0"/>
      <w:autoSpaceDN w:val="0"/>
      <w:adjustRightInd w:val="0"/>
      <w:ind w:left="-1440"/>
      <w:jc w:val="both"/>
    </w:pPr>
    <w:rPr>
      <w:sz w:val="24"/>
      <w:szCs w:val="24"/>
    </w:rPr>
  </w:style>
  <w:style w:type="paragraph" w:customStyle="1" w:styleId="3AutoList1">
    <w:name w:val="3AutoList1"/>
    <w:rsid w:val="00AB38C2"/>
    <w:pPr>
      <w:widowControl w:val="0"/>
      <w:autoSpaceDE w:val="0"/>
      <w:autoSpaceDN w:val="0"/>
      <w:adjustRightInd w:val="0"/>
      <w:ind w:left="-1440"/>
      <w:jc w:val="both"/>
    </w:pPr>
    <w:rPr>
      <w:sz w:val="24"/>
      <w:szCs w:val="24"/>
    </w:rPr>
  </w:style>
  <w:style w:type="paragraph" w:customStyle="1" w:styleId="4AutoList1">
    <w:name w:val="4AutoList1"/>
    <w:rsid w:val="00AB38C2"/>
    <w:pPr>
      <w:widowControl w:val="0"/>
      <w:autoSpaceDE w:val="0"/>
      <w:autoSpaceDN w:val="0"/>
      <w:adjustRightInd w:val="0"/>
      <w:ind w:left="-1440"/>
      <w:jc w:val="both"/>
    </w:pPr>
    <w:rPr>
      <w:sz w:val="24"/>
      <w:szCs w:val="24"/>
    </w:rPr>
  </w:style>
  <w:style w:type="paragraph" w:customStyle="1" w:styleId="5AutoList1">
    <w:name w:val="5AutoList1"/>
    <w:rsid w:val="00AB38C2"/>
    <w:pPr>
      <w:widowControl w:val="0"/>
      <w:autoSpaceDE w:val="0"/>
      <w:autoSpaceDN w:val="0"/>
      <w:adjustRightInd w:val="0"/>
      <w:ind w:left="-1440"/>
      <w:jc w:val="both"/>
    </w:pPr>
    <w:rPr>
      <w:sz w:val="24"/>
      <w:szCs w:val="24"/>
    </w:rPr>
  </w:style>
  <w:style w:type="paragraph" w:customStyle="1" w:styleId="6AutoList1">
    <w:name w:val="6AutoList1"/>
    <w:rsid w:val="00AB38C2"/>
    <w:pPr>
      <w:widowControl w:val="0"/>
      <w:autoSpaceDE w:val="0"/>
      <w:autoSpaceDN w:val="0"/>
      <w:adjustRightInd w:val="0"/>
      <w:ind w:left="-1440"/>
      <w:jc w:val="both"/>
    </w:pPr>
    <w:rPr>
      <w:sz w:val="24"/>
      <w:szCs w:val="24"/>
    </w:rPr>
  </w:style>
  <w:style w:type="paragraph" w:customStyle="1" w:styleId="7AutoList1">
    <w:name w:val="7AutoList1"/>
    <w:rsid w:val="00AB38C2"/>
    <w:pPr>
      <w:widowControl w:val="0"/>
      <w:autoSpaceDE w:val="0"/>
      <w:autoSpaceDN w:val="0"/>
      <w:adjustRightInd w:val="0"/>
      <w:ind w:left="-1440"/>
      <w:jc w:val="both"/>
    </w:pPr>
    <w:rPr>
      <w:sz w:val="24"/>
      <w:szCs w:val="24"/>
    </w:rPr>
  </w:style>
  <w:style w:type="paragraph" w:customStyle="1" w:styleId="8AutoList1">
    <w:name w:val="8AutoList1"/>
    <w:rsid w:val="00AB38C2"/>
    <w:pPr>
      <w:widowControl w:val="0"/>
      <w:autoSpaceDE w:val="0"/>
      <w:autoSpaceDN w:val="0"/>
      <w:adjustRightInd w:val="0"/>
      <w:ind w:left="-1440"/>
      <w:jc w:val="both"/>
    </w:pPr>
    <w:rPr>
      <w:sz w:val="24"/>
      <w:szCs w:val="24"/>
    </w:rPr>
  </w:style>
  <w:style w:type="paragraph" w:styleId="Footer">
    <w:name w:val="footer"/>
    <w:basedOn w:val="Normal"/>
    <w:link w:val="FooterChar"/>
    <w:uiPriority w:val="99"/>
    <w:rsid w:val="00AB38C2"/>
    <w:pPr>
      <w:tabs>
        <w:tab w:val="center" w:pos="4320"/>
        <w:tab w:val="right" w:pos="8640"/>
      </w:tabs>
    </w:pPr>
  </w:style>
  <w:style w:type="character" w:styleId="PageNumber">
    <w:name w:val="page number"/>
    <w:basedOn w:val="DefaultParagraphFont"/>
    <w:rsid w:val="00AB38C2"/>
  </w:style>
  <w:style w:type="paragraph" w:styleId="Header">
    <w:name w:val="header"/>
    <w:basedOn w:val="Normal"/>
    <w:link w:val="HeaderChar"/>
    <w:uiPriority w:val="99"/>
    <w:rsid w:val="00AB38C2"/>
    <w:pPr>
      <w:tabs>
        <w:tab w:val="center" w:pos="4320"/>
        <w:tab w:val="right" w:pos="8640"/>
      </w:tabs>
    </w:pPr>
  </w:style>
  <w:style w:type="table" w:styleId="TableGrid">
    <w:name w:val="Table Grid"/>
    <w:basedOn w:val="TableNormal"/>
    <w:uiPriority w:val="59"/>
    <w:rsid w:val="00307DC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D2934"/>
    <w:rPr>
      <w:rFonts w:ascii="Tahoma" w:hAnsi="Tahoma" w:cs="Tahoma"/>
      <w:sz w:val="16"/>
      <w:szCs w:val="16"/>
    </w:rPr>
  </w:style>
  <w:style w:type="character" w:styleId="Hyperlink">
    <w:name w:val="Hyperlink"/>
    <w:basedOn w:val="DefaultParagraphFont"/>
    <w:uiPriority w:val="99"/>
    <w:rsid w:val="00D46F29"/>
    <w:rPr>
      <w:color w:val="0000FF"/>
      <w:u w:val="single"/>
    </w:rPr>
  </w:style>
  <w:style w:type="character" w:styleId="CommentReference">
    <w:name w:val="annotation reference"/>
    <w:basedOn w:val="DefaultParagraphFont"/>
    <w:semiHidden/>
    <w:rsid w:val="00E73E20"/>
    <w:rPr>
      <w:sz w:val="16"/>
      <w:szCs w:val="16"/>
    </w:rPr>
  </w:style>
  <w:style w:type="paragraph" w:styleId="CommentText">
    <w:name w:val="annotation text"/>
    <w:basedOn w:val="Normal"/>
    <w:semiHidden/>
    <w:rsid w:val="00E73E20"/>
  </w:style>
  <w:style w:type="paragraph" w:styleId="CommentSubject">
    <w:name w:val="annotation subject"/>
    <w:basedOn w:val="CommentText"/>
    <w:next w:val="CommentText"/>
    <w:semiHidden/>
    <w:rsid w:val="00E73E20"/>
    <w:rPr>
      <w:b/>
      <w:bCs/>
    </w:rPr>
  </w:style>
  <w:style w:type="paragraph" w:customStyle="1" w:styleId="CM7">
    <w:name w:val="CM7"/>
    <w:basedOn w:val="Normal"/>
    <w:next w:val="Normal"/>
    <w:rsid w:val="00677C57"/>
    <w:rPr>
      <w:sz w:val="24"/>
      <w:szCs w:val="24"/>
    </w:rPr>
  </w:style>
  <w:style w:type="paragraph" w:customStyle="1" w:styleId="Default">
    <w:name w:val="Default"/>
    <w:rsid w:val="00677C57"/>
    <w:pPr>
      <w:widowControl w:val="0"/>
      <w:autoSpaceDE w:val="0"/>
      <w:autoSpaceDN w:val="0"/>
      <w:adjustRightInd w:val="0"/>
    </w:pPr>
    <w:rPr>
      <w:color w:val="000000"/>
      <w:sz w:val="24"/>
      <w:szCs w:val="24"/>
    </w:rPr>
  </w:style>
  <w:style w:type="paragraph" w:customStyle="1" w:styleId="CM2">
    <w:name w:val="CM2"/>
    <w:basedOn w:val="Default"/>
    <w:next w:val="Default"/>
    <w:rsid w:val="00E25F41"/>
    <w:rPr>
      <w:color w:val="auto"/>
    </w:rPr>
  </w:style>
  <w:style w:type="paragraph" w:customStyle="1" w:styleId="CM3">
    <w:name w:val="CM3"/>
    <w:basedOn w:val="Default"/>
    <w:next w:val="Default"/>
    <w:rsid w:val="00E25F41"/>
    <w:pPr>
      <w:spacing w:line="231" w:lineRule="atLeast"/>
    </w:pPr>
    <w:rPr>
      <w:color w:val="auto"/>
    </w:rPr>
  </w:style>
  <w:style w:type="paragraph" w:customStyle="1" w:styleId="CM4">
    <w:name w:val="CM4"/>
    <w:basedOn w:val="Default"/>
    <w:next w:val="Default"/>
    <w:rsid w:val="00E25F41"/>
    <w:pPr>
      <w:spacing w:line="231" w:lineRule="atLeast"/>
    </w:pPr>
    <w:rPr>
      <w:color w:val="auto"/>
    </w:rPr>
  </w:style>
  <w:style w:type="paragraph" w:customStyle="1" w:styleId="CM6">
    <w:name w:val="CM6"/>
    <w:basedOn w:val="Default"/>
    <w:next w:val="Default"/>
    <w:rsid w:val="00E25F41"/>
    <w:pPr>
      <w:spacing w:line="231" w:lineRule="atLeast"/>
    </w:pPr>
    <w:rPr>
      <w:color w:val="auto"/>
    </w:rPr>
  </w:style>
  <w:style w:type="paragraph" w:customStyle="1" w:styleId="Level1">
    <w:name w:val="Level 1"/>
    <w:basedOn w:val="Default"/>
    <w:next w:val="Default"/>
    <w:uiPriority w:val="99"/>
    <w:rsid w:val="006A153D"/>
    <w:pPr>
      <w:widowControl/>
    </w:pPr>
    <w:rPr>
      <w:color w:val="auto"/>
    </w:rPr>
  </w:style>
  <w:style w:type="paragraph" w:customStyle="1" w:styleId="Quick1">
    <w:name w:val="Quick 1."/>
    <w:basedOn w:val="Default"/>
    <w:next w:val="Default"/>
    <w:uiPriority w:val="99"/>
    <w:rsid w:val="006A153D"/>
    <w:pPr>
      <w:widowControl/>
    </w:pPr>
    <w:rPr>
      <w:color w:val="auto"/>
    </w:rPr>
  </w:style>
  <w:style w:type="character" w:styleId="FollowedHyperlink">
    <w:name w:val="FollowedHyperlink"/>
    <w:basedOn w:val="DefaultParagraphFont"/>
    <w:uiPriority w:val="99"/>
    <w:rsid w:val="007B6196"/>
    <w:rPr>
      <w:color w:val="800080" w:themeColor="followedHyperlink"/>
      <w:u w:val="single"/>
    </w:rPr>
  </w:style>
  <w:style w:type="character" w:customStyle="1" w:styleId="FooterChar">
    <w:name w:val="Footer Char"/>
    <w:basedOn w:val="DefaultParagraphFont"/>
    <w:link w:val="Footer"/>
    <w:uiPriority w:val="99"/>
    <w:rsid w:val="009136EE"/>
  </w:style>
  <w:style w:type="character" w:customStyle="1" w:styleId="BalloonTextChar">
    <w:name w:val="Balloon Text Char"/>
    <w:basedOn w:val="DefaultParagraphFont"/>
    <w:link w:val="BalloonText"/>
    <w:uiPriority w:val="99"/>
    <w:semiHidden/>
    <w:rsid w:val="009136EE"/>
    <w:rPr>
      <w:rFonts w:ascii="Tahoma" w:hAnsi="Tahoma" w:cs="Tahoma"/>
      <w:sz w:val="16"/>
      <w:szCs w:val="16"/>
    </w:rPr>
  </w:style>
  <w:style w:type="character" w:customStyle="1" w:styleId="HeaderChar">
    <w:name w:val="Header Char"/>
    <w:basedOn w:val="DefaultParagraphFont"/>
    <w:link w:val="Header"/>
    <w:uiPriority w:val="99"/>
    <w:rsid w:val="0091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5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16/chapter-10/subchapter-IV" TargetMode="External"/><Relationship Id="rId13" Type="http://schemas.openxmlformats.org/officeDocument/2006/relationships/hyperlink" Target="http://www.fws.gov/informationquality/section51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landings.atlassian.net/wiki/display/doc/Creating+a+New+Landing+Repor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fr.gov/cgi-bin/text-idx?SID=1b6410b43d5a730b28bdc5f30957551c&amp;tpl=/ecfrbrowse/Title50/50cfr679_main_02.tp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1E29-272B-4387-BF7E-EA4983DC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10661</Words>
  <Characters>60769</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71288</CharactersWithSpaces>
  <SharedDoc>false</SharedDoc>
  <HLinks>
    <vt:vector size="30" baseType="variant">
      <vt:variant>
        <vt:i4>4915209</vt:i4>
      </vt:variant>
      <vt:variant>
        <vt:i4>30</vt:i4>
      </vt:variant>
      <vt:variant>
        <vt:i4>0</vt:i4>
      </vt:variant>
      <vt:variant>
        <vt:i4>5</vt:i4>
      </vt:variant>
      <vt:variant>
        <vt:lpwstr>http://www.alaskafisheries.noaa.gov/</vt:lpwstr>
      </vt:variant>
      <vt:variant>
        <vt:lpwstr/>
      </vt:variant>
      <vt:variant>
        <vt:i4>7405615</vt:i4>
      </vt:variant>
      <vt:variant>
        <vt:i4>15</vt:i4>
      </vt:variant>
      <vt:variant>
        <vt:i4>0</vt:i4>
      </vt:variant>
      <vt:variant>
        <vt:i4>5</vt:i4>
      </vt:variant>
      <vt:variant>
        <vt:lpwstr>http://www.alaskafisheries.noaa.gov/regs/679a5.pdf</vt:lpwstr>
      </vt:variant>
      <vt:variant>
        <vt:lpwstr/>
      </vt:variant>
      <vt:variant>
        <vt:i4>2883621</vt:i4>
      </vt:variant>
      <vt:variant>
        <vt:i4>12</vt:i4>
      </vt:variant>
      <vt:variant>
        <vt:i4>0</vt:i4>
      </vt:variant>
      <vt:variant>
        <vt:i4>5</vt:i4>
      </vt:variant>
      <vt:variant>
        <vt:lpwstr>http://www.alaskafisheries.noaa.gov/regs/679d45.pdf</vt:lpwstr>
      </vt:variant>
      <vt:variant>
        <vt:lpwstr/>
      </vt:variant>
      <vt:variant>
        <vt:i4>7405615</vt:i4>
      </vt:variant>
      <vt:variant>
        <vt:i4>7</vt:i4>
      </vt:variant>
      <vt:variant>
        <vt:i4>0</vt:i4>
      </vt:variant>
      <vt:variant>
        <vt:i4>5</vt:i4>
      </vt:variant>
      <vt:variant>
        <vt:lpwstr>http://www.alaskafisheries.noaa.gov/regs/679a5.pdf</vt:lpwstr>
      </vt:variant>
      <vt:variant>
        <vt:lpwstr/>
      </vt:variant>
      <vt:variant>
        <vt:i4>2883621</vt:i4>
      </vt:variant>
      <vt:variant>
        <vt:i4>4</vt:i4>
      </vt:variant>
      <vt:variant>
        <vt:i4>0</vt:i4>
      </vt:variant>
      <vt:variant>
        <vt:i4>5</vt:i4>
      </vt:variant>
      <vt:variant>
        <vt:lpwstr>http://www.alaskafisheries.noaa.gov/regs/679d45.pdf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9</cp:revision>
  <cp:lastPrinted>2016-03-16T19:30:00Z</cp:lastPrinted>
  <dcterms:created xsi:type="dcterms:W3CDTF">2016-03-14T17:29:00Z</dcterms:created>
  <dcterms:modified xsi:type="dcterms:W3CDTF">2016-11-04T17:48:00Z</dcterms:modified>
</cp:coreProperties>
</file>