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A3CDE" w14:textId="77777777" w:rsidR="003F1143" w:rsidRDefault="005F463B" w:rsidP="00353A6B">
      <w:pPr>
        <w:jc w:val="center"/>
        <w:outlineLvl w:val="0"/>
        <w:rPr>
          <w:b/>
        </w:rPr>
      </w:pPr>
      <w:bookmarkStart w:id="0" w:name="_GoBack"/>
      <w:bookmarkEnd w:id="0"/>
      <w:r w:rsidRPr="005F463B">
        <w:rPr>
          <w:b/>
        </w:rPr>
        <w:t>In</w:t>
      </w:r>
      <w:r w:rsidR="00D8763D">
        <w:rPr>
          <w:b/>
        </w:rPr>
        <w:t xml:space="preserve">mate Calling </w:t>
      </w:r>
      <w:r w:rsidR="003F1143">
        <w:rPr>
          <w:b/>
        </w:rPr>
        <w:t xml:space="preserve">Services </w:t>
      </w:r>
    </w:p>
    <w:p w14:paraId="393DEFCF" w14:textId="77777777" w:rsidR="00022088" w:rsidRDefault="00BE2625" w:rsidP="00353A6B">
      <w:pPr>
        <w:jc w:val="center"/>
        <w:outlineLvl w:val="0"/>
        <w:rPr>
          <w:b/>
        </w:rPr>
      </w:pPr>
      <w:r>
        <w:rPr>
          <w:b/>
        </w:rPr>
        <w:t>Mandatory Data Collection</w:t>
      </w:r>
    </w:p>
    <w:p w14:paraId="1825A5E7" w14:textId="77777777" w:rsidR="006E2D79" w:rsidRDefault="006E2D79" w:rsidP="00353A6B">
      <w:pPr>
        <w:jc w:val="center"/>
        <w:outlineLvl w:val="0"/>
        <w:rPr>
          <w:b/>
        </w:rPr>
      </w:pPr>
    </w:p>
    <w:p w14:paraId="775A5041" w14:textId="761E9748" w:rsidR="00DA3A44" w:rsidRDefault="007C5A2E" w:rsidP="00671EC6">
      <w:pPr>
        <w:ind w:firstLine="720"/>
      </w:pPr>
      <w:r w:rsidRPr="006309DC">
        <w:t xml:space="preserve">On </w:t>
      </w:r>
      <w:r w:rsidR="00661A7C">
        <w:t>November 5, 2015</w:t>
      </w:r>
      <w:r w:rsidRPr="006309DC">
        <w:t>, the Federal Communications Commission (Commission)</w:t>
      </w:r>
      <w:r w:rsidR="005A46A4">
        <w:t xml:space="preserve"> r</w:t>
      </w:r>
      <w:r w:rsidRPr="006309DC">
        <w:t>eleased</w:t>
      </w:r>
      <w:r w:rsidR="005A46A4">
        <w:t xml:space="preserve"> </w:t>
      </w:r>
      <w:r w:rsidRPr="006309DC">
        <w:t xml:space="preserve">the </w:t>
      </w:r>
      <w:r w:rsidR="00661A7C">
        <w:rPr>
          <w:i/>
          <w:iCs/>
        </w:rPr>
        <w:t xml:space="preserve">Second Report and Order and Third Further Notice of Proposed Rulemaking </w:t>
      </w:r>
      <w:r w:rsidR="00661A7C" w:rsidRPr="00661A7C">
        <w:rPr>
          <w:iCs/>
        </w:rPr>
        <w:t>in the matter of Interstate Inmate Calling Services</w:t>
      </w:r>
      <w:r w:rsidR="00521599">
        <w:rPr>
          <w:iCs/>
        </w:rPr>
        <w:t xml:space="preserve"> (ICS)</w:t>
      </w:r>
      <w:r w:rsidRPr="006309DC">
        <w:t>.</w:t>
      </w:r>
      <w:r w:rsidR="003F1143">
        <w:rPr>
          <w:rStyle w:val="FootnoteReference"/>
        </w:rPr>
        <w:footnoteReference w:id="1"/>
      </w:r>
      <w:r w:rsidR="00A47078">
        <w:t xml:space="preserve"> </w:t>
      </w:r>
      <w:r w:rsidRPr="006309DC">
        <w:t xml:space="preserve"> In that</w:t>
      </w:r>
      <w:r w:rsidR="00224BEC">
        <w:t xml:space="preserve"> order</w:t>
      </w:r>
      <w:r w:rsidRPr="006309DC">
        <w:t>, the Commission</w:t>
      </w:r>
      <w:r w:rsidR="00521599">
        <w:t xml:space="preserve"> </w:t>
      </w:r>
      <w:r w:rsidRPr="006309DC">
        <w:t xml:space="preserve">adopted </w:t>
      </w:r>
      <w:r w:rsidR="00AA1E06">
        <w:t xml:space="preserve">comprehensive </w:t>
      </w:r>
      <w:r w:rsidRPr="006309DC">
        <w:t xml:space="preserve">reform of </w:t>
      </w:r>
      <w:r w:rsidR="00D11A5B">
        <w:t>all aspects of ICS, including capping rates for both interstate and intrastate calls and limiting and capping ancillary service charges</w:t>
      </w:r>
      <w:r w:rsidRPr="00671EC6">
        <w:t>.</w:t>
      </w:r>
      <w:r w:rsidR="00521599">
        <w:t xml:space="preserve"> To enable the Commission to take further ICS reform action, identify and track trends in the ICS market, as well as monitor compliance with the reforms adopted in that order, we required all ICS providers </w:t>
      </w:r>
      <w:r w:rsidR="005A1F1C" w:rsidRPr="005A1F1C">
        <w:t xml:space="preserve">to file data regarding their </w:t>
      </w:r>
      <w:r w:rsidR="00521599">
        <w:t>ICS</w:t>
      </w:r>
      <w:r w:rsidR="0004131B">
        <w:t>-related</w:t>
      </w:r>
      <w:r w:rsidR="00521599">
        <w:t xml:space="preserve"> </w:t>
      </w:r>
      <w:r w:rsidR="005A1F1C" w:rsidRPr="005A1F1C">
        <w:t>costs</w:t>
      </w:r>
      <w:r w:rsidR="00521599">
        <w:t>, rates, and ancillary service charges</w:t>
      </w:r>
      <w:r w:rsidR="005A1F1C" w:rsidRPr="005A1F1C">
        <w:t>.</w:t>
      </w:r>
      <w:r w:rsidR="00BA563A">
        <w:rPr>
          <w:rStyle w:val="FootnoteReference"/>
        </w:rPr>
        <w:footnoteReference w:id="2"/>
      </w:r>
      <w:r w:rsidR="008F4882">
        <w:t xml:space="preserve"> </w:t>
      </w:r>
      <w:r w:rsidR="00EA068B">
        <w:t xml:space="preserve"> </w:t>
      </w:r>
      <w:r w:rsidR="00DA3A44">
        <w:t>A</w:t>
      </w:r>
      <w:r w:rsidR="00DA3A44" w:rsidRPr="00147F53">
        <w:t xml:space="preserve">ll ICS providers </w:t>
      </w:r>
      <w:r w:rsidR="00DA3A44">
        <w:t xml:space="preserve">are required </w:t>
      </w:r>
      <w:r w:rsidR="00DA3A44" w:rsidRPr="00147F53">
        <w:t xml:space="preserve">to provide </w:t>
      </w:r>
      <w:r w:rsidR="00EA068B">
        <w:t xml:space="preserve">this ICS data </w:t>
      </w:r>
      <w:r w:rsidR="00B82305">
        <w:t xml:space="preserve">for each correctional </w:t>
      </w:r>
      <w:r w:rsidR="00CF7F11">
        <w:t>f</w:t>
      </w:r>
      <w:r w:rsidR="00945FD5">
        <w:t>acility</w:t>
      </w:r>
      <w:r w:rsidR="00B82305">
        <w:t xml:space="preserve"> in which inmate calling services were offered by that provider during the reporting period.</w:t>
      </w:r>
      <w:r w:rsidR="00224BEC">
        <w:t xml:space="preserve"> </w:t>
      </w:r>
      <w:r w:rsidR="00EA068B">
        <w:t xml:space="preserve">Additionally, </w:t>
      </w:r>
      <w:r w:rsidR="005A46A4">
        <w:t>t</w:t>
      </w:r>
      <w:r w:rsidR="00224BEC">
        <w:t xml:space="preserve">he Commission </w:t>
      </w:r>
      <w:r w:rsidR="006E21DA">
        <w:t>require</w:t>
      </w:r>
      <w:r w:rsidR="008F7D3C">
        <w:t>s</w:t>
      </w:r>
      <w:r w:rsidR="00EA068B">
        <w:t xml:space="preserve"> all</w:t>
      </w:r>
      <w:r w:rsidR="006E21DA">
        <w:t xml:space="preserve"> ICS </w:t>
      </w:r>
      <w:r w:rsidR="00DA3A44" w:rsidRPr="00147F53">
        <w:t xml:space="preserve">providers to </w:t>
      </w:r>
      <w:r w:rsidR="00EA068B">
        <w:t>provide audit</w:t>
      </w:r>
      <w:r w:rsidR="008F4882">
        <w:t>ed</w:t>
      </w:r>
      <w:r w:rsidR="00EA068B">
        <w:t xml:space="preserve"> financial</w:t>
      </w:r>
      <w:r w:rsidR="000C41AA">
        <w:t xml:space="preserve"> statement</w:t>
      </w:r>
      <w:r w:rsidR="00EA068B">
        <w:t>s</w:t>
      </w:r>
      <w:r w:rsidR="000C41AA">
        <w:t xml:space="preserve"> or reports</w:t>
      </w:r>
      <w:r w:rsidR="00EA068B">
        <w:t xml:space="preserve"> for </w:t>
      </w:r>
      <w:r w:rsidR="00711E38">
        <w:t>[[</w:t>
      </w:r>
      <w:r w:rsidR="00DF153A">
        <w:t>20XX</w:t>
      </w:r>
      <w:r w:rsidR="00EA068B">
        <w:t>-</w:t>
      </w:r>
      <w:r w:rsidR="00DF153A">
        <w:t>20XX</w:t>
      </w:r>
      <w:r w:rsidR="00711E38">
        <w:t>]]</w:t>
      </w:r>
      <w:r w:rsidR="00EA068B">
        <w:t>,</w:t>
      </w:r>
      <w:r w:rsidR="000C41AA">
        <w:t xml:space="preserve"> or similar documentation,</w:t>
      </w:r>
      <w:r w:rsidR="00EA068B">
        <w:t xml:space="preserve"> to the extent they have been produced </w:t>
      </w:r>
      <w:r w:rsidR="000C41AA">
        <w:t>in the ordinary course of business</w:t>
      </w:r>
      <w:r w:rsidR="00EA068B">
        <w:t>.</w:t>
      </w:r>
    </w:p>
    <w:p w14:paraId="5EC5B670" w14:textId="77777777" w:rsidR="00DA3A44" w:rsidRDefault="00DA3A44" w:rsidP="00671EC6">
      <w:pPr>
        <w:ind w:firstLine="720"/>
      </w:pPr>
    </w:p>
    <w:p w14:paraId="61F4C505" w14:textId="77777777" w:rsidR="006E21DA" w:rsidRDefault="006E21DA" w:rsidP="004759BF">
      <w:pPr>
        <w:ind w:firstLine="720"/>
        <w:outlineLvl w:val="0"/>
      </w:pPr>
      <w:r w:rsidRPr="005A1F1C">
        <w:t>All</w:t>
      </w:r>
      <w:r>
        <w:t xml:space="preserve"> data should be </w:t>
      </w:r>
      <w:r w:rsidR="006D50D4">
        <w:t xml:space="preserve">submitted </w:t>
      </w:r>
      <w:r>
        <w:t xml:space="preserve">in the </w:t>
      </w:r>
      <w:r w:rsidR="00224BEC">
        <w:t>C</w:t>
      </w:r>
      <w:r>
        <w:t xml:space="preserve">ommission-provided </w:t>
      </w:r>
      <w:r w:rsidR="00224BEC">
        <w:t xml:space="preserve">Excel </w:t>
      </w:r>
      <w:r>
        <w:t>template</w:t>
      </w:r>
      <w:r w:rsidR="005A46A4">
        <w:t xml:space="preserve"> (in the format dictated in the spreadsheet)</w:t>
      </w:r>
      <w:r>
        <w:t xml:space="preserve">, located at </w:t>
      </w:r>
      <w:r w:rsidR="00CB61D0">
        <w:t>[[</w:t>
      </w:r>
      <w:hyperlink r:id="rId8" w:history="1">
        <w:r w:rsidRPr="00FD4CA7">
          <w:rPr>
            <w:rStyle w:val="Hyperlink"/>
          </w:rPr>
          <w:t>www.XXX.gov</w:t>
        </w:r>
      </w:hyperlink>
      <w:r w:rsidR="00CB61D0">
        <w:t>]]</w:t>
      </w:r>
      <w:r>
        <w:t xml:space="preserve">.  </w:t>
      </w:r>
      <w:r w:rsidR="00487025">
        <w:t xml:space="preserve">All data that requires clarification should be noted and fully explained in an attached Description and Justification (D&amp;J), submitted in PDF format.  The D&amp;J should also include formulas, explanations, and appropriate references for calculations, where necessary.  </w:t>
      </w:r>
    </w:p>
    <w:p w14:paraId="063744F6" w14:textId="77777777" w:rsidR="008F7D3C" w:rsidRDefault="008F7D3C" w:rsidP="00671EC6">
      <w:pPr>
        <w:ind w:firstLine="720"/>
      </w:pPr>
    </w:p>
    <w:p w14:paraId="115D3350" w14:textId="17BEAC91" w:rsidR="004759BF" w:rsidRDefault="00CE69C1" w:rsidP="004759BF">
      <w:pPr>
        <w:ind w:firstLine="720"/>
      </w:pPr>
      <w:r>
        <w:t xml:space="preserve">All data and supporting documents must be filed at the Commission no later than </w:t>
      </w:r>
      <w:r w:rsidR="00E42865">
        <w:t xml:space="preserve">two years </w:t>
      </w:r>
      <w:r>
        <w:t xml:space="preserve">after notification of receipt of Office of Management and Budget (OMB) approval of these instructions and associated form. </w:t>
      </w:r>
      <w:r w:rsidR="004759BF">
        <w:t xml:space="preserve"> Data and supporting documents may be filed under the Protective Order in this proceeding, and</w:t>
      </w:r>
      <w:r w:rsidR="006D50D4">
        <w:t xml:space="preserve"> </w:t>
      </w:r>
      <w:r w:rsidR="004759BF">
        <w:t>would subsequently be treated as confidential.</w:t>
      </w:r>
      <w:r w:rsidR="004759BF">
        <w:rPr>
          <w:rStyle w:val="FootnoteReference"/>
        </w:rPr>
        <w:footnoteReference w:id="3"/>
      </w:r>
      <w:r w:rsidR="004759BF">
        <w:t xml:space="preserve"> </w:t>
      </w:r>
      <w:r w:rsidR="00F00A1D">
        <w:t xml:space="preserve"> </w:t>
      </w:r>
      <w:r w:rsidR="004759BF">
        <w:t>For respondents’ convenience, a link to the Protective Order is provided at</w:t>
      </w:r>
      <w:r w:rsidR="003D0997">
        <w:t>:</w:t>
      </w:r>
      <w:r w:rsidR="004759BF">
        <w:t xml:space="preserve"> </w:t>
      </w:r>
      <w:r w:rsidR="0080625D" w:rsidRPr="0080625D">
        <w:t>https://apps.fcc.gov/edocs_public/attachmatch/DA-13-2434A1.pdf</w:t>
      </w:r>
      <w:r w:rsidR="004759BF">
        <w:t>.</w:t>
      </w:r>
    </w:p>
    <w:p w14:paraId="3F864267" w14:textId="77777777" w:rsidR="004759BF" w:rsidRDefault="004759BF" w:rsidP="004759BF">
      <w:pPr>
        <w:ind w:firstLine="720"/>
      </w:pPr>
    </w:p>
    <w:p w14:paraId="1CAE480E" w14:textId="77777777" w:rsidR="00147F53" w:rsidRDefault="00CE69C1" w:rsidP="004759BF">
      <w:pPr>
        <w:ind w:firstLine="720"/>
      </w:pPr>
      <w:r>
        <w:t>Please contact Gil Strobel of the Wireline Competition Bureau’s Pricing Policy Division (by email at gil.strobel@fcc.gov or by telephone at (202) 418-7084) with questions related to completing the mandatory data collection form.</w:t>
      </w:r>
    </w:p>
    <w:p w14:paraId="650F045F" w14:textId="77777777" w:rsidR="00147F53" w:rsidRDefault="00147F53" w:rsidP="007C5A2E"/>
    <w:p w14:paraId="0C278EB3" w14:textId="77777777" w:rsidR="006309DC" w:rsidRDefault="006309DC" w:rsidP="00724888"/>
    <w:p w14:paraId="6E4B88FA" w14:textId="77777777" w:rsidR="00D31BAF" w:rsidRDefault="00D31BAF">
      <w:pPr>
        <w:rPr>
          <w:b/>
          <w:bCs/>
        </w:rPr>
      </w:pPr>
      <w:r>
        <w:rPr>
          <w:b/>
          <w:bCs/>
        </w:rPr>
        <w:br w:type="page"/>
      </w:r>
    </w:p>
    <w:p w14:paraId="649A28DD" w14:textId="70BF19BE" w:rsidR="008F7D3C" w:rsidRPr="003761CD" w:rsidRDefault="008F7D3C" w:rsidP="008F7D3C">
      <w:pPr>
        <w:ind w:left="720" w:hanging="720"/>
        <w:jc w:val="center"/>
        <w:outlineLvl w:val="0"/>
        <w:rPr>
          <w:b/>
          <w:bCs/>
        </w:rPr>
      </w:pPr>
      <w:r w:rsidRPr="003761CD">
        <w:rPr>
          <w:b/>
          <w:bCs/>
        </w:rPr>
        <w:lastRenderedPageBreak/>
        <w:t>GENERAL INSTRUCTIONS</w:t>
      </w:r>
    </w:p>
    <w:p w14:paraId="091E9D33" w14:textId="77777777" w:rsidR="006309DC" w:rsidRDefault="006309DC" w:rsidP="00724888"/>
    <w:p w14:paraId="5DF74393" w14:textId="77777777" w:rsidR="00654F9D" w:rsidRDefault="00D5483F" w:rsidP="00487025">
      <w:pPr>
        <w:ind w:firstLine="720"/>
      </w:pPr>
      <w:r>
        <w:t>This</w:t>
      </w:r>
      <w:r w:rsidR="0065643C">
        <w:t xml:space="preserve"> </w:t>
      </w:r>
      <w:r>
        <w:t xml:space="preserve">report is prescribed under authority of Sections </w:t>
      </w:r>
      <w:r w:rsidR="00D36DF1">
        <w:t xml:space="preserve">1, </w:t>
      </w:r>
      <w:r>
        <w:t>4(i</w:t>
      </w:r>
      <w:r w:rsidR="00FE58F5">
        <w:t>)</w:t>
      </w:r>
      <w:r w:rsidR="00E43D0B">
        <w:t xml:space="preserve">, </w:t>
      </w:r>
      <w:r>
        <w:t>4(j)</w:t>
      </w:r>
      <w:r w:rsidR="00E43D0B">
        <w:t>, 201, 276 and 303(r)</w:t>
      </w:r>
      <w:r>
        <w:t xml:space="preserve"> of the Communications Act, as amended</w:t>
      </w:r>
      <w:r w:rsidR="00471A88">
        <w:t>,</w:t>
      </w:r>
      <w:r w:rsidR="00D36DF1">
        <w:t xml:space="preserve"> 47 U.S.C. §§ 151, 154(i)-(j), 201, 276, </w:t>
      </w:r>
      <w:r w:rsidR="00A52481">
        <w:t xml:space="preserve">and </w:t>
      </w:r>
      <w:r w:rsidR="00D36DF1">
        <w:t xml:space="preserve">303(r).  </w:t>
      </w:r>
      <w:r w:rsidR="00735FE9">
        <w:t xml:space="preserve">All </w:t>
      </w:r>
      <w:r w:rsidR="00026973">
        <w:t>providers</w:t>
      </w:r>
      <w:r w:rsidR="00735FE9">
        <w:t xml:space="preserve"> </w:t>
      </w:r>
      <w:r w:rsidR="007C5A2E">
        <w:t xml:space="preserve">of ICS </w:t>
      </w:r>
      <w:r w:rsidR="00C60646">
        <w:t xml:space="preserve">are required to file this report, pursuant to the </w:t>
      </w:r>
      <w:r w:rsidR="00EA068B" w:rsidRPr="00721255">
        <w:rPr>
          <w:i/>
          <w:szCs w:val="22"/>
        </w:rPr>
        <w:t>Inmate Calling Second Report and Order and Third FNPRM</w:t>
      </w:r>
      <w:r w:rsidR="00C60646">
        <w:t>.</w:t>
      </w:r>
      <w:r w:rsidR="00A34E8E">
        <w:t xml:space="preserve">  </w:t>
      </w:r>
      <w:r w:rsidR="003F1143">
        <w:t>ICS providers</w:t>
      </w:r>
      <w:r w:rsidR="00663750">
        <w:t xml:space="preserve"> must</w:t>
      </w:r>
      <w:r w:rsidR="00353A6B">
        <w:t xml:space="preserve"> file this report by </w:t>
      </w:r>
      <w:r w:rsidR="007E514F">
        <w:t>[[</w:t>
      </w:r>
      <w:r w:rsidR="00BE2625">
        <w:t>XX</w:t>
      </w:r>
      <w:r w:rsidR="00487025">
        <w:t>XX XX, 20</w:t>
      </w:r>
      <w:r w:rsidR="00EA068B">
        <w:t>XX</w:t>
      </w:r>
      <w:r w:rsidR="00630EBC">
        <w:t>,</w:t>
      </w:r>
      <w:r w:rsidR="007E514F">
        <w:t>]]</w:t>
      </w:r>
      <w:r w:rsidR="00630EBC">
        <w:t xml:space="preserve"> and must do so </w:t>
      </w:r>
      <w:r w:rsidR="0039776D">
        <w:t xml:space="preserve">by submitting the </w:t>
      </w:r>
      <w:r w:rsidR="005A46A4">
        <w:t xml:space="preserve">completed </w:t>
      </w:r>
      <w:r w:rsidR="0039776D">
        <w:t xml:space="preserve">Excel template prepared by the Commission </w:t>
      </w:r>
      <w:r w:rsidR="007E514F">
        <w:t>[[</w:t>
      </w:r>
      <w:r w:rsidR="00487025">
        <w:t>(located at www. XXX.gov)</w:t>
      </w:r>
      <w:r w:rsidR="007E514F">
        <w:t>]]</w:t>
      </w:r>
      <w:r w:rsidR="00487025">
        <w:t xml:space="preserve"> </w:t>
      </w:r>
      <w:r w:rsidR="0039776D">
        <w:t xml:space="preserve">into </w:t>
      </w:r>
      <w:r w:rsidR="00630EBC">
        <w:t xml:space="preserve">the Commission’s electronic </w:t>
      </w:r>
      <w:r w:rsidR="00B27F73">
        <w:t xml:space="preserve">comment </w:t>
      </w:r>
      <w:r w:rsidR="00630EBC">
        <w:t>filing system</w:t>
      </w:r>
      <w:r w:rsidR="00F24236">
        <w:t xml:space="preserve"> (E</w:t>
      </w:r>
      <w:r w:rsidR="00B27F73">
        <w:t>C</w:t>
      </w:r>
      <w:r w:rsidR="00F24236">
        <w:t>FS)</w:t>
      </w:r>
      <w:r w:rsidR="00663750">
        <w:t>.</w:t>
      </w:r>
      <w:r w:rsidR="00630EBC">
        <w:t xml:space="preserve">  </w:t>
      </w:r>
    </w:p>
    <w:p w14:paraId="71E84AF9" w14:textId="77777777" w:rsidR="00792611" w:rsidRDefault="00792611" w:rsidP="003C4804"/>
    <w:p w14:paraId="779113DC" w14:textId="77777777" w:rsidR="00487025" w:rsidRDefault="00487025" w:rsidP="003068C9">
      <w:pPr>
        <w:ind w:firstLine="720"/>
      </w:pPr>
      <w:r>
        <w:t>All instructions shall be followed.  All questions and statements must be completed.</w:t>
      </w:r>
      <w:r w:rsidR="00513F90">
        <w:t xml:space="preserve">  </w:t>
      </w:r>
      <w:r>
        <w:t xml:space="preserve">If </w:t>
      </w:r>
      <w:r w:rsidR="00513F90">
        <w:t>t</w:t>
      </w:r>
      <w:r>
        <w:t>he proper answer is “none”</w:t>
      </w:r>
      <w:r w:rsidR="005A46A4">
        <w:t>,</w:t>
      </w:r>
      <w:r>
        <w:t xml:space="preserve"> “not applicable</w:t>
      </w:r>
      <w:r w:rsidR="004349D7">
        <w:t xml:space="preserve"> (n/a)</w:t>
      </w:r>
      <w:r>
        <w:t xml:space="preserve">,” </w:t>
      </w:r>
      <w:r w:rsidR="005A46A4">
        <w:t xml:space="preserve">or “zero (0),” </w:t>
      </w:r>
      <w:r>
        <w:t>insert that answer.</w:t>
      </w:r>
      <w:r w:rsidR="008368AE">
        <w:t xml:space="preserve">  Calculations of costs and revenues should exclude any Mandatory Taxes or Fees, as those terms are defined in the Commission’s rules, collected from consumers or remitted to governmental or regulatory authorities. </w:t>
      </w:r>
    </w:p>
    <w:p w14:paraId="13B3E439" w14:textId="77777777" w:rsidR="00487025" w:rsidRDefault="00487025" w:rsidP="003C4804"/>
    <w:p w14:paraId="77471793" w14:textId="1296C5FD" w:rsidR="003C4804" w:rsidRDefault="009D4D3F" w:rsidP="003068C9">
      <w:pPr>
        <w:ind w:firstLine="720"/>
      </w:pPr>
      <w:r>
        <w:t xml:space="preserve">The </w:t>
      </w:r>
      <w:r w:rsidR="00513F90">
        <w:t xml:space="preserve">Commission-provided </w:t>
      </w:r>
      <w:r w:rsidR="00F24236">
        <w:t>E</w:t>
      </w:r>
      <w:r>
        <w:t xml:space="preserve">xcel </w:t>
      </w:r>
      <w:r w:rsidR="0039776D">
        <w:t xml:space="preserve">template is a </w:t>
      </w:r>
      <w:r>
        <w:t>work</w:t>
      </w:r>
      <w:r w:rsidR="00ED00A0">
        <w:t xml:space="preserve">book that </w:t>
      </w:r>
      <w:r w:rsidR="00D86D75">
        <w:t xml:space="preserve">has </w:t>
      </w:r>
      <w:r w:rsidR="00FD4AAE">
        <w:t xml:space="preserve">separate </w:t>
      </w:r>
      <w:r w:rsidR="00ED00A0">
        <w:t xml:space="preserve">tabs to report </w:t>
      </w:r>
      <w:r w:rsidR="007847DF">
        <w:t>Company-level</w:t>
      </w:r>
      <w:r w:rsidR="008822D2">
        <w:t>,</w:t>
      </w:r>
      <w:r w:rsidR="007847DF">
        <w:t xml:space="preserve"> </w:t>
      </w:r>
      <w:r w:rsidR="008822D2">
        <w:t xml:space="preserve">Total ICS-level, </w:t>
      </w:r>
      <w:r w:rsidR="004010D5">
        <w:t xml:space="preserve">and </w:t>
      </w:r>
      <w:r w:rsidR="007E57CD">
        <w:t xml:space="preserve">Facility-level </w:t>
      </w:r>
      <w:r w:rsidR="00ED00A0">
        <w:t xml:space="preserve">data. </w:t>
      </w:r>
      <w:r w:rsidR="00513F90">
        <w:t xml:space="preserve"> </w:t>
      </w:r>
      <w:r w:rsidR="00DF153A">
        <w:t xml:space="preserve">Rows </w:t>
      </w:r>
      <w:r w:rsidR="009762D6">
        <w:t xml:space="preserve">are provided for </w:t>
      </w:r>
      <w:r w:rsidR="00513F90">
        <w:t>each of the major categories of costs</w:t>
      </w:r>
      <w:r w:rsidR="004010D5">
        <w:t xml:space="preserve"> and revenues</w:t>
      </w:r>
      <w:r w:rsidR="00513F90">
        <w:t xml:space="preserve"> identified by the Commission and staff</w:t>
      </w:r>
      <w:r w:rsidR="00B82305">
        <w:t>.</w:t>
      </w:r>
      <w:r w:rsidR="00513F90">
        <w:t xml:space="preserve">   Data should be provided </w:t>
      </w:r>
      <w:r w:rsidR="007E57CD">
        <w:t xml:space="preserve">for </w:t>
      </w:r>
      <w:r w:rsidR="00924B42">
        <w:t xml:space="preserve">each calendar year for </w:t>
      </w:r>
      <w:r w:rsidR="007E57CD">
        <w:t>the period from January 1, 20</w:t>
      </w:r>
      <w:r w:rsidR="004349D7">
        <w:t>[[14]]</w:t>
      </w:r>
      <w:r w:rsidR="007E57CD">
        <w:t xml:space="preserve"> to December 31, 20</w:t>
      </w:r>
      <w:r w:rsidR="004349D7">
        <w:t>[[18]]</w:t>
      </w:r>
      <w:r w:rsidR="007E57CD">
        <w:t>, unless otherwise noted.</w:t>
      </w:r>
      <w:r w:rsidR="00513F90">
        <w:t xml:space="preserve"> </w:t>
      </w:r>
      <w:r w:rsidR="00ED00A0">
        <w:t xml:space="preserve"> </w:t>
      </w:r>
      <w:r w:rsidR="00513F90">
        <w:t xml:space="preserve">If needed, </w:t>
      </w:r>
      <w:r w:rsidR="007E57CD">
        <w:t xml:space="preserve">columns </w:t>
      </w:r>
      <w:r w:rsidR="00881EF9">
        <w:t xml:space="preserve">for additional </w:t>
      </w:r>
      <w:r w:rsidR="007E57CD">
        <w:t>contracts</w:t>
      </w:r>
      <w:r w:rsidR="004010D5">
        <w:t xml:space="preserve"> or</w:t>
      </w:r>
      <w:r w:rsidR="007E57CD">
        <w:t xml:space="preserve"> </w:t>
      </w:r>
      <w:r w:rsidR="00881EF9">
        <w:t>facilities</w:t>
      </w:r>
      <w:r w:rsidR="007E57CD">
        <w:t xml:space="preserve"> </w:t>
      </w:r>
      <w:r w:rsidR="00881EF9">
        <w:t>(</w:t>
      </w:r>
      <w:r w:rsidR="00513F90">
        <w:t>following the same format</w:t>
      </w:r>
      <w:r w:rsidR="00881EF9">
        <w:t>)</w:t>
      </w:r>
      <w:r w:rsidR="00513F90">
        <w:t xml:space="preserve"> </w:t>
      </w:r>
      <w:r w:rsidR="007E57CD">
        <w:t xml:space="preserve">may </w:t>
      </w:r>
      <w:r w:rsidR="00ED00A0">
        <w:t xml:space="preserve">be added and completed. </w:t>
      </w:r>
    </w:p>
    <w:p w14:paraId="7D605D6E" w14:textId="77777777" w:rsidR="003761CD" w:rsidRDefault="003761CD" w:rsidP="003C4804"/>
    <w:p w14:paraId="74ED4F0D" w14:textId="77777777" w:rsidR="003761CD" w:rsidRDefault="003761CD" w:rsidP="003C4804"/>
    <w:p w14:paraId="4EFE9CEF" w14:textId="77777777" w:rsidR="003761CD" w:rsidRPr="003761CD" w:rsidRDefault="00CE69C1" w:rsidP="003761CD">
      <w:pPr>
        <w:rPr>
          <w:b/>
          <w:u w:val="single"/>
        </w:rPr>
      </w:pPr>
      <w:r>
        <w:rPr>
          <w:b/>
          <w:u w:val="single"/>
        </w:rPr>
        <w:t>Relevant D</w:t>
      </w:r>
      <w:r w:rsidR="003761CD" w:rsidRPr="003761CD">
        <w:rPr>
          <w:b/>
          <w:u w:val="single"/>
        </w:rPr>
        <w:t>efinitions:</w:t>
      </w:r>
    </w:p>
    <w:p w14:paraId="18D7565E" w14:textId="77777777" w:rsidR="003761CD" w:rsidRDefault="003761CD" w:rsidP="003761CD">
      <w:pPr>
        <w:rPr>
          <w:u w:val="single"/>
        </w:rPr>
      </w:pPr>
    </w:p>
    <w:p w14:paraId="181909F3" w14:textId="77777777" w:rsidR="004E42DE" w:rsidRPr="005F1F4B" w:rsidRDefault="004E42DE" w:rsidP="004E42DE">
      <w:r w:rsidRPr="009E7F03">
        <w:rPr>
          <w:u w:val="single"/>
        </w:rPr>
        <w:t>Automated Payment Fees</w:t>
      </w:r>
      <w:r w:rsidRPr="009E7F03">
        <w:t xml:space="preserve"> means credit card payment, debit card payment, and bill</w:t>
      </w:r>
      <w:r w:rsidR="00992ED1">
        <w:t xml:space="preserve"> </w:t>
      </w:r>
      <w:r w:rsidRPr="009E7F03">
        <w:t>processing fees, including fees for payments made by interactive voice response</w:t>
      </w:r>
      <w:r w:rsidR="00992ED1">
        <w:t xml:space="preserve"> </w:t>
      </w:r>
      <w:r w:rsidRPr="009E7F03">
        <w:t>(IVR), web, or kiosk</w:t>
      </w:r>
      <w:r w:rsidRPr="005F1F4B">
        <w:t>;</w:t>
      </w:r>
    </w:p>
    <w:p w14:paraId="139F72CA" w14:textId="77777777" w:rsidR="004E42DE" w:rsidRDefault="004E42DE" w:rsidP="004E42DE">
      <w:pPr>
        <w:rPr>
          <w:u w:val="single"/>
        </w:rPr>
      </w:pPr>
    </w:p>
    <w:p w14:paraId="67037C1B" w14:textId="77777777" w:rsidR="009F7E9A" w:rsidRDefault="009F7E9A" w:rsidP="009F7E9A">
      <w:r w:rsidRPr="009F7E9A">
        <w:rPr>
          <w:u w:val="single"/>
        </w:rPr>
        <w:t>Affiliate</w:t>
      </w:r>
      <w:r w:rsidR="007E514F">
        <w:rPr>
          <w:u w:val="single"/>
        </w:rPr>
        <w:t>s</w:t>
      </w:r>
      <w:r w:rsidR="00781D20" w:rsidRPr="00781D20">
        <w:t xml:space="preserve"> means</w:t>
      </w:r>
      <w:r w:rsidR="00781D20">
        <w:t xml:space="preserve"> </w:t>
      </w:r>
      <w:r w:rsidR="00BA5CEE">
        <w:t xml:space="preserve">any two </w:t>
      </w:r>
      <w:r w:rsidR="006E2D79">
        <w:t>companies, partnerships, or other legal entities</w:t>
      </w:r>
      <w:r w:rsidR="00BA5CEE">
        <w:t xml:space="preserve"> where (1) one</w:t>
      </w:r>
      <w:r w:rsidR="007E514F">
        <w:t xml:space="preserve"> </w:t>
      </w:r>
      <w:r w:rsidR="006E2D79">
        <w:t>entity</w:t>
      </w:r>
      <w:r w:rsidR="007E514F">
        <w:t xml:space="preserve"> </w:t>
      </w:r>
      <w:r w:rsidRPr="009F7E9A">
        <w:t xml:space="preserve">has the </w:t>
      </w:r>
      <w:hyperlink r:id="rId9" w:history="1">
        <w:r w:rsidRPr="009F7E9A">
          <w:rPr>
            <w:rStyle w:val="Hyperlink"/>
            <w:color w:val="auto"/>
            <w:u w:val="none"/>
          </w:rPr>
          <w:t>power</w:t>
        </w:r>
      </w:hyperlink>
      <w:r w:rsidRPr="009F7E9A">
        <w:t xml:space="preserve"> to control </w:t>
      </w:r>
      <w:r w:rsidR="00BA5CEE">
        <w:t xml:space="preserve">the </w:t>
      </w:r>
      <w:r w:rsidRPr="009F7E9A">
        <w:t xml:space="preserve">other, </w:t>
      </w:r>
      <w:r w:rsidR="00BA5CEE">
        <w:t xml:space="preserve">(2) </w:t>
      </w:r>
      <w:r w:rsidRPr="009F7E9A">
        <w:t xml:space="preserve">a </w:t>
      </w:r>
      <w:hyperlink r:id="rId10" w:history="1">
        <w:r w:rsidRPr="009F7E9A">
          <w:rPr>
            <w:rStyle w:val="Hyperlink"/>
            <w:color w:val="auto"/>
            <w:u w:val="none"/>
          </w:rPr>
          <w:t>third party</w:t>
        </w:r>
      </w:hyperlink>
      <w:r w:rsidRPr="009F7E9A">
        <w:t xml:space="preserve"> </w:t>
      </w:r>
      <w:hyperlink r:id="rId11" w:history="1">
        <w:r w:rsidRPr="009F7E9A">
          <w:rPr>
            <w:rStyle w:val="Hyperlink"/>
            <w:color w:val="auto"/>
            <w:u w:val="none"/>
          </w:rPr>
          <w:t>controls</w:t>
        </w:r>
      </w:hyperlink>
      <w:r w:rsidRPr="009F7E9A">
        <w:t xml:space="preserve"> or has the power to control both</w:t>
      </w:r>
      <w:r w:rsidR="006E2D79">
        <w:t xml:space="preserve">, (3) the entities have </w:t>
      </w:r>
      <w:hyperlink r:id="rId12" w:history="1">
        <w:r w:rsidRPr="009F7E9A">
          <w:rPr>
            <w:rStyle w:val="Hyperlink"/>
            <w:color w:val="auto"/>
            <w:u w:val="none"/>
          </w:rPr>
          <w:t>interlocking directorates</w:t>
        </w:r>
      </w:hyperlink>
      <w:r w:rsidR="006E2D79">
        <w:t>, (4)</w:t>
      </w:r>
      <w:r w:rsidRPr="009F7E9A">
        <w:t xml:space="preserve"> </w:t>
      </w:r>
      <w:r w:rsidR="006E2D79">
        <w:t>one entity owns or controls 10 percent or more of both parties</w:t>
      </w:r>
      <w:r w:rsidRPr="009F7E9A">
        <w:t xml:space="preserve">, </w:t>
      </w:r>
      <w:r w:rsidR="006E2D79">
        <w:t xml:space="preserve">or </w:t>
      </w:r>
      <w:r w:rsidRPr="009F7E9A">
        <w:t>(</w:t>
      </w:r>
      <w:r w:rsidR="003401A1">
        <w:t>5</w:t>
      </w:r>
      <w:r w:rsidRPr="009F7E9A">
        <w:t xml:space="preserve">) </w:t>
      </w:r>
      <w:r w:rsidR="006E2D79">
        <w:t xml:space="preserve">the entities share </w:t>
      </w:r>
      <w:hyperlink r:id="rId13" w:history="1">
        <w:r w:rsidRPr="009F7E9A">
          <w:rPr>
            <w:rStyle w:val="Hyperlink"/>
            <w:color w:val="auto"/>
            <w:u w:val="none"/>
          </w:rPr>
          <w:t>employees</w:t>
        </w:r>
      </w:hyperlink>
      <w:r w:rsidRPr="009F7E9A">
        <w:t xml:space="preserve">, </w:t>
      </w:r>
      <w:hyperlink r:id="rId14" w:history="1">
        <w:r w:rsidRPr="009F7E9A">
          <w:rPr>
            <w:rStyle w:val="Hyperlink"/>
            <w:color w:val="auto"/>
            <w:u w:val="none"/>
          </w:rPr>
          <w:t>equipment</w:t>
        </w:r>
      </w:hyperlink>
      <w:r w:rsidRPr="009F7E9A">
        <w:t xml:space="preserve">, and/or </w:t>
      </w:r>
      <w:hyperlink r:id="rId15" w:history="1">
        <w:r w:rsidRPr="009F7E9A">
          <w:rPr>
            <w:rStyle w:val="Hyperlink"/>
            <w:color w:val="auto"/>
            <w:u w:val="none"/>
          </w:rPr>
          <w:t>facilities</w:t>
        </w:r>
      </w:hyperlink>
      <w:r w:rsidR="00781D20">
        <w:t>;</w:t>
      </w:r>
      <w:r w:rsidRPr="009F7E9A">
        <w:t xml:space="preserve"> </w:t>
      </w:r>
    </w:p>
    <w:p w14:paraId="0BBD1804" w14:textId="77777777" w:rsidR="00B27F73" w:rsidRDefault="00B27F73" w:rsidP="009F7E9A"/>
    <w:p w14:paraId="704EFCC2" w14:textId="77777777" w:rsidR="00B27F73" w:rsidRPr="00B27F73" w:rsidRDefault="00B27F73" w:rsidP="00B27F73">
      <w:r w:rsidRPr="00EF5298">
        <w:rPr>
          <w:u w:val="single"/>
        </w:rPr>
        <w:t>Average Daily Population (ADP)</w:t>
      </w:r>
      <w:r>
        <w:t xml:space="preserve"> </w:t>
      </w:r>
      <w:r w:rsidRPr="00B27F73">
        <w:t xml:space="preserve">means the sum of all inmates in a facility for each day of the preceding </w:t>
      </w:r>
      <w:r w:rsidR="007B4D4B">
        <w:t>Y</w:t>
      </w:r>
      <w:r w:rsidRPr="00B27F73">
        <w:t xml:space="preserve">ear, divided by the number of days in the </w:t>
      </w:r>
      <w:r w:rsidR="007B4D4B">
        <w:t>Year</w:t>
      </w:r>
      <w:r w:rsidRPr="00B27F73">
        <w:t>. ADP shall be</w:t>
      </w:r>
      <w:r w:rsidR="00A314F2">
        <w:t xml:space="preserve"> </w:t>
      </w:r>
      <w:r w:rsidRPr="00B27F73">
        <w:t>calculated in accordance with sections 64.6010(e) and (f)</w:t>
      </w:r>
      <w:r>
        <w:t>;</w:t>
      </w:r>
    </w:p>
    <w:p w14:paraId="21439E3B" w14:textId="77777777" w:rsidR="003761CD" w:rsidRDefault="003761CD" w:rsidP="003761CD"/>
    <w:p w14:paraId="3A1A0BBC" w14:textId="77777777" w:rsidR="00781D20" w:rsidRPr="00781D20" w:rsidRDefault="00781D20" w:rsidP="00781D20">
      <w:r w:rsidRPr="00781D20">
        <w:rPr>
          <w:u w:val="single"/>
        </w:rPr>
        <w:t xml:space="preserve">Credit </w:t>
      </w:r>
      <w:r w:rsidR="00714EA3">
        <w:rPr>
          <w:u w:val="single"/>
        </w:rPr>
        <w:t>C</w:t>
      </w:r>
      <w:r w:rsidRPr="00781D20">
        <w:rPr>
          <w:u w:val="single"/>
        </w:rPr>
        <w:t xml:space="preserve">ard </w:t>
      </w:r>
      <w:r w:rsidR="00714EA3">
        <w:rPr>
          <w:u w:val="single"/>
        </w:rPr>
        <w:t>P</w:t>
      </w:r>
      <w:r w:rsidRPr="00781D20">
        <w:rPr>
          <w:u w:val="single"/>
        </w:rPr>
        <w:t xml:space="preserve">rocessing </w:t>
      </w:r>
      <w:r w:rsidR="00714EA3">
        <w:rPr>
          <w:u w:val="single"/>
        </w:rPr>
        <w:t>S</w:t>
      </w:r>
      <w:r w:rsidRPr="00781D20">
        <w:rPr>
          <w:u w:val="single"/>
        </w:rPr>
        <w:t>ervices (CCPS)</w:t>
      </w:r>
      <w:r>
        <w:t xml:space="preserve"> means </w:t>
      </w:r>
      <w:r w:rsidR="00CF663A">
        <w:t xml:space="preserve">credit </w:t>
      </w:r>
      <w:r w:rsidRPr="00781D20">
        <w:t xml:space="preserve">card processing services supplied by a </w:t>
      </w:r>
      <w:r w:rsidR="00CF663A">
        <w:t xml:space="preserve">third </w:t>
      </w:r>
      <w:r w:rsidRPr="00781D20">
        <w:t>party</w:t>
      </w:r>
      <w:r w:rsidR="00CF663A">
        <w:t>, regardless of whether the third party is an Affiliate</w:t>
      </w:r>
      <w:r>
        <w:t>;</w:t>
      </w:r>
    </w:p>
    <w:p w14:paraId="1440FE05" w14:textId="77777777" w:rsidR="00781D20" w:rsidRDefault="00781D20" w:rsidP="003761CD"/>
    <w:p w14:paraId="1C5DCDAD" w14:textId="77777777" w:rsidR="003761CD" w:rsidRDefault="003761CD" w:rsidP="003761CD">
      <w:r w:rsidRPr="003761CD">
        <w:rPr>
          <w:u w:val="single"/>
        </w:rPr>
        <w:t xml:space="preserve">Collect </w:t>
      </w:r>
      <w:r w:rsidR="00C52A37">
        <w:rPr>
          <w:u w:val="single"/>
        </w:rPr>
        <w:t>C</w:t>
      </w:r>
      <w:r w:rsidRPr="003761CD">
        <w:rPr>
          <w:u w:val="single"/>
        </w:rPr>
        <w:t>alling</w:t>
      </w:r>
      <w:r w:rsidRPr="003761CD">
        <w:rPr>
          <w:i/>
        </w:rPr>
        <w:t xml:space="preserve"> </w:t>
      </w:r>
      <w:r w:rsidRPr="003761CD">
        <w:t xml:space="preserve">means a calling arrangement whereby the called party agrees to pay for charges associated with </w:t>
      </w:r>
      <w:r w:rsidR="00CF663A">
        <w:t xml:space="preserve">one or more </w:t>
      </w:r>
      <w:r w:rsidRPr="003761CD">
        <w:t>Inmate Calling Services call</w:t>
      </w:r>
      <w:r w:rsidR="00CF663A">
        <w:t>s</w:t>
      </w:r>
      <w:r w:rsidRPr="003761CD">
        <w:t xml:space="preserve">;    </w:t>
      </w:r>
    </w:p>
    <w:p w14:paraId="55A820BE" w14:textId="77777777" w:rsidR="00DB3CD2" w:rsidRDefault="00DB3CD2" w:rsidP="003761CD"/>
    <w:p w14:paraId="2DFCEA06" w14:textId="77777777" w:rsidR="00DB3CD2" w:rsidRPr="007078EF" w:rsidRDefault="00DB3CD2" w:rsidP="003761CD">
      <w:r w:rsidRPr="007078EF">
        <w:rPr>
          <w:u w:val="single"/>
        </w:rPr>
        <w:t>Company</w:t>
      </w:r>
      <w:r w:rsidRPr="00EF5298">
        <w:t xml:space="preserve"> </w:t>
      </w:r>
      <w:r>
        <w:t xml:space="preserve">means any </w:t>
      </w:r>
      <w:r w:rsidR="00CF663A">
        <w:t xml:space="preserve">corporation, partnership, or other </w:t>
      </w:r>
      <w:r>
        <w:t>entity that provides Inmate Calling Services;</w:t>
      </w:r>
    </w:p>
    <w:p w14:paraId="5AAAA937" w14:textId="77777777" w:rsidR="003761CD" w:rsidRPr="003761CD" w:rsidRDefault="003761CD" w:rsidP="003761CD"/>
    <w:p w14:paraId="602A964B" w14:textId="77777777" w:rsidR="003761CD" w:rsidRDefault="003761CD" w:rsidP="003761CD">
      <w:r w:rsidRPr="003761CD">
        <w:rPr>
          <w:u w:val="single"/>
        </w:rPr>
        <w:t>Consumer</w:t>
      </w:r>
      <w:r w:rsidRPr="003761CD">
        <w:t xml:space="preserve"> means the party paying a Provider of Inmate Calling Services;</w:t>
      </w:r>
    </w:p>
    <w:p w14:paraId="5CD4A9FD" w14:textId="77777777" w:rsidR="003761CD" w:rsidRPr="003761CD" w:rsidRDefault="003761CD" w:rsidP="003761CD"/>
    <w:p w14:paraId="658A3A95" w14:textId="77777777" w:rsidR="003761CD" w:rsidRDefault="003761CD" w:rsidP="00714EA3">
      <w:pPr>
        <w:autoSpaceDE w:val="0"/>
        <w:autoSpaceDN w:val="0"/>
        <w:adjustRightInd w:val="0"/>
      </w:pPr>
      <w:r w:rsidRPr="003761CD">
        <w:rPr>
          <w:u w:val="single"/>
        </w:rPr>
        <w:t xml:space="preserve">Debit </w:t>
      </w:r>
      <w:r w:rsidR="00C52A37" w:rsidRPr="00C52A37">
        <w:rPr>
          <w:u w:val="single"/>
        </w:rPr>
        <w:t>C</w:t>
      </w:r>
      <w:r w:rsidRPr="00C52A37">
        <w:rPr>
          <w:u w:val="single"/>
        </w:rPr>
        <w:t>alling</w:t>
      </w:r>
      <w:r w:rsidRPr="00C52A37">
        <w:t xml:space="preserve"> </w:t>
      </w:r>
      <w:r w:rsidR="00C52A37" w:rsidRPr="00714EA3">
        <w:rPr>
          <w:color w:val="231F20"/>
        </w:rPr>
        <w:t>means a presubscription or comparable service which allows an Inmate, or</w:t>
      </w:r>
      <w:r w:rsidR="00992ED1">
        <w:rPr>
          <w:color w:val="231F20"/>
        </w:rPr>
        <w:t xml:space="preserve"> </w:t>
      </w:r>
      <w:r w:rsidR="00C52A37" w:rsidRPr="00714EA3">
        <w:rPr>
          <w:color w:val="231F20"/>
        </w:rPr>
        <w:t>someone acting on an Inmate’s behalf, to fund an account set up though a Provider that can</w:t>
      </w:r>
      <w:r w:rsidR="00C52A37">
        <w:rPr>
          <w:color w:val="231F20"/>
        </w:rPr>
        <w:t xml:space="preserve"> </w:t>
      </w:r>
      <w:r w:rsidR="00C52A37" w:rsidRPr="00714EA3">
        <w:rPr>
          <w:color w:val="231F20"/>
        </w:rPr>
        <w:t>be used to pay for Inmate Calling Services calls originated by the Inmate;</w:t>
      </w:r>
      <w:r w:rsidR="00C52A37" w:rsidRPr="003761CD" w:rsidDel="00C52A37">
        <w:t xml:space="preserve"> </w:t>
      </w:r>
    </w:p>
    <w:p w14:paraId="02F640A5" w14:textId="77777777" w:rsidR="00CF4170" w:rsidRDefault="00CF4170" w:rsidP="003761CD"/>
    <w:p w14:paraId="3C1ABD9A" w14:textId="3D3636AA" w:rsidR="003761CD" w:rsidRPr="00CF7F11" w:rsidRDefault="00CF4170" w:rsidP="003761CD">
      <w:r w:rsidRPr="00CF7F11">
        <w:rPr>
          <w:u w:val="single"/>
        </w:rPr>
        <w:t>Direct Costs</w:t>
      </w:r>
      <w:r w:rsidRPr="00CF7F11">
        <w:t xml:space="preserve"> means</w:t>
      </w:r>
      <w:r w:rsidR="00F26D7C" w:rsidRPr="00CF7F11">
        <w:t xml:space="preserve"> </w:t>
      </w:r>
      <w:r w:rsidR="00DD00A2">
        <w:t>any cost that is completely attributable to the specific service (</w:t>
      </w:r>
      <w:r w:rsidR="00DD00A2">
        <w:rPr>
          <w:i/>
        </w:rPr>
        <w:t>e.g.¸</w:t>
      </w:r>
      <w:r w:rsidR="00DD00A2">
        <w:t xml:space="preserve"> ICS, CCPS) in question</w:t>
      </w:r>
      <w:r w:rsidR="004010D5">
        <w:t>;</w:t>
      </w:r>
      <w:r w:rsidR="00DD00A2">
        <w:t xml:space="preserve"> </w:t>
      </w:r>
    </w:p>
    <w:p w14:paraId="68E8979C" w14:textId="77777777" w:rsidR="00714EA3" w:rsidRPr="009A34ED" w:rsidRDefault="00714EA3" w:rsidP="003761CD"/>
    <w:p w14:paraId="3E0D2446" w14:textId="77777777" w:rsidR="00926708" w:rsidRDefault="00926708" w:rsidP="003761CD">
      <w:r w:rsidRPr="007334F4">
        <w:rPr>
          <w:u w:val="single"/>
        </w:rPr>
        <w:t>Facility</w:t>
      </w:r>
      <w:r w:rsidRPr="007334F4">
        <w:t xml:space="preserve"> </w:t>
      </w:r>
      <w:r w:rsidR="00F26D7C">
        <w:t xml:space="preserve">means a </w:t>
      </w:r>
      <w:r w:rsidR="00714EA3">
        <w:t>“P</w:t>
      </w:r>
      <w:r w:rsidR="007334F4" w:rsidRPr="007334F4">
        <w:t xml:space="preserve">rison” </w:t>
      </w:r>
      <w:r w:rsidR="00F26D7C">
        <w:t xml:space="preserve">or </w:t>
      </w:r>
      <w:r w:rsidR="007334F4" w:rsidRPr="007334F4">
        <w:t>“</w:t>
      </w:r>
      <w:r w:rsidR="00714EA3">
        <w:t>J</w:t>
      </w:r>
      <w:r w:rsidR="007334F4" w:rsidRPr="007334F4">
        <w:t>ail” as those terms are de</w:t>
      </w:r>
      <w:r w:rsidR="009F02C9">
        <w:t>fined elsewhere in the document;</w:t>
      </w:r>
    </w:p>
    <w:p w14:paraId="19355ACA" w14:textId="77777777" w:rsidR="009F02C9" w:rsidRDefault="009F02C9" w:rsidP="003761CD"/>
    <w:p w14:paraId="2EE8A431" w14:textId="18427B3F" w:rsidR="009F02C9" w:rsidRPr="009F02C9" w:rsidRDefault="009F02C9" w:rsidP="003761CD">
      <w:r>
        <w:rPr>
          <w:u w:val="single"/>
        </w:rPr>
        <w:t>Fixed Site Commission</w:t>
      </w:r>
      <w:r>
        <w:t xml:space="preserve"> means a Site Commission that is assessed </w:t>
      </w:r>
      <w:r w:rsidR="000C41AA">
        <w:t xml:space="preserve">or paid </w:t>
      </w:r>
      <w:r>
        <w:t xml:space="preserve">without regard to ICS MOU or revenues.  Fixed Site Commissions include, but are not limited to, minimum annual guarantee payments </w:t>
      </w:r>
      <w:r w:rsidR="000C41AA">
        <w:t xml:space="preserve">or other lump-sum payment </w:t>
      </w:r>
      <w:r>
        <w:t>that Providers agree to make pursuant to ICS contracts</w:t>
      </w:r>
      <w:r w:rsidR="00FC0814">
        <w:t>;</w:t>
      </w:r>
    </w:p>
    <w:p w14:paraId="2DEFB71B" w14:textId="77777777" w:rsidR="00B27F73" w:rsidRDefault="00B27F73" w:rsidP="003761CD">
      <w:pPr>
        <w:rPr>
          <w:u w:val="single"/>
        </w:rPr>
      </w:pPr>
    </w:p>
    <w:p w14:paraId="60504F56" w14:textId="23C40E56" w:rsidR="00B27F73" w:rsidRPr="00CF7F11" w:rsidRDefault="00B27F73" w:rsidP="00B27F73">
      <w:pPr>
        <w:rPr>
          <w:u w:val="single"/>
        </w:rPr>
      </w:pPr>
      <w:r w:rsidRPr="00CF7F11">
        <w:rPr>
          <w:u w:val="single"/>
        </w:rPr>
        <w:t>Indirect Costs</w:t>
      </w:r>
      <w:r w:rsidRPr="00CF7F11">
        <w:t xml:space="preserve"> means</w:t>
      </w:r>
      <w:r w:rsidR="00714EA3" w:rsidRPr="00CF7F11">
        <w:t xml:space="preserve"> </w:t>
      </w:r>
      <w:r w:rsidR="00DD00A2">
        <w:t>any cost related to a service that is not completely attributable to that service (</w:t>
      </w:r>
      <w:r w:rsidR="00DD00A2">
        <w:rPr>
          <w:i/>
        </w:rPr>
        <w:t>e.g.</w:t>
      </w:r>
      <w:r w:rsidR="00DD00A2">
        <w:t>, overhead, depreciation, or other costs that are alloca</w:t>
      </w:r>
      <w:r w:rsidR="00CF7F11">
        <w:t>ted among different products or</w:t>
      </w:r>
      <w:r w:rsidR="00DD00A2">
        <w:t xml:space="preserve"> services)</w:t>
      </w:r>
      <w:r w:rsidR="00FC0814">
        <w:t>;</w:t>
      </w:r>
    </w:p>
    <w:p w14:paraId="04008FDB" w14:textId="77777777" w:rsidR="00B27F73" w:rsidRDefault="00B27F73" w:rsidP="003761CD">
      <w:pPr>
        <w:rPr>
          <w:u w:val="single"/>
        </w:rPr>
      </w:pPr>
    </w:p>
    <w:p w14:paraId="249B7078" w14:textId="77777777" w:rsidR="003761CD" w:rsidRDefault="003761CD" w:rsidP="003761CD">
      <w:r w:rsidRPr="003761CD">
        <w:rPr>
          <w:u w:val="single"/>
        </w:rPr>
        <w:t>Inmate</w:t>
      </w:r>
      <w:r w:rsidRPr="003761CD">
        <w:t xml:space="preserve"> means a person detained </w:t>
      </w:r>
      <w:r w:rsidR="00F26D7C">
        <w:t>in a Prison or Jail</w:t>
      </w:r>
      <w:r w:rsidRPr="003761CD">
        <w:t>, regardless of the duration of the detention;</w:t>
      </w:r>
    </w:p>
    <w:p w14:paraId="7A367000" w14:textId="77777777" w:rsidR="003761CD" w:rsidRPr="003761CD" w:rsidRDefault="003761CD" w:rsidP="003761CD"/>
    <w:p w14:paraId="1573A9FC" w14:textId="77777777" w:rsidR="003761CD" w:rsidRDefault="003761CD" w:rsidP="003761CD">
      <w:r w:rsidRPr="003761CD">
        <w:rPr>
          <w:u w:val="single"/>
        </w:rPr>
        <w:t xml:space="preserve">Inmate </w:t>
      </w:r>
      <w:r w:rsidR="00C52A37">
        <w:rPr>
          <w:u w:val="single"/>
        </w:rPr>
        <w:t>C</w:t>
      </w:r>
      <w:r w:rsidRPr="003761CD">
        <w:rPr>
          <w:u w:val="single"/>
        </w:rPr>
        <w:t xml:space="preserve">alling </w:t>
      </w:r>
      <w:r w:rsidR="00C52A37">
        <w:rPr>
          <w:u w:val="single"/>
        </w:rPr>
        <w:t>S</w:t>
      </w:r>
      <w:r w:rsidRPr="003761CD">
        <w:rPr>
          <w:u w:val="single"/>
        </w:rPr>
        <w:t>ervices</w:t>
      </w:r>
      <w:r w:rsidR="00A65873">
        <w:rPr>
          <w:u w:val="single"/>
        </w:rPr>
        <w:t xml:space="preserve"> (Calling Service or </w:t>
      </w:r>
      <w:r w:rsidR="00DB3CD2">
        <w:rPr>
          <w:u w:val="single"/>
        </w:rPr>
        <w:t>I</w:t>
      </w:r>
      <w:r w:rsidR="00A65873">
        <w:rPr>
          <w:u w:val="single"/>
        </w:rPr>
        <w:t>CS)</w:t>
      </w:r>
      <w:r w:rsidRPr="003761CD">
        <w:t xml:space="preserve"> means </w:t>
      </w:r>
      <w:r w:rsidR="00A65873">
        <w:t>a service that allows Inmates to make calls to individuals</w:t>
      </w:r>
      <w:r w:rsidR="0011284D">
        <w:t xml:space="preserve"> </w:t>
      </w:r>
      <w:r w:rsidR="00A65873">
        <w:t>outside the Facility where the Inmate is being held, regardless of the technology used to deliver the service</w:t>
      </w:r>
      <w:r>
        <w:t>;</w:t>
      </w:r>
    </w:p>
    <w:p w14:paraId="114CF74D" w14:textId="77777777" w:rsidR="003761CD" w:rsidRDefault="003761CD" w:rsidP="003761CD"/>
    <w:p w14:paraId="50B7F4C7" w14:textId="77777777" w:rsidR="003761CD" w:rsidRPr="003761CD" w:rsidRDefault="003761CD" w:rsidP="003761CD">
      <w:r w:rsidRPr="003761CD">
        <w:rPr>
          <w:u w:val="single"/>
        </w:rPr>
        <w:t xml:space="preserve">Inmate </w:t>
      </w:r>
      <w:r w:rsidR="00C52A37">
        <w:rPr>
          <w:u w:val="single"/>
        </w:rPr>
        <w:t>T</w:t>
      </w:r>
      <w:r w:rsidRPr="003761CD">
        <w:rPr>
          <w:u w:val="single"/>
        </w:rPr>
        <w:t>elephone</w:t>
      </w:r>
      <w:r w:rsidRPr="003761CD">
        <w:t xml:space="preserve"> means a telephone instrument or other device capable of initiating telephone calls set aside by </w:t>
      </w:r>
      <w:r w:rsidR="00E31439">
        <w:t xml:space="preserve">a Facility </w:t>
      </w:r>
      <w:r w:rsidRPr="003761CD">
        <w:t>for use by Inmates;</w:t>
      </w:r>
    </w:p>
    <w:p w14:paraId="3C364BC9" w14:textId="77777777" w:rsidR="00B27F73" w:rsidRDefault="00B27F73" w:rsidP="00B27F73">
      <w:pPr>
        <w:rPr>
          <w:u w:val="single"/>
        </w:rPr>
      </w:pPr>
    </w:p>
    <w:p w14:paraId="0A064187" w14:textId="77777777" w:rsidR="00B27F73" w:rsidRDefault="00B27F73" w:rsidP="00B27F73">
      <w:pPr>
        <w:rPr>
          <w:u w:val="single"/>
        </w:rPr>
      </w:pPr>
      <w:r w:rsidRPr="00B27F73">
        <w:rPr>
          <w:u w:val="single"/>
        </w:rPr>
        <w:t>International Call</w:t>
      </w:r>
      <w:r w:rsidR="00902BEF">
        <w:rPr>
          <w:u w:val="single"/>
        </w:rPr>
        <w:t>ing</w:t>
      </w:r>
      <w:r w:rsidRPr="00714EA3">
        <w:t xml:space="preserve"> means calls that originate in the United States and terminate outside the United States;</w:t>
      </w:r>
    </w:p>
    <w:p w14:paraId="2D0C93EA" w14:textId="77777777" w:rsidR="00B27F73" w:rsidRDefault="00B27F73" w:rsidP="00B27F73">
      <w:pPr>
        <w:rPr>
          <w:u w:val="single"/>
        </w:rPr>
      </w:pPr>
    </w:p>
    <w:p w14:paraId="56933081" w14:textId="77777777" w:rsidR="00B27F73" w:rsidRPr="00714EA3" w:rsidRDefault="00B27F73" w:rsidP="00B27F73">
      <w:r>
        <w:rPr>
          <w:u w:val="single"/>
        </w:rPr>
        <w:t>Intrastate</w:t>
      </w:r>
      <w:r w:rsidR="00714EA3">
        <w:rPr>
          <w:u w:val="single"/>
        </w:rPr>
        <w:t xml:space="preserve"> Communication</w:t>
      </w:r>
      <w:r w:rsidRPr="00714EA3">
        <w:t xml:space="preserve"> means any communication that originates and terminates in the same state or territory; </w:t>
      </w:r>
    </w:p>
    <w:p w14:paraId="67B89D0D" w14:textId="77777777" w:rsidR="00B27F73" w:rsidRDefault="00B27F73" w:rsidP="00B27F73">
      <w:pPr>
        <w:rPr>
          <w:u w:val="single"/>
        </w:rPr>
      </w:pPr>
    </w:p>
    <w:p w14:paraId="306DF3E9" w14:textId="77777777" w:rsidR="00B27F73" w:rsidRPr="008058D2" w:rsidRDefault="00B27F73" w:rsidP="00B27F73">
      <w:pPr>
        <w:rPr>
          <w:u w:val="single"/>
        </w:rPr>
      </w:pPr>
      <w:r w:rsidRPr="00714EA3">
        <w:rPr>
          <w:u w:val="single"/>
        </w:rPr>
        <w:t xml:space="preserve">Interstate </w:t>
      </w:r>
      <w:r w:rsidR="00714EA3">
        <w:rPr>
          <w:u w:val="single"/>
        </w:rPr>
        <w:t>C</w:t>
      </w:r>
      <w:r w:rsidRPr="00714EA3">
        <w:rPr>
          <w:u w:val="single"/>
        </w:rPr>
        <w:t>ommunication</w:t>
      </w:r>
      <w:r w:rsidR="00714EA3" w:rsidRPr="00714EA3">
        <w:t xml:space="preserve"> </w:t>
      </w:r>
      <w:r w:rsidRPr="00714EA3">
        <w:t xml:space="preserve">means </w:t>
      </w:r>
      <w:r w:rsidR="00647331">
        <w:t xml:space="preserve">a </w:t>
      </w:r>
      <w:r w:rsidRPr="00714EA3">
        <w:t>communication or transmission from any State, Territory, or possession of the United States (other than the Canal Zone), or the District of Columbia, to any other State, Territory, or possession of the United States (other than the Canal Zone), or the District of Columbia;</w:t>
      </w:r>
    </w:p>
    <w:p w14:paraId="0532F29C" w14:textId="77777777" w:rsidR="00B27F73" w:rsidRDefault="00B27F73" w:rsidP="003761CD">
      <w:pPr>
        <w:rPr>
          <w:u w:val="single"/>
        </w:rPr>
      </w:pPr>
    </w:p>
    <w:p w14:paraId="0E9210A9" w14:textId="77777777" w:rsidR="00B27F73" w:rsidRPr="00B27F73" w:rsidRDefault="00B27F73" w:rsidP="00B27F73">
      <w:pPr>
        <w:rPr>
          <w:u w:val="single"/>
        </w:rPr>
      </w:pPr>
      <w:r w:rsidRPr="00B27F73">
        <w:rPr>
          <w:u w:val="single"/>
        </w:rPr>
        <w:lastRenderedPageBreak/>
        <w:t>Jail</w:t>
      </w:r>
      <w:r w:rsidRPr="00714EA3">
        <w:t xml:space="preserve"> means a facility of a local, state, or federal law enforcement agency that is used primarily to hold individuals who are (1) awaiting adjudication of criminal charges; (2) post-conviction and committed to confinement for sentences of one year or less; or (3) post-conviction and awaiting transfer to another facility. The term also includes city, county or regional facilities that have contracted with a private company to manage day-to-day operations; privately</w:t>
      </w:r>
      <w:r w:rsidR="00714EA3" w:rsidRPr="00714EA3">
        <w:t xml:space="preserve"> </w:t>
      </w:r>
      <w:r w:rsidRPr="00714EA3">
        <w:t>owned and operated facilities primarily engaged in housing city, county or regional inmates; and facilities used to detain individuals pursuant to a contract with U.S. Immigration and Customs Enforcement</w:t>
      </w:r>
      <w:r w:rsidR="00CF663A">
        <w:t>, and juvenile detention facilities and secure mental health facilities that operate outside of jail or prison institutions</w:t>
      </w:r>
      <w:r w:rsidRPr="00714EA3">
        <w:t>;</w:t>
      </w:r>
    </w:p>
    <w:p w14:paraId="1495C989" w14:textId="77777777" w:rsidR="00B27F73" w:rsidRDefault="00B27F73" w:rsidP="00B27F73">
      <w:pPr>
        <w:rPr>
          <w:u w:val="single"/>
        </w:rPr>
      </w:pPr>
    </w:p>
    <w:p w14:paraId="516151B4" w14:textId="77777777" w:rsidR="009F02C9" w:rsidRDefault="00B27F73" w:rsidP="00B27F73">
      <w:r w:rsidRPr="00B27F73">
        <w:rPr>
          <w:u w:val="single"/>
        </w:rPr>
        <w:t>Mandatory Tax or Mandatory Fee</w:t>
      </w:r>
      <w:r w:rsidRPr="00714EA3">
        <w:t xml:space="preserve"> means a fee that a Provider is required to collect directly from Consumers, and remit to federal, state, or local governments;</w:t>
      </w:r>
    </w:p>
    <w:p w14:paraId="1D88446E" w14:textId="77777777" w:rsidR="00B27F73" w:rsidRDefault="00B27F73" w:rsidP="00B27F73">
      <w:pPr>
        <w:rPr>
          <w:u w:val="single"/>
        </w:rPr>
      </w:pPr>
    </w:p>
    <w:p w14:paraId="0FB5E1DE" w14:textId="77777777" w:rsidR="00B27F73" w:rsidRPr="00902BEF" w:rsidRDefault="00B27F73" w:rsidP="00B27F73">
      <w:r>
        <w:rPr>
          <w:u w:val="single"/>
        </w:rPr>
        <w:t>Maximum Call Duration</w:t>
      </w:r>
      <w:r w:rsidRPr="00EA5BE1">
        <w:t xml:space="preserve"> means</w:t>
      </w:r>
      <w:r w:rsidR="00902BEF">
        <w:t xml:space="preserve"> the maximum limit, if any, that a Provider or Facility imposes on the length of ICS calls from a Facility</w:t>
      </w:r>
      <w:r w:rsidR="003401A1">
        <w:t>;</w:t>
      </w:r>
    </w:p>
    <w:p w14:paraId="4FA6B413" w14:textId="77777777" w:rsidR="00B27F73" w:rsidRDefault="00B27F73" w:rsidP="00B27F73">
      <w:pPr>
        <w:rPr>
          <w:b/>
        </w:rPr>
      </w:pPr>
    </w:p>
    <w:p w14:paraId="4957201B" w14:textId="77777777" w:rsidR="0015492E" w:rsidRPr="00C33F09" w:rsidRDefault="0015492E" w:rsidP="0015492E">
      <w:r w:rsidRPr="00C33F09">
        <w:rPr>
          <w:u w:val="single"/>
        </w:rPr>
        <w:t>Off-Site Video Visitation</w:t>
      </w:r>
      <w:r w:rsidRPr="00C33F09">
        <w:t xml:space="preserve"> means </w:t>
      </w:r>
      <w:r>
        <w:t>a call that allow</w:t>
      </w:r>
      <w:r w:rsidR="003401A1">
        <w:t>s</w:t>
      </w:r>
      <w:r>
        <w:t xml:space="preserve"> an Inmate to communicate via video with another party (or parties) located outside the Facility where the Inmate is being detained;</w:t>
      </w:r>
    </w:p>
    <w:p w14:paraId="2E779888" w14:textId="77777777" w:rsidR="0015492E" w:rsidRDefault="0015492E" w:rsidP="00B27F73">
      <w:pPr>
        <w:rPr>
          <w:u w:val="single"/>
        </w:rPr>
      </w:pPr>
    </w:p>
    <w:p w14:paraId="3D236263" w14:textId="77777777" w:rsidR="00F57A68" w:rsidRDefault="00C33F09" w:rsidP="00B27F73">
      <w:pPr>
        <w:rPr>
          <w:b/>
        </w:rPr>
      </w:pPr>
      <w:r w:rsidRPr="00C33F09">
        <w:rPr>
          <w:u w:val="single"/>
        </w:rPr>
        <w:t>On</w:t>
      </w:r>
      <w:r w:rsidR="00F57A68" w:rsidRPr="00C33F09">
        <w:rPr>
          <w:u w:val="single"/>
        </w:rPr>
        <w:t>-Site Video Visitation</w:t>
      </w:r>
      <w:r w:rsidR="00F57A68" w:rsidRPr="008058D2">
        <w:t xml:space="preserve"> </w:t>
      </w:r>
      <w:r w:rsidR="00F57A68" w:rsidRPr="00F57A68">
        <w:t>means</w:t>
      </w:r>
      <w:r>
        <w:t xml:space="preserve"> </w:t>
      </w:r>
      <w:r w:rsidR="001D60E0">
        <w:t xml:space="preserve">a call that allows an Inmate to communicate via video with another party (or parties) that </w:t>
      </w:r>
      <w:r w:rsidR="000C41AA">
        <w:t xml:space="preserve">is </w:t>
      </w:r>
      <w:r w:rsidR="001D60E0">
        <w:t>physically present at the Facility where the Inmate is being detained;</w:t>
      </w:r>
    </w:p>
    <w:p w14:paraId="118246A9" w14:textId="77777777" w:rsidR="00F57A68" w:rsidRDefault="00F57A68" w:rsidP="00B27F73">
      <w:pPr>
        <w:rPr>
          <w:b/>
        </w:rPr>
      </w:pPr>
    </w:p>
    <w:p w14:paraId="4DDD7AF0" w14:textId="77777777" w:rsidR="00B27F73" w:rsidRPr="00B27F73" w:rsidRDefault="00B27F73" w:rsidP="00B27F73">
      <w:pPr>
        <w:rPr>
          <w:u w:val="single"/>
        </w:rPr>
      </w:pPr>
      <w:r w:rsidRPr="00B27F73">
        <w:rPr>
          <w:u w:val="single"/>
        </w:rPr>
        <w:t>Paper Bill/Statement Fees</w:t>
      </w:r>
      <w:r w:rsidRPr="00E94B0F">
        <w:t xml:space="preserve"> means fees associated with providing customers of inmate calling services an optional paper billing statement</w:t>
      </w:r>
      <w:r w:rsidRPr="00EA5BE1">
        <w:t>;</w:t>
      </w:r>
    </w:p>
    <w:p w14:paraId="44C23635" w14:textId="77777777" w:rsidR="00B27F73" w:rsidRDefault="00B27F73" w:rsidP="00B27F73">
      <w:pPr>
        <w:rPr>
          <w:u w:val="single"/>
        </w:rPr>
      </w:pPr>
    </w:p>
    <w:p w14:paraId="69A6741B" w14:textId="3FAA2DBE" w:rsidR="003761CD" w:rsidRPr="003761CD" w:rsidRDefault="003761CD" w:rsidP="00C52A37">
      <w:r w:rsidRPr="003761CD">
        <w:rPr>
          <w:u w:val="single"/>
        </w:rPr>
        <w:t xml:space="preserve">Prepaid </w:t>
      </w:r>
      <w:r w:rsidR="00C52A37">
        <w:rPr>
          <w:u w:val="single"/>
        </w:rPr>
        <w:t>C</w:t>
      </w:r>
      <w:r w:rsidRPr="003761CD">
        <w:rPr>
          <w:u w:val="single"/>
        </w:rPr>
        <w:t>alling</w:t>
      </w:r>
      <w:r w:rsidRPr="003761CD">
        <w:t xml:space="preserve"> </w:t>
      </w:r>
      <w:r w:rsidR="00C52A37">
        <w:t>means a presubscription or comparable service in which a Consumer, other than an Inmate, funds an account set up through a Provider of Inmate Calling Services. Funds from the account can then be used to pay for Inmate Calling Services;</w:t>
      </w:r>
    </w:p>
    <w:p w14:paraId="31C11C62" w14:textId="77777777" w:rsidR="003761CD" w:rsidRDefault="003761CD" w:rsidP="003761CD">
      <w:pPr>
        <w:rPr>
          <w:u w:val="single"/>
        </w:rPr>
      </w:pPr>
    </w:p>
    <w:p w14:paraId="586A96A5" w14:textId="77777777" w:rsidR="003761CD" w:rsidRPr="003761CD" w:rsidRDefault="003761CD" w:rsidP="00C52A37">
      <w:r w:rsidRPr="003761CD">
        <w:rPr>
          <w:u w:val="single"/>
        </w:rPr>
        <w:t xml:space="preserve">Prepaid </w:t>
      </w:r>
      <w:r w:rsidR="00C52A37">
        <w:rPr>
          <w:u w:val="single"/>
        </w:rPr>
        <w:t>C</w:t>
      </w:r>
      <w:r w:rsidRPr="003761CD">
        <w:rPr>
          <w:u w:val="single"/>
        </w:rPr>
        <w:t xml:space="preserve">ollect </w:t>
      </w:r>
      <w:r w:rsidR="00C52A37">
        <w:rPr>
          <w:u w:val="single"/>
        </w:rPr>
        <w:t>C</w:t>
      </w:r>
      <w:r w:rsidRPr="003761CD">
        <w:rPr>
          <w:u w:val="single"/>
        </w:rPr>
        <w:t>alling</w:t>
      </w:r>
      <w:r w:rsidR="00C52A37" w:rsidRPr="00E94B0F">
        <w:t xml:space="preserve"> means a calling arrangement that allows an Inmate to initiate an Inmate Calling Services call without having a pre-established billing arrangement and also provides a means, within that call, for the called party to establish an arrangement to be billed directly by the Provider of Inmate Calling Services for future calls from the same Inmate</w:t>
      </w:r>
      <w:r w:rsidR="00C52A37" w:rsidRPr="00EA5BE1">
        <w:t>;</w:t>
      </w:r>
      <w:r w:rsidRPr="003761CD">
        <w:rPr>
          <w:i/>
        </w:rPr>
        <w:t xml:space="preserve"> </w:t>
      </w:r>
    </w:p>
    <w:p w14:paraId="0C2216E1" w14:textId="77777777" w:rsidR="003761CD" w:rsidRDefault="003761CD" w:rsidP="003761CD">
      <w:pPr>
        <w:rPr>
          <w:u w:val="single"/>
        </w:rPr>
      </w:pPr>
    </w:p>
    <w:p w14:paraId="12D46E89" w14:textId="36126121" w:rsidR="00B27F73" w:rsidRDefault="00B27F73" w:rsidP="00B27F73">
      <w:pPr>
        <w:rPr>
          <w:u w:val="single"/>
        </w:rPr>
      </w:pPr>
      <w:r w:rsidRPr="00B27F73">
        <w:rPr>
          <w:u w:val="single"/>
        </w:rPr>
        <w:t>Prison</w:t>
      </w:r>
      <w:r w:rsidRPr="00721255">
        <w:t xml:space="preserve"> </w:t>
      </w:r>
      <w:r w:rsidRPr="00E94B0F">
        <w:t xml:space="preserve">means a facility operated by a territorial, state, or federal agency that is used primarily to confine individuals convicted of felonies and sentenced to terms in excess of one year. The term also includes public and private facilities that provide outsource housing to other agencies such as the State Departments of Correction and the Federal Bureau of Prisons; and facilities that would otherwise fall under the definition of Jail but in which the majority of inmates are post-conviction or are committed to confinement </w:t>
      </w:r>
      <w:r w:rsidR="007B4D4B">
        <w:t xml:space="preserve">for sentences of longer than </w:t>
      </w:r>
      <w:r w:rsidRPr="00E94B0F">
        <w:t>one year</w:t>
      </w:r>
      <w:r w:rsidR="00E94B0F" w:rsidRPr="00E94B0F">
        <w:t>;</w:t>
      </w:r>
      <w:r>
        <w:rPr>
          <w:u w:val="single"/>
        </w:rPr>
        <w:t xml:space="preserve"> </w:t>
      </w:r>
    </w:p>
    <w:p w14:paraId="7AA14B78" w14:textId="77777777" w:rsidR="00B27F73" w:rsidRDefault="00B27F73" w:rsidP="00B27F73">
      <w:pPr>
        <w:rPr>
          <w:u w:val="single"/>
        </w:rPr>
      </w:pPr>
    </w:p>
    <w:p w14:paraId="18D9224C" w14:textId="77777777" w:rsidR="003761CD" w:rsidRPr="003761CD" w:rsidRDefault="003761CD" w:rsidP="003761CD">
      <w:r w:rsidRPr="003761CD">
        <w:rPr>
          <w:u w:val="single"/>
        </w:rPr>
        <w:t>Provider of Inmate Calling Services, or Provider</w:t>
      </w:r>
      <w:r w:rsidRPr="003761CD">
        <w:t>, means any communications service provider that provides Inmate Calling Services, regardless of the technology used</w:t>
      </w:r>
      <w:r w:rsidR="003401A1">
        <w:t>;</w:t>
      </w:r>
    </w:p>
    <w:p w14:paraId="5D058012" w14:textId="77777777" w:rsidR="00D62BA3" w:rsidRDefault="00D62BA3" w:rsidP="003C4804"/>
    <w:p w14:paraId="370F10CD" w14:textId="77777777" w:rsidR="00B27F73" w:rsidRDefault="00B27F73" w:rsidP="003C4804">
      <w:r w:rsidRPr="00E94B0F">
        <w:rPr>
          <w:u w:val="single"/>
        </w:rPr>
        <w:t>Reporting Period</w:t>
      </w:r>
      <w:r>
        <w:t xml:space="preserve"> means </w:t>
      </w:r>
      <w:r w:rsidR="00E94B0F">
        <w:t>[[January 1, 20</w:t>
      </w:r>
      <w:r w:rsidR="00FF6020">
        <w:t>14</w:t>
      </w:r>
      <w:r w:rsidR="00E94B0F">
        <w:t xml:space="preserve"> to December 31, 20</w:t>
      </w:r>
      <w:r w:rsidR="00FF6020">
        <w:t>18</w:t>
      </w:r>
      <w:r w:rsidR="00E94B0F">
        <w:t>]]</w:t>
      </w:r>
      <w:r w:rsidR="003401A1">
        <w:t>;</w:t>
      </w:r>
    </w:p>
    <w:p w14:paraId="58044F47" w14:textId="77777777" w:rsidR="00B27F73" w:rsidRDefault="00B27F73" w:rsidP="003C4804"/>
    <w:p w14:paraId="38624995" w14:textId="7929C62F" w:rsidR="009F02C9" w:rsidRDefault="00B27F73" w:rsidP="003C4804">
      <w:r w:rsidRPr="002B4070">
        <w:rPr>
          <w:u w:val="single"/>
        </w:rPr>
        <w:t>Site Commission</w:t>
      </w:r>
      <w:r>
        <w:t xml:space="preserve"> </w:t>
      </w:r>
      <w:r w:rsidRPr="00B27F73">
        <w:t xml:space="preserve">means any form of monetary payment, in kind payment, gift, exchange of services or goods, fee, technology allowance, or product that a Provider of Inmate Calling Services or Affiliate of a Provider of Inmate Calling Services may pay, give, donate, or otherwise provide to an entity that operates a correctional institution, an entity with which the Provider of Inmate Calling Services enters into an agreement to provide ICS, a governmental agency that oversees a </w:t>
      </w:r>
      <w:r w:rsidR="009F02C9">
        <w:t>correctional facility, the city</w:t>
      </w:r>
      <w:r w:rsidRPr="00B27F73">
        <w:t>, the cou</w:t>
      </w:r>
      <w:r w:rsidR="0040396D">
        <w:t xml:space="preserve">nty, or state where a facility </w:t>
      </w:r>
      <w:r w:rsidRPr="00B27F73">
        <w:t xml:space="preserve">is located, or an agent of any such facility;  </w:t>
      </w:r>
    </w:p>
    <w:p w14:paraId="2DADBD76" w14:textId="77777777" w:rsidR="00B27F73" w:rsidRDefault="00B27F73" w:rsidP="003C4804"/>
    <w:p w14:paraId="7D4A13A8" w14:textId="4D025CAA" w:rsidR="00164D77" w:rsidRPr="00F1406B" w:rsidRDefault="00164D77" w:rsidP="00F57A68">
      <w:r w:rsidRPr="007737A2">
        <w:rPr>
          <w:u w:val="single"/>
        </w:rPr>
        <w:t>Telecommunications</w:t>
      </w:r>
      <w:r w:rsidRPr="00F1406B">
        <w:t xml:space="preserve"> means the transmission, between or among points specified by the user, of information of the user’s choosing without change in the form or content of the information as sent or received</w:t>
      </w:r>
      <w:r w:rsidR="00296DA5">
        <w:t>;</w:t>
      </w:r>
    </w:p>
    <w:p w14:paraId="1DE1124A" w14:textId="77777777" w:rsidR="00164D77" w:rsidRDefault="00164D77" w:rsidP="00F57A68">
      <w:pPr>
        <w:rPr>
          <w:u w:val="single"/>
        </w:rPr>
      </w:pPr>
    </w:p>
    <w:p w14:paraId="5E8756E8" w14:textId="6EA9CDFB" w:rsidR="00164D77" w:rsidRPr="00F1406B" w:rsidRDefault="00164D77" w:rsidP="00F57A68">
      <w:r>
        <w:rPr>
          <w:u w:val="single"/>
        </w:rPr>
        <w:t>Telecommunication Service</w:t>
      </w:r>
      <w:r>
        <w:t xml:space="preserve"> means the offering of Telecommunications </w:t>
      </w:r>
      <w:r w:rsidR="00E613BC">
        <w:t>for a fee directly to the public or to such classes of users as to be effectively available directly to the public, regardless of the facilities used</w:t>
      </w:r>
      <w:r w:rsidR="00296DA5">
        <w:t>;</w:t>
      </w:r>
    </w:p>
    <w:p w14:paraId="091DDAB3" w14:textId="77777777" w:rsidR="00164D77" w:rsidRDefault="00164D77" w:rsidP="00F57A68">
      <w:pPr>
        <w:rPr>
          <w:u w:val="single"/>
        </w:rPr>
      </w:pPr>
    </w:p>
    <w:p w14:paraId="595BC564" w14:textId="5ED5F0C5" w:rsidR="00B27F73" w:rsidRDefault="00B27F73" w:rsidP="003C4804">
      <w:r w:rsidRPr="002B4070">
        <w:rPr>
          <w:u w:val="single"/>
        </w:rPr>
        <w:t>Third-Party Transaction Fees</w:t>
      </w:r>
      <w:r>
        <w:t xml:space="preserve"> </w:t>
      </w:r>
      <w:r w:rsidRPr="00B27F73">
        <w:t xml:space="preserve">mean the exact fees, with no markup, that </w:t>
      </w:r>
      <w:r w:rsidR="0040396D">
        <w:t>P</w:t>
      </w:r>
      <w:r w:rsidRPr="00B27F73">
        <w:t xml:space="preserve">roviders of </w:t>
      </w:r>
      <w:r w:rsidR="0040396D">
        <w:t>I</w:t>
      </w:r>
      <w:r w:rsidRPr="00B27F73">
        <w:t xml:space="preserve">nmate </w:t>
      </w:r>
      <w:r w:rsidR="0040396D">
        <w:t>C</w:t>
      </w:r>
      <w:r w:rsidRPr="00B27F73">
        <w:t xml:space="preserve">alling </w:t>
      </w:r>
      <w:r w:rsidR="0040396D">
        <w:t>S</w:t>
      </w:r>
      <w:r w:rsidRPr="00B27F73">
        <w:t>ervices are charge</w:t>
      </w:r>
      <w:r w:rsidRPr="00AF08A1">
        <w:t>d by third parties to transfer money or process financial transactions to facilitate a consumer’s ability to make account payments via a third party</w:t>
      </w:r>
      <w:r>
        <w:t>;</w:t>
      </w:r>
    </w:p>
    <w:p w14:paraId="30B0684B" w14:textId="77777777" w:rsidR="00501A36" w:rsidRDefault="00501A36" w:rsidP="003C4804"/>
    <w:p w14:paraId="7A9DCC5A" w14:textId="0350096D" w:rsidR="00F1406B" w:rsidRDefault="00F1406B" w:rsidP="006D50D4">
      <w:r w:rsidRPr="00F1406B">
        <w:rPr>
          <w:u w:val="single"/>
        </w:rPr>
        <w:t>Unpaid Calls</w:t>
      </w:r>
      <w:r w:rsidRPr="00F1406B">
        <w:t xml:space="preserve"> </w:t>
      </w:r>
      <w:r>
        <w:t>means calls that a Provider is required to provide free of charge or any other calls for which the Provider did not receive compensation</w:t>
      </w:r>
      <w:r w:rsidR="00296DA5">
        <w:t>;</w:t>
      </w:r>
      <w:r>
        <w:t xml:space="preserve">  </w:t>
      </w:r>
    </w:p>
    <w:p w14:paraId="12B58100" w14:textId="77777777" w:rsidR="00F1406B" w:rsidRDefault="00F1406B" w:rsidP="006D50D4"/>
    <w:p w14:paraId="58228A7B" w14:textId="30865C29" w:rsidR="00F1406B" w:rsidRPr="00F1406B" w:rsidRDefault="00F1406B" w:rsidP="006D50D4">
      <w:r>
        <w:rPr>
          <w:u w:val="single"/>
        </w:rPr>
        <w:t>Unpaid MOU</w:t>
      </w:r>
      <w:r>
        <w:t xml:space="preserve"> means any minute of use that the Provider provided to an end user for which the Provider did not receive compensation</w:t>
      </w:r>
      <w:r w:rsidR="00296DA5">
        <w:t>;</w:t>
      </w:r>
    </w:p>
    <w:p w14:paraId="40277457" w14:textId="77777777" w:rsidR="00F1406B" w:rsidRDefault="00F1406B" w:rsidP="006D50D4"/>
    <w:p w14:paraId="44A6F769" w14:textId="77777777" w:rsidR="006D50D4" w:rsidRDefault="006D50D4" w:rsidP="006D50D4">
      <w:r>
        <w:rPr>
          <w:u w:val="single"/>
        </w:rPr>
        <w:t>Variable Site Commission</w:t>
      </w:r>
      <w:r>
        <w:t xml:space="preserve"> means a Site Commission that is assessed on a per-minute basis or as a percentage of ICS revenue;</w:t>
      </w:r>
    </w:p>
    <w:p w14:paraId="546E4DC3" w14:textId="77777777" w:rsidR="006D50D4" w:rsidRPr="009F02C9" w:rsidRDefault="006D50D4" w:rsidP="006D50D4"/>
    <w:p w14:paraId="26AA0AC8" w14:textId="77777777" w:rsidR="00501A36" w:rsidRPr="00501A36" w:rsidRDefault="00501A36" w:rsidP="003C4804">
      <w:r>
        <w:rPr>
          <w:u w:val="single"/>
        </w:rPr>
        <w:t>Year</w:t>
      </w:r>
      <w:r>
        <w:t xml:space="preserve"> means a calendar year, from January 1 through December 31 of any given year.</w:t>
      </w:r>
    </w:p>
    <w:p w14:paraId="646C656F" w14:textId="77777777" w:rsidR="00F57A68" w:rsidRDefault="00F57A68" w:rsidP="003C4804"/>
    <w:p w14:paraId="2D7C37CE" w14:textId="77777777" w:rsidR="00EC2D43" w:rsidRPr="00B27F73" w:rsidRDefault="00EC2D43" w:rsidP="003C4804"/>
    <w:p w14:paraId="1175A392" w14:textId="77777777" w:rsidR="003761CD" w:rsidRDefault="003761CD" w:rsidP="00422295">
      <w:pPr>
        <w:rPr>
          <w:b/>
        </w:rPr>
      </w:pPr>
      <w:r w:rsidRPr="003761CD">
        <w:rPr>
          <w:b/>
          <w:u w:val="single"/>
        </w:rPr>
        <w:t>Basic Filing Information</w:t>
      </w:r>
      <w:r>
        <w:rPr>
          <w:b/>
        </w:rPr>
        <w:t>:</w:t>
      </w:r>
    </w:p>
    <w:p w14:paraId="6910C153" w14:textId="77777777" w:rsidR="003761CD" w:rsidRDefault="003761CD" w:rsidP="00422295">
      <w:pPr>
        <w:rPr>
          <w:u w:val="single"/>
        </w:rPr>
      </w:pPr>
    </w:p>
    <w:p w14:paraId="42D56A37" w14:textId="77777777" w:rsidR="009F7E9A" w:rsidRDefault="00781D20" w:rsidP="00422295">
      <w:pPr>
        <w:rPr>
          <w:b/>
        </w:rPr>
      </w:pPr>
      <w:r>
        <w:rPr>
          <w:b/>
        </w:rPr>
        <w:t>Company Information</w:t>
      </w:r>
    </w:p>
    <w:p w14:paraId="10588A63" w14:textId="77777777" w:rsidR="00781D20" w:rsidRDefault="00781D20" w:rsidP="00422295">
      <w:pPr>
        <w:rPr>
          <w:b/>
        </w:rPr>
      </w:pPr>
    </w:p>
    <w:p w14:paraId="2FC1B99A" w14:textId="77777777" w:rsidR="00422295" w:rsidRDefault="008F7D3C" w:rsidP="009F7E9A">
      <w:pPr>
        <w:ind w:left="720"/>
      </w:pPr>
      <w:r>
        <w:rPr>
          <w:b/>
        </w:rPr>
        <w:t>Company Name</w:t>
      </w:r>
      <w:r w:rsidR="00267761" w:rsidRPr="00267761">
        <w:rPr>
          <w:b/>
        </w:rPr>
        <w:t>:</w:t>
      </w:r>
      <w:r w:rsidR="00422295">
        <w:t xml:space="preserve"> Enter the name of </w:t>
      </w:r>
      <w:r w:rsidR="00A314F2">
        <w:t>the</w:t>
      </w:r>
      <w:r w:rsidR="00DB3CD2">
        <w:t xml:space="preserve"> entity that provided </w:t>
      </w:r>
      <w:r w:rsidR="002C504A">
        <w:t xml:space="preserve">ICS </w:t>
      </w:r>
      <w:r w:rsidR="00DB3CD2">
        <w:t xml:space="preserve">during the Reporting Period. </w:t>
      </w:r>
    </w:p>
    <w:p w14:paraId="35FA2748" w14:textId="77777777" w:rsidR="000C41AA" w:rsidRDefault="000C41AA" w:rsidP="009F7E9A">
      <w:pPr>
        <w:ind w:left="720"/>
      </w:pPr>
    </w:p>
    <w:p w14:paraId="58C1C2EE" w14:textId="77777777" w:rsidR="000C41AA" w:rsidRPr="000C41AA" w:rsidRDefault="000C41AA" w:rsidP="009F7E9A">
      <w:pPr>
        <w:ind w:left="720"/>
      </w:pPr>
      <w:r>
        <w:rPr>
          <w:b/>
        </w:rPr>
        <w:t>Holding Company Name</w:t>
      </w:r>
      <w:r w:rsidRPr="00FC0814">
        <w:rPr>
          <w:b/>
        </w:rPr>
        <w:t>:</w:t>
      </w:r>
      <w:r>
        <w:t xml:space="preserve">  Enter the name of Company’s </w:t>
      </w:r>
      <w:r w:rsidR="00992ED1">
        <w:t xml:space="preserve">ultimate </w:t>
      </w:r>
      <w:r>
        <w:t xml:space="preserve">parent or holding company, if any. </w:t>
      </w:r>
    </w:p>
    <w:p w14:paraId="1C601322" w14:textId="77777777" w:rsidR="00422295" w:rsidRDefault="00422295" w:rsidP="009F7E9A">
      <w:pPr>
        <w:ind w:left="720"/>
      </w:pPr>
    </w:p>
    <w:p w14:paraId="2CCABDB2" w14:textId="77777777" w:rsidR="00422295" w:rsidRDefault="00422295" w:rsidP="009F7E9A">
      <w:pPr>
        <w:ind w:left="720"/>
      </w:pPr>
      <w:r w:rsidRPr="004A294A">
        <w:rPr>
          <w:b/>
        </w:rPr>
        <w:t>F</w:t>
      </w:r>
      <w:r w:rsidR="008F7D3C">
        <w:rPr>
          <w:b/>
        </w:rPr>
        <w:t>iling Date</w:t>
      </w:r>
      <w:r w:rsidR="00267761" w:rsidRPr="00267761">
        <w:rPr>
          <w:b/>
        </w:rPr>
        <w:t>:</w:t>
      </w:r>
      <w:r>
        <w:t xml:space="preserve"> Enter the filing date using the following format</w:t>
      </w:r>
      <w:r w:rsidR="00836B1A" w:rsidRPr="00836B1A">
        <w:rPr>
          <w:b/>
        </w:rPr>
        <w:t>:</w:t>
      </w:r>
      <w:r>
        <w:t xml:space="preserve">  “MM/DD/YYYY” to indicate the month, day, and year.</w:t>
      </w:r>
    </w:p>
    <w:p w14:paraId="78DC0DEF" w14:textId="77777777" w:rsidR="002414FB" w:rsidRDefault="002414FB" w:rsidP="009F7E9A">
      <w:pPr>
        <w:ind w:left="720"/>
      </w:pPr>
    </w:p>
    <w:p w14:paraId="2D0F7379" w14:textId="77777777" w:rsidR="002414FB" w:rsidRPr="008E5197" w:rsidRDefault="002414FB" w:rsidP="009F7E9A">
      <w:pPr>
        <w:ind w:left="720"/>
      </w:pPr>
      <w:r w:rsidRPr="002414FB">
        <w:rPr>
          <w:b/>
        </w:rPr>
        <w:t>Headquarter</w:t>
      </w:r>
      <w:r w:rsidR="000C41AA">
        <w:rPr>
          <w:b/>
        </w:rPr>
        <w:t>s</w:t>
      </w:r>
      <w:r w:rsidRPr="002414FB">
        <w:rPr>
          <w:b/>
        </w:rPr>
        <w:t xml:space="preserve"> Address</w:t>
      </w:r>
      <w:r w:rsidR="00836B1A" w:rsidRPr="00836B1A">
        <w:rPr>
          <w:b/>
        </w:rPr>
        <w:t>:</w:t>
      </w:r>
      <w:r>
        <w:t xml:space="preserve"> Enter the physical address where the </w:t>
      </w:r>
      <w:r w:rsidR="00DB3CD2">
        <w:t>C</w:t>
      </w:r>
      <w:r>
        <w:t>ompany</w:t>
      </w:r>
      <w:r w:rsidR="00DB3CD2">
        <w:t>’s</w:t>
      </w:r>
      <w:r>
        <w:t xml:space="preserve"> headquarters </w:t>
      </w:r>
      <w:r w:rsidR="00DB3CD2">
        <w:t xml:space="preserve">are </w:t>
      </w:r>
      <w:r>
        <w:t>located</w:t>
      </w:r>
      <w:r w:rsidR="00C26652">
        <w:t>.</w:t>
      </w:r>
    </w:p>
    <w:p w14:paraId="44CDC74B" w14:textId="77777777" w:rsidR="002E771F" w:rsidRDefault="002E771F" w:rsidP="009F7E9A">
      <w:pPr>
        <w:ind w:left="720"/>
      </w:pPr>
    </w:p>
    <w:p w14:paraId="25635606" w14:textId="77777777" w:rsidR="002414FB" w:rsidRDefault="002414FB" w:rsidP="009F7E9A">
      <w:pPr>
        <w:ind w:left="720"/>
      </w:pPr>
      <w:r w:rsidRPr="002414FB">
        <w:rPr>
          <w:b/>
        </w:rPr>
        <w:t>Publicly Listed</w:t>
      </w:r>
      <w:r w:rsidR="00836B1A" w:rsidRPr="00836B1A">
        <w:rPr>
          <w:b/>
        </w:rPr>
        <w:t>:</w:t>
      </w:r>
      <w:r>
        <w:t xml:space="preserve"> Enter “yes” if  the </w:t>
      </w:r>
      <w:r w:rsidR="00962877">
        <w:t>C</w:t>
      </w:r>
      <w:r>
        <w:t xml:space="preserve">ompany is </w:t>
      </w:r>
      <w:r w:rsidRPr="002414FB">
        <w:t xml:space="preserve">a </w:t>
      </w:r>
      <w:hyperlink r:id="rId16" w:tooltip="Corporation" w:history="1">
        <w:r w:rsidRPr="002414FB">
          <w:rPr>
            <w:rStyle w:val="Hyperlink"/>
            <w:color w:val="auto"/>
            <w:u w:val="none"/>
          </w:rPr>
          <w:t>corporation</w:t>
        </w:r>
      </w:hyperlink>
      <w:r w:rsidRPr="002414FB">
        <w:t xml:space="preserve"> whose ownership is dispersed among the general public in many shares of </w:t>
      </w:r>
      <w:hyperlink r:id="rId17" w:tooltip="Stock" w:history="1">
        <w:r w:rsidRPr="002414FB">
          <w:rPr>
            <w:rStyle w:val="Hyperlink"/>
            <w:color w:val="auto"/>
            <w:u w:val="none"/>
          </w:rPr>
          <w:t>stock</w:t>
        </w:r>
      </w:hyperlink>
      <w:r w:rsidRPr="002414FB">
        <w:t xml:space="preserve"> which are freely traded on a </w:t>
      </w:r>
      <w:hyperlink r:id="rId18" w:tooltip="Stock exchange" w:history="1">
        <w:r w:rsidRPr="002414FB">
          <w:rPr>
            <w:rStyle w:val="Hyperlink"/>
            <w:color w:val="auto"/>
            <w:u w:val="none"/>
          </w:rPr>
          <w:t>stock exchange</w:t>
        </w:r>
      </w:hyperlink>
      <w:r w:rsidRPr="002414FB">
        <w:t xml:space="preserve"> or in </w:t>
      </w:r>
      <w:hyperlink r:id="rId19" w:tooltip="Over-the-counter (finance)" w:history="1">
        <w:r w:rsidRPr="002414FB">
          <w:rPr>
            <w:rStyle w:val="Hyperlink"/>
            <w:color w:val="auto"/>
            <w:u w:val="none"/>
          </w:rPr>
          <w:t>over the counter</w:t>
        </w:r>
      </w:hyperlink>
      <w:r w:rsidRPr="002414FB">
        <w:t xml:space="preserve"> markets. </w:t>
      </w:r>
    </w:p>
    <w:p w14:paraId="6EE7EC7C" w14:textId="77777777" w:rsidR="00ED53EF" w:rsidRDefault="00ED53EF" w:rsidP="009F7E9A">
      <w:pPr>
        <w:ind w:left="720"/>
      </w:pPr>
    </w:p>
    <w:p w14:paraId="526835C0" w14:textId="6AEDF175" w:rsidR="00ED53EF" w:rsidRDefault="0058407D" w:rsidP="009F7E9A">
      <w:pPr>
        <w:ind w:left="720"/>
      </w:pPr>
      <w:r>
        <w:rPr>
          <w:b/>
        </w:rPr>
        <w:t>Lines O</w:t>
      </w:r>
      <w:r w:rsidR="00ED53EF" w:rsidRPr="00ED53EF">
        <w:rPr>
          <w:b/>
        </w:rPr>
        <w:t xml:space="preserve">f Business Other </w:t>
      </w:r>
      <w:r>
        <w:rPr>
          <w:b/>
        </w:rPr>
        <w:t>T</w:t>
      </w:r>
      <w:r w:rsidR="00ED53EF" w:rsidRPr="00ED53EF">
        <w:rPr>
          <w:b/>
        </w:rPr>
        <w:t>han ICS:</w:t>
      </w:r>
      <w:r w:rsidR="00ED53EF" w:rsidRPr="00ED53EF">
        <w:t xml:space="preserve"> </w:t>
      </w:r>
      <w:r w:rsidR="00305B55">
        <w:t xml:space="preserve"> L</w:t>
      </w:r>
      <w:r w:rsidR="00ED53EF" w:rsidRPr="00ED53EF">
        <w:t xml:space="preserve">ist </w:t>
      </w:r>
      <w:r w:rsidR="00305B55">
        <w:t xml:space="preserve">the five most significant (by revenues) </w:t>
      </w:r>
      <w:r w:rsidR="007915DD">
        <w:t>lines of businesses, other than I</w:t>
      </w:r>
      <w:r w:rsidR="00ED53EF" w:rsidRPr="00ED53EF">
        <w:t xml:space="preserve">nmate </w:t>
      </w:r>
      <w:r w:rsidR="007915DD">
        <w:t>C</w:t>
      </w:r>
      <w:r w:rsidR="00ED53EF" w:rsidRPr="00ED53EF">
        <w:t xml:space="preserve">alling </w:t>
      </w:r>
      <w:r w:rsidR="007915DD">
        <w:t>S</w:t>
      </w:r>
      <w:r w:rsidR="00ED53EF" w:rsidRPr="00ED53EF">
        <w:t>ervices</w:t>
      </w:r>
      <w:r w:rsidR="007915DD">
        <w:t>, that the Company</w:t>
      </w:r>
      <w:r w:rsidR="007078EF">
        <w:t xml:space="preserve"> </w:t>
      </w:r>
      <w:r w:rsidR="007915DD">
        <w:t xml:space="preserve">was engaged in </w:t>
      </w:r>
      <w:r w:rsidR="00ED53EF" w:rsidRPr="00ED53EF">
        <w:t xml:space="preserve">during the </w:t>
      </w:r>
      <w:r w:rsidR="007915DD">
        <w:t>Reporting Period</w:t>
      </w:r>
      <w:r w:rsidR="00ED53EF">
        <w:t>.</w:t>
      </w:r>
    </w:p>
    <w:p w14:paraId="02E2E563" w14:textId="77777777" w:rsidR="00ED53EF" w:rsidRDefault="00ED53EF" w:rsidP="009F7E9A">
      <w:pPr>
        <w:ind w:left="720"/>
      </w:pPr>
    </w:p>
    <w:p w14:paraId="5586CA40" w14:textId="48FFE009" w:rsidR="00F712DC" w:rsidRDefault="0058407D" w:rsidP="009F7E9A">
      <w:pPr>
        <w:ind w:left="720"/>
      </w:pPr>
      <w:r>
        <w:rPr>
          <w:b/>
        </w:rPr>
        <w:t>Rate O</w:t>
      </w:r>
      <w:r w:rsidR="00ED53EF" w:rsidRPr="00ED53EF">
        <w:rPr>
          <w:b/>
        </w:rPr>
        <w:t xml:space="preserve">f Return Used </w:t>
      </w:r>
      <w:r>
        <w:rPr>
          <w:b/>
        </w:rPr>
        <w:t>I</w:t>
      </w:r>
      <w:r w:rsidR="00ED53EF" w:rsidRPr="00ED53EF">
        <w:rPr>
          <w:b/>
        </w:rPr>
        <w:t xml:space="preserve">n Estimating </w:t>
      </w:r>
      <w:r w:rsidR="000B4E33">
        <w:rPr>
          <w:b/>
        </w:rPr>
        <w:t>ICS</w:t>
      </w:r>
      <w:r w:rsidR="00305B55">
        <w:rPr>
          <w:b/>
        </w:rPr>
        <w:t xml:space="preserve"> </w:t>
      </w:r>
      <w:r w:rsidR="00ED53EF" w:rsidRPr="00ED53EF">
        <w:rPr>
          <w:b/>
        </w:rPr>
        <w:t>Costs</w:t>
      </w:r>
      <w:r w:rsidR="00ED53EF">
        <w:rPr>
          <w:b/>
        </w:rPr>
        <w:t xml:space="preserve">: </w:t>
      </w:r>
      <w:r w:rsidR="00ED53EF" w:rsidRPr="007915DD">
        <w:t xml:space="preserve">Enter the </w:t>
      </w:r>
      <w:r w:rsidR="00ED53EF" w:rsidRPr="007915DD">
        <w:rPr>
          <w:bCs/>
        </w:rPr>
        <w:t xml:space="preserve">Rate of </w:t>
      </w:r>
      <w:r w:rsidR="00C52A37" w:rsidRPr="007915DD">
        <w:rPr>
          <w:bCs/>
        </w:rPr>
        <w:t>R</w:t>
      </w:r>
      <w:r w:rsidR="00ED53EF" w:rsidRPr="007915DD">
        <w:rPr>
          <w:bCs/>
        </w:rPr>
        <w:t>eturn</w:t>
      </w:r>
      <w:r w:rsidR="00ED53EF">
        <w:t xml:space="preserve"> </w:t>
      </w:r>
      <w:r w:rsidR="007078EF">
        <w:t xml:space="preserve">used in estimating costs listed on this form.  </w:t>
      </w:r>
    </w:p>
    <w:p w14:paraId="2F09D770" w14:textId="77777777" w:rsidR="00F712DC" w:rsidRDefault="00F712DC" w:rsidP="009F7E9A">
      <w:pPr>
        <w:ind w:left="720"/>
      </w:pPr>
    </w:p>
    <w:p w14:paraId="279ABA88" w14:textId="77777777" w:rsidR="00ED53EF" w:rsidRDefault="00F712DC" w:rsidP="009F7E9A">
      <w:pPr>
        <w:ind w:left="720"/>
      </w:pPr>
      <w:r w:rsidRPr="00077F96">
        <w:rPr>
          <w:b/>
        </w:rPr>
        <w:t>List Affiliates</w:t>
      </w:r>
      <w:r w:rsidR="00836B1A" w:rsidRPr="00836B1A">
        <w:rPr>
          <w:b/>
        </w:rPr>
        <w:t>:</w:t>
      </w:r>
      <w:r>
        <w:t xml:space="preserve">  Provide the names of the </w:t>
      </w:r>
      <w:r w:rsidR="00305B55">
        <w:t xml:space="preserve">five Affiliates </w:t>
      </w:r>
      <w:r w:rsidR="00AC74BD">
        <w:t xml:space="preserve">that </w:t>
      </w:r>
      <w:r w:rsidR="00305B55">
        <w:t>generated the most total revenues during the Reporting Period</w:t>
      </w:r>
      <w:r>
        <w:t>.</w:t>
      </w:r>
      <w:r w:rsidR="00305B55">
        <w:t xml:space="preserve">  </w:t>
      </w:r>
    </w:p>
    <w:p w14:paraId="75F2BAE3" w14:textId="77777777" w:rsidR="00AC74BD" w:rsidRDefault="00AC74BD" w:rsidP="009F7E9A">
      <w:pPr>
        <w:ind w:left="720"/>
        <w:rPr>
          <w:b/>
        </w:rPr>
      </w:pPr>
    </w:p>
    <w:p w14:paraId="7BF87B3D" w14:textId="637A11B2" w:rsidR="00F712DC" w:rsidRDefault="00F712DC" w:rsidP="009F7E9A">
      <w:pPr>
        <w:ind w:left="720"/>
      </w:pPr>
      <w:r w:rsidRPr="00EF5298">
        <w:rPr>
          <w:b/>
        </w:rPr>
        <w:t>List Affiliates</w:t>
      </w:r>
      <w:r>
        <w:rPr>
          <w:b/>
        </w:rPr>
        <w:t>’</w:t>
      </w:r>
      <w:r w:rsidR="0058407D">
        <w:rPr>
          <w:b/>
        </w:rPr>
        <w:t xml:space="preserve"> Lines O</w:t>
      </w:r>
      <w:r w:rsidRPr="00EF5298">
        <w:rPr>
          <w:b/>
        </w:rPr>
        <w:t>f Business</w:t>
      </w:r>
      <w:r w:rsidR="00836B1A" w:rsidRPr="00836B1A">
        <w:rPr>
          <w:b/>
        </w:rPr>
        <w:t>:</w:t>
      </w:r>
      <w:r>
        <w:t xml:space="preserve">  For each Affiliate</w:t>
      </w:r>
      <w:r w:rsidR="00305B55">
        <w:t xml:space="preserve"> listed above</w:t>
      </w:r>
      <w:r>
        <w:t>, list all lines of business in which the Affiliate engaged during the Reporting Period.</w:t>
      </w:r>
    </w:p>
    <w:p w14:paraId="069CDF34" w14:textId="77777777" w:rsidR="00F712DC" w:rsidRDefault="00F712DC" w:rsidP="009F7E9A">
      <w:pPr>
        <w:ind w:left="720"/>
        <w:rPr>
          <w:b/>
        </w:rPr>
      </w:pPr>
    </w:p>
    <w:p w14:paraId="4B2B9419" w14:textId="77777777" w:rsidR="00F712DC" w:rsidRDefault="00F712DC" w:rsidP="009F7E9A">
      <w:pPr>
        <w:ind w:left="720"/>
      </w:pPr>
      <w:r w:rsidRPr="00F712DC">
        <w:rPr>
          <w:b/>
        </w:rPr>
        <w:t>List</w:t>
      </w:r>
      <w:r w:rsidRPr="00EF5298">
        <w:rPr>
          <w:b/>
        </w:rPr>
        <w:t xml:space="preserve"> Affiliates’ Annual Revenues</w:t>
      </w:r>
      <w:r w:rsidR="00836B1A" w:rsidRPr="00836B1A">
        <w:rPr>
          <w:b/>
        </w:rPr>
        <w:t>:</w:t>
      </w:r>
      <w:r>
        <w:t xml:space="preserve">  For each Affiliate</w:t>
      </w:r>
      <w:r w:rsidR="00BF1671">
        <w:t xml:space="preserve"> listed above</w:t>
      </w:r>
      <w:r>
        <w:t>, list total revenues earned or received during</w:t>
      </w:r>
      <w:r w:rsidR="00D23D53">
        <w:t xml:space="preserve"> each </w:t>
      </w:r>
      <w:r w:rsidR="007B4D4B">
        <w:t>Year</w:t>
      </w:r>
      <w:r w:rsidR="00D23D53">
        <w:t xml:space="preserve"> of</w:t>
      </w:r>
      <w:r>
        <w:t xml:space="preserve"> the Reporting Period.</w:t>
      </w:r>
    </w:p>
    <w:p w14:paraId="61DD647D" w14:textId="77777777" w:rsidR="009F7E9A" w:rsidRDefault="009F7E9A" w:rsidP="009F7E9A">
      <w:pPr>
        <w:ind w:left="720"/>
        <w:rPr>
          <w:b/>
        </w:rPr>
      </w:pPr>
    </w:p>
    <w:p w14:paraId="0564EE59" w14:textId="77777777" w:rsidR="009F7E9A" w:rsidRPr="00ED53EF" w:rsidRDefault="009F7E9A" w:rsidP="009F7E9A">
      <w:pPr>
        <w:rPr>
          <w:b/>
        </w:rPr>
      </w:pPr>
      <w:r>
        <w:rPr>
          <w:b/>
        </w:rPr>
        <w:t>T</w:t>
      </w:r>
      <w:r w:rsidR="00781D20">
        <w:rPr>
          <w:b/>
        </w:rPr>
        <w:t>otal ICS</w:t>
      </w:r>
      <w:r>
        <w:rPr>
          <w:b/>
        </w:rPr>
        <w:t xml:space="preserve"> D</w:t>
      </w:r>
      <w:r w:rsidR="00781D20">
        <w:rPr>
          <w:b/>
        </w:rPr>
        <w:t>ata</w:t>
      </w:r>
    </w:p>
    <w:p w14:paraId="0C188522" w14:textId="77777777" w:rsidR="002414FB" w:rsidRDefault="002414FB" w:rsidP="009F7E9A">
      <w:pPr>
        <w:ind w:left="720"/>
      </w:pPr>
    </w:p>
    <w:p w14:paraId="23B810B1" w14:textId="2B40E13F" w:rsidR="00ED53EF" w:rsidRDefault="00ED53EF" w:rsidP="009F7E9A">
      <w:pPr>
        <w:ind w:left="720"/>
      </w:pPr>
      <w:r w:rsidRPr="00ED53EF">
        <w:rPr>
          <w:b/>
        </w:rPr>
        <w:t>Total ICS Costs:</w:t>
      </w:r>
      <w:r>
        <w:t xml:space="preserve"> Enter total </w:t>
      </w:r>
      <w:r w:rsidR="00C52A37">
        <w:t>D</w:t>
      </w:r>
      <w:r>
        <w:t xml:space="preserve">irect and </w:t>
      </w:r>
      <w:r w:rsidR="00C52A37">
        <w:t>I</w:t>
      </w:r>
      <w:r>
        <w:t xml:space="preserve">ndirect </w:t>
      </w:r>
      <w:r w:rsidR="00CF77E9">
        <w:t xml:space="preserve">Costs </w:t>
      </w:r>
      <w:r>
        <w:t xml:space="preserve">related to the provision of </w:t>
      </w:r>
      <w:r w:rsidR="00AC490B">
        <w:t>I</w:t>
      </w:r>
      <w:r>
        <w:t xml:space="preserve">nmate </w:t>
      </w:r>
      <w:r w:rsidR="00AC490B">
        <w:t>C</w:t>
      </w:r>
      <w:r>
        <w:t xml:space="preserve">alling </w:t>
      </w:r>
      <w:r w:rsidR="00AC490B">
        <w:t>S</w:t>
      </w:r>
      <w:r>
        <w:t>ervices</w:t>
      </w:r>
      <w:r w:rsidR="004B64A1">
        <w:t xml:space="preserve"> that the Company incurred during </w:t>
      </w:r>
      <w:r w:rsidR="00374400">
        <w:t xml:space="preserve">each Year of </w:t>
      </w:r>
      <w:r w:rsidR="004B64A1">
        <w:t>the Reporting Period</w:t>
      </w:r>
      <w:r>
        <w:t>.</w:t>
      </w:r>
    </w:p>
    <w:p w14:paraId="676517A3" w14:textId="77777777" w:rsidR="00ED53EF" w:rsidRDefault="00ED53EF" w:rsidP="009F7E9A">
      <w:pPr>
        <w:ind w:left="720"/>
      </w:pPr>
    </w:p>
    <w:p w14:paraId="2C48B10B" w14:textId="77777777" w:rsidR="00ED53EF" w:rsidRDefault="00ED53EF" w:rsidP="009F7E9A">
      <w:pPr>
        <w:ind w:left="720"/>
      </w:pPr>
      <w:r w:rsidRPr="00ED53EF">
        <w:rPr>
          <w:b/>
        </w:rPr>
        <w:t xml:space="preserve">Total </w:t>
      </w:r>
      <w:r>
        <w:rPr>
          <w:b/>
        </w:rPr>
        <w:t xml:space="preserve">ICS </w:t>
      </w:r>
      <w:r w:rsidRPr="00ED53EF">
        <w:rPr>
          <w:b/>
        </w:rPr>
        <w:t>Revenues:</w:t>
      </w:r>
      <w:r>
        <w:t xml:space="preserve"> Enter total revenue derived</w:t>
      </w:r>
      <w:r w:rsidR="00327AAB">
        <w:t xml:space="preserve"> by the Company and its Affiliates</w:t>
      </w:r>
      <w:r>
        <w:t xml:space="preserve"> from the provision of </w:t>
      </w:r>
      <w:r w:rsidR="00C52A37">
        <w:t>I</w:t>
      </w:r>
      <w:r>
        <w:t xml:space="preserve">nmate </w:t>
      </w:r>
      <w:r w:rsidR="00C52A37">
        <w:t>C</w:t>
      </w:r>
      <w:r>
        <w:t xml:space="preserve">alling </w:t>
      </w:r>
      <w:r w:rsidR="00C52A37">
        <w:t>S</w:t>
      </w:r>
      <w:r>
        <w:t>ervices</w:t>
      </w:r>
      <w:r w:rsidR="00327AAB">
        <w:t xml:space="preserve"> during </w:t>
      </w:r>
      <w:r w:rsidR="00E57948">
        <w:t xml:space="preserve">each </w:t>
      </w:r>
      <w:r w:rsidR="007B4D4B">
        <w:t>Year</w:t>
      </w:r>
      <w:r w:rsidR="00E57948">
        <w:t xml:space="preserve"> of </w:t>
      </w:r>
      <w:r w:rsidR="00327AAB">
        <w:t>the Reporting Period</w:t>
      </w:r>
      <w:r>
        <w:t>.</w:t>
      </w:r>
    </w:p>
    <w:p w14:paraId="7BBCAAE4" w14:textId="77777777" w:rsidR="00ED53EF" w:rsidRPr="00CF4170" w:rsidRDefault="00ED53EF" w:rsidP="009F7E9A">
      <w:pPr>
        <w:ind w:left="720"/>
      </w:pPr>
    </w:p>
    <w:p w14:paraId="0FF4DA00" w14:textId="77777777" w:rsidR="009102D8" w:rsidRDefault="009102D8" w:rsidP="009102D8">
      <w:pPr>
        <w:ind w:left="720"/>
      </w:pPr>
      <w:r w:rsidRPr="00CF4170">
        <w:rPr>
          <w:b/>
        </w:rPr>
        <w:t xml:space="preserve">Total </w:t>
      </w:r>
      <w:r>
        <w:rPr>
          <w:b/>
        </w:rPr>
        <w:t xml:space="preserve">ICS </w:t>
      </w:r>
      <w:r w:rsidRPr="00CF4170">
        <w:rPr>
          <w:b/>
        </w:rPr>
        <w:t>Direct Costs</w:t>
      </w:r>
      <w:r w:rsidR="00836B1A" w:rsidRPr="00836B1A">
        <w:rPr>
          <w:b/>
        </w:rPr>
        <w:t>:</w:t>
      </w:r>
      <w:r w:rsidRPr="00CF4170">
        <w:t xml:space="preserve"> Enter the total amount of </w:t>
      </w:r>
      <w:r>
        <w:t>D</w:t>
      </w:r>
      <w:r w:rsidRPr="00CF4170">
        <w:t xml:space="preserve">irect </w:t>
      </w:r>
      <w:r>
        <w:t>C</w:t>
      </w:r>
      <w:r w:rsidRPr="00CF4170">
        <w:t xml:space="preserve">osts </w:t>
      </w:r>
      <w:r>
        <w:t xml:space="preserve">that the Company incurred during each </w:t>
      </w:r>
      <w:r w:rsidR="007B4D4B">
        <w:t>Year</w:t>
      </w:r>
      <w:r>
        <w:t xml:space="preserve"> of the Reporting Period that are </w:t>
      </w:r>
      <w:r w:rsidRPr="00CF4170">
        <w:t xml:space="preserve">attributable to </w:t>
      </w:r>
      <w:r>
        <w:t>ICS</w:t>
      </w:r>
      <w:r w:rsidRPr="00CF4170">
        <w:t xml:space="preserve">. </w:t>
      </w:r>
    </w:p>
    <w:p w14:paraId="3F5BFE81" w14:textId="77777777" w:rsidR="009102D8" w:rsidRDefault="009102D8" w:rsidP="009102D8">
      <w:pPr>
        <w:ind w:left="720"/>
        <w:rPr>
          <w:b/>
        </w:rPr>
      </w:pPr>
    </w:p>
    <w:p w14:paraId="473F5FCC" w14:textId="77777777" w:rsidR="009102D8" w:rsidRPr="00CF4170" w:rsidRDefault="009102D8" w:rsidP="009102D8">
      <w:pPr>
        <w:ind w:left="720"/>
      </w:pPr>
      <w:r w:rsidRPr="00CF4170">
        <w:rPr>
          <w:b/>
        </w:rPr>
        <w:t xml:space="preserve">Total </w:t>
      </w:r>
      <w:r w:rsidR="00C26652">
        <w:rPr>
          <w:b/>
        </w:rPr>
        <w:t xml:space="preserve">ICS </w:t>
      </w:r>
      <w:r w:rsidRPr="00CF4170">
        <w:rPr>
          <w:b/>
        </w:rPr>
        <w:t>Direct Costs Paid To Affiliate</w:t>
      </w:r>
      <w:r w:rsidR="00C26652">
        <w:rPr>
          <w:b/>
        </w:rPr>
        <w:t>s</w:t>
      </w:r>
      <w:r w:rsidRPr="00CF4170">
        <w:rPr>
          <w:b/>
        </w:rPr>
        <w:t>:</w:t>
      </w:r>
      <w:r w:rsidRPr="00CF4170">
        <w:t xml:space="preserve"> Enter the total amount </w:t>
      </w:r>
      <w:r>
        <w:t>the Company paid to Affiliate</w:t>
      </w:r>
      <w:r w:rsidR="00C26652">
        <w:t>s</w:t>
      </w:r>
      <w:r>
        <w:t xml:space="preserve"> </w:t>
      </w:r>
      <w:r w:rsidR="00A314F2">
        <w:t xml:space="preserve">for Direct Costs related to ICS </w:t>
      </w:r>
      <w:r>
        <w:t xml:space="preserve">during each </w:t>
      </w:r>
      <w:r w:rsidR="007B4D4B">
        <w:t>Year</w:t>
      </w:r>
      <w:r>
        <w:t xml:space="preserve"> of the Reporting</w:t>
      </w:r>
      <w:r w:rsidR="00790D85">
        <w:t xml:space="preserve"> Period</w:t>
      </w:r>
      <w:r w:rsidRPr="00CF4170">
        <w:t>.</w:t>
      </w:r>
      <w:r w:rsidR="00E756A7">
        <w:t xml:space="preserve">  Include any costs the Company </w:t>
      </w:r>
      <w:r w:rsidR="00164D77">
        <w:t>paid to an Affiliate for T</w:t>
      </w:r>
      <w:r w:rsidR="007737A2">
        <w:t>elecommunications,</w:t>
      </w:r>
      <w:r w:rsidR="00E756A7">
        <w:t xml:space="preserve"> </w:t>
      </w:r>
      <w:r w:rsidR="00164D77">
        <w:t>T</w:t>
      </w:r>
      <w:r w:rsidR="00E756A7">
        <w:t xml:space="preserve">elecommunications </w:t>
      </w:r>
      <w:r w:rsidR="00164D77">
        <w:t>S</w:t>
      </w:r>
      <w:r w:rsidR="00E756A7">
        <w:t>ervices</w:t>
      </w:r>
      <w:r w:rsidR="007737A2">
        <w:t>, or telecommunications equipment</w:t>
      </w:r>
      <w:r w:rsidR="00E756A7">
        <w:t xml:space="preserve"> that the Company used as an input into its Inmate Calling Services.</w:t>
      </w:r>
    </w:p>
    <w:p w14:paraId="654AF324" w14:textId="77777777" w:rsidR="009102D8" w:rsidRDefault="009102D8" w:rsidP="009F7E9A">
      <w:pPr>
        <w:ind w:left="720"/>
        <w:rPr>
          <w:b/>
        </w:rPr>
      </w:pPr>
    </w:p>
    <w:p w14:paraId="075EAAB6" w14:textId="77777777" w:rsidR="00ED53EF" w:rsidRPr="00CF4170" w:rsidRDefault="00ED53EF" w:rsidP="009F7E9A">
      <w:pPr>
        <w:ind w:left="720"/>
      </w:pPr>
      <w:r w:rsidRPr="00CF4170">
        <w:rPr>
          <w:b/>
        </w:rPr>
        <w:t>Total CCPS Direct Costs</w:t>
      </w:r>
      <w:r w:rsidR="00836B1A" w:rsidRPr="00836B1A">
        <w:rPr>
          <w:b/>
        </w:rPr>
        <w:t>:</w:t>
      </w:r>
      <w:r w:rsidR="00CF4170" w:rsidRPr="00CF4170">
        <w:t xml:space="preserve"> Enter the total amount of </w:t>
      </w:r>
      <w:r w:rsidR="00C52A37">
        <w:t>D</w:t>
      </w:r>
      <w:r w:rsidR="00CF4170" w:rsidRPr="00CF4170">
        <w:t xml:space="preserve">irect </w:t>
      </w:r>
      <w:r w:rsidR="00C52A37">
        <w:t>C</w:t>
      </w:r>
      <w:r w:rsidR="00CF4170" w:rsidRPr="00CF4170">
        <w:t xml:space="preserve">osts attributable to </w:t>
      </w:r>
      <w:r w:rsidR="00C52A37">
        <w:t>C</w:t>
      </w:r>
      <w:r w:rsidR="00CF77E9">
        <w:t xml:space="preserve">redit </w:t>
      </w:r>
      <w:r w:rsidR="00C52A37">
        <w:t>C</w:t>
      </w:r>
      <w:r w:rsidR="00CF4170" w:rsidRPr="00CF4170">
        <w:t xml:space="preserve">ard </w:t>
      </w:r>
      <w:r w:rsidR="00C52A37">
        <w:t>P</w:t>
      </w:r>
      <w:r w:rsidR="00CF4170" w:rsidRPr="00CF4170">
        <w:t xml:space="preserve">rocessing </w:t>
      </w:r>
      <w:r w:rsidR="00C52A37">
        <w:t>S</w:t>
      </w:r>
      <w:r w:rsidR="00CF4170" w:rsidRPr="00CF4170">
        <w:t>ervices</w:t>
      </w:r>
      <w:r w:rsidR="00C26652">
        <w:t xml:space="preserve"> for ICS </w:t>
      </w:r>
      <w:r w:rsidR="00327AAB">
        <w:t xml:space="preserve">that the Company incurred during </w:t>
      </w:r>
      <w:r w:rsidR="005E186E">
        <w:t xml:space="preserve">each </w:t>
      </w:r>
      <w:r w:rsidR="007B4D4B">
        <w:t>Year</w:t>
      </w:r>
      <w:r w:rsidR="005E186E">
        <w:t xml:space="preserve"> of </w:t>
      </w:r>
      <w:r w:rsidR="00327AAB">
        <w:t>the Reporting Period</w:t>
      </w:r>
      <w:r w:rsidR="00CF4170">
        <w:t>.</w:t>
      </w:r>
      <w:r w:rsidR="00CF4170" w:rsidRPr="00CF4170">
        <w:t xml:space="preserve"> </w:t>
      </w:r>
    </w:p>
    <w:p w14:paraId="55C7BA8B" w14:textId="77777777" w:rsidR="00ED53EF" w:rsidRPr="00CF4170" w:rsidRDefault="00ED53EF" w:rsidP="009F7E9A">
      <w:pPr>
        <w:ind w:left="720"/>
      </w:pPr>
    </w:p>
    <w:p w14:paraId="6A4C49B3" w14:textId="68C33075" w:rsidR="00CF4170" w:rsidRDefault="00ED53EF" w:rsidP="00CF4170">
      <w:pPr>
        <w:ind w:left="720"/>
      </w:pPr>
      <w:r w:rsidRPr="00CF4170">
        <w:rPr>
          <w:b/>
        </w:rPr>
        <w:t>Total CCPS Direct Costs Paid To Affiliate</w:t>
      </w:r>
      <w:r w:rsidR="00C26652">
        <w:rPr>
          <w:b/>
        </w:rPr>
        <w:t>s</w:t>
      </w:r>
      <w:r w:rsidR="00836B1A" w:rsidRPr="00836B1A">
        <w:rPr>
          <w:b/>
        </w:rPr>
        <w:t>:</w:t>
      </w:r>
      <w:r w:rsidR="00CF4170" w:rsidRPr="00CF4170">
        <w:t xml:space="preserve"> Enter the</w:t>
      </w:r>
      <w:r w:rsidR="00CF4170">
        <w:t xml:space="preserve"> total amount </w:t>
      </w:r>
      <w:r w:rsidR="00327AAB">
        <w:t>the Company paid to Affiliate</w:t>
      </w:r>
      <w:r w:rsidR="00C26652">
        <w:t>s</w:t>
      </w:r>
      <w:r w:rsidR="00327AAB">
        <w:t xml:space="preserve"> during </w:t>
      </w:r>
      <w:r w:rsidR="00285F02">
        <w:t xml:space="preserve">each </w:t>
      </w:r>
      <w:r w:rsidR="007B4D4B">
        <w:t>Year</w:t>
      </w:r>
      <w:r w:rsidR="00285F02">
        <w:t xml:space="preserve"> of </w:t>
      </w:r>
      <w:r w:rsidR="00327AAB">
        <w:t xml:space="preserve">the Reporting Period for </w:t>
      </w:r>
      <w:r w:rsidR="00C26652">
        <w:t>ICS</w:t>
      </w:r>
      <w:r w:rsidR="00A314F2">
        <w:t>-related</w:t>
      </w:r>
      <w:r w:rsidR="00C26652">
        <w:t xml:space="preserve"> </w:t>
      </w:r>
      <w:r w:rsidR="00C52A37">
        <w:t>Credit C</w:t>
      </w:r>
      <w:r w:rsidR="00CF4170" w:rsidRPr="00781D20">
        <w:t xml:space="preserve">ard </w:t>
      </w:r>
      <w:r w:rsidR="00C52A37">
        <w:t>P</w:t>
      </w:r>
      <w:r w:rsidR="00CF4170" w:rsidRPr="00781D20">
        <w:t>r</w:t>
      </w:r>
      <w:r w:rsidR="00CF4170">
        <w:t xml:space="preserve">ocessing </w:t>
      </w:r>
      <w:r w:rsidR="00C52A37">
        <w:t>S</w:t>
      </w:r>
      <w:r w:rsidR="00CF4170">
        <w:t xml:space="preserve">ervices supplied by </w:t>
      </w:r>
      <w:r w:rsidR="00327AAB">
        <w:t xml:space="preserve">that </w:t>
      </w:r>
      <w:r w:rsidR="00945FD5">
        <w:t>Affiliate</w:t>
      </w:r>
      <w:r w:rsidR="0004131B">
        <w:t xml:space="preserve"> (or those Affiliates)</w:t>
      </w:r>
      <w:r w:rsidR="00CF4170">
        <w:t>.</w:t>
      </w:r>
    </w:p>
    <w:p w14:paraId="49009EF7" w14:textId="77777777" w:rsidR="0052110B" w:rsidRDefault="0052110B" w:rsidP="00CF4170">
      <w:pPr>
        <w:ind w:left="720"/>
      </w:pPr>
    </w:p>
    <w:p w14:paraId="37DF4E0F" w14:textId="503BBBE1" w:rsidR="0052110B" w:rsidRPr="006F6DAD" w:rsidRDefault="0052110B" w:rsidP="00CF4170">
      <w:pPr>
        <w:ind w:left="720"/>
      </w:pPr>
      <w:r>
        <w:rPr>
          <w:b/>
        </w:rPr>
        <w:t xml:space="preserve">Total CCPS Revenues: </w:t>
      </w:r>
      <w:r>
        <w:t xml:space="preserve">Enter total revenue derived by the Company and its Affiliates from the provision of </w:t>
      </w:r>
      <w:r w:rsidR="00B4413E">
        <w:t xml:space="preserve">ICS-related </w:t>
      </w:r>
      <w:r>
        <w:t>Credit Card Processing Services during each Year of the Reporting Period.</w:t>
      </w:r>
    </w:p>
    <w:p w14:paraId="0BB444C0" w14:textId="77777777" w:rsidR="00ED53EF" w:rsidRPr="009A34ED" w:rsidRDefault="00ED53EF" w:rsidP="009F7E9A">
      <w:pPr>
        <w:ind w:left="720"/>
      </w:pPr>
    </w:p>
    <w:p w14:paraId="1DBE42BC" w14:textId="62F1F863" w:rsidR="009F7E9A" w:rsidRDefault="00ED53EF" w:rsidP="009F7E9A">
      <w:pPr>
        <w:ind w:left="720"/>
      </w:pPr>
      <w:r w:rsidRPr="008A4091">
        <w:rPr>
          <w:b/>
        </w:rPr>
        <w:t xml:space="preserve">Total Direct Costs Related To Collect </w:t>
      </w:r>
      <w:r w:rsidR="00A314F2">
        <w:rPr>
          <w:b/>
        </w:rPr>
        <w:t xml:space="preserve">ICS </w:t>
      </w:r>
      <w:r w:rsidRPr="008A4091">
        <w:rPr>
          <w:b/>
        </w:rPr>
        <w:t>Calls</w:t>
      </w:r>
      <w:r w:rsidR="00267761" w:rsidRPr="00267761">
        <w:rPr>
          <w:b/>
        </w:rPr>
        <w:t>:</w:t>
      </w:r>
      <w:r w:rsidR="008A4091" w:rsidRPr="008A4091">
        <w:t xml:space="preserve"> Enter the total amount of </w:t>
      </w:r>
      <w:r w:rsidR="00C52A37">
        <w:t>D</w:t>
      </w:r>
      <w:r w:rsidR="008A4091" w:rsidRPr="008A4091">
        <w:t xml:space="preserve">irect </w:t>
      </w:r>
      <w:r w:rsidR="00C52A37">
        <w:t>C</w:t>
      </w:r>
      <w:r w:rsidR="008A4091" w:rsidRPr="008A4091">
        <w:t xml:space="preserve">osts </w:t>
      </w:r>
      <w:r w:rsidR="00B65E3D">
        <w:t xml:space="preserve">the Company incurred </w:t>
      </w:r>
      <w:r w:rsidR="00374400">
        <w:t xml:space="preserve">each Year of the Reporting Period </w:t>
      </w:r>
      <w:r w:rsidR="00B65E3D">
        <w:t xml:space="preserve">that are </w:t>
      </w:r>
      <w:r w:rsidR="008A4091" w:rsidRPr="008A4091">
        <w:t xml:space="preserve">attributable to the provision of </w:t>
      </w:r>
      <w:r w:rsidR="00C52A37">
        <w:t>C</w:t>
      </w:r>
      <w:r w:rsidR="008A4091" w:rsidRPr="008A4091">
        <w:t xml:space="preserve">ollect </w:t>
      </w:r>
      <w:r w:rsidR="00C52A37">
        <w:t>C</w:t>
      </w:r>
      <w:r w:rsidR="008A4091" w:rsidRPr="008A4091">
        <w:t>all</w:t>
      </w:r>
      <w:r w:rsidR="0004131B">
        <w:t>ing</w:t>
      </w:r>
      <w:r w:rsidR="008A4091" w:rsidRPr="008A4091">
        <w:t>.</w:t>
      </w:r>
    </w:p>
    <w:p w14:paraId="2712D6A1" w14:textId="77777777" w:rsidR="00374400" w:rsidRDefault="00374400" w:rsidP="009F7E9A">
      <w:pPr>
        <w:ind w:left="720"/>
      </w:pPr>
    </w:p>
    <w:p w14:paraId="18C09809" w14:textId="42AF6067" w:rsidR="00374400" w:rsidRDefault="00374400" w:rsidP="00374400">
      <w:pPr>
        <w:ind w:left="720"/>
      </w:pPr>
      <w:r w:rsidRPr="008A4091">
        <w:rPr>
          <w:b/>
        </w:rPr>
        <w:t xml:space="preserve">Total Direct Costs </w:t>
      </w:r>
      <w:r w:rsidR="0058407D">
        <w:rPr>
          <w:b/>
        </w:rPr>
        <w:t>Related T</w:t>
      </w:r>
      <w:r w:rsidR="00FD35F0">
        <w:rPr>
          <w:b/>
        </w:rPr>
        <w:t xml:space="preserve">o </w:t>
      </w:r>
      <w:r w:rsidRPr="008A4091">
        <w:rPr>
          <w:b/>
        </w:rPr>
        <w:t xml:space="preserve">Collect </w:t>
      </w:r>
      <w:r>
        <w:rPr>
          <w:b/>
        </w:rPr>
        <w:t xml:space="preserve">ICS </w:t>
      </w:r>
      <w:r w:rsidRPr="008A4091">
        <w:rPr>
          <w:b/>
        </w:rPr>
        <w:t>Calls</w:t>
      </w:r>
      <w:r w:rsidR="00FD35F0">
        <w:rPr>
          <w:b/>
        </w:rPr>
        <w:t xml:space="preserve"> Paid To An Affiliate</w:t>
      </w:r>
      <w:r w:rsidRPr="00267761">
        <w:rPr>
          <w:b/>
        </w:rPr>
        <w:t>:</w:t>
      </w:r>
      <w:r w:rsidRPr="008A4091">
        <w:t xml:space="preserve"> Enter the total amount of </w:t>
      </w:r>
      <w:r>
        <w:t>D</w:t>
      </w:r>
      <w:r w:rsidRPr="008A4091">
        <w:t xml:space="preserve">irect </w:t>
      </w:r>
      <w:r>
        <w:t>C</w:t>
      </w:r>
      <w:r w:rsidRPr="008A4091">
        <w:t xml:space="preserve">osts </w:t>
      </w:r>
      <w:r>
        <w:t xml:space="preserve">the Company paid to an Affiliate during each Year of the Reporting Period that are </w:t>
      </w:r>
      <w:r w:rsidRPr="008A4091">
        <w:t xml:space="preserve">attributable to the provision of </w:t>
      </w:r>
      <w:r>
        <w:t>C</w:t>
      </w:r>
      <w:r w:rsidRPr="008A4091">
        <w:t xml:space="preserve">ollect </w:t>
      </w:r>
      <w:r>
        <w:t>C</w:t>
      </w:r>
      <w:r w:rsidRPr="008A4091">
        <w:t>all</w:t>
      </w:r>
      <w:r w:rsidR="0004131B">
        <w:t>ing</w:t>
      </w:r>
      <w:r w:rsidRPr="008A4091">
        <w:t>.</w:t>
      </w:r>
    </w:p>
    <w:p w14:paraId="1B734D34" w14:textId="77777777" w:rsidR="0052110B" w:rsidRDefault="0052110B" w:rsidP="00374400">
      <w:pPr>
        <w:ind w:left="720"/>
      </w:pPr>
    </w:p>
    <w:p w14:paraId="316579D7" w14:textId="01DBDBB1" w:rsidR="0052110B" w:rsidRPr="0052110B" w:rsidRDefault="0052110B" w:rsidP="00374400">
      <w:pPr>
        <w:ind w:left="720"/>
      </w:pPr>
      <w:r>
        <w:rPr>
          <w:b/>
        </w:rPr>
        <w:t xml:space="preserve">Total Revenues from Collect ICS Calls: </w:t>
      </w:r>
      <w:r>
        <w:t>Enter total revenue derived by the Company and its Affiliates from the provision of Collect Calling during each Year of the Reporting Period.</w:t>
      </w:r>
    </w:p>
    <w:p w14:paraId="0F5B03F4" w14:textId="77777777" w:rsidR="008A4091" w:rsidRDefault="008A4091" w:rsidP="009F7E9A">
      <w:pPr>
        <w:ind w:left="720"/>
      </w:pPr>
    </w:p>
    <w:p w14:paraId="31B36DDA" w14:textId="77777777" w:rsidR="009F7E9A" w:rsidRDefault="00A77772" w:rsidP="009F7E9A">
      <w:pPr>
        <w:ind w:left="720"/>
      </w:pPr>
      <w:r>
        <w:rPr>
          <w:b/>
        </w:rPr>
        <w:t xml:space="preserve">Total </w:t>
      </w:r>
      <w:r w:rsidR="009F7E9A" w:rsidRPr="000A6ACC">
        <w:rPr>
          <w:b/>
        </w:rPr>
        <w:t>Site Commissions</w:t>
      </w:r>
      <w:r w:rsidR="00781D20" w:rsidRPr="000A6ACC">
        <w:rPr>
          <w:b/>
        </w:rPr>
        <w:t xml:space="preserve">: </w:t>
      </w:r>
      <w:r w:rsidR="000A6ACC" w:rsidRPr="000A6ACC">
        <w:t>E</w:t>
      </w:r>
      <w:r w:rsidR="00781D20" w:rsidRPr="000A6ACC">
        <w:t xml:space="preserve">nter the </w:t>
      </w:r>
      <w:r w:rsidR="000A6ACC">
        <w:t xml:space="preserve">total </w:t>
      </w:r>
      <w:r w:rsidR="00781D20" w:rsidRPr="000A6ACC">
        <w:t xml:space="preserve">amount of </w:t>
      </w:r>
      <w:r w:rsidR="00C52A37" w:rsidRPr="000A6ACC">
        <w:t>S</w:t>
      </w:r>
      <w:r w:rsidR="00781D20" w:rsidRPr="000A6ACC">
        <w:t xml:space="preserve">ite </w:t>
      </w:r>
      <w:r w:rsidR="00C52A37" w:rsidRPr="000A6ACC">
        <w:t>C</w:t>
      </w:r>
      <w:r w:rsidR="00781D20" w:rsidRPr="000A6ACC">
        <w:t>ommissions</w:t>
      </w:r>
      <w:r w:rsidR="000A6ACC">
        <w:t xml:space="preserve">, both </w:t>
      </w:r>
      <w:r w:rsidR="00D30AC8">
        <w:t xml:space="preserve">Variable </w:t>
      </w:r>
      <w:r w:rsidR="000A6ACC">
        <w:t>and Fixed,</w:t>
      </w:r>
      <w:r w:rsidR="00781D20" w:rsidRPr="000A6ACC">
        <w:t xml:space="preserve"> paid </w:t>
      </w:r>
      <w:r w:rsidR="000A6ACC">
        <w:t xml:space="preserve">during each </w:t>
      </w:r>
      <w:r w:rsidR="007B4D4B">
        <w:t>Year</w:t>
      </w:r>
      <w:r w:rsidR="000A6ACC">
        <w:t xml:space="preserve"> of the Reporting Period</w:t>
      </w:r>
      <w:r w:rsidR="00781D20" w:rsidRPr="000A6ACC">
        <w:t>.</w:t>
      </w:r>
    </w:p>
    <w:p w14:paraId="213F859D" w14:textId="77777777" w:rsidR="0052110B" w:rsidRDefault="0052110B" w:rsidP="009F7E9A">
      <w:pPr>
        <w:ind w:left="720"/>
      </w:pPr>
    </w:p>
    <w:p w14:paraId="1CF59D0C" w14:textId="1579D90A" w:rsidR="0052110B" w:rsidRDefault="0052110B" w:rsidP="009F7E9A">
      <w:pPr>
        <w:ind w:left="720"/>
        <w:rPr>
          <w:b/>
        </w:rPr>
      </w:pPr>
      <w:r>
        <w:rPr>
          <w:b/>
        </w:rPr>
        <w:t xml:space="preserve">Total Video Visitation Costs: </w:t>
      </w:r>
      <w:r>
        <w:t>Enter total Direct and Indirect Costs attributable to the provision of On-Site Video Visitation and Off-Site Video Visitation that the Company incurred during each Year of the Reporting Period.</w:t>
      </w:r>
    </w:p>
    <w:p w14:paraId="15969401" w14:textId="77777777" w:rsidR="0052110B" w:rsidRDefault="0052110B" w:rsidP="009F7E9A">
      <w:pPr>
        <w:ind w:left="720"/>
        <w:rPr>
          <w:b/>
        </w:rPr>
      </w:pPr>
    </w:p>
    <w:p w14:paraId="60B19C9B" w14:textId="39304A35" w:rsidR="0052110B" w:rsidRPr="006F6DAD" w:rsidRDefault="0052110B" w:rsidP="009F7E9A">
      <w:pPr>
        <w:ind w:left="720"/>
        <w:rPr>
          <w:b/>
        </w:rPr>
      </w:pPr>
      <w:r>
        <w:rPr>
          <w:b/>
        </w:rPr>
        <w:t xml:space="preserve">Total Video Visitation Revenues: </w:t>
      </w:r>
      <w:r>
        <w:t>Enter total revenue derived by the Company and its Affiliates from the provision of On-Site Video Visitation and Off-Site Video Visitation during each Year of the Reporting Period.</w:t>
      </w:r>
    </w:p>
    <w:p w14:paraId="4B89FF3D" w14:textId="77777777" w:rsidR="001E6601" w:rsidRDefault="001E6601" w:rsidP="009F7E9A">
      <w:pPr>
        <w:ind w:left="720"/>
      </w:pPr>
    </w:p>
    <w:p w14:paraId="0811A619" w14:textId="77777777" w:rsidR="001E6601" w:rsidRPr="00781D20" w:rsidRDefault="001E6601" w:rsidP="009F7E9A">
      <w:pPr>
        <w:ind w:left="720"/>
      </w:pPr>
    </w:p>
    <w:p w14:paraId="281DC5E1" w14:textId="77777777" w:rsidR="00A4464D" w:rsidRPr="009F7E9A" w:rsidRDefault="00A4464D" w:rsidP="00A4464D">
      <w:pPr>
        <w:rPr>
          <w:b/>
        </w:rPr>
      </w:pPr>
      <w:r>
        <w:rPr>
          <w:b/>
        </w:rPr>
        <w:t>Facility-Level Data</w:t>
      </w:r>
    </w:p>
    <w:p w14:paraId="193D1671" w14:textId="77777777" w:rsidR="009F7E9A" w:rsidRDefault="009F7E9A" w:rsidP="009F7E9A">
      <w:pPr>
        <w:rPr>
          <w:b/>
        </w:rPr>
      </w:pPr>
    </w:p>
    <w:p w14:paraId="5792AE63" w14:textId="5A75C5D9" w:rsidR="00775717" w:rsidRPr="00781D20" w:rsidRDefault="00EA5BE1" w:rsidP="00775717">
      <w:pPr>
        <w:ind w:left="720"/>
      </w:pPr>
      <w:r>
        <w:rPr>
          <w:b/>
        </w:rPr>
        <w:t>Unique Identifier F</w:t>
      </w:r>
      <w:r w:rsidR="00A4464D" w:rsidRPr="00A4464D">
        <w:rPr>
          <w:b/>
        </w:rPr>
        <w:t>or Facility</w:t>
      </w:r>
      <w:r w:rsidR="00775717">
        <w:rPr>
          <w:b/>
        </w:rPr>
        <w:t xml:space="preserve">: </w:t>
      </w:r>
      <w:r w:rsidR="005C52E5" w:rsidRPr="00A770BD">
        <w:t>Enter a unique identifier</w:t>
      </w:r>
      <w:r w:rsidR="005C52E5">
        <w:rPr>
          <w:b/>
        </w:rPr>
        <w:t xml:space="preserve"> </w:t>
      </w:r>
      <w:r w:rsidR="005C52E5">
        <w:t>f</w:t>
      </w:r>
      <w:r w:rsidR="00775717" w:rsidRPr="00352897">
        <w:t xml:space="preserve">or each </w:t>
      </w:r>
      <w:r w:rsidR="00945FD5">
        <w:t>Facility</w:t>
      </w:r>
      <w:r w:rsidR="005C52E5">
        <w:t>.</w:t>
      </w:r>
    </w:p>
    <w:p w14:paraId="3138F4CA" w14:textId="77777777" w:rsidR="00A4464D" w:rsidRPr="00A4464D" w:rsidRDefault="00A4464D" w:rsidP="00A4464D">
      <w:pPr>
        <w:ind w:left="720"/>
        <w:rPr>
          <w:b/>
        </w:rPr>
      </w:pPr>
    </w:p>
    <w:p w14:paraId="7113C7A4" w14:textId="77777777" w:rsidR="00A4464D" w:rsidRDefault="00A4464D" w:rsidP="00A4464D">
      <w:pPr>
        <w:ind w:left="720"/>
      </w:pPr>
      <w:r w:rsidRPr="00A4464D">
        <w:rPr>
          <w:b/>
        </w:rPr>
        <w:t>Facility Address</w:t>
      </w:r>
      <w:r w:rsidR="00C76890">
        <w:rPr>
          <w:b/>
        </w:rPr>
        <w:t xml:space="preserve">: </w:t>
      </w:r>
      <w:r w:rsidR="00C76890" w:rsidRPr="00C76890">
        <w:t xml:space="preserve">Enter the complete </w:t>
      </w:r>
      <w:r w:rsidR="005C52E5">
        <w:t xml:space="preserve">address </w:t>
      </w:r>
      <w:r w:rsidR="00EE7A6D">
        <w:t>(</w:t>
      </w:r>
      <w:r w:rsidR="00A314F2">
        <w:t>s</w:t>
      </w:r>
      <w:r w:rsidR="00EE7A6D">
        <w:t>treet</w:t>
      </w:r>
      <w:r w:rsidR="00A314F2">
        <w:t xml:space="preserve"> address</w:t>
      </w:r>
      <w:r w:rsidR="00EE7A6D">
        <w:t xml:space="preserve">, </w:t>
      </w:r>
      <w:r w:rsidR="00A314F2">
        <w:t>c</w:t>
      </w:r>
      <w:r w:rsidR="00EE7A6D">
        <w:t xml:space="preserve">ity, </w:t>
      </w:r>
      <w:r w:rsidR="00A314F2">
        <w:t>s</w:t>
      </w:r>
      <w:r w:rsidR="00EE7A6D">
        <w:t>tate, and Z</w:t>
      </w:r>
      <w:r w:rsidR="00A314F2">
        <w:t>IP</w:t>
      </w:r>
      <w:r w:rsidR="00EE7A6D">
        <w:t xml:space="preserve"> Code) </w:t>
      </w:r>
      <w:r w:rsidR="005C52E5">
        <w:t xml:space="preserve">of the </w:t>
      </w:r>
      <w:r w:rsidR="00C76890" w:rsidRPr="00C76890">
        <w:t xml:space="preserve">physical location of the </w:t>
      </w:r>
      <w:r w:rsidR="00945FD5">
        <w:t>Facility</w:t>
      </w:r>
      <w:r w:rsidR="0011284D">
        <w:t>.</w:t>
      </w:r>
    </w:p>
    <w:p w14:paraId="1EDECBC0" w14:textId="77777777" w:rsidR="0011284D" w:rsidRPr="00A4464D" w:rsidRDefault="0011284D" w:rsidP="00A4464D">
      <w:pPr>
        <w:ind w:left="720"/>
        <w:rPr>
          <w:b/>
        </w:rPr>
      </w:pPr>
    </w:p>
    <w:p w14:paraId="643B5140" w14:textId="73585CF8" w:rsidR="00A4464D" w:rsidRDefault="00EA5BE1" w:rsidP="00A4464D">
      <w:pPr>
        <w:ind w:left="720"/>
      </w:pPr>
      <w:r>
        <w:rPr>
          <w:b/>
        </w:rPr>
        <w:t>Facility Type (Jail O</w:t>
      </w:r>
      <w:r w:rsidR="00A4464D" w:rsidRPr="00A4464D">
        <w:rPr>
          <w:b/>
        </w:rPr>
        <w:t>r Prison)</w:t>
      </w:r>
      <w:r w:rsidR="0011284D">
        <w:rPr>
          <w:b/>
        </w:rPr>
        <w:t xml:space="preserve">:  </w:t>
      </w:r>
      <w:r w:rsidR="00C538D3">
        <w:t>Indicate</w:t>
      </w:r>
      <w:r w:rsidR="0011284D" w:rsidRPr="0011284D">
        <w:t xml:space="preserve"> whether the </w:t>
      </w:r>
      <w:r w:rsidR="00945FD5">
        <w:t>Facility</w:t>
      </w:r>
      <w:r w:rsidR="0011284D" w:rsidRPr="0011284D">
        <w:t xml:space="preserve"> is a Jail </w:t>
      </w:r>
      <w:r w:rsidR="00C538D3">
        <w:t xml:space="preserve">(J) </w:t>
      </w:r>
      <w:r w:rsidR="0011284D" w:rsidRPr="0011284D">
        <w:t>or a Prison</w:t>
      </w:r>
      <w:r w:rsidR="00C538D3">
        <w:t xml:space="preserve"> (P)</w:t>
      </w:r>
      <w:r w:rsidR="0011284D" w:rsidRPr="0011284D">
        <w:t>.</w:t>
      </w:r>
    </w:p>
    <w:p w14:paraId="52A8EF8C" w14:textId="77777777" w:rsidR="0011284D" w:rsidRPr="00A4464D" w:rsidRDefault="0011284D" w:rsidP="00A4464D">
      <w:pPr>
        <w:ind w:left="720"/>
        <w:rPr>
          <w:b/>
        </w:rPr>
      </w:pPr>
    </w:p>
    <w:p w14:paraId="35FAABE5" w14:textId="0CE7FED2" w:rsidR="00EF3251" w:rsidRDefault="00EA5BE1" w:rsidP="00EF3251">
      <w:pPr>
        <w:ind w:left="720"/>
      </w:pPr>
      <w:r>
        <w:rPr>
          <w:b/>
        </w:rPr>
        <w:t>Unique Identifier F</w:t>
      </w:r>
      <w:r w:rsidR="00EF3251" w:rsidRPr="00A4464D">
        <w:rPr>
          <w:b/>
        </w:rPr>
        <w:t>or Contract</w:t>
      </w:r>
      <w:r w:rsidR="00EF3251">
        <w:rPr>
          <w:b/>
        </w:rPr>
        <w:t xml:space="preserve">: </w:t>
      </w:r>
      <w:r w:rsidR="00EF3251" w:rsidRPr="00352897">
        <w:t xml:space="preserve">For each </w:t>
      </w:r>
      <w:r w:rsidR="00EF3251">
        <w:t>Facility</w:t>
      </w:r>
      <w:r w:rsidR="00EF3251" w:rsidRPr="00352897">
        <w:t>,</w:t>
      </w:r>
      <w:r w:rsidR="00EF3251">
        <w:rPr>
          <w:b/>
        </w:rPr>
        <w:t xml:space="preserve"> </w:t>
      </w:r>
      <w:r w:rsidR="00EF3251">
        <w:t>enter a unique identifier associated with the contract under which the Facility is offered service.  Each contract should be assigned a unique identifier for purpose of referencing and identifying the particular contract.</w:t>
      </w:r>
    </w:p>
    <w:p w14:paraId="6E8F8141" w14:textId="77777777" w:rsidR="00EA5BE1" w:rsidRDefault="00EA5BE1" w:rsidP="00EF3251">
      <w:pPr>
        <w:ind w:left="720"/>
      </w:pPr>
    </w:p>
    <w:p w14:paraId="125E7B80" w14:textId="4EEF0E86" w:rsidR="00EA5BE1" w:rsidRPr="008133B8" w:rsidRDefault="00EA5BE1" w:rsidP="00EF3251">
      <w:pPr>
        <w:ind w:left="720"/>
      </w:pPr>
      <w:r>
        <w:rPr>
          <w:b/>
        </w:rPr>
        <w:t xml:space="preserve">Counter-Party </w:t>
      </w:r>
      <w:r w:rsidR="00FD35F0">
        <w:rPr>
          <w:b/>
        </w:rPr>
        <w:t>To</w:t>
      </w:r>
      <w:r>
        <w:rPr>
          <w:b/>
        </w:rPr>
        <w:t xml:space="preserve"> Contract</w:t>
      </w:r>
      <w:r w:rsidR="008133B8">
        <w:rPr>
          <w:b/>
        </w:rPr>
        <w:t>:</w:t>
      </w:r>
      <w:r w:rsidR="008133B8">
        <w:t xml:space="preserve">  </w:t>
      </w:r>
      <w:r w:rsidR="00FD35F0">
        <w:t xml:space="preserve">For each contract identified above, list the name of the party or entity that entered into the contract with the Provider. </w:t>
      </w:r>
    </w:p>
    <w:p w14:paraId="6CA14874" w14:textId="77777777" w:rsidR="00EF3251" w:rsidRDefault="00EF3251" w:rsidP="00A4464D">
      <w:pPr>
        <w:ind w:left="720"/>
        <w:rPr>
          <w:b/>
        </w:rPr>
      </w:pPr>
    </w:p>
    <w:p w14:paraId="0265894C" w14:textId="77777777" w:rsidR="00A4464D" w:rsidRDefault="00A4464D" w:rsidP="00A4464D">
      <w:pPr>
        <w:ind w:left="720"/>
      </w:pPr>
      <w:r w:rsidRPr="00A4464D">
        <w:rPr>
          <w:b/>
        </w:rPr>
        <w:t>Average Daily Population (ADP)</w:t>
      </w:r>
      <w:r w:rsidR="0011284D">
        <w:rPr>
          <w:b/>
        </w:rPr>
        <w:t xml:space="preserve">: </w:t>
      </w:r>
      <w:r w:rsidR="0011284D" w:rsidRPr="0011284D">
        <w:t xml:space="preserve">Enter the ADP for each </w:t>
      </w:r>
      <w:r w:rsidR="00945FD5">
        <w:t>Facility</w:t>
      </w:r>
      <w:r w:rsidR="00410D83">
        <w:t xml:space="preserve"> for each Year of the Reporting Period</w:t>
      </w:r>
      <w:r w:rsidR="0011284D" w:rsidRPr="0011284D">
        <w:t>.</w:t>
      </w:r>
    </w:p>
    <w:p w14:paraId="0C50E588" w14:textId="77777777" w:rsidR="0011284D" w:rsidRPr="00A4464D" w:rsidRDefault="0011284D" w:rsidP="00A4464D">
      <w:pPr>
        <w:ind w:left="720"/>
        <w:rPr>
          <w:b/>
        </w:rPr>
      </w:pPr>
    </w:p>
    <w:p w14:paraId="16823960" w14:textId="19E2DBE3" w:rsidR="00A4464D" w:rsidRPr="0011284D" w:rsidRDefault="00A4464D" w:rsidP="00A4464D">
      <w:pPr>
        <w:ind w:left="720"/>
      </w:pPr>
      <w:r w:rsidRPr="00A4464D">
        <w:rPr>
          <w:b/>
        </w:rPr>
        <w:t xml:space="preserve">Number </w:t>
      </w:r>
      <w:r w:rsidR="0058407D">
        <w:rPr>
          <w:b/>
        </w:rPr>
        <w:t>O</w:t>
      </w:r>
      <w:r w:rsidRPr="00A4464D">
        <w:rPr>
          <w:b/>
        </w:rPr>
        <w:t>f Unpaid Calls</w:t>
      </w:r>
      <w:r w:rsidR="0011284D">
        <w:rPr>
          <w:b/>
        </w:rPr>
        <w:t xml:space="preserve">: </w:t>
      </w:r>
      <w:r w:rsidR="0011284D" w:rsidRPr="0011284D">
        <w:t xml:space="preserve">Enter the number of unpaid </w:t>
      </w:r>
      <w:r w:rsidR="002A69B2">
        <w:t xml:space="preserve">ICS </w:t>
      </w:r>
      <w:r w:rsidR="0011284D" w:rsidRPr="0011284D">
        <w:t xml:space="preserve">calls </w:t>
      </w:r>
      <w:r w:rsidR="002A69B2">
        <w:t xml:space="preserve">made from </w:t>
      </w:r>
      <w:r w:rsidR="0011284D" w:rsidRPr="0011284D">
        <w:t xml:space="preserve">each </w:t>
      </w:r>
      <w:r w:rsidR="002A69B2">
        <w:t>F</w:t>
      </w:r>
      <w:r w:rsidR="0011284D" w:rsidRPr="0011284D">
        <w:t>acility</w:t>
      </w:r>
      <w:r w:rsidR="002A69B2">
        <w:t xml:space="preserve"> during </w:t>
      </w:r>
      <w:r w:rsidR="00410D83">
        <w:t xml:space="preserve">each Year of </w:t>
      </w:r>
      <w:r w:rsidR="002A69B2">
        <w:t>the Reporting Period</w:t>
      </w:r>
      <w:r w:rsidR="0011284D" w:rsidRPr="0011284D">
        <w:t>.</w:t>
      </w:r>
      <w:r w:rsidR="006D50D4">
        <w:t xml:space="preserve"> </w:t>
      </w:r>
    </w:p>
    <w:p w14:paraId="1CDFCD5E" w14:textId="77777777" w:rsidR="0011284D" w:rsidRDefault="0011284D" w:rsidP="00A4464D">
      <w:pPr>
        <w:ind w:left="720"/>
        <w:rPr>
          <w:b/>
        </w:rPr>
      </w:pPr>
    </w:p>
    <w:p w14:paraId="50D64DE6" w14:textId="218D15C8" w:rsidR="0011284D" w:rsidRDefault="0058407D" w:rsidP="00A4464D">
      <w:pPr>
        <w:ind w:left="720"/>
      </w:pPr>
      <w:r>
        <w:rPr>
          <w:b/>
        </w:rPr>
        <w:t>Number O</w:t>
      </w:r>
      <w:r w:rsidR="00A4464D" w:rsidRPr="00A4464D">
        <w:rPr>
          <w:b/>
        </w:rPr>
        <w:t>f Paid Calls</w:t>
      </w:r>
      <w:r w:rsidR="0011284D">
        <w:rPr>
          <w:b/>
        </w:rPr>
        <w:t xml:space="preserve">:  </w:t>
      </w:r>
      <w:r w:rsidR="0011284D" w:rsidRPr="0011284D">
        <w:t xml:space="preserve">Enter the number of </w:t>
      </w:r>
      <w:r w:rsidR="002F472B">
        <w:t xml:space="preserve">all </w:t>
      </w:r>
      <w:r w:rsidR="0011284D" w:rsidRPr="0011284D">
        <w:t xml:space="preserve">paid </w:t>
      </w:r>
      <w:r w:rsidR="00CA0A19">
        <w:t xml:space="preserve">ICS </w:t>
      </w:r>
      <w:r w:rsidR="002F472B">
        <w:t xml:space="preserve">(including </w:t>
      </w:r>
      <w:r w:rsidR="00D60FB7">
        <w:t>D</w:t>
      </w:r>
      <w:r w:rsidR="002F472B">
        <w:t xml:space="preserve">ebit, </w:t>
      </w:r>
      <w:r w:rsidR="00D60FB7">
        <w:t>P</w:t>
      </w:r>
      <w:r w:rsidR="002F472B">
        <w:t xml:space="preserve">repaid, and </w:t>
      </w:r>
      <w:r w:rsidR="00D60FB7">
        <w:t>C</w:t>
      </w:r>
      <w:r w:rsidR="002F472B">
        <w:t xml:space="preserve">ollect) </w:t>
      </w:r>
      <w:r w:rsidR="00CA0A19" w:rsidRPr="0011284D">
        <w:t xml:space="preserve">calls </w:t>
      </w:r>
      <w:r w:rsidR="00CA0A19">
        <w:t xml:space="preserve">made from </w:t>
      </w:r>
      <w:r w:rsidR="00CA0A19" w:rsidRPr="0011284D">
        <w:t xml:space="preserve">each </w:t>
      </w:r>
      <w:r w:rsidR="00CA0A19">
        <w:t>F</w:t>
      </w:r>
      <w:r w:rsidR="00CA0A19" w:rsidRPr="0011284D">
        <w:t>acility</w:t>
      </w:r>
      <w:r w:rsidR="00CA0A19">
        <w:t xml:space="preserve"> during</w:t>
      </w:r>
      <w:r w:rsidR="00410D83">
        <w:t xml:space="preserve"> each Year of</w:t>
      </w:r>
      <w:r w:rsidR="00CA0A19">
        <w:t xml:space="preserve"> the Reporting Period</w:t>
      </w:r>
      <w:r w:rsidR="00CA0A19" w:rsidRPr="0011284D">
        <w:t>.</w:t>
      </w:r>
    </w:p>
    <w:p w14:paraId="48776255" w14:textId="77777777" w:rsidR="00C8006D" w:rsidRPr="00A4464D" w:rsidRDefault="00C8006D" w:rsidP="00A4464D">
      <w:pPr>
        <w:ind w:left="720"/>
        <w:rPr>
          <w:b/>
        </w:rPr>
      </w:pPr>
    </w:p>
    <w:p w14:paraId="27043D15" w14:textId="7BAB7426" w:rsidR="00C8006D" w:rsidRDefault="0058407D" w:rsidP="00A4464D">
      <w:pPr>
        <w:ind w:left="720"/>
      </w:pPr>
      <w:r>
        <w:rPr>
          <w:b/>
        </w:rPr>
        <w:t>Number O</w:t>
      </w:r>
      <w:r w:rsidR="00A4464D" w:rsidRPr="00A4464D">
        <w:rPr>
          <w:b/>
        </w:rPr>
        <w:t>f Prepaid Calls</w:t>
      </w:r>
      <w:r w:rsidR="0011284D">
        <w:rPr>
          <w:b/>
        </w:rPr>
        <w:t xml:space="preserve">:  </w:t>
      </w:r>
      <w:r w:rsidR="0011284D" w:rsidRPr="0011284D">
        <w:t xml:space="preserve">Enter the number of </w:t>
      </w:r>
      <w:r w:rsidR="00CA0A19">
        <w:t>P</w:t>
      </w:r>
      <w:r w:rsidR="0011284D" w:rsidRPr="0011284D">
        <w:t xml:space="preserve">repaid </w:t>
      </w:r>
      <w:r w:rsidR="00CA0A19">
        <w:t xml:space="preserve">ICS </w:t>
      </w:r>
      <w:r w:rsidR="00CA0A19" w:rsidRPr="0011284D">
        <w:t xml:space="preserve">calls </w:t>
      </w:r>
      <w:r w:rsidR="00CA0A19">
        <w:t xml:space="preserve">made from </w:t>
      </w:r>
      <w:r w:rsidR="00CA0A19" w:rsidRPr="0011284D">
        <w:t xml:space="preserve">each </w:t>
      </w:r>
      <w:r w:rsidR="00CA0A19">
        <w:t>F</w:t>
      </w:r>
      <w:r w:rsidR="00CA0A19" w:rsidRPr="0011284D">
        <w:t>acility</w:t>
      </w:r>
      <w:r w:rsidR="00CA0A19">
        <w:t xml:space="preserve"> during </w:t>
      </w:r>
      <w:r w:rsidR="00410D83">
        <w:t xml:space="preserve">each Year of </w:t>
      </w:r>
      <w:r w:rsidR="00CA0A19">
        <w:t>the Reporting Period</w:t>
      </w:r>
      <w:r w:rsidR="00CA0A19" w:rsidRPr="0011284D">
        <w:t>.</w:t>
      </w:r>
    </w:p>
    <w:p w14:paraId="68A81F2D" w14:textId="77777777" w:rsidR="0011284D" w:rsidRPr="00A4464D" w:rsidRDefault="00C8006D" w:rsidP="00A4464D">
      <w:pPr>
        <w:ind w:left="720"/>
        <w:rPr>
          <w:b/>
        </w:rPr>
      </w:pPr>
      <w:r w:rsidRPr="00A4464D">
        <w:rPr>
          <w:b/>
        </w:rPr>
        <w:t xml:space="preserve"> </w:t>
      </w:r>
    </w:p>
    <w:p w14:paraId="14C0E54E" w14:textId="6F6C5494" w:rsidR="0011284D" w:rsidRDefault="0058407D" w:rsidP="00A4464D">
      <w:pPr>
        <w:ind w:left="720"/>
      </w:pPr>
      <w:r>
        <w:rPr>
          <w:b/>
        </w:rPr>
        <w:t>Number O</w:t>
      </w:r>
      <w:r w:rsidR="00A4464D" w:rsidRPr="00A4464D">
        <w:rPr>
          <w:b/>
        </w:rPr>
        <w:t>f Debit Calls</w:t>
      </w:r>
      <w:r w:rsidR="0011284D">
        <w:rPr>
          <w:b/>
        </w:rPr>
        <w:t xml:space="preserve">: </w:t>
      </w:r>
      <w:r w:rsidR="0011284D" w:rsidRPr="0011284D">
        <w:t xml:space="preserve">Enter the number of </w:t>
      </w:r>
      <w:r w:rsidR="00CA0A19">
        <w:t>D</w:t>
      </w:r>
      <w:r w:rsidR="0011284D">
        <w:t xml:space="preserve">ebit </w:t>
      </w:r>
      <w:r w:rsidR="00CA0A19">
        <w:t xml:space="preserve">ICS </w:t>
      </w:r>
      <w:r w:rsidR="00CA0A19" w:rsidRPr="0011284D">
        <w:t xml:space="preserve">calls </w:t>
      </w:r>
      <w:r w:rsidR="00CA0A19">
        <w:t xml:space="preserve">made from </w:t>
      </w:r>
      <w:r w:rsidR="00CA0A19" w:rsidRPr="0011284D">
        <w:t xml:space="preserve">each </w:t>
      </w:r>
      <w:r w:rsidR="00CA0A19">
        <w:t>F</w:t>
      </w:r>
      <w:r w:rsidR="00CA0A19" w:rsidRPr="0011284D">
        <w:t>acility</w:t>
      </w:r>
      <w:r w:rsidR="00CA0A19">
        <w:t xml:space="preserve"> during </w:t>
      </w:r>
      <w:r w:rsidR="00410D83">
        <w:t xml:space="preserve">each Year of </w:t>
      </w:r>
      <w:r w:rsidR="00CA0A19">
        <w:t>the Reporting Period</w:t>
      </w:r>
      <w:r w:rsidR="00CA0A19" w:rsidRPr="0011284D">
        <w:t>.</w:t>
      </w:r>
    </w:p>
    <w:p w14:paraId="4729A0A6" w14:textId="77777777" w:rsidR="00C8006D" w:rsidRPr="00A4464D" w:rsidRDefault="00C8006D" w:rsidP="00A4464D">
      <w:pPr>
        <w:ind w:left="720"/>
        <w:rPr>
          <w:b/>
        </w:rPr>
      </w:pPr>
    </w:p>
    <w:p w14:paraId="2304ECCE" w14:textId="522C43AB" w:rsidR="00A4464D" w:rsidRDefault="0058407D" w:rsidP="00A4464D">
      <w:pPr>
        <w:ind w:left="720"/>
      </w:pPr>
      <w:r>
        <w:rPr>
          <w:b/>
        </w:rPr>
        <w:t>Number O</w:t>
      </w:r>
      <w:r w:rsidR="00A4464D" w:rsidRPr="00A4464D">
        <w:rPr>
          <w:b/>
        </w:rPr>
        <w:t>f Collect Calls</w:t>
      </w:r>
      <w:r w:rsidR="0011284D">
        <w:rPr>
          <w:b/>
        </w:rPr>
        <w:t xml:space="preserve">: </w:t>
      </w:r>
      <w:r w:rsidR="0011284D" w:rsidRPr="0011284D">
        <w:t xml:space="preserve">Enter the number of </w:t>
      </w:r>
      <w:r w:rsidR="00CA0A19">
        <w:t>C</w:t>
      </w:r>
      <w:r w:rsidR="0011284D">
        <w:t xml:space="preserve">ollect </w:t>
      </w:r>
      <w:r w:rsidR="00CA0A19">
        <w:t xml:space="preserve">ICS </w:t>
      </w:r>
      <w:r w:rsidR="00CA0A19" w:rsidRPr="0011284D">
        <w:t xml:space="preserve">calls </w:t>
      </w:r>
      <w:r w:rsidR="00CA0A19">
        <w:t xml:space="preserve">made from </w:t>
      </w:r>
      <w:r w:rsidR="00CA0A19" w:rsidRPr="0011284D">
        <w:t xml:space="preserve">each </w:t>
      </w:r>
      <w:r w:rsidR="00CA0A19">
        <w:t>F</w:t>
      </w:r>
      <w:r w:rsidR="00CA0A19" w:rsidRPr="0011284D">
        <w:t>acility</w:t>
      </w:r>
      <w:r w:rsidR="00CA0A19">
        <w:t xml:space="preserve"> during </w:t>
      </w:r>
      <w:r w:rsidR="00410D83">
        <w:t xml:space="preserve">each Year of </w:t>
      </w:r>
      <w:r w:rsidR="00CA0A19">
        <w:t>the Reporting Period</w:t>
      </w:r>
      <w:r w:rsidR="00CA0A19" w:rsidRPr="0011284D">
        <w:t>.</w:t>
      </w:r>
    </w:p>
    <w:p w14:paraId="0EFD4EEA" w14:textId="77777777" w:rsidR="0011284D" w:rsidRPr="00A4464D" w:rsidRDefault="0011284D" w:rsidP="00A4464D">
      <w:pPr>
        <w:ind w:left="720"/>
        <w:rPr>
          <w:b/>
        </w:rPr>
      </w:pPr>
    </w:p>
    <w:p w14:paraId="26C923B4" w14:textId="5C9E6772" w:rsidR="00A4464D" w:rsidRDefault="00A4464D" w:rsidP="00A4464D">
      <w:pPr>
        <w:ind w:left="720"/>
      </w:pPr>
      <w:r w:rsidRPr="00A4464D">
        <w:rPr>
          <w:b/>
        </w:rPr>
        <w:t xml:space="preserve">Total Minutes </w:t>
      </w:r>
      <w:r w:rsidR="0058407D">
        <w:rPr>
          <w:b/>
        </w:rPr>
        <w:t>O</w:t>
      </w:r>
      <w:r w:rsidRPr="00A4464D">
        <w:rPr>
          <w:b/>
        </w:rPr>
        <w:t>f Use (MOU</w:t>
      </w:r>
      <w:r w:rsidRPr="0068218F">
        <w:rPr>
          <w:b/>
        </w:rPr>
        <w:t>) -</w:t>
      </w:r>
      <w:r w:rsidR="00EE5C85">
        <w:rPr>
          <w:b/>
        </w:rPr>
        <w:t xml:space="preserve">- </w:t>
      </w:r>
      <w:r w:rsidRPr="0068218F">
        <w:rPr>
          <w:b/>
        </w:rPr>
        <w:t>Paid and Unpaid</w:t>
      </w:r>
      <w:r w:rsidR="00267761" w:rsidRPr="00267761">
        <w:rPr>
          <w:b/>
        </w:rPr>
        <w:t>:</w:t>
      </w:r>
      <w:r w:rsidR="0068218F" w:rsidRPr="0068218F">
        <w:t xml:space="preserve"> Enter the total number of MOU for paid and unpaid </w:t>
      </w:r>
      <w:r w:rsidR="00CA0A19">
        <w:t xml:space="preserve">ICS </w:t>
      </w:r>
      <w:r w:rsidR="0068218F" w:rsidRPr="0068218F">
        <w:t>calls</w:t>
      </w:r>
      <w:r w:rsidR="004A023A">
        <w:t xml:space="preserve"> </w:t>
      </w:r>
      <w:r w:rsidR="00CA0A19">
        <w:t xml:space="preserve">made from </w:t>
      </w:r>
      <w:r w:rsidR="004A023A">
        <w:t xml:space="preserve">each </w:t>
      </w:r>
      <w:r w:rsidR="00945FD5">
        <w:t>Facility</w:t>
      </w:r>
      <w:r w:rsidR="00CA0A19">
        <w:t xml:space="preserve"> during </w:t>
      </w:r>
      <w:r w:rsidR="00410D83">
        <w:t xml:space="preserve">each Year of </w:t>
      </w:r>
      <w:r w:rsidR="00CA0A19">
        <w:t>the Reporting Period</w:t>
      </w:r>
      <w:r w:rsidR="0068218F">
        <w:t>.</w:t>
      </w:r>
    </w:p>
    <w:p w14:paraId="0D6B68D1" w14:textId="77777777" w:rsidR="0068218F" w:rsidRPr="00A4464D" w:rsidRDefault="0068218F" w:rsidP="00A4464D">
      <w:pPr>
        <w:ind w:left="720"/>
        <w:rPr>
          <w:b/>
        </w:rPr>
      </w:pPr>
    </w:p>
    <w:p w14:paraId="6CA0C4C8" w14:textId="77777777" w:rsidR="00A4464D" w:rsidRPr="00A4464D" w:rsidRDefault="00A4464D" w:rsidP="00A4464D">
      <w:pPr>
        <w:ind w:left="720"/>
        <w:rPr>
          <w:b/>
        </w:rPr>
      </w:pPr>
      <w:r w:rsidRPr="00A4464D">
        <w:rPr>
          <w:b/>
        </w:rPr>
        <w:t>Total Unpaid MOU</w:t>
      </w:r>
      <w:r w:rsidR="0068218F">
        <w:rPr>
          <w:b/>
        </w:rPr>
        <w:t xml:space="preserve">: </w:t>
      </w:r>
      <w:r w:rsidR="0068218F" w:rsidRPr="004A023A">
        <w:t>Enter</w:t>
      </w:r>
      <w:r w:rsidR="004A023A" w:rsidRPr="004A023A">
        <w:t xml:space="preserve"> the total number of unpaid </w:t>
      </w:r>
      <w:r w:rsidR="006C224B">
        <w:t xml:space="preserve">ICS </w:t>
      </w:r>
      <w:r w:rsidR="004A023A" w:rsidRPr="004A023A">
        <w:t xml:space="preserve">MOU </w:t>
      </w:r>
      <w:r w:rsidR="006C224B">
        <w:t>originating from the F</w:t>
      </w:r>
      <w:r w:rsidR="004A023A" w:rsidRPr="004A023A">
        <w:t>acility</w:t>
      </w:r>
      <w:r w:rsidR="006C224B">
        <w:t xml:space="preserve"> during </w:t>
      </w:r>
      <w:r w:rsidR="00410D83">
        <w:t xml:space="preserve">each Year of </w:t>
      </w:r>
      <w:r w:rsidR="006C224B">
        <w:t>the Reporting Period</w:t>
      </w:r>
      <w:r w:rsidR="004A023A" w:rsidRPr="004A023A">
        <w:t>.</w:t>
      </w:r>
    </w:p>
    <w:p w14:paraId="6EAA28F6" w14:textId="77777777" w:rsidR="0068218F" w:rsidRDefault="0068218F" w:rsidP="00A4464D">
      <w:pPr>
        <w:ind w:left="720"/>
        <w:rPr>
          <w:b/>
        </w:rPr>
      </w:pPr>
    </w:p>
    <w:p w14:paraId="10F24C66" w14:textId="77777777" w:rsidR="004A023A" w:rsidRPr="00A4464D" w:rsidRDefault="00A4464D" w:rsidP="004A023A">
      <w:pPr>
        <w:ind w:left="720"/>
        <w:rPr>
          <w:b/>
        </w:rPr>
      </w:pPr>
      <w:r w:rsidRPr="00A4464D">
        <w:rPr>
          <w:b/>
        </w:rPr>
        <w:t>Total Paid MOU</w:t>
      </w:r>
      <w:r w:rsidR="004A023A">
        <w:rPr>
          <w:b/>
        </w:rPr>
        <w:t xml:space="preserve">: </w:t>
      </w:r>
      <w:r w:rsidR="004A023A" w:rsidRPr="004A023A">
        <w:t xml:space="preserve">Enter the total number of </w:t>
      </w:r>
      <w:r w:rsidR="004A023A">
        <w:t>p</w:t>
      </w:r>
      <w:r w:rsidR="004A023A" w:rsidRPr="004A023A">
        <w:t xml:space="preserve">aid </w:t>
      </w:r>
      <w:r w:rsidR="006C224B">
        <w:t xml:space="preserve">ICS </w:t>
      </w:r>
      <w:r w:rsidR="004A023A" w:rsidRPr="004A023A">
        <w:t xml:space="preserve">MOU </w:t>
      </w:r>
      <w:r w:rsidR="006C224B">
        <w:t>originating from the F</w:t>
      </w:r>
      <w:r w:rsidR="006C224B" w:rsidRPr="004A023A">
        <w:t>acility</w:t>
      </w:r>
      <w:r w:rsidR="006C224B">
        <w:t xml:space="preserve"> during</w:t>
      </w:r>
      <w:r w:rsidR="00410D83">
        <w:t xml:space="preserve"> each Year of</w:t>
      </w:r>
      <w:r w:rsidR="006C224B">
        <w:t xml:space="preserve"> the Reporting Period</w:t>
      </w:r>
      <w:r w:rsidR="004A023A" w:rsidRPr="004A023A">
        <w:t>.</w:t>
      </w:r>
    </w:p>
    <w:p w14:paraId="3A698F3D" w14:textId="77777777" w:rsidR="004A023A" w:rsidRDefault="004A023A" w:rsidP="00A4464D">
      <w:pPr>
        <w:ind w:left="720"/>
        <w:rPr>
          <w:b/>
        </w:rPr>
      </w:pPr>
    </w:p>
    <w:p w14:paraId="7EA8FB1C" w14:textId="77777777" w:rsidR="004A023A" w:rsidRPr="00A4464D" w:rsidRDefault="00A4464D" w:rsidP="004A023A">
      <w:pPr>
        <w:ind w:left="720"/>
        <w:rPr>
          <w:b/>
        </w:rPr>
      </w:pPr>
      <w:r w:rsidRPr="00A4464D">
        <w:rPr>
          <w:b/>
        </w:rPr>
        <w:t>Prepaid MOU</w:t>
      </w:r>
      <w:r w:rsidR="004A023A">
        <w:rPr>
          <w:b/>
        </w:rPr>
        <w:t xml:space="preserve">: </w:t>
      </w:r>
      <w:r w:rsidR="004A023A" w:rsidRPr="004A023A">
        <w:t xml:space="preserve">Enter the total number of </w:t>
      </w:r>
      <w:r w:rsidR="006C224B">
        <w:t>P</w:t>
      </w:r>
      <w:r w:rsidR="004A023A">
        <w:t xml:space="preserve">repaid </w:t>
      </w:r>
      <w:r w:rsidR="006C224B">
        <w:t xml:space="preserve">ICS </w:t>
      </w:r>
      <w:r w:rsidR="004A023A" w:rsidRPr="004A023A">
        <w:t xml:space="preserve">MOU </w:t>
      </w:r>
      <w:r w:rsidR="006C224B">
        <w:t>originating from the F</w:t>
      </w:r>
      <w:r w:rsidR="006C224B" w:rsidRPr="004A023A">
        <w:t>acility</w:t>
      </w:r>
      <w:r w:rsidR="006C224B">
        <w:t xml:space="preserve"> during </w:t>
      </w:r>
      <w:r w:rsidR="00410D83">
        <w:t xml:space="preserve">each Year of </w:t>
      </w:r>
      <w:r w:rsidR="006C224B">
        <w:t>the Reporting Period</w:t>
      </w:r>
      <w:r w:rsidR="004A023A" w:rsidRPr="004A023A">
        <w:t>.</w:t>
      </w:r>
    </w:p>
    <w:p w14:paraId="33B66D37" w14:textId="77777777" w:rsidR="00A4464D" w:rsidRPr="00A4464D" w:rsidRDefault="00A4464D" w:rsidP="00A4464D">
      <w:pPr>
        <w:ind w:left="720"/>
        <w:rPr>
          <w:b/>
        </w:rPr>
      </w:pPr>
    </w:p>
    <w:p w14:paraId="78889D2F" w14:textId="77777777" w:rsidR="004A023A" w:rsidRPr="00A4464D" w:rsidRDefault="00A4464D" w:rsidP="004A023A">
      <w:pPr>
        <w:ind w:left="720"/>
        <w:rPr>
          <w:b/>
        </w:rPr>
      </w:pPr>
      <w:r w:rsidRPr="00A4464D">
        <w:rPr>
          <w:b/>
        </w:rPr>
        <w:t>Debit MOU</w:t>
      </w:r>
      <w:r w:rsidR="004A023A">
        <w:rPr>
          <w:b/>
        </w:rPr>
        <w:t xml:space="preserve">: </w:t>
      </w:r>
      <w:r w:rsidR="004A023A" w:rsidRPr="004A023A">
        <w:t>Enter the total number</w:t>
      </w:r>
      <w:r w:rsidR="00C52A37">
        <w:t xml:space="preserve"> of</w:t>
      </w:r>
      <w:r w:rsidR="004A023A" w:rsidRPr="004A023A">
        <w:t xml:space="preserve"> </w:t>
      </w:r>
      <w:r w:rsidR="006C224B">
        <w:t>D</w:t>
      </w:r>
      <w:r w:rsidR="005F5790">
        <w:t xml:space="preserve">ebit </w:t>
      </w:r>
      <w:r w:rsidR="006C224B">
        <w:t xml:space="preserve">ICS </w:t>
      </w:r>
      <w:r w:rsidR="004A023A" w:rsidRPr="004A023A">
        <w:t xml:space="preserve">MOU </w:t>
      </w:r>
      <w:r w:rsidR="006C224B">
        <w:t>originating from the F</w:t>
      </w:r>
      <w:r w:rsidR="006C224B" w:rsidRPr="004A023A">
        <w:t>acility</w:t>
      </w:r>
      <w:r w:rsidR="006C224B">
        <w:t xml:space="preserve"> during </w:t>
      </w:r>
      <w:r w:rsidR="00501A36">
        <w:t xml:space="preserve">each </w:t>
      </w:r>
      <w:r w:rsidR="007B4D4B">
        <w:t>Year</w:t>
      </w:r>
      <w:r w:rsidR="00501A36">
        <w:t xml:space="preserve"> during </w:t>
      </w:r>
      <w:r w:rsidR="006C224B">
        <w:t>the Reporting Period</w:t>
      </w:r>
      <w:r w:rsidR="004A023A" w:rsidRPr="004A023A">
        <w:t>.</w:t>
      </w:r>
    </w:p>
    <w:p w14:paraId="2C031BD9" w14:textId="77777777" w:rsidR="00A4464D" w:rsidRPr="00A4464D" w:rsidRDefault="00A4464D" w:rsidP="00A4464D">
      <w:pPr>
        <w:ind w:left="720"/>
        <w:rPr>
          <w:b/>
        </w:rPr>
      </w:pPr>
    </w:p>
    <w:p w14:paraId="0E500C68" w14:textId="77777777" w:rsidR="005F5790" w:rsidRPr="00A4464D" w:rsidRDefault="00A4464D" w:rsidP="005F5790">
      <w:pPr>
        <w:ind w:left="720"/>
        <w:rPr>
          <w:b/>
        </w:rPr>
      </w:pPr>
      <w:r w:rsidRPr="00A4464D">
        <w:rPr>
          <w:b/>
        </w:rPr>
        <w:t>Collect MOU</w:t>
      </w:r>
      <w:r w:rsidR="005F5790">
        <w:rPr>
          <w:b/>
        </w:rPr>
        <w:t xml:space="preserve">: </w:t>
      </w:r>
      <w:r w:rsidR="005F5790" w:rsidRPr="004A023A">
        <w:t xml:space="preserve">Enter the total number of </w:t>
      </w:r>
      <w:r w:rsidR="006C224B">
        <w:t>C</w:t>
      </w:r>
      <w:r w:rsidR="005F5790">
        <w:t xml:space="preserve">ollect </w:t>
      </w:r>
      <w:r w:rsidR="006C224B">
        <w:t xml:space="preserve">ICS </w:t>
      </w:r>
      <w:r w:rsidR="005F5790" w:rsidRPr="004A023A">
        <w:t xml:space="preserve">MOU </w:t>
      </w:r>
      <w:r w:rsidR="006C224B">
        <w:t>originating from the F</w:t>
      </w:r>
      <w:r w:rsidR="006C224B" w:rsidRPr="004A023A">
        <w:t>acility</w:t>
      </w:r>
      <w:r w:rsidR="006C224B">
        <w:t xml:space="preserve"> during </w:t>
      </w:r>
      <w:r w:rsidR="00501A36">
        <w:t xml:space="preserve">each </w:t>
      </w:r>
      <w:r w:rsidR="007B4D4B">
        <w:t>Y</w:t>
      </w:r>
      <w:r w:rsidR="00501A36">
        <w:t xml:space="preserve">ear of </w:t>
      </w:r>
      <w:r w:rsidR="006C224B">
        <w:t>the Reporting Period</w:t>
      </w:r>
      <w:r w:rsidR="005F5790" w:rsidRPr="004A023A">
        <w:t>.</w:t>
      </w:r>
    </w:p>
    <w:p w14:paraId="2FF8AA94" w14:textId="77777777" w:rsidR="00A4464D" w:rsidRPr="00A4464D" w:rsidRDefault="00A4464D" w:rsidP="00A4464D">
      <w:pPr>
        <w:ind w:left="720"/>
        <w:rPr>
          <w:b/>
        </w:rPr>
      </w:pPr>
    </w:p>
    <w:p w14:paraId="71B4BD77" w14:textId="77777777" w:rsidR="00B33B3C" w:rsidRPr="00A4464D" w:rsidRDefault="00A4464D" w:rsidP="00B33B3C">
      <w:pPr>
        <w:ind w:left="720"/>
        <w:rPr>
          <w:b/>
        </w:rPr>
      </w:pPr>
      <w:r w:rsidRPr="00A4464D">
        <w:rPr>
          <w:b/>
        </w:rPr>
        <w:t>Total Intrastate MOU</w:t>
      </w:r>
      <w:r w:rsidR="005F5790">
        <w:rPr>
          <w:b/>
        </w:rPr>
        <w:t xml:space="preserve">: </w:t>
      </w:r>
      <w:r w:rsidR="005F5790" w:rsidRPr="004A023A">
        <w:t xml:space="preserve">Enter the total number of </w:t>
      </w:r>
      <w:r w:rsidR="00C52A37">
        <w:t>I</w:t>
      </w:r>
      <w:r w:rsidR="005F5790">
        <w:t xml:space="preserve">ntrastate </w:t>
      </w:r>
      <w:r w:rsidR="00535A04">
        <w:t xml:space="preserve">ICS </w:t>
      </w:r>
      <w:r w:rsidR="00B33B3C" w:rsidRPr="004A023A">
        <w:t xml:space="preserve">MOU </w:t>
      </w:r>
      <w:r w:rsidR="00B33B3C">
        <w:t>originating from the F</w:t>
      </w:r>
      <w:r w:rsidR="00B33B3C" w:rsidRPr="004A023A">
        <w:t>acility</w:t>
      </w:r>
      <w:r w:rsidR="00B33B3C">
        <w:t xml:space="preserve"> during each Year of the Reporting Period</w:t>
      </w:r>
      <w:r w:rsidR="00B33B3C" w:rsidRPr="004A023A">
        <w:t>.</w:t>
      </w:r>
    </w:p>
    <w:p w14:paraId="3DD565EF" w14:textId="77777777" w:rsidR="00A4464D" w:rsidRPr="00A4464D" w:rsidRDefault="00A4464D" w:rsidP="00A4464D">
      <w:pPr>
        <w:ind w:left="720"/>
        <w:rPr>
          <w:b/>
        </w:rPr>
      </w:pPr>
    </w:p>
    <w:p w14:paraId="3EB44449" w14:textId="77777777" w:rsidR="00B33B3C" w:rsidRPr="00A4464D" w:rsidRDefault="00A4464D" w:rsidP="00B33B3C">
      <w:pPr>
        <w:ind w:left="720"/>
        <w:rPr>
          <w:b/>
        </w:rPr>
      </w:pPr>
      <w:r w:rsidRPr="00A4464D">
        <w:rPr>
          <w:b/>
        </w:rPr>
        <w:t>Total Interstate MOU</w:t>
      </w:r>
      <w:r w:rsidR="005F5790">
        <w:rPr>
          <w:b/>
        </w:rPr>
        <w:t xml:space="preserve">: </w:t>
      </w:r>
      <w:r w:rsidR="005F5790" w:rsidRPr="004A023A">
        <w:t xml:space="preserve">Enter the total number of </w:t>
      </w:r>
      <w:r w:rsidR="00C52A37">
        <w:t>I</w:t>
      </w:r>
      <w:r w:rsidR="005F5790">
        <w:t xml:space="preserve">nterstate </w:t>
      </w:r>
      <w:r w:rsidR="00B33B3C" w:rsidRPr="004A023A">
        <w:t xml:space="preserve">MOU </w:t>
      </w:r>
      <w:r w:rsidR="00B33B3C">
        <w:t>originating from the F</w:t>
      </w:r>
      <w:r w:rsidR="00B33B3C" w:rsidRPr="004A023A">
        <w:t>acility</w:t>
      </w:r>
      <w:r w:rsidR="00B33B3C">
        <w:t xml:space="preserve"> during each Year of the Reporting Period</w:t>
      </w:r>
      <w:r w:rsidR="00B33B3C" w:rsidRPr="004A023A">
        <w:t>.</w:t>
      </w:r>
    </w:p>
    <w:p w14:paraId="24AC82C8" w14:textId="77777777" w:rsidR="00A4464D" w:rsidRPr="00A4464D" w:rsidRDefault="00A4464D" w:rsidP="00A4464D">
      <w:pPr>
        <w:ind w:left="720"/>
        <w:rPr>
          <w:b/>
        </w:rPr>
      </w:pPr>
    </w:p>
    <w:p w14:paraId="0921F978" w14:textId="77777777" w:rsidR="005F5790" w:rsidRPr="00A4464D" w:rsidRDefault="00A4464D" w:rsidP="005F5790">
      <w:pPr>
        <w:ind w:left="720"/>
        <w:rPr>
          <w:b/>
        </w:rPr>
      </w:pPr>
      <w:r w:rsidRPr="00A4464D">
        <w:rPr>
          <w:b/>
        </w:rPr>
        <w:t xml:space="preserve">Total Off-Site </w:t>
      </w:r>
      <w:r w:rsidR="002634E5">
        <w:rPr>
          <w:b/>
        </w:rPr>
        <w:t xml:space="preserve">Video </w:t>
      </w:r>
      <w:r w:rsidRPr="00A4464D">
        <w:rPr>
          <w:b/>
        </w:rPr>
        <w:t>Visitation MOU</w:t>
      </w:r>
      <w:r w:rsidR="005F5790">
        <w:rPr>
          <w:b/>
        </w:rPr>
        <w:t xml:space="preserve">: </w:t>
      </w:r>
      <w:r w:rsidR="005F5790" w:rsidRPr="004A023A">
        <w:t xml:space="preserve">Enter the total number of </w:t>
      </w:r>
      <w:r w:rsidR="002F472B">
        <w:t xml:space="preserve">MOU for </w:t>
      </w:r>
      <w:r w:rsidR="00C52A37">
        <w:t>O</w:t>
      </w:r>
      <w:r w:rsidR="005F5790">
        <w:t>ff-</w:t>
      </w:r>
      <w:r w:rsidR="00C52A37">
        <w:t>S</w:t>
      </w:r>
      <w:r w:rsidR="005F5790">
        <w:t xml:space="preserve">ite </w:t>
      </w:r>
      <w:r w:rsidR="002F472B">
        <w:t xml:space="preserve">Video </w:t>
      </w:r>
      <w:r w:rsidR="00C52A37">
        <w:t>V</w:t>
      </w:r>
      <w:r w:rsidR="005F5790">
        <w:t xml:space="preserve">isitation </w:t>
      </w:r>
      <w:r w:rsidR="005F5790" w:rsidRPr="004A023A">
        <w:t xml:space="preserve">for each </w:t>
      </w:r>
      <w:r w:rsidR="00945FD5">
        <w:t>Facility</w:t>
      </w:r>
      <w:r w:rsidR="00410D83">
        <w:t xml:space="preserve"> during each Year of the Reporting Period</w:t>
      </w:r>
      <w:r w:rsidR="005F5790" w:rsidRPr="004A023A">
        <w:t>.</w:t>
      </w:r>
    </w:p>
    <w:p w14:paraId="776C16A7" w14:textId="77777777" w:rsidR="00A4464D" w:rsidRPr="00A4464D" w:rsidRDefault="00A4464D" w:rsidP="00A4464D">
      <w:pPr>
        <w:ind w:left="720"/>
        <w:rPr>
          <w:b/>
        </w:rPr>
      </w:pPr>
    </w:p>
    <w:p w14:paraId="08AE0F5D" w14:textId="245488D2" w:rsidR="00A4464D" w:rsidRDefault="00A4464D" w:rsidP="00A4464D">
      <w:pPr>
        <w:ind w:left="720"/>
      </w:pPr>
      <w:r w:rsidRPr="00A4464D">
        <w:rPr>
          <w:b/>
        </w:rPr>
        <w:t xml:space="preserve">Total </w:t>
      </w:r>
      <w:r w:rsidR="00512E56">
        <w:rPr>
          <w:b/>
        </w:rPr>
        <w:t xml:space="preserve">On-Site </w:t>
      </w:r>
      <w:r w:rsidR="00C16541">
        <w:rPr>
          <w:b/>
        </w:rPr>
        <w:t>Video</w:t>
      </w:r>
      <w:r w:rsidR="002F472B">
        <w:rPr>
          <w:b/>
        </w:rPr>
        <w:t xml:space="preserve"> V</w:t>
      </w:r>
      <w:r w:rsidRPr="00A4464D">
        <w:rPr>
          <w:b/>
        </w:rPr>
        <w:t>isitation MOU</w:t>
      </w:r>
      <w:r w:rsidR="005F5790">
        <w:rPr>
          <w:b/>
        </w:rPr>
        <w:t xml:space="preserve">: </w:t>
      </w:r>
      <w:r w:rsidR="005F5790" w:rsidRPr="004A023A">
        <w:t xml:space="preserve">Enter the total number of </w:t>
      </w:r>
      <w:r w:rsidR="002F472B">
        <w:t xml:space="preserve">MOU for </w:t>
      </w:r>
      <w:r w:rsidR="00D60FB7">
        <w:t xml:space="preserve">On-Site Video </w:t>
      </w:r>
      <w:r w:rsidR="00C52A37">
        <w:t>V</w:t>
      </w:r>
      <w:r w:rsidR="005F5790">
        <w:t xml:space="preserve">isitation </w:t>
      </w:r>
      <w:r w:rsidR="005F5790" w:rsidRPr="004A023A">
        <w:t xml:space="preserve">for each </w:t>
      </w:r>
      <w:r w:rsidR="00945FD5">
        <w:t>Facility</w:t>
      </w:r>
      <w:r w:rsidR="00D60FB7">
        <w:t xml:space="preserve"> during each Year of the Reporting Period</w:t>
      </w:r>
      <w:r w:rsidR="005F5790" w:rsidRPr="004A023A">
        <w:t>.</w:t>
      </w:r>
    </w:p>
    <w:p w14:paraId="18901EA8" w14:textId="77777777" w:rsidR="0015492E" w:rsidRDefault="0015492E" w:rsidP="0015492E">
      <w:pPr>
        <w:ind w:left="720"/>
        <w:rPr>
          <w:b/>
        </w:rPr>
      </w:pPr>
    </w:p>
    <w:p w14:paraId="6BF4CB86" w14:textId="5A119C01" w:rsidR="0015492E" w:rsidRPr="00A4464D" w:rsidRDefault="0015492E" w:rsidP="0015492E">
      <w:pPr>
        <w:ind w:left="720"/>
        <w:rPr>
          <w:b/>
        </w:rPr>
      </w:pPr>
      <w:r w:rsidRPr="00A4464D">
        <w:rPr>
          <w:b/>
        </w:rPr>
        <w:t xml:space="preserve">On-Site </w:t>
      </w:r>
      <w:r>
        <w:rPr>
          <w:b/>
        </w:rPr>
        <w:t xml:space="preserve">Video </w:t>
      </w:r>
      <w:r w:rsidRPr="00A4464D">
        <w:rPr>
          <w:b/>
        </w:rPr>
        <w:t>Visitation Revenue</w:t>
      </w:r>
      <w:r>
        <w:rPr>
          <w:b/>
        </w:rPr>
        <w:t xml:space="preserve">: </w:t>
      </w:r>
      <w:r w:rsidRPr="00A05D3F">
        <w:t xml:space="preserve">Enter the </w:t>
      </w:r>
      <w:r>
        <w:t xml:space="preserve">amount of On-Site Video Visitations revenue </w:t>
      </w:r>
      <w:r w:rsidRPr="00A05D3F">
        <w:t xml:space="preserve">for each </w:t>
      </w:r>
      <w:r>
        <w:t>Facility</w:t>
      </w:r>
      <w:r w:rsidR="00D60FB7">
        <w:t xml:space="preserve"> for each Year of the Reporting Period</w:t>
      </w:r>
      <w:r w:rsidR="00D60FB7" w:rsidRPr="004A023A">
        <w:t>.</w:t>
      </w:r>
    </w:p>
    <w:p w14:paraId="2930D23C" w14:textId="77777777" w:rsidR="0015492E" w:rsidRPr="00A4464D" w:rsidRDefault="0015492E" w:rsidP="0015492E">
      <w:pPr>
        <w:ind w:left="720"/>
        <w:rPr>
          <w:b/>
        </w:rPr>
      </w:pPr>
    </w:p>
    <w:p w14:paraId="50FE19B1" w14:textId="709AC9A5" w:rsidR="0015492E" w:rsidRDefault="0015492E" w:rsidP="0015492E">
      <w:pPr>
        <w:ind w:left="720"/>
      </w:pPr>
      <w:r>
        <w:rPr>
          <w:b/>
        </w:rPr>
        <w:t xml:space="preserve">Off-Site </w:t>
      </w:r>
      <w:r w:rsidRPr="00A4464D">
        <w:rPr>
          <w:b/>
        </w:rPr>
        <w:t>Video Visitation Revenue</w:t>
      </w:r>
      <w:r>
        <w:rPr>
          <w:b/>
        </w:rPr>
        <w:t xml:space="preserve">: </w:t>
      </w:r>
      <w:r w:rsidRPr="00A05D3F">
        <w:t xml:space="preserve">Enter the </w:t>
      </w:r>
      <w:r>
        <w:t xml:space="preserve">amount of Off-Site Video Visitation revenue </w:t>
      </w:r>
      <w:r w:rsidRPr="00A05D3F">
        <w:t xml:space="preserve">for each </w:t>
      </w:r>
      <w:r>
        <w:t>Facility</w:t>
      </w:r>
      <w:r w:rsidR="00D60FB7">
        <w:t xml:space="preserve"> for each Year of the Reporting Period</w:t>
      </w:r>
      <w:r w:rsidRPr="00A05D3F">
        <w:t>.</w:t>
      </w:r>
    </w:p>
    <w:p w14:paraId="3F2C8998" w14:textId="77777777" w:rsidR="00B34630" w:rsidRDefault="00B34630" w:rsidP="00A4464D">
      <w:pPr>
        <w:ind w:left="720"/>
        <w:rPr>
          <w:b/>
        </w:rPr>
      </w:pPr>
    </w:p>
    <w:p w14:paraId="2AA77472" w14:textId="69AF2339" w:rsidR="0012315A" w:rsidRDefault="0058407D" w:rsidP="00A4464D">
      <w:pPr>
        <w:ind w:left="720"/>
      </w:pPr>
      <w:r>
        <w:rPr>
          <w:b/>
        </w:rPr>
        <w:t>Direct Costs F</w:t>
      </w:r>
      <w:r w:rsidR="0012315A" w:rsidRPr="0012315A">
        <w:rPr>
          <w:b/>
        </w:rPr>
        <w:t xml:space="preserve">or On-Site Video Visitation:  </w:t>
      </w:r>
      <w:r w:rsidR="0012315A" w:rsidRPr="0012315A">
        <w:t>Enter</w:t>
      </w:r>
      <w:r w:rsidR="0012315A">
        <w:t xml:space="preserve"> the amount of Direct Costs incurred to provide On-Site Video Visitation at the Facility during each Year of the Reporting Period.</w:t>
      </w:r>
    </w:p>
    <w:p w14:paraId="752B064A" w14:textId="77777777" w:rsidR="0012315A" w:rsidRDefault="0012315A" w:rsidP="00A4464D">
      <w:pPr>
        <w:ind w:left="720"/>
        <w:rPr>
          <w:b/>
        </w:rPr>
      </w:pPr>
    </w:p>
    <w:p w14:paraId="0E9D2CA9" w14:textId="068B13D5" w:rsidR="0012315A" w:rsidRDefault="0058407D" w:rsidP="0012315A">
      <w:pPr>
        <w:ind w:left="720"/>
      </w:pPr>
      <w:r>
        <w:rPr>
          <w:b/>
        </w:rPr>
        <w:t>Direct Costs F</w:t>
      </w:r>
      <w:r w:rsidR="0012315A" w:rsidRPr="0012315A">
        <w:rPr>
          <w:b/>
        </w:rPr>
        <w:t>or O</w:t>
      </w:r>
      <w:r w:rsidR="0012315A">
        <w:rPr>
          <w:b/>
        </w:rPr>
        <w:t>ff</w:t>
      </w:r>
      <w:r w:rsidR="0012315A" w:rsidRPr="0012315A">
        <w:rPr>
          <w:b/>
        </w:rPr>
        <w:t xml:space="preserve">-Site Video Visitation:  </w:t>
      </w:r>
      <w:r w:rsidR="0012315A" w:rsidRPr="0012315A">
        <w:t>Enter</w:t>
      </w:r>
      <w:r w:rsidR="0012315A">
        <w:t xml:space="preserve"> the amount of Direct Costs incurred to provide Off-Site Video Visitation involving Inmates at the Facility during each Year of the Reporting Period.</w:t>
      </w:r>
    </w:p>
    <w:p w14:paraId="3EC718E6" w14:textId="77777777" w:rsidR="0012315A" w:rsidRDefault="0012315A" w:rsidP="00A4464D">
      <w:pPr>
        <w:ind w:left="720"/>
        <w:rPr>
          <w:b/>
        </w:rPr>
      </w:pPr>
    </w:p>
    <w:p w14:paraId="771310A9" w14:textId="77777777" w:rsidR="0012315A" w:rsidRDefault="0012315A" w:rsidP="00A4464D">
      <w:pPr>
        <w:ind w:left="720"/>
      </w:pPr>
      <w:r w:rsidRPr="0012315A">
        <w:rPr>
          <w:b/>
        </w:rPr>
        <w:t>On-</w:t>
      </w:r>
      <w:r>
        <w:rPr>
          <w:b/>
        </w:rPr>
        <w:t xml:space="preserve">Site Video Visitation Costs Paid To An Affiliate:  </w:t>
      </w:r>
      <w:r w:rsidRPr="0012315A">
        <w:t>Enter</w:t>
      </w:r>
      <w:r>
        <w:rPr>
          <w:b/>
        </w:rPr>
        <w:t xml:space="preserve"> </w:t>
      </w:r>
      <w:r w:rsidRPr="0012315A">
        <w:t>the</w:t>
      </w:r>
      <w:r>
        <w:rPr>
          <w:b/>
        </w:rPr>
        <w:t xml:space="preserve"> </w:t>
      </w:r>
      <w:r w:rsidRPr="0012315A">
        <w:t>amou</w:t>
      </w:r>
      <w:r>
        <w:t>nt paid to an</w:t>
      </w:r>
      <w:r w:rsidR="00492583">
        <w:t>y</w:t>
      </w:r>
      <w:r>
        <w:t xml:space="preserve"> Affiliate in connection with On-Site Video Visitation at the Facility during each Year of the Reporting Period.</w:t>
      </w:r>
    </w:p>
    <w:p w14:paraId="31730CD2" w14:textId="77777777" w:rsidR="0012315A" w:rsidRDefault="0012315A" w:rsidP="00A4464D">
      <w:pPr>
        <w:ind w:left="720"/>
        <w:rPr>
          <w:b/>
        </w:rPr>
      </w:pPr>
    </w:p>
    <w:p w14:paraId="25BF9DA5" w14:textId="77777777" w:rsidR="0012315A" w:rsidRPr="0012315A" w:rsidRDefault="0012315A" w:rsidP="00A4464D">
      <w:pPr>
        <w:ind w:left="720"/>
        <w:rPr>
          <w:b/>
        </w:rPr>
      </w:pPr>
      <w:r>
        <w:rPr>
          <w:b/>
        </w:rPr>
        <w:t>Off</w:t>
      </w:r>
      <w:r w:rsidRPr="0012315A">
        <w:rPr>
          <w:b/>
        </w:rPr>
        <w:t>-</w:t>
      </w:r>
      <w:r>
        <w:rPr>
          <w:b/>
        </w:rPr>
        <w:t xml:space="preserve">Site Video Visitation Costs Paid To An Affiliate:  </w:t>
      </w:r>
      <w:r w:rsidRPr="0012315A">
        <w:t>Enter</w:t>
      </w:r>
      <w:r>
        <w:rPr>
          <w:b/>
        </w:rPr>
        <w:t xml:space="preserve"> </w:t>
      </w:r>
      <w:r w:rsidRPr="0012315A">
        <w:t>the</w:t>
      </w:r>
      <w:r>
        <w:rPr>
          <w:b/>
        </w:rPr>
        <w:t xml:space="preserve"> </w:t>
      </w:r>
      <w:r w:rsidRPr="0012315A">
        <w:t>amou</w:t>
      </w:r>
      <w:r>
        <w:t>nt paid to an</w:t>
      </w:r>
      <w:r w:rsidR="00492583">
        <w:t>y</w:t>
      </w:r>
      <w:r>
        <w:t xml:space="preserve"> Affiliate in connection with Off-Site Video Visitation involving Inmates at the Facility during each Year of the Reporting Period.</w:t>
      </w:r>
    </w:p>
    <w:p w14:paraId="430F961D" w14:textId="77777777" w:rsidR="0012315A" w:rsidRPr="00A4464D" w:rsidRDefault="0012315A" w:rsidP="00A4464D">
      <w:pPr>
        <w:ind w:left="720"/>
        <w:rPr>
          <w:b/>
        </w:rPr>
      </w:pPr>
    </w:p>
    <w:p w14:paraId="47FEA1D7" w14:textId="77777777" w:rsidR="00A4464D" w:rsidRDefault="00A4464D" w:rsidP="00A4464D">
      <w:pPr>
        <w:ind w:left="720"/>
      </w:pPr>
      <w:r w:rsidRPr="00A4464D">
        <w:rPr>
          <w:b/>
        </w:rPr>
        <w:t>Maximum Call Duration</w:t>
      </w:r>
      <w:r w:rsidR="00B34630">
        <w:rPr>
          <w:b/>
        </w:rPr>
        <w:t xml:space="preserve">: </w:t>
      </w:r>
      <w:r w:rsidR="00B34630" w:rsidRPr="00B34630">
        <w:t xml:space="preserve">Enter the maximum call duration for </w:t>
      </w:r>
      <w:r w:rsidR="00B33CCD">
        <w:t>ICS calls originating at the F</w:t>
      </w:r>
      <w:r w:rsidR="00B34630" w:rsidRPr="00B34630">
        <w:t>acility.</w:t>
      </w:r>
      <w:r w:rsidR="00B33CCD">
        <w:t xml:space="preserve"> </w:t>
      </w:r>
      <w:r w:rsidR="002F472B">
        <w:t xml:space="preserve"> If neither the Facility nor the Company impose a limit on the length of ICS calls placed from the Facility, enter “N/A.”</w:t>
      </w:r>
      <w:r w:rsidR="00B33CCD">
        <w:t xml:space="preserve"> </w:t>
      </w:r>
    </w:p>
    <w:p w14:paraId="0E937DA4" w14:textId="77777777" w:rsidR="00B34630" w:rsidRPr="00A4464D" w:rsidRDefault="00B34630" w:rsidP="00A4464D">
      <w:pPr>
        <w:ind w:left="720"/>
        <w:rPr>
          <w:b/>
        </w:rPr>
      </w:pPr>
    </w:p>
    <w:p w14:paraId="4B47A976" w14:textId="77777777" w:rsidR="00A05D3F" w:rsidRPr="00891EEF" w:rsidRDefault="00A4464D" w:rsidP="00A4464D">
      <w:pPr>
        <w:ind w:left="720"/>
        <w:rPr>
          <w:b/>
        </w:rPr>
      </w:pPr>
      <w:r w:rsidRPr="00A4464D">
        <w:rPr>
          <w:b/>
        </w:rPr>
        <w:t>Automated Payment Fee (APF) Revenues</w:t>
      </w:r>
      <w:r w:rsidR="00A05D3F">
        <w:rPr>
          <w:b/>
        </w:rPr>
        <w:t xml:space="preserve">: </w:t>
      </w:r>
      <w:r w:rsidR="00A05D3F" w:rsidRPr="00A05D3F">
        <w:t>Enter the amount of APF</w:t>
      </w:r>
      <w:r w:rsidR="00A05D3F">
        <w:t xml:space="preserve"> </w:t>
      </w:r>
      <w:r w:rsidR="00C52A37">
        <w:t>R</w:t>
      </w:r>
      <w:r w:rsidR="00A05D3F">
        <w:t>evenue</w:t>
      </w:r>
      <w:r w:rsidR="00A05D3F" w:rsidRPr="00A05D3F">
        <w:t xml:space="preserve"> </w:t>
      </w:r>
      <w:r w:rsidR="000D116F">
        <w:t xml:space="preserve">generated </w:t>
      </w:r>
      <w:r w:rsidR="000D116F" w:rsidRPr="00891EEF">
        <w:t xml:space="preserve">during </w:t>
      </w:r>
      <w:r w:rsidR="00492583">
        <w:t xml:space="preserve">each Year of </w:t>
      </w:r>
      <w:r w:rsidR="000D116F" w:rsidRPr="00891EEF">
        <w:t>the Reporting Period</w:t>
      </w:r>
      <w:r w:rsidR="000D116F">
        <w:t xml:space="preserve"> by calls originating in the F</w:t>
      </w:r>
      <w:r w:rsidR="000D116F" w:rsidRPr="00A05D3F">
        <w:t>acility</w:t>
      </w:r>
      <w:r w:rsidR="00A05D3F" w:rsidRPr="00A05D3F">
        <w:t>.</w:t>
      </w:r>
      <w:r w:rsidR="000D116F">
        <w:t xml:space="preserve">  </w:t>
      </w:r>
    </w:p>
    <w:p w14:paraId="173CE624" w14:textId="77777777" w:rsidR="00A4464D" w:rsidRPr="00A4464D" w:rsidRDefault="00A4464D" w:rsidP="00A4464D">
      <w:pPr>
        <w:ind w:left="720"/>
        <w:rPr>
          <w:b/>
        </w:rPr>
      </w:pPr>
      <w:r w:rsidRPr="00A4464D">
        <w:rPr>
          <w:b/>
        </w:rPr>
        <w:t xml:space="preserve"> </w:t>
      </w:r>
    </w:p>
    <w:p w14:paraId="1655B77E" w14:textId="65994870" w:rsidR="00A05D3F" w:rsidRDefault="00A4464D" w:rsidP="00A05D3F">
      <w:pPr>
        <w:ind w:left="720"/>
      </w:pPr>
      <w:r w:rsidRPr="00A4464D">
        <w:rPr>
          <w:b/>
        </w:rPr>
        <w:t>APFs Paid To An Affiliate</w:t>
      </w:r>
      <w:r w:rsidR="00A05D3F">
        <w:rPr>
          <w:b/>
        </w:rPr>
        <w:t xml:space="preserve">: </w:t>
      </w:r>
      <w:r w:rsidR="00A05D3F" w:rsidRPr="00A05D3F">
        <w:t>Enter the amount of APF</w:t>
      </w:r>
      <w:r w:rsidR="00A05D3F">
        <w:t xml:space="preserve"> </w:t>
      </w:r>
      <w:r w:rsidR="00C52A37">
        <w:t>R</w:t>
      </w:r>
      <w:r w:rsidR="00A05D3F">
        <w:t>evenue</w:t>
      </w:r>
      <w:r w:rsidR="00A05D3F" w:rsidRPr="00A05D3F">
        <w:t xml:space="preserve"> </w:t>
      </w:r>
      <w:r w:rsidR="00A05D3F">
        <w:t>paid to an</w:t>
      </w:r>
      <w:r w:rsidR="005E7117">
        <w:t>y</w:t>
      </w:r>
      <w:r w:rsidR="00A05D3F">
        <w:t xml:space="preserve"> </w:t>
      </w:r>
      <w:r w:rsidR="000D116F">
        <w:t>A</w:t>
      </w:r>
      <w:r w:rsidR="00A05D3F">
        <w:t xml:space="preserve">ffiliate </w:t>
      </w:r>
      <w:r w:rsidR="00A05D3F" w:rsidRPr="00A05D3F">
        <w:t xml:space="preserve">for </w:t>
      </w:r>
      <w:r w:rsidR="000D116F">
        <w:t>calls originating in the F</w:t>
      </w:r>
      <w:r w:rsidR="00A05D3F" w:rsidRPr="00A05D3F">
        <w:t>acility</w:t>
      </w:r>
      <w:r w:rsidR="005E7117">
        <w:t xml:space="preserve"> during each Year of the Reporting Period</w:t>
      </w:r>
      <w:r w:rsidR="00A05D3F" w:rsidRPr="00A05D3F">
        <w:t>.</w:t>
      </w:r>
    </w:p>
    <w:p w14:paraId="716D0A07" w14:textId="77777777" w:rsidR="00A4464D" w:rsidRPr="00A4464D" w:rsidRDefault="00A4464D" w:rsidP="00A4464D">
      <w:pPr>
        <w:ind w:left="720"/>
        <w:rPr>
          <w:b/>
        </w:rPr>
      </w:pPr>
    </w:p>
    <w:p w14:paraId="7F26A3A7" w14:textId="3DFFBC91" w:rsidR="00A05D3F" w:rsidRDefault="00A4464D" w:rsidP="00A05D3F">
      <w:pPr>
        <w:ind w:left="720"/>
      </w:pPr>
      <w:r w:rsidRPr="00A4464D">
        <w:rPr>
          <w:b/>
        </w:rPr>
        <w:t>Paper Bill/Statement Fee Revenues (PBFs)</w:t>
      </w:r>
      <w:r w:rsidR="00A05D3F">
        <w:rPr>
          <w:b/>
        </w:rPr>
        <w:t xml:space="preserve">: </w:t>
      </w:r>
      <w:r w:rsidR="00A05D3F" w:rsidRPr="00A05D3F">
        <w:t xml:space="preserve">Enter the amount of </w:t>
      </w:r>
      <w:r w:rsidR="00A05D3F">
        <w:t xml:space="preserve">PBF </w:t>
      </w:r>
      <w:r w:rsidR="00C52A37">
        <w:t>R</w:t>
      </w:r>
      <w:r w:rsidR="00A05D3F">
        <w:t>evenue</w:t>
      </w:r>
      <w:r w:rsidR="00A05D3F" w:rsidRPr="00A05D3F">
        <w:t xml:space="preserve"> </w:t>
      </w:r>
      <w:r w:rsidR="000D116F">
        <w:t>generated by calls originating in the F</w:t>
      </w:r>
      <w:r w:rsidR="000D116F" w:rsidRPr="00A05D3F">
        <w:t>acility</w:t>
      </w:r>
      <w:r w:rsidR="000967E1">
        <w:t xml:space="preserve"> during each Year of the Reporting Period</w:t>
      </w:r>
      <w:r w:rsidR="00A05D3F" w:rsidRPr="00A05D3F">
        <w:t>.</w:t>
      </w:r>
    </w:p>
    <w:p w14:paraId="08613A47" w14:textId="77777777" w:rsidR="00A4464D" w:rsidRPr="00A4464D" w:rsidRDefault="00A4464D" w:rsidP="00A4464D">
      <w:pPr>
        <w:ind w:left="720"/>
        <w:rPr>
          <w:b/>
        </w:rPr>
      </w:pPr>
    </w:p>
    <w:p w14:paraId="15056BF8" w14:textId="32170E6E" w:rsidR="00A05D3F" w:rsidRDefault="00A4464D" w:rsidP="00A05D3F">
      <w:pPr>
        <w:ind w:left="720"/>
      </w:pPr>
      <w:r w:rsidRPr="00A4464D">
        <w:rPr>
          <w:b/>
        </w:rPr>
        <w:t>PBFs Paid To An Affiliate</w:t>
      </w:r>
      <w:r w:rsidR="00A05D3F">
        <w:rPr>
          <w:b/>
        </w:rPr>
        <w:t xml:space="preserve">: </w:t>
      </w:r>
      <w:r w:rsidR="00A05D3F" w:rsidRPr="00A05D3F">
        <w:t xml:space="preserve">Enter the amount of </w:t>
      </w:r>
      <w:r w:rsidR="00A05D3F">
        <w:t xml:space="preserve">PBF </w:t>
      </w:r>
      <w:r w:rsidR="00C52A37">
        <w:t>R</w:t>
      </w:r>
      <w:r w:rsidR="00A05D3F">
        <w:t>evenue</w:t>
      </w:r>
      <w:r w:rsidR="00A05D3F" w:rsidRPr="00A05D3F">
        <w:t xml:space="preserve"> </w:t>
      </w:r>
      <w:r w:rsidR="00A05D3F">
        <w:t>paid to an</w:t>
      </w:r>
      <w:r w:rsidR="000967E1">
        <w:t>y</w:t>
      </w:r>
      <w:r w:rsidR="00A05D3F">
        <w:t xml:space="preserve"> </w:t>
      </w:r>
      <w:r w:rsidR="000D116F">
        <w:t>A</w:t>
      </w:r>
      <w:r w:rsidR="00A05D3F">
        <w:t xml:space="preserve">ffiliate </w:t>
      </w:r>
      <w:r w:rsidR="000967E1">
        <w:t xml:space="preserve">during each Year of the Reporting Period </w:t>
      </w:r>
      <w:r w:rsidR="000D116F">
        <w:t>for calls originating in the F</w:t>
      </w:r>
      <w:r w:rsidR="000D116F" w:rsidRPr="00A05D3F">
        <w:t>acility</w:t>
      </w:r>
      <w:r w:rsidR="00A05D3F" w:rsidRPr="00A05D3F">
        <w:t>.</w:t>
      </w:r>
    </w:p>
    <w:p w14:paraId="0C0BC916" w14:textId="77777777" w:rsidR="00A4464D" w:rsidRPr="00A4464D" w:rsidRDefault="00A4464D" w:rsidP="00A4464D">
      <w:pPr>
        <w:ind w:left="720"/>
        <w:rPr>
          <w:b/>
        </w:rPr>
      </w:pPr>
    </w:p>
    <w:p w14:paraId="3B2E091D" w14:textId="77777777" w:rsidR="00A4464D" w:rsidRPr="00A4464D" w:rsidRDefault="00A4464D" w:rsidP="00A4464D">
      <w:pPr>
        <w:ind w:left="720"/>
        <w:rPr>
          <w:b/>
        </w:rPr>
      </w:pPr>
      <w:r w:rsidRPr="00A4464D">
        <w:rPr>
          <w:b/>
        </w:rPr>
        <w:t>Third Party Transaction Fees (TPTFs)</w:t>
      </w:r>
      <w:r w:rsidR="00A05D3F">
        <w:rPr>
          <w:b/>
        </w:rPr>
        <w:t xml:space="preserve">: </w:t>
      </w:r>
      <w:r w:rsidR="00A05D3F" w:rsidRPr="00A05D3F">
        <w:t xml:space="preserve">Enter the amount of TPTFs for each </w:t>
      </w:r>
      <w:r w:rsidR="00945FD5">
        <w:t>Facility</w:t>
      </w:r>
      <w:r w:rsidR="00A05D3F" w:rsidRPr="00A05D3F">
        <w:t>.</w:t>
      </w:r>
    </w:p>
    <w:p w14:paraId="7020793F" w14:textId="77777777" w:rsidR="00A05D3F" w:rsidRDefault="00A05D3F" w:rsidP="00A4464D">
      <w:pPr>
        <w:ind w:left="720"/>
        <w:rPr>
          <w:b/>
        </w:rPr>
      </w:pPr>
    </w:p>
    <w:p w14:paraId="28D84C51" w14:textId="2A463A22" w:rsidR="00A05D3F" w:rsidRPr="00A4464D" w:rsidRDefault="00A4464D" w:rsidP="00A05D3F">
      <w:pPr>
        <w:ind w:left="720"/>
        <w:rPr>
          <w:b/>
        </w:rPr>
      </w:pPr>
      <w:r w:rsidRPr="00A4464D">
        <w:rPr>
          <w:b/>
        </w:rPr>
        <w:t>TPTFs Paid To An Affiliate</w:t>
      </w:r>
      <w:r w:rsidR="00A05D3F">
        <w:rPr>
          <w:b/>
        </w:rPr>
        <w:t xml:space="preserve">: </w:t>
      </w:r>
      <w:r w:rsidR="00A05D3F" w:rsidRPr="00A05D3F">
        <w:t xml:space="preserve">Enter the amount of TPTFs </w:t>
      </w:r>
      <w:r w:rsidR="00A05D3F">
        <w:t>paid to an</w:t>
      </w:r>
      <w:r w:rsidR="000967E1">
        <w:t>y</w:t>
      </w:r>
      <w:r w:rsidR="00A05D3F">
        <w:t xml:space="preserve"> </w:t>
      </w:r>
      <w:r w:rsidR="00945FD5">
        <w:t>Affiliate</w:t>
      </w:r>
      <w:r w:rsidR="00A05D3F">
        <w:t xml:space="preserve"> </w:t>
      </w:r>
      <w:r w:rsidR="00A05D3F" w:rsidRPr="00A05D3F">
        <w:t xml:space="preserve">for each </w:t>
      </w:r>
      <w:r w:rsidR="00945FD5">
        <w:t>Facility</w:t>
      </w:r>
      <w:r w:rsidR="000967E1">
        <w:t xml:space="preserve"> during each Year of the Reporting Period</w:t>
      </w:r>
      <w:r w:rsidR="00A05D3F" w:rsidRPr="00A05D3F">
        <w:t>.</w:t>
      </w:r>
    </w:p>
    <w:p w14:paraId="0CF47E98" w14:textId="77777777" w:rsidR="00A4464D" w:rsidRDefault="00A4464D" w:rsidP="00A4464D">
      <w:pPr>
        <w:ind w:left="720"/>
        <w:rPr>
          <w:b/>
        </w:rPr>
      </w:pPr>
    </w:p>
    <w:p w14:paraId="1AA9456B" w14:textId="17213375" w:rsidR="00324F6F" w:rsidRPr="00EE5C85" w:rsidRDefault="0058407D" w:rsidP="00A4464D">
      <w:pPr>
        <w:ind w:left="720"/>
      </w:pPr>
      <w:r>
        <w:rPr>
          <w:b/>
        </w:rPr>
        <w:t>Per-Transaction Charges F</w:t>
      </w:r>
      <w:r w:rsidR="00324F6F">
        <w:rPr>
          <w:b/>
        </w:rPr>
        <w:t xml:space="preserve">or Third-Party Transactions:  </w:t>
      </w:r>
      <w:r w:rsidR="00324F6F">
        <w:t xml:space="preserve">Enter the per-transaction fee(s) charged to an end user for transferring money or processing financial transactions to facilitate an end user’s ability to make account payments via a third party, including a third party that is an Affiliate of the Provider.  For each fee, indicate whether the third party receiving the payment is an Affiliate or </w:t>
      </w:r>
      <w:r w:rsidR="000967E1">
        <w:t>non-Affiliate</w:t>
      </w:r>
      <w:r w:rsidR="00324F6F">
        <w:t>.</w:t>
      </w:r>
    </w:p>
    <w:p w14:paraId="6AD8D630" w14:textId="77777777" w:rsidR="00A4464D" w:rsidRPr="00A4464D" w:rsidRDefault="00A4464D" w:rsidP="00A4464D">
      <w:pPr>
        <w:ind w:left="720"/>
        <w:rPr>
          <w:b/>
        </w:rPr>
      </w:pPr>
    </w:p>
    <w:p w14:paraId="1B9DD1BF" w14:textId="394CB4CF" w:rsidR="00A05D3F" w:rsidRPr="00A4464D" w:rsidRDefault="00A4464D" w:rsidP="00A05D3F">
      <w:pPr>
        <w:ind w:left="720"/>
        <w:rPr>
          <w:b/>
        </w:rPr>
      </w:pPr>
      <w:r w:rsidRPr="00A4464D">
        <w:rPr>
          <w:b/>
        </w:rPr>
        <w:t>Prepaid MOU Revenue</w:t>
      </w:r>
      <w:r w:rsidR="00A05D3F">
        <w:rPr>
          <w:b/>
        </w:rPr>
        <w:t xml:space="preserve">: </w:t>
      </w:r>
      <w:r w:rsidR="00A05D3F" w:rsidRPr="00A05D3F">
        <w:t xml:space="preserve">Enter the </w:t>
      </w:r>
      <w:r w:rsidR="00A05D3F">
        <w:t>amount of</w:t>
      </w:r>
      <w:r w:rsidR="00890A46">
        <w:t xml:space="preserve"> </w:t>
      </w:r>
      <w:r w:rsidR="00A05D3F">
        <w:t xml:space="preserve">MOU revenue </w:t>
      </w:r>
      <w:r w:rsidR="00FA2D85">
        <w:t xml:space="preserve">generated by </w:t>
      </w:r>
      <w:r w:rsidR="00890A46">
        <w:t xml:space="preserve">Prepaid </w:t>
      </w:r>
      <w:r w:rsidR="00FA2D85">
        <w:t>ICS calls originating in the Facility during</w:t>
      </w:r>
      <w:r w:rsidR="004D5776">
        <w:t xml:space="preserve"> each Year of </w:t>
      </w:r>
      <w:r w:rsidR="00FA2D85">
        <w:t>the Reporting Period</w:t>
      </w:r>
      <w:r w:rsidR="00A05D3F" w:rsidRPr="00A05D3F">
        <w:t>.</w:t>
      </w:r>
    </w:p>
    <w:p w14:paraId="10844BDB" w14:textId="77777777" w:rsidR="00A4464D" w:rsidRPr="00A4464D" w:rsidRDefault="00A4464D" w:rsidP="00A4464D">
      <w:pPr>
        <w:ind w:left="720"/>
        <w:rPr>
          <w:b/>
        </w:rPr>
      </w:pPr>
    </w:p>
    <w:p w14:paraId="3E5EBE44" w14:textId="22ECE05B" w:rsidR="00A05D3F" w:rsidRPr="00A4464D" w:rsidRDefault="00A4464D" w:rsidP="00A05D3F">
      <w:pPr>
        <w:ind w:left="720"/>
        <w:rPr>
          <w:b/>
        </w:rPr>
      </w:pPr>
      <w:r w:rsidRPr="00A4464D">
        <w:rPr>
          <w:b/>
        </w:rPr>
        <w:t>Debit MOU Revenue</w:t>
      </w:r>
      <w:r w:rsidR="00A05D3F">
        <w:rPr>
          <w:b/>
        </w:rPr>
        <w:t xml:space="preserve">: </w:t>
      </w:r>
      <w:r w:rsidR="00A05D3F" w:rsidRPr="00A05D3F">
        <w:t xml:space="preserve">Enter the </w:t>
      </w:r>
      <w:r w:rsidR="00A05D3F">
        <w:t xml:space="preserve">amount of MOU revenue </w:t>
      </w:r>
      <w:r w:rsidR="00890A46">
        <w:t>generated by Debit ICS calls originating in the Facility during</w:t>
      </w:r>
      <w:r w:rsidR="004D5776">
        <w:t xml:space="preserve"> each Year of</w:t>
      </w:r>
      <w:r w:rsidR="00890A46">
        <w:t xml:space="preserve"> the Reporting Period.</w:t>
      </w:r>
    </w:p>
    <w:p w14:paraId="53B608E6" w14:textId="77777777" w:rsidR="00A4464D" w:rsidRPr="00A4464D" w:rsidRDefault="00A4464D" w:rsidP="00A4464D">
      <w:pPr>
        <w:ind w:left="720"/>
        <w:rPr>
          <w:b/>
        </w:rPr>
      </w:pPr>
    </w:p>
    <w:p w14:paraId="0980435D" w14:textId="4EC1383F" w:rsidR="00A05D3F" w:rsidRPr="00A4464D" w:rsidRDefault="00A4464D" w:rsidP="00A05D3F">
      <w:pPr>
        <w:ind w:left="720"/>
        <w:rPr>
          <w:b/>
        </w:rPr>
      </w:pPr>
      <w:r w:rsidRPr="00A4464D">
        <w:rPr>
          <w:b/>
        </w:rPr>
        <w:t>Collect MOU Revenue</w:t>
      </w:r>
      <w:r w:rsidR="00A05D3F">
        <w:rPr>
          <w:b/>
        </w:rPr>
        <w:t xml:space="preserve">: </w:t>
      </w:r>
      <w:r w:rsidR="00A05D3F" w:rsidRPr="00A05D3F">
        <w:t xml:space="preserve">Enter the </w:t>
      </w:r>
      <w:r w:rsidR="00A05D3F">
        <w:t xml:space="preserve">amount of MOU revenue </w:t>
      </w:r>
      <w:r w:rsidR="00061017">
        <w:t>generated by Collect Call</w:t>
      </w:r>
      <w:r w:rsidR="00D60FB7">
        <w:t>ing Call</w:t>
      </w:r>
      <w:r w:rsidR="00061017">
        <w:t xml:space="preserve">s originating in the Facility during </w:t>
      </w:r>
      <w:r w:rsidR="004D5776">
        <w:t xml:space="preserve">each Year of </w:t>
      </w:r>
      <w:r w:rsidR="00061017">
        <w:t>the Reporting Period</w:t>
      </w:r>
      <w:r w:rsidR="00A05D3F" w:rsidRPr="00A05D3F">
        <w:t>.</w:t>
      </w:r>
    </w:p>
    <w:p w14:paraId="18A4F82A" w14:textId="77777777" w:rsidR="00A4464D" w:rsidRPr="00A4464D" w:rsidRDefault="00A4464D" w:rsidP="00A4464D">
      <w:pPr>
        <w:ind w:left="720"/>
        <w:rPr>
          <w:b/>
        </w:rPr>
      </w:pPr>
    </w:p>
    <w:p w14:paraId="0BD131A3" w14:textId="6597BAED" w:rsidR="00A05D3F" w:rsidRDefault="00A4464D" w:rsidP="00A05D3F">
      <w:pPr>
        <w:ind w:left="720"/>
      </w:pPr>
      <w:r w:rsidRPr="00A4464D">
        <w:rPr>
          <w:b/>
        </w:rPr>
        <w:t>CCPS Direct Costs</w:t>
      </w:r>
      <w:r w:rsidR="00A05D3F">
        <w:rPr>
          <w:b/>
        </w:rPr>
        <w:t xml:space="preserve">: </w:t>
      </w:r>
      <w:r w:rsidR="00A05D3F" w:rsidRPr="00A05D3F">
        <w:t xml:space="preserve">Enter the </w:t>
      </w:r>
      <w:r w:rsidR="00A05D3F">
        <w:t>amount of CCPS direct costs</w:t>
      </w:r>
      <w:r w:rsidR="004D5776">
        <w:t xml:space="preserve"> </w:t>
      </w:r>
      <w:r w:rsidR="00812FA0">
        <w:t xml:space="preserve">incurred </w:t>
      </w:r>
      <w:r w:rsidR="004D5776">
        <w:t xml:space="preserve">during each Year of the Reporting Period </w:t>
      </w:r>
      <w:r w:rsidR="00812FA0">
        <w:t>to serve the Facility</w:t>
      </w:r>
      <w:r w:rsidR="00A05D3F" w:rsidRPr="00A05D3F">
        <w:t>.</w:t>
      </w:r>
    </w:p>
    <w:p w14:paraId="7369ED8A" w14:textId="77777777" w:rsidR="00512E56" w:rsidRDefault="00512E56" w:rsidP="00A05D3F">
      <w:pPr>
        <w:ind w:left="720"/>
      </w:pPr>
    </w:p>
    <w:p w14:paraId="41CAB13B" w14:textId="7E3C16D2" w:rsidR="00512E56" w:rsidRDefault="00512E56" w:rsidP="00A05D3F">
      <w:pPr>
        <w:ind w:left="720"/>
      </w:pPr>
      <w:r w:rsidRPr="00512E56">
        <w:rPr>
          <w:b/>
        </w:rPr>
        <w:t>CCPS MOU</w:t>
      </w:r>
      <w:r w:rsidR="00267761" w:rsidRPr="00267761">
        <w:rPr>
          <w:b/>
        </w:rPr>
        <w:t>:</w:t>
      </w:r>
      <w:r>
        <w:t xml:space="preserve">  Enter the amount of CCPS MOU generated from the Facility</w:t>
      </w:r>
      <w:r w:rsidR="004D5776">
        <w:t xml:space="preserve"> during each Year of the Reporting Period</w:t>
      </w:r>
      <w:r>
        <w:t>.</w:t>
      </w:r>
    </w:p>
    <w:p w14:paraId="17FE0611" w14:textId="77777777" w:rsidR="00512E56" w:rsidRDefault="00512E56" w:rsidP="00A4464D">
      <w:pPr>
        <w:ind w:left="720"/>
        <w:rPr>
          <w:b/>
        </w:rPr>
      </w:pPr>
    </w:p>
    <w:p w14:paraId="073B87A8" w14:textId="2FD7A7E1" w:rsidR="00A4464D" w:rsidRPr="00A4464D" w:rsidRDefault="00512E56" w:rsidP="00A4464D">
      <w:pPr>
        <w:ind w:left="720"/>
        <w:rPr>
          <w:b/>
        </w:rPr>
      </w:pPr>
      <w:r>
        <w:rPr>
          <w:b/>
        </w:rPr>
        <w:t xml:space="preserve">CCPS Revenues:  </w:t>
      </w:r>
      <w:r>
        <w:t>Enter the amount of CCPS revenues generated by calls from the Facility</w:t>
      </w:r>
      <w:r w:rsidR="00E82DE8">
        <w:t xml:space="preserve"> during each Year of the Reporting Period</w:t>
      </w:r>
      <w:r>
        <w:t>.</w:t>
      </w:r>
      <w:r w:rsidR="00A05D3F">
        <w:rPr>
          <w:b/>
        </w:rPr>
        <w:t xml:space="preserve"> </w:t>
      </w:r>
    </w:p>
    <w:p w14:paraId="11CFE478" w14:textId="77777777" w:rsidR="00A4464D" w:rsidRPr="00A4464D" w:rsidRDefault="00A4464D" w:rsidP="00A4464D">
      <w:pPr>
        <w:ind w:left="720"/>
        <w:rPr>
          <w:b/>
        </w:rPr>
      </w:pPr>
    </w:p>
    <w:p w14:paraId="6F7C780D" w14:textId="1563BABC" w:rsidR="00A4464D" w:rsidRDefault="00A4464D" w:rsidP="00A4464D">
      <w:pPr>
        <w:ind w:left="720"/>
      </w:pPr>
      <w:r w:rsidRPr="00A4464D">
        <w:rPr>
          <w:b/>
        </w:rPr>
        <w:t>CCPS Direct Costs Paid To An Affiliate</w:t>
      </w:r>
      <w:r w:rsidR="00D17113">
        <w:rPr>
          <w:b/>
        </w:rPr>
        <w:t xml:space="preserve">: </w:t>
      </w:r>
      <w:r w:rsidR="00D17113" w:rsidRPr="00D17113">
        <w:t xml:space="preserve">Enter the amount of CCPS </w:t>
      </w:r>
      <w:r w:rsidR="00C52A37">
        <w:t>D</w:t>
      </w:r>
      <w:r w:rsidR="00C52A37" w:rsidRPr="00D17113">
        <w:t xml:space="preserve">irect </w:t>
      </w:r>
      <w:r w:rsidR="00C52A37">
        <w:t>C</w:t>
      </w:r>
      <w:r w:rsidR="00D17113" w:rsidRPr="00D17113">
        <w:t>osts paid to an</w:t>
      </w:r>
      <w:r w:rsidR="00E82DE8">
        <w:t>y</w:t>
      </w:r>
      <w:r w:rsidR="00D17113" w:rsidRPr="00D17113">
        <w:t xml:space="preserve"> </w:t>
      </w:r>
      <w:r w:rsidR="00F811D5">
        <w:t>A</w:t>
      </w:r>
      <w:r w:rsidR="00945FD5">
        <w:t>ffiliate</w:t>
      </w:r>
      <w:r w:rsidR="00E82DE8">
        <w:t xml:space="preserve"> during each Year of the Reporting Period</w:t>
      </w:r>
      <w:r w:rsidR="00D17113" w:rsidRPr="00D17113">
        <w:t>.</w:t>
      </w:r>
    </w:p>
    <w:p w14:paraId="15168E3A" w14:textId="77777777" w:rsidR="00D17113" w:rsidRPr="00A4464D" w:rsidRDefault="00D17113" w:rsidP="00A4464D">
      <w:pPr>
        <w:ind w:left="720"/>
        <w:rPr>
          <w:b/>
        </w:rPr>
      </w:pPr>
    </w:p>
    <w:p w14:paraId="1D5AF228" w14:textId="77777777" w:rsidR="00D17113" w:rsidRDefault="001E02FE" w:rsidP="00A4464D">
      <w:pPr>
        <w:ind w:left="720"/>
      </w:pPr>
      <w:r>
        <w:rPr>
          <w:b/>
        </w:rPr>
        <w:t>I</w:t>
      </w:r>
      <w:r w:rsidR="00A4464D" w:rsidRPr="00A4464D">
        <w:rPr>
          <w:b/>
        </w:rPr>
        <w:t>CS Direct Costs</w:t>
      </w:r>
      <w:r w:rsidR="00D17113">
        <w:rPr>
          <w:b/>
        </w:rPr>
        <w:t xml:space="preserve">: </w:t>
      </w:r>
      <w:r w:rsidR="00D17113" w:rsidRPr="00D17113">
        <w:t xml:space="preserve">Enter the amount of </w:t>
      </w:r>
      <w:r w:rsidR="00C52A37">
        <w:t>D</w:t>
      </w:r>
      <w:r w:rsidR="00D17113" w:rsidRPr="00D17113">
        <w:t xml:space="preserve">irect </w:t>
      </w:r>
      <w:r w:rsidR="00C52A37">
        <w:t>C</w:t>
      </w:r>
      <w:r w:rsidR="00D17113" w:rsidRPr="00D17113">
        <w:t xml:space="preserve">osts </w:t>
      </w:r>
      <w:r w:rsidR="003B3BC9">
        <w:t xml:space="preserve">incurred to </w:t>
      </w:r>
      <w:r w:rsidR="00BB1A47">
        <w:t xml:space="preserve">provide ICS to </w:t>
      </w:r>
      <w:r w:rsidR="003B3BC9">
        <w:t xml:space="preserve">the Facility during </w:t>
      </w:r>
      <w:r w:rsidR="00BB1A47">
        <w:t xml:space="preserve">each </w:t>
      </w:r>
      <w:r w:rsidR="007B4D4B">
        <w:t>Year</w:t>
      </w:r>
      <w:r w:rsidR="00BB1A47">
        <w:t xml:space="preserve"> of </w:t>
      </w:r>
      <w:r w:rsidR="003B3BC9">
        <w:t>the Reporting Period</w:t>
      </w:r>
      <w:r w:rsidR="00D17113" w:rsidRPr="00D17113">
        <w:t>.</w:t>
      </w:r>
    </w:p>
    <w:p w14:paraId="4508AD04" w14:textId="77777777" w:rsidR="00A4464D" w:rsidRPr="00A4464D" w:rsidRDefault="00A4464D" w:rsidP="00A4464D">
      <w:pPr>
        <w:ind w:left="720"/>
        <w:rPr>
          <w:b/>
        </w:rPr>
      </w:pPr>
      <w:r w:rsidRPr="00A4464D">
        <w:rPr>
          <w:b/>
        </w:rPr>
        <w:t xml:space="preserve">  </w:t>
      </w:r>
    </w:p>
    <w:p w14:paraId="78E24D0A" w14:textId="7815CBDF" w:rsidR="00D17113" w:rsidRDefault="001E02FE" w:rsidP="00D17113">
      <w:pPr>
        <w:ind w:left="720"/>
      </w:pPr>
      <w:r>
        <w:rPr>
          <w:b/>
        </w:rPr>
        <w:t>I</w:t>
      </w:r>
      <w:r w:rsidR="00A4464D" w:rsidRPr="00A4464D">
        <w:rPr>
          <w:b/>
        </w:rPr>
        <w:t>CS Direct Costs Paid To An Affiliate</w:t>
      </w:r>
      <w:r w:rsidR="00D17113">
        <w:rPr>
          <w:b/>
        </w:rPr>
        <w:t xml:space="preserve">: </w:t>
      </w:r>
      <w:r w:rsidR="00D17113" w:rsidRPr="00D17113">
        <w:t xml:space="preserve">Enter the amount of </w:t>
      </w:r>
      <w:r>
        <w:t>I</w:t>
      </w:r>
      <w:r w:rsidR="00D17113" w:rsidRPr="00D17113">
        <w:t xml:space="preserve">CS </w:t>
      </w:r>
      <w:r w:rsidR="00C52A37">
        <w:t>Di</w:t>
      </w:r>
      <w:r w:rsidR="00C52A37" w:rsidRPr="00D17113">
        <w:t xml:space="preserve">rect </w:t>
      </w:r>
      <w:r w:rsidR="00C52A37">
        <w:t>C</w:t>
      </w:r>
      <w:r w:rsidR="00D17113" w:rsidRPr="00D17113">
        <w:t xml:space="preserve">osts </w:t>
      </w:r>
      <w:r w:rsidR="00D17113">
        <w:t>paid to an</w:t>
      </w:r>
      <w:r w:rsidR="00E82DE8">
        <w:t>y</w:t>
      </w:r>
      <w:r w:rsidR="00D17113">
        <w:t xml:space="preserve"> </w:t>
      </w:r>
      <w:r w:rsidR="00945FD5">
        <w:t>Affiliate</w:t>
      </w:r>
      <w:r w:rsidR="00E82DE8">
        <w:t xml:space="preserve"> during each Year of the Reporting Period</w:t>
      </w:r>
      <w:r w:rsidR="00D17113" w:rsidRPr="00D17113">
        <w:t>.</w:t>
      </w:r>
    </w:p>
    <w:p w14:paraId="1CB269A1" w14:textId="77777777" w:rsidR="00A4464D" w:rsidRPr="00A4464D" w:rsidRDefault="00A4464D" w:rsidP="00A4464D">
      <w:pPr>
        <w:ind w:left="720"/>
        <w:rPr>
          <w:b/>
        </w:rPr>
      </w:pPr>
    </w:p>
    <w:p w14:paraId="038AF5AC" w14:textId="77777777" w:rsidR="008F2383" w:rsidRDefault="00A4464D" w:rsidP="000A1205">
      <w:pPr>
        <w:ind w:left="720"/>
      </w:pPr>
      <w:r w:rsidRPr="00A4464D">
        <w:rPr>
          <w:b/>
        </w:rPr>
        <w:t>Other Direct Costs Paid To An Affiliate</w:t>
      </w:r>
      <w:r w:rsidR="000A1205">
        <w:rPr>
          <w:b/>
        </w:rPr>
        <w:t xml:space="preserve">: </w:t>
      </w:r>
      <w:r w:rsidR="000A1205" w:rsidRPr="00D17113">
        <w:t xml:space="preserve">Enter the amount of </w:t>
      </w:r>
      <w:r w:rsidR="008F2383">
        <w:t>any D</w:t>
      </w:r>
      <w:r w:rsidR="000A1205" w:rsidRPr="00D17113">
        <w:t xml:space="preserve">irect </w:t>
      </w:r>
    </w:p>
    <w:p w14:paraId="04FF7319" w14:textId="380DD673" w:rsidR="000A1205" w:rsidRDefault="008F2383" w:rsidP="000A1205">
      <w:pPr>
        <w:ind w:left="720"/>
      </w:pPr>
      <w:r>
        <w:t>C</w:t>
      </w:r>
      <w:r w:rsidR="000A1205" w:rsidRPr="00D17113">
        <w:t xml:space="preserve">osts </w:t>
      </w:r>
      <w:r w:rsidR="000A1205">
        <w:t>paid to an</w:t>
      </w:r>
      <w:r w:rsidR="00E82DE8">
        <w:t>y</w:t>
      </w:r>
      <w:r w:rsidR="000A1205">
        <w:t xml:space="preserve"> </w:t>
      </w:r>
      <w:r>
        <w:t>A</w:t>
      </w:r>
      <w:r w:rsidR="000A1205">
        <w:t xml:space="preserve">ffiliate </w:t>
      </w:r>
      <w:r w:rsidR="00000956">
        <w:t xml:space="preserve">in relation to </w:t>
      </w:r>
      <w:r>
        <w:t xml:space="preserve">ICS calls originating in the Facility during </w:t>
      </w:r>
      <w:r w:rsidR="00E82DE8">
        <w:t xml:space="preserve">each Year of </w:t>
      </w:r>
      <w:r>
        <w:t xml:space="preserve">the Reporting Period </w:t>
      </w:r>
      <w:r w:rsidR="00E82DE8">
        <w:t xml:space="preserve">that are </w:t>
      </w:r>
      <w:r>
        <w:t xml:space="preserve">not captured in </w:t>
      </w:r>
      <w:r w:rsidR="00E8557F">
        <w:t>your response to ICS Direct Costs Paid To An Affiliate.</w:t>
      </w:r>
    </w:p>
    <w:p w14:paraId="56EF2E9E" w14:textId="77777777" w:rsidR="00A4464D" w:rsidRPr="00A4464D" w:rsidRDefault="00A4464D" w:rsidP="00A4464D">
      <w:pPr>
        <w:ind w:left="720"/>
        <w:rPr>
          <w:b/>
        </w:rPr>
      </w:pPr>
    </w:p>
    <w:p w14:paraId="30DC4781" w14:textId="77777777" w:rsidR="00A4464D" w:rsidRDefault="007B5D44" w:rsidP="00A4464D">
      <w:pPr>
        <w:ind w:left="720"/>
      </w:pPr>
      <w:r>
        <w:rPr>
          <w:b/>
        </w:rPr>
        <w:t xml:space="preserve">Variable </w:t>
      </w:r>
      <w:r w:rsidR="00A4464D" w:rsidRPr="00845D6B">
        <w:rPr>
          <w:b/>
        </w:rPr>
        <w:t>Site Commissions</w:t>
      </w:r>
      <w:r w:rsidR="000A1205" w:rsidRPr="00845D6B">
        <w:rPr>
          <w:b/>
        </w:rPr>
        <w:t xml:space="preserve">: </w:t>
      </w:r>
      <w:r w:rsidR="000A1205" w:rsidRPr="00845D6B">
        <w:t xml:space="preserve">Enter the amount of </w:t>
      </w:r>
      <w:r w:rsidR="00DC71B9">
        <w:t xml:space="preserve">Variable </w:t>
      </w:r>
      <w:r w:rsidR="00C52A37" w:rsidRPr="00845D6B">
        <w:t>S</w:t>
      </w:r>
      <w:r w:rsidR="000A1205" w:rsidRPr="00845D6B">
        <w:t xml:space="preserve">ite </w:t>
      </w:r>
      <w:r w:rsidR="00C52A37" w:rsidRPr="00845D6B">
        <w:t>C</w:t>
      </w:r>
      <w:r w:rsidR="000A1205" w:rsidRPr="00845D6B">
        <w:t xml:space="preserve">ommissions paid for </w:t>
      </w:r>
      <w:r w:rsidR="00845D6B">
        <w:t xml:space="preserve">the </w:t>
      </w:r>
      <w:r w:rsidR="00945FD5" w:rsidRPr="00845D6B">
        <w:t>Facility</w:t>
      </w:r>
      <w:r w:rsidR="00845D6B">
        <w:t xml:space="preserve"> during each Year of the Reporting Period.</w:t>
      </w:r>
    </w:p>
    <w:p w14:paraId="0DAFED1E" w14:textId="77777777" w:rsidR="00E94025" w:rsidRDefault="00E94025" w:rsidP="00A4464D">
      <w:pPr>
        <w:ind w:left="720"/>
      </w:pPr>
    </w:p>
    <w:p w14:paraId="312855CA" w14:textId="77777777" w:rsidR="00E94025" w:rsidRPr="00E94025" w:rsidRDefault="00E94025" w:rsidP="00A4464D">
      <w:pPr>
        <w:ind w:left="720"/>
      </w:pPr>
      <w:r>
        <w:rPr>
          <w:b/>
        </w:rPr>
        <w:t xml:space="preserve">Fixed Site Commissions:  </w:t>
      </w:r>
      <w:r>
        <w:t>Enter the amount of Fixed Site Commissions paid in connection with the Facility during each Year of the Reporting Period.  If the Fixed Site Commission is imposed at the contract level (</w:t>
      </w:r>
      <w:r>
        <w:rPr>
          <w:i/>
        </w:rPr>
        <w:t>e.g.</w:t>
      </w:r>
      <w:r>
        <w:t>, a minimum annual guarantee is due each year under a contract covering multiple facilities), allocate the Fixed Site Commission among all Facilities covered by the contract and indicate the methodology used to allocate the Fixed Site Commission payments in the accompanying D&amp;J.</w:t>
      </w:r>
    </w:p>
    <w:p w14:paraId="73700191" w14:textId="77777777" w:rsidR="000A1205" w:rsidRPr="000A1205" w:rsidRDefault="000A1205" w:rsidP="00A4464D">
      <w:pPr>
        <w:ind w:left="720"/>
      </w:pPr>
    </w:p>
    <w:p w14:paraId="2DE2685D" w14:textId="77777777" w:rsidR="00501A36" w:rsidRDefault="00501A36" w:rsidP="00501A36">
      <w:pPr>
        <w:ind w:left="720"/>
      </w:pPr>
      <w:r w:rsidRPr="00501A36">
        <w:rPr>
          <w:b/>
        </w:rPr>
        <w:t>Number of International</w:t>
      </w:r>
      <w:r w:rsidR="00EE7A6D">
        <w:rPr>
          <w:b/>
        </w:rPr>
        <w:t xml:space="preserve"> ICS</w:t>
      </w:r>
      <w:r w:rsidRPr="00501A36">
        <w:rPr>
          <w:b/>
        </w:rPr>
        <w:t xml:space="preserve"> Calls: </w:t>
      </w:r>
      <w:r w:rsidRPr="00501A36">
        <w:t>Enter the number of International ICS calls made from each Facility during</w:t>
      </w:r>
      <w:r>
        <w:t xml:space="preserve"> each </w:t>
      </w:r>
      <w:r w:rsidR="007B4D4B">
        <w:t>Y</w:t>
      </w:r>
      <w:r>
        <w:t>ear during</w:t>
      </w:r>
      <w:r w:rsidRPr="00501A36">
        <w:t xml:space="preserve"> the Reporting Period.</w:t>
      </w:r>
    </w:p>
    <w:p w14:paraId="61CA90E0" w14:textId="77777777" w:rsidR="00501A36" w:rsidRDefault="00501A36" w:rsidP="00501A36">
      <w:pPr>
        <w:ind w:left="720"/>
      </w:pPr>
    </w:p>
    <w:p w14:paraId="3324BA17" w14:textId="77777777" w:rsidR="0015492E" w:rsidRPr="00A4464D" w:rsidRDefault="0015492E" w:rsidP="0015492E">
      <w:pPr>
        <w:ind w:left="720"/>
        <w:rPr>
          <w:b/>
        </w:rPr>
      </w:pPr>
      <w:r w:rsidRPr="00A4464D">
        <w:rPr>
          <w:b/>
        </w:rPr>
        <w:t xml:space="preserve">Total International </w:t>
      </w:r>
      <w:r w:rsidR="00EE7A6D">
        <w:rPr>
          <w:b/>
        </w:rPr>
        <w:t xml:space="preserve">ICS </w:t>
      </w:r>
      <w:r w:rsidRPr="00A4464D">
        <w:rPr>
          <w:b/>
        </w:rPr>
        <w:t>MOU</w:t>
      </w:r>
      <w:r>
        <w:rPr>
          <w:b/>
        </w:rPr>
        <w:t xml:space="preserve">: </w:t>
      </w:r>
      <w:r w:rsidRPr="004A023A">
        <w:t xml:space="preserve">Enter the total number of </w:t>
      </w:r>
      <w:r>
        <w:t xml:space="preserve">International ICS </w:t>
      </w:r>
      <w:r w:rsidRPr="004A023A">
        <w:t xml:space="preserve">MOU </w:t>
      </w:r>
      <w:r>
        <w:t>originating from the F</w:t>
      </w:r>
      <w:r w:rsidRPr="004A023A">
        <w:t>acility</w:t>
      </w:r>
      <w:r>
        <w:t xml:space="preserve"> during each Year of the Reporting Period</w:t>
      </w:r>
      <w:r w:rsidRPr="004A023A">
        <w:t>.</w:t>
      </w:r>
    </w:p>
    <w:p w14:paraId="2303E098" w14:textId="77777777" w:rsidR="0006238C" w:rsidRDefault="0006238C" w:rsidP="005C459C">
      <w:pPr>
        <w:ind w:left="720"/>
      </w:pPr>
    </w:p>
    <w:p w14:paraId="66CBF1B2" w14:textId="18801D86" w:rsidR="00D11627" w:rsidRDefault="005C459C" w:rsidP="00D11627">
      <w:pPr>
        <w:ind w:left="720"/>
      </w:pPr>
      <w:r w:rsidRPr="00994B48">
        <w:rPr>
          <w:b/>
        </w:rPr>
        <w:t xml:space="preserve">Total </w:t>
      </w:r>
      <w:r w:rsidR="00D64B21">
        <w:rPr>
          <w:b/>
        </w:rPr>
        <w:t xml:space="preserve">International </w:t>
      </w:r>
      <w:r w:rsidR="00EE7A6D">
        <w:rPr>
          <w:b/>
        </w:rPr>
        <w:t xml:space="preserve">ICS </w:t>
      </w:r>
      <w:r w:rsidRPr="00994B48">
        <w:rPr>
          <w:b/>
        </w:rPr>
        <w:t>Revenue</w:t>
      </w:r>
      <w:r w:rsidR="00D11627" w:rsidRPr="00994B48">
        <w:rPr>
          <w:b/>
        </w:rPr>
        <w:t>:</w:t>
      </w:r>
      <w:r w:rsidR="00D11627">
        <w:t xml:space="preserve">  </w:t>
      </w:r>
      <w:r w:rsidR="00D64B21">
        <w:t>Ente</w:t>
      </w:r>
      <w:r w:rsidR="00772BF7">
        <w:t xml:space="preserve">r total revenue generated </w:t>
      </w:r>
      <w:r w:rsidR="00E82DE8">
        <w:t xml:space="preserve">during each Year of the Reporting Period </w:t>
      </w:r>
      <w:r w:rsidR="00772BF7">
        <w:t>from I</w:t>
      </w:r>
      <w:r w:rsidR="00D64B21">
        <w:t xml:space="preserve">nternational </w:t>
      </w:r>
      <w:r w:rsidR="00EE7A6D">
        <w:t xml:space="preserve">ICS </w:t>
      </w:r>
      <w:r w:rsidR="00D64B21">
        <w:t xml:space="preserve">calls originating from the Facility.  </w:t>
      </w:r>
    </w:p>
    <w:p w14:paraId="390428A2" w14:textId="77777777" w:rsidR="005C459C" w:rsidRDefault="005C459C" w:rsidP="005C459C">
      <w:pPr>
        <w:ind w:left="720"/>
      </w:pPr>
    </w:p>
    <w:p w14:paraId="6F97A910" w14:textId="70800474" w:rsidR="00D64B21" w:rsidRDefault="00D64B21" w:rsidP="005C459C">
      <w:pPr>
        <w:ind w:left="720"/>
      </w:pPr>
      <w:r w:rsidRPr="00D64B21">
        <w:rPr>
          <w:b/>
        </w:rPr>
        <w:t>Total International</w:t>
      </w:r>
      <w:r w:rsidR="00EE7A6D">
        <w:rPr>
          <w:b/>
        </w:rPr>
        <w:t xml:space="preserve"> ICS</w:t>
      </w:r>
      <w:r w:rsidRPr="00D64B21">
        <w:rPr>
          <w:b/>
        </w:rPr>
        <w:t xml:space="preserve"> Costs:</w:t>
      </w:r>
      <w:r>
        <w:t xml:space="preserve">  Enter total Direct Costs incurred </w:t>
      </w:r>
      <w:r w:rsidR="00E82DE8">
        <w:t xml:space="preserve">during each Year of the Reporting Period </w:t>
      </w:r>
      <w:r>
        <w:t xml:space="preserve">to provide International </w:t>
      </w:r>
      <w:r w:rsidR="00EE7A6D">
        <w:t xml:space="preserve">ICS </w:t>
      </w:r>
      <w:r>
        <w:t xml:space="preserve">Calling from the Facility.  </w:t>
      </w:r>
    </w:p>
    <w:p w14:paraId="283DBF54" w14:textId="77777777" w:rsidR="00D64B21" w:rsidRDefault="00D64B21" w:rsidP="005C459C">
      <w:pPr>
        <w:ind w:left="720"/>
      </w:pPr>
    </w:p>
    <w:p w14:paraId="63E1BE5F" w14:textId="250527F3" w:rsidR="00D64B21" w:rsidRPr="00D64B21" w:rsidRDefault="00D64B21" w:rsidP="005C459C">
      <w:pPr>
        <w:ind w:left="720"/>
        <w:rPr>
          <w:b/>
        </w:rPr>
      </w:pPr>
      <w:r w:rsidRPr="00D64B21">
        <w:rPr>
          <w:b/>
        </w:rPr>
        <w:t xml:space="preserve">Total International </w:t>
      </w:r>
      <w:r w:rsidR="00EE7A6D">
        <w:rPr>
          <w:b/>
        </w:rPr>
        <w:t xml:space="preserve">ICS </w:t>
      </w:r>
      <w:r w:rsidRPr="00D64B21">
        <w:rPr>
          <w:b/>
        </w:rPr>
        <w:t xml:space="preserve">Costs Paid To An Affiliate:  </w:t>
      </w:r>
      <w:r w:rsidRPr="00D64B21">
        <w:t>Enter</w:t>
      </w:r>
      <w:r>
        <w:t xml:space="preserve"> total amounts paid to an</w:t>
      </w:r>
      <w:r w:rsidR="00E82DE8">
        <w:t>y</w:t>
      </w:r>
      <w:r>
        <w:t xml:space="preserve"> Affiliate </w:t>
      </w:r>
      <w:r w:rsidR="00E82DE8">
        <w:t xml:space="preserve">during each Year of the Reporting Period </w:t>
      </w:r>
      <w:r>
        <w:t xml:space="preserve">in connection with International Calls from the Facility.  </w:t>
      </w:r>
    </w:p>
    <w:sectPr w:rsidR="00D64B21" w:rsidRPr="00D64B21" w:rsidSect="00CF7F11">
      <w:footerReference w:type="even" r:id="rId20"/>
      <w:footerReference w:type="default" r:id="rId21"/>
      <w:pgSz w:w="12240" w:h="15840" w:code="1"/>
      <w:pgMar w:top="1440" w:right="1800" w:bottom="1440" w:left="1800" w:header="720" w:footer="720" w:gutter="0"/>
      <w:paperSrc w:first="258" w:other="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A551B" w14:textId="77777777" w:rsidR="00F25A99" w:rsidRDefault="00F25A99" w:rsidP="00010719">
      <w:r>
        <w:separator/>
      </w:r>
    </w:p>
  </w:endnote>
  <w:endnote w:type="continuationSeparator" w:id="0">
    <w:p w14:paraId="3DD03A6A" w14:textId="77777777" w:rsidR="00F25A99" w:rsidRDefault="00F25A99" w:rsidP="0001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70EEC" w14:textId="77777777" w:rsidR="00B34630" w:rsidRDefault="00B34630" w:rsidP="001F0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43380" w14:textId="77777777" w:rsidR="00B34630" w:rsidRDefault="00B34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017FA" w14:textId="77777777" w:rsidR="00B34630" w:rsidRDefault="00B34630" w:rsidP="001F0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94D">
      <w:rPr>
        <w:rStyle w:val="PageNumber"/>
        <w:noProof/>
      </w:rPr>
      <w:t>3</w:t>
    </w:r>
    <w:r>
      <w:rPr>
        <w:rStyle w:val="PageNumber"/>
      </w:rPr>
      <w:fldChar w:fldCharType="end"/>
    </w:r>
  </w:p>
  <w:p w14:paraId="5E64B95F" w14:textId="77777777" w:rsidR="00B34630" w:rsidRDefault="00B34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99C10" w14:textId="77777777" w:rsidR="00F25A99" w:rsidRDefault="00F25A99" w:rsidP="00010719">
      <w:r>
        <w:separator/>
      </w:r>
    </w:p>
  </w:footnote>
  <w:footnote w:type="continuationSeparator" w:id="0">
    <w:p w14:paraId="582F7155" w14:textId="77777777" w:rsidR="00F25A99" w:rsidRDefault="00F25A99" w:rsidP="00010719">
      <w:r>
        <w:continuationSeparator/>
      </w:r>
    </w:p>
  </w:footnote>
  <w:footnote w:id="1">
    <w:p w14:paraId="3A2C5667" w14:textId="77777777" w:rsidR="00B34630" w:rsidRDefault="00B34630" w:rsidP="00D31BAF">
      <w:pPr>
        <w:spacing w:after="120"/>
      </w:pPr>
      <w:r w:rsidRPr="009D5E01">
        <w:rPr>
          <w:rStyle w:val="FootnoteReference"/>
          <w:sz w:val="22"/>
          <w:szCs w:val="22"/>
        </w:rPr>
        <w:footnoteRef/>
      </w:r>
      <w:r w:rsidRPr="009D5E01">
        <w:rPr>
          <w:sz w:val="22"/>
          <w:szCs w:val="22"/>
        </w:rPr>
        <w:t xml:space="preserve"> </w:t>
      </w:r>
      <w:r w:rsidRPr="009D5E01">
        <w:rPr>
          <w:i/>
          <w:sz w:val="22"/>
          <w:szCs w:val="22"/>
        </w:rPr>
        <w:t>See</w:t>
      </w:r>
      <w:r w:rsidRPr="007C5A2E">
        <w:t xml:space="preserve"> </w:t>
      </w:r>
      <w:r w:rsidRPr="007C5A2E">
        <w:rPr>
          <w:i/>
          <w:sz w:val="22"/>
          <w:szCs w:val="22"/>
        </w:rPr>
        <w:t xml:space="preserve">Rates for Interstate Inmate Calling Services, </w:t>
      </w:r>
      <w:r w:rsidRPr="007C5A2E">
        <w:rPr>
          <w:sz w:val="22"/>
          <w:szCs w:val="22"/>
        </w:rPr>
        <w:t xml:space="preserve">WC Docket No. 12-375, </w:t>
      </w:r>
      <w:r w:rsidRPr="00556AF0">
        <w:rPr>
          <w:sz w:val="22"/>
          <w:szCs w:val="22"/>
        </w:rPr>
        <w:t>Second Report and Order and Third Further Notice of Proposed Rulemaking</w:t>
      </w:r>
      <w:r w:rsidRPr="007C5A2E">
        <w:rPr>
          <w:sz w:val="22"/>
          <w:szCs w:val="22"/>
        </w:rPr>
        <w:t xml:space="preserve">, </w:t>
      </w:r>
      <w:r w:rsidR="001B318F">
        <w:rPr>
          <w:sz w:val="22"/>
          <w:szCs w:val="22"/>
        </w:rPr>
        <w:t>30 FCC Rcd 12763 (2015)</w:t>
      </w:r>
      <w:r w:rsidRPr="007C5A2E">
        <w:rPr>
          <w:sz w:val="22"/>
          <w:szCs w:val="22"/>
        </w:rPr>
        <w:t xml:space="preserve"> (</w:t>
      </w:r>
      <w:r w:rsidRPr="007C5A2E">
        <w:rPr>
          <w:i/>
          <w:sz w:val="22"/>
          <w:szCs w:val="22"/>
        </w:rPr>
        <w:t xml:space="preserve">Inmate Calling </w:t>
      </w:r>
      <w:r>
        <w:rPr>
          <w:i/>
          <w:sz w:val="22"/>
          <w:szCs w:val="22"/>
        </w:rPr>
        <w:t xml:space="preserve">Second Report </w:t>
      </w:r>
      <w:r w:rsidRPr="007C5A2E">
        <w:rPr>
          <w:i/>
          <w:sz w:val="22"/>
          <w:szCs w:val="22"/>
        </w:rPr>
        <w:t xml:space="preserve">and Order and </w:t>
      </w:r>
      <w:r>
        <w:rPr>
          <w:i/>
          <w:sz w:val="22"/>
          <w:szCs w:val="22"/>
        </w:rPr>
        <w:t xml:space="preserve">Third </w:t>
      </w:r>
      <w:r w:rsidRPr="007C5A2E">
        <w:rPr>
          <w:i/>
          <w:sz w:val="22"/>
          <w:szCs w:val="22"/>
        </w:rPr>
        <w:t>FNPRM</w:t>
      </w:r>
      <w:r w:rsidRPr="007C5A2E">
        <w:rPr>
          <w:sz w:val="22"/>
          <w:szCs w:val="22"/>
        </w:rPr>
        <w:t>)</w:t>
      </w:r>
      <w:r w:rsidRPr="007C5A2E">
        <w:rPr>
          <w:color w:val="0000FF"/>
          <w:sz w:val="22"/>
          <w:szCs w:val="22"/>
        </w:rPr>
        <w:t>.</w:t>
      </w:r>
      <w:r w:rsidRPr="009D5E01">
        <w:rPr>
          <w:sz w:val="22"/>
          <w:szCs w:val="22"/>
        </w:rPr>
        <w:t xml:space="preserve"> </w:t>
      </w:r>
    </w:p>
  </w:footnote>
  <w:footnote w:id="2">
    <w:p w14:paraId="51FB6E15" w14:textId="77777777" w:rsidR="00B34630" w:rsidRDefault="00B34630" w:rsidP="00D31BAF">
      <w:pPr>
        <w:spacing w:after="120"/>
      </w:pPr>
      <w:r w:rsidRPr="009D5E01">
        <w:rPr>
          <w:rStyle w:val="FootnoteReference"/>
          <w:sz w:val="22"/>
          <w:szCs w:val="22"/>
        </w:rPr>
        <w:footnoteRef/>
      </w:r>
      <w:r w:rsidRPr="00BA563A">
        <w:rPr>
          <w:sz w:val="22"/>
          <w:szCs w:val="22"/>
        </w:rPr>
        <w:t xml:space="preserve"> </w:t>
      </w:r>
      <w:r w:rsidRPr="00BA563A">
        <w:rPr>
          <w:i/>
          <w:iCs/>
          <w:sz w:val="22"/>
          <w:szCs w:val="22"/>
        </w:rPr>
        <w:t>Id</w:t>
      </w:r>
      <w:r w:rsidRPr="00BA563A">
        <w:rPr>
          <w:sz w:val="22"/>
          <w:szCs w:val="22"/>
        </w:rPr>
        <w:t xml:space="preserve">. at </w:t>
      </w:r>
      <w:r>
        <w:rPr>
          <w:sz w:val="22"/>
          <w:szCs w:val="22"/>
        </w:rPr>
        <w:t>para 198.</w:t>
      </w:r>
    </w:p>
  </w:footnote>
  <w:footnote w:id="3">
    <w:p w14:paraId="35BAEC1A" w14:textId="77777777" w:rsidR="00B34630" w:rsidRDefault="00B34630" w:rsidP="00D31BAF">
      <w:pPr>
        <w:autoSpaceDE w:val="0"/>
        <w:autoSpaceDN w:val="0"/>
        <w:adjustRightInd w:val="0"/>
        <w:spacing w:after="120"/>
      </w:pPr>
      <w:r w:rsidRPr="009D5E01">
        <w:rPr>
          <w:rStyle w:val="FootnoteReference"/>
          <w:sz w:val="22"/>
          <w:szCs w:val="22"/>
        </w:rPr>
        <w:footnoteRef/>
      </w:r>
      <w:r w:rsidRPr="009D5E01">
        <w:rPr>
          <w:sz w:val="22"/>
          <w:szCs w:val="22"/>
        </w:rPr>
        <w:t xml:space="preserve"> </w:t>
      </w:r>
      <w:r w:rsidRPr="00D67EE6">
        <w:rPr>
          <w:i/>
          <w:sz w:val="22"/>
          <w:szCs w:val="22"/>
        </w:rPr>
        <w:t xml:space="preserve">See </w:t>
      </w:r>
      <w:r w:rsidR="00D67EE6" w:rsidRPr="00784D4B">
        <w:rPr>
          <w:i/>
          <w:iCs/>
          <w:color w:val="231F20"/>
          <w:sz w:val="22"/>
          <w:szCs w:val="22"/>
        </w:rPr>
        <w:t>Rates for Interstate Inmate Calling Services</w:t>
      </w:r>
      <w:r w:rsidR="00D67EE6" w:rsidRPr="00784D4B">
        <w:rPr>
          <w:color w:val="231F20"/>
          <w:sz w:val="22"/>
          <w:szCs w:val="22"/>
        </w:rPr>
        <w:t>, Protective Order, WC Docket No. 12-375, 28 FCC Rcd 16954 (Wireline Comp. Bur. 2013) (</w:t>
      </w:r>
      <w:r w:rsidR="00D67EE6" w:rsidRPr="00784D4B">
        <w:rPr>
          <w:i/>
          <w:iCs/>
          <w:color w:val="231F20"/>
          <w:sz w:val="22"/>
          <w:szCs w:val="22"/>
        </w:rPr>
        <w:t>Protective Order</w:t>
      </w:r>
      <w:r w:rsidR="00D67EE6" w:rsidRPr="00784D4B">
        <w:rPr>
          <w:color w:val="231F20"/>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C8EBE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 w15:restartNumberingAfterBreak="0">
    <w:nsid w:val="7F036329"/>
    <w:multiLevelType w:val="hybridMultilevel"/>
    <w:tmpl w:val="1FF67C64"/>
    <w:lvl w:ilvl="0" w:tplc="4E2A18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7A"/>
    <w:rsid w:val="00000956"/>
    <w:rsid w:val="00010719"/>
    <w:rsid w:val="00011BE7"/>
    <w:rsid w:val="00022088"/>
    <w:rsid w:val="00024DD8"/>
    <w:rsid w:val="000267EB"/>
    <w:rsid w:val="00026973"/>
    <w:rsid w:val="000308FF"/>
    <w:rsid w:val="0003093F"/>
    <w:rsid w:val="000348F2"/>
    <w:rsid w:val="0004131B"/>
    <w:rsid w:val="00044525"/>
    <w:rsid w:val="00054868"/>
    <w:rsid w:val="00061017"/>
    <w:rsid w:val="0006238C"/>
    <w:rsid w:val="00072603"/>
    <w:rsid w:val="00072735"/>
    <w:rsid w:val="00074927"/>
    <w:rsid w:val="0007729B"/>
    <w:rsid w:val="00077F96"/>
    <w:rsid w:val="00081CD1"/>
    <w:rsid w:val="000824FA"/>
    <w:rsid w:val="00082A8C"/>
    <w:rsid w:val="00090DA8"/>
    <w:rsid w:val="00094C60"/>
    <w:rsid w:val="000967E1"/>
    <w:rsid w:val="000A0DF3"/>
    <w:rsid w:val="000A1205"/>
    <w:rsid w:val="000A2A9A"/>
    <w:rsid w:val="000A4A94"/>
    <w:rsid w:val="000A4E15"/>
    <w:rsid w:val="000A6ACC"/>
    <w:rsid w:val="000B4D0F"/>
    <w:rsid w:val="000B4E33"/>
    <w:rsid w:val="000B70F3"/>
    <w:rsid w:val="000C1DC2"/>
    <w:rsid w:val="000C41AA"/>
    <w:rsid w:val="000C513C"/>
    <w:rsid w:val="000D116F"/>
    <w:rsid w:val="000D4F78"/>
    <w:rsid w:val="000E2005"/>
    <w:rsid w:val="000E3749"/>
    <w:rsid w:val="000F1BCA"/>
    <w:rsid w:val="000F3900"/>
    <w:rsid w:val="00101E68"/>
    <w:rsid w:val="00102942"/>
    <w:rsid w:val="00102F95"/>
    <w:rsid w:val="00104FE4"/>
    <w:rsid w:val="0011284D"/>
    <w:rsid w:val="00114B3B"/>
    <w:rsid w:val="00117A14"/>
    <w:rsid w:val="00121831"/>
    <w:rsid w:val="00121CC4"/>
    <w:rsid w:val="0012315A"/>
    <w:rsid w:val="00124098"/>
    <w:rsid w:val="001378F1"/>
    <w:rsid w:val="00146168"/>
    <w:rsid w:val="00147C59"/>
    <w:rsid w:val="00147F53"/>
    <w:rsid w:val="0015492E"/>
    <w:rsid w:val="00155788"/>
    <w:rsid w:val="00162286"/>
    <w:rsid w:val="0016267C"/>
    <w:rsid w:val="00164D77"/>
    <w:rsid w:val="00166F56"/>
    <w:rsid w:val="00173273"/>
    <w:rsid w:val="00173641"/>
    <w:rsid w:val="00173682"/>
    <w:rsid w:val="00175CC0"/>
    <w:rsid w:val="001878D7"/>
    <w:rsid w:val="001910C8"/>
    <w:rsid w:val="001A472B"/>
    <w:rsid w:val="001A5F7C"/>
    <w:rsid w:val="001B28B5"/>
    <w:rsid w:val="001B318F"/>
    <w:rsid w:val="001B41AE"/>
    <w:rsid w:val="001B75F2"/>
    <w:rsid w:val="001B7A04"/>
    <w:rsid w:val="001C0B18"/>
    <w:rsid w:val="001C130F"/>
    <w:rsid w:val="001D0758"/>
    <w:rsid w:val="001D5EE5"/>
    <w:rsid w:val="001D60E0"/>
    <w:rsid w:val="001E02FE"/>
    <w:rsid w:val="001E262E"/>
    <w:rsid w:val="001E61A5"/>
    <w:rsid w:val="001E61D8"/>
    <w:rsid w:val="001E6601"/>
    <w:rsid w:val="001F03BF"/>
    <w:rsid w:val="001F61EC"/>
    <w:rsid w:val="00212198"/>
    <w:rsid w:val="00212772"/>
    <w:rsid w:val="00214A16"/>
    <w:rsid w:val="00214B66"/>
    <w:rsid w:val="00215162"/>
    <w:rsid w:val="002173DD"/>
    <w:rsid w:val="00220152"/>
    <w:rsid w:val="00221C0D"/>
    <w:rsid w:val="00224BEC"/>
    <w:rsid w:val="002352F1"/>
    <w:rsid w:val="002413A3"/>
    <w:rsid w:val="002414FB"/>
    <w:rsid w:val="00245BBD"/>
    <w:rsid w:val="00245EAE"/>
    <w:rsid w:val="002526FE"/>
    <w:rsid w:val="002536B0"/>
    <w:rsid w:val="00254573"/>
    <w:rsid w:val="002566A1"/>
    <w:rsid w:val="00260181"/>
    <w:rsid w:val="002634E5"/>
    <w:rsid w:val="002642ED"/>
    <w:rsid w:val="00266613"/>
    <w:rsid w:val="00267603"/>
    <w:rsid w:val="00267761"/>
    <w:rsid w:val="00275F2F"/>
    <w:rsid w:val="00277FC2"/>
    <w:rsid w:val="002804BF"/>
    <w:rsid w:val="00285F02"/>
    <w:rsid w:val="00292297"/>
    <w:rsid w:val="00296DA5"/>
    <w:rsid w:val="002A5AFF"/>
    <w:rsid w:val="002A69B2"/>
    <w:rsid w:val="002B4070"/>
    <w:rsid w:val="002B6D33"/>
    <w:rsid w:val="002C12FA"/>
    <w:rsid w:val="002C504A"/>
    <w:rsid w:val="002C6957"/>
    <w:rsid w:val="002D4FDE"/>
    <w:rsid w:val="002E1358"/>
    <w:rsid w:val="002E2253"/>
    <w:rsid w:val="002E3244"/>
    <w:rsid w:val="002E771F"/>
    <w:rsid w:val="002F472B"/>
    <w:rsid w:val="002F67B0"/>
    <w:rsid w:val="00304734"/>
    <w:rsid w:val="00305B55"/>
    <w:rsid w:val="003068C9"/>
    <w:rsid w:val="00314EE5"/>
    <w:rsid w:val="003203AA"/>
    <w:rsid w:val="003245B2"/>
    <w:rsid w:val="00324F6F"/>
    <w:rsid w:val="00327AAB"/>
    <w:rsid w:val="00330D15"/>
    <w:rsid w:val="0033722B"/>
    <w:rsid w:val="003401A1"/>
    <w:rsid w:val="00341B73"/>
    <w:rsid w:val="00345484"/>
    <w:rsid w:val="00352897"/>
    <w:rsid w:val="00353A6B"/>
    <w:rsid w:val="00355759"/>
    <w:rsid w:val="00361E5F"/>
    <w:rsid w:val="0036202C"/>
    <w:rsid w:val="00362682"/>
    <w:rsid w:val="00363DF6"/>
    <w:rsid w:val="00367952"/>
    <w:rsid w:val="00372337"/>
    <w:rsid w:val="00372BF6"/>
    <w:rsid w:val="00374133"/>
    <w:rsid w:val="00374400"/>
    <w:rsid w:val="003761CD"/>
    <w:rsid w:val="003862CF"/>
    <w:rsid w:val="0039752A"/>
    <w:rsid w:val="0039776D"/>
    <w:rsid w:val="003B0D97"/>
    <w:rsid w:val="003B3BC9"/>
    <w:rsid w:val="003B780F"/>
    <w:rsid w:val="003C41CC"/>
    <w:rsid w:val="003C4804"/>
    <w:rsid w:val="003D0997"/>
    <w:rsid w:val="003D4F09"/>
    <w:rsid w:val="003E0A81"/>
    <w:rsid w:val="003E397B"/>
    <w:rsid w:val="003E7790"/>
    <w:rsid w:val="003F1143"/>
    <w:rsid w:val="003F18A0"/>
    <w:rsid w:val="003F675F"/>
    <w:rsid w:val="003F7695"/>
    <w:rsid w:val="00400CC6"/>
    <w:rsid w:val="004010D5"/>
    <w:rsid w:val="0040396D"/>
    <w:rsid w:val="00405E63"/>
    <w:rsid w:val="00410D83"/>
    <w:rsid w:val="00411928"/>
    <w:rsid w:val="00411DF8"/>
    <w:rsid w:val="00416B29"/>
    <w:rsid w:val="004205D8"/>
    <w:rsid w:val="00422295"/>
    <w:rsid w:val="004222E6"/>
    <w:rsid w:val="00423CE4"/>
    <w:rsid w:val="0043073E"/>
    <w:rsid w:val="004338AB"/>
    <w:rsid w:val="00433DED"/>
    <w:rsid w:val="004349D7"/>
    <w:rsid w:val="00437E02"/>
    <w:rsid w:val="0044251B"/>
    <w:rsid w:val="00445A3C"/>
    <w:rsid w:val="0044626B"/>
    <w:rsid w:val="0045714F"/>
    <w:rsid w:val="0045755E"/>
    <w:rsid w:val="00461023"/>
    <w:rsid w:val="00461966"/>
    <w:rsid w:val="00464A99"/>
    <w:rsid w:val="00464CF7"/>
    <w:rsid w:val="004656E6"/>
    <w:rsid w:val="00465FAF"/>
    <w:rsid w:val="0047075B"/>
    <w:rsid w:val="00471A88"/>
    <w:rsid w:val="00471B2E"/>
    <w:rsid w:val="00472A89"/>
    <w:rsid w:val="004759BF"/>
    <w:rsid w:val="00485CBC"/>
    <w:rsid w:val="00487025"/>
    <w:rsid w:val="00492583"/>
    <w:rsid w:val="00492D22"/>
    <w:rsid w:val="00493337"/>
    <w:rsid w:val="00493B4C"/>
    <w:rsid w:val="00493EDB"/>
    <w:rsid w:val="00494179"/>
    <w:rsid w:val="004A023A"/>
    <w:rsid w:val="004A0C68"/>
    <w:rsid w:val="004A0F58"/>
    <w:rsid w:val="004A264D"/>
    <w:rsid w:val="004A294A"/>
    <w:rsid w:val="004A3BD2"/>
    <w:rsid w:val="004A5644"/>
    <w:rsid w:val="004B1751"/>
    <w:rsid w:val="004B185F"/>
    <w:rsid w:val="004B1D8B"/>
    <w:rsid w:val="004B605B"/>
    <w:rsid w:val="004B64A1"/>
    <w:rsid w:val="004C1431"/>
    <w:rsid w:val="004C1E4D"/>
    <w:rsid w:val="004D5776"/>
    <w:rsid w:val="004D7D43"/>
    <w:rsid w:val="004E0133"/>
    <w:rsid w:val="004E40E2"/>
    <w:rsid w:val="004E42DE"/>
    <w:rsid w:val="004E60B8"/>
    <w:rsid w:val="004E6F11"/>
    <w:rsid w:val="004F74CD"/>
    <w:rsid w:val="005010E0"/>
    <w:rsid w:val="00501A36"/>
    <w:rsid w:val="005037B6"/>
    <w:rsid w:val="00510117"/>
    <w:rsid w:val="00512E56"/>
    <w:rsid w:val="00513A3C"/>
    <w:rsid w:val="00513F90"/>
    <w:rsid w:val="00515ECE"/>
    <w:rsid w:val="00520F68"/>
    <w:rsid w:val="0052110B"/>
    <w:rsid w:val="00521599"/>
    <w:rsid w:val="00525148"/>
    <w:rsid w:val="005316C0"/>
    <w:rsid w:val="00533F7A"/>
    <w:rsid w:val="00534E7E"/>
    <w:rsid w:val="00535A04"/>
    <w:rsid w:val="005479EA"/>
    <w:rsid w:val="00553DA3"/>
    <w:rsid w:val="005545C6"/>
    <w:rsid w:val="00556AF0"/>
    <w:rsid w:val="00574CAB"/>
    <w:rsid w:val="00577087"/>
    <w:rsid w:val="0057708F"/>
    <w:rsid w:val="0058407D"/>
    <w:rsid w:val="005861FB"/>
    <w:rsid w:val="00587167"/>
    <w:rsid w:val="005911E6"/>
    <w:rsid w:val="00595DD1"/>
    <w:rsid w:val="005A089C"/>
    <w:rsid w:val="005A1F1C"/>
    <w:rsid w:val="005A3BD7"/>
    <w:rsid w:val="005A46A4"/>
    <w:rsid w:val="005A62BC"/>
    <w:rsid w:val="005A7C5E"/>
    <w:rsid w:val="005C459C"/>
    <w:rsid w:val="005C52E5"/>
    <w:rsid w:val="005D319E"/>
    <w:rsid w:val="005D33B5"/>
    <w:rsid w:val="005D37D2"/>
    <w:rsid w:val="005D7F26"/>
    <w:rsid w:val="005E186E"/>
    <w:rsid w:val="005E52F0"/>
    <w:rsid w:val="005E7117"/>
    <w:rsid w:val="005F1459"/>
    <w:rsid w:val="005F1F4B"/>
    <w:rsid w:val="005F463B"/>
    <w:rsid w:val="005F5790"/>
    <w:rsid w:val="005F6D85"/>
    <w:rsid w:val="006029F7"/>
    <w:rsid w:val="00603EA0"/>
    <w:rsid w:val="0061693A"/>
    <w:rsid w:val="00623ADC"/>
    <w:rsid w:val="006309DC"/>
    <w:rsid w:val="00630EBC"/>
    <w:rsid w:val="0063195D"/>
    <w:rsid w:val="006338D2"/>
    <w:rsid w:val="00636206"/>
    <w:rsid w:val="00636471"/>
    <w:rsid w:val="0064015F"/>
    <w:rsid w:val="00640CD3"/>
    <w:rsid w:val="006445D9"/>
    <w:rsid w:val="00647331"/>
    <w:rsid w:val="00653810"/>
    <w:rsid w:val="00654F9D"/>
    <w:rsid w:val="0065643C"/>
    <w:rsid w:val="006619AB"/>
    <w:rsid w:val="00661A7C"/>
    <w:rsid w:val="00663687"/>
    <w:rsid w:val="00663750"/>
    <w:rsid w:val="00663B48"/>
    <w:rsid w:val="00667650"/>
    <w:rsid w:val="00671EC6"/>
    <w:rsid w:val="00672ECD"/>
    <w:rsid w:val="006763A4"/>
    <w:rsid w:val="006815B1"/>
    <w:rsid w:val="0068218F"/>
    <w:rsid w:val="006822D2"/>
    <w:rsid w:val="00682B03"/>
    <w:rsid w:val="00690FF0"/>
    <w:rsid w:val="00694DB3"/>
    <w:rsid w:val="006959D0"/>
    <w:rsid w:val="006972E6"/>
    <w:rsid w:val="00697ED4"/>
    <w:rsid w:val="006A137A"/>
    <w:rsid w:val="006A35EC"/>
    <w:rsid w:val="006A6628"/>
    <w:rsid w:val="006B332B"/>
    <w:rsid w:val="006B6B1F"/>
    <w:rsid w:val="006B7245"/>
    <w:rsid w:val="006C224B"/>
    <w:rsid w:val="006C437E"/>
    <w:rsid w:val="006C594D"/>
    <w:rsid w:val="006C7080"/>
    <w:rsid w:val="006D173E"/>
    <w:rsid w:val="006D50D4"/>
    <w:rsid w:val="006D5EBF"/>
    <w:rsid w:val="006D6E8A"/>
    <w:rsid w:val="006E1633"/>
    <w:rsid w:val="006E21DA"/>
    <w:rsid w:val="006E29B9"/>
    <w:rsid w:val="006E2D79"/>
    <w:rsid w:val="006E7307"/>
    <w:rsid w:val="006F585C"/>
    <w:rsid w:val="006F6DAD"/>
    <w:rsid w:val="006F7104"/>
    <w:rsid w:val="00701548"/>
    <w:rsid w:val="007078EF"/>
    <w:rsid w:val="00711E38"/>
    <w:rsid w:val="00711E72"/>
    <w:rsid w:val="0071340B"/>
    <w:rsid w:val="00714EA3"/>
    <w:rsid w:val="00716C7F"/>
    <w:rsid w:val="007202A9"/>
    <w:rsid w:val="00721255"/>
    <w:rsid w:val="00722A75"/>
    <w:rsid w:val="00724888"/>
    <w:rsid w:val="0072689A"/>
    <w:rsid w:val="007334F4"/>
    <w:rsid w:val="00735FE9"/>
    <w:rsid w:val="00736695"/>
    <w:rsid w:val="007453C5"/>
    <w:rsid w:val="00745DF5"/>
    <w:rsid w:val="00750E80"/>
    <w:rsid w:val="007512CE"/>
    <w:rsid w:val="007524CD"/>
    <w:rsid w:val="00757482"/>
    <w:rsid w:val="007670D2"/>
    <w:rsid w:val="007707BE"/>
    <w:rsid w:val="0077250C"/>
    <w:rsid w:val="00772BF7"/>
    <w:rsid w:val="007737A2"/>
    <w:rsid w:val="007747EE"/>
    <w:rsid w:val="00775413"/>
    <w:rsid w:val="00775717"/>
    <w:rsid w:val="00781D20"/>
    <w:rsid w:val="007847DF"/>
    <w:rsid w:val="00784D4B"/>
    <w:rsid w:val="0078509A"/>
    <w:rsid w:val="00786345"/>
    <w:rsid w:val="00790D85"/>
    <w:rsid w:val="007915DD"/>
    <w:rsid w:val="00791B38"/>
    <w:rsid w:val="00792611"/>
    <w:rsid w:val="00792BB0"/>
    <w:rsid w:val="007978CB"/>
    <w:rsid w:val="007B0460"/>
    <w:rsid w:val="007B4D4B"/>
    <w:rsid w:val="007B5D44"/>
    <w:rsid w:val="007C1B42"/>
    <w:rsid w:val="007C320D"/>
    <w:rsid w:val="007C50A4"/>
    <w:rsid w:val="007C5A2E"/>
    <w:rsid w:val="007D4536"/>
    <w:rsid w:val="007D550B"/>
    <w:rsid w:val="007E1A39"/>
    <w:rsid w:val="007E514F"/>
    <w:rsid w:val="007E57CD"/>
    <w:rsid w:val="007F272A"/>
    <w:rsid w:val="00802EAC"/>
    <w:rsid w:val="00805E4F"/>
    <w:rsid w:val="0080625D"/>
    <w:rsid w:val="008113EC"/>
    <w:rsid w:val="00811A1A"/>
    <w:rsid w:val="00812FA0"/>
    <w:rsid w:val="008133B8"/>
    <w:rsid w:val="00814F89"/>
    <w:rsid w:val="008154F1"/>
    <w:rsid w:val="008224A5"/>
    <w:rsid w:val="00824CDC"/>
    <w:rsid w:val="008302CB"/>
    <w:rsid w:val="00834C25"/>
    <w:rsid w:val="00836298"/>
    <w:rsid w:val="008368AE"/>
    <w:rsid w:val="00836B1A"/>
    <w:rsid w:val="00843D55"/>
    <w:rsid w:val="00845BF3"/>
    <w:rsid w:val="00845D6B"/>
    <w:rsid w:val="00846684"/>
    <w:rsid w:val="00850F47"/>
    <w:rsid w:val="00852B4F"/>
    <w:rsid w:val="008538E7"/>
    <w:rsid w:val="0086003D"/>
    <w:rsid w:val="00863301"/>
    <w:rsid w:val="008654B9"/>
    <w:rsid w:val="0087014A"/>
    <w:rsid w:val="008720B0"/>
    <w:rsid w:val="00881EF9"/>
    <w:rsid w:val="008822D2"/>
    <w:rsid w:val="00890A46"/>
    <w:rsid w:val="00891183"/>
    <w:rsid w:val="00891EEF"/>
    <w:rsid w:val="008974D1"/>
    <w:rsid w:val="008A4091"/>
    <w:rsid w:val="008A5284"/>
    <w:rsid w:val="008B1D11"/>
    <w:rsid w:val="008B37BD"/>
    <w:rsid w:val="008C4151"/>
    <w:rsid w:val="008C5985"/>
    <w:rsid w:val="008C5EFF"/>
    <w:rsid w:val="008D054B"/>
    <w:rsid w:val="008D242E"/>
    <w:rsid w:val="008D6E53"/>
    <w:rsid w:val="008E1E02"/>
    <w:rsid w:val="008E5197"/>
    <w:rsid w:val="008F07EA"/>
    <w:rsid w:val="008F2383"/>
    <w:rsid w:val="008F3A28"/>
    <w:rsid w:val="008F4882"/>
    <w:rsid w:val="008F5E5A"/>
    <w:rsid w:val="008F7D3C"/>
    <w:rsid w:val="00902BEF"/>
    <w:rsid w:val="00906ABE"/>
    <w:rsid w:val="009102D8"/>
    <w:rsid w:val="00920958"/>
    <w:rsid w:val="00924B42"/>
    <w:rsid w:val="00926708"/>
    <w:rsid w:val="00927434"/>
    <w:rsid w:val="00927AA5"/>
    <w:rsid w:val="00940B68"/>
    <w:rsid w:val="00941515"/>
    <w:rsid w:val="009420A4"/>
    <w:rsid w:val="00943DD7"/>
    <w:rsid w:val="00945FD5"/>
    <w:rsid w:val="0095384B"/>
    <w:rsid w:val="00954027"/>
    <w:rsid w:val="009542A1"/>
    <w:rsid w:val="00954F8E"/>
    <w:rsid w:val="0095529D"/>
    <w:rsid w:val="00962877"/>
    <w:rsid w:val="00966354"/>
    <w:rsid w:val="00970764"/>
    <w:rsid w:val="0097398D"/>
    <w:rsid w:val="009762D6"/>
    <w:rsid w:val="0098793B"/>
    <w:rsid w:val="00987C59"/>
    <w:rsid w:val="00992E52"/>
    <w:rsid w:val="00992ED1"/>
    <w:rsid w:val="00993EC3"/>
    <w:rsid w:val="00994B48"/>
    <w:rsid w:val="009973BB"/>
    <w:rsid w:val="009A2B22"/>
    <w:rsid w:val="009A3010"/>
    <w:rsid w:val="009A34ED"/>
    <w:rsid w:val="009B03D8"/>
    <w:rsid w:val="009B46EB"/>
    <w:rsid w:val="009B48C6"/>
    <w:rsid w:val="009B4B3B"/>
    <w:rsid w:val="009C082E"/>
    <w:rsid w:val="009C2542"/>
    <w:rsid w:val="009C282A"/>
    <w:rsid w:val="009C2F51"/>
    <w:rsid w:val="009C3085"/>
    <w:rsid w:val="009C666F"/>
    <w:rsid w:val="009C6701"/>
    <w:rsid w:val="009C677F"/>
    <w:rsid w:val="009D049B"/>
    <w:rsid w:val="009D08B8"/>
    <w:rsid w:val="009D276A"/>
    <w:rsid w:val="009D3740"/>
    <w:rsid w:val="009D4D3F"/>
    <w:rsid w:val="009D54D2"/>
    <w:rsid w:val="009D5C58"/>
    <w:rsid w:val="009D5E01"/>
    <w:rsid w:val="009D7267"/>
    <w:rsid w:val="009E7F03"/>
    <w:rsid w:val="009F02C9"/>
    <w:rsid w:val="009F28D0"/>
    <w:rsid w:val="009F5FE3"/>
    <w:rsid w:val="009F77DC"/>
    <w:rsid w:val="009F7E9A"/>
    <w:rsid w:val="00A04B11"/>
    <w:rsid w:val="00A05D3F"/>
    <w:rsid w:val="00A05E88"/>
    <w:rsid w:val="00A07429"/>
    <w:rsid w:val="00A1271A"/>
    <w:rsid w:val="00A14499"/>
    <w:rsid w:val="00A21564"/>
    <w:rsid w:val="00A23CDC"/>
    <w:rsid w:val="00A243CF"/>
    <w:rsid w:val="00A24E8F"/>
    <w:rsid w:val="00A25F11"/>
    <w:rsid w:val="00A314F2"/>
    <w:rsid w:val="00A3269B"/>
    <w:rsid w:val="00A34E8E"/>
    <w:rsid w:val="00A4247F"/>
    <w:rsid w:val="00A4355C"/>
    <w:rsid w:val="00A4464D"/>
    <w:rsid w:val="00A4536C"/>
    <w:rsid w:val="00A47078"/>
    <w:rsid w:val="00A51D5D"/>
    <w:rsid w:val="00A52481"/>
    <w:rsid w:val="00A535D0"/>
    <w:rsid w:val="00A53B61"/>
    <w:rsid w:val="00A65873"/>
    <w:rsid w:val="00A7163C"/>
    <w:rsid w:val="00A74A9B"/>
    <w:rsid w:val="00A770BD"/>
    <w:rsid w:val="00A77772"/>
    <w:rsid w:val="00A91A5A"/>
    <w:rsid w:val="00A9466D"/>
    <w:rsid w:val="00A97AB3"/>
    <w:rsid w:val="00AA1E06"/>
    <w:rsid w:val="00AA7711"/>
    <w:rsid w:val="00AC1AE2"/>
    <w:rsid w:val="00AC490B"/>
    <w:rsid w:val="00AC5354"/>
    <w:rsid w:val="00AC74BD"/>
    <w:rsid w:val="00AD518C"/>
    <w:rsid w:val="00AD5703"/>
    <w:rsid w:val="00AE2DAD"/>
    <w:rsid w:val="00AE3E0A"/>
    <w:rsid w:val="00AE41AD"/>
    <w:rsid w:val="00AF08A1"/>
    <w:rsid w:val="00AF43ED"/>
    <w:rsid w:val="00AF7C40"/>
    <w:rsid w:val="00B02DB0"/>
    <w:rsid w:val="00B06CA7"/>
    <w:rsid w:val="00B2041B"/>
    <w:rsid w:val="00B20F0C"/>
    <w:rsid w:val="00B21C3F"/>
    <w:rsid w:val="00B242B1"/>
    <w:rsid w:val="00B26293"/>
    <w:rsid w:val="00B27F73"/>
    <w:rsid w:val="00B33B3C"/>
    <w:rsid w:val="00B33CCD"/>
    <w:rsid w:val="00B34630"/>
    <w:rsid w:val="00B41742"/>
    <w:rsid w:val="00B41E3F"/>
    <w:rsid w:val="00B4413E"/>
    <w:rsid w:val="00B44E10"/>
    <w:rsid w:val="00B45758"/>
    <w:rsid w:val="00B47D40"/>
    <w:rsid w:val="00B60FFB"/>
    <w:rsid w:val="00B63212"/>
    <w:rsid w:val="00B64A33"/>
    <w:rsid w:val="00B65A34"/>
    <w:rsid w:val="00B65E3D"/>
    <w:rsid w:val="00B67073"/>
    <w:rsid w:val="00B74C13"/>
    <w:rsid w:val="00B777C3"/>
    <w:rsid w:val="00B82305"/>
    <w:rsid w:val="00B83AD4"/>
    <w:rsid w:val="00B855A7"/>
    <w:rsid w:val="00B86EAB"/>
    <w:rsid w:val="00B879DA"/>
    <w:rsid w:val="00B917E0"/>
    <w:rsid w:val="00B95E16"/>
    <w:rsid w:val="00BA25BA"/>
    <w:rsid w:val="00BA3123"/>
    <w:rsid w:val="00BA563A"/>
    <w:rsid w:val="00BA5811"/>
    <w:rsid w:val="00BA5CEE"/>
    <w:rsid w:val="00BB09BA"/>
    <w:rsid w:val="00BB0FE7"/>
    <w:rsid w:val="00BB1A42"/>
    <w:rsid w:val="00BB1A47"/>
    <w:rsid w:val="00BB1F0A"/>
    <w:rsid w:val="00BB20C0"/>
    <w:rsid w:val="00BB36DC"/>
    <w:rsid w:val="00BC18C3"/>
    <w:rsid w:val="00BC4DCB"/>
    <w:rsid w:val="00BD1D02"/>
    <w:rsid w:val="00BD2E13"/>
    <w:rsid w:val="00BE0612"/>
    <w:rsid w:val="00BE20D9"/>
    <w:rsid w:val="00BE23FB"/>
    <w:rsid w:val="00BE2625"/>
    <w:rsid w:val="00BE603D"/>
    <w:rsid w:val="00BF1671"/>
    <w:rsid w:val="00BF54A9"/>
    <w:rsid w:val="00BF6768"/>
    <w:rsid w:val="00BF72C3"/>
    <w:rsid w:val="00C01AF9"/>
    <w:rsid w:val="00C07175"/>
    <w:rsid w:val="00C079A3"/>
    <w:rsid w:val="00C14100"/>
    <w:rsid w:val="00C14948"/>
    <w:rsid w:val="00C16541"/>
    <w:rsid w:val="00C214AD"/>
    <w:rsid w:val="00C21AEA"/>
    <w:rsid w:val="00C22EA0"/>
    <w:rsid w:val="00C25C4D"/>
    <w:rsid w:val="00C26103"/>
    <w:rsid w:val="00C26652"/>
    <w:rsid w:val="00C27788"/>
    <w:rsid w:val="00C27C97"/>
    <w:rsid w:val="00C30852"/>
    <w:rsid w:val="00C32976"/>
    <w:rsid w:val="00C33F09"/>
    <w:rsid w:val="00C33F93"/>
    <w:rsid w:val="00C40774"/>
    <w:rsid w:val="00C466FD"/>
    <w:rsid w:val="00C52A37"/>
    <w:rsid w:val="00C538D3"/>
    <w:rsid w:val="00C56857"/>
    <w:rsid w:val="00C60646"/>
    <w:rsid w:val="00C673B2"/>
    <w:rsid w:val="00C76890"/>
    <w:rsid w:val="00C77A7D"/>
    <w:rsid w:val="00C8006D"/>
    <w:rsid w:val="00C87715"/>
    <w:rsid w:val="00C936CC"/>
    <w:rsid w:val="00C97FDE"/>
    <w:rsid w:val="00CA0A19"/>
    <w:rsid w:val="00CA72B9"/>
    <w:rsid w:val="00CB1606"/>
    <w:rsid w:val="00CB3CBA"/>
    <w:rsid w:val="00CB3F8B"/>
    <w:rsid w:val="00CB61D0"/>
    <w:rsid w:val="00CC062D"/>
    <w:rsid w:val="00CC0AD4"/>
    <w:rsid w:val="00CC5A3A"/>
    <w:rsid w:val="00CC6411"/>
    <w:rsid w:val="00CD1AC2"/>
    <w:rsid w:val="00CD453C"/>
    <w:rsid w:val="00CD4953"/>
    <w:rsid w:val="00CD6049"/>
    <w:rsid w:val="00CE5413"/>
    <w:rsid w:val="00CE69C1"/>
    <w:rsid w:val="00CF3419"/>
    <w:rsid w:val="00CF37A1"/>
    <w:rsid w:val="00CF4170"/>
    <w:rsid w:val="00CF663A"/>
    <w:rsid w:val="00CF77E9"/>
    <w:rsid w:val="00CF7F11"/>
    <w:rsid w:val="00D00E40"/>
    <w:rsid w:val="00D01372"/>
    <w:rsid w:val="00D0142C"/>
    <w:rsid w:val="00D048B9"/>
    <w:rsid w:val="00D078AA"/>
    <w:rsid w:val="00D11627"/>
    <w:rsid w:val="00D11A5B"/>
    <w:rsid w:val="00D17113"/>
    <w:rsid w:val="00D23D53"/>
    <w:rsid w:val="00D26F76"/>
    <w:rsid w:val="00D30AC8"/>
    <w:rsid w:val="00D31BAF"/>
    <w:rsid w:val="00D36283"/>
    <w:rsid w:val="00D36DF1"/>
    <w:rsid w:val="00D37378"/>
    <w:rsid w:val="00D419AC"/>
    <w:rsid w:val="00D43533"/>
    <w:rsid w:val="00D442B6"/>
    <w:rsid w:val="00D51F82"/>
    <w:rsid w:val="00D5483F"/>
    <w:rsid w:val="00D60FB7"/>
    <w:rsid w:val="00D62477"/>
    <w:rsid w:val="00D62BA3"/>
    <w:rsid w:val="00D64B21"/>
    <w:rsid w:val="00D67EE6"/>
    <w:rsid w:val="00D734C1"/>
    <w:rsid w:val="00D73984"/>
    <w:rsid w:val="00D74FAE"/>
    <w:rsid w:val="00D751C7"/>
    <w:rsid w:val="00D804A8"/>
    <w:rsid w:val="00D86D75"/>
    <w:rsid w:val="00D8713A"/>
    <w:rsid w:val="00D8763D"/>
    <w:rsid w:val="00DA3A44"/>
    <w:rsid w:val="00DA3D01"/>
    <w:rsid w:val="00DA7E9A"/>
    <w:rsid w:val="00DB2BD5"/>
    <w:rsid w:val="00DB3CD2"/>
    <w:rsid w:val="00DB4C0A"/>
    <w:rsid w:val="00DB50A3"/>
    <w:rsid w:val="00DB7EE0"/>
    <w:rsid w:val="00DC1C65"/>
    <w:rsid w:val="00DC22DB"/>
    <w:rsid w:val="00DC2A22"/>
    <w:rsid w:val="00DC71B9"/>
    <w:rsid w:val="00DD00A2"/>
    <w:rsid w:val="00DD526B"/>
    <w:rsid w:val="00DF153A"/>
    <w:rsid w:val="00DF20EF"/>
    <w:rsid w:val="00DF322F"/>
    <w:rsid w:val="00DF327D"/>
    <w:rsid w:val="00DF3C4B"/>
    <w:rsid w:val="00E003B7"/>
    <w:rsid w:val="00E0401D"/>
    <w:rsid w:val="00E05654"/>
    <w:rsid w:val="00E05D37"/>
    <w:rsid w:val="00E06C0C"/>
    <w:rsid w:val="00E07CFA"/>
    <w:rsid w:val="00E13317"/>
    <w:rsid w:val="00E20F74"/>
    <w:rsid w:val="00E238D5"/>
    <w:rsid w:val="00E254BF"/>
    <w:rsid w:val="00E25FB9"/>
    <w:rsid w:val="00E31439"/>
    <w:rsid w:val="00E332E9"/>
    <w:rsid w:val="00E333A1"/>
    <w:rsid w:val="00E36C89"/>
    <w:rsid w:val="00E42865"/>
    <w:rsid w:val="00E43D0B"/>
    <w:rsid w:val="00E57948"/>
    <w:rsid w:val="00E6004A"/>
    <w:rsid w:val="00E613BC"/>
    <w:rsid w:val="00E65225"/>
    <w:rsid w:val="00E65957"/>
    <w:rsid w:val="00E67832"/>
    <w:rsid w:val="00E7200A"/>
    <w:rsid w:val="00E72B87"/>
    <w:rsid w:val="00E756A7"/>
    <w:rsid w:val="00E80D15"/>
    <w:rsid w:val="00E82DE8"/>
    <w:rsid w:val="00E8557F"/>
    <w:rsid w:val="00E86B1E"/>
    <w:rsid w:val="00E93FE2"/>
    <w:rsid w:val="00E94025"/>
    <w:rsid w:val="00E94B0F"/>
    <w:rsid w:val="00EA02AC"/>
    <w:rsid w:val="00EA068B"/>
    <w:rsid w:val="00EA108E"/>
    <w:rsid w:val="00EA5BE1"/>
    <w:rsid w:val="00EB5B55"/>
    <w:rsid w:val="00EB617D"/>
    <w:rsid w:val="00EB64FE"/>
    <w:rsid w:val="00EB6EA6"/>
    <w:rsid w:val="00EB738E"/>
    <w:rsid w:val="00EC0AEA"/>
    <w:rsid w:val="00EC2D43"/>
    <w:rsid w:val="00ED00A0"/>
    <w:rsid w:val="00ED12D1"/>
    <w:rsid w:val="00ED53EF"/>
    <w:rsid w:val="00ED74CD"/>
    <w:rsid w:val="00EE5C85"/>
    <w:rsid w:val="00EE7A6D"/>
    <w:rsid w:val="00EF0B92"/>
    <w:rsid w:val="00EF131C"/>
    <w:rsid w:val="00EF3251"/>
    <w:rsid w:val="00EF5298"/>
    <w:rsid w:val="00EF61C0"/>
    <w:rsid w:val="00F00902"/>
    <w:rsid w:val="00F00A1D"/>
    <w:rsid w:val="00F0242A"/>
    <w:rsid w:val="00F037E9"/>
    <w:rsid w:val="00F07C40"/>
    <w:rsid w:val="00F116AA"/>
    <w:rsid w:val="00F127AF"/>
    <w:rsid w:val="00F130DA"/>
    <w:rsid w:val="00F1406B"/>
    <w:rsid w:val="00F148A7"/>
    <w:rsid w:val="00F14E61"/>
    <w:rsid w:val="00F21E80"/>
    <w:rsid w:val="00F233B0"/>
    <w:rsid w:val="00F24236"/>
    <w:rsid w:val="00F24FDD"/>
    <w:rsid w:val="00F25A99"/>
    <w:rsid w:val="00F26D7C"/>
    <w:rsid w:val="00F26E9E"/>
    <w:rsid w:val="00F308CA"/>
    <w:rsid w:val="00F41C7F"/>
    <w:rsid w:val="00F44E0A"/>
    <w:rsid w:val="00F45023"/>
    <w:rsid w:val="00F46717"/>
    <w:rsid w:val="00F476A0"/>
    <w:rsid w:val="00F502C0"/>
    <w:rsid w:val="00F52A45"/>
    <w:rsid w:val="00F57A68"/>
    <w:rsid w:val="00F6375F"/>
    <w:rsid w:val="00F64B20"/>
    <w:rsid w:val="00F712DC"/>
    <w:rsid w:val="00F740D5"/>
    <w:rsid w:val="00F75933"/>
    <w:rsid w:val="00F76E98"/>
    <w:rsid w:val="00F811D5"/>
    <w:rsid w:val="00F8161D"/>
    <w:rsid w:val="00F83511"/>
    <w:rsid w:val="00F86CCC"/>
    <w:rsid w:val="00F92D59"/>
    <w:rsid w:val="00F961BE"/>
    <w:rsid w:val="00FA28CE"/>
    <w:rsid w:val="00FA2D85"/>
    <w:rsid w:val="00FA5D15"/>
    <w:rsid w:val="00FA6CE1"/>
    <w:rsid w:val="00FC0814"/>
    <w:rsid w:val="00FC3A94"/>
    <w:rsid w:val="00FC6E1B"/>
    <w:rsid w:val="00FD087A"/>
    <w:rsid w:val="00FD24EC"/>
    <w:rsid w:val="00FD2530"/>
    <w:rsid w:val="00FD35F0"/>
    <w:rsid w:val="00FD4AAE"/>
    <w:rsid w:val="00FE4037"/>
    <w:rsid w:val="00FE5286"/>
    <w:rsid w:val="00FE58F5"/>
    <w:rsid w:val="00FF2B07"/>
    <w:rsid w:val="00FF4643"/>
    <w:rsid w:val="00FF5980"/>
    <w:rsid w:val="00FF5DEC"/>
    <w:rsid w:val="00FF5E71"/>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E9D99"/>
  <w15:chartTrackingRefBased/>
  <w15:docId w15:val="{128EB33B-B043-4F58-94BD-A5742E9E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0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0719"/>
    <w:pPr>
      <w:tabs>
        <w:tab w:val="center" w:pos="4680"/>
        <w:tab w:val="right" w:pos="9360"/>
      </w:tabs>
    </w:pPr>
  </w:style>
  <w:style w:type="character" w:customStyle="1" w:styleId="HeaderChar">
    <w:name w:val="Header Char"/>
    <w:link w:val="Header"/>
    <w:uiPriority w:val="99"/>
    <w:rsid w:val="00010719"/>
    <w:rPr>
      <w:sz w:val="24"/>
      <w:szCs w:val="24"/>
    </w:rPr>
  </w:style>
  <w:style w:type="paragraph" w:styleId="Footer">
    <w:name w:val="footer"/>
    <w:basedOn w:val="Normal"/>
    <w:link w:val="FooterChar"/>
    <w:rsid w:val="00010719"/>
    <w:pPr>
      <w:tabs>
        <w:tab w:val="center" w:pos="4680"/>
        <w:tab w:val="right" w:pos="9360"/>
      </w:tabs>
    </w:pPr>
  </w:style>
  <w:style w:type="character" w:customStyle="1" w:styleId="FooterChar">
    <w:name w:val="Footer Char"/>
    <w:link w:val="Footer"/>
    <w:rsid w:val="00010719"/>
    <w:rPr>
      <w:sz w:val="24"/>
      <w:szCs w:val="24"/>
    </w:rPr>
  </w:style>
  <w:style w:type="character" w:styleId="Emphasis">
    <w:name w:val="Emphasis"/>
    <w:qFormat/>
    <w:rsid w:val="00654F9D"/>
    <w:rPr>
      <w:i/>
      <w:iCs/>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basedOn w:val="Normal"/>
    <w:link w:val="FootnoteTextChar"/>
    <w:rsid w:val="005037B6"/>
    <w:rPr>
      <w:sz w:val="20"/>
      <w:szCs w:val="20"/>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basedOn w:val="DefaultParagraphFont"/>
    <w:link w:val="FootnoteText"/>
    <w:rsid w:val="005037B6"/>
  </w:style>
  <w:style w:type="character" w:styleId="FootnoteReference">
    <w:name w:val="footnote reference"/>
    <w:aliases w:val="Style 12,(NECG) Footnote Reference,Style 13,Appel note de bas de p,Style 124,fr,o,Style 3,FR,Style 17,Footnote Reference/,Style 6,Style 7"/>
    <w:rsid w:val="005037B6"/>
    <w:rPr>
      <w:vertAlign w:val="superscript"/>
    </w:rPr>
  </w:style>
  <w:style w:type="paragraph" w:styleId="BalloonText">
    <w:name w:val="Balloon Text"/>
    <w:basedOn w:val="Normal"/>
    <w:semiHidden/>
    <w:rsid w:val="00F24236"/>
    <w:rPr>
      <w:rFonts w:ascii="Tahoma" w:hAnsi="Tahoma" w:cs="Tahoma"/>
      <w:sz w:val="16"/>
      <w:szCs w:val="16"/>
    </w:rPr>
  </w:style>
  <w:style w:type="character" w:styleId="CommentReference">
    <w:name w:val="annotation reference"/>
    <w:semiHidden/>
    <w:rsid w:val="00FE58F5"/>
    <w:rPr>
      <w:sz w:val="16"/>
      <w:szCs w:val="16"/>
    </w:rPr>
  </w:style>
  <w:style w:type="paragraph" w:styleId="CommentText">
    <w:name w:val="annotation text"/>
    <w:basedOn w:val="Normal"/>
    <w:semiHidden/>
    <w:rsid w:val="00FE58F5"/>
    <w:rPr>
      <w:sz w:val="20"/>
      <w:szCs w:val="20"/>
    </w:rPr>
  </w:style>
  <w:style w:type="paragraph" w:styleId="CommentSubject">
    <w:name w:val="annotation subject"/>
    <w:basedOn w:val="CommentText"/>
    <w:next w:val="CommentText"/>
    <w:semiHidden/>
    <w:rsid w:val="00FE58F5"/>
    <w:rPr>
      <w:b/>
      <w:bCs/>
    </w:rPr>
  </w:style>
  <w:style w:type="character" w:styleId="PageNumber">
    <w:name w:val="page number"/>
    <w:basedOn w:val="DefaultParagraphFont"/>
    <w:rsid w:val="0039776D"/>
  </w:style>
  <w:style w:type="paragraph" w:styleId="Revision">
    <w:name w:val="Revision"/>
    <w:hidden/>
    <w:uiPriority w:val="99"/>
    <w:semiHidden/>
    <w:rsid w:val="00BC4DCB"/>
    <w:rPr>
      <w:sz w:val="24"/>
      <w:szCs w:val="24"/>
    </w:rPr>
  </w:style>
  <w:style w:type="paragraph" w:customStyle="1" w:styleId="ParaNum">
    <w:name w:val="ParaNum"/>
    <w:basedOn w:val="Normal"/>
    <w:link w:val="ParaNumCharChar1"/>
    <w:rsid w:val="006309DC"/>
    <w:pPr>
      <w:widowControl w:val="0"/>
      <w:numPr>
        <w:numId w:val="3"/>
      </w:numPr>
      <w:tabs>
        <w:tab w:val="clear" w:pos="1080"/>
        <w:tab w:val="num" w:pos="1440"/>
      </w:tabs>
      <w:spacing w:after="120"/>
    </w:pPr>
    <w:rPr>
      <w:snapToGrid w:val="0"/>
      <w:kern w:val="28"/>
      <w:sz w:val="22"/>
      <w:szCs w:val="20"/>
    </w:rPr>
  </w:style>
  <w:style w:type="character" w:customStyle="1" w:styleId="ParaNumCharChar1">
    <w:name w:val="ParaNum Char Char1"/>
    <w:link w:val="ParaNum"/>
    <w:rsid w:val="006309DC"/>
    <w:rPr>
      <w:snapToGrid w:val="0"/>
      <w:kern w:val="28"/>
      <w:sz w:val="22"/>
    </w:rPr>
  </w:style>
  <w:style w:type="character" w:styleId="Hyperlink">
    <w:name w:val="Hyperlink"/>
    <w:rsid w:val="006E21DA"/>
    <w:rPr>
      <w:color w:val="0000FF"/>
      <w:u w:val="single"/>
    </w:rPr>
  </w:style>
  <w:style w:type="paragraph" w:styleId="PlainText">
    <w:name w:val="Plain Text"/>
    <w:basedOn w:val="Normal"/>
    <w:link w:val="PlainTextChar"/>
    <w:uiPriority w:val="99"/>
    <w:unhideWhenUsed/>
    <w:rsid w:val="00314EE5"/>
    <w:rPr>
      <w:rFonts w:ascii="Calibri" w:eastAsia="Calibri" w:hAnsi="Calibri" w:cs="Consolas"/>
      <w:sz w:val="22"/>
      <w:szCs w:val="21"/>
    </w:rPr>
  </w:style>
  <w:style w:type="character" w:customStyle="1" w:styleId="PlainTextChar">
    <w:name w:val="Plain Text Char"/>
    <w:link w:val="PlainText"/>
    <w:uiPriority w:val="99"/>
    <w:rsid w:val="00314EE5"/>
    <w:rPr>
      <w:rFonts w:ascii="Calibri" w:eastAsia="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219">
      <w:bodyDiv w:val="1"/>
      <w:marLeft w:val="0"/>
      <w:marRight w:val="0"/>
      <w:marTop w:val="0"/>
      <w:marBottom w:val="0"/>
      <w:divBdr>
        <w:top w:val="none" w:sz="0" w:space="0" w:color="auto"/>
        <w:left w:val="none" w:sz="0" w:space="0" w:color="auto"/>
        <w:bottom w:val="none" w:sz="0" w:space="0" w:color="auto"/>
        <w:right w:val="none" w:sz="0" w:space="0" w:color="auto"/>
      </w:divBdr>
    </w:div>
    <w:div w:id="236791598">
      <w:bodyDiv w:val="1"/>
      <w:marLeft w:val="0"/>
      <w:marRight w:val="0"/>
      <w:marTop w:val="0"/>
      <w:marBottom w:val="0"/>
      <w:divBdr>
        <w:top w:val="none" w:sz="0" w:space="0" w:color="auto"/>
        <w:left w:val="none" w:sz="0" w:space="0" w:color="auto"/>
        <w:bottom w:val="none" w:sz="0" w:space="0" w:color="auto"/>
        <w:right w:val="none" w:sz="0" w:space="0" w:color="auto"/>
      </w:divBdr>
    </w:div>
    <w:div w:id="281958113">
      <w:bodyDiv w:val="1"/>
      <w:marLeft w:val="0"/>
      <w:marRight w:val="0"/>
      <w:marTop w:val="0"/>
      <w:marBottom w:val="0"/>
      <w:divBdr>
        <w:top w:val="none" w:sz="0" w:space="0" w:color="auto"/>
        <w:left w:val="none" w:sz="0" w:space="0" w:color="auto"/>
        <w:bottom w:val="none" w:sz="0" w:space="0" w:color="auto"/>
        <w:right w:val="none" w:sz="0" w:space="0" w:color="auto"/>
      </w:divBdr>
    </w:div>
    <w:div w:id="346828224">
      <w:bodyDiv w:val="1"/>
      <w:marLeft w:val="0"/>
      <w:marRight w:val="0"/>
      <w:marTop w:val="0"/>
      <w:marBottom w:val="0"/>
      <w:divBdr>
        <w:top w:val="none" w:sz="0" w:space="0" w:color="auto"/>
        <w:left w:val="none" w:sz="0" w:space="0" w:color="auto"/>
        <w:bottom w:val="none" w:sz="0" w:space="0" w:color="auto"/>
        <w:right w:val="none" w:sz="0" w:space="0" w:color="auto"/>
      </w:divBdr>
    </w:div>
    <w:div w:id="496965442">
      <w:bodyDiv w:val="1"/>
      <w:marLeft w:val="0"/>
      <w:marRight w:val="0"/>
      <w:marTop w:val="0"/>
      <w:marBottom w:val="0"/>
      <w:divBdr>
        <w:top w:val="none" w:sz="0" w:space="0" w:color="auto"/>
        <w:left w:val="none" w:sz="0" w:space="0" w:color="auto"/>
        <w:bottom w:val="none" w:sz="0" w:space="0" w:color="auto"/>
        <w:right w:val="none" w:sz="0" w:space="0" w:color="auto"/>
      </w:divBdr>
    </w:div>
    <w:div w:id="568153930">
      <w:bodyDiv w:val="1"/>
      <w:marLeft w:val="0"/>
      <w:marRight w:val="0"/>
      <w:marTop w:val="0"/>
      <w:marBottom w:val="0"/>
      <w:divBdr>
        <w:top w:val="none" w:sz="0" w:space="0" w:color="auto"/>
        <w:left w:val="none" w:sz="0" w:space="0" w:color="auto"/>
        <w:bottom w:val="none" w:sz="0" w:space="0" w:color="auto"/>
        <w:right w:val="none" w:sz="0" w:space="0" w:color="auto"/>
      </w:divBdr>
    </w:div>
    <w:div w:id="615018961">
      <w:bodyDiv w:val="1"/>
      <w:marLeft w:val="0"/>
      <w:marRight w:val="0"/>
      <w:marTop w:val="0"/>
      <w:marBottom w:val="0"/>
      <w:divBdr>
        <w:top w:val="none" w:sz="0" w:space="0" w:color="auto"/>
        <w:left w:val="none" w:sz="0" w:space="0" w:color="auto"/>
        <w:bottom w:val="none" w:sz="0" w:space="0" w:color="auto"/>
        <w:right w:val="none" w:sz="0" w:space="0" w:color="auto"/>
      </w:divBdr>
    </w:div>
    <w:div w:id="644822281">
      <w:bodyDiv w:val="1"/>
      <w:marLeft w:val="0"/>
      <w:marRight w:val="0"/>
      <w:marTop w:val="0"/>
      <w:marBottom w:val="0"/>
      <w:divBdr>
        <w:top w:val="none" w:sz="0" w:space="0" w:color="auto"/>
        <w:left w:val="none" w:sz="0" w:space="0" w:color="auto"/>
        <w:bottom w:val="none" w:sz="0" w:space="0" w:color="auto"/>
        <w:right w:val="none" w:sz="0" w:space="0" w:color="auto"/>
      </w:divBdr>
    </w:div>
    <w:div w:id="667944031">
      <w:bodyDiv w:val="1"/>
      <w:marLeft w:val="0"/>
      <w:marRight w:val="0"/>
      <w:marTop w:val="0"/>
      <w:marBottom w:val="0"/>
      <w:divBdr>
        <w:top w:val="none" w:sz="0" w:space="0" w:color="auto"/>
        <w:left w:val="none" w:sz="0" w:space="0" w:color="auto"/>
        <w:bottom w:val="none" w:sz="0" w:space="0" w:color="auto"/>
        <w:right w:val="none" w:sz="0" w:space="0" w:color="auto"/>
      </w:divBdr>
    </w:div>
    <w:div w:id="707340978">
      <w:bodyDiv w:val="1"/>
      <w:marLeft w:val="0"/>
      <w:marRight w:val="0"/>
      <w:marTop w:val="0"/>
      <w:marBottom w:val="0"/>
      <w:divBdr>
        <w:top w:val="none" w:sz="0" w:space="0" w:color="auto"/>
        <w:left w:val="none" w:sz="0" w:space="0" w:color="auto"/>
        <w:bottom w:val="none" w:sz="0" w:space="0" w:color="auto"/>
        <w:right w:val="none" w:sz="0" w:space="0" w:color="auto"/>
      </w:divBdr>
    </w:div>
    <w:div w:id="797451706">
      <w:bodyDiv w:val="1"/>
      <w:marLeft w:val="0"/>
      <w:marRight w:val="0"/>
      <w:marTop w:val="0"/>
      <w:marBottom w:val="0"/>
      <w:divBdr>
        <w:top w:val="none" w:sz="0" w:space="0" w:color="auto"/>
        <w:left w:val="none" w:sz="0" w:space="0" w:color="auto"/>
        <w:bottom w:val="none" w:sz="0" w:space="0" w:color="auto"/>
        <w:right w:val="none" w:sz="0" w:space="0" w:color="auto"/>
      </w:divBdr>
    </w:div>
    <w:div w:id="873035856">
      <w:bodyDiv w:val="1"/>
      <w:marLeft w:val="0"/>
      <w:marRight w:val="0"/>
      <w:marTop w:val="0"/>
      <w:marBottom w:val="0"/>
      <w:divBdr>
        <w:top w:val="none" w:sz="0" w:space="0" w:color="auto"/>
        <w:left w:val="none" w:sz="0" w:space="0" w:color="auto"/>
        <w:bottom w:val="none" w:sz="0" w:space="0" w:color="auto"/>
        <w:right w:val="none" w:sz="0" w:space="0" w:color="auto"/>
      </w:divBdr>
    </w:div>
    <w:div w:id="902566093">
      <w:bodyDiv w:val="1"/>
      <w:marLeft w:val="0"/>
      <w:marRight w:val="0"/>
      <w:marTop w:val="0"/>
      <w:marBottom w:val="0"/>
      <w:divBdr>
        <w:top w:val="none" w:sz="0" w:space="0" w:color="auto"/>
        <w:left w:val="none" w:sz="0" w:space="0" w:color="auto"/>
        <w:bottom w:val="none" w:sz="0" w:space="0" w:color="auto"/>
        <w:right w:val="none" w:sz="0" w:space="0" w:color="auto"/>
      </w:divBdr>
    </w:div>
    <w:div w:id="966394570">
      <w:bodyDiv w:val="1"/>
      <w:marLeft w:val="0"/>
      <w:marRight w:val="0"/>
      <w:marTop w:val="0"/>
      <w:marBottom w:val="0"/>
      <w:divBdr>
        <w:top w:val="none" w:sz="0" w:space="0" w:color="auto"/>
        <w:left w:val="none" w:sz="0" w:space="0" w:color="auto"/>
        <w:bottom w:val="none" w:sz="0" w:space="0" w:color="auto"/>
        <w:right w:val="none" w:sz="0" w:space="0" w:color="auto"/>
      </w:divBdr>
    </w:div>
    <w:div w:id="987634753">
      <w:bodyDiv w:val="1"/>
      <w:marLeft w:val="0"/>
      <w:marRight w:val="0"/>
      <w:marTop w:val="0"/>
      <w:marBottom w:val="0"/>
      <w:divBdr>
        <w:top w:val="none" w:sz="0" w:space="0" w:color="auto"/>
        <w:left w:val="none" w:sz="0" w:space="0" w:color="auto"/>
        <w:bottom w:val="none" w:sz="0" w:space="0" w:color="auto"/>
        <w:right w:val="none" w:sz="0" w:space="0" w:color="auto"/>
      </w:divBdr>
    </w:div>
    <w:div w:id="1027178278">
      <w:bodyDiv w:val="1"/>
      <w:marLeft w:val="0"/>
      <w:marRight w:val="0"/>
      <w:marTop w:val="0"/>
      <w:marBottom w:val="0"/>
      <w:divBdr>
        <w:top w:val="none" w:sz="0" w:space="0" w:color="auto"/>
        <w:left w:val="none" w:sz="0" w:space="0" w:color="auto"/>
        <w:bottom w:val="none" w:sz="0" w:space="0" w:color="auto"/>
        <w:right w:val="none" w:sz="0" w:space="0" w:color="auto"/>
      </w:divBdr>
    </w:div>
    <w:div w:id="1092361671">
      <w:bodyDiv w:val="1"/>
      <w:marLeft w:val="0"/>
      <w:marRight w:val="0"/>
      <w:marTop w:val="0"/>
      <w:marBottom w:val="0"/>
      <w:divBdr>
        <w:top w:val="none" w:sz="0" w:space="0" w:color="auto"/>
        <w:left w:val="none" w:sz="0" w:space="0" w:color="auto"/>
        <w:bottom w:val="none" w:sz="0" w:space="0" w:color="auto"/>
        <w:right w:val="none" w:sz="0" w:space="0" w:color="auto"/>
      </w:divBdr>
    </w:div>
    <w:div w:id="1112700582">
      <w:bodyDiv w:val="1"/>
      <w:marLeft w:val="0"/>
      <w:marRight w:val="0"/>
      <w:marTop w:val="0"/>
      <w:marBottom w:val="0"/>
      <w:divBdr>
        <w:top w:val="none" w:sz="0" w:space="0" w:color="auto"/>
        <w:left w:val="none" w:sz="0" w:space="0" w:color="auto"/>
        <w:bottom w:val="none" w:sz="0" w:space="0" w:color="auto"/>
        <w:right w:val="none" w:sz="0" w:space="0" w:color="auto"/>
      </w:divBdr>
    </w:div>
    <w:div w:id="1116559715">
      <w:bodyDiv w:val="1"/>
      <w:marLeft w:val="0"/>
      <w:marRight w:val="0"/>
      <w:marTop w:val="0"/>
      <w:marBottom w:val="0"/>
      <w:divBdr>
        <w:top w:val="none" w:sz="0" w:space="0" w:color="auto"/>
        <w:left w:val="none" w:sz="0" w:space="0" w:color="auto"/>
        <w:bottom w:val="none" w:sz="0" w:space="0" w:color="auto"/>
        <w:right w:val="none" w:sz="0" w:space="0" w:color="auto"/>
      </w:divBdr>
    </w:div>
    <w:div w:id="1139035412">
      <w:bodyDiv w:val="1"/>
      <w:marLeft w:val="0"/>
      <w:marRight w:val="0"/>
      <w:marTop w:val="0"/>
      <w:marBottom w:val="0"/>
      <w:divBdr>
        <w:top w:val="none" w:sz="0" w:space="0" w:color="auto"/>
        <w:left w:val="none" w:sz="0" w:space="0" w:color="auto"/>
        <w:bottom w:val="none" w:sz="0" w:space="0" w:color="auto"/>
        <w:right w:val="none" w:sz="0" w:space="0" w:color="auto"/>
      </w:divBdr>
    </w:div>
    <w:div w:id="1150247882">
      <w:bodyDiv w:val="1"/>
      <w:marLeft w:val="0"/>
      <w:marRight w:val="0"/>
      <w:marTop w:val="0"/>
      <w:marBottom w:val="0"/>
      <w:divBdr>
        <w:top w:val="none" w:sz="0" w:space="0" w:color="auto"/>
        <w:left w:val="none" w:sz="0" w:space="0" w:color="auto"/>
        <w:bottom w:val="none" w:sz="0" w:space="0" w:color="auto"/>
        <w:right w:val="none" w:sz="0" w:space="0" w:color="auto"/>
      </w:divBdr>
    </w:div>
    <w:div w:id="1177232366">
      <w:bodyDiv w:val="1"/>
      <w:marLeft w:val="0"/>
      <w:marRight w:val="0"/>
      <w:marTop w:val="0"/>
      <w:marBottom w:val="0"/>
      <w:divBdr>
        <w:top w:val="none" w:sz="0" w:space="0" w:color="auto"/>
        <w:left w:val="none" w:sz="0" w:space="0" w:color="auto"/>
        <w:bottom w:val="none" w:sz="0" w:space="0" w:color="auto"/>
        <w:right w:val="none" w:sz="0" w:space="0" w:color="auto"/>
      </w:divBdr>
    </w:div>
    <w:div w:id="1227717871">
      <w:bodyDiv w:val="1"/>
      <w:marLeft w:val="0"/>
      <w:marRight w:val="0"/>
      <w:marTop w:val="0"/>
      <w:marBottom w:val="0"/>
      <w:divBdr>
        <w:top w:val="none" w:sz="0" w:space="0" w:color="auto"/>
        <w:left w:val="none" w:sz="0" w:space="0" w:color="auto"/>
        <w:bottom w:val="none" w:sz="0" w:space="0" w:color="auto"/>
        <w:right w:val="none" w:sz="0" w:space="0" w:color="auto"/>
      </w:divBdr>
    </w:div>
    <w:div w:id="1245721898">
      <w:bodyDiv w:val="1"/>
      <w:marLeft w:val="0"/>
      <w:marRight w:val="0"/>
      <w:marTop w:val="0"/>
      <w:marBottom w:val="0"/>
      <w:divBdr>
        <w:top w:val="none" w:sz="0" w:space="0" w:color="auto"/>
        <w:left w:val="none" w:sz="0" w:space="0" w:color="auto"/>
        <w:bottom w:val="none" w:sz="0" w:space="0" w:color="auto"/>
        <w:right w:val="none" w:sz="0" w:space="0" w:color="auto"/>
      </w:divBdr>
    </w:div>
    <w:div w:id="1247573873">
      <w:bodyDiv w:val="1"/>
      <w:marLeft w:val="0"/>
      <w:marRight w:val="0"/>
      <w:marTop w:val="0"/>
      <w:marBottom w:val="0"/>
      <w:divBdr>
        <w:top w:val="none" w:sz="0" w:space="0" w:color="auto"/>
        <w:left w:val="none" w:sz="0" w:space="0" w:color="auto"/>
        <w:bottom w:val="none" w:sz="0" w:space="0" w:color="auto"/>
        <w:right w:val="none" w:sz="0" w:space="0" w:color="auto"/>
      </w:divBdr>
    </w:div>
    <w:div w:id="1279793490">
      <w:bodyDiv w:val="1"/>
      <w:marLeft w:val="0"/>
      <w:marRight w:val="0"/>
      <w:marTop w:val="0"/>
      <w:marBottom w:val="0"/>
      <w:divBdr>
        <w:top w:val="none" w:sz="0" w:space="0" w:color="auto"/>
        <w:left w:val="none" w:sz="0" w:space="0" w:color="auto"/>
        <w:bottom w:val="none" w:sz="0" w:space="0" w:color="auto"/>
        <w:right w:val="none" w:sz="0" w:space="0" w:color="auto"/>
      </w:divBdr>
    </w:div>
    <w:div w:id="1313604319">
      <w:bodyDiv w:val="1"/>
      <w:marLeft w:val="0"/>
      <w:marRight w:val="0"/>
      <w:marTop w:val="0"/>
      <w:marBottom w:val="0"/>
      <w:divBdr>
        <w:top w:val="none" w:sz="0" w:space="0" w:color="auto"/>
        <w:left w:val="none" w:sz="0" w:space="0" w:color="auto"/>
        <w:bottom w:val="none" w:sz="0" w:space="0" w:color="auto"/>
        <w:right w:val="none" w:sz="0" w:space="0" w:color="auto"/>
      </w:divBdr>
    </w:div>
    <w:div w:id="1373309515">
      <w:bodyDiv w:val="1"/>
      <w:marLeft w:val="0"/>
      <w:marRight w:val="0"/>
      <w:marTop w:val="0"/>
      <w:marBottom w:val="0"/>
      <w:divBdr>
        <w:top w:val="none" w:sz="0" w:space="0" w:color="auto"/>
        <w:left w:val="none" w:sz="0" w:space="0" w:color="auto"/>
        <w:bottom w:val="none" w:sz="0" w:space="0" w:color="auto"/>
        <w:right w:val="none" w:sz="0" w:space="0" w:color="auto"/>
      </w:divBdr>
    </w:div>
    <w:div w:id="1389760945">
      <w:bodyDiv w:val="1"/>
      <w:marLeft w:val="0"/>
      <w:marRight w:val="0"/>
      <w:marTop w:val="0"/>
      <w:marBottom w:val="0"/>
      <w:divBdr>
        <w:top w:val="none" w:sz="0" w:space="0" w:color="auto"/>
        <w:left w:val="none" w:sz="0" w:space="0" w:color="auto"/>
        <w:bottom w:val="none" w:sz="0" w:space="0" w:color="auto"/>
        <w:right w:val="none" w:sz="0" w:space="0" w:color="auto"/>
      </w:divBdr>
    </w:div>
    <w:div w:id="1440372685">
      <w:bodyDiv w:val="1"/>
      <w:marLeft w:val="0"/>
      <w:marRight w:val="0"/>
      <w:marTop w:val="0"/>
      <w:marBottom w:val="0"/>
      <w:divBdr>
        <w:top w:val="none" w:sz="0" w:space="0" w:color="auto"/>
        <w:left w:val="none" w:sz="0" w:space="0" w:color="auto"/>
        <w:bottom w:val="none" w:sz="0" w:space="0" w:color="auto"/>
        <w:right w:val="none" w:sz="0" w:space="0" w:color="auto"/>
      </w:divBdr>
    </w:div>
    <w:div w:id="1487893405">
      <w:bodyDiv w:val="1"/>
      <w:marLeft w:val="0"/>
      <w:marRight w:val="0"/>
      <w:marTop w:val="0"/>
      <w:marBottom w:val="0"/>
      <w:divBdr>
        <w:top w:val="none" w:sz="0" w:space="0" w:color="auto"/>
        <w:left w:val="none" w:sz="0" w:space="0" w:color="auto"/>
        <w:bottom w:val="none" w:sz="0" w:space="0" w:color="auto"/>
        <w:right w:val="none" w:sz="0" w:space="0" w:color="auto"/>
      </w:divBdr>
    </w:div>
    <w:div w:id="1522670766">
      <w:bodyDiv w:val="1"/>
      <w:marLeft w:val="0"/>
      <w:marRight w:val="0"/>
      <w:marTop w:val="0"/>
      <w:marBottom w:val="0"/>
      <w:divBdr>
        <w:top w:val="none" w:sz="0" w:space="0" w:color="auto"/>
        <w:left w:val="none" w:sz="0" w:space="0" w:color="auto"/>
        <w:bottom w:val="none" w:sz="0" w:space="0" w:color="auto"/>
        <w:right w:val="none" w:sz="0" w:space="0" w:color="auto"/>
      </w:divBdr>
    </w:div>
    <w:div w:id="1561478195">
      <w:bodyDiv w:val="1"/>
      <w:marLeft w:val="0"/>
      <w:marRight w:val="0"/>
      <w:marTop w:val="0"/>
      <w:marBottom w:val="0"/>
      <w:divBdr>
        <w:top w:val="none" w:sz="0" w:space="0" w:color="auto"/>
        <w:left w:val="none" w:sz="0" w:space="0" w:color="auto"/>
        <w:bottom w:val="none" w:sz="0" w:space="0" w:color="auto"/>
        <w:right w:val="none" w:sz="0" w:space="0" w:color="auto"/>
      </w:divBdr>
    </w:div>
    <w:div w:id="1579821206">
      <w:bodyDiv w:val="1"/>
      <w:marLeft w:val="0"/>
      <w:marRight w:val="0"/>
      <w:marTop w:val="0"/>
      <w:marBottom w:val="0"/>
      <w:divBdr>
        <w:top w:val="none" w:sz="0" w:space="0" w:color="auto"/>
        <w:left w:val="none" w:sz="0" w:space="0" w:color="auto"/>
        <w:bottom w:val="none" w:sz="0" w:space="0" w:color="auto"/>
        <w:right w:val="none" w:sz="0" w:space="0" w:color="auto"/>
      </w:divBdr>
    </w:div>
    <w:div w:id="1716393492">
      <w:bodyDiv w:val="1"/>
      <w:marLeft w:val="0"/>
      <w:marRight w:val="0"/>
      <w:marTop w:val="0"/>
      <w:marBottom w:val="0"/>
      <w:divBdr>
        <w:top w:val="none" w:sz="0" w:space="0" w:color="auto"/>
        <w:left w:val="none" w:sz="0" w:space="0" w:color="auto"/>
        <w:bottom w:val="none" w:sz="0" w:space="0" w:color="auto"/>
        <w:right w:val="none" w:sz="0" w:space="0" w:color="auto"/>
      </w:divBdr>
    </w:div>
    <w:div w:id="1755126902">
      <w:bodyDiv w:val="1"/>
      <w:marLeft w:val="0"/>
      <w:marRight w:val="0"/>
      <w:marTop w:val="0"/>
      <w:marBottom w:val="0"/>
      <w:divBdr>
        <w:top w:val="none" w:sz="0" w:space="0" w:color="auto"/>
        <w:left w:val="none" w:sz="0" w:space="0" w:color="auto"/>
        <w:bottom w:val="none" w:sz="0" w:space="0" w:color="auto"/>
        <w:right w:val="none" w:sz="0" w:space="0" w:color="auto"/>
      </w:divBdr>
    </w:div>
    <w:div w:id="1908951488">
      <w:bodyDiv w:val="1"/>
      <w:marLeft w:val="0"/>
      <w:marRight w:val="0"/>
      <w:marTop w:val="0"/>
      <w:marBottom w:val="0"/>
      <w:divBdr>
        <w:top w:val="none" w:sz="0" w:space="0" w:color="auto"/>
        <w:left w:val="none" w:sz="0" w:space="0" w:color="auto"/>
        <w:bottom w:val="none" w:sz="0" w:space="0" w:color="auto"/>
        <w:right w:val="none" w:sz="0" w:space="0" w:color="auto"/>
      </w:divBdr>
    </w:div>
    <w:div w:id="2010212240">
      <w:bodyDiv w:val="1"/>
      <w:marLeft w:val="0"/>
      <w:marRight w:val="0"/>
      <w:marTop w:val="0"/>
      <w:marBottom w:val="0"/>
      <w:divBdr>
        <w:top w:val="none" w:sz="0" w:space="0" w:color="auto"/>
        <w:left w:val="none" w:sz="0" w:space="0" w:color="auto"/>
        <w:bottom w:val="none" w:sz="0" w:space="0" w:color="auto"/>
        <w:right w:val="none" w:sz="0" w:space="0" w:color="auto"/>
      </w:divBdr>
    </w:div>
    <w:div w:id="201642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XX.gov" TargetMode="External"/><Relationship Id="rId13" Type="http://schemas.openxmlformats.org/officeDocument/2006/relationships/hyperlink" Target="http://www.businessdictionary.com/definition/employee.html" TargetMode="External"/><Relationship Id="rId18" Type="http://schemas.openxmlformats.org/officeDocument/2006/relationships/hyperlink" Target="https://en.wikipedia.org/wiki/Stock_exchang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usinessdictionary.com/definition/interlocking-directorate.html" TargetMode="External"/><Relationship Id="rId17" Type="http://schemas.openxmlformats.org/officeDocument/2006/relationships/hyperlink" Target="https://en.wikipedia.org/wiki/Stock" TargetMode="External"/><Relationship Id="rId2" Type="http://schemas.openxmlformats.org/officeDocument/2006/relationships/numbering" Target="numbering.xml"/><Relationship Id="rId16" Type="http://schemas.openxmlformats.org/officeDocument/2006/relationships/hyperlink" Target="https://en.wikipedia.org/wiki/Corpo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control.html" TargetMode="External"/><Relationship Id="rId5" Type="http://schemas.openxmlformats.org/officeDocument/2006/relationships/webSettings" Target="webSettings.xml"/><Relationship Id="rId15" Type="http://schemas.openxmlformats.org/officeDocument/2006/relationships/hyperlink" Target="http://www.businessdictionary.com/definition/facility.html" TargetMode="External"/><Relationship Id="rId23" Type="http://schemas.openxmlformats.org/officeDocument/2006/relationships/theme" Target="theme/theme1.xml"/><Relationship Id="rId10" Type="http://schemas.openxmlformats.org/officeDocument/2006/relationships/hyperlink" Target="http://www.businessdictionary.com/definition/third-party.html" TargetMode="External"/><Relationship Id="rId19" Type="http://schemas.openxmlformats.org/officeDocument/2006/relationships/hyperlink" Target="https://en.wikipedia.org/wiki/Over-the-counter_%28finance%29" TargetMode="External"/><Relationship Id="rId4" Type="http://schemas.openxmlformats.org/officeDocument/2006/relationships/settings" Target="settings.xml"/><Relationship Id="rId9" Type="http://schemas.openxmlformats.org/officeDocument/2006/relationships/hyperlink" Target="http://www.businessdictionary.com/definition/power.html" TargetMode="External"/><Relationship Id="rId14" Type="http://schemas.openxmlformats.org/officeDocument/2006/relationships/hyperlink" Target="http://www.businessdictionary.com/definition/equipmen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93138-1746-44AE-B480-DB328137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3832</Words>
  <Characters>21652</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The spreadsheet requires annual reporting at the holding company level of certain switched access demand, revenue, and expense data, for the period from July 1 of the current year to June 30 of the following year</vt:lpstr>
    </vt:vector>
  </TitlesOfParts>
  <Company>Federal Communications Commission</Company>
  <LinksUpToDate>false</LinksUpToDate>
  <CharactersWithSpaces>25434</CharactersWithSpaces>
  <SharedDoc>false</SharedDoc>
  <HLinks>
    <vt:vector size="72" baseType="variant">
      <vt:variant>
        <vt:i4>4325422</vt:i4>
      </vt:variant>
      <vt:variant>
        <vt:i4>33</vt:i4>
      </vt:variant>
      <vt:variant>
        <vt:i4>0</vt:i4>
      </vt:variant>
      <vt:variant>
        <vt:i4>5</vt:i4>
      </vt:variant>
      <vt:variant>
        <vt:lpwstr>https://en.wikipedia.org/wiki/Over-the-counter_%28finance%29</vt:lpwstr>
      </vt:variant>
      <vt:variant>
        <vt:lpwstr/>
      </vt:variant>
      <vt:variant>
        <vt:i4>8257539</vt:i4>
      </vt:variant>
      <vt:variant>
        <vt:i4>30</vt:i4>
      </vt:variant>
      <vt:variant>
        <vt:i4>0</vt:i4>
      </vt:variant>
      <vt:variant>
        <vt:i4>5</vt:i4>
      </vt:variant>
      <vt:variant>
        <vt:lpwstr>https://en.wikipedia.org/wiki/Stock_exchange</vt:lpwstr>
      </vt:variant>
      <vt:variant>
        <vt:lpwstr/>
      </vt:variant>
      <vt:variant>
        <vt:i4>3801192</vt:i4>
      </vt:variant>
      <vt:variant>
        <vt:i4>27</vt:i4>
      </vt:variant>
      <vt:variant>
        <vt:i4>0</vt:i4>
      </vt:variant>
      <vt:variant>
        <vt:i4>5</vt:i4>
      </vt:variant>
      <vt:variant>
        <vt:lpwstr>https://en.wikipedia.org/wiki/Stock</vt:lpwstr>
      </vt:variant>
      <vt:variant>
        <vt:lpwstr/>
      </vt:variant>
      <vt:variant>
        <vt:i4>5963778</vt:i4>
      </vt:variant>
      <vt:variant>
        <vt:i4>24</vt:i4>
      </vt:variant>
      <vt:variant>
        <vt:i4>0</vt:i4>
      </vt:variant>
      <vt:variant>
        <vt:i4>5</vt:i4>
      </vt:variant>
      <vt:variant>
        <vt:lpwstr>https://en.wikipedia.org/wiki/Corporation</vt:lpwstr>
      </vt:variant>
      <vt:variant>
        <vt:lpwstr/>
      </vt:variant>
      <vt:variant>
        <vt:i4>7471227</vt:i4>
      </vt:variant>
      <vt:variant>
        <vt:i4>21</vt:i4>
      </vt:variant>
      <vt:variant>
        <vt:i4>0</vt:i4>
      </vt:variant>
      <vt:variant>
        <vt:i4>5</vt:i4>
      </vt:variant>
      <vt:variant>
        <vt:lpwstr>http://www.businessdictionary.com/definition/facility.html</vt:lpwstr>
      </vt:variant>
      <vt:variant>
        <vt:lpwstr/>
      </vt:variant>
      <vt:variant>
        <vt:i4>2949159</vt:i4>
      </vt:variant>
      <vt:variant>
        <vt:i4>18</vt:i4>
      </vt:variant>
      <vt:variant>
        <vt:i4>0</vt:i4>
      </vt:variant>
      <vt:variant>
        <vt:i4>5</vt:i4>
      </vt:variant>
      <vt:variant>
        <vt:lpwstr>http://www.businessdictionary.com/definition/equipment.html</vt:lpwstr>
      </vt:variant>
      <vt:variant>
        <vt:lpwstr/>
      </vt:variant>
      <vt:variant>
        <vt:i4>7340158</vt:i4>
      </vt:variant>
      <vt:variant>
        <vt:i4>15</vt:i4>
      </vt:variant>
      <vt:variant>
        <vt:i4>0</vt:i4>
      </vt:variant>
      <vt:variant>
        <vt:i4>5</vt:i4>
      </vt:variant>
      <vt:variant>
        <vt:lpwstr>http://www.businessdictionary.com/definition/employee.html</vt:lpwstr>
      </vt:variant>
      <vt:variant>
        <vt:lpwstr/>
      </vt:variant>
      <vt:variant>
        <vt:i4>3735671</vt:i4>
      </vt:variant>
      <vt:variant>
        <vt:i4>12</vt:i4>
      </vt:variant>
      <vt:variant>
        <vt:i4>0</vt:i4>
      </vt:variant>
      <vt:variant>
        <vt:i4>5</vt:i4>
      </vt:variant>
      <vt:variant>
        <vt:lpwstr>http://www.businessdictionary.com/definition/interlocking-directorate.html</vt:lpwstr>
      </vt:variant>
      <vt:variant>
        <vt:lpwstr/>
      </vt:variant>
      <vt:variant>
        <vt:i4>5177416</vt:i4>
      </vt:variant>
      <vt:variant>
        <vt:i4>9</vt:i4>
      </vt:variant>
      <vt:variant>
        <vt:i4>0</vt:i4>
      </vt:variant>
      <vt:variant>
        <vt:i4>5</vt:i4>
      </vt:variant>
      <vt:variant>
        <vt:lpwstr>http://www.businessdictionary.com/definition/control.html</vt:lpwstr>
      </vt:variant>
      <vt:variant>
        <vt:lpwstr/>
      </vt:variant>
      <vt:variant>
        <vt:i4>6160414</vt:i4>
      </vt:variant>
      <vt:variant>
        <vt:i4>6</vt:i4>
      </vt:variant>
      <vt:variant>
        <vt:i4>0</vt:i4>
      </vt:variant>
      <vt:variant>
        <vt:i4>5</vt:i4>
      </vt:variant>
      <vt:variant>
        <vt:lpwstr>http://www.businessdictionary.com/definition/third-party.html</vt:lpwstr>
      </vt:variant>
      <vt:variant>
        <vt:lpwstr/>
      </vt:variant>
      <vt:variant>
        <vt:i4>2687030</vt:i4>
      </vt:variant>
      <vt:variant>
        <vt:i4>3</vt:i4>
      </vt:variant>
      <vt:variant>
        <vt:i4>0</vt:i4>
      </vt:variant>
      <vt:variant>
        <vt:i4>5</vt:i4>
      </vt:variant>
      <vt:variant>
        <vt:lpwstr>http://www.businessdictionary.com/definition/power.html</vt:lpwstr>
      </vt:variant>
      <vt:variant>
        <vt:lpwstr/>
      </vt:variant>
      <vt:variant>
        <vt:i4>3801193</vt:i4>
      </vt:variant>
      <vt:variant>
        <vt:i4>0</vt:i4>
      </vt:variant>
      <vt:variant>
        <vt:i4>0</vt:i4>
      </vt:variant>
      <vt:variant>
        <vt:i4>5</vt:i4>
      </vt:variant>
      <vt:variant>
        <vt:lpwstr>http://www.xxx.gov/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spreadsheet requires annual reporting at the holding company level of certain switched access demand, revenue, and expense data, for the period from July 1 of the current year to June 30 of the following year</dc:title>
  <dc:subject/>
  <dc:creator>Richard.Kwiatkowski</dc:creator>
  <cp:keywords/>
  <cp:lastModifiedBy>Nicole Ongele</cp:lastModifiedBy>
  <cp:revision>2</cp:revision>
  <cp:lastPrinted>2016-10-14T21:00:00Z</cp:lastPrinted>
  <dcterms:created xsi:type="dcterms:W3CDTF">2016-11-03T16:51:00Z</dcterms:created>
  <dcterms:modified xsi:type="dcterms:W3CDTF">2016-11-03T16:51:00Z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981994893</vt:i4>
  </property>
  <property fmtid="{D5CDD505-2E9C-101B-9397-08002B2CF9AE}" pid="3" name="_ReviewCycleID">
    <vt:i4>981994893</vt:i4>
  </property>
  <property fmtid="{D5CDD505-2E9C-101B-9397-08002B2CF9AE}" pid="4" name="_NewReviewCycle">
    <vt:lpwstr/>
  </property>
  <property fmtid="{D5CDD505-2E9C-101B-9397-08002B2CF9AE}" pid="5" name="_EmailEntryID">
    <vt:lpwstr>00000000A4B2ECC7AA2C0644B67538D2856C1AD607008A2D02147C3AA544AE57D33F8C02D699000000A67BC90000D900DAB865F3ED4590D2A3EE97B6E73700010C356A1A0000</vt:lpwstr>
  </property>
  <property fmtid="{D5CDD505-2E9C-101B-9397-08002B2CF9AE}" pid="6" name="MAIL_MSG_ID1">
    <vt:lpwstr>gFAA5ajW4yTOEjtBeGT6rhc5AjS26eTh52kd3LOLVFz2bAdLPpYLKI/YUjG0kEXPKwflLWu1ZnrsaD+m_x000d_
iur9k7DFMTAQsC1jpufBH8ozfk4yBORcDsr3bnnto65O6AAu9v4mYSwkEo/cXxM7oAYMm0KHGj8X_x000d_
CO30MZQ5riBoFUOM/FaOK9PuGglh7FmKzEQF/xQF9Ol1S5E1lUMKwnnBoDjPROV33tpT5acNbYQ0_x000d_
Q0UqHZd9w7in8ofaS</vt:lpwstr>
  </property>
  <property fmtid="{D5CDD505-2E9C-101B-9397-08002B2CF9AE}" pid="7" name="MAIL_MSG_ID2">
    <vt:lpwstr>LKs+oB7TkWKifjcj8jnMlcDZvO3IZF+vahWu11vz/xoG1tyXMsX9OxXsz5x_x000d_
nO3IHCcBT+wON/oVyQVBwz9Vj7mxr+UG0YLDxw==</vt:lpwstr>
  </property>
  <property fmtid="{D5CDD505-2E9C-101B-9397-08002B2CF9AE}" pid="8" name="RESPONSE_SENDER_NAME">
    <vt:lpwstr>sAAA4E8dREqJqIq0b4kgp5EpliuMZt1lMQzcbCgv4Md3cyM=</vt:lpwstr>
  </property>
  <property fmtid="{D5CDD505-2E9C-101B-9397-08002B2CF9AE}" pid="9" name="EMAIL_OWNER_ADDRESS">
    <vt:lpwstr>4AAAyjQjm0EOGgK5IbEUVZD57nP2pvz++EOmQWRL8xSCF7b1po0sBEWV/g==</vt:lpwstr>
  </property>
  <property fmtid="{D5CDD505-2E9C-101B-9397-08002B2CF9AE}" pid="10" name="_EmailStoreID0">
    <vt:lpwstr>0000000038A1BB1005E5101AA1BB08002B2A56C20000454D534D44422E444C4C00000000000000001B55FA20AA6611CD9BC800AA002FC45A0C0000004D6164656C65696E652E46696E646C6579406663632E676F76002F6F3D45786368616E67654C6162732F6F753D45786368616E67652041646D696E69737472617469766</vt:lpwstr>
  </property>
  <property fmtid="{D5CDD505-2E9C-101B-9397-08002B2CF9AE}" pid="11" name="_EmailStoreID1">
    <vt:lpwstr>52047726F7570202846594449424F484632335350444C54292F636E3D526563697069656E74732F636E3D63633365343563396138323934613736393838363334303166303634626665632D46696E646C65792C4D616400E94632F44600000002000000100000004D006100640065006C00650069006E0065002E0046006900</vt:lpwstr>
  </property>
  <property fmtid="{D5CDD505-2E9C-101B-9397-08002B2CF9AE}" pid="12" name="_EmailStoreID2">
    <vt:lpwstr>6E0064006C006500790040006600630063002E0067006F00760000000000</vt:lpwstr>
  </property>
  <property fmtid="{D5CDD505-2E9C-101B-9397-08002B2CF9AE}" pid="13" name="_ReviewingToolsShownOnce">
    <vt:lpwstr/>
  </property>
</Properties>
</file>