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44112F" w:rsidRPr="00900CB0" w:rsidRDefault="00B22DCD" w:rsidP="0044112F">
      <w:pPr>
        <w:jc w:val="center"/>
        <w:rPr>
          <w:rFonts w:ascii="Times New Roman" w:hAnsi="Times New Roman" w:cs="Times New Roman"/>
          <w:b/>
          <w:sz w:val="48"/>
          <w:szCs w:val="48"/>
        </w:rPr>
      </w:pPr>
      <w:r>
        <w:rPr>
          <w:rFonts w:ascii="Times New Roman" w:hAnsi="Times New Roman" w:cs="Times New Roman"/>
          <w:b/>
          <w:sz w:val="48"/>
          <w:szCs w:val="48"/>
        </w:rPr>
        <w:t>Family Self-Sufficiency (FSS) Program</w:t>
      </w:r>
      <w:r w:rsidR="0044112F" w:rsidRPr="00900CB0">
        <w:rPr>
          <w:rFonts w:ascii="Times New Roman" w:hAnsi="Times New Roman" w:cs="Times New Roman"/>
          <w:b/>
          <w:sz w:val="48"/>
          <w:szCs w:val="48"/>
        </w:rPr>
        <w:t xml:space="preserve"> </w:t>
      </w:r>
    </w:p>
    <w:p w:rsidR="0044112F" w:rsidRPr="00900CB0" w:rsidRDefault="0044112F" w:rsidP="0044112F">
      <w:pPr>
        <w:jc w:val="center"/>
        <w:rPr>
          <w:rFonts w:ascii="Times New Roman" w:hAnsi="Times New Roman" w:cs="Times New Roman"/>
          <w:b/>
          <w:sz w:val="48"/>
          <w:szCs w:val="48"/>
        </w:rPr>
      </w:pPr>
    </w:p>
    <w:p w:rsidR="0044112F" w:rsidRPr="00900CB0" w:rsidRDefault="00B22DCD" w:rsidP="0044112F">
      <w:pPr>
        <w:jc w:val="center"/>
        <w:rPr>
          <w:rFonts w:ascii="Times New Roman" w:hAnsi="Times New Roman" w:cs="Times New Roman"/>
          <w:b/>
          <w:sz w:val="48"/>
          <w:szCs w:val="48"/>
        </w:rPr>
      </w:pPr>
      <w:r>
        <w:rPr>
          <w:rFonts w:ascii="Times New Roman" w:hAnsi="Times New Roman" w:cs="Times New Roman"/>
          <w:b/>
          <w:sz w:val="48"/>
          <w:szCs w:val="48"/>
        </w:rPr>
        <w:t>Housing Choice Voucher Management and Operations Division</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B22DCD" w:rsidP="0044112F">
      <w:pPr>
        <w:pStyle w:val="TitleCover-Date"/>
        <w:ind w:left="0"/>
        <w:rPr>
          <w:rFonts w:ascii="Times New Roman" w:hAnsi="Times New Roman"/>
          <w:b/>
          <w:sz w:val="48"/>
          <w:szCs w:val="48"/>
        </w:rPr>
      </w:pPr>
      <w:r>
        <w:rPr>
          <w:rFonts w:ascii="Times New Roman" w:hAnsi="Times New Roman"/>
          <w:b/>
          <w:sz w:val="48"/>
          <w:szCs w:val="48"/>
        </w:rPr>
        <w:t>October 11, 2016</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B22DCD" w:rsidP="00B22DCD">
            <w:pPr>
              <w:pStyle w:val="Label"/>
              <w:spacing w:before="0" w:after="120"/>
              <w:rPr>
                <w:rFonts w:ascii="Times New Roman" w:hAnsi="Times New Roman"/>
                <w:b w:val="0"/>
                <w:color w:val="auto"/>
                <w:sz w:val="22"/>
              </w:rPr>
            </w:pPr>
            <w:r>
              <w:rPr>
                <w:rFonts w:ascii="Times New Roman" w:hAnsi="Times New Roman"/>
                <w:color w:val="auto"/>
                <w:sz w:val="22"/>
              </w:rPr>
              <w:t>Family Self-Sufficiency (FSS) Program</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B22DCD"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BB37E2"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BB37E2"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B22DCD"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B22DCD"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BB37E2" w:rsidP="00730BA8">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dateFormat w:val="MMMM d, yyyy"/>
                  <w:lid w:val="en-US"/>
                  <w:storeMappedDataAs w:val="dateTime"/>
                  <w:calendar w:val="gregorian"/>
                </w:date>
              </w:sdtPr>
              <w:sdtEndPr/>
              <w:sdtContent>
                <w:r w:rsidR="00730BA8">
                  <w:rPr>
                    <w:rFonts w:ascii="Times New Roman" w:hAnsi="Times New Roman"/>
                    <w:color w:val="auto"/>
                    <w:sz w:val="22"/>
                  </w:rPr>
                  <w:t>1993</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BB37E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DF128C">
              <w:rPr>
                <w:rFonts w:ascii="Times New Roman" w:hAnsi="Times New Roman"/>
                <w:color w:val="auto"/>
                <w:sz w:val="22"/>
              </w:rPr>
              <w:t>IPA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BB37E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3-12-08T00:00:00Z">
                  <w:dateFormat w:val="MMMM d, yyyy"/>
                  <w:lid w:val="en-US"/>
                  <w:storeMappedDataAs w:val="dateTime"/>
                  <w:calendar w:val="gregorian"/>
                </w:date>
              </w:sdtPr>
              <w:sdtEndPr/>
              <w:sdtContent>
                <w:r w:rsidR="00B22DCD">
                  <w:rPr>
                    <w:rFonts w:ascii="Times New Roman" w:hAnsi="Times New Roman"/>
                    <w:color w:val="auto"/>
                    <w:sz w:val="22"/>
                  </w:rPr>
                  <w:t>December 8, 2013</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BB37E2"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AD3972" w:rsidP="00AD3972">
            <w:pPr>
              <w:pStyle w:val="Label"/>
              <w:spacing w:before="0" w:after="120"/>
              <w:rPr>
                <w:rFonts w:ascii="Times New Roman" w:hAnsi="Times New Roman"/>
                <w:b w:val="0"/>
                <w:color w:val="auto"/>
                <w:sz w:val="22"/>
              </w:rPr>
            </w:pPr>
            <w:r>
              <w:rPr>
                <w:rFonts w:ascii="Times New Roman" w:hAnsi="Times New Roman"/>
                <w:color w:val="auto"/>
                <w:sz w:val="22"/>
              </w:rPr>
              <w:t>Co</w:t>
            </w:r>
            <w:r w:rsidR="00680F28">
              <w:rPr>
                <w:rFonts w:ascii="Times New Roman" w:hAnsi="Times New Roman"/>
                <w:color w:val="auto"/>
                <w:sz w:val="22"/>
              </w:rPr>
              <w:t>lette Pollard</w:t>
            </w:r>
            <w:r w:rsidR="00680F28">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680F28" w:rsidP="00680F28">
            <w:pPr>
              <w:pStyle w:val="Label"/>
              <w:spacing w:before="0" w:after="120"/>
              <w:rPr>
                <w:rFonts w:ascii="Times New Roman" w:hAnsi="Times New Roman"/>
                <w:b w:val="0"/>
                <w:color w:val="auto"/>
                <w:sz w:val="22"/>
              </w:rPr>
            </w:pPr>
            <w:r>
              <w:rPr>
                <w:rFonts w:ascii="Times New Roman" w:hAnsi="Times New Roman"/>
                <w:color w:val="auto"/>
                <w:sz w:val="22"/>
              </w:rPr>
              <w:t xml:space="preserve">QDAM </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AD3972" w:rsidP="005C3F1E">
            <w:pPr>
              <w:pStyle w:val="Details"/>
              <w:spacing w:before="0" w:after="120"/>
              <w:rPr>
                <w:rFonts w:ascii="Times New Roman" w:hAnsi="Times New Roman"/>
                <w:color w:val="auto"/>
                <w:sz w:val="22"/>
              </w:rPr>
            </w:pPr>
            <w:r>
              <w:rPr>
                <w:rStyle w:val="Style1"/>
                <w:b/>
                <w:color w:val="auto"/>
              </w:rPr>
              <w:t>Reports Management Officer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AD3972" w:rsidP="00AD3972">
            <w:pPr>
              <w:pStyle w:val="Label"/>
              <w:spacing w:before="0" w:after="120"/>
              <w:rPr>
                <w:rFonts w:ascii="Times New Roman" w:hAnsi="Times New Roman"/>
                <w:b w:val="0"/>
                <w:color w:val="auto"/>
                <w:sz w:val="22"/>
              </w:rPr>
            </w:pPr>
            <w:r>
              <w:rPr>
                <w:rFonts w:ascii="Times New Roman" w:hAnsi="Times New Roman"/>
                <w:color w:val="auto"/>
                <w:sz w:val="22"/>
              </w:rPr>
              <w:t>202-402-5564</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AD3972" w:rsidP="00AD3972">
            <w:pPr>
              <w:pStyle w:val="Details"/>
              <w:spacing w:before="0" w:after="120"/>
              <w:rPr>
                <w:rFonts w:ascii="Times New Roman" w:hAnsi="Times New Roman"/>
                <w:color w:val="auto"/>
                <w:sz w:val="22"/>
              </w:rPr>
            </w:pPr>
            <w:r>
              <w:rPr>
                <w:rFonts w:ascii="Times New Roman" w:hAnsi="Times New Roman"/>
                <w:color w:val="auto"/>
                <w:sz w:val="22"/>
              </w:rPr>
              <w:t>Colette.Pollard@hud.gov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BB37E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BB37E2"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BB37E2"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lastRenderedPageBreak/>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730BA8" w:rsidRDefault="00730BA8" w:rsidP="007851B1">
            <w:pPr>
              <w:pStyle w:val="Details"/>
              <w:tabs>
                <w:tab w:val="center" w:pos="4680"/>
              </w:tabs>
              <w:spacing w:before="0" w:after="120"/>
              <w:rPr>
                <w:rFonts w:ascii="Times New Roman" w:hAnsi="Times New Roman"/>
                <w:i/>
                <w:color w:val="auto"/>
                <w:sz w:val="22"/>
              </w:rPr>
            </w:pPr>
            <w:r>
              <w:rPr>
                <w:rFonts w:ascii="Times New Roman" w:hAnsi="Times New Roman"/>
                <w:i/>
                <w:color w:val="auto"/>
                <w:sz w:val="22"/>
              </w:rPr>
              <w:t xml:space="preserve">This is an updated IPA for HUD’s Family Self-Sufficiency (FSS) Program, which is set to expire on January 31, 2017.  There are no significant changes, however HUD form 52651 (FSS Program Coordinator), which is used to apply for FSS grant funding has been revised to include a section for agencies to provide salary comparability information.  An example for completing this section is included within the form; additional details will be provided in future Notices of Funding Availability. </w:t>
            </w:r>
          </w:p>
          <w:p w:rsidR="00730BA8" w:rsidRPr="000632FA" w:rsidRDefault="00730BA8" w:rsidP="007851B1">
            <w:pPr>
              <w:pStyle w:val="Details"/>
              <w:tabs>
                <w:tab w:val="center" w:pos="4680"/>
              </w:tabs>
              <w:spacing w:before="0" w:after="120"/>
              <w:rPr>
                <w:rFonts w:ascii="Times New Roman" w:hAnsi="Times New Roman"/>
                <w:i/>
                <w:color w:val="auto"/>
                <w:sz w:val="22"/>
              </w:rPr>
            </w:pPr>
            <w:r w:rsidRPr="000632FA">
              <w:rPr>
                <w:rFonts w:ascii="Times New Roman" w:hAnsi="Times New Roman"/>
                <w:i/>
                <w:color w:val="auto"/>
                <w:sz w:val="22"/>
              </w:rPr>
              <w:t>HUD has removed HUD form 96010 (Facsimile Transmittal), HUD form 96010 (Logic Model) from the application requirements under this program</w:t>
            </w:r>
            <w:r w:rsidR="000632FA">
              <w:rPr>
                <w:rFonts w:ascii="Times New Roman" w:hAnsi="Times New Roman"/>
                <w:i/>
                <w:color w:val="auto"/>
                <w:sz w:val="22"/>
              </w:rPr>
              <w:t>.  B</w:t>
            </w:r>
            <w:r w:rsidRPr="000632FA">
              <w:rPr>
                <w:rFonts w:ascii="Times New Roman" w:hAnsi="Times New Roman"/>
                <w:i/>
                <w:color w:val="auto"/>
                <w:sz w:val="22"/>
              </w:rPr>
              <w:t xml:space="preserve">oth forms were previously approved under a separate OMB </w:t>
            </w:r>
            <w:r w:rsidR="000632FA">
              <w:rPr>
                <w:rFonts w:ascii="Times New Roman" w:hAnsi="Times New Roman"/>
                <w:i/>
                <w:color w:val="auto"/>
                <w:sz w:val="22"/>
              </w:rPr>
              <w:t xml:space="preserve">approved PRAs:  </w:t>
            </w:r>
            <w:r w:rsidR="000632FA" w:rsidRPr="000632FA">
              <w:rPr>
                <w:rFonts w:ascii="Times New Roman" w:hAnsi="Times New Roman"/>
                <w:i/>
                <w:color w:val="auto"/>
                <w:sz w:val="22"/>
              </w:rPr>
              <w:t xml:space="preserve">No. 2535-0118 and OM B No. 2535-0114, respectively).  </w:t>
            </w:r>
            <w:r w:rsidRPr="000632FA">
              <w:rPr>
                <w:rFonts w:ascii="Times New Roman" w:hAnsi="Times New Roman"/>
                <w:i/>
                <w:color w:val="auto"/>
                <w:sz w:val="22"/>
              </w:rPr>
              <w:t xml:space="preserve">   </w:t>
            </w:r>
          </w:p>
          <w:p w:rsidR="00730BA8" w:rsidRDefault="00730BA8" w:rsidP="007851B1">
            <w:pPr>
              <w:pStyle w:val="Details"/>
              <w:tabs>
                <w:tab w:val="center" w:pos="4680"/>
              </w:tabs>
              <w:spacing w:before="0" w:after="120"/>
              <w:rPr>
                <w:rFonts w:ascii="Times New Roman" w:hAnsi="Times New Roman"/>
                <w:i/>
                <w:color w:val="auto"/>
                <w:sz w:val="22"/>
              </w:rPr>
            </w:pPr>
          </w:p>
          <w:p w:rsidR="004F0692" w:rsidRPr="000632FA" w:rsidRDefault="004F0692" w:rsidP="007851B1">
            <w:pPr>
              <w:pStyle w:val="Details"/>
              <w:tabs>
                <w:tab w:val="center" w:pos="4680"/>
              </w:tabs>
              <w:spacing w:before="0" w:after="120"/>
              <w:rPr>
                <w:rFonts w:ascii="Times New Roman" w:hAnsi="Times New Roman"/>
                <w:b/>
                <w:color w:val="auto"/>
                <w:sz w:val="22"/>
              </w:rPr>
            </w:pPr>
            <w:r w:rsidRPr="000632FA">
              <w:rPr>
                <w:rFonts w:ascii="Times New Roman" w:hAnsi="Times New Roman"/>
                <w:b/>
                <w:i/>
                <w:color w:val="auto"/>
                <w:sz w:val="22"/>
              </w:rPr>
              <w:t xml:space="preserve">Please provide a general description of the project and its purpose in a way a non-technical person could understand. </w:t>
            </w:r>
            <w:r w:rsidR="00F17A6B" w:rsidRPr="000632FA">
              <w:rPr>
                <w:rFonts w:ascii="Times New Roman" w:hAnsi="Times New Roman"/>
                <w:b/>
                <w:i/>
                <w:color w:val="auto"/>
                <w:sz w:val="22"/>
              </w:rPr>
              <w:t xml:space="preserve">If this is an updated </w:t>
            </w:r>
            <w:r w:rsidR="00DF128C" w:rsidRPr="000632FA">
              <w:rPr>
                <w:rFonts w:ascii="Times New Roman" w:hAnsi="Times New Roman"/>
                <w:b/>
                <w:i/>
                <w:color w:val="auto"/>
                <w:sz w:val="22"/>
              </w:rPr>
              <w:t>IPA</w:t>
            </w:r>
            <w:r w:rsidR="006A68B0" w:rsidRPr="000632FA">
              <w:rPr>
                <w:rFonts w:ascii="Times New Roman" w:hAnsi="Times New Roman"/>
                <w:b/>
                <w:i/>
                <w:color w:val="auto"/>
                <w:sz w:val="22"/>
              </w:rPr>
              <w:t>,</w:t>
            </w:r>
            <w:r w:rsidR="00F17A6B" w:rsidRPr="000632FA">
              <w:rPr>
                <w:rFonts w:ascii="Times New Roman" w:hAnsi="Times New Roman"/>
                <w:b/>
                <w:i/>
                <w:color w:val="auto"/>
                <w:sz w:val="22"/>
              </w:rPr>
              <w:t xml:space="preserve"> please describe what changes and/or upgrades </w:t>
            </w:r>
            <w:r w:rsidR="00BE7614" w:rsidRPr="000632FA">
              <w:rPr>
                <w:rFonts w:ascii="Times New Roman" w:hAnsi="Times New Roman"/>
                <w:b/>
                <w:i/>
                <w:color w:val="auto"/>
                <w:sz w:val="22"/>
              </w:rPr>
              <w:t>that are triggering the update to this</w:t>
            </w:r>
            <w:r w:rsidR="00F17A6B" w:rsidRPr="000632FA">
              <w:rPr>
                <w:rFonts w:ascii="Times New Roman" w:hAnsi="Times New Roman"/>
                <w:b/>
                <w:i/>
                <w:color w:val="auto"/>
                <w:sz w:val="22"/>
              </w:rPr>
              <w:t xml:space="preserve"> </w:t>
            </w:r>
            <w:r w:rsidR="00DF128C" w:rsidRPr="000632FA">
              <w:rPr>
                <w:rFonts w:ascii="Times New Roman" w:hAnsi="Times New Roman"/>
                <w:b/>
                <w:i/>
                <w:color w:val="auto"/>
                <w:sz w:val="22"/>
              </w:rPr>
              <w:t>IPA</w:t>
            </w:r>
            <w:r w:rsidR="00F17A6B" w:rsidRPr="000632FA">
              <w:rPr>
                <w:rFonts w:ascii="Times New Roman" w:hAnsi="Times New Roman"/>
                <w:b/>
                <w:i/>
                <w:color w:val="auto"/>
                <w:sz w:val="22"/>
              </w:rPr>
              <w:t>.  If this is a renewal please state whether or not there were any changes to the project, program, or system since the last version.</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0632FA"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680F28" w:rsidRPr="004B39AA" w:rsidRDefault="00680F28" w:rsidP="00680F28">
            <w:pPr>
              <w:pStyle w:val="Label"/>
              <w:spacing w:before="0" w:after="0"/>
              <w:rPr>
                <w:b w:val="0"/>
                <w:i/>
                <w:color w:val="auto"/>
                <w:szCs w:val="20"/>
              </w:rPr>
            </w:pPr>
            <w:r>
              <w:rPr>
                <w:rFonts w:ascii="Times New Roman" w:hAnsi="Times New Roman"/>
                <w:b w:val="0"/>
                <w:i/>
                <w:color w:val="auto"/>
                <w:sz w:val="22"/>
              </w:rPr>
              <w:lastRenderedPageBreak/>
              <w:t xml:space="preserve">This collection includes form HUD-50058 (Family Report), which captures personal identifiers and sensitive information, however it is covered under a different PRA (OMB No. 2577-0083).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0632FA"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lastRenderedPageBreak/>
              <w:fldChar w:fldCharType="begin">
                <w:ffData>
                  <w:name w:val=""/>
                  <w:enabled/>
                  <w:calcOnExit w:val="0"/>
                  <w:checkBox>
                    <w:sizeAuto/>
                    <w:default w:val="0"/>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does not collect any personally identifiable information</w:t>
            </w:r>
            <w:r w:rsidR="007E2C1E" w:rsidRPr="004B39AA">
              <w:rPr>
                <w:rStyle w:val="FootnoteReference"/>
                <w:rFonts w:ascii="Times New Roman" w:hAnsi="Times New Roman"/>
                <w:b w:val="0"/>
                <w:color w:val="auto"/>
                <w:sz w:val="22"/>
              </w:rPr>
              <w:footnoteReference w:id="2"/>
            </w:r>
          </w:p>
          <w:p w:rsidR="006D2C28" w:rsidRDefault="000632FA"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lastRenderedPageBreak/>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AD3972" w:rsidRDefault="00AD3972" w:rsidP="0099384B">
            <w:pPr>
              <w:pStyle w:val="Label"/>
              <w:spacing w:before="0" w:after="0"/>
              <w:rPr>
                <w:rFonts w:ascii="Times New Roman" w:hAnsi="Times New Roman"/>
                <w:b w:val="0"/>
                <w:i/>
                <w:color w:val="auto"/>
                <w:sz w:val="22"/>
              </w:rPr>
            </w:pPr>
            <w:r>
              <w:rPr>
                <w:rFonts w:ascii="Times New Roman" w:hAnsi="Times New Roman"/>
                <w:b w:val="0"/>
                <w:i/>
                <w:color w:val="auto"/>
                <w:sz w:val="22"/>
              </w:rPr>
              <w:t xml:space="preserve">No information is being collected, generated or retained under this PRA.  </w:t>
            </w:r>
          </w:p>
          <w:p w:rsidR="00DA16DD" w:rsidRPr="004B39AA" w:rsidRDefault="000632FA" w:rsidP="0099384B">
            <w:pPr>
              <w:pStyle w:val="Label"/>
              <w:spacing w:before="0" w:after="0"/>
              <w:rPr>
                <w:b w:val="0"/>
                <w:i/>
                <w:color w:val="auto"/>
                <w:szCs w:val="20"/>
              </w:rPr>
            </w:pPr>
            <w:r>
              <w:rPr>
                <w:rFonts w:ascii="Times New Roman" w:hAnsi="Times New Roman"/>
                <w:b w:val="0"/>
                <w:i/>
                <w:color w:val="auto"/>
                <w:sz w:val="22"/>
              </w:rPr>
              <w:t>This collection</w:t>
            </w:r>
            <w:r w:rsidR="00AD3972">
              <w:rPr>
                <w:rFonts w:ascii="Times New Roman" w:hAnsi="Times New Roman"/>
                <w:b w:val="0"/>
                <w:i/>
                <w:color w:val="auto"/>
                <w:sz w:val="22"/>
              </w:rPr>
              <w:t xml:space="preserve">, however, </w:t>
            </w:r>
            <w:r>
              <w:rPr>
                <w:rFonts w:ascii="Times New Roman" w:hAnsi="Times New Roman"/>
                <w:b w:val="0"/>
                <w:i/>
                <w:color w:val="auto"/>
                <w:sz w:val="22"/>
              </w:rPr>
              <w:t xml:space="preserve">includes form HUD-50058 (Family Report), which captures personal identifiers </w:t>
            </w:r>
            <w:r w:rsidR="00AD3972">
              <w:rPr>
                <w:rFonts w:ascii="Times New Roman" w:hAnsi="Times New Roman"/>
                <w:b w:val="0"/>
                <w:i/>
                <w:color w:val="auto"/>
                <w:sz w:val="22"/>
              </w:rPr>
              <w:t xml:space="preserve">which </w:t>
            </w:r>
            <w:r>
              <w:rPr>
                <w:rFonts w:ascii="Times New Roman" w:hAnsi="Times New Roman"/>
                <w:b w:val="0"/>
                <w:i/>
                <w:color w:val="auto"/>
                <w:sz w:val="22"/>
              </w:rPr>
              <w:t xml:space="preserve">is covered under a different PRA (OMB No. 2577-0083).  </w:t>
            </w: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0632FA"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0632FA"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BB37E2">
              <w:rPr>
                <w:rFonts w:ascii="Times New Roman" w:hAnsi="Times New Roman"/>
                <w:b/>
                <w:sz w:val="22"/>
              </w:rPr>
            </w:r>
            <w:r w:rsidR="00BB37E2">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680F28"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680F28"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BB37E2">
              <w:rPr>
                <w:rFonts w:ascii="Times New Roman" w:hAnsi="Times New Roman"/>
                <w:sz w:val="22"/>
              </w:rPr>
            </w:r>
            <w:r w:rsidR="00BB37E2">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BB37E2"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BB37E2"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680F2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lastRenderedPageBreak/>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BB37E2"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680F28"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680F28" w:rsidRPr="004B39AA" w:rsidRDefault="00680F28" w:rsidP="00680F28">
            <w:pPr>
              <w:pStyle w:val="Label"/>
              <w:spacing w:before="0" w:after="0"/>
              <w:rPr>
                <w:b w:val="0"/>
                <w:i/>
                <w:color w:val="auto"/>
                <w:szCs w:val="20"/>
              </w:rPr>
            </w:pPr>
            <w:r>
              <w:rPr>
                <w:rFonts w:ascii="Times New Roman" w:hAnsi="Times New Roman"/>
                <w:b w:val="0"/>
                <w:i/>
                <w:color w:val="auto"/>
                <w:sz w:val="22"/>
              </w:rPr>
              <w:t xml:space="preserve">This collection includes form HUD-50058 (Family Report), which captures personal identifiers and sensitive information, however it is covered under a different PRA (OMB No. 2577-0083).  </w:t>
            </w:r>
          </w:p>
          <w:p w:rsidR="00B651E1" w:rsidRPr="004B39AA" w:rsidRDefault="00B651E1" w:rsidP="007851B1">
            <w:pPr>
              <w:pStyle w:val="Label"/>
              <w:spacing w:before="120" w:after="0" w:line="276" w:lineRule="auto"/>
              <w:rPr>
                <w:rFonts w:ascii="Times New Roman" w:hAnsi="Times New Roman"/>
                <w:b w:val="0"/>
                <w:color w:val="auto"/>
                <w:sz w:val="22"/>
              </w:rPr>
            </w:pP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680F28"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BB37E2"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B37E2"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680F28"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B37E2">
              <w:rPr>
                <w:rFonts w:ascii="Times New Roman" w:hAnsi="Times New Roman"/>
                <w:color w:val="auto"/>
                <w:sz w:val="22"/>
              </w:rPr>
            </w:r>
            <w:r w:rsidR="00BB37E2">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680F28"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B37E2">
              <w:rPr>
                <w:rFonts w:ascii="Times New Roman" w:hAnsi="Times New Roman"/>
                <w:color w:val="auto"/>
                <w:sz w:val="22"/>
              </w:rPr>
            </w:r>
            <w:r w:rsidR="00BB37E2">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BB37E2">
              <w:rPr>
                <w:rFonts w:ascii="Times New Roman" w:hAnsi="Times New Roman"/>
                <w:b w:val="0"/>
                <w:color w:val="auto"/>
                <w:sz w:val="22"/>
              </w:rPr>
            </w:r>
            <w:r w:rsidR="00BB37E2">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680F28"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lastRenderedPageBreak/>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BB37E2">
              <w:rPr>
                <w:rFonts w:ascii="Times New Roman" w:hAnsi="Times New Roman" w:cs="Times New Roman"/>
                <w:b w:val="0"/>
                <w:bCs/>
                <w:sz w:val="22"/>
                <w:szCs w:val="22"/>
              </w:rPr>
            </w:r>
            <w:r w:rsidR="00BB37E2">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B37E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BB37E2"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B37E2"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B37E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B37E2"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lastRenderedPageBreak/>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BB37E2">
              <w:rPr>
                <w:rFonts w:ascii="Times New Roman" w:hAnsi="Times New Roman"/>
                <w:color w:val="auto"/>
                <w:sz w:val="22"/>
              </w:rPr>
            </w:r>
            <w:r w:rsidR="00BB37E2">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BB37E2">
              <w:rPr>
                <w:rFonts w:ascii="Times New Roman" w:hAnsi="Times New Roman" w:cs="Times New Roman"/>
                <w:sz w:val="22"/>
                <w:szCs w:val="22"/>
              </w:rPr>
            </w:r>
            <w:r w:rsidR="00BB37E2">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BB37E2"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BB37E2"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BB37E2"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52" w:rsidRDefault="00F52A52">
      <w:r>
        <w:separator/>
      </w:r>
    </w:p>
  </w:endnote>
  <w:endnote w:type="continuationSeparator" w:id="0">
    <w:p w:rsidR="00F52A52" w:rsidRDefault="00F5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52" w:rsidRDefault="00F52A52">
      <w:r>
        <w:separator/>
      </w:r>
    </w:p>
  </w:footnote>
  <w:footnote w:type="continuationSeparator" w:id="0">
    <w:p w:rsidR="00F52A52" w:rsidRDefault="00F52A52">
      <w:r>
        <w:continuationSeparator/>
      </w:r>
    </w:p>
  </w:footnote>
  <w:footnote w:id="1">
    <w:p w:rsidR="00DE27F3" w:rsidRPr="004B39AA" w:rsidRDefault="00DE27F3"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DE27F3" w:rsidRPr="00ED7D74" w:rsidRDefault="00DE27F3"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DE27F3" w:rsidRPr="00CC6053" w:rsidRDefault="00DE27F3"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DE27F3" w:rsidRPr="004B39AA" w:rsidRDefault="00DE27F3"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DE27F3" w:rsidRPr="006F4DC4" w:rsidRDefault="00DE27F3"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DE27F3" w:rsidRDefault="00DE27F3" w:rsidP="00307012">
      <w:pPr>
        <w:pStyle w:val="FootnoteText"/>
      </w:pPr>
    </w:p>
    <w:p w:rsidR="00DE27F3" w:rsidRDefault="00DE27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052" w:rsidRDefault="00E6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Default="00DE27F3" w:rsidP="00993C6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7F3" w:rsidRPr="003E7828" w:rsidRDefault="00DE27F3"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61BC1A2" wp14:editId="51E043FC">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DE27F3" w:rsidRPr="003E7828" w:rsidRDefault="00DE27F3"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Washington, DC 20528</w:t>
    </w:r>
  </w:p>
  <w:p w:rsidR="00DE27F3" w:rsidRPr="003E7828" w:rsidRDefault="00DE27F3"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DE27F3" w:rsidRPr="003E7828" w:rsidRDefault="00DE27F3"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DE27F3" w:rsidRPr="003E7828" w:rsidRDefault="00DE27F3" w:rsidP="003E7828">
    <w:pPr>
      <w:pStyle w:val="Header"/>
      <w:ind w:left="396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15:restartNumberingAfterBreak="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2FA"/>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0F28"/>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0BA8"/>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3972"/>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2DCD"/>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37E2"/>
    <w:rsid w:val="00BB431D"/>
    <w:rsid w:val="00BB43BB"/>
    <w:rsid w:val="00BC00A0"/>
    <w:rsid w:val="00BC3616"/>
    <w:rsid w:val="00BC46C3"/>
    <w:rsid w:val="00BC53F4"/>
    <w:rsid w:val="00BC6F30"/>
    <w:rsid w:val="00BC7D75"/>
    <w:rsid w:val="00BD111C"/>
    <w:rsid w:val="00BD12AB"/>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0B47"/>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2A52"/>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319D538-506B-41A6-BA50-FDC9182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370462"/>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3962"/>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4828-F068-46F4-95DF-9BE95B93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1524</Words>
  <Characters>9176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Mussington, Arlette A</cp:lastModifiedBy>
  <cp:revision>2</cp:revision>
  <cp:lastPrinted>2016-10-13T19:17:00Z</cp:lastPrinted>
  <dcterms:created xsi:type="dcterms:W3CDTF">2016-10-13T19:21:00Z</dcterms:created>
  <dcterms:modified xsi:type="dcterms:W3CDTF">2016-10-13T19:21:00Z</dcterms:modified>
</cp:coreProperties>
</file>