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Layout w:type="fixed"/>
        <w:tblCellMar>
          <w:left w:w="0" w:type="dxa"/>
          <w:right w:w="0" w:type="dxa"/>
        </w:tblCellMar>
        <w:tblLook w:val="0000" w:firstRow="0" w:lastRow="0" w:firstColumn="0" w:lastColumn="0" w:noHBand="0" w:noVBand="0"/>
      </w:tblPr>
      <w:tblGrid>
        <w:gridCol w:w="5005"/>
        <w:gridCol w:w="5345"/>
      </w:tblGrid>
      <w:tr w:rsidR="00271DC8" w:rsidRPr="009E58D9" w14:paraId="748FB20D" w14:textId="77777777" w:rsidTr="008B41C5">
        <w:trPr>
          <w:trHeight w:hRule="exact" w:val="1890"/>
        </w:trPr>
        <w:tc>
          <w:tcPr>
            <w:tcW w:w="5005" w:type="dxa"/>
            <w:tcBorders>
              <w:top w:val="nil"/>
              <w:left w:val="nil"/>
              <w:bottom w:val="nil"/>
              <w:right w:val="nil"/>
            </w:tcBorders>
          </w:tcPr>
          <w:p w14:paraId="3BFEBC4C" w14:textId="77777777" w:rsidR="00271DC8" w:rsidRPr="00ED6D0D" w:rsidRDefault="00271DC8" w:rsidP="00B4699A">
            <w:pPr>
              <w:spacing w:after="0" w:line="208" w:lineRule="auto"/>
              <w:rPr>
                <w:rFonts w:ascii="Arial" w:hAnsi="Arial" w:cs="Arial"/>
                <w:b/>
              </w:rPr>
            </w:pPr>
            <w:bookmarkStart w:id="0" w:name="_GoBack"/>
            <w:bookmarkEnd w:id="0"/>
            <w:r w:rsidRPr="00ED6D0D">
              <w:rPr>
                <w:rFonts w:ascii="Arial" w:hAnsi="Arial" w:cs="Arial"/>
                <w:b/>
              </w:rPr>
              <w:t xml:space="preserve">Part II </w:t>
            </w:r>
          </w:p>
          <w:p w14:paraId="2C65889A" w14:textId="6AD49F4F" w:rsidR="00B62C5A" w:rsidRDefault="00271DC8" w:rsidP="00EE3C41">
            <w:pPr>
              <w:spacing w:after="0" w:line="220" w:lineRule="auto"/>
              <w:ind w:right="684"/>
              <w:rPr>
                <w:rFonts w:ascii="Arial" w:hAnsi="Arial" w:cs="Arial"/>
                <w:b/>
                <w:spacing w:val="-3"/>
                <w:w w:val="105"/>
                <w:sz w:val="20"/>
                <w:szCs w:val="20"/>
              </w:rPr>
            </w:pPr>
            <w:r w:rsidRPr="008D6207">
              <w:rPr>
                <w:rFonts w:ascii="Arial" w:hAnsi="Arial" w:cs="Arial"/>
                <w:b/>
                <w:bCs/>
                <w:spacing w:val="-13"/>
                <w:w w:val="105"/>
              </w:rPr>
              <w:t xml:space="preserve">Housing Assistance Payments </w:t>
            </w:r>
            <w:r w:rsidRPr="008D6207">
              <w:rPr>
                <w:rFonts w:ascii="Arial" w:hAnsi="Arial" w:cs="Arial"/>
                <w:b/>
                <w:bCs/>
                <w:w w:val="105"/>
              </w:rPr>
              <w:t>Contract</w:t>
            </w:r>
            <w:r w:rsidR="008D6207" w:rsidRPr="008D6207">
              <w:rPr>
                <w:rFonts w:ascii="Arial" w:hAnsi="Arial" w:cs="Arial"/>
                <w:b/>
                <w:spacing w:val="-3"/>
                <w:w w:val="105"/>
              </w:rPr>
              <w:t xml:space="preserve"> </w:t>
            </w:r>
            <w:r w:rsidR="00BF2F1D" w:rsidRPr="00EE3C41">
              <w:rPr>
                <w:rFonts w:ascii="Arial" w:hAnsi="Arial" w:cs="Arial"/>
                <w:spacing w:val="-3"/>
                <w:w w:val="105"/>
              </w:rPr>
              <w:t xml:space="preserve">for </w:t>
            </w:r>
            <w:r w:rsidR="004464FC" w:rsidRPr="00EE3C41">
              <w:rPr>
                <w:rFonts w:ascii="Arial" w:hAnsi="Arial" w:cs="Arial"/>
                <w:spacing w:val="-3"/>
                <w:w w:val="105"/>
              </w:rPr>
              <w:t>the Con</w:t>
            </w:r>
            <w:r w:rsidR="00CA1119" w:rsidRPr="00EE3C41">
              <w:rPr>
                <w:rFonts w:ascii="Arial" w:hAnsi="Arial" w:cs="Arial"/>
                <w:spacing w:val="-3"/>
                <w:w w:val="105"/>
              </w:rPr>
              <w:t xml:space="preserve">version of </w:t>
            </w:r>
            <w:r w:rsidR="001578E0" w:rsidRPr="008D6207">
              <w:rPr>
                <w:rFonts w:ascii="Arial" w:hAnsi="Arial" w:cs="Arial"/>
                <w:b/>
                <w:spacing w:val="-3"/>
                <w:w w:val="105"/>
              </w:rPr>
              <w:t>Rent Supplement or Rental Assistance Payment</w:t>
            </w:r>
            <w:r w:rsidR="001578E0" w:rsidRPr="00EE3C41">
              <w:rPr>
                <w:rFonts w:ascii="Arial" w:hAnsi="Arial" w:cs="Arial"/>
                <w:spacing w:val="-3"/>
                <w:w w:val="105"/>
              </w:rPr>
              <w:t xml:space="preserve"> </w:t>
            </w:r>
            <w:r w:rsidR="004464FC" w:rsidRPr="00EE3C41">
              <w:rPr>
                <w:rFonts w:ascii="Arial" w:hAnsi="Arial" w:cs="Arial"/>
                <w:spacing w:val="-3"/>
                <w:w w:val="105"/>
              </w:rPr>
              <w:t>to</w:t>
            </w:r>
            <w:r w:rsidR="004327F0" w:rsidRPr="00EE3C41">
              <w:rPr>
                <w:rFonts w:ascii="Arial" w:hAnsi="Arial" w:cs="Arial"/>
                <w:spacing w:val="-3"/>
                <w:w w:val="105"/>
              </w:rPr>
              <w:t xml:space="preserve"> </w:t>
            </w:r>
            <w:r w:rsidR="004464FC" w:rsidRPr="00EE3C41">
              <w:rPr>
                <w:rFonts w:ascii="Arial" w:hAnsi="Arial" w:cs="Arial"/>
                <w:spacing w:val="-3"/>
                <w:w w:val="105"/>
              </w:rPr>
              <w:t>Project-Based Section 8</w:t>
            </w:r>
            <w:r w:rsidR="001578E0" w:rsidRPr="00EE3C41">
              <w:rPr>
                <w:rFonts w:ascii="Arial" w:hAnsi="Arial" w:cs="Arial"/>
                <w:spacing w:val="-3"/>
                <w:w w:val="105"/>
              </w:rPr>
              <w:t xml:space="preserve"> (</w:t>
            </w:r>
            <w:r w:rsidR="008D6207" w:rsidRPr="00EE3C41">
              <w:rPr>
                <w:rFonts w:ascii="Arial" w:hAnsi="Arial" w:cs="Arial"/>
                <w:spacing w:val="-3"/>
                <w:w w:val="105"/>
              </w:rPr>
              <w:t xml:space="preserve">Rental Assistance Demonstration </w:t>
            </w:r>
            <w:r w:rsidR="001578E0" w:rsidRPr="00EE3C41">
              <w:rPr>
                <w:rFonts w:ascii="Arial" w:hAnsi="Arial" w:cs="Arial"/>
                <w:spacing w:val="-3"/>
                <w:w w:val="105"/>
              </w:rPr>
              <w:t>Component 2)</w:t>
            </w:r>
          </w:p>
        </w:tc>
        <w:tc>
          <w:tcPr>
            <w:tcW w:w="5345" w:type="dxa"/>
            <w:tcBorders>
              <w:top w:val="nil"/>
              <w:left w:val="nil"/>
              <w:bottom w:val="nil"/>
              <w:right w:val="nil"/>
            </w:tcBorders>
          </w:tcPr>
          <w:p w14:paraId="4E3638C9" w14:textId="77777777" w:rsidR="00545DF5" w:rsidRDefault="00271DC8" w:rsidP="00EA3644">
            <w:pPr>
              <w:spacing w:after="0"/>
              <w:ind w:right="882"/>
              <w:rPr>
                <w:rFonts w:ascii="Arial" w:hAnsi="Arial" w:cs="Arial"/>
                <w:b/>
                <w:bCs/>
                <w:spacing w:val="-2"/>
                <w:w w:val="105"/>
              </w:rPr>
            </w:pPr>
            <w:r w:rsidRPr="00EF76F3">
              <w:rPr>
                <w:rFonts w:ascii="Arial" w:hAnsi="Arial" w:cs="Arial"/>
                <w:b/>
                <w:bCs/>
                <w:spacing w:val="-7"/>
                <w:w w:val="105"/>
              </w:rPr>
              <w:t>U.S. Department of Housing</w:t>
            </w:r>
            <w:r w:rsidR="00DF7BC0">
              <w:rPr>
                <w:rFonts w:ascii="Arial" w:hAnsi="Arial" w:cs="Arial"/>
                <w:b/>
                <w:bCs/>
                <w:spacing w:val="-7"/>
                <w:w w:val="105"/>
              </w:rPr>
              <w:t xml:space="preserve"> and</w:t>
            </w:r>
          </w:p>
          <w:p w14:paraId="112D63BE" w14:textId="77777777" w:rsidR="00617D72" w:rsidRPr="00EF76F3" w:rsidRDefault="00617D72" w:rsidP="00545DF5">
            <w:pPr>
              <w:spacing w:after="0"/>
              <w:ind w:right="882"/>
              <w:rPr>
                <w:rFonts w:ascii="Arial" w:hAnsi="Arial" w:cs="Arial"/>
                <w:b/>
                <w:bCs/>
                <w:spacing w:val="-2"/>
                <w:w w:val="105"/>
              </w:rPr>
            </w:pPr>
            <w:r>
              <w:rPr>
                <w:rFonts w:ascii="Arial" w:hAnsi="Arial" w:cs="Arial"/>
                <w:b/>
                <w:bCs/>
                <w:spacing w:val="-2"/>
                <w:w w:val="105"/>
              </w:rPr>
              <w:t xml:space="preserve">   </w:t>
            </w:r>
            <w:r w:rsidR="004A1B8E">
              <w:rPr>
                <w:rFonts w:ascii="Arial" w:hAnsi="Arial" w:cs="Arial"/>
                <w:b/>
                <w:bCs/>
                <w:spacing w:val="-2"/>
                <w:w w:val="105"/>
              </w:rPr>
              <w:t xml:space="preserve">Urban </w:t>
            </w:r>
            <w:r w:rsidR="00271DC8" w:rsidRPr="00EF76F3">
              <w:rPr>
                <w:rFonts w:ascii="Arial" w:hAnsi="Arial" w:cs="Arial"/>
                <w:b/>
                <w:bCs/>
                <w:spacing w:val="-2"/>
                <w:w w:val="105"/>
              </w:rPr>
              <w:t>Development</w:t>
            </w:r>
          </w:p>
          <w:p w14:paraId="15583902" w14:textId="77777777" w:rsidR="00271DC8" w:rsidRPr="00ED6D0D" w:rsidRDefault="00EF76F3" w:rsidP="00617D72">
            <w:pPr>
              <w:spacing w:after="0"/>
              <w:ind w:right="882"/>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14:paraId="47AEA2FE" w14:textId="77777777"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14:paraId="25ABD4A8" w14:textId="77777777" w:rsidTr="00617D72">
        <w:trPr>
          <w:trHeight w:val="881"/>
        </w:trPr>
        <w:tc>
          <w:tcPr>
            <w:tcW w:w="4950" w:type="dxa"/>
          </w:tcPr>
          <w:p w14:paraId="11AFD74C"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14:paraId="21E33D1A"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14:paraId="4C09EC13" w14:textId="77777777"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14:paraId="33B273D6" w14:textId="77777777"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14:paraId="6012B7E6" w14:textId="77777777" w:rsidR="00271DC8" w:rsidRDefault="00271DC8" w:rsidP="00EA3644">
      <w:pPr>
        <w:spacing w:after="0" w:line="240" w:lineRule="auto"/>
        <w:contextualSpacing/>
        <w:rPr>
          <w:rFonts w:ascii="Arial" w:hAnsi="Arial" w:cs="Arial"/>
          <w:b/>
          <w:sz w:val="20"/>
          <w:szCs w:val="20"/>
          <w:u w:val="single"/>
        </w:rPr>
      </w:pPr>
    </w:p>
    <w:p w14:paraId="4925E69E" w14:textId="77777777"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14:paraId="4E0D2319" w14:textId="77777777" w:rsidR="00DF10D9" w:rsidRPr="00931C62" w:rsidRDefault="00DF10D9" w:rsidP="00EA3644">
      <w:pPr>
        <w:spacing w:after="0" w:line="240" w:lineRule="auto"/>
        <w:contextualSpacing/>
        <w:rPr>
          <w:rFonts w:ascii="Arial" w:hAnsi="Arial" w:cs="Arial"/>
          <w:b/>
          <w:sz w:val="20"/>
          <w:szCs w:val="20"/>
        </w:rPr>
      </w:pPr>
    </w:p>
    <w:p w14:paraId="69085EE8" w14:textId="77777777" w:rsidR="000B2A84" w:rsidRDefault="00796DD1" w:rsidP="00EA364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004464FC" w:rsidRPr="004464FC">
        <w:rPr>
          <w:rFonts w:ascii="Arial" w:hAnsi="Arial" w:cs="Arial"/>
          <w:b/>
          <w:sz w:val="20"/>
          <w:szCs w:val="20"/>
        </w:rPr>
        <w:t>.</w:t>
      </w:r>
      <w:r w:rsidRPr="0092526C">
        <w:rPr>
          <w:rFonts w:ascii="Arial" w:hAnsi="Arial" w:cs="Arial"/>
          <w:sz w:val="20"/>
          <w:szCs w:val="20"/>
        </w:rPr>
        <w:t xml:space="preserve"> The Owner warrants that it has the legal right to execute this Contract and to lease dwelling units covered by this Contract.</w:t>
      </w:r>
    </w:p>
    <w:p w14:paraId="012DC88C" w14:textId="77777777" w:rsidR="000B2A84" w:rsidRPr="000B2A84" w:rsidRDefault="000B2A84" w:rsidP="00EA3644">
      <w:pPr>
        <w:pStyle w:val="ListParagraph"/>
        <w:spacing w:after="0" w:line="240" w:lineRule="auto"/>
        <w:ind w:left="504"/>
        <w:rPr>
          <w:rFonts w:ascii="Arial" w:hAnsi="Arial" w:cs="Arial"/>
          <w:sz w:val="20"/>
          <w:szCs w:val="20"/>
        </w:rPr>
      </w:pPr>
    </w:p>
    <w:p w14:paraId="5473434D" w14:textId="70561E9A" w:rsidR="00936144"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2E6007">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2E6007">
        <w:rPr>
          <w:rFonts w:ascii="Arial" w:hAnsi="Arial" w:cs="Arial"/>
          <w:sz w:val="20"/>
          <w:szCs w:val="20"/>
        </w:rPr>
        <w:t>Work</w:t>
      </w:r>
      <w:r w:rsidR="002C60CF">
        <w:rPr>
          <w:rFonts w:ascii="Arial" w:hAnsi="Arial" w:cs="Arial"/>
          <w:sz w:val="20"/>
          <w:szCs w:val="20"/>
        </w:rPr>
        <w:t xml:space="preserve"> as set forth in section 1.6(b) of this </w:t>
      </w:r>
      <w:r w:rsidR="002E6007">
        <w:rPr>
          <w:rFonts w:ascii="Arial" w:hAnsi="Arial" w:cs="Arial"/>
          <w:sz w:val="20"/>
          <w:szCs w:val="20"/>
        </w:rPr>
        <w:t>HAP Contract</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the </w:t>
      </w:r>
      <w:r w:rsidR="00F27E14">
        <w:rPr>
          <w:rFonts w:ascii="Arial" w:hAnsi="Arial" w:cs="Arial"/>
          <w:sz w:val="20"/>
          <w:szCs w:val="20"/>
        </w:rPr>
        <w:t xml:space="preserve">date of completion of work indicated in </w:t>
      </w:r>
      <w:r w:rsidR="002D1398">
        <w:rPr>
          <w:rFonts w:ascii="Arial" w:hAnsi="Arial" w:cs="Arial"/>
          <w:sz w:val="20"/>
          <w:szCs w:val="20"/>
        </w:rPr>
        <w:t>the previous sentence</w:t>
      </w:r>
      <w:r w:rsidR="00F27E14">
        <w:rPr>
          <w:rFonts w:ascii="Arial" w:hAnsi="Arial" w:cs="Arial"/>
          <w:sz w:val="20"/>
          <w:szCs w:val="20"/>
        </w:rPr>
        <w:t>.</w:t>
      </w:r>
    </w:p>
    <w:p w14:paraId="64E9D3C3" w14:textId="77777777" w:rsidR="00164141" w:rsidRDefault="00164141" w:rsidP="008B41C5">
      <w:pPr>
        <w:pStyle w:val="ListParagraph"/>
        <w:spacing w:after="0" w:line="240" w:lineRule="auto"/>
        <w:ind w:left="504"/>
        <w:rPr>
          <w:rFonts w:ascii="Arial" w:hAnsi="Arial" w:cs="Arial"/>
          <w:sz w:val="20"/>
          <w:szCs w:val="20"/>
        </w:rPr>
      </w:pPr>
    </w:p>
    <w:p w14:paraId="796DCFA1" w14:textId="58C0DA40" w:rsidR="00164141" w:rsidRDefault="00164141" w:rsidP="00164141">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Pr>
          <w:rFonts w:ascii="Arial" w:hAnsi="Arial" w:cs="Arial"/>
          <w:b/>
          <w:sz w:val="20"/>
          <w:szCs w:val="20"/>
        </w:rPr>
        <w:t>.</w:t>
      </w:r>
      <w:r>
        <w:rPr>
          <w:rFonts w:ascii="Arial" w:hAnsi="Arial" w:cs="Arial"/>
          <w:sz w:val="20"/>
          <w:szCs w:val="20"/>
        </w:rPr>
        <w:t xml:space="preserve">  By execution of the </w:t>
      </w:r>
      <w:r w:rsidR="002E6007">
        <w:rPr>
          <w:rFonts w:ascii="Arial" w:hAnsi="Arial" w:cs="Arial"/>
          <w:sz w:val="20"/>
          <w:szCs w:val="20"/>
        </w:rPr>
        <w:t>HAP Contract</w:t>
      </w:r>
      <w:r>
        <w:rPr>
          <w:rFonts w:ascii="Arial" w:hAnsi="Arial" w:cs="Arial"/>
          <w:sz w:val="20"/>
          <w:szCs w:val="20"/>
        </w:rPr>
        <w:t xml:space="preserve">, the Owner warrants that construction or repair work on the project that is initiated within eighteen (18) months of the effective date of the </w:t>
      </w:r>
      <w:r w:rsidR="002E6007">
        <w:rPr>
          <w:rFonts w:ascii="Arial" w:hAnsi="Arial" w:cs="Arial"/>
          <w:sz w:val="20"/>
          <w:szCs w:val="20"/>
        </w:rPr>
        <w:t>HAP Contract</w:t>
      </w:r>
      <w:r>
        <w:rPr>
          <w:rFonts w:ascii="Arial" w:hAnsi="Arial" w:cs="Arial"/>
          <w:sz w:val="20"/>
          <w:szCs w:val="20"/>
        </w:rPr>
        <w:t xml:space="preserve"> shall be in compliance with applicable labor standards, including Davis-Bacon wage requirements. (This section shall apply only if Box 3 on page 1 of Part I of the </w:t>
      </w:r>
      <w:r w:rsidR="002E6007">
        <w:rPr>
          <w:rFonts w:ascii="Arial" w:hAnsi="Arial" w:cs="Arial"/>
          <w:sz w:val="20"/>
          <w:szCs w:val="20"/>
        </w:rPr>
        <w:t>HAP Contract</w:t>
      </w:r>
      <w:r>
        <w:rPr>
          <w:rFonts w:ascii="Arial" w:hAnsi="Arial" w:cs="Arial"/>
          <w:sz w:val="20"/>
          <w:szCs w:val="20"/>
        </w:rPr>
        <w:t xml:space="preserve"> is checked.)</w:t>
      </w:r>
    </w:p>
    <w:p w14:paraId="04C353FF" w14:textId="77777777" w:rsidR="004464FC" w:rsidRPr="00164141" w:rsidRDefault="004464FC" w:rsidP="00164141">
      <w:pPr>
        <w:spacing w:after="0" w:line="240" w:lineRule="auto"/>
        <w:rPr>
          <w:rFonts w:ascii="Arial" w:hAnsi="Arial" w:cs="Arial"/>
          <w:sz w:val="20"/>
          <w:szCs w:val="20"/>
        </w:rPr>
      </w:pPr>
    </w:p>
    <w:p w14:paraId="5479FE88"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14:paraId="67267747" w14:textId="77777777" w:rsidR="00DF10D9" w:rsidRPr="0092526C" w:rsidRDefault="00DF10D9" w:rsidP="00EA3644">
      <w:pPr>
        <w:spacing w:after="0" w:line="240" w:lineRule="auto"/>
        <w:contextualSpacing/>
        <w:rPr>
          <w:rFonts w:ascii="Arial" w:hAnsi="Arial" w:cs="Arial"/>
          <w:sz w:val="20"/>
          <w:szCs w:val="20"/>
        </w:rPr>
      </w:pPr>
    </w:p>
    <w:p w14:paraId="49BAD0C2" w14:textId="77777777"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1269F8">
        <w:rPr>
          <w:rFonts w:ascii="Arial" w:hAnsi="Arial" w:cs="Arial"/>
          <w:sz w:val="20"/>
          <w:szCs w:val="20"/>
        </w:rPr>
        <w:t>9</w:t>
      </w:r>
      <w:r w:rsidR="005D20E8">
        <w:rPr>
          <w:rFonts w:ascii="Arial" w:hAnsi="Arial" w:cs="Arial"/>
          <w:sz w:val="20"/>
          <w:szCs w:val="20"/>
        </w:rPr>
        <w:t>.)</w:t>
      </w:r>
    </w:p>
    <w:p w14:paraId="1EE786E2" w14:textId="77777777" w:rsidR="004464FC" w:rsidRDefault="004464FC" w:rsidP="004464FC">
      <w:pPr>
        <w:pStyle w:val="ListParagraph"/>
        <w:spacing w:after="0" w:line="240" w:lineRule="auto"/>
        <w:ind w:left="504"/>
        <w:rPr>
          <w:rFonts w:ascii="Arial" w:hAnsi="Arial" w:cs="Arial"/>
          <w:sz w:val="20"/>
          <w:szCs w:val="20"/>
        </w:rPr>
      </w:pPr>
    </w:p>
    <w:p w14:paraId="332E4EDD" w14:textId="77777777"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14:paraId="1294480F" w14:textId="77777777" w:rsidR="002A6125" w:rsidRPr="0092526C" w:rsidRDefault="002A6125" w:rsidP="002A6125">
      <w:pPr>
        <w:pStyle w:val="ListParagraph"/>
        <w:spacing w:after="0" w:line="240" w:lineRule="auto"/>
        <w:ind w:left="504"/>
        <w:rPr>
          <w:rFonts w:ascii="Arial" w:hAnsi="Arial" w:cs="Arial"/>
          <w:sz w:val="20"/>
          <w:szCs w:val="20"/>
        </w:rPr>
      </w:pPr>
    </w:p>
    <w:p w14:paraId="5D9D1DC5" w14:textId="77777777"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14:paraId="6F8C02DA" w14:textId="77777777" w:rsidR="004464FC" w:rsidRDefault="004464FC" w:rsidP="004464FC">
      <w:pPr>
        <w:pStyle w:val="ListParagraph"/>
        <w:spacing w:after="0" w:line="240" w:lineRule="auto"/>
        <w:ind w:left="864"/>
        <w:rPr>
          <w:rFonts w:ascii="Arial" w:hAnsi="Arial" w:cs="Arial"/>
          <w:sz w:val="20"/>
          <w:szCs w:val="20"/>
        </w:rPr>
      </w:pPr>
    </w:p>
    <w:p w14:paraId="695661CD" w14:textId="3FDE2ED0"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w:t>
      </w:r>
      <w:r w:rsidR="002E6007">
        <w:rPr>
          <w:rFonts w:ascii="Arial" w:hAnsi="Arial" w:cs="Arial"/>
          <w:sz w:val="20"/>
          <w:szCs w:val="20"/>
        </w:rPr>
        <w:t>HAP Contract</w:t>
      </w:r>
      <w:r w:rsidRPr="0092526C">
        <w:rPr>
          <w:rFonts w:ascii="Arial" w:hAnsi="Arial" w:cs="Arial"/>
          <w:sz w:val="20"/>
          <w:szCs w:val="20"/>
        </w:rPr>
        <w:t xml:space="preserve">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E73394">
        <w:rPr>
          <w:rFonts w:ascii="Arial" w:hAnsi="Arial" w:cs="Arial"/>
          <w:sz w:val="20"/>
          <w:szCs w:val="20"/>
        </w:rPr>
        <w:t>b</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14:paraId="31F2D203" w14:textId="77777777" w:rsidR="00A60F10" w:rsidRPr="00092FA2" w:rsidRDefault="00796DD1" w:rsidP="00092FA2">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
    <w:p w14:paraId="4B6F7D14" w14:textId="77777777" w:rsidR="00DF10D9" w:rsidRPr="00A60F10" w:rsidRDefault="00DF10D9" w:rsidP="00DF10D9">
      <w:pPr>
        <w:pStyle w:val="ListParagraph"/>
        <w:spacing w:after="0" w:line="240" w:lineRule="auto"/>
        <w:ind w:left="864"/>
        <w:rPr>
          <w:rFonts w:ascii="Arial" w:hAnsi="Arial" w:cs="Arial"/>
          <w:sz w:val="20"/>
          <w:szCs w:val="20"/>
        </w:rPr>
      </w:pPr>
    </w:p>
    <w:p w14:paraId="0F1E46C1" w14:textId="77777777" w:rsidR="00796DD1" w:rsidRDefault="00796DD1" w:rsidP="008B41C5">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lastRenderedPageBreak/>
        <w:t>2.</w:t>
      </w:r>
      <w:r w:rsidR="00D731AC">
        <w:rPr>
          <w:rFonts w:ascii="Arial" w:hAnsi="Arial" w:cs="Arial"/>
          <w:b/>
          <w:sz w:val="20"/>
          <w:szCs w:val="20"/>
          <w:u w:val="single"/>
        </w:rPr>
        <w:t>3</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14:paraId="178D0F77" w14:textId="77777777" w:rsidR="00DF10D9" w:rsidRPr="0092526C" w:rsidRDefault="00DF10D9" w:rsidP="008B41C5">
      <w:pPr>
        <w:keepNext/>
        <w:keepLines/>
        <w:spacing w:after="0" w:line="240" w:lineRule="auto"/>
        <w:contextualSpacing/>
        <w:rPr>
          <w:rFonts w:ascii="Arial" w:hAnsi="Arial" w:cs="Arial"/>
          <w:b/>
          <w:sz w:val="20"/>
          <w:szCs w:val="20"/>
        </w:rPr>
      </w:pPr>
    </w:p>
    <w:p w14:paraId="1997084C" w14:textId="77777777" w:rsidR="00A60F10" w:rsidRDefault="00796DD1" w:rsidP="008B41C5">
      <w:pPr>
        <w:pStyle w:val="ListParagraph"/>
        <w:keepNext/>
        <w:keepLines/>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14:paraId="52260AB3" w14:textId="77777777" w:rsidR="009C13E7" w:rsidRDefault="009C13E7" w:rsidP="008B41C5">
      <w:pPr>
        <w:pStyle w:val="ListParagraph"/>
        <w:keepNext/>
        <w:keepLines/>
        <w:spacing w:after="0" w:line="240" w:lineRule="auto"/>
        <w:ind w:left="504"/>
        <w:rPr>
          <w:rFonts w:ascii="Arial" w:hAnsi="Arial" w:cs="Arial"/>
          <w:sz w:val="20"/>
          <w:szCs w:val="20"/>
        </w:rPr>
      </w:pPr>
    </w:p>
    <w:p w14:paraId="18754C9F" w14:textId="2415BC2A" w:rsidR="00F52677"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 xml:space="preserve">dance with the </w:t>
      </w:r>
      <w:r w:rsidR="002E6007">
        <w:rPr>
          <w:rFonts w:ascii="Arial" w:hAnsi="Arial" w:cs="Arial"/>
          <w:sz w:val="20"/>
          <w:szCs w:val="20"/>
        </w:rPr>
        <w:t>HAP Contract</w:t>
      </w:r>
      <w:r w:rsidRPr="00A60F10">
        <w:rPr>
          <w:rFonts w:ascii="Arial" w:hAnsi="Arial" w:cs="Arial"/>
          <w:sz w:val="20"/>
          <w:szCs w:val="20"/>
        </w:rPr>
        <w: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14:paraId="67093033" w14:textId="77777777" w:rsidR="004464FC" w:rsidRDefault="004464FC" w:rsidP="004464FC">
      <w:pPr>
        <w:pStyle w:val="ListParagraph"/>
        <w:spacing w:after="0" w:line="240" w:lineRule="auto"/>
        <w:ind w:left="864"/>
        <w:rPr>
          <w:rFonts w:ascii="Arial" w:hAnsi="Arial" w:cs="Arial"/>
          <w:sz w:val="20"/>
          <w:szCs w:val="20"/>
        </w:rPr>
      </w:pPr>
    </w:p>
    <w:p w14:paraId="668AF675"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14:paraId="7C1DCFDA" w14:textId="77777777" w:rsidR="00CD3403" w:rsidRDefault="00CD3403" w:rsidP="00EA3644">
      <w:pPr>
        <w:pStyle w:val="ListParagraph"/>
        <w:spacing w:after="0" w:line="240" w:lineRule="auto"/>
        <w:ind w:left="864"/>
        <w:rPr>
          <w:rFonts w:ascii="Arial" w:hAnsi="Arial" w:cs="Arial"/>
          <w:sz w:val="20"/>
          <w:szCs w:val="20"/>
        </w:rPr>
      </w:pPr>
    </w:p>
    <w:p w14:paraId="1EBBC6DF" w14:textId="6D12F31A"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2E6007">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Contract Rent for the unit for a vacancy period not exceeding 60 days from the effective date of the </w:t>
      </w:r>
      <w:r w:rsidR="002E6007">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14:paraId="24C92969" w14:textId="77777777" w:rsidR="000B2A84" w:rsidRDefault="000B2A84" w:rsidP="00EA3644">
      <w:pPr>
        <w:pStyle w:val="ListParagraph"/>
        <w:spacing w:after="0" w:line="240" w:lineRule="auto"/>
        <w:ind w:left="504"/>
        <w:rPr>
          <w:rFonts w:ascii="Arial" w:hAnsi="Arial" w:cs="Arial"/>
          <w:sz w:val="20"/>
          <w:szCs w:val="20"/>
        </w:rPr>
      </w:pPr>
    </w:p>
    <w:p w14:paraId="54467729" w14:textId="77777777"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14:paraId="2E564DD1" w14:textId="77777777" w:rsidR="004464FC" w:rsidRDefault="004464FC" w:rsidP="004464FC">
      <w:pPr>
        <w:pStyle w:val="ListParagraph"/>
        <w:spacing w:after="0" w:line="240" w:lineRule="auto"/>
        <w:ind w:left="504"/>
        <w:rPr>
          <w:rFonts w:ascii="Arial" w:hAnsi="Arial" w:cs="Arial"/>
          <w:sz w:val="20"/>
          <w:szCs w:val="20"/>
        </w:rPr>
      </w:pPr>
    </w:p>
    <w:p w14:paraId="3FF4104F" w14:textId="131D4F45"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2E6007">
        <w:rPr>
          <w:rFonts w:ascii="Arial" w:hAnsi="Arial" w:cs="Arial"/>
          <w:sz w:val="20"/>
          <w:szCs w:val="20"/>
        </w:rPr>
        <w:t>HAP Contract</w:t>
      </w:r>
      <w:r w:rsidRPr="00A60F10">
        <w:rPr>
          <w:rFonts w:ascii="Arial" w:hAnsi="Arial" w:cs="Arial"/>
          <w:sz w:val="20"/>
          <w:szCs w:val="20"/>
        </w:rPr>
        <w:t xml:space="preserve"> or any applicable law or by moving a Family to another unit;</w:t>
      </w:r>
    </w:p>
    <w:p w14:paraId="1122882F" w14:textId="77777777" w:rsidR="004464FC" w:rsidRDefault="004464FC" w:rsidP="004464FC">
      <w:pPr>
        <w:pStyle w:val="ListParagraph"/>
        <w:spacing w:after="0" w:line="240" w:lineRule="auto"/>
        <w:ind w:left="864"/>
        <w:rPr>
          <w:rFonts w:ascii="Arial" w:hAnsi="Arial" w:cs="Arial"/>
          <w:sz w:val="20"/>
          <w:szCs w:val="20"/>
        </w:rPr>
      </w:pPr>
    </w:p>
    <w:p w14:paraId="74CF329C"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14:paraId="4BD58C13" w14:textId="77777777" w:rsidR="004464FC" w:rsidRDefault="004464FC" w:rsidP="004464FC">
      <w:pPr>
        <w:pStyle w:val="ListParagraph"/>
        <w:spacing w:after="0" w:line="240" w:lineRule="auto"/>
        <w:ind w:left="864"/>
        <w:rPr>
          <w:rFonts w:ascii="Arial" w:hAnsi="Arial" w:cs="Arial"/>
          <w:sz w:val="20"/>
          <w:szCs w:val="20"/>
        </w:rPr>
      </w:pPr>
    </w:p>
    <w:p w14:paraId="5A6B830D" w14:textId="77777777"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14:paraId="698F74DE" w14:textId="77777777" w:rsidR="004464FC" w:rsidRDefault="004464FC" w:rsidP="004464FC">
      <w:pPr>
        <w:pStyle w:val="ListParagraph"/>
        <w:spacing w:after="0" w:line="240" w:lineRule="auto"/>
        <w:ind w:left="864"/>
        <w:rPr>
          <w:rFonts w:ascii="Arial" w:hAnsi="Arial" w:cs="Arial"/>
          <w:sz w:val="20"/>
          <w:szCs w:val="20"/>
        </w:rPr>
      </w:pPr>
    </w:p>
    <w:p w14:paraId="3F835F1C" w14:textId="77777777"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D6B4E">
        <w:rPr>
          <w:rFonts w:ascii="Arial" w:hAnsi="Arial" w:cs="Arial"/>
          <w:sz w:val="20"/>
          <w:szCs w:val="20"/>
        </w:rPr>
        <w:t>8</w:t>
      </w:r>
      <w:r w:rsidRPr="00A46DE6">
        <w:rPr>
          <w:rFonts w:ascii="Arial" w:hAnsi="Arial" w:cs="Arial"/>
          <w:sz w:val="20"/>
          <w:szCs w:val="20"/>
        </w:rPr>
        <w:t>.</w:t>
      </w:r>
    </w:p>
    <w:p w14:paraId="2DE495AE" w14:textId="77777777" w:rsidR="000B2A84" w:rsidRDefault="000B2A84" w:rsidP="00EA3644">
      <w:pPr>
        <w:pStyle w:val="ListParagraph"/>
        <w:spacing w:after="0" w:line="240" w:lineRule="auto"/>
        <w:ind w:left="504"/>
        <w:rPr>
          <w:rFonts w:ascii="Arial" w:hAnsi="Arial" w:cs="Arial"/>
          <w:sz w:val="20"/>
          <w:szCs w:val="20"/>
        </w:rPr>
      </w:pPr>
    </w:p>
    <w:p w14:paraId="354F0C41"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00276214">
        <w:rPr>
          <w:rFonts w:ascii="Arial" w:hAnsi="Arial" w:cs="Arial"/>
          <w:sz w:val="20"/>
          <w:szCs w:val="20"/>
        </w:rPr>
        <w:t xml:space="preserve"> I</w:t>
      </w:r>
      <w:r w:rsidRPr="00A46DE6">
        <w:rPr>
          <w:rFonts w:ascii="Arial" w:hAnsi="Arial" w:cs="Arial"/>
          <w:sz w:val="20"/>
          <w:szCs w:val="20"/>
        </w:rPr>
        <w:t>f an assisted unit continues to be vacant after the period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14:paraId="3495DD80" w14:textId="77777777" w:rsidR="004464FC" w:rsidRDefault="004464FC" w:rsidP="004464FC">
      <w:pPr>
        <w:pStyle w:val="ListParagraph"/>
        <w:spacing w:after="0" w:line="240" w:lineRule="auto"/>
        <w:ind w:left="504"/>
        <w:rPr>
          <w:rFonts w:ascii="Arial" w:hAnsi="Arial" w:cs="Arial"/>
          <w:sz w:val="20"/>
          <w:szCs w:val="20"/>
        </w:rPr>
      </w:pPr>
    </w:p>
    <w:p w14:paraId="745F40B4"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14:paraId="054224FE" w14:textId="77777777" w:rsidR="004464FC" w:rsidRDefault="004464FC" w:rsidP="004464FC">
      <w:pPr>
        <w:pStyle w:val="ListParagraph"/>
        <w:spacing w:after="0" w:line="240" w:lineRule="auto"/>
        <w:ind w:left="864"/>
        <w:rPr>
          <w:rFonts w:ascii="Arial" w:hAnsi="Arial" w:cs="Arial"/>
          <w:sz w:val="20"/>
          <w:szCs w:val="20"/>
        </w:rPr>
      </w:pPr>
    </w:p>
    <w:p w14:paraId="5591D174"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14:paraId="561D3D49" w14:textId="77777777" w:rsidR="004464FC" w:rsidRDefault="004464FC" w:rsidP="004464FC">
      <w:pPr>
        <w:pStyle w:val="ListParagraph"/>
        <w:spacing w:after="0" w:line="240" w:lineRule="auto"/>
        <w:ind w:left="864"/>
        <w:rPr>
          <w:rFonts w:ascii="Arial" w:hAnsi="Arial" w:cs="Arial"/>
          <w:sz w:val="20"/>
          <w:szCs w:val="20"/>
        </w:rPr>
      </w:pPr>
    </w:p>
    <w:p w14:paraId="3AC4F3CF"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14:paraId="30CA2152" w14:textId="77777777" w:rsidR="004464FC" w:rsidRDefault="004464FC" w:rsidP="004464FC">
      <w:pPr>
        <w:pStyle w:val="ListParagraph"/>
        <w:spacing w:after="0" w:line="240" w:lineRule="auto"/>
        <w:ind w:left="864"/>
        <w:rPr>
          <w:rFonts w:ascii="Arial" w:hAnsi="Arial" w:cs="Arial"/>
          <w:sz w:val="20"/>
          <w:szCs w:val="20"/>
        </w:rPr>
      </w:pPr>
    </w:p>
    <w:p w14:paraId="556D0774"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14:paraId="52C3BD9D" w14:textId="77777777" w:rsidR="004464FC" w:rsidRDefault="004464FC" w:rsidP="004464FC">
      <w:pPr>
        <w:pStyle w:val="ListParagraph"/>
        <w:spacing w:after="0" w:line="240" w:lineRule="auto"/>
        <w:ind w:left="1296"/>
        <w:rPr>
          <w:rFonts w:ascii="Arial" w:hAnsi="Arial" w:cs="Arial"/>
          <w:sz w:val="20"/>
          <w:szCs w:val="20"/>
        </w:rPr>
      </w:pPr>
    </w:p>
    <w:p w14:paraId="3A4E0D06"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14:paraId="5F56629D" w14:textId="77777777" w:rsidR="000B2A84" w:rsidRPr="000B2A84" w:rsidRDefault="000B2A84" w:rsidP="00EA3644">
      <w:pPr>
        <w:pStyle w:val="ListParagraph"/>
        <w:spacing w:after="0" w:line="240" w:lineRule="auto"/>
        <w:ind w:left="1152"/>
        <w:rPr>
          <w:rFonts w:ascii="Arial" w:hAnsi="Arial" w:cs="Arial"/>
          <w:sz w:val="20"/>
          <w:szCs w:val="20"/>
        </w:rPr>
      </w:pPr>
    </w:p>
    <w:p w14:paraId="10120D29"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3D6B4E">
        <w:rPr>
          <w:rFonts w:ascii="Arial" w:hAnsi="Arial" w:cs="Arial"/>
          <w:sz w:val="20"/>
          <w:szCs w:val="20"/>
        </w:rPr>
        <w:t>7</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14:paraId="1F8F957E" w14:textId="77777777" w:rsidR="000B2A84" w:rsidRDefault="000B2A84" w:rsidP="00EA3644">
      <w:pPr>
        <w:pStyle w:val="ListParagraph"/>
        <w:spacing w:after="0" w:line="240" w:lineRule="auto"/>
        <w:ind w:left="504"/>
        <w:rPr>
          <w:rFonts w:ascii="Arial" w:hAnsi="Arial" w:cs="Arial"/>
          <w:sz w:val="20"/>
          <w:szCs w:val="20"/>
        </w:rPr>
      </w:pPr>
    </w:p>
    <w:p w14:paraId="6266D412" w14:textId="65E5740D"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3D6B4E">
        <w:rPr>
          <w:rFonts w:ascii="Arial" w:hAnsi="Arial" w:cs="Arial"/>
          <w:sz w:val="20"/>
          <w:szCs w:val="20"/>
        </w:rPr>
        <w:t>7</w:t>
      </w:r>
      <w:r w:rsidRPr="00A46DE6">
        <w:rPr>
          <w:rFonts w:ascii="Arial" w:hAnsi="Arial" w:cs="Arial"/>
          <w:sz w:val="20"/>
          <w:szCs w:val="20"/>
        </w:rPr>
        <w:t xml:space="preserve">(b) of this </w:t>
      </w:r>
      <w:r w:rsidR="002E6007">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2E6007">
        <w:rPr>
          <w:rFonts w:ascii="Arial" w:hAnsi="Arial" w:cs="Arial"/>
          <w:sz w:val="20"/>
          <w:szCs w:val="20"/>
        </w:rPr>
        <w:t>HAP Contract</w:t>
      </w:r>
      <w:r w:rsidRPr="00A46DE6">
        <w:rPr>
          <w:rFonts w:ascii="Arial" w:hAnsi="Arial" w:cs="Arial"/>
          <w:sz w:val="20"/>
          <w:szCs w:val="20"/>
        </w:rPr>
        <w:t>.</w:t>
      </w:r>
    </w:p>
    <w:p w14:paraId="1DE29374" w14:textId="77777777" w:rsidR="000B2A84" w:rsidRPr="000B2A84" w:rsidRDefault="000B2A84" w:rsidP="00EA3644">
      <w:pPr>
        <w:pStyle w:val="ListParagraph"/>
        <w:spacing w:after="0" w:line="240" w:lineRule="auto"/>
        <w:ind w:left="504"/>
        <w:rPr>
          <w:rFonts w:ascii="Arial" w:hAnsi="Arial" w:cs="Arial"/>
          <w:sz w:val="20"/>
          <w:szCs w:val="20"/>
        </w:rPr>
      </w:pPr>
    </w:p>
    <w:p w14:paraId="183F859C"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14:paraId="57F57B8D" w14:textId="77777777" w:rsidR="002A6125" w:rsidRDefault="002A6125" w:rsidP="002A6125">
      <w:pPr>
        <w:pStyle w:val="ListParagraph"/>
        <w:spacing w:after="0" w:line="240" w:lineRule="auto"/>
        <w:ind w:left="504"/>
        <w:rPr>
          <w:rFonts w:ascii="Arial" w:hAnsi="Arial" w:cs="Arial"/>
          <w:sz w:val="20"/>
          <w:szCs w:val="20"/>
        </w:rPr>
      </w:pPr>
    </w:p>
    <w:p w14:paraId="7F91ADCE"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061D29">
        <w:rPr>
          <w:rFonts w:ascii="Arial" w:hAnsi="Arial" w:cs="Arial"/>
          <w:sz w:val="20"/>
          <w:szCs w:val="20"/>
        </w:rPr>
        <w:t>b</w:t>
      </w:r>
      <w:r w:rsidRPr="00A46DE6">
        <w:rPr>
          <w:rFonts w:ascii="Arial" w:hAnsi="Arial" w:cs="Arial"/>
          <w:sz w:val="20"/>
          <w:szCs w:val="20"/>
        </w:rPr>
        <w:t>)(2)); and (v) the total amount of housing assistance payments requested by the Owner.</w:t>
      </w:r>
    </w:p>
    <w:p w14:paraId="12C5B305" w14:textId="77777777" w:rsidR="004464FC" w:rsidRDefault="004464FC" w:rsidP="004464FC">
      <w:pPr>
        <w:pStyle w:val="ListParagraph"/>
        <w:spacing w:after="0" w:line="240" w:lineRule="auto"/>
        <w:ind w:left="864"/>
        <w:rPr>
          <w:rFonts w:ascii="Arial" w:hAnsi="Arial" w:cs="Arial"/>
          <w:sz w:val="20"/>
          <w:szCs w:val="20"/>
        </w:rPr>
      </w:pPr>
    </w:p>
    <w:p w14:paraId="457191F8" w14:textId="5B2D9F0C"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2E6007">
        <w:rPr>
          <w:rFonts w:ascii="Arial" w:hAnsi="Arial" w:cs="Arial"/>
          <w:sz w:val="20"/>
          <w:szCs w:val="20"/>
        </w:rPr>
        <w:t>HAP Contract</w:t>
      </w:r>
      <w:r w:rsidRPr="00A46DE6">
        <w:rPr>
          <w:rFonts w:ascii="Arial" w:hAnsi="Arial" w:cs="Arial"/>
          <w:sz w:val="20"/>
          <w:szCs w:val="20"/>
        </w:rPr>
        <w:t xml:space="preserve"> and is payable under the </w:t>
      </w:r>
      <w:r w:rsidR="002E6007">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2E6007">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2E6007">
        <w:rPr>
          <w:rFonts w:ascii="Arial" w:hAnsi="Arial" w:cs="Arial"/>
          <w:sz w:val="20"/>
          <w:szCs w:val="20"/>
        </w:rPr>
        <w:t>HAP Contract</w:t>
      </w:r>
      <w:r w:rsidRPr="00A46DE6">
        <w:rPr>
          <w:rFonts w:ascii="Arial" w:hAnsi="Arial" w:cs="Arial"/>
          <w:sz w:val="20"/>
          <w:szCs w:val="20"/>
        </w:rPr>
        <w:t xml:space="preserve"> and the lease.</w:t>
      </w:r>
    </w:p>
    <w:p w14:paraId="30F9B80D" w14:textId="77777777" w:rsidR="004464FC" w:rsidRDefault="004464FC" w:rsidP="004464FC">
      <w:pPr>
        <w:pStyle w:val="ListParagraph"/>
        <w:spacing w:after="0" w:line="240" w:lineRule="auto"/>
        <w:ind w:left="864"/>
        <w:rPr>
          <w:rFonts w:ascii="Arial" w:hAnsi="Arial" w:cs="Arial"/>
          <w:sz w:val="20"/>
          <w:szCs w:val="20"/>
        </w:rPr>
      </w:pPr>
    </w:p>
    <w:p w14:paraId="7716A635" w14:textId="42232AE4"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14:paraId="3AF33724" w14:textId="77777777" w:rsidR="004464FC" w:rsidRDefault="004464FC" w:rsidP="004464FC">
      <w:pPr>
        <w:pStyle w:val="ListParagraph"/>
        <w:spacing w:after="0" w:line="240" w:lineRule="auto"/>
        <w:ind w:left="864"/>
        <w:rPr>
          <w:rFonts w:ascii="Arial" w:hAnsi="Arial" w:cs="Arial"/>
          <w:sz w:val="20"/>
          <w:szCs w:val="20"/>
        </w:rPr>
      </w:pPr>
    </w:p>
    <w:p w14:paraId="1F972B89"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14:paraId="056DD6E1" w14:textId="77777777" w:rsidR="00981F44" w:rsidRDefault="00981F44" w:rsidP="00EA3644">
      <w:pPr>
        <w:pStyle w:val="ListParagraph"/>
        <w:spacing w:after="0" w:line="240" w:lineRule="auto"/>
        <w:ind w:left="864"/>
        <w:rPr>
          <w:rFonts w:ascii="Arial" w:hAnsi="Arial" w:cs="Arial"/>
          <w:sz w:val="20"/>
          <w:szCs w:val="20"/>
        </w:rPr>
      </w:pPr>
    </w:p>
    <w:p w14:paraId="61D91A60"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4</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14:paraId="60D5CE42" w14:textId="77777777" w:rsidR="002A6125" w:rsidRPr="0092526C" w:rsidRDefault="002A6125" w:rsidP="00EA3644">
      <w:pPr>
        <w:spacing w:after="0" w:line="240" w:lineRule="auto"/>
        <w:contextualSpacing/>
        <w:rPr>
          <w:rFonts w:ascii="Arial" w:hAnsi="Arial" w:cs="Arial"/>
          <w:b/>
          <w:sz w:val="20"/>
          <w:szCs w:val="20"/>
        </w:rPr>
      </w:pPr>
    </w:p>
    <w:p w14:paraId="05569DB6" w14:textId="77777777"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7D3274">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7D3274">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061D29">
        <w:rPr>
          <w:rFonts w:ascii="Arial" w:hAnsi="Arial" w:cs="Arial"/>
          <w:sz w:val="20"/>
          <w:szCs w:val="20"/>
        </w:rPr>
        <w:t>19</w:t>
      </w:r>
      <w:r w:rsidRPr="00971CD6">
        <w:rPr>
          <w:rFonts w:ascii="Arial" w:hAnsi="Arial" w:cs="Arial"/>
          <w:sz w:val="20"/>
          <w:szCs w:val="20"/>
        </w:rPr>
        <w:t>(b).</w:t>
      </w:r>
    </w:p>
    <w:p w14:paraId="66ECF986" w14:textId="77777777" w:rsidR="00981F44" w:rsidRDefault="00981F44" w:rsidP="00EA3644">
      <w:pPr>
        <w:pStyle w:val="ListParagraph"/>
        <w:spacing w:after="0" w:line="240" w:lineRule="auto"/>
        <w:ind w:left="504"/>
        <w:rPr>
          <w:rFonts w:ascii="Arial" w:hAnsi="Arial" w:cs="Arial"/>
          <w:sz w:val="20"/>
          <w:szCs w:val="20"/>
        </w:rPr>
      </w:pPr>
    </w:p>
    <w:p w14:paraId="2C2D828A" w14:textId="77777777" w:rsidR="00971CD6" w:rsidRDefault="00796DD1" w:rsidP="008B41C5">
      <w:pPr>
        <w:pStyle w:val="ListParagraph"/>
        <w:keepNext/>
        <w:keepLines/>
        <w:numPr>
          <w:ilvl w:val="0"/>
          <w:numId w:val="6"/>
        </w:numPr>
        <w:spacing w:after="0" w:line="240" w:lineRule="auto"/>
        <w:rPr>
          <w:rFonts w:ascii="Arial" w:hAnsi="Arial" w:cs="Arial"/>
          <w:sz w:val="20"/>
          <w:szCs w:val="20"/>
        </w:rPr>
      </w:pPr>
      <w:r w:rsidRPr="00971CD6">
        <w:rPr>
          <w:rFonts w:ascii="Arial" w:hAnsi="Arial" w:cs="Arial"/>
          <w:b/>
          <w:sz w:val="20"/>
          <w:szCs w:val="20"/>
          <w:u w:val="single"/>
        </w:rPr>
        <w:lastRenderedPageBreak/>
        <w:t>Inspection</w:t>
      </w:r>
      <w:r w:rsidR="004464FC" w:rsidRPr="004464FC">
        <w:rPr>
          <w:rFonts w:ascii="Arial" w:hAnsi="Arial" w:cs="Arial"/>
          <w:b/>
          <w:sz w:val="20"/>
          <w:szCs w:val="20"/>
        </w:rPr>
        <w:t>.</w:t>
      </w:r>
    </w:p>
    <w:p w14:paraId="68F5C172" w14:textId="77777777" w:rsidR="002A6125" w:rsidRDefault="002A6125" w:rsidP="008B41C5">
      <w:pPr>
        <w:pStyle w:val="ListParagraph"/>
        <w:keepNext/>
        <w:keepLines/>
        <w:spacing w:after="0" w:line="240" w:lineRule="auto"/>
        <w:ind w:left="504"/>
        <w:rPr>
          <w:rFonts w:ascii="Arial" w:hAnsi="Arial" w:cs="Arial"/>
          <w:sz w:val="20"/>
          <w:szCs w:val="20"/>
        </w:rPr>
      </w:pPr>
    </w:p>
    <w:p w14:paraId="370B2009"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14:paraId="40D8C925" w14:textId="77777777" w:rsidR="004464FC" w:rsidRDefault="004464FC" w:rsidP="004464FC">
      <w:pPr>
        <w:pStyle w:val="ListParagraph"/>
        <w:spacing w:after="0" w:line="240" w:lineRule="auto"/>
        <w:ind w:left="864"/>
        <w:rPr>
          <w:rFonts w:ascii="Arial" w:hAnsi="Arial" w:cs="Arial"/>
          <w:sz w:val="20"/>
          <w:szCs w:val="20"/>
        </w:rPr>
      </w:pPr>
    </w:p>
    <w:p w14:paraId="57A95C0B"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rerenting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14:paraId="173CF667" w14:textId="77777777" w:rsidR="00981F44" w:rsidRDefault="00981F44" w:rsidP="00EA3644">
      <w:pPr>
        <w:pStyle w:val="ListParagraph"/>
        <w:spacing w:after="0" w:line="240" w:lineRule="auto"/>
        <w:ind w:left="864"/>
        <w:rPr>
          <w:rFonts w:ascii="Arial" w:hAnsi="Arial" w:cs="Arial"/>
          <w:sz w:val="20"/>
          <w:szCs w:val="20"/>
        </w:rPr>
      </w:pPr>
    </w:p>
    <w:p w14:paraId="18C5902F" w14:textId="77777777"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14:paraId="6E39087A" w14:textId="77777777" w:rsidR="004464FC" w:rsidRDefault="004464FC" w:rsidP="004464FC">
      <w:pPr>
        <w:pStyle w:val="ListParagraph"/>
        <w:spacing w:after="0" w:line="240" w:lineRule="auto"/>
        <w:ind w:left="504"/>
        <w:rPr>
          <w:rFonts w:ascii="Arial" w:hAnsi="Arial" w:cs="Arial"/>
          <w:sz w:val="20"/>
          <w:szCs w:val="20"/>
        </w:rPr>
      </w:pPr>
    </w:p>
    <w:p w14:paraId="1D07335F" w14:textId="74438265"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2E6007">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14:paraId="384A9183" w14:textId="77777777" w:rsidR="004464FC" w:rsidRDefault="004464FC" w:rsidP="004464FC">
      <w:pPr>
        <w:pStyle w:val="ListParagraph"/>
        <w:spacing w:after="0" w:line="240" w:lineRule="auto"/>
        <w:ind w:left="864"/>
        <w:rPr>
          <w:rFonts w:ascii="Arial" w:hAnsi="Arial" w:cs="Arial"/>
          <w:sz w:val="20"/>
          <w:szCs w:val="20"/>
        </w:rPr>
      </w:pPr>
    </w:p>
    <w:p w14:paraId="1FBD2BCE" w14:textId="0BF86D16"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w:t>
      </w:r>
      <w:r w:rsidR="00061D29">
        <w:rPr>
          <w:rFonts w:ascii="Arial" w:hAnsi="Arial" w:cs="Arial"/>
          <w:sz w:val="20"/>
          <w:szCs w:val="20"/>
        </w:rPr>
        <w:t>4</w:t>
      </w:r>
      <w:r>
        <w:rPr>
          <w:rFonts w:ascii="Arial" w:hAnsi="Arial" w:cs="Arial"/>
          <w:sz w:val="20"/>
          <w:szCs w:val="20"/>
        </w:rPr>
        <w:t xml:space="preserve">(c)(1), shall be construed and applied in accordance with section 2.1(b) of the </w:t>
      </w:r>
      <w:r w:rsidR="002E6007">
        <w:rPr>
          <w:rFonts w:ascii="Arial" w:hAnsi="Arial" w:cs="Arial"/>
          <w:sz w:val="20"/>
          <w:szCs w:val="20"/>
        </w:rPr>
        <w:t>HAP Contract</w:t>
      </w:r>
      <w:r>
        <w:rPr>
          <w:rFonts w:ascii="Arial" w:hAnsi="Arial" w:cs="Arial"/>
          <w:sz w:val="20"/>
          <w:szCs w:val="20"/>
        </w:rPr>
        <w:t>.</w:t>
      </w:r>
    </w:p>
    <w:p w14:paraId="37462FD0" w14:textId="77777777" w:rsidR="00981F44" w:rsidRDefault="00981F44" w:rsidP="00EA3644">
      <w:pPr>
        <w:pStyle w:val="ListParagraph"/>
        <w:spacing w:after="0" w:line="240" w:lineRule="auto"/>
        <w:ind w:left="504"/>
        <w:rPr>
          <w:rFonts w:ascii="Arial" w:hAnsi="Arial" w:cs="Arial"/>
          <w:sz w:val="20"/>
          <w:szCs w:val="20"/>
        </w:rPr>
      </w:pPr>
    </w:p>
    <w:p w14:paraId="1AA51E53" w14:textId="77777777"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14:paraId="4B890EDF" w14:textId="77777777" w:rsidR="00981F44" w:rsidRPr="00981F44" w:rsidRDefault="00981F44" w:rsidP="00EA3644">
      <w:pPr>
        <w:pStyle w:val="ListParagraph"/>
        <w:spacing w:after="0" w:line="240" w:lineRule="auto"/>
        <w:ind w:left="504"/>
        <w:rPr>
          <w:rFonts w:ascii="Arial" w:hAnsi="Arial" w:cs="Arial"/>
          <w:sz w:val="20"/>
          <w:szCs w:val="20"/>
        </w:rPr>
      </w:pPr>
    </w:p>
    <w:p w14:paraId="640C6E1B" w14:textId="77777777"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14:paraId="4BE8EDA1" w14:textId="77777777" w:rsidR="004464FC" w:rsidRDefault="004464FC" w:rsidP="004464FC">
      <w:pPr>
        <w:pStyle w:val="ListParagraph"/>
        <w:spacing w:after="0" w:line="240" w:lineRule="auto"/>
        <w:ind w:left="504"/>
        <w:rPr>
          <w:rFonts w:ascii="Arial" w:hAnsi="Arial" w:cs="Arial"/>
          <w:sz w:val="20"/>
          <w:szCs w:val="20"/>
        </w:rPr>
      </w:pPr>
    </w:p>
    <w:p w14:paraId="41F121F0"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5</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14:paraId="5AAFD5F8" w14:textId="77777777" w:rsidR="000715A8" w:rsidRPr="0092526C" w:rsidRDefault="000715A8" w:rsidP="00EA3644">
      <w:pPr>
        <w:spacing w:after="0" w:line="240" w:lineRule="auto"/>
        <w:contextualSpacing/>
        <w:rPr>
          <w:rFonts w:ascii="Arial" w:hAnsi="Arial" w:cs="Arial"/>
          <w:b/>
          <w:sz w:val="20"/>
          <w:szCs w:val="20"/>
        </w:rPr>
      </w:pPr>
    </w:p>
    <w:p w14:paraId="26B06682" w14:textId="77777777"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14:paraId="585953C7" w14:textId="77777777" w:rsidR="004464FC" w:rsidRDefault="004464FC" w:rsidP="004464FC">
      <w:pPr>
        <w:pStyle w:val="ListParagraph"/>
        <w:spacing w:after="0" w:line="240" w:lineRule="auto"/>
        <w:ind w:left="504"/>
        <w:rPr>
          <w:rFonts w:ascii="Arial" w:hAnsi="Arial" w:cs="Arial"/>
          <w:sz w:val="20"/>
          <w:szCs w:val="20"/>
        </w:rPr>
      </w:pPr>
    </w:p>
    <w:p w14:paraId="75EFEF3A" w14:textId="77777777" w:rsidR="000E7D94" w:rsidRDefault="000E7D94" w:rsidP="00EA3644">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14:paraId="10B98088" w14:textId="77777777" w:rsidR="00981F44" w:rsidRDefault="00981F44" w:rsidP="00EA3644">
      <w:pPr>
        <w:pStyle w:val="ListParagraph"/>
        <w:spacing w:after="0" w:line="240" w:lineRule="auto"/>
        <w:ind w:left="864"/>
        <w:rPr>
          <w:rFonts w:ascii="Arial" w:hAnsi="Arial" w:cs="Arial"/>
          <w:sz w:val="20"/>
          <w:szCs w:val="20"/>
        </w:rPr>
      </w:pPr>
    </w:p>
    <w:p w14:paraId="378489A5" w14:textId="77777777"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14:paraId="72A1472B" w14:textId="77777777" w:rsidR="000715A8" w:rsidRDefault="000715A8" w:rsidP="000715A8">
      <w:pPr>
        <w:pStyle w:val="ListParagraph"/>
        <w:spacing w:after="0" w:line="240" w:lineRule="auto"/>
        <w:ind w:left="504"/>
        <w:rPr>
          <w:rFonts w:ascii="Arial" w:hAnsi="Arial" w:cs="Arial"/>
          <w:sz w:val="20"/>
          <w:szCs w:val="20"/>
        </w:rPr>
      </w:pPr>
    </w:p>
    <w:p w14:paraId="303440B9" w14:textId="221CBAFC"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w:t>
      </w:r>
      <w:r w:rsidR="00061D29">
        <w:rPr>
          <w:rFonts w:ascii="Arial" w:hAnsi="Arial" w:cs="Arial"/>
          <w:sz w:val="20"/>
          <w:szCs w:val="20"/>
        </w:rPr>
        <w:t>5</w:t>
      </w:r>
      <w:r w:rsidR="000545E9">
        <w:rPr>
          <w:rFonts w:ascii="Arial" w:hAnsi="Arial" w:cs="Arial"/>
          <w:sz w:val="20"/>
          <w:szCs w:val="20"/>
        </w:rPr>
        <w:t>(c) of th</w:t>
      </w:r>
      <w:r w:rsidR="000715A8">
        <w:rPr>
          <w:rFonts w:ascii="Arial" w:hAnsi="Arial" w:cs="Arial"/>
          <w:sz w:val="20"/>
          <w:szCs w:val="20"/>
        </w:rPr>
        <w:t xml:space="preserve">e </w:t>
      </w:r>
      <w:r w:rsidR="002E6007">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w:t>
      </w:r>
      <w:r w:rsidR="00061D29">
        <w:rPr>
          <w:rFonts w:ascii="Arial" w:hAnsi="Arial" w:cs="Arial"/>
          <w:sz w:val="20"/>
          <w:szCs w:val="20"/>
        </w:rPr>
        <w:t>5</w:t>
      </w:r>
      <w:r w:rsidR="006443B9">
        <w:rPr>
          <w:rFonts w:ascii="Arial" w:hAnsi="Arial" w:cs="Arial"/>
          <w:sz w:val="20"/>
          <w:szCs w:val="20"/>
        </w:rPr>
        <w:t>(b)(</w:t>
      </w:r>
      <w:r w:rsidR="00DA3062">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2E6007">
        <w:rPr>
          <w:rFonts w:ascii="Arial" w:hAnsi="Arial" w:cs="Arial"/>
          <w:sz w:val="20"/>
          <w:szCs w:val="20"/>
        </w:rPr>
        <w:t>HAP Contract</w:t>
      </w:r>
      <w:r w:rsidR="006443B9">
        <w:rPr>
          <w:rFonts w:ascii="Arial" w:hAnsi="Arial" w:cs="Arial"/>
          <w:sz w:val="20"/>
          <w:szCs w:val="20"/>
        </w:rPr>
        <w:t>.</w:t>
      </w:r>
    </w:p>
    <w:p w14:paraId="5FA3B5AC" w14:textId="77777777" w:rsidR="004464FC" w:rsidRDefault="004464FC" w:rsidP="004464FC">
      <w:pPr>
        <w:pStyle w:val="ListParagraph"/>
        <w:spacing w:after="0" w:line="240" w:lineRule="auto"/>
        <w:ind w:left="864"/>
        <w:rPr>
          <w:rFonts w:ascii="Arial" w:hAnsi="Arial" w:cs="Arial"/>
          <w:sz w:val="20"/>
          <w:szCs w:val="20"/>
        </w:rPr>
      </w:pPr>
    </w:p>
    <w:p w14:paraId="267D77BB" w14:textId="006B29F5"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2E6007">
        <w:rPr>
          <w:rFonts w:ascii="Arial" w:hAnsi="Arial" w:cs="Arial"/>
          <w:sz w:val="20"/>
          <w:szCs w:val="20"/>
        </w:rPr>
        <w:t>HAP Contract</w:t>
      </w:r>
      <w:r>
        <w:rPr>
          <w:rFonts w:ascii="Arial" w:hAnsi="Arial" w:cs="Arial"/>
          <w:sz w:val="20"/>
          <w:szCs w:val="20"/>
        </w:rPr>
        <w:t xml:space="preserve">, </w:t>
      </w:r>
      <w:r w:rsidR="007D3274">
        <w:rPr>
          <w:rFonts w:ascii="Arial" w:hAnsi="Arial" w:cs="Arial"/>
          <w:sz w:val="20"/>
          <w:szCs w:val="20"/>
        </w:rPr>
        <w:t>S</w:t>
      </w:r>
      <w:r w:rsidR="008E1B70">
        <w:rPr>
          <w:rFonts w:ascii="Arial" w:hAnsi="Arial" w:cs="Arial"/>
          <w:sz w:val="20"/>
          <w:szCs w:val="20"/>
        </w:rPr>
        <w:t xml:space="preserve">urplus </w:t>
      </w:r>
      <w:r w:rsidR="007D3274">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2E6007">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14:paraId="3666F828" w14:textId="77777777" w:rsidR="00981F44" w:rsidRDefault="00981F44" w:rsidP="00EA3644">
      <w:pPr>
        <w:pStyle w:val="ListParagraph"/>
        <w:spacing w:after="0" w:line="240" w:lineRule="auto"/>
        <w:ind w:left="864"/>
        <w:rPr>
          <w:rFonts w:ascii="Arial" w:hAnsi="Arial" w:cs="Arial"/>
          <w:sz w:val="20"/>
          <w:szCs w:val="20"/>
        </w:rPr>
      </w:pPr>
    </w:p>
    <w:p w14:paraId="274AEB5A" w14:textId="77777777" w:rsidR="000E1586" w:rsidRDefault="00796DD1" w:rsidP="008B41C5">
      <w:pPr>
        <w:pStyle w:val="ListParagraph"/>
        <w:keepNext/>
        <w:keepLines/>
        <w:numPr>
          <w:ilvl w:val="0"/>
          <w:numId w:val="7"/>
        </w:numPr>
        <w:spacing w:after="0" w:line="240" w:lineRule="auto"/>
        <w:rPr>
          <w:rFonts w:ascii="Arial" w:hAnsi="Arial" w:cs="Arial"/>
          <w:sz w:val="20"/>
          <w:szCs w:val="20"/>
        </w:rPr>
      </w:pPr>
      <w:r w:rsidRPr="00C501D6">
        <w:rPr>
          <w:rFonts w:ascii="Arial" w:hAnsi="Arial" w:cs="Arial"/>
          <w:b/>
          <w:sz w:val="20"/>
          <w:szCs w:val="20"/>
          <w:u w:val="single"/>
        </w:rPr>
        <w:lastRenderedPageBreak/>
        <w:t>Replacement Reserve</w:t>
      </w:r>
      <w:r w:rsidR="004464FC" w:rsidRPr="004464FC">
        <w:rPr>
          <w:rFonts w:ascii="Arial" w:hAnsi="Arial" w:cs="Arial"/>
          <w:b/>
          <w:sz w:val="20"/>
          <w:szCs w:val="20"/>
        </w:rPr>
        <w:t>.</w:t>
      </w:r>
    </w:p>
    <w:p w14:paraId="0033A6DA" w14:textId="77777777" w:rsidR="004464FC" w:rsidRDefault="004464FC" w:rsidP="008B41C5">
      <w:pPr>
        <w:pStyle w:val="ListParagraph"/>
        <w:keepNext/>
        <w:keepLines/>
        <w:spacing w:after="0" w:line="240" w:lineRule="auto"/>
        <w:ind w:left="504"/>
        <w:rPr>
          <w:rFonts w:ascii="Arial" w:hAnsi="Arial" w:cs="Arial"/>
          <w:sz w:val="20"/>
          <w:szCs w:val="20"/>
        </w:rPr>
      </w:pPr>
    </w:p>
    <w:p w14:paraId="5894B3CA" w14:textId="309A0508"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5F0988">
        <w:rPr>
          <w:rFonts w:ascii="Arial" w:hAnsi="Arial" w:cs="Arial"/>
          <w:sz w:val="20"/>
          <w:szCs w:val="20"/>
        </w:rPr>
        <w:t xml:space="preserve"> the RCC</w:t>
      </w:r>
      <w:r w:rsidRPr="00C501D6">
        <w:rPr>
          <w:rFonts w:ascii="Arial" w:hAnsi="Arial" w:cs="Arial"/>
          <w:sz w:val="20"/>
          <w:szCs w:val="20"/>
        </w:rPr>
        <w:t>.</w:t>
      </w:r>
    </w:p>
    <w:p w14:paraId="5BC227DF" w14:textId="77777777" w:rsidR="004464FC" w:rsidRDefault="004464FC" w:rsidP="004464FC">
      <w:pPr>
        <w:pStyle w:val="ListParagraph"/>
        <w:spacing w:after="0" w:line="240" w:lineRule="auto"/>
        <w:ind w:left="864"/>
        <w:rPr>
          <w:rFonts w:ascii="Arial" w:hAnsi="Arial" w:cs="Arial"/>
          <w:sz w:val="20"/>
          <w:szCs w:val="20"/>
        </w:rPr>
      </w:pPr>
    </w:p>
    <w:p w14:paraId="428075EC" w14:textId="525A9F0E"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 xml:space="preserve">tive date of the </w:t>
      </w:r>
      <w:r w:rsidR="002E6007">
        <w:rPr>
          <w:rFonts w:ascii="Arial" w:hAnsi="Arial" w:cs="Arial"/>
          <w:sz w:val="20"/>
          <w:szCs w:val="20"/>
        </w:rPr>
        <w:t>HAP Contract</w:t>
      </w:r>
      <w:r w:rsidRPr="00C501D6">
        <w:rPr>
          <w:rFonts w:ascii="Arial" w:hAnsi="Arial" w:cs="Arial"/>
          <w:sz w:val="20"/>
          <w:szCs w:val="20"/>
        </w:rPr>
        <w: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14:paraId="5538A564" w14:textId="77777777" w:rsidR="004464FC" w:rsidRDefault="004464FC" w:rsidP="004464FC">
      <w:pPr>
        <w:pStyle w:val="ListParagraph"/>
        <w:spacing w:after="0" w:line="240" w:lineRule="auto"/>
        <w:ind w:left="1296"/>
        <w:rPr>
          <w:rFonts w:ascii="Arial" w:hAnsi="Arial" w:cs="Arial"/>
          <w:sz w:val="20"/>
          <w:szCs w:val="20"/>
        </w:rPr>
      </w:pPr>
    </w:p>
    <w:p w14:paraId="792DD22E"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14:paraId="6DE51B48" w14:textId="77777777" w:rsidR="004464FC" w:rsidRDefault="004464FC" w:rsidP="004464FC">
      <w:pPr>
        <w:pStyle w:val="ListParagraph"/>
        <w:spacing w:after="0" w:line="240" w:lineRule="auto"/>
        <w:ind w:left="1296"/>
        <w:rPr>
          <w:rFonts w:ascii="Arial" w:hAnsi="Arial" w:cs="Arial"/>
          <w:sz w:val="20"/>
          <w:szCs w:val="20"/>
        </w:rPr>
      </w:pPr>
    </w:p>
    <w:p w14:paraId="09547AA4"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14:paraId="08F1A532" w14:textId="77777777" w:rsidR="004464FC" w:rsidRDefault="004464FC" w:rsidP="004464FC">
      <w:pPr>
        <w:pStyle w:val="ListParagraph"/>
        <w:spacing w:after="0" w:line="240" w:lineRule="auto"/>
        <w:ind w:left="1296"/>
        <w:rPr>
          <w:rFonts w:ascii="Arial" w:hAnsi="Arial" w:cs="Arial"/>
          <w:sz w:val="20"/>
          <w:szCs w:val="20"/>
        </w:rPr>
      </w:pPr>
    </w:p>
    <w:p w14:paraId="395B2ACF"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14:paraId="79861126" w14:textId="77777777" w:rsidR="004464FC" w:rsidRDefault="004464FC" w:rsidP="004464FC">
      <w:pPr>
        <w:pStyle w:val="ListParagraph"/>
        <w:spacing w:after="0" w:line="240" w:lineRule="auto"/>
        <w:ind w:left="1296"/>
        <w:rPr>
          <w:rFonts w:ascii="Arial" w:hAnsi="Arial" w:cs="Arial"/>
          <w:sz w:val="20"/>
          <w:szCs w:val="20"/>
        </w:rPr>
      </w:pPr>
    </w:p>
    <w:p w14:paraId="274CE9B9" w14:textId="77777777"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14:paraId="4CAF2F0E" w14:textId="77777777" w:rsidR="004464FC" w:rsidRDefault="004464FC" w:rsidP="004464FC">
      <w:pPr>
        <w:pStyle w:val="ListParagraph"/>
        <w:spacing w:after="0" w:line="240" w:lineRule="auto"/>
        <w:ind w:left="1296"/>
        <w:rPr>
          <w:rFonts w:ascii="Arial" w:hAnsi="Arial" w:cs="Arial"/>
          <w:sz w:val="20"/>
          <w:szCs w:val="20"/>
        </w:rPr>
      </w:pPr>
    </w:p>
    <w:p w14:paraId="77AD058C" w14:textId="77777777"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14:paraId="43BAC76B" w14:textId="77777777" w:rsidR="004464FC" w:rsidRDefault="004464FC" w:rsidP="004464FC">
      <w:pPr>
        <w:pStyle w:val="ListParagraph"/>
        <w:spacing w:after="0" w:line="240" w:lineRule="auto"/>
        <w:ind w:left="1296"/>
        <w:rPr>
          <w:rFonts w:ascii="Arial" w:hAnsi="Arial" w:cs="Arial"/>
          <w:sz w:val="20"/>
          <w:szCs w:val="20"/>
        </w:rPr>
      </w:pPr>
    </w:p>
    <w:p w14:paraId="6F811B93" w14:textId="77777777"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14:paraId="470BD016" w14:textId="77777777" w:rsidR="00981F44" w:rsidRDefault="00981F44" w:rsidP="00EA3644">
      <w:pPr>
        <w:pStyle w:val="ListParagraph"/>
        <w:spacing w:after="0" w:line="240" w:lineRule="auto"/>
        <w:ind w:left="864"/>
        <w:rPr>
          <w:rFonts w:ascii="Arial" w:hAnsi="Arial" w:cs="Arial"/>
          <w:sz w:val="20"/>
          <w:szCs w:val="20"/>
        </w:rPr>
      </w:pPr>
    </w:p>
    <w:p w14:paraId="2B3AB53C" w14:textId="77777777" w:rsidR="00CD5C07" w:rsidRDefault="00796DD1" w:rsidP="004464FC">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D731AC">
        <w:rPr>
          <w:rFonts w:ascii="Arial" w:hAnsi="Arial" w:cs="Arial"/>
          <w:b/>
          <w:sz w:val="20"/>
          <w:szCs w:val="20"/>
          <w:u w:val="single"/>
        </w:rPr>
        <w:t>6</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14:paraId="06477F17" w14:textId="77777777" w:rsidR="00CD5C07" w:rsidRDefault="00CD5C07" w:rsidP="004464FC">
      <w:pPr>
        <w:spacing w:after="0" w:line="240" w:lineRule="auto"/>
        <w:ind w:left="360" w:hanging="360"/>
        <w:contextualSpacing/>
        <w:rPr>
          <w:rFonts w:ascii="Arial" w:hAnsi="Arial" w:cs="Arial"/>
          <w:sz w:val="20"/>
          <w:szCs w:val="20"/>
        </w:rPr>
      </w:pPr>
    </w:p>
    <w:p w14:paraId="7FE342FC" w14:textId="490D8924" w:rsidR="004464FC" w:rsidRDefault="00CD5C07" w:rsidP="00E0610D">
      <w:pPr>
        <w:pStyle w:val="ListParagraph"/>
        <w:numPr>
          <w:ilvl w:val="0"/>
          <w:numId w:val="32"/>
        </w:numPr>
        <w:spacing w:after="0" w:line="240" w:lineRule="auto"/>
        <w:ind w:left="540"/>
        <w:rPr>
          <w:rFonts w:ascii="Arial" w:hAnsi="Arial" w:cs="Arial"/>
          <w:sz w:val="20"/>
          <w:szCs w:val="20"/>
        </w:rPr>
      </w:pPr>
      <w:r>
        <w:rPr>
          <w:rFonts w:ascii="Arial" w:hAnsi="Arial" w:cs="Arial"/>
          <w:b/>
          <w:sz w:val="20"/>
          <w:szCs w:val="20"/>
          <w:u w:val="single"/>
        </w:rPr>
        <w:t>Operating Cost Adjustment Factor.</w:t>
      </w:r>
      <w:r>
        <w:rPr>
          <w:rFonts w:ascii="Arial" w:hAnsi="Arial" w:cs="Arial"/>
          <w:sz w:val="20"/>
          <w:szCs w:val="20"/>
        </w:rPr>
        <w:t xml:space="preserve">  </w:t>
      </w:r>
      <w:r w:rsidR="004464FC" w:rsidRPr="00E0610D">
        <w:rPr>
          <w:rFonts w:ascii="Arial" w:hAnsi="Arial" w:cs="Arial"/>
          <w:sz w:val="20"/>
          <w:szCs w:val="20"/>
        </w:rPr>
        <w:t xml:space="preserve">Contract </w:t>
      </w:r>
      <w:r w:rsidR="006808F7" w:rsidRPr="00E0610D">
        <w:rPr>
          <w:rFonts w:ascii="Arial" w:hAnsi="Arial" w:cs="Arial"/>
          <w:sz w:val="20"/>
          <w:szCs w:val="20"/>
        </w:rPr>
        <w:t>R</w:t>
      </w:r>
      <w:r w:rsidR="004464FC" w:rsidRPr="00E0610D">
        <w:rPr>
          <w:rFonts w:ascii="Arial" w:hAnsi="Arial" w:cs="Arial"/>
          <w:sz w:val="20"/>
          <w:szCs w:val="20"/>
        </w:rPr>
        <w:t xml:space="preserve">ents will be adjusted annually by HUD’s </w:t>
      </w:r>
      <w:r w:rsidR="00DA3062" w:rsidRPr="00E0610D">
        <w:rPr>
          <w:rFonts w:ascii="Arial" w:hAnsi="Arial" w:cs="Arial"/>
          <w:sz w:val="20"/>
          <w:szCs w:val="20"/>
        </w:rPr>
        <w:t>O</w:t>
      </w:r>
      <w:r w:rsidR="00714A2A" w:rsidRPr="00E0610D">
        <w:rPr>
          <w:rFonts w:ascii="Arial" w:hAnsi="Arial" w:cs="Arial"/>
          <w:sz w:val="20"/>
          <w:szCs w:val="20"/>
        </w:rPr>
        <w:t xml:space="preserve">perating </w:t>
      </w:r>
      <w:r w:rsidR="00DA3062" w:rsidRPr="00E0610D">
        <w:rPr>
          <w:rFonts w:ascii="Arial" w:hAnsi="Arial" w:cs="Arial"/>
          <w:sz w:val="20"/>
          <w:szCs w:val="20"/>
        </w:rPr>
        <w:t>C</w:t>
      </w:r>
      <w:r w:rsidR="00714A2A" w:rsidRPr="00E0610D">
        <w:rPr>
          <w:rFonts w:ascii="Arial" w:hAnsi="Arial" w:cs="Arial"/>
          <w:sz w:val="20"/>
          <w:szCs w:val="20"/>
        </w:rPr>
        <w:t xml:space="preserve">ost </w:t>
      </w:r>
      <w:r w:rsidR="00DA3062" w:rsidRPr="00E0610D">
        <w:rPr>
          <w:rFonts w:ascii="Arial" w:hAnsi="Arial" w:cs="Arial"/>
          <w:sz w:val="20"/>
          <w:szCs w:val="20"/>
        </w:rPr>
        <w:t>A</w:t>
      </w:r>
      <w:r w:rsidR="00714A2A" w:rsidRPr="00E0610D">
        <w:rPr>
          <w:rFonts w:ascii="Arial" w:hAnsi="Arial" w:cs="Arial"/>
          <w:sz w:val="20"/>
          <w:szCs w:val="20"/>
        </w:rPr>
        <w:t xml:space="preserve">djustment </w:t>
      </w:r>
      <w:r w:rsidR="00DA3062" w:rsidRPr="00E0610D">
        <w:rPr>
          <w:rFonts w:ascii="Arial" w:hAnsi="Arial" w:cs="Arial"/>
          <w:sz w:val="20"/>
          <w:szCs w:val="20"/>
        </w:rPr>
        <w:t>F</w:t>
      </w:r>
      <w:r w:rsidR="00714A2A" w:rsidRPr="00E0610D">
        <w:rPr>
          <w:rFonts w:ascii="Arial" w:hAnsi="Arial" w:cs="Arial"/>
          <w:sz w:val="20"/>
          <w:szCs w:val="20"/>
        </w:rPr>
        <w:t>actor (</w:t>
      </w:r>
      <w:r w:rsidR="004464FC" w:rsidRPr="00E0610D">
        <w:rPr>
          <w:rFonts w:ascii="Arial" w:hAnsi="Arial" w:cs="Arial"/>
          <w:sz w:val="20"/>
          <w:szCs w:val="20"/>
        </w:rPr>
        <w:t>OCAF</w:t>
      </w:r>
      <w:r w:rsidR="00714A2A" w:rsidRPr="00E0610D">
        <w:rPr>
          <w:rFonts w:ascii="Arial" w:hAnsi="Arial" w:cs="Arial"/>
          <w:sz w:val="20"/>
          <w:szCs w:val="20"/>
        </w:rPr>
        <w:t>)</w:t>
      </w:r>
      <w:r w:rsidR="004464FC" w:rsidRPr="00E0610D">
        <w:rPr>
          <w:rFonts w:ascii="Arial" w:hAnsi="Arial" w:cs="Arial"/>
          <w:sz w:val="20"/>
          <w:szCs w:val="20"/>
        </w:rPr>
        <w:t xml:space="preserve"> </w:t>
      </w:r>
      <w:r w:rsidR="002E6007">
        <w:rPr>
          <w:rFonts w:ascii="Arial" w:hAnsi="Arial" w:cs="Arial"/>
          <w:sz w:val="20"/>
          <w:szCs w:val="20"/>
        </w:rPr>
        <w:t>at each anniversary of the HAP C</w:t>
      </w:r>
      <w:r w:rsidR="004464FC" w:rsidRPr="00E0610D">
        <w:rPr>
          <w:rFonts w:ascii="Arial" w:hAnsi="Arial" w:cs="Arial"/>
          <w:sz w:val="20"/>
          <w:szCs w:val="20"/>
        </w:rPr>
        <w:t>ontract, subject to the availability of appro</w:t>
      </w:r>
      <w:r w:rsidR="00714A2A" w:rsidRPr="00E0610D">
        <w:rPr>
          <w:rFonts w:ascii="Arial" w:hAnsi="Arial" w:cs="Arial"/>
          <w:sz w:val="20"/>
          <w:szCs w:val="20"/>
        </w:rPr>
        <w:t xml:space="preserve">priations for each year of the </w:t>
      </w:r>
      <w:r w:rsidR="002E6007">
        <w:rPr>
          <w:rFonts w:ascii="Arial" w:hAnsi="Arial" w:cs="Arial"/>
          <w:sz w:val="20"/>
          <w:szCs w:val="20"/>
        </w:rPr>
        <w:t>HAP Contract</w:t>
      </w:r>
      <w:r w:rsidR="004464FC" w:rsidRPr="00E0610D">
        <w:rPr>
          <w:rFonts w:ascii="Arial" w:hAnsi="Arial" w:cs="Arial"/>
          <w:sz w:val="20"/>
          <w:szCs w:val="20"/>
        </w:rPr>
        <w:t xml:space="preserve"> term</w:t>
      </w:r>
      <w:r w:rsidR="006808F7" w:rsidRPr="00E0610D">
        <w:rPr>
          <w:rFonts w:ascii="Arial" w:hAnsi="Arial" w:cs="Arial"/>
          <w:sz w:val="20"/>
          <w:szCs w:val="20"/>
        </w:rPr>
        <w:t xml:space="preserve"> and provided that the OCAF-adjusted rent potential shall not exceed the Maximum Rent</w:t>
      </w:r>
      <w:r w:rsidR="00B83EA3" w:rsidRPr="00E0610D">
        <w:rPr>
          <w:rFonts w:ascii="Arial" w:hAnsi="Arial" w:cs="Arial"/>
          <w:sz w:val="20"/>
          <w:szCs w:val="20"/>
        </w:rPr>
        <w:t>.</w:t>
      </w:r>
      <w:r w:rsidR="006808F7" w:rsidRPr="00E0610D">
        <w:rPr>
          <w:rFonts w:ascii="Arial" w:hAnsi="Arial" w:cs="Arial"/>
          <w:sz w:val="20"/>
          <w:szCs w:val="20"/>
        </w:rPr>
        <w:t xml:space="preserve">  The Maximum Rent is equal to the greater of (1) 110% of the Fair Market Rent (FMR) potential based on the FMRs in effect at such time for the FMR area in which the project is located,</w:t>
      </w:r>
      <w:r w:rsidR="004D5BDF">
        <w:rPr>
          <w:rFonts w:ascii="Arial" w:hAnsi="Arial" w:cs="Arial"/>
          <w:sz w:val="20"/>
          <w:szCs w:val="20"/>
        </w:rPr>
        <w:t xml:space="preserve"> less Utility Allowances; or (2</w:t>
      </w:r>
      <w:r w:rsidR="006808F7" w:rsidRPr="00E0610D">
        <w:rPr>
          <w:rFonts w:ascii="Arial" w:hAnsi="Arial" w:cs="Arial"/>
          <w:sz w:val="20"/>
          <w:szCs w:val="20"/>
        </w:rPr>
        <w:t>) the comparable market rent potential for the market area, as demonstrated by a Rent Comparability Study (RCS) prepared in accordance with HUD requirements and procured and paid for by the Owner.  If the Maximum Rent exceeds the OCAF-adjusted rent potential, the</w:t>
      </w:r>
      <w:r w:rsidRPr="00E0610D">
        <w:rPr>
          <w:rFonts w:ascii="Arial" w:hAnsi="Arial" w:cs="Arial"/>
          <w:sz w:val="20"/>
          <w:szCs w:val="20"/>
        </w:rPr>
        <w:t xml:space="preserve"> Contract Rents shall be adjusted by the OCAF.  If the OCAF-adjusted rent potential exceeds the Maximum Rent, the adjusted rents shall be limited by the Maximum Rent.</w:t>
      </w:r>
    </w:p>
    <w:p w14:paraId="4C8DAF23" w14:textId="77777777" w:rsidR="00CD5C07" w:rsidRDefault="00CD5C07" w:rsidP="00E0610D">
      <w:pPr>
        <w:pStyle w:val="ListParagraph"/>
        <w:spacing w:after="0" w:line="240" w:lineRule="auto"/>
        <w:ind w:left="540"/>
        <w:rPr>
          <w:rFonts w:ascii="Arial" w:hAnsi="Arial" w:cs="Arial"/>
          <w:sz w:val="20"/>
          <w:szCs w:val="20"/>
        </w:rPr>
      </w:pPr>
    </w:p>
    <w:p w14:paraId="7284B9A3" w14:textId="3309BA3C" w:rsidR="00CD5C07" w:rsidRDefault="00CD5C07" w:rsidP="00E0610D">
      <w:pPr>
        <w:pStyle w:val="ListParagraph"/>
        <w:numPr>
          <w:ilvl w:val="0"/>
          <w:numId w:val="32"/>
        </w:numPr>
        <w:spacing w:after="0" w:line="240" w:lineRule="auto"/>
        <w:ind w:left="540"/>
        <w:rPr>
          <w:rFonts w:ascii="Arial" w:hAnsi="Arial" w:cs="Arial"/>
          <w:sz w:val="20"/>
          <w:szCs w:val="20"/>
        </w:rPr>
      </w:pPr>
      <w:r>
        <w:rPr>
          <w:rFonts w:ascii="Arial" w:hAnsi="Arial" w:cs="Arial"/>
          <w:b/>
          <w:sz w:val="20"/>
          <w:szCs w:val="20"/>
          <w:u w:val="single"/>
        </w:rPr>
        <w:t>Exception to Application of Maximum Rent.</w:t>
      </w:r>
      <w:r>
        <w:rPr>
          <w:rFonts w:ascii="Arial" w:hAnsi="Arial" w:cs="Arial"/>
          <w:sz w:val="20"/>
          <w:szCs w:val="20"/>
        </w:rPr>
        <w:t xml:space="preserve">  </w:t>
      </w:r>
      <w:r w:rsidR="003B56B5">
        <w:rPr>
          <w:rFonts w:ascii="Arial" w:hAnsi="Arial" w:cs="Arial"/>
          <w:sz w:val="20"/>
          <w:szCs w:val="20"/>
        </w:rPr>
        <w:t xml:space="preserve">When an RCS has been used to establish the initial Contract Rents or to justify an OCAF-adjusted rent potential in excess of 110% of the Fair Market Rent potential any time during the term of the </w:t>
      </w:r>
      <w:r w:rsidR="002E6007">
        <w:rPr>
          <w:rFonts w:ascii="Arial" w:hAnsi="Arial" w:cs="Arial"/>
          <w:sz w:val="20"/>
          <w:szCs w:val="20"/>
        </w:rPr>
        <w:t>HAP Contract</w:t>
      </w:r>
      <w:r w:rsidR="003B56B5">
        <w:rPr>
          <w:rFonts w:ascii="Arial" w:hAnsi="Arial" w:cs="Arial"/>
          <w:sz w:val="20"/>
          <w:szCs w:val="20"/>
        </w:rPr>
        <w:t xml:space="preserve">, for the next four annual rent adjustments, the Maximum Rent shall not apply and the Contract Rents shall be adjusted by the OCAF.  </w:t>
      </w:r>
    </w:p>
    <w:p w14:paraId="68D29FF1" w14:textId="77777777" w:rsidR="00CD5C07" w:rsidRDefault="00CD5C07" w:rsidP="00E0610D">
      <w:pPr>
        <w:pStyle w:val="ListParagraph"/>
        <w:spacing w:after="0" w:line="240" w:lineRule="auto"/>
        <w:ind w:left="540"/>
        <w:rPr>
          <w:rFonts w:ascii="Arial" w:hAnsi="Arial" w:cs="Arial"/>
          <w:sz w:val="20"/>
          <w:szCs w:val="20"/>
        </w:rPr>
      </w:pPr>
    </w:p>
    <w:p w14:paraId="734ED8F5" w14:textId="311ACC1D" w:rsidR="003B56B5" w:rsidRPr="00E0610D" w:rsidRDefault="003B56B5" w:rsidP="00E0610D">
      <w:pPr>
        <w:pStyle w:val="ListParagraph"/>
        <w:numPr>
          <w:ilvl w:val="0"/>
          <w:numId w:val="32"/>
        </w:numPr>
        <w:spacing w:after="0" w:line="240" w:lineRule="auto"/>
        <w:ind w:left="540"/>
        <w:rPr>
          <w:rFonts w:ascii="Arial" w:hAnsi="Arial" w:cs="Arial"/>
          <w:sz w:val="20"/>
          <w:szCs w:val="20"/>
        </w:rPr>
      </w:pPr>
      <w:r w:rsidRPr="00A2028E">
        <w:rPr>
          <w:rFonts w:ascii="Arial" w:hAnsi="Arial" w:cs="Arial"/>
          <w:b/>
          <w:sz w:val="20"/>
          <w:szCs w:val="20"/>
          <w:u w:val="single"/>
        </w:rPr>
        <w:t>Terminology.</w:t>
      </w:r>
      <w:r>
        <w:rPr>
          <w:rFonts w:ascii="Arial" w:hAnsi="Arial" w:cs="Arial"/>
          <w:sz w:val="20"/>
          <w:szCs w:val="20"/>
        </w:rPr>
        <w:t xml:space="preserve">  For purposes of this section 2.8, the term “OCAF-adjusted rent potential” means the sum of all OCAF-adjusted </w:t>
      </w:r>
      <w:r w:rsidR="00CE0E69">
        <w:rPr>
          <w:rFonts w:ascii="Arial" w:hAnsi="Arial" w:cs="Arial"/>
          <w:sz w:val="20"/>
          <w:szCs w:val="20"/>
        </w:rPr>
        <w:t>Contract R</w:t>
      </w:r>
      <w:r>
        <w:rPr>
          <w:rFonts w:ascii="Arial" w:hAnsi="Arial" w:cs="Arial"/>
          <w:sz w:val="20"/>
          <w:szCs w:val="20"/>
        </w:rPr>
        <w:t xml:space="preserve">ents for all units under the </w:t>
      </w:r>
      <w:r w:rsidR="002E6007">
        <w:rPr>
          <w:rFonts w:ascii="Arial" w:hAnsi="Arial" w:cs="Arial"/>
          <w:sz w:val="20"/>
          <w:szCs w:val="20"/>
        </w:rPr>
        <w:t>HAP Contract</w:t>
      </w:r>
      <w:r>
        <w:rPr>
          <w:rFonts w:ascii="Arial" w:hAnsi="Arial" w:cs="Arial"/>
          <w:sz w:val="20"/>
          <w:szCs w:val="20"/>
        </w:rPr>
        <w:t xml:space="preserve">; the term “Fair Market Rent potential” means the sum of all fair market rents for all units under the </w:t>
      </w:r>
      <w:r w:rsidR="002E6007">
        <w:rPr>
          <w:rFonts w:ascii="Arial" w:hAnsi="Arial" w:cs="Arial"/>
          <w:sz w:val="20"/>
          <w:szCs w:val="20"/>
        </w:rPr>
        <w:t>HAP Contract</w:t>
      </w:r>
      <w:r>
        <w:rPr>
          <w:rFonts w:ascii="Arial" w:hAnsi="Arial" w:cs="Arial"/>
          <w:sz w:val="20"/>
          <w:szCs w:val="20"/>
        </w:rPr>
        <w:t xml:space="preserve">; and the term “comparable market rent potential” means the sum of all comparable market rents for all units under the </w:t>
      </w:r>
      <w:r w:rsidR="002E6007">
        <w:rPr>
          <w:rFonts w:ascii="Arial" w:hAnsi="Arial" w:cs="Arial"/>
          <w:sz w:val="20"/>
          <w:szCs w:val="20"/>
        </w:rPr>
        <w:t>HAP Contract</w:t>
      </w:r>
      <w:r>
        <w:rPr>
          <w:rFonts w:ascii="Arial" w:hAnsi="Arial" w:cs="Arial"/>
          <w:sz w:val="20"/>
          <w:szCs w:val="20"/>
        </w:rPr>
        <w:t>.</w:t>
      </w:r>
    </w:p>
    <w:p w14:paraId="32E62B3C" w14:textId="77777777" w:rsidR="004464FC" w:rsidRDefault="004464FC" w:rsidP="004464FC">
      <w:pPr>
        <w:spacing w:after="0" w:line="240" w:lineRule="auto"/>
        <w:ind w:left="450" w:hanging="450"/>
        <w:contextualSpacing/>
        <w:rPr>
          <w:rFonts w:ascii="Arial" w:hAnsi="Arial" w:cs="Arial"/>
          <w:b/>
          <w:sz w:val="20"/>
          <w:szCs w:val="20"/>
        </w:rPr>
      </w:pPr>
    </w:p>
    <w:p w14:paraId="43157CEE" w14:textId="77777777" w:rsidR="00796DD1" w:rsidRDefault="00796DD1" w:rsidP="008B41C5">
      <w:pPr>
        <w:keepNext/>
        <w:keepLines/>
        <w:spacing w:after="0" w:line="240" w:lineRule="auto"/>
        <w:contextualSpacing/>
        <w:rPr>
          <w:rFonts w:ascii="Arial" w:hAnsi="Arial" w:cs="Arial"/>
          <w:b/>
          <w:sz w:val="20"/>
          <w:szCs w:val="20"/>
        </w:rPr>
      </w:pPr>
      <w:r w:rsidRPr="0092526C">
        <w:rPr>
          <w:rFonts w:ascii="Arial" w:hAnsi="Arial" w:cs="Arial"/>
          <w:b/>
          <w:sz w:val="20"/>
          <w:szCs w:val="20"/>
          <w:u w:val="single"/>
        </w:rPr>
        <w:lastRenderedPageBreak/>
        <w:t>2.</w:t>
      </w:r>
      <w:r w:rsidR="00D731AC">
        <w:rPr>
          <w:rFonts w:ascii="Arial" w:hAnsi="Arial" w:cs="Arial"/>
          <w:b/>
          <w:sz w:val="20"/>
          <w:szCs w:val="20"/>
          <w:u w:val="single"/>
        </w:rPr>
        <w:t>7</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14:paraId="2A669206" w14:textId="77777777" w:rsidR="000715A8" w:rsidRPr="0092526C" w:rsidRDefault="000715A8" w:rsidP="008B41C5">
      <w:pPr>
        <w:keepNext/>
        <w:keepLines/>
        <w:spacing w:after="0" w:line="240" w:lineRule="auto"/>
        <w:contextualSpacing/>
        <w:rPr>
          <w:rFonts w:ascii="Arial" w:hAnsi="Arial" w:cs="Arial"/>
          <w:b/>
          <w:sz w:val="20"/>
          <w:szCs w:val="20"/>
        </w:rPr>
      </w:pPr>
    </w:p>
    <w:p w14:paraId="3BFCC8AC" w14:textId="3E765EA7"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2E6007">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14:paraId="6BAB35D0" w14:textId="77777777" w:rsidR="000E6DC7" w:rsidRDefault="000E6DC7" w:rsidP="00EA3644">
      <w:pPr>
        <w:pStyle w:val="ListParagraph"/>
        <w:spacing w:after="0" w:line="240" w:lineRule="auto"/>
        <w:ind w:left="504"/>
        <w:rPr>
          <w:rFonts w:ascii="Arial" w:hAnsi="Arial" w:cs="Arial"/>
          <w:sz w:val="20"/>
          <w:szCs w:val="20"/>
        </w:rPr>
      </w:pPr>
    </w:p>
    <w:p w14:paraId="223C69C5" w14:textId="31D29C64" w:rsidR="002260C6"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14:paraId="77C686E2" w14:textId="71DAB264" w:rsidR="008B41C5" w:rsidRPr="008B41C5" w:rsidRDefault="008B41C5" w:rsidP="008B41C5">
      <w:pPr>
        <w:spacing w:after="0" w:line="240" w:lineRule="auto"/>
        <w:rPr>
          <w:rFonts w:ascii="Arial" w:hAnsi="Arial" w:cs="Arial"/>
          <w:sz w:val="20"/>
          <w:szCs w:val="20"/>
        </w:rPr>
      </w:pPr>
    </w:p>
    <w:p w14:paraId="12D0FB03" w14:textId="77777777"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14:paraId="763A5D35" w14:textId="77777777" w:rsidR="004464FC" w:rsidRDefault="004464FC" w:rsidP="004464FC">
      <w:pPr>
        <w:pStyle w:val="ListParagraph"/>
        <w:spacing w:after="0" w:line="240" w:lineRule="auto"/>
        <w:ind w:left="504"/>
        <w:rPr>
          <w:rFonts w:ascii="Arial" w:hAnsi="Arial" w:cs="Arial"/>
          <w:sz w:val="20"/>
          <w:szCs w:val="20"/>
        </w:rPr>
      </w:pPr>
    </w:p>
    <w:p w14:paraId="3816B729" w14:textId="77777777"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14:paraId="5A7D71F1" w14:textId="77777777" w:rsidR="004464FC" w:rsidRDefault="004464FC" w:rsidP="004464FC">
      <w:pPr>
        <w:pStyle w:val="ListParagraph"/>
        <w:spacing w:after="0" w:line="240" w:lineRule="auto"/>
        <w:ind w:left="864"/>
        <w:rPr>
          <w:rFonts w:ascii="Arial" w:hAnsi="Arial" w:cs="Arial"/>
          <w:sz w:val="20"/>
          <w:szCs w:val="20"/>
        </w:rPr>
      </w:pPr>
    </w:p>
    <w:p w14:paraId="1989006C"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14:paraId="37E1E8DB" w14:textId="77777777" w:rsidR="004464FC" w:rsidRDefault="004464FC" w:rsidP="004464FC">
      <w:pPr>
        <w:pStyle w:val="ListParagraph"/>
        <w:spacing w:after="0" w:line="240" w:lineRule="auto"/>
        <w:ind w:left="864"/>
        <w:rPr>
          <w:rFonts w:ascii="Arial" w:hAnsi="Arial" w:cs="Arial"/>
          <w:sz w:val="20"/>
          <w:szCs w:val="20"/>
        </w:rPr>
      </w:pPr>
    </w:p>
    <w:p w14:paraId="70AEE72F"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initial renting of the Contract Units, the Owner must </w:t>
      </w:r>
      <w:r w:rsidR="00791FDA">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5.653(c).  Section 16(c)(4) – (6) of the Act [42 U.S.C. § 1437n(c)(4) – (6)] shall also apply.</w:t>
      </w:r>
    </w:p>
    <w:p w14:paraId="00E7D6D0" w14:textId="77777777" w:rsidR="004464FC" w:rsidRDefault="004464FC" w:rsidP="004464FC">
      <w:pPr>
        <w:pStyle w:val="ListParagraph"/>
        <w:spacing w:after="0" w:line="240" w:lineRule="auto"/>
        <w:ind w:left="864"/>
        <w:rPr>
          <w:rFonts w:ascii="Arial" w:hAnsi="Arial" w:cs="Arial"/>
          <w:sz w:val="20"/>
          <w:szCs w:val="20"/>
        </w:rPr>
      </w:pPr>
    </w:p>
    <w:p w14:paraId="592889DB"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14:paraId="033D7B6B" w14:textId="77777777" w:rsidR="004464FC" w:rsidRDefault="004464FC" w:rsidP="004464FC">
      <w:pPr>
        <w:pStyle w:val="ListParagraph"/>
        <w:spacing w:after="0" w:line="240" w:lineRule="auto"/>
        <w:ind w:left="864"/>
        <w:rPr>
          <w:rFonts w:ascii="Arial" w:hAnsi="Arial" w:cs="Arial"/>
          <w:sz w:val="20"/>
          <w:szCs w:val="20"/>
        </w:rPr>
      </w:pPr>
    </w:p>
    <w:p w14:paraId="68B4632D" w14:textId="77777777"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14:paraId="6B4DB51A" w14:textId="77777777" w:rsidR="004464FC" w:rsidRDefault="004464FC" w:rsidP="004464FC">
      <w:pPr>
        <w:pStyle w:val="ListParagraph"/>
        <w:spacing w:after="0" w:line="240" w:lineRule="auto"/>
        <w:ind w:left="1440"/>
        <w:rPr>
          <w:rFonts w:ascii="Arial" w:hAnsi="Arial" w:cs="Arial"/>
          <w:sz w:val="20"/>
          <w:szCs w:val="20"/>
        </w:rPr>
      </w:pPr>
    </w:p>
    <w:p w14:paraId="1F298BAD" w14:textId="77777777"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14:paraId="17E02E9D" w14:textId="77777777" w:rsidR="004464FC" w:rsidRDefault="004464FC" w:rsidP="004464FC">
      <w:pPr>
        <w:pStyle w:val="ListParagraph"/>
        <w:spacing w:after="0" w:line="240" w:lineRule="auto"/>
        <w:ind w:left="1296"/>
        <w:rPr>
          <w:rFonts w:ascii="Arial" w:hAnsi="Arial" w:cs="Arial"/>
          <w:sz w:val="20"/>
          <w:szCs w:val="20"/>
        </w:rPr>
      </w:pPr>
    </w:p>
    <w:p w14:paraId="0E68EA72" w14:textId="77777777" w:rsidR="004464FC" w:rsidRDefault="004464FC" w:rsidP="004464FC">
      <w:pPr>
        <w:pStyle w:val="ListParagraph"/>
        <w:spacing w:after="0" w:line="240" w:lineRule="auto"/>
        <w:ind w:left="1296"/>
        <w:rPr>
          <w:rFonts w:ascii="Arial" w:hAnsi="Arial" w:cs="Arial"/>
          <w:sz w:val="20"/>
          <w:szCs w:val="20"/>
        </w:rPr>
      </w:pPr>
    </w:p>
    <w:p w14:paraId="69F6CDBC" w14:textId="12AB562F"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F27E14">
        <w:rPr>
          <w:rFonts w:ascii="Arial" w:hAnsi="Arial" w:cs="Arial"/>
          <w:sz w:val="20"/>
          <w:szCs w:val="20"/>
        </w:rPr>
        <w:t>eli</w:t>
      </w:r>
      <w:r w:rsidR="002D1398">
        <w:rPr>
          <w:rFonts w:ascii="Arial" w:hAnsi="Arial" w:cs="Arial"/>
          <w:sz w:val="20"/>
          <w:szCs w:val="20"/>
        </w:rPr>
        <w:t>g</w:t>
      </w:r>
      <w:r w:rsidR="00F27E14">
        <w:rPr>
          <w:rFonts w:ascii="Arial" w:hAnsi="Arial" w:cs="Arial"/>
          <w:sz w:val="20"/>
          <w:szCs w:val="20"/>
        </w:rPr>
        <w:t>i</w:t>
      </w:r>
      <w:r w:rsidR="002D1398">
        <w:rPr>
          <w:rFonts w:ascii="Arial" w:hAnsi="Arial" w:cs="Arial"/>
          <w:sz w:val="20"/>
          <w:szCs w:val="20"/>
        </w:rPr>
        <w:t>bi</w:t>
      </w:r>
      <w:r w:rsidR="00F27E14">
        <w:rPr>
          <w:rFonts w:ascii="Arial" w:hAnsi="Arial" w:cs="Arial"/>
          <w:sz w:val="20"/>
          <w:szCs w:val="20"/>
        </w:rPr>
        <w:t>lity</w:t>
      </w:r>
      <w:r w:rsidRPr="00DC40C9">
        <w:rPr>
          <w:rFonts w:ascii="Arial" w:hAnsi="Arial" w:cs="Arial"/>
          <w:sz w:val="20"/>
          <w:szCs w:val="20"/>
        </w:rPr>
        <w:t xml:space="preserve"> at this point will not affect the Family's other rights under the lease nor preclude resumption of payments as a result of later changes in income or other circumstances during the term of this </w:t>
      </w:r>
      <w:r w:rsidR="002E6007">
        <w:rPr>
          <w:rFonts w:ascii="Arial" w:hAnsi="Arial" w:cs="Arial"/>
          <w:sz w:val="20"/>
          <w:szCs w:val="20"/>
        </w:rPr>
        <w:t>HAP Contract</w:t>
      </w:r>
      <w:r w:rsidRPr="00DC40C9">
        <w:rPr>
          <w:rFonts w:ascii="Arial" w:hAnsi="Arial" w:cs="Arial"/>
          <w:sz w:val="20"/>
          <w:szCs w:val="20"/>
        </w:rPr>
        <w:t>.</w:t>
      </w:r>
    </w:p>
    <w:p w14:paraId="3C3F9996" w14:textId="77777777" w:rsidR="004464FC" w:rsidRDefault="004464FC" w:rsidP="004464FC">
      <w:pPr>
        <w:pStyle w:val="ListParagraph"/>
        <w:spacing w:after="0" w:line="240" w:lineRule="auto"/>
        <w:ind w:left="1296"/>
        <w:rPr>
          <w:rFonts w:ascii="Arial" w:hAnsi="Arial" w:cs="Arial"/>
          <w:sz w:val="20"/>
          <w:szCs w:val="20"/>
        </w:rPr>
      </w:pPr>
    </w:p>
    <w:p w14:paraId="6EF3E5BB" w14:textId="06F35F71"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2E6007">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14:paraId="1DC139C3" w14:textId="77777777" w:rsidR="004464FC" w:rsidRDefault="004464FC" w:rsidP="004464FC">
      <w:pPr>
        <w:pStyle w:val="ListParagraph"/>
        <w:spacing w:after="0" w:line="240" w:lineRule="auto"/>
        <w:ind w:left="864"/>
        <w:rPr>
          <w:rFonts w:ascii="Arial" w:hAnsi="Arial" w:cs="Arial"/>
          <w:sz w:val="20"/>
          <w:szCs w:val="20"/>
        </w:rPr>
      </w:pPr>
    </w:p>
    <w:p w14:paraId="18D1A703" w14:textId="5A15D76A"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14:paraId="0FD88134" w14:textId="77777777" w:rsidR="007D6E18" w:rsidRPr="007D6E18" w:rsidRDefault="007D6E18" w:rsidP="008B41C5">
      <w:pPr>
        <w:pStyle w:val="ListParagraph"/>
        <w:rPr>
          <w:rFonts w:ascii="Arial" w:hAnsi="Arial" w:cs="Arial"/>
          <w:sz w:val="20"/>
          <w:szCs w:val="20"/>
        </w:rPr>
      </w:pPr>
    </w:p>
    <w:p w14:paraId="12F5E7D6" w14:textId="591559F5" w:rsidR="007D6E18" w:rsidRDefault="007D6E18" w:rsidP="00EA3644">
      <w:pPr>
        <w:pStyle w:val="ListParagraph"/>
        <w:numPr>
          <w:ilvl w:val="1"/>
          <w:numId w:val="20"/>
        </w:numPr>
        <w:spacing w:after="0" w:line="240" w:lineRule="auto"/>
        <w:rPr>
          <w:rFonts w:ascii="Arial" w:hAnsi="Arial" w:cs="Arial"/>
          <w:sz w:val="20"/>
          <w:szCs w:val="20"/>
        </w:rPr>
      </w:pPr>
      <w:r>
        <w:rPr>
          <w:rFonts w:ascii="Arial" w:hAnsi="Arial" w:cs="Arial"/>
          <w:sz w:val="20"/>
          <w:szCs w:val="20"/>
        </w:rPr>
        <w:lastRenderedPageBreak/>
        <w:t>The project’s Affirmative Fair Housing Marketing Plan (Exhibit 3) and any admissions preferences for which applicable guidance or regulations require prior HUD approval (e.g., residency preferences) must be approved by HUD before they are implemented.</w:t>
      </w:r>
    </w:p>
    <w:p w14:paraId="3E00E845" w14:textId="77777777" w:rsidR="000E6DC7" w:rsidRDefault="000E6DC7" w:rsidP="00EA3644">
      <w:pPr>
        <w:pStyle w:val="ListParagraph"/>
        <w:spacing w:after="0" w:line="240" w:lineRule="auto"/>
        <w:ind w:left="864"/>
        <w:rPr>
          <w:rFonts w:ascii="Arial" w:hAnsi="Arial" w:cs="Arial"/>
          <w:sz w:val="20"/>
          <w:szCs w:val="20"/>
        </w:rPr>
      </w:pPr>
    </w:p>
    <w:p w14:paraId="43DB7229" w14:textId="77777777"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14:paraId="54B77997" w14:textId="77777777" w:rsidR="000E6DC7" w:rsidRDefault="000E6DC7" w:rsidP="00EA3644">
      <w:pPr>
        <w:pStyle w:val="ListParagraph"/>
        <w:spacing w:after="0" w:line="240" w:lineRule="auto"/>
        <w:ind w:left="504"/>
        <w:rPr>
          <w:rFonts w:ascii="Arial" w:hAnsi="Arial" w:cs="Arial"/>
          <w:sz w:val="20"/>
          <w:szCs w:val="20"/>
        </w:rPr>
      </w:pPr>
    </w:p>
    <w:p w14:paraId="1DC088DF" w14:textId="77777777"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14:paraId="7E4FA5E1" w14:textId="77777777" w:rsidR="000E6DC7" w:rsidRDefault="000E6DC7" w:rsidP="00EA3644">
      <w:pPr>
        <w:pStyle w:val="ListParagraph"/>
        <w:spacing w:after="0" w:line="240" w:lineRule="auto"/>
        <w:ind w:left="504"/>
        <w:rPr>
          <w:rFonts w:ascii="Arial" w:hAnsi="Arial" w:cs="Arial"/>
          <w:sz w:val="20"/>
          <w:szCs w:val="20"/>
        </w:rPr>
      </w:pPr>
    </w:p>
    <w:p w14:paraId="509BA4E5" w14:textId="77777777"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14:paraId="7E11BE47" w14:textId="77777777" w:rsidR="004464FC" w:rsidRDefault="004464FC" w:rsidP="004464FC">
      <w:pPr>
        <w:pStyle w:val="ListParagraph"/>
        <w:spacing w:after="0" w:line="240" w:lineRule="auto"/>
        <w:ind w:left="504"/>
        <w:rPr>
          <w:rFonts w:ascii="Arial" w:hAnsi="Arial" w:cs="Arial"/>
          <w:sz w:val="20"/>
          <w:szCs w:val="20"/>
        </w:rPr>
      </w:pPr>
    </w:p>
    <w:p w14:paraId="09BDA8E0" w14:textId="77777777" w:rsidR="004E11E4" w:rsidRDefault="00796DD1" w:rsidP="00DE6ACB">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D731AC">
        <w:rPr>
          <w:rFonts w:ascii="Arial" w:hAnsi="Arial" w:cs="Arial"/>
          <w:b/>
          <w:sz w:val="20"/>
          <w:szCs w:val="20"/>
          <w:u w:val="single"/>
        </w:rPr>
        <w:t>8</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The Owner agrees not to terminate any tenancy of or assistance on behalf of an assisted Family except in accordance with all HUD regulations and other requirements in effect at the time of the termination</w:t>
      </w:r>
      <w:r w:rsidR="00FB30AD">
        <w:rPr>
          <w:rFonts w:ascii="Arial" w:hAnsi="Arial" w:cs="Arial"/>
          <w:sz w:val="20"/>
          <w:szCs w:val="20"/>
        </w:rPr>
        <w:t xml:space="preserve"> </w:t>
      </w:r>
      <w:r w:rsidR="004464FC" w:rsidRPr="004464FC">
        <w:rPr>
          <w:rFonts w:ascii="Arial" w:hAnsi="Arial" w:cs="Arial"/>
          <w:sz w:val="20"/>
          <w:szCs w:val="20"/>
        </w:rPr>
        <w:t>and any State and local law.</w:t>
      </w:r>
    </w:p>
    <w:p w14:paraId="4C044F3F" w14:textId="77777777" w:rsidR="004464FC" w:rsidRPr="004464FC" w:rsidRDefault="004464FC" w:rsidP="004464FC">
      <w:pPr>
        <w:pStyle w:val="ListParagraph"/>
        <w:spacing w:after="0" w:line="240" w:lineRule="auto"/>
        <w:ind w:left="540"/>
        <w:rPr>
          <w:rFonts w:ascii="Arial" w:hAnsi="Arial" w:cs="Arial"/>
          <w:sz w:val="20"/>
          <w:szCs w:val="20"/>
        </w:rPr>
      </w:pPr>
    </w:p>
    <w:p w14:paraId="5C6114BA" w14:textId="77777777"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D731AC">
        <w:rPr>
          <w:rFonts w:ascii="Arial" w:hAnsi="Arial" w:cs="Arial"/>
          <w:b/>
          <w:sz w:val="20"/>
          <w:szCs w:val="20"/>
          <w:u w:val="single"/>
        </w:rPr>
        <w:t xml:space="preserve">9 </w:t>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14:paraId="1365128B" w14:textId="77777777" w:rsidR="00F7727B" w:rsidRPr="0092526C" w:rsidRDefault="00F7727B" w:rsidP="00EA3644">
      <w:pPr>
        <w:spacing w:after="0" w:line="240" w:lineRule="auto"/>
        <w:contextualSpacing/>
        <w:rPr>
          <w:rFonts w:ascii="Arial" w:hAnsi="Arial" w:cs="Arial"/>
          <w:b/>
          <w:sz w:val="20"/>
          <w:szCs w:val="20"/>
        </w:rPr>
      </w:pPr>
    </w:p>
    <w:p w14:paraId="27851259" w14:textId="0A5FD71F"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2E6007">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2E6007">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2E6007">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2E6007">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1</w:t>
      </w:r>
      <w:r w:rsidR="00061D29">
        <w:rPr>
          <w:rFonts w:ascii="Arial" w:hAnsi="Arial" w:cs="Arial"/>
          <w:sz w:val="20"/>
          <w:szCs w:val="20"/>
        </w:rPr>
        <w:t>9</w:t>
      </w:r>
      <w:r w:rsidRPr="00016DBF">
        <w:rPr>
          <w:rFonts w:ascii="Arial" w:hAnsi="Arial" w:cs="Arial"/>
          <w:sz w:val="20"/>
          <w:szCs w:val="20"/>
        </w:rPr>
        <w:t>.)</w:t>
      </w:r>
    </w:p>
    <w:p w14:paraId="371DAE7C" w14:textId="77777777" w:rsidR="000E6DC7" w:rsidRPr="000E6DC7" w:rsidRDefault="000E6DC7" w:rsidP="00EA3644">
      <w:pPr>
        <w:pStyle w:val="ListParagraph"/>
        <w:spacing w:after="0" w:line="240" w:lineRule="auto"/>
        <w:ind w:left="504"/>
        <w:rPr>
          <w:rFonts w:ascii="Arial" w:hAnsi="Arial" w:cs="Arial"/>
          <w:sz w:val="20"/>
          <w:szCs w:val="20"/>
        </w:rPr>
      </w:pPr>
    </w:p>
    <w:p w14:paraId="08BB8FD6" w14:textId="7F50A9BA"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2E6007">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2E6007">
        <w:rPr>
          <w:rFonts w:ascii="Arial" w:hAnsi="Arial" w:cs="Arial"/>
          <w:sz w:val="20"/>
          <w:szCs w:val="20"/>
        </w:rPr>
        <w:t>HAP Contract</w:t>
      </w:r>
      <w:r w:rsidRPr="00016DBF">
        <w:rPr>
          <w:rFonts w:ascii="Arial" w:hAnsi="Arial" w:cs="Arial"/>
          <w:sz w:val="20"/>
          <w:szCs w:val="20"/>
        </w:rPr>
        <w: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14:paraId="1E89AE7B" w14:textId="77777777" w:rsidR="000E6DC7" w:rsidRPr="000E6DC7" w:rsidRDefault="000E6DC7" w:rsidP="00EA3644">
      <w:pPr>
        <w:pStyle w:val="ListParagraph"/>
        <w:spacing w:after="0" w:line="240" w:lineRule="auto"/>
        <w:ind w:left="504"/>
        <w:rPr>
          <w:rFonts w:ascii="Arial" w:hAnsi="Arial" w:cs="Arial"/>
          <w:sz w:val="20"/>
          <w:szCs w:val="20"/>
        </w:rPr>
      </w:pPr>
    </w:p>
    <w:p w14:paraId="22F75ED4" w14:textId="31B8DA84"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w:t>
      </w:r>
      <w:r w:rsidR="002E6007">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14:paraId="06FDC30F" w14:textId="77777777" w:rsidR="007C0C79" w:rsidRDefault="007C0C79" w:rsidP="007C0C79">
      <w:pPr>
        <w:pStyle w:val="ListParagraph"/>
        <w:spacing w:after="0" w:line="240" w:lineRule="auto"/>
        <w:ind w:left="504"/>
        <w:rPr>
          <w:rFonts w:ascii="Arial" w:hAnsi="Arial" w:cs="Arial"/>
          <w:sz w:val="20"/>
          <w:szCs w:val="20"/>
        </w:rPr>
      </w:pPr>
    </w:p>
    <w:p w14:paraId="5030DA55" w14:textId="77777777"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14:paraId="7D34DE72" w14:textId="77777777" w:rsidR="000A6427" w:rsidRDefault="000A6427" w:rsidP="000A6427">
      <w:pPr>
        <w:pStyle w:val="ListParagraph"/>
        <w:spacing w:after="0" w:line="240" w:lineRule="auto"/>
        <w:ind w:left="864"/>
        <w:rPr>
          <w:rFonts w:ascii="Arial" w:hAnsi="Arial" w:cs="Arial"/>
          <w:sz w:val="20"/>
          <w:szCs w:val="20"/>
        </w:rPr>
      </w:pPr>
    </w:p>
    <w:p w14:paraId="7046A702" w14:textId="54270E00"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2E6007">
        <w:rPr>
          <w:rFonts w:ascii="Arial" w:hAnsi="Arial" w:cs="Arial"/>
          <w:sz w:val="20"/>
          <w:szCs w:val="20"/>
        </w:rPr>
        <w:t>HAP Contract</w:t>
      </w:r>
      <w:r w:rsidRPr="00016DBF">
        <w:rPr>
          <w:rFonts w:ascii="Arial" w:hAnsi="Arial" w:cs="Arial"/>
          <w:sz w:val="20"/>
          <w:szCs w:val="20"/>
        </w:rPr>
        <w:t>, and</w:t>
      </w:r>
    </w:p>
    <w:p w14:paraId="6181F1A2" w14:textId="77777777" w:rsidR="000A6427" w:rsidRDefault="000A6427" w:rsidP="000A6427">
      <w:pPr>
        <w:pStyle w:val="ListParagraph"/>
        <w:spacing w:after="0" w:line="240" w:lineRule="auto"/>
        <w:ind w:left="864"/>
        <w:rPr>
          <w:rFonts w:ascii="Arial" w:hAnsi="Arial" w:cs="Arial"/>
          <w:sz w:val="20"/>
          <w:szCs w:val="20"/>
        </w:rPr>
      </w:pPr>
    </w:p>
    <w:p w14:paraId="511FC212" w14:textId="77777777"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14:paraId="4A650DCC" w14:textId="77777777" w:rsidR="004464FC" w:rsidRDefault="004464FC" w:rsidP="004464FC">
      <w:pPr>
        <w:pStyle w:val="ListParagraph"/>
        <w:spacing w:after="0" w:line="240" w:lineRule="auto"/>
        <w:ind w:left="864"/>
        <w:rPr>
          <w:rFonts w:ascii="Arial" w:hAnsi="Arial" w:cs="Arial"/>
          <w:sz w:val="20"/>
          <w:szCs w:val="20"/>
        </w:rPr>
      </w:pPr>
    </w:p>
    <w:p w14:paraId="21CF1C1C" w14:textId="77777777" w:rsidR="00796DD1" w:rsidRDefault="00931C62" w:rsidP="008B41C5">
      <w:pPr>
        <w:keepNext/>
        <w:keepLines/>
        <w:spacing w:after="0" w:line="240" w:lineRule="auto"/>
        <w:contextualSpacing/>
        <w:rPr>
          <w:rFonts w:ascii="Arial" w:hAnsi="Arial" w:cs="Arial"/>
          <w:b/>
          <w:sz w:val="20"/>
          <w:szCs w:val="20"/>
        </w:rPr>
      </w:pPr>
      <w:r>
        <w:rPr>
          <w:rFonts w:ascii="Arial" w:hAnsi="Arial" w:cs="Arial"/>
          <w:b/>
          <w:sz w:val="20"/>
          <w:szCs w:val="20"/>
          <w:u w:val="single"/>
        </w:rPr>
        <w:lastRenderedPageBreak/>
        <w:t>2.1</w:t>
      </w:r>
      <w:r w:rsidR="00D731AC">
        <w:rPr>
          <w:rFonts w:ascii="Arial" w:hAnsi="Arial" w:cs="Arial"/>
          <w:b/>
          <w:sz w:val="20"/>
          <w:szCs w:val="20"/>
          <w:u w:val="single"/>
        </w:rPr>
        <w:t>0</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14:paraId="21761F36" w14:textId="77777777" w:rsidR="00954987" w:rsidRPr="0092526C" w:rsidRDefault="00954987" w:rsidP="008B41C5">
      <w:pPr>
        <w:keepNext/>
        <w:keepLines/>
        <w:spacing w:after="0" w:line="240" w:lineRule="auto"/>
        <w:contextualSpacing/>
        <w:rPr>
          <w:rFonts w:ascii="Arial" w:hAnsi="Arial" w:cs="Arial"/>
          <w:b/>
          <w:sz w:val="20"/>
          <w:szCs w:val="20"/>
        </w:rPr>
      </w:pPr>
    </w:p>
    <w:p w14:paraId="39508659" w14:textId="36FDCC6D" w:rsidR="0039515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w:t>
      </w:r>
      <w:r w:rsidR="002566F2" w:rsidRPr="00016DBF">
        <w:rPr>
          <w:rFonts w:ascii="Arial" w:hAnsi="Arial" w:cs="Arial"/>
          <w:sz w:val="20"/>
          <w:szCs w:val="20"/>
        </w:rPr>
        <w:t xml:space="preserve">The Owner shall </w:t>
      </w:r>
      <w:r w:rsidR="002566F2">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2.10 of the </w:t>
      </w:r>
      <w:r w:rsidR="002E6007">
        <w:rPr>
          <w:rFonts w:ascii="Arial" w:hAnsi="Arial" w:cs="Arial"/>
          <w:sz w:val="20"/>
          <w:szCs w:val="20"/>
        </w:rPr>
        <w:t>HAP Contract</w:t>
      </w:r>
      <w:r w:rsidR="002566F2">
        <w:rPr>
          <w:rFonts w:ascii="Arial" w:hAnsi="Arial" w:cs="Arial"/>
          <w:sz w:val="20"/>
          <w:szCs w:val="20"/>
        </w:rPr>
        <w:t>.</w:t>
      </w:r>
    </w:p>
    <w:p w14:paraId="5872A34C" w14:textId="77777777" w:rsidR="00395151" w:rsidRDefault="00395151" w:rsidP="008B41C5">
      <w:pPr>
        <w:pStyle w:val="ListParagraph"/>
        <w:spacing w:after="0" w:line="240" w:lineRule="auto"/>
        <w:ind w:left="504"/>
        <w:rPr>
          <w:rFonts w:ascii="Arial" w:hAnsi="Arial" w:cs="Arial"/>
          <w:sz w:val="20"/>
          <w:szCs w:val="20"/>
        </w:rPr>
      </w:pPr>
    </w:p>
    <w:p w14:paraId="109D7B4F" w14:textId="77777777" w:rsidR="00FE28E0" w:rsidRDefault="00395151">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14:paraId="2E7507EC" w14:textId="77777777" w:rsidR="00FE28E0" w:rsidRPr="008B41C5" w:rsidRDefault="00FE28E0" w:rsidP="008B41C5">
      <w:pPr>
        <w:pStyle w:val="ListParagraph"/>
        <w:rPr>
          <w:rFonts w:ascii="Arial" w:hAnsi="Arial" w:cs="Arial"/>
          <w:sz w:val="20"/>
          <w:szCs w:val="20"/>
        </w:rPr>
      </w:pPr>
    </w:p>
    <w:p w14:paraId="4B982791" w14:textId="229BB030" w:rsidR="00016DBF" w:rsidRPr="008B41C5" w:rsidRDefault="00FE28E0">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Pr>
          <w:rFonts w:ascii="Arial" w:hAnsi="Arial" w:cs="Arial"/>
          <w:b/>
          <w:sz w:val="20"/>
          <w:szCs w:val="20"/>
        </w:rPr>
        <w:t>.</w:t>
      </w:r>
      <w:r w:rsidRPr="00016DBF">
        <w:rPr>
          <w:rFonts w:ascii="Arial" w:hAnsi="Arial" w:cs="Arial"/>
          <w:sz w:val="20"/>
          <w:szCs w:val="20"/>
        </w:rPr>
        <w:t xml:space="preserve"> The Owner shall comply with all </w:t>
      </w:r>
      <w:r>
        <w:rPr>
          <w:rFonts w:ascii="Arial" w:hAnsi="Arial" w:cs="Arial"/>
          <w:sz w:val="20"/>
          <w:szCs w:val="20"/>
        </w:rPr>
        <w:t xml:space="preserve">applicable </w:t>
      </w:r>
      <w:r w:rsidRPr="00016DBF">
        <w:rPr>
          <w:rFonts w:ascii="Arial" w:hAnsi="Arial" w:cs="Arial"/>
          <w:sz w:val="20"/>
          <w:szCs w:val="20"/>
        </w:rPr>
        <w:t>requirements imposed by the Fair Housing Act</w:t>
      </w:r>
      <w:r>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Pr>
          <w:rFonts w:ascii="Arial" w:hAnsi="Arial" w:cs="Arial"/>
          <w:sz w:val="20"/>
          <w:szCs w:val="20"/>
        </w:rPr>
        <w:t xml:space="preserve">prohibit discrimination in the sale, rental, financing, and advertising of housing </w:t>
      </w:r>
    </w:p>
    <w:p w14:paraId="579B7D6A" w14:textId="27719A47" w:rsidR="000E6DC7" w:rsidRPr="000E6DC7" w:rsidRDefault="00FE28E0" w:rsidP="008B41C5">
      <w:pPr>
        <w:pStyle w:val="ListParagraph"/>
        <w:spacing w:after="0" w:line="240" w:lineRule="auto"/>
        <w:ind w:left="504"/>
        <w:rPr>
          <w:rFonts w:ascii="Arial" w:hAnsi="Arial" w:cs="Arial"/>
          <w:sz w:val="20"/>
          <w:szCs w:val="20"/>
        </w:rPr>
      </w:pPr>
      <w:r>
        <w:rPr>
          <w:rFonts w:ascii="Arial" w:hAnsi="Arial" w:cs="Arial"/>
          <w:sz w:val="20"/>
          <w:szCs w:val="20"/>
        </w:rPr>
        <w:t>on the basis of race, color, national origin, religion, sex, disability, and familial status, and require the Owner to affirmatively further fair housing in the operation of the project.</w:t>
      </w:r>
    </w:p>
    <w:p w14:paraId="03271D1C" w14:textId="5274DF11"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FD5E07">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14:paraId="579A38C3" w14:textId="77777777" w:rsidR="00DA11F2" w:rsidRDefault="00DA11F2" w:rsidP="008B41C5">
      <w:pPr>
        <w:pStyle w:val="ListParagraph"/>
        <w:spacing w:after="0" w:line="240" w:lineRule="auto"/>
        <w:ind w:left="504"/>
        <w:rPr>
          <w:rFonts w:ascii="Arial" w:hAnsi="Arial" w:cs="Arial"/>
          <w:sz w:val="20"/>
          <w:szCs w:val="20"/>
        </w:rPr>
      </w:pPr>
    </w:p>
    <w:p w14:paraId="6227229D" w14:textId="1BBAC25C" w:rsidR="008B41C5" w:rsidRDefault="00DA11F2" w:rsidP="008B41C5">
      <w:pPr>
        <w:pStyle w:val="ListParagraph"/>
        <w:numPr>
          <w:ilvl w:val="0"/>
          <w:numId w:val="11"/>
        </w:numPr>
        <w:spacing w:after="0" w:line="240" w:lineRule="auto"/>
        <w:rPr>
          <w:rFonts w:ascii="Arial" w:hAnsi="Arial" w:cs="Arial"/>
          <w:sz w:val="20"/>
          <w:szCs w:val="20"/>
        </w:rPr>
      </w:pPr>
      <w:r w:rsidRPr="00470506">
        <w:rPr>
          <w:rFonts w:ascii="Arial" w:hAnsi="Arial" w:cs="Arial"/>
          <w:b/>
          <w:sz w:val="20"/>
          <w:szCs w:val="20"/>
          <w:u w:val="single"/>
        </w:rPr>
        <w:t>Section 504 of the Rehabilitation Act of 1973 and Other Accessibility Requirements</w:t>
      </w:r>
      <w:r w:rsidRPr="00470506">
        <w:rPr>
          <w:rFonts w:ascii="Arial" w:hAnsi="Arial" w:cs="Arial"/>
          <w:b/>
          <w:sz w:val="20"/>
          <w:szCs w:val="20"/>
        </w:rPr>
        <w:t>.</w:t>
      </w:r>
      <w:r w:rsidRPr="00470506">
        <w:rPr>
          <w:rFonts w:ascii="Arial" w:hAnsi="Arial" w:cs="Arial"/>
          <w:sz w:val="20"/>
          <w:szCs w:val="20"/>
        </w:rPr>
        <w:t xml:space="preserve"> The Owner shall comply with all the requirements imposed by section 504 of the Rehabilitation Act of 1973, as amended, 29 U.S.C. 794 et seq., and HUD regulations issued thereunder at 24 C.F.R. Part 8. Section 504 applies design standards on housing that receives Federal financial assistance and, more generally, provides that no qualified individual with a disability shall, on the basis of disability, be excluded from participation in, be denied the benefits of, or otherwise be subjected to discrimination under any program or activity which receives or benefits from Federal financial assistance. Accordingly, the Owner (1) shall not discriminate against any qualified individual with a disability on the basis of disability, and (2) shall cause to be incorporated into all contracts executed in connection with this project a provision requiring compliance with rules and regulations issued pursuant to section 504. The Owner shall comply</w:t>
      </w:r>
      <w:r w:rsidR="005C39B2">
        <w:rPr>
          <w:rFonts w:ascii="Arial" w:hAnsi="Arial" w:cs="Arial"/>
          <w:sz w:val="20"/>
          <w:szCs w:val="20"/>
        </w:rPr>
        <w:t>,</w:t>
      </w:r>
      <w:r w:rsidRPr="00470506">
        <w:rPr>
          <w:rFonts w:ascii="Arial" w:hAnsi="Arial" w:cs="Arial"/>
          <w:sz w:val="20"/>
          <w:szCs w:val="20"/>
        </w:rPr>
        <w:t xml:space="preserve"> </w:t>
      </w:r>
      <w:r w:rsidR="005C39B2">
        <w:rPr>
          <w:rFonts w:ascii="Arial" w:hAnsi="Arial" w:cs="Arial"/>
          <w:sz w:val="20"/>
          <w:szCs w:val="20"/>
        </w:rPr>
        <w:t>a</w:t>
      </w:r>
      <w:r w:rsidRPr="00470506">
        <w:rPr>
          <w:rFonts w:ascii="Arial" w:hAnsi="Arial" w:cs="Arial"/>
          <w:sz w:val="20"/>
          <w:szCs w:val="20"/>
        </w:rPr>
        <w:t>s applicable, with accessible design and operations requirements under the Fair Housing Act and implementing regulations at 24 C.F.R. Part 100, and Title II and III of the Americans with Disabilities Act and implementing regulations at 28 C.F.R. Parts 35 and 36, respectively.</w:t>
      </w:r>
    </w:p>
    <w:p w14:paraId="570279C8" w14:textId="77777777" w:rsidR="008B41C5" w:rsidRDefault="008B41C5" w:rsidP="008B41C5">
      <w:pPr>
        <w:pStyle w:val="ListParagraph"/>
        <w:spacing w:after="0" w:line="240" w:lineRule="auto"/>
        <w:ind w:left="504"/>
        <w:rPr>
          <w:rFonts w:ascii="Arial" w:hAnsi="Arial" w:cs="Arial"/>
          <w:sz w:val="20"/>
          <w:szCs w:val="20"/>
        </w:rPr>
      </w:pPr>
    </w:p>
    <w:p w14:paraId="78A46359" w14:textId="1CAE34AA" w:rsidR="00DA11F2" w:rsidRPr="008B41C5" w:rsidRDefault="008B41C5" w:rsidP="008B41C5">
      <w:pPr>
        <w:pStyle w:val="ListParagraph"/>
        <w:numPr>
          <w:ilvl w:val="0"/>
          <w:numId w:val="11"/>
        </w:numPr>
        <w:spacing w:after="0" w:line="240" w:lineRule="auto"/>
        <w:rPr>
          <w:rFonts w:ascii="Arial" w:hAnsi="Arial" w:cs="Arial"/>
          <w:sz w:val="20"/>
          <w:szCs w:val="20"/>
        </w:rPr>
      </w:pPr>
      <w:r w:rsidRPr="008B41C5">
        <w:rPr>
          <w:rFonts w:ascii="Arial" w:hAnsi="Arial" w:cs="Arial"/>
          <w:b/>
          <w:bCs/>
          <w:sz w:val="20"/>
          <w:szCs w:val="20"/>
          <w:u w:val="single"/>
        </w:rPr>
        <w:t>Section 3 of the Housing and Urban Development Act of 1968</w:t>
      </w:r>
      <w:r w:rsidRPr="008B41C5">
        <w:rPr>
          <w:rFonts w:ascii="Arial" w:hAnsi="Arial" w:cs="Arial"/>
          <w:b/>
          <w:bCs/>
          <w:sz w:val="20"/>
          <w:szCs w:val="20"/>
        </w:rPr>
        <w:t>.</w:t>
      </w:r>
      <w:r w:rsidRPr="008B41C5">
        <w:rPr>
          <w:rFonts w:ascii="Arial" w:hAnsi="Arial" w:cs="Arial"/>
          <w:sz w:val="20"/>
          <w:szCs w:val="20"/>
        </w:rPr>
        <w:t>  Section 3 and it implementing regulations at 24 CFR Part 135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that provide economic opportunities to low-and very low-income persons.  The Owner shall comply with Section 3, in accordance with 24 CFR Part 135, as applicable.</w:t>
      </w:r>
    </w:p>
    <w:p w14:paraId="04AF1F0B" w14:textId="77777777" w:rsidR="000E6DC7" w:rsidRPr="008B41C5" w:rsidRDefault="000E6DC7">
      <w:pPr>
        <w:pStyle w:val="ListParagraph"/>
        <w:spacing w:after="0" w:line="240" w:lineRule="auto"/>
        <w:ind w:left="504"/>
      </w:pPr>
    </w:p>
    <w:p w14:paraId="4D468924" w14:textId="431C8054" w:rsidR="00016DBF" w:rsidRPr="008B41C5" w:rsidRDefault="00DA11F2" w:rsidP="008B41C5">
      <w:pPr>
        <w:pStyle w:val="ListParagraph"/>
        <w:numPr>
          <w:ilvl w:val="0"/>
          <w:numId w:val="34"/>
        </w:numPr>
        <w:spacing w:after="0" w:line="240" w:lineRule="auto"/>
        <w:rPr>
          <w:rFonts w:ascii="Arial" w:hAnsi="Arial" w:cs="Arial"/>
          <w:sz w:val="20"/>
          <w:szCs w:val="20"/>
        </w:rPr>
      </w:pPr>
      <w:r>
        <w:rPr>
          <w:rFonts w:ascii="Arial" w:hAnsi="Arial" w:cs="Arial"/>
          <w:b/>
          <w:sz w:val="20"/>
          <w:szCs w:val="20"/>
          <w:u w:val="single"/>
        </w:rPr>
        <w:t>Employees of Owner</w:t>
      </w:r>
      <w:r w:rsidRPr="008B41C5">
        <w:rPr>
          <w:rFonts w:ascii="Arial" w:hAnsi="Arial"/>
          <w:b/>
          <w:sz w:val="20"/>
          <w:u w:val="single"/>
        </w:rPr>
        <w:t>.</w:t>
      </w:r>
    </w:p>
    <w:p w14:paraId="260800FF" w14:textId="77777777" w:rsidR="004464FC" w:rsidRDefault="004464FC" w:rsidP="004464FC">
      <w:pPr>
        <w:pStyle w:val="ListParagraph"/>
        <w:spacing w:after="0" w:line="240" w:lineRule="auto"/>
        <w:ind w:left="504"/>
        <w:rPr>
          <w:rFonts w:ascii="Arial" w:hAnsi="Arial" w:cs="Arial"/>
          <w:sz w:val="20"/>
          <w:szCs w:val="20"/>
        </w:rPr>
      </w:pPr>
    </w:p>
    <w:p w14:paraId="1C1B0517" w14:textId="00AA1FDF" w:rsidR="00016DBF" w:rsidRDefault="00796DD1" w:rsidP="008B41C5">
      <w:pPr>
        <w:pStyle w:val="ListParagraph"/>
        <w:numPr>
          <w:ilvl w:val="1"/>
          <w:numId w:val="34"/>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2E6007">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w:t>
      </w:r>
      <w:r w:rsidRPr="00016DBF">
        <w:rPr>
          <w:rFonts w:ascii="Arial" w:hAnsi="Arial" w:cs="Arial"/>
          <w:sz w:val="20"/>
          <w:szCs w:val="20"/>
        </w:rPr>
        <w:lastRenderedPageBreak/>
        <w:t xml:space="preserve">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14:paraId="539EFDA6" w14:textId="77777777" w:rsidR="004464FC" w:rsidRDefault="004464FC" w:rsidP="004464FC">
      <w:pPr>
        <w:pStyle w:val="ListParagraph"/>
        <w:spacing w:after="0" w:line="240" w:lineRule="auto"/>
        <w:ind w:left="864"/>
        <w:rPr>
          <w:rFonts w:ascii="Arial" w:hAnsi="Arial" w:cs="Arial"/>
          <w:sz w:val="20"/>
          <w:szCs w:val="20"/>
        </w:rPr>
      </w:pPr>
    </w:p>
    <w:p w14:paraId="1575AF49" w14:textId="77777777" w:rsidR="00016DBF" w:rsidRDefault="00796DD1" w:rsidP="008B41C5">
      <w:pPr>
        <w:pStyle w:val="ListParagraph"/>
        <w:numPr>
          <w:ilvl w:val="1"/>
          <w:numId w:val="34"/>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14:paraId="5ED23F29" w14:textId="77777777" w:rsidR="000E6DC7" w:rsidRPr="000E6DC7" w:rsidRDefault="000E6DC7" w:rsidP="00EA3644">
      <w:pPr>
        <w:pStyle w:val="ListParagraph"/>
        <w:spacing w:after="0" w:line="240" w:lineRule="auto"/>
        <w:ind w:left="504"/>
        <w:rPr>
          <w:rFonts w:ascii="Arial" w:hAnsi="Arial" w:cs="Arial"/>
          <w:sz w:val="20"/>
          <w:szCs w:val="20"/>
        </w:rPr>
      </w:pPr>
    </w:p>
    <w:p w14:paraId="42CDF836" w14:textId="77777777" w:rsidR="00796DD1" w:rsidRDefault="00796DD1" w:rsidP="008B41C5">
      <w:pPr>
        <w:pStyle w:val="ListParagraph"/>
        <w:numPr>
          <w:ilvl w:val="0"/>
          <w:numId w:val="34"/>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14:paraId="72B8142B" w14:textId="77777777" w:rsidR="004464FC" w:rsidRDefault="004464FC" w:rsidP="004464FC">
      <w:pPr>
        <w:pStyle w:val="ListParagraph"/>
        <w:spacing w:after="0" w:line="240" w:lineRule="auto"/>
        <w:ind w:left="504"/>
        <w:rPr>
          <w:rFonts w:ascii="Arial" w:hAnsi="Arial" w:cs="Arial"/>
          <w:sz w:val="20"/>
          <w:szCs w:val="20"/>
        </w:rPr>
      </w:pPr>
    </w:p>
    <w:p w14:paraId="1AEAACAF" w14:textId="77777777"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1</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14:paraId="37EF812D" w14:textId="77777777" w:rsidR="00954987" w:rsidRPr="0092526C" w:rsidRDefault="00954987" w:rsidP="00EA3644">
      <w:pPr>
        <w:spacing w:after="0" w:line="240" w:lineRule="auto"/>
        <w:contextualSpacing/>
        <w:rPr>
          <w:rFonts w:ascii="Arial" w:hAnsi="Arial" w:cs="Arial"/>
          <w:sz w:val="20"/>
          <w:szCs w:val="20"/>
        </w:rPr>
      </w:pPr>
    </w:p>
    <w:p w14:paraId="7A3B7FC0" w14:textId="5CB709B6"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D731AC">
        <w:rPr>
          <w:rFonts w:ascii="Arial" w:hAnsi="Arial" w:cs="Arial"/>
          <w:b/>
          <w:sz w:val="20"/>
          <w:szCs w:val="20"/>
          <w:u w:val="single"/>
        </w:rPr>
        <w:t>2</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F4316C">
        <w:rPr>
          <w:rFonts w:ascii="Arial" w:hAnsi="Arial" w:cs="Arial"/>
          <w:sz w:val="20"/>
          <w:szCs w:val="20"/>
        </w:rPr>
        <w:t>and</w:t>
      </w:r>
      <w:r w:rsidR="00A6148D">
        <w:rPr>
          <w:rFonts w:ascii="Arial" w:hAnsi="Arial" w:cs="Arial"/>
          <w:sz w:val="20"/>
          <w:szCs w:val="20"/>
        </w:rPr>
        <w:t xml:space="preserve"> as determined feasible by </w:t>
      </w:r>
      <w:r w:rsidR="00F4316C">
        <w:rPr>
          <w:rFonts w:ascii="Arial" w:hAnsi="Arial" w:cs="Arial"/>
          <w:sz w:val="20"/>
          <w:szCs w:val="20"/>
        </w:rPr>
        <w:t>any</w:t>
      </w:r>
      <w:r w:rsidR="00A6148D">
        <w:rPr>
          <w:rFonts w:ascii="Arial" w:hAnsi="Arial" w:cs="Arial"/>
          <w:sz w:val="20"/>
          <w:szCs w:val="20"/>
        </w:rPr>
        <w:t xml:space="preserve"> first mortgage lender</w:t>
      </w:r>
      <w:r w:rsidR="00F61D76">
        <w:rPr>
          <w:rFonts w:ascii="Arial" w:hAnsi="Arial" w:cs="Arial"/>
          <w:sz w:val="20"/>
          <w:szCs w:val="20"/>
        </w:rPr>
        <w:t xml:space="preserve"> (determination of infeasibility shall be subject to HUD approval)</w:t>
      </w:r>
      <w:r w:rsidR="00A6148D">
        <w:rPr>
          <w:rFonts w:ascii="Arial" w:hAnsi="Arial" w:cs="Arial"/>
          <w:sz w:val="20"/>
          <w:szCs w:val="20"/>
        </w:rPr>
        <w:t xml:space="preserve">,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w:t>
      </w:r>
    </w:p>
    <w:p w14:paraId="57A0D1E0" w14:textId="77777777" w:rsidR="00AF47A1" w:rsidRDefault="00AF47A1" w:rsidP="00EA3644">
      <w:pPr>
        <w:spacing w:after="0" w:line="240" w:lineRule="auto"/>
        <w:contextualSpacing/>
        <w:rPr>
          <w:rFonts w:ascii="Arial" w:hAnsi="Arial" w:cs="Arial"/>
          <w:b/>
          <w:sz w:val="20"/>
          <w:szCs w:val="20"/>
          <w:u w:val="single"/>
        </w:rPr>
      </w:pPr>
    </w:p>
    <w:p w14:paraId="4FA05238" w14:textId="1F35868F"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D731AC">
        <w:rPr>
          <w:rFonts w:ascii="Arial" w:hAnsi="Arial" w:cs="Arial"/>
          <w:b/>
          <w:sz w:val="20"/>
          <w:szCs w:val="20"/>
          <w:u w:val="single"/>
        </w:rPr>
        <w:t>3</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501709">
        <w:rPr>
          <w:rFonts w:ascii="Arial" w:hAnsi="Arial" w:cs="Arial"/>
          <w:sz w:val="20"/>
          <w:szCs w:val="20"/>
        </w:rPr>
        <w:t>8</w:t>
      </w:r>
      <w:r w:rsidR="00796DD1" w:rsidRPr="0092526C">
        <w:rPr>
          <w:rFonts w:ascii="Arial" w:hAnsi="Arial" w:cs="Arial"/>
          <w:sz w:val="20"/>
          <w:szCs w:val="20"/>
        </w:rPr>
        <w:t xml:space="preserve"> </w:t>
      </w:r>
      <w:r w:rsidR="00D86452">
        <w:rPr>
          <w:rFonts w:ascii="Arial" w:hAnsi="Arial" w:cs="Arial"/>
          <w:sz w:val="20"/>
          <w:szCs w:val="20"/>
        </w:rPr>
        <w:t xml:space="preserve">of the </w:t>
      </w:r>
      <w:r w:rsidR="002E6007">
        <w:rPr>
          <w:rFonts w:ascii="Arial" w:hAnsi="Arial" w:cs="Arial"/>
          <w:sz w:val="20"/>
          <w:szCs w:val="20"/>
        </w:rPr>
        <w:t>HAP Contract</w:t>
      </w:r>
      <w:r w:rsidR="00D86452">
        <w:rPr>
          <w:rFonts w:ascii="Arial" w:hAnsi="Arial" w:cs="Arial"/>
          <w:sz w:val="20"/>
          <w:szCs w:val="20"/>
        </w:rPr>
        <w:t xml:space="preserve">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547F11FF" w14:textId="77777777" w:rsidR="004464FC" w:rsidRDefault="004464FC" w:rsidP="004464FC">
      <w:pPr>
        <w:spacing w:after="0" w:line="240" w:lineRule="auto"/>
        <w:ind w:left="360" w:hanging="360"/>
        <w:contextualSpacing/>
        <w:rPr>
          <w:rFonts w:ascii="Arial" w:hAnsi="Arial" w:cs="Arial"/>
          <w:sz w:val="20"/>
          <w:szCs w:val="20"/>
        </w:rPr>
      </w:pPr>
    </w:p>
    <w:p w14:paraId="29E253CE" w14:textId="77777777"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D731AC">
        <w:rPr>
          <w:rFonts w:ascii="Arial" w:hAnsi="Arial" w:cs="Arial"/>
          <w:b/>
          <w:sz w:val="20"/>
          <w:szCs w:val="20"/>
          <w:u w:val="single"/>
        </w:rPr>
        <w:t>4</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14:paraId="6AB5DC73" w14:textId="77777777" w:rsidR="005F3311" w:rsidRPr="00931C62" w:rsidRDefault="005F3311" w:rsidP="00EA3644">
      <w:pPr>
        <w:spacing w:after="0" w:line="240" w:lineRule="auto"/>
        <w:contextualSpacing/>
        <w:rPr>
          <w:rFonts w:ascii="Arial" w:hAnsi="Arial" w:cs="Arial"/>
          <w:b/>
          <w:sz w:val="20"/>
          <w:szCs w:val="20"/>
        </w:rPr>
      </w:pPr>
    </w:p>
    <w:p w14:paraId="5DD72714" w14:textId="22DFC050"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2E6007">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14:paraId="22031B69" w14:textId="77777777" w:rsidR="000E6DC7" w:rsidRDefault="000E6DC7" w:rsidP="00EA3644">
      <w:pPr>
        <w:pStyle w:val="ListParagraph"/>
        <w:spacing w:after="0" w:line="240" w:lineRule="auto"/>
        <w:ind w:left="504"/>
        <w:rPr>
          <w:rFonts w:ascii="Arial" w:hAnsi="Arial" w:cs="Arial"/>
          <w:sz w:val="20"/>
          <w:szCs w:val="20"/>
        </w:rPr>
      </w:pPr>
    </w:p>
    <w:p w14:paraId="6C3F4942" w14:textId="634A8DB8"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2E6007">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14:paraId="52EA5912" w14:textId="77777777" w:rsidR="00DE6ACB" w:rsidRDefault="00DE6ACB" w:rsidP="004464FC">
      <w:pPr>
        <w:pStyle w:val="ListParagraph"/>
        <w:spacing w:after="0" w:line="240" w:lineRule="auto"/>
        <w:ind w:left="504"/>
        <w:rPr>
          <w:rFonts w:ascii="Arial" w:hAnsi="Arial" w:cs="Arial"/>
          <w:sz w:val="20"/>
          <w:szCs w:val="20"/>
        </w:rPr>
      </w:pPr>
    </w:p>
    <w:p w14:paraId="0367D731" w14:textId="77777777" w:rsidR="00954987" w:rsidRDefault="009A4768" w:rsidP="008B41C5">
      <w:pPr>
        <w:keepNext/>
        <w:keepLines/>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5</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14:paraId="41B72980" w14:textId="77777777" w:rsidR="004D532F" w:rsidRDefault="004D532F" w:rsidP="008B41C5">
      <w:pPr>
        <w:keepNext/>
        <w:keepLines/>
        <w:spacing w:after="0" w:line="240" w:lineRule="auto"/>
        <w:contextualSpacing/>
        <w:rPr>
          <w:rFonts w:ascii="Arial" w:hAnsi="Arial" w:cs="Arial"/>
          <w:b/>
          <w:sz w:val="20"/>
          <w:szCs w:val="20"/>
        </w:rPr>
      </w:pPr>
    </w:p>
    <w:p w14:paraId="2ABFDDE8" w14:textId="77777777" w:rsidR="00721750" w:rsidRDefault="00796DD1" w:rsidP="008B41C5">
      <w:pPr>
        <w:pStyle w:val="ListParagraph"/>
        <w:keepNext/>
        <w:keepLines/>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14:paraId="1DB0CEEC" w14:textId="77777777" w:rsidR="004464FC" w:rsidRDefault="004464FC" w:rsidP="004464FC">
      <w:pPr>
        <w:pStyle w:val="ListParagraph"/>
        <w:spacing w:after="0" w:line="240" w:lineRule="auto"/>
        <w:ind w:left="504"/>
        <w:rPr>
          <w:rFonts w:ascii="Arial" w:hAnsi="Arial" w:cs="Arial"/>
          <w:sz w:val="20"/>
          <w:szCs w:val="20"/>
        </w:rPr>
      </w:pPr>
    </w:p>
    <w:p w14:paraId="22FEEBB5" w14:textId="6812931C"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2E6007">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14:paraId="28A54C88" w14:textId="77777777" w:rsidR="004464FC" w:rsidRDefault="004464FC" w:rsidP="004464FC">
      <w:pPr>
        <w:pStyle w:val="ListParagraph"/>
        <w:spacing w:after="0" w:line="240" w:lineRule="auto"/>
        <w:ind w:left="864"/>
        <w:rPr>
          <w:rFonts w:ascii="Arial" w:hAnsi="Arial" w:cs="Arial"/>
          <w:sz w:val="20"/>
          <w:szCs w:val="20"/>
        </w:rPr>
      </w:pPr>
    </w:p>
    <w:p w14:paraId="6875C5B6" w14:textId="7B4FBF71"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w:t>
      </w:r>
      <w:r w:rsidRPr="00721750">
        <w:rPr>
          <w:rFonts w:ascii="Arial" w:hAnsi="Arial" w:cs="Arial"/>
          <w:sz w:val="20"/>
          <w:szCs w:val="20"/>
        </w:rPr>
        <w:lastRenderedPageBreak/>
        <w:t xml:space="preserve">appeal with written justification addressed to the Secretary of Housing and Urban Development. Both parties shall proceed diligently with the performance of the </w:t>
      </w:r>
      <w:r w:rsidR="002E6007">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14:paraId="092EBBD3" w14:textId="77777777" w:rsidR="000E6DC7" w:rsidRPr="000E6DC7" w:rsidRDefault="000E6DC7" w:rsidP="00EA3644">
      <w:pPr>
        <w:pStyle w:val="ListParagraph"/>
        <w:spacing w:after="0" w:line="240" w:lineRule="auto"/>
        <w:ind w:left="504"/>
        <w:rPr>
          <w:rFonts w:ascii="Arial" w:hAnsi="Arial" w:cs="Arial"/>
          <w:sz w:val="20"/>
          <w:szCs w:val="20"/>
        </w:rPr>
      </w:pPr>
    </w:p>
    <w:p w14:paraId="60E845EC" w14:textId="24B7AF56"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2E6007">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2E6007">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14:paraId="49CF5862" w14:textId="77777777" w:rsidR="004464FC" w:rsidRDefault="004464FC" w:rsidP="004464FC">
      <w:pPr>
        <w:pStyle w:val="ListParagraph"/>
        <w:spacing w:after="0" w:line="240" w:lineRule="auto"/>
        <w:ind w:left="504"/>
        <w:rPr>
          <w:rFonts w:ascii="Arial" w:hAnsi="Arial" w:cs="Arial"/>
          <w:sz w:val="20"/>
          <w:szCs w:val="20"/>
        </w:rPr>
      </w:pPr>
    </w:p>
    <w:p w14:paraId="327E85CA"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D731AC">
        <w:rPr>
          <w:rFonts w:ascii="Arial" w:hAnsi="Arial" w:cs="Arial"/>
          <w:b/>
          <w:sz w:val="20"/>
          <w:szCs w:val="20"/>
          <w:u w:val="single"/>
        </w:rPr>
        <w:t>6</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14:paraId="3ADF5639" w14:textId="77777777" w:rsidR="004753F0" w:rsidRPr="009A4768" w:rsidRDefault="004753F0" w:rsidP="00EA3644">
      <w:pPr>
        <w:spacing w:after="0" w:line="240" w:lineRule="auto"/>
        <w:contextualSpacing/>
        <w:rPr>
          <w:rFonts w:ascii="Arial" w:hAnsi="Arial" w:cs="Arial"/>
          <w:b/>
          <w:sz w:val="20"/>
          <w:szCs w:val="20"/>
        </w:rPr>
      </w:pPr>
    </w:p>
    <w:p w14:paraId="24FB9942" w14:textId="5604F0C9"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2E6007">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14:paraId="63333691" w14:textId="77777777" w:rsidR="004464FC" w:rsidRDefault="004464FC" w:rsidP="004464FC">
      <w:pPr>
        <w:pStyle w:val="ListParagraph"/>
        <w:spacing w:after="0" w:line="240" w:lineRule="auto"/>
        <w:ind w:left="504"/>
        <w:rPr>
          <w:rFonts w:ascii="Arial" w:hAnsi="Arial" w:cs="Arial"/>
          <w:sz w:val="20"/>
          <w:szCs w:val="20"/>
        </w:rPr>
      </w:pPr>
    </w:p>
    <w:p w14:paraId="3EC13E5B"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14:paraId="1681EF32" w14:textId="77777777" w:rsidR="004464FC" w:rsidRDefault="004464FC" w:rsidP="004464FC">
      <w:pPr>
        <w:pStyle w:val="ListParagraph"/>
        <w:spacing w:after="0" w:line="240" w:lineRule="auto"/>
        <w:ind w:left="864"/>
        <w:rPr>
          <w:rFonts w:ascii="Arial" w:hAnsi="Arial" w:cs="Arial"/>
          <w:sz w:val="20"/>
          <w:szCs w:val="20"/>
        </w:rPr>
      </w:pPr>
    </w:p>
    <w:p w14:paraId="11C2053E" w14:textId="77777777"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14:paraId="5B4FD837" w14:textId="77777777" w:rsidR="00BF7EF6" w:rsidRDefault="00BF7EF6" w:rsidP="00BF7EF6">
      <w:pPr>
        <w:pStyle w:val="ListParagraph"/>
        <w:spacing w:after="0" w:line="240" w:lineRule="auto"/>
        <w:ind w:left="864"/>
        <w:rPr>
          <w:rFonts w:ascii="Arial" w:hAnsi="Arial" w:cs="Arial"/>
          <w:sz w:val="20"/>
          <w:szCs w:val="20"/>
        </w:rPr>
      </w:pPr>
    </w:p>
    <w:p w14:paraId="212694C4" w14:textId="74D1427E"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796DD1" w:rsidRPr="002C54DD">
        <w:rPr>
          <w:rFonts w:ascii="Arial" w:hAnsi="Arial" w:cs="Arial"/>
          <w:sz w:val="20"/>
          <w:szCs w:val="20"/>
        </w:rPr>
        <w:t>tenant;</w:t>
      </w:r>
    </w:p>
    <w:p w14:paraId="6025F46C" w14:textId="77777777" w:rsidR="00BF7EF6" w:rsidRPr="002C54DD" w:rsidRDefault="00BF7EF6" w:rsidP="00EA3644">
      <w:pPr>
        <w:pStyle w:val="ListParagraph"/>
        <w:spacing w:after="0" w:line="240" w:lineRule="auto"/>
        <w:ind w:left="1152"/>
        <w:rPr>
          <w:rFonts w:ascii="Arial" w:hAnsi="Arial" w:cs="Arial"/>
          <w:sz w:val="20"/>
          <w:szCs w:val="20"/>
        </w:rPr>
      </w:pPr>
    </w:p>
    <w:p w14:paraId="2B1ECF8B" w14:textId="77777777"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14:paraId="580CC815" w14:textId="77777777" w:rsidR="004464FC" w:rsidRDefault="004464FC" w:rsidP="004464FC">
      <w:pPr>
        <w:pStyle w:val="ListParagraph"/>
        <w:spacing w:after="0" w:line="240" w:lineRule="auto"/>
        <w:ind w:left="864"/>
        <w:rPr>
          <w:rFonts w:ascii="Arial" w:hAnsi="Arial" w:cs="Arial"/>
          <w:sz w:val="20"/>
          <w:szCs w:val="20"/>
        </w:rPr>
      </w:pPr>
    </w:p>
    <w:p w14:paraId="7D64BD7E"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14:paraId="1CC6923F" w14:textId="77777777" w:rsidR="004464FC" w:rsidRDefault="004464FC" w:rsidP="004464FC">
      <w:pPr>
        <w:pStyle w:val="ListParagraph"/>
        <w:spacing w:after="0" w:line="240" w:lineRule="auto"/>
        <w:ind w:left="864"/>
        <w:rPr>
          <w:rFonts w:ascii="Arial" w:hAnsi="Arial" w:cs="Arial"/>
          <w:sz w:val="20"/>
          <w:szCs w:val="20"/>
        </w:rPr>
      </w:pPr>
    </w:p>
    <w:p w14:paraId="08E53DF4"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14:paraId="5D865C8E" w14:textId="77777777" w:rsidR="004464FC" w:rsidRDefault="004464FC" w:rsidP="004464FC">
      <w:pPr>
        <w:pStyle w:val="ListParagraph"/>
        <w:spacing w:after="0" w:line="240" w:lineRule="auto"/>
        <w:ind w:left="864"/>
        <w:rPr>
          <w:rFonts w:ascii="Arial" w:hAnsi="Arial" w:cs="Arial"/>
          <w:sz w:val="20"/>
          <w:szCs w:val="20"/>
        </w:rPr>
      </w:pPr>
    </w:p>
    <w:p w14:paraId="0699A628" w14:textId="77777777"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14:paraId="4F87F597" w14:textId="77777777" w:rsidR="000E6DC7" w:rsidRDefault="000E6DC7" w:rsidP="00EA3644">
      <w:pPr>
        <w:pStyle w:val="ListParagraph"/>
        <w:spacing w:after="0" w:line="240" w:lineRule="auto"/>
        <w:ind w:left="504"/>
        <w:rPr>
          <w:rFonts w:ascii="Arial" w:hAnsi="Arial" w:cs="Arial"/>
          <w:sz w:val="20"/>
          <w:szCs w:val="20"/>
        </w:rPr>
      </w:pPr>
    </w:p>
    <w:p w14:paraId="2DE59060"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Members of the classes described in paragraph (a) who involuntarily acquire an interest in the section 8 program or in a section 8 project, or who had acquired prior to the beginning of their tenure any such interest, must disclose any interest or </w:t>
      </w:r>
      <w:r w:rsidR="00611DD0">
        <w:rPr>
          <w:rFonts w:ascii="Arial" w:hAnsi="Arial" w:cs="Arial"/>
          <w:sz w:val="20"/>
          <w:szCs w:val="20"/>
        </w:rPr>
        <w:t>prospective</w:t>
      </w:r>
      <w:r w:rsidRPr="00F725C5">
        <w:rPr>
          <w:rFonts w:ascii="Arial" w:hAnsi="Arial" w:cs="Arial"/>
          <w:sz w:val="20"/>
          <w:szCs w:val="20"/>
        </w:rPr>
        <w:t xml:space="preser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14:paraId="5AE089A4" w14:textId="77777777" w:rsidR="000E6DC7" w:rsidRDefault="000E6DC7" w:rsidP="00EA3644">
      <w:pPr>
        <w:pStyle w:val="ListParagraph"/>
        <w:spacing w:after="0" w:line="240" w:lineRule="auto"/>
        <w:ind w:left="504"/>
        <w:rPr>
          <w:rFonts w:ascii="Arial" w:hAnsi="Arial" w:cs="Arial"/>
          <w:sz w:val="20"/>
          <w:szCs w:val="20"/>
        </w:rPr>
      </w:pPr>
    </w:p>
    <w:p w14:paraId="730D3F74" w14:textId="6BF26ECC"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2E6007">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2E6007">
        <w:rPr>
          <w:rFonts w:ascii="Arial" w:hAnsi="Arial" w:cs="Arial"/>
          <w:sz w:val="20"/>
          <w:szCs w:val="20"/>
        </w:rPr>
        <w:t>HAP Contract</w:t>
      </w:r>
      <w:r w:rsidRPr="00F725C5">
        <w:rPr>
          <w:rFonts w:ascii="Arial" w:hAnsi="Arial" w:cs="Arial"/>
          <w:sz w:val="20"/>
          <w:szCs w:val="20"/>
        </w:rPr>
        <w:t xml:space="preserve"> to which this person is a party.</w:t>
      </w:r>
    </w:p>
    <w:p w14:paraId="5E482E0A" w14:textId="77777777" w:rsidR="000E6DC7" w:rsidRDefault="000E6DC7" w:rsidP="00EA3644">
      <w:pPr>
        <w:pStyle w:val="ListParagraph"/>
        <w:spacing w:after="0" w:line="240" w:lineRule="auto"/>
        <w:ind w:left="504"/>
        <w:rPr>
          <w:rFonts w:ascii="Arial" w:hAnsi="Arial" w:cs="Arial"/>
          <w:sz w:val="20"/>
          <w:szCs w:val="20"/>
        </w:rPr>
      </w:pPr>
    </w:p>
    <w:p w14:paraId="121B1ADD"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14:paraId="34E252F9" w14:textId="77777777" w:rsidR="000E6DC7" w:rsidRDefault="000E6DC7" w:rsidP="00EA3644">
      <w:pPr>
        <w:pStyle w:val="ListParagraph"/>
        <w:spacing w:after="0" w:line="240" w:lineRule="auto"/>
        <w:ind w:left="504"/>
        <w:rPr>
          <w:rFonts w:ascii="Arial" w:hAnsi="Arial" w:cs="Arial"/>
          <w:sz w:val="20"/>
          <w:szCs w:val="20"/>
        </w:rPr>
      </w:pPr>
    </w:p>
    <w:p w14:paraId="6995E742" w14:textId="77777777"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lastRenderedPageBreak/>
        <w:t>The provisions of paragraphs (a) through (d) of this section shall not apply to a utility service if the rates are fixed or controlled by a governmental agency or applicable to the Depositary Agreement.</w:t>
      </w:r>
    </w:p>
    <w:p w14:paraId="36D5AFC9" w14:textId="77777777" w:rsidR="004464FC" w:rsidRDefault="004464FC" w:rsidP="004464FC">
      <w:pPr>
        <w:pStyle w:val="ListParagraph"/>
        <w:spacing w:after="0" w:line="240" w:lineRule="auto"/>
        <w:ind w:left="504"/>
        <w:rPr>
          <w:rFonts w:ascii="Arial" w:hAnsi="Arial" w:cs="Arial"/>
          <w:sz w:val="20"/>
          <w:szCs w:val="20"/>
        </w:rPr>
      </w:pPr>
    </w:p>
    <w:p w14:paraId="3EC57F92" w14:textId="01AD2C3B"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D731A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 xml:space="preserve">No member of or delegate to the Congress of the United States of America or resident commissioner shall be admitted to any share or part of this </w:t>
      </w:r>
      <w:r w:rsidR="002E6007">
        <w:rPr>
          <w:rFonts w:ascii="Arial" w:hAnsi="Arial" w:cs="Arial"/>
          <w:sz w:val="20"/>
          <w:szCs w:val="20"/>
        </w:rPr>
        <w:t>HAP Contract</w:t>
      </w:r>
      <w:r w:rsidR="00796DD1" w:rsidRPr="0092526C">
        <w:rPr>
          <w:rFonts w:ascii="Arial" w:hAnsi="Arial" w:cs="Arial"/>
          <w:sz w:val="20"/>
          <w:szCs w:val="20"/>
        </w:rPr>
        <w:t xml:space="preserve"> or to any benefits which may arise from it.</w:t>
      </w:r>
    </w:p>
    <w:p w14:paraId="39BBDDCE" w14:textId="77777777" w:rsidR="000D7A07" w:rsidRPr="0092526C" w:rsidRDefault="000D7A07" w:rsidP="00EA3644">
      <w:pPr>
        <w:spacing w:after="0" w:line="240" w:lineRule="auto"/>
        <w:contextualSpacing/>
        <w:rPr>
          <w:rFonts w:ascii="Arial" w:hAnsi="Arial" w:cs="Arial"/>
          <w:sz w:val="20"/>
          <w:szCs w:val="20"/>
        </w:rPr>
      </w:pPr>
    </w:p>
    <w:p w14:paraId="7738F289"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D731AC">
        <w:rPr>
          <w:rFonts w:ascii="Arial" w:hAnsi="Arial" w:cs="Arial"/>
          <w:b/>
          <w:sz w:val="20"/>
          <w:szCs w:val="20"/>
          <w:u w:val="single"/>
        </w:rPr>
        <w:t>18</w:t>
      </w:r>
      <w:r w:rsidRPr="009A4768">
        <w:rPr>
          <w:rFonts w:ascii="Arial" w:hAnsi="Arial" w:cs="Arial"/>
          <w:b/>
          <w:sz w:val="20"/>
          <w:szCs w:val="20"/>
          <w:u w:val="single"/>
        </w:rPr>
        <w:tab/>
      </w:r>
      <w:r w:rsidR="00F27E14">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F27E14">
        <w:rPr>
          <w:rFonts w:ascii="Arial" w:hAnsi="Arial" w:cs="Arial"/>
          <w:b/>
          <w:sz w:val="20"/>
          <w:szCs w:val="20"/>
          <w:u w:val="single"/>
        </w:rPr>
        <w:t>, OR DEED IN LIEU OF FORECLOSURE</w:t>
      </w:r>
      <w:r w:rsidR="00796DD1" w:rsidRPr="009A4768">
        <w:rPr>
          <w:rFonts w:ascii="Arial" w:hAnsi="Arial" w:cs="Arial"/>
          <w:b/>
          <w:sz w:val="20"/>
          <w:szCs w:val="20"/>
        </w:rPr>
        <w:t>.</w:t>
      </w:r>
    </w:p>
    <w:p w14:paraId="5EBD75A4" w14:textId="77777777" w:rsidR="000D7A07" w:rsidRPr="009A4768" w:rsidRDefault="000D7A07" w:rsidP="00EA3644">
      <w:pPr>
        <w:spacing w:after="0" w:line="240" w:lineRule="auto"/>
        <w:contextualSpacing/>
        <w:rPr>
          <w:rFonts w:ascii="Arial" w:hAnsi="Arial" w:cs="Arial"/>
          <w:b/>
          <w:sz w:val="20"/>
          <w:szCs w:val="20"/>
        </w:rPr>
      </w:pPr>
    </w:p>
    <w:p w14:paraId="255708CB" w14:textId="74D3D005"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w:t>
      </w:r>
      <w:r w:rsidR="002E6007">
        <w:rPr>
          <w:rFonts w:ascii="Arial" w:hAnsi="Arial" w:cs="Arial"/>
          <w:sz w:val="20"/>
          <w:szCs w:val="20"/>
        </w:rPr>
        <w:t>HAP Contract</w:t>
      </w:r>
      <w:r w:rsidRPr="00CE3D03">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 xml:space="preserve">he </w:t>
      </w:r>
      <w:r w:rsidR="002E6007">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w:t>
      </w:r>
      <w:r w:rsidR="002E6007">
        <w:rPr>
          <w:rFonts w:ascii="Arial" w:hAnsi="Arial" w:cs="Arial"/>
          <w:sz w:val="20"/>
          <w:szCs w:val="20"/>
        </w:rPr>
        <w:t>HAP Contract</w:t>
      </w:r>
      <w:r w:rsidR="00B5348D">
        <w:rPr>
          <w:rFonts w:ascii="Arial" w:hAnsi="Arial" w:cs="Arial"/>
          <w:sz w:val="20"/>
          <w:szCs w:val="20"/>
        </w:rPr>
        <w:t xml:space="preserve">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r w:rsidR="00E346F0">
        <w:rPr>
          <w:rFonts w:ascii="Arial" w:hAnsi="Arial" w:cs="Arial"/>
          <w:sz w:val="20"/>
          <w:szCs w:val="20"/>
        </w:rPr>
        <w:t xml:space="preserve">  Certain limited consents are set forth in this Section 2.18 and in Sections 2.22 and 2.23 below.</w:t>
      </w:r>
    </w:p>
    <w:p w14:paraId="16F92306" w14:textId="77777777" w:rsidR="000E6DC7" w:rsidRDefault="000E6DC7" w:rsidP="00EA3644">
      <w:pPr>
        <w:pStyle w:val="ListParagraph"/>
        <w:spacing w:after="0" w:line="240" w:lineRule="auto"/>
        <w:ind w:left="504"/>
        <w:rPr>
          <w:rFonts w:ascii="Arial" w:hAnsi="Arial" w:cs="Arial"/>
          <w:sz w:val="20"/>
          <w:szCs w:val="20"/>
        </w:rPr>
      </w:pPr>
    </w:p>
    <w:p w14:paraId="6EC15765" w14:textId="77777777"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14:paraId="0A42C311" w14:textId="77777777"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14:paraId="3E4222F1" w14:textId="0B675608"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w:t>
      </w:r>
      <w:r w:rsidR="00061D29">
        <w:rPr>
          <w:rFonts w:ascii="Arial" w:hAnsi="Arial" w:cs="Arial"/>
          <w:sz w:val="20"/>
          <w:szCs w:val="20"/>
        </w:rPr>
        <w:t>18</w:t>
      </w:r>
      <w:r w:rsidR="00756B40">
        <w:rPr>
          <w:rFonts w:ascii="Arial" w:hAnsi="Arial" w:cs="Arial"/>
          <w:sz w:val="20"/>
          <w:szCs w:val="20"/>
        </w:rPr>
        <w:t xml:space="preserve">(a) of this </w:t>
      </w:r>
      <w:r w:rsidR="002E6007">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2E6007">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14:paraId="0A434122" w14:textId="77777777" w:rsidR="000E6DC7" w:rsidRDefault="000E6DC7" w:rsidP="00EA3644">
      <w:pPr>
        <w:pStyle w:val="ListParagraph"/>
        <w:spacing w:after="0" w:line="240" w:lineRule="auto"/>
        <w:ind w:left="504"/>
        <w:rPr>
          <w:rFonts w:ascii="Arial" w:hAnsi="Arial" w:cs="Arial"/>
          <w:sz w:val="20"/>
          <w:szCs w:val="20"/>
        </w:rPr>
      </w:pPr>
    </w:p>
    <w:p w14:paraId="51267710" w14:textId="77777777" w:rsidR="004464FC" w:rsidRDefault="00A71B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00796DD1"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00796DD1" w:rsidRPr="00A71BD1">
        <w:rPr>
          <w:rFonts w:ascii="Arial" w:hAnsi="Arial" w:cs="Arial"/>
          <w:sz w:val="20"/>
          <w:szCs w:val="20"/>
        </w:rPr>
        <w:t xml:space="preserve">ance, or transfer includes but is not limited to one or more </w:t>
      </w:r>
      <w:r w:rsidR="00796DD1" w:rsidRPr="000D7A07">
        <w:rPr>
          <w:rFonts w:ascii="Arial" w:hAnsi="Arial" w:cs="Arial"/>
          <w:sz w:val="20"/>
          <w:szCs w:val="20"/>
        </w:rPr>
        <w:t>of the following:</w:t>
      </w:r>
    </w:p>
    <w:p w14:paraId="4BB2861D" w14:textId="77777777" w:rsidR="004464FC" w:rsidRDefault="004464FC" w:rsidP="004464FC">
      <w:pPr>
        <w:pStyle w:val="ListParagraph"/>
        <w:spacing w:after="0" w:line="240" w:lineRule="auto"/>
        <w:ind w:left="504"/>
        <w:rPr>
          <w:rFonts w:ascii="Arial" w:hAnsi="Arial" w:cs="Arial"/>
          <w:sz w:val="20"/>
          <w:szCs w:val="20"/>
        </w:rPr>
      </w:pPr>
    </w:p>
    <w:p w14:paraId="1ACFF68E" w14:textId="7777777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14:paraId="37326E44" w14:textId="77777777" w:rsidR="004464FC" w:rsidRDefault="004464FC" w:rsidP="004464FC">
      <w:pPr>
        <w:pStyle w:val="ListParagraph"/>
        <w:spacing w:after="0" w:line="240" w:lineRule="auto"/>
        <w:ind w:left="1296"/>
        <w:rPr>
          <w:rFonts w:ascii="Arial" w:hAnsi="Arial" w:cs="Arial"/>
          <w:sz w:val="20"/>
          <w:szCs w:val="20"/>
        </w:rPr>
      </w:pPr>
    </w:p>
    <w:p w14:paraId="24BD07E3" w14:textId="016DD90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E346F0">
        <w:rPr>
          <w:rFonts w:ascii="Arial" w:hAnsi="Arial" w:cs="Arial"/>
          <w:sz w:val="20"/>
          <w:szCs w:val="20"/>
        </w:rPr>
        <w:t xml:space="preserve">controlling </w:t>
      </w:r>
      <w:r w:rsidRPr="00CE3D03">
        <w:rPr>
          <w:rFonts w:ascii="Arial" w:hAnsi="Arial" w:cs="Arial"/>
          <w:sz w:val="20"/>
          <w:szCs w:val="20"/>
        </w:rPr>
        <w:t>interest in the Owner,</w:t>
      </w:r>
    </w:p>
    <w:p w14:paraId="02E45980" w14:textId="77777777" w:rsidR="004464FC" w:rsidRDefault="004464FC" w:rsidP="004464FC">
      <w:pPr>
        <w:pStyle w:val="ListParagraph"/>
        <w:spacing w:after="0" w:line="240" w:lineRule="auto"/>
        <w:ind w:left="1296"/>
        <w:rPr>
          <w:rFonts w:ascii="Arial" w:hAnsi="Arial" w:cs="Arial"/>
          <w:sz w:val="20"/>
          <w:szCs w:val="20"/>
        </w:rPr>
      </w:pPr>
    </w:p>
    <w:p w14:paraId="0D4A224D" w14:textId="6E2B8BF3"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E346F0">
        <w:rPr>
          <w:rFonts w:ascii="Arial" w:hAnsi="Arial" w:cs="Arial"/>
          <w:sz w:val="20"/>
          <w:szCs w:val="20"/>
        </w:rPr>
        <w:t xml:space="preserve">controlling </w:t>
      </w:r>
      <w:r w:rsidRPr="00CE3D03">
        <w:rPr>
          <w:rFonts w:ascii="Arial" w:hAnsi="Arial" w:cs="Arial"/>
          <w:sz w:val="20"/>
          <w:szCs w:val="20"/>
        </w:rPr>
        <w:t>interest in the Owner,</w:t>
      </w:r>
    </w:p>
    <w:p w14:paraId="70128A30" w14:textId="77777777" w:rsidR="004464FC" w:rsidRDefault="004464FC" w:rsidP="004464FC">
      <w:pPr>
        <w:pStyle w:val="ListParagraph"/>
        <w:spacing w:after="0" w:line="240" w:lineRule="auto"/>
        <w:ind w:left="1296"/>
        <w:rPr>
          <w:rFonts w:ascii="Arial" w:hAnsi="Arial" w:cs="Arial"/>
          <w:sz w:val="20"/>
          <w:szCs w:val="20"/>
        </w:rPr>
      </w:pPr>
    </w:p>
    <w:p w14:paraId="124C3656" w14:textId="7777777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14:paraId="10CD42F5" w14:textId="77777777" w:rsidR="004464FC" w:rsidRDefault="004464FC" w:rsidP="004464FC">
      <w:pPr>
        <w:pStyle w:val="ListParagraph"/>
        <w:spacing w:after="0" w:line="240" w:lineRule="auto"/>
        <w:ind w:left="1296"/>
        <w:rPr>
          <w:rFonts w:ascii="Arial" w:hAnsi="Arial" w:cs="Arial"/>
          <w:sz w:val="20"/>
          <w:szCs w:val="20"/>
        </w:rPr>
      </w:pPr>
    </w:p>
    <w:p w14:paraId="2D8E6FF2" w14:textId="17A4E224" w:rsidR="004464FC" w:rsidRDefault="00E346F0" w:rsidP="004464FC">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The creation or modification of any lien, including pursuant to any</w:t>
      </w:r>
      <w:r w:rsidRPr="00CE3D03">
        <w:rPr>
          <w:rFonts w:ascii="Arial" w:hAnsi="Arial" w:cs="Arial"/>
          <w:sz w:val="20"/>
          <w:szCs w:val="20"/>
        </w:rPr>
        <w:t xml:space="preserve"> </w:t>
      </w:r>
      <w:r w:rsidR="00796DD1" w:rsidRPr="00CE3D03">
        <w:rPr>
          <w:rFonts w:ascii="Arial" w:hAnsi="Arial" w:cs="Arial"/>
          <w:sz w:val="20"/>
          <w:szCs w:val="20"/>
        </w:rPr>
        <w:t>refinancing</w:t>
      </w:r>
      <w:r w:rsidR="00F27E14">
        <w:rPr>
          <w:rFonts w:ascii="Arial" w:hAnsi="Arial" w:cs="Arial"/>
          <w:sz w:val="20"/>
          <w:szCs w:val="20"/>
        </w:rPr>
        <w:t>;</w:t>
      </w:r>
      <w:r w:rsidR="00662BC2">
        <w:rPr>
          <w:rFonts w:ascii="Arial" w:hAnsi="Arial" w:cs="Arial"/>
          <w:sz w:val="20"/>
          <w:szCs w:val="20"/>
        </w:rPr>
        <w:t xml:space="preserve"> or any restructuring of permanent debt</w:t>
      </w:r>
      <w:r w:rsidR="00796DD1" w:rsidRPr="00CE3D03">
        <w:rPr>
          <w:rFonts w:ascii="Arial" w:hAnsi="Arial" w:cs="Arial"/>
          <w:sz w:val="20"/>
          <w:szCs w:val="20"/>
        </w:rPr>
        <w:t xml:space="preserve"> by the Owner of the project</w:t>
      </w:r>
      <w:r w:rsidR="00F27E14">
        <w:rPr>
          <w:rFonts w:ascii="Arial" w:hAnsi="Arial" w:cs="Arial"/>
          <w:sz w:val="20"/>
          <w:szCs w:val="20"/>
        </w:rPr>
        <w:t>, including any loan modification</w:t>
      </w:r>
      <w:r w:rsidR="00796DD1" w:rsidRPr="00CE3D03">
        <w:rPr>
          <w:rFonts w:ascii="Arial" w:hAnsi="Arial" w:cs="Arial"/>
          <w:sz w:val="20"/>
          <w:szCs w:val="20"/>
        </w:rPr>
        <w:t>.</w:t>
      </w:r>
    </w:p>
    <w:p w14:paraId="4C696091" w14:textId="77777777" w:rsidR="004464FC" w:rsidRDefault="004464FC" w:rsidP="004464FC">
      <w:pPr>
        <w:pStyle w:val="ListParagraph"/>
        <w:spacing w:after="0" w:line="240" w:lineRule="auto"/>
        <w:ind w:left="1296"/>
        <w:rPr>
          <w:rFonts w:ascii="Arial" w:hAnsi="Arial" w:cs="Arial"/>
          <w:sz w:val="20"/>
          <w:szCs w:val="20"/>
        </w:rPr>
      </w:pPr>
    </w:p>
    <w:p w14:paraId="01AA89B9"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14:paraId="06723908" w14:textId="77777777" w:rsidR="004464FC" w:rsidRDefault="004464FC" w:rsidP="004464FC">
      <w:pPr>
        <w:pStyle w:val="ListParagraph"/>
        <w:spacing w:after="0" w:line="240" w:lineRule="auto"/>
        <w:ind w:left="864"/>
        <w:rPr>
          <w:rFonts w:ascii="Arial" w:hAnsi="Arial" w:cs="Arial"/>
          <w:sz w:val="20"/>
          <w:szCs w:val="20"/>
        </w:rPr>
      </w:pPr>
    </w:p>
    <w:p w14:paraId="67028B93" w14:textId="0B3DB01F" w:rsidR="000E6DC7" w:rsidRDefault="00E346F0" w:rsidP="00DE6ACB">
      <w:pPr>
        <w:pStyle w:val="ListParagraph"/>
        <w:numPr>
          <w:ilvl w:val="1"/>
          <w:numId w:val="18"/>
        </w:numPr>
        <w:spacing w:after="0" w:line="240" w:lineRule="auto"/>
        <w:rPr>
          <w:rFonts w:ascii="Arial" w:hAnsi="Arial" w:cs="Arial"/>
          <w:sz w:val="20"/>
          <w:szCs w:val="20"/>
        </w:rPr>
      </w:pPr>
      <w:r w:rsidRPr="00E346F0">
        <w:rPr>
          <w:rFonts w:ascii="Arial" w:hAnsi="Arial" w:cs="Arial"/>
          <w:sz w:val="20"/>
          <w:szCs w:val="20"/>
        </w:rPr>
        <w:t xml:space="preserve"> </w:t>
      </w:r>
      <w:r w:rsidRPr="00CE3D03">
        <w:rPr>
          <w:rFonts w:ascii="Arial" w:hAnsi="Arial" w:cs="Arial"/>
          <w:sz w:val="20"/>
          <w:szCs w:val="20"/>
        </w:rPr>
        <w:t>The term "</w:t>
      </w:r>
      <w:r>
        <w:rPr>
          <w:rFonts w:ascii="Arial" w:hAnsi="Arial" w:cs="Arial"/>
          <w:sz w:val="20"/>
          <w:szCs w:val="20"/>
        </w:rPr>
        <w:t>controlling</w:t>
      </w:r>
      <w:r w:rsidRPr="00CE3D03">
        <w:rPr>
          <w:rFonts w:ascii="Arial" w:hAnsi="Arial" w:cs="Arial"/>
          <w:sz w:val="20"/>
          <w:szCs w:val="20"/>
        </w:rPr>
        <w:t xml:space="preserve"> interest" means the interest of any general partner, </w:t>
      </w:r>
      <w:r>
        <w:rPr>
          <w:rFonts w:ascii="Arial" w:hAnsi="Arial" w:cs="Arial"/>
          <w:sz w:val="20"/>
          <w:szCs w:val="20"/>
        </w:rPr>
        <w:t>managing member, or other organization or entity that controls the day-to-day operations of the Owner.</w:t>
      </w:r>
    </w:p>
    <w:p w14:paraId="67B1628D" w14:textId="77777777" w:rsidR="00563DF8" w:rsidRPr="00DE6ACB" w:rsidRDefault="00563DF8" w:rsidP="00E0610D">
      <w:pPr>
        <w:pStyle w:val="ListParagraph"/>
        <w:spacing w:after="0" w:line="240" w:lineRule="auto"/>
        <w:ind w:left="864"/>
        <w:rPr>
          <w:rFonts w:ascii="Arial" w:hAnsi="Arial" w:cs="Arial"/>
          <w:sz w:val="20"/>
          <w:szCs w:val="20"/>
        </w:rPr>
      </w:pPr>
    </w:p>
    <w:p w14:paraId="7A7497E9" w14:textId="77777777" w:rsidR="00E346F0" w:rsidRPr="008614C9" w:rsidRDefault="00E346F0" w:rsidP="00C05902">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Pr>
          <w:rFonts w:ascii="Arial" w:hAnsi="Arial" w:cs="Arial"/>
          <w:sz w:val="20"/>
          <w:szCs w:val="20"/>
        </w:rPr>
        <w:t xml:space="preserve">subject to the provisions of section 2.23, </w:t>
      </w:r>
      <w:r w:rsidRPr="008614C9">
        <w:rPr>
          <w:rFonts w:ascii="Arial" w:hAnsi="Arial" w:cs="Arial"/>
          <w:sz w:val="20"/>
          <w:szCs w:val="20"/>
        </w:rPr>
        <w:t>HUD hereby consents to:</w:t>
      </w:r>
    </w:p>
    <w:p w14:paraId="7ECC5104" w14:textId="3C7B946A" w:rsidR="00E346F0" w:rsidRDefault="00E346F0" w:rsidP="00C05902">
      <w:pPr>
        <w:pStyle w:val="ListParagraph"/>
        <w:numPr>
          <w:ilvl w:val="2"/>
          <w:numId w:val="18"/>
        </w:numPr>
        <w:spacing w:after="0" w:line="240" w:lineRule="auto"/>
        <w:rPr>
          <w:rFonts w:ascii="Arial" w:hAnsi="Arial" w:cs="Arial"/>
          <w:sz w:val="20"/>
          <w:szCs w:val="20"/>
        </w:rPr>
      </w:pPr>
      <w:r w:rsidRPr="008614C9">
        <w:rPr>
          <w:rFonts w:ascii="Arial" w:hAnsi="Arial" w:cs="Arial"/>
          <w:sz w:val="20"/>
          <w:szCs w:val="20"/>
        </w:rPr>
        <w:t xml:space="preserve">an assignment by the Owner </w:t>
      </w:r>
      <w:r>
        <w:rPr>
          <w:rFonts w:ascii="Arial" w:hAnsi="Arial" w:cs="Arial"/>
          <w:sz w:val="20"/>
          <w:szCs w:val="20"/>
        </w:rPr>
        <w:t xml:space="preserve">of an interest in the project or in this HAP Contract </w:t>
      </w:r>
      <w:r w:rsidRPr="008614C9">
        <w:rPr>
          <w:rFonts w:ascii="Arial" w:hAnsi="Arial" w:cs="Arial"/>
          <w:sz w:val="20"/>
          <w:szCs w:val="20"/>
        </w:rPr>
        <w:t xml:space="preserve">to </w:t>
      </w:r>
      <w:r>
        <w:rPr>
          <w:rFonts w:ascii="Arial" w:hAnsi="Arial" w:cs="Arial"/>
          <w:sz w:val="20"/>
          <w:szCs w:val="20"/>
        </w:rPr>
        <w:t xml:space="preserve">one of its members, partners or shareholders; or </w:t>
      </w:r>
    </w:p>
    <w:p w14:paraId="57A677BD" w14:textId="02973B58" w:rsidR="00E346F0" w:rsidRPr="00C05902" w:rsidRDefault="00E346F0" w:rsidP="00C05902">
      <w:pPr>
        <w:pStyle w:val="ListParagraph"/>
        <w:numPr>
          <w:ilvl w:val="2"/>
          <w:numId w:val="18"/>
        </w:numPr>
        <w:spacing w:after="0" w:line="240" w:lineRule="auto"/>
        <w:rPr>
          <w:rFonts w:ascii="Arial" w:hAnsi="Arial" w:cs="Arial"/>
          <w:sz w:val="20"/>
          <w:szCs w:val="20"/>
        </w:rPr>
      </w:pPr>
      <w:r w:rsidRPr="00C05902">
        <w:rPr>
          <w:rFonts w:ascii="Arial" w:hAnsi="Arial" w:cs="Arial"/>
          <w:sz w:val="20"/>
          <w:szCs w:val="20"/>
        </w:rPr>
        <w:t>an assignment by the general partner or managing member of Owner of its interest to a limited partner or other member of Owner, respectively.</w:t>
      </w:r>
    </w:p>
    <w:p w14:paraId="6FE8979C" w14:textId="77777777" w:rsidR="00E346F0" w:rsidRDefault="00E346F0" w:rsidP="00C05902">
      <w:pPr>
        <w:pStyle w:val="ListParagraph"/>
        <w:spacing w:after="0" w:line="240" w:lineRule="auto"/>
        <w:ind w:left="504"/>
        <w:rPr>
          <w:rFonts w:ascii="Arial" w:hAnsi="Arial" w:cs="Arial"/>
          <w:sz w:val="20"/>
          <w:szCs w:val="20"/>
        </w:rPr>
      </w:pPr>
    </w:p>
    <w:p w14:paraId="1B1EBC2D" w14:textId="35BE1132"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lastRenderedPageBreak/>
        <w:t xml:space="preserve">The Owner and the party signing this </w:t>
      </w:r>
      <w:r w:rsidR="002E6007">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14:paraId="0525D4FB" w14:textId="77777777" w:rsidR="000E6DC7" w:rsidRDefault="000E6DC7" w:rsidP="00EA3644">
      <w:pPr>
        <w:pStyle w:val="ListParagraph"/>
        <w:spacing w:after="0" w:line="240" w:lineRule="auto"/>
        <w:ind w:left="504"/>
        <w:rPr>
          <w:rFonts w:ascii="Arial" w:hAnsi="Arial" w:cs="Arial"/>
          <w:sz w:val="20"/>
          <w:szCs w:val="20"/>
        </w:rPr>
      </w:pPr>
    </w:p>
    <w:p w14:paraId="1768515E" w14:textId="657079DD"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2E6007">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2E6007">
        <w:rPr>
          <w:rFonts w:ascii="Arial" w:hAnsi="Arial" w:cs="Arial"/>
          <w:sz w:val="20"/>
          <w:szCs w:val="20"/>
        </w:rPr>
        <w:t>HAP Contract</w:t>
      </w:r>
      <w:r w:rsidRPr="00CE3D03">
        <w:rPr>
          <w:rFonts w:ascii="Arial" w:hAnsi="Arial" w:cs="Arial"/>
          <w:sz w:val="20"/>
          <w:szCs w:val="20"/>
        </w:rPr>
        <w:t xml:space="preserve"> in the event:</w:t>
      </w:r>
    </w:p>
    <w:p w14:paraId="18062EC2" w14:textId="77777777" w:rsidR="004464FC" w:rsidRDefault="004464FC" w:rsidP="004464FC">
      <w:pPr>
        <w:pStyle w:val="ListParagraph"/>
        <w:spacing w:after="0" w:line="240" w:lineRule="auto"/>
        <w:ind w:left="504"/>
        <w:rPr>
          <w:rFonts w:ascii="Arial" w:hAnsi="Arial" w:cs="Arial"/>
          <w:sz w:val="20"/>
          <w:szCs w:val="20"/>
        </w:rPr>
      </w:pPr>
    </w:p>
    <w:p w14:paraId="403C9760" w14:textId="42F6EAE9"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2E6007">
        <w:rPr>
          <w:rFonts w:ascii="Arial" w:hAnsi="Arial" w:cs="Arial"/>
          <w:sz w:val="20"/>
          <w:szCs w:val="20"/>
        </w:rPr>
        <w:t>HAP Contract</w:t>
      </w:r>
      <w:r w:rsidRPr="00CE3D03">
        <w:rPr>
          <w:rFonts w:ascii="Arial" w:hAnsi="Arial" w:cs="Arial"/>
          <w:sz w:val="20"/>
          <w:szCs w:val="20"/>
        </w:rPr>
        <w:t>, or the ACC,</w:t>
      </w:r>
    </w:p>
    <w:p w14:paraId="6F8821FA" w14:textId="77777777" w:rsidR="004464FC" w:rsidRDefault="004464FC" w:rsidP="004464FC">
      <w:pPr>
        <w:pStyle w:val="ListParagraph"/>
        <w:spacing w:after="0" w:line="240" w:lineRule="auto"/>
        <w:ind w:left="864"/>
        <w:rPr>
          <w:rFonts w:ascii="Arial" w:hAnsi="Arial" w:cs="Arial"/>
          <w:sz w:val="20"/>
          <w:szCs w:val="20"/>
        </w:rPr>
      </w:pPr>
    </w:p>
    <w:p w14:paraId="548C676F"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14:paraId="2968F1A8" w14:textId="77777777" w:rsidR="004464FC" w:rsidRDefault="004464FC" w:rsidP="004464FC">
      <w:pPr>
        <w:pStyle w:val="ListParagraph"/>
        <w:spacing w:after="0" w:line="240" w:lineRule="auto"/>
        <w:ind w:left="864"/>
        <w:rPr>
          <w:rFonts w:ascii="Arial" w:hAnsi="Arial" w:cs="Arial"/>
          <w:sz w:val="20"/>
          <w:szCs w:val="20"/>
        </w:rPr>
      </w:pPr>
    </w:p>
    <w:p w14:paraId="3A0B75D3"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14:paraId="64B3F78B" w14:textId="77777777" w:rsidR="004464FC" w:rsidRDefault="004464FC" w:rsidP="004464FC">
      <w:pPr>
        <w:pStyle w:val="ListParagraph"/>
        <w:spacing w:after="0" w:line="240" w:lineRule="auto"/>
        <w:ind w:left="864"/>
        <w:rPr>
          <w:rFonts w:ascii="Arial" w:hAnsi="Arial" w:cs="Arial"/>
          <w:sz w:val="20"/>
          <w:szCs w:val="20"/>
        </w:rPr>
      </w:pPr>
    </w:p>
    <w:p w14:paraId="672C6BCE"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14:paraId="2E30B5A6" w14:textId="77777777" w:rsidR="004464FC" w:rsidRDefault="004464FC" w:rsidP="004464FC">
      <w:pPr>
        <w:pStyle w:val="ListParagraph"/>
        <w:spacing w:after="0" w:line="240" w:lineRule="auto"/>
        <w:ind w:left="864"/>
        <w:rPr>
          <w:rFonts w:ascii="Arial" w:hAnsi="Arial" w:cs="Arial"/>
          <w:sz w:val="20"/>
          <w:szCs w:val="20"/>
        </w:rPr>
      </w:pPr>
    </w:p>
    <w:p w14:paraId="1DB565CB" w14:textId="77777777" w:rsidR="00796DD1"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14:paraId="530ED0F8" w14:textId="77777777" w:rsidR="004464FC" w:rsidRDefault="004464FC" w:rsidP="004464FC">
      <w:pPr>
        <w:pStyle w:val="ListParagraph"/>
        <w:spacing w:after="0" w:line="240" w:lineRule="auto"/>
        <w:ind w:left="864"/>
        <w:rPr>
          <w:rFonts w:ascii="Arial" w:hAnsi="Arial" w:cs="Arial"/>
          <w:sz w:val="20"/>
          <w:szCs w:val="20"/>
        </w:rPr>
      </w:pPr>
    </w:p>
    <w:p w14:paraId="7A73AB15"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1</w:t>
      </w:r>
      <w:r w:rsidR="00B0185A">
        <w:rPr>
          <w:rFonts w:ascii="Arial" w:hAnsi="Arial" w:cs="Arial"/>
          <w:b/>
          <w:sz w:val="20"/>
          <w:szCs w:val="20"/>
          <w:u w:val="single"/>
        </w:rPr>
        <w:t>9</w:t>
      </w:r>
      <w:r w:rsidRPr="009A4768">
        <w:rPr>
          <w:rFonts w:ascii="Arial" w:hAnsi="Arial" w:cs="Arial"/>
          <w:b/>
          <w:sz w:val="20"/>
          <w:szCs w:val="20"/>
          <w:u w:val="single"/>
        </w:rPr>
        <w:tab/>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14:paraId="42774189" w14:textId="77777777" w:rsidR="000D7A07" w:rsidRPr="009A4768" w:rsidRDefault="000D7A07" w:rsidP="00EA3644">
      <w:pPr>
        <w:spacing w:after="0" w:line="240" w:lineRule="auto"/>
        <w:contextualSpacing/>
        <w:rPr>
          <w:rFonts w:ascii="Arial" w:hAnsi="Arial" w:cs="Arial"/>
          <w:b/>
          <w:sz w:val="20"/>
          <w:szCs w:val="20"/>
        </w:rPr>
      </w:pPr>
    </w:p>
    <w:p w14:paraId="7419F6D0" w14:textId="2267D89B"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2E6007">
        <w:rPr>
          <w:rFonts w:ascii="Arial" w:hAnsi="Arial" w:cs="Arial"/>
          <w:b/>
          <w:sz w:val="20"/>
          <w:szCs w:val="20"/>
          <w:u w:val="single"/>
        </w:rPr>
        <w:t>HAP Contract</w:t>
      </w:r>
      <w:r w:rsidR="00E45D77">
        <w:rPr>
          <w:rFonts w:ascii="Arial" w:hAnsi="Arial" w:cs="Arial"/>
          <w:b/>
          <w:sz w:val="20"/>
          <w:szCs w:val="20"/>
        </w:rPr>
        <w:t>.</w:t>
      </w:r>
    </w:p>
    <w:p w14:paraId="231E85CC" w14:textId="77777777" w:rsidR="004464FC" w:rsidRDefault="004464FC" w:rsidP="004464FC">
      <w:pPr>
        <w:pStyle w:val="ListParagraph"/>
        <w:spacing w:after="0" w:line="240" w:lineRule="auto"/>
        <w:ind w:left="504"/>
        <w:rPr>
          <w:rFonts w:ascii="Arial" w:hAnsi="Arial" w:cs="Arial"/>
          <w:sz w:val="20"/>
          <w:szCs w:val="20"/>
        </w:rPr>
      </w:pPr>
    </w:p>
    <w:p w14:paraId="64FF9CE1" w14:textId="77777777"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14:paraId="3D323F4D" w14:textId="77777777" w:rsidR="004464FC" w:rsidRDefault="004464FC" w:rsidP="004464FC">
      <w:pPr>
        <w:pStyle w:val="ListParagraph"/>
        <w:spacing w:after="0" w:line="240" w:lineRule="auto"/>
        <w:ind w:left="864"/>
        <w:rPr>
          <w:rFonts w:ascii="Arial" w:hAnsi="Arial" w:cs="Arial"/>
          <w:sz w:val="20"/>
          <w:szCs w:val="20"/>
        </w:rPr>
      </w:pPr>
    </w:p>
    <w:p w14:paraId="4BB34576" w14:textId="67F0F8DD"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2E6007">
        <w:rPr>
          <w:rFonts w:ascii="Arial" w:hAnsi="Arial" w:cs="Arial"/>
          <w:sz w:val="20"/>
          <w:szCs w:val="20"/>
        </w:rPr>
        <w:t>HAP Contract</w:t>
      </w:r>
      <w:r w:rsidRPr="00CE3D03">
        <w:rPr>
          <w:rFonts w:ascii="Arial" w:hAnsi="Arial" w:cs="Arial"/>
          <w:sz w:val="20"/>
          <w:szCs w:val="20"/>
        </w:rPr>
        <w:t>;</w:t>
      </w:r>
    </w:p>
    <w:p w14:paraId="377CAD90" w14:textId="77777777" w:rsidR="004464FC" w:rsidRDefault="004464FC" w:rsidP="004464FC">
      <w:pPr>
        <w:pStyle w:val="ListParagraph"/>
        <w:spacing w:after="0" w:line="240" w:lineRule="auto"/>
        <w:ind w:left="1296"/>
        <w:rPr>
          <w:rFonts w:ascii="Arial" w:hAnsi="Arial" w:cs="Arial"/>
          <w:sz w:val="20"/>
          <w:szCs w:val="20"/>
        </w:rPr>
      </w:pPr>
    </w:p>
    <w:p w14:paraId="451B4428" w14:textId="7726B073"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2E6007">
        <w:rPr>
          <w:rFonts w:ascii="Arial" w:hAnsi="Arial" w:cs="Arial"/>
          <w:sz w:val="20"/>
          <w:szCs w:val="20"/>
        </w:rPr>
        <w:t>HAP Contract</w:t>
      </w:r>
      <w:r w:rsidRPr="00CE3D03">
        <w:rPr>
          <w:rFonts w:ascii="Arial" w:hAnsi="Arial" w:cs="Arial"/>
          <w:sz w:val="20"/>
          <w:szCs w:val="20"/>
        </w:rPr>
        <w:t xml:space="preserve"> is held to be void, voidable, or ultra vires;</w:t>
      </w:r>
    </w:p>
    <w:p w14:paraId="42127A03" w14:textId="77777777" w:rsidR="004464FC" w:rsidRDefault="004464FC" w:rsidP="004464FC">
      <w:pPr>
        <w:pStyle w:val="ListParagraph"/>
        <w:spacing w:after="0" w:line="240" w:lineRule="auto"/>
        <w:ind w:left="1296"/>
        <w:rPr>
          <w:rFonts w:ascii="Arial" w:hAnsi="Arial" w:cs="Arial"/>
          <w:sz w:val="20"/>
          <w:szCs w:val="20"/>
        </w:rPr>
      </w:pPr>
    </w:p>
    <w:p w14:paraId="59DFA9DE" w14:textId="356DD676"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enter into the </w:t>
      </w:r>
      <w:r w:rsidR="002E6007">
        <w:rPr>
          <w:rFonts w:ascii="Arial" w:hAnsi="Arial" w:cs="Arial"/>
          <w:sz w:val="20"/>
          <w:szCs w:val="20"/>
        </w:rPr>
        <w:t>HAP Contract</w:t>
      </w:r>
      <w:r w:rsidRPr="00CE3D03">
        <w:rPr>
          <w:rFonts w:ascii="Arial" w:hAnsi="Arial" w:cs="Arial"/>
          <w:sz w:val="20"/>
          <w:szCs w:val="20"/>
        </w:rPr>
        <w:t xml:space="preserve"> is drawn into question in any legal proceeding; or</w:t>
      </w:r>
    </w:p>
    <w:p w14:paraId="74848F40" w14:textId="77777777" w:rsidR="004464FC" w:rsidRDefault="004464FC" w:rsidP="004464FC">
      <w:pPr>
        <w:pStyle w:val="ListParagraph"/>
        <w:spacing w:after="0" w:line="240" w:lineRule="auto"/>
        <w:ind w:left="1296"/>
        <w:rPr>
          <w:rFonts w:ascii="Arial" w:hAnsi="Arial" w:cs="Arial"/>
          <w:sz w:val="20"/>
          <w:szCs w:val="20"/>
        </w:rPr>
      </w:pPr>
    </w:p>
    <w:p w14:paraId="1C786FC8" w14:textId="1E5B7595"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2E6007">
        <w:rPr>
          <w:rFonts w:ascii="Arial" w:hAnsi="Arial" w:cs="Arial"/>
          <w:sz w:val="20"/>
          <w:szCs w:val="20"/>
        </w:rPr>
        <w:t>HAP Contract</w:t>
      </w:r>
      <w:r w:rsidRPr="00CE3D03">
        <w:rPr>
          <w:rFonts w:ascii="Arial" w:hAnsi="Arial" w:cs="Arial"/>
          <w:sz w:val="20"/>
          <w:szCs w:val="20"/>
        </w:rPr>
        <w:t xml:space="preserve"> is not binding upon the PHA for any such reason.</w:t>
      </w:r>
    </w:p>
    <w:p w14:paraId="536503ED" w14:textId="77777777" w:rsidR="004464FC" w:rsidRDefault="004464FC" w:rsidP="004464FC">
      <w:pPr>
        <w:pStyle w:val="ListParagraph"/>
        <w:spacing w:after="0" w:line="240" w:lineRule="auto"/>
        <w:ind w:left="1296"/>
        <w:rPr>
          <w:rFonts w:ascii="Arial" w:hAnsi="Arial" w:cs="Arial"/>
          <w:sz w:val="20"/>
          <w:szCs w:val="20"/>
        </w:rPr>
      </w:pPr>
    </w:p>
    <w:p w14:paraId="655484BF"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14:paraId="76757192" w14:textId="77777777" w:rsidR="004464FC" w:rsidRDefault="004464FC" w:rsidP="004464FC">
      <w:pPr>
        <w:pStyle w:val="ListParagraph"/>
        <w:spacing w:after="0" w:line="240" w:lineRule="auto"/>
        <w:ind w:left="864"/>
        <w:rPr>
          <w:rFonts w:ascii="Arial" w:hAnsi="Arial" w:cs="Arial"/>
          <w:sz w:val="20"/>
          <w:szCs w:val="20"/>
        </w:rPr>
      </w:pPr>
    </w:p>
    <w:p w14:paraId="1292D43F"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14:paraId="25E51F13" w14:textId="77777777" w:rsidR="004464FC" w:rsidRDefault="004464FC" w:rsidP="004464FC">
      <w:pPr>
        <w:pStyle w:val="ListParagraph"/>
        <w:spacing w:after="0" w:line="240" w:lineRule="auto"/>
        <w:ind w:left="1296"/>
        <w:rPr>
          <w:rFonts w:ascii="Arial" w:hAnsi="Arial" w:cs="Arial"/>
          <w:sz w:val="20"/>
          <w:szCs w:val="20"/>
        </w:rPr>
      </w:pPr>
    </w:p>
    <w:p w14:paraId="61E5D97E"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14:paraId="49D59C73" w14:textId="77777777" w:rsidR="004464FC" w:rsidRDefault="004464FC" w:rsidP="004464FC">
      <w:pPr>
        <w:pStyle w:val="ListParagraph"/>
        <w:spacing w:after="0" w:line="240" w:lineRule="auto"/>
        <w:ind w:left="1296"/>
        <w:rPr>
          <w:rFonts w:ascii="Arial" w:hAnsi="Arial" w:cs="Arial"/>
          <w:sz w:val="20"/>
          <w:szCs w:val="20"/>
        </w:rPr>
      </w:pPr>
    </w:p>
    <w:p w14:paraId="22DFD447"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14:paraId="7FDF5BDD" w14:textId="77777777" w:rsidR="004464FC" w:rsidRDefault="004464FC" w:rsidP="004464FC">
      <w:pPr>
        <w:pStyle w:val="ListParagraph"/>
        <w:spacing w:after="0" w:line="240" w:lineRule="auto"/>
        <w:ind w:left="1296"/>
        <w:rPr>
          <w:rFonts w:ascii="Arial" w:hAnsi="Arial" w:cs="Arial"/>
          <w:sz w:val="20"/>
          <w:szCs w:val="20"/>
        </w:rPr>
      </w:pPr>
    </w:p>
    <w:p w14:paraId="36D436B4" w14:textId="3DA06287" w:rsidR="004464FC" w:rsidRDefault="00796DD1" w:rsidP="004464FC">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w:t>
      </w:r>
      <w:r w:rsidR="002E6007">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2E6007">
        <w:rPr>
          <w:rFonts w:ascii="Arial" w:hAnsi="Arial" w:cs="Arial"/>
          <w:sz w:val="20"/>
          <w:szCs w:val="20"/>
        </w:rPr>
        <w:t>HAP Contract</w:t>
      </w:r>
      <w:r w:rsidRPr="00CE3D03">
        <w:rPr>
          <w:rFonts w:ascii="Arial" w:hAnsi="Arial" w:cs="Arial"/>
          <w:sz w:val="20"/>
          <w:szCs w:val="20"/>
        </w:rPr>
        <w:t xml:space="preserve"> in accordance with the ACC and this </w:t>
      </w:r>
      <w:r w:rsidR="002E6007">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w:t>
      </w:r>
      <w:r w:rsidRPr="00CE3D03">
        <w:rPr>
          <w:rFonts w:ascii="Arial" w:hAnsi="Arial" w:cs="Arial"/>
          <w:sz w:val="20"/>
          <w:szCs w:val="20"/>
        </w:rPr>
        <w:lastRenderedPageBreak/>
        <w:t xml:space="preserve">administered in accordance with all applicable requirements, or (ii) when the </w:t>
      </w:r>
      <w:r w:rsidR="002E6007">
        <w:rPr>
          <w:rFonts w:ascii="Arial" w:hAnsi="Arial" w:cs="Arial"/>
          <w:sz w:val="20"/>
          <w:szCs w:val="20"/>
        </w:rPr>
        <w:t>HAP Contract</w:t>
      </w:r>
      <w:r w:rsidRPr="00CE3D03">
        <w:rPr>
          <w:rFonts w:ascii="Arial" w:hAnsi="Arial" w:cs="Arial"/>
          <w:sz w:val="20"/>
          <w:szCs w:val="20"/>
        </w:rPr>
        <w:t xml:space="preserve"> is at an end, whichever occurs sooner.</w:t>
      </w:r>
    </w:p>
    <w:p w14:paraId="06437654" w14:textId="77777777" w:rsidR="00563DF8" w:rsidRPr="00DE6ACB" w:rsidRDefault="00563DF8" w:rsidP="00E0610D">
      <w:pPr>
        <w:pStyle w:val="ListParagraph"/>
        <w:spacing w:after="0" w:line="240" w:lineRule="auto"/>
        <w:ind w:left="864"/>
        <w:rPr>
          <w:rFonts w:ascii="Arial" w:hAnsi="Arial" w:cs="Arial"/>
          <w:sz w:val="20"/>
          <w:szCs w:val="20"/>
        </w:rPr>
      </w:pPr>
    </w:p>
    <w:p w14:paraId="651F2D4F"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14:paraId="781A23C3" w14:textId="77777777" w:rsidR="000E6DC7" w:rsidRPr="000E6DC7" w:rsidRDefault="000E6DC7" w:rsidP="00EA3644">
      <w:pPr>
        <w:pStyle w:val="ListParagraph"/>
        <w:spacing w:after="0" w:line="240" w:lineRule="auto"/>
        <w:ind w:left="504"/>
        <w:rPr>
          <w:rFonts w:ascii="Arial" w:hAnsi="Arial" w:cs="Arial"/>
          <w:sz w:val="20"/>
          <w:szCs w:val="20"/>
        </w:rPr>
      </w:pPr>
    </w:p>
    <w:p w14:paraId="1DDAD78B" w14:textId="6D24D135"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2E6007">
        <w:rPr>
          <w:rFonts w:ascii="Arial" w:hAnsi="Arial" w:cs="Arial"/>
          <w:b/>
          <w:sz w:val="20"/>
          <w:szCs w:val="20"/>
          <w:u w:val="single"/>
        </w:rPr>
        <w:t>HAP Contract</w:t>
      </w:r>
      <w:r w:rsidR="004464FC" w:rsidRPr="004464FC">
        <w:rPr>
          <w:rFonts w:ascii="Arial" w:hAnsi="Arial" w:cs="Arial"/>
          <w:b/>
          <w:sz w:val="20"/>
          <w:szCs w:val="20"/>
        </w:rPr>
        <w:t>.</w:t>
      </w:r>
    </w:p>
    <w:p w14:paraId="6F8BB1F4" w14:textId="77777777" w:rsidR="004464FC" w:rsidRDefault="004464FC" w:rsidP="004464FC">
      <w:pPr>
        <w:pStyle w:val="ListParagraph"/>
        <w:spacing w:after="0" w:line="240" w:lineRule="auto"/>
        <w:ind w:left="504"/>
        <w:rPr>
          <w:rFonts w:ascii="Arial" w:hAnsi="Arial" w:cs="Arial"/>
          <w:sz w:val="20"/>
          <w:szCs w:val="20"/>
        </w:rPr>
      </w:pPr>
    </w:p>
    <w:p w14:paraId="5D36E243" w14:textId="766AF833"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2E6007">
        <w:rPr>
          <w:rFonts w:ascii="Arial" w:hAnsi="Arial" w:cs="Arial"/>
          <w:sz w:val="20"/>
          <w:szCs w:val="20"/>
        </w:rPr>
        <w:t>HAP Contract</w:t>
      </w:r>
      <w:r w:rsidRPr="00CE3D03">
        <w:rPr>
          <w:rFonts w:ascii="Arial" w:hAnsi="Arial" w:cs="Arial"/>
          <w:sz w:val="20"/>
          <w:szCs w:val="20"/>
        </w:rPr>
        <w:t xml:space="preserve"> shall result if:</w:t>
      </w:r>
    </w:p>
    <w:p w14:paraId="1D9311AA" w14:textId="77777777" w:rsidR="004464FC" w:rsidRDefault="004464FC" w:rsidP="004464FC">
      <w:pPr>
        <w:pStyle w:val="ListParagraph"/>
        <w:spacing w:after="0" w:line="240" w:lineRule="auto"/>
        <w:ind w:left="864"/>
        <w:rPr>
          <w:rFonts w:ascii="Arial" w:hAnsi="Arial" w:cs="Arial"/>
          <w:sz w:val="20"/>
          <w:szCs w:val="20"/>
        </w:rPr>
      </w:pPr>
    </w:p>
    <w:p w14:paraId="2E195AC2" w14:textId="05B53A0C"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2E6007">
        <w:rPr>
          <w:rFonts w:ascii="Arial" w:hAnsi="Arial" w:cs="Arial"/>
          <w:sz w:val="20"/>
          <w:szCs w:val="20"/>
        </w:rPr>
        <w:t>HAP Contract</w:t>
      </w:r>
      <w:r w:rsidRPr="00CE3D03">
        <w:rPr>
          <w:rFonts w:ascii="Arial" w:hAnsi="Arial" w:cs="Arial"/>
          <w:sz w:val="20"/>
          <w:szCs w:val="20"/>
        </w:rPr>
        <w:t xml:space="preserve"> or of any Lease, including failure to correct any deficiencies identified by the CA in connection with any annual or other inspection; or</w:t>
      </w:r>
    </w:p>
    <w:p w14:paraId="1DBBA091" w14:textId="77777777" w:rsidR="004464FC" w:rsidRDefault="004464FC" w:rsidP="004464FC">
      <w:pPr>
        <w:pStyle w:val="ListParagraph"/>
        <w:spacing w:after="0" w:line="240" w:lineRule="auto"/>
        <w:ind w:left="1296"/>
        <w:rPr>
          <w:rFonts w:ascii="Arial" w:hAnsi="Arial" w:cs="Arial"/>
          <w:sz w:val="20"/>
          <w:szCs w:val="20"/>
        </w:rPr>
      </w:pPr>
    </w:p>
    <w:p w14:paraId="420B9738" w14:textId="7A37785D"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all of its obligations under this </w:t>
      </w:r>
      <w:r w:rsidR="002E6007">
        <w:rPr>
          <w:rFonts w:ascii="Arial" w:hAnsi="Arial" w:cs="Arial"/>
          <w:sz w:val="20"/>
          <w:szCs w:val="20"/>
        </w:rPr>
        <w:t>HAP Contract</w:t>
      </w:r>
      <w:r w:rsidRPr="00CE3D03">
        <w:rPr>
          <w:rFonts w:ascii="Arial" w:hAnsi="Arial" w:cs="Arial"/>
          <w:sz w:val="20"/>
          <w:szCs w:val="20"/>
        </w:rPr>
        <w:t xml:space="preserve"> or under any Lease; or</w:t>
      </w:r>
    </w:p>
    <w:p w14:paraId="51B51031" w14:textId="77777777" w:rsidR="004464FC" w:rsidRDefault="004464FC" w:rsidP="004464FC">
      <w:pPr>
        <w:pStyle w:val="ListParagraph"/>
        <w:spacing w:after="0" w:line="240" w:lineRule="auto"/>
        <w:ind w:left="1296"/>
        <w:rPr>
          <w:rFonts w:ascii="Arial" w:hAnsi="Arial" w:cs="Arial"/>
          <w:sz w:val="20"/>
          <w:szCs w:val="20"/>
        </w:rPr>
      </w:pPr>
    </w:p>
    <w:p w14:paraId="2A3B0144"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14:paraId="34AC62E6" w14:textId="77777777" w:rsidR="004464FC" w:rsidRDefault="004464FC" w:rsidP="004464FC">
      <w:pPr>
        <w:pStyle w:val="ListParagraph"/>
        <w:spacing w:after="0" w:line="240" w:lineRule="auto"/>
        <w:ind w:left="1296"/>
        <w:rPr>
          <w:rFonts w:ascii="Arial" w:hAnsi="Arial" w:cs="Arial"/>
          <w:sz w:val="20"/>
          <w:szCs w:val="20"/>
        </w:rPr>
      </w:pPr>
    </w:p>
    <w:p w14:paraId="545AD92F"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14:paraId="3C4AD2CA" w14:textId="77777777" w:rsidR="004464FC" w:rsidRDefault="004464FC" w:rsidP="004464FC">
      <w:pPr>
        <w:pStyle w:val="ListParagraph"/>
        <w:spacing w:after="0" w:line="240" w:lineRule="auto"/>
        <w:ind w:left="864"/>
        <w:rPr>
          <w:rFonts w:ascii="Arial" w:hAnsi="Arial" w:cs="Arial"/>
          <w:sz w:val="20"/>
          <w:szCs w:val="20"/>
        </w:rPr>
      </w:pPr>
    </w:p>
    <w:p w14:paraId="1D856CBF"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14:paraId="22A99B4D" w14:textId="77777777" w:rsidR="004464FC" w:rsidRDefault="004464FC" w:rsidP="004464FC">
      <w:pPr>
        <w:pStyle w:val="ListParagraph"/>
        <w:spacing w:after="0" w:line="240" w:lineRule="auto"/>
        <w:ind w:left="1152"/>
        <w:rPr>
          <w:rFonts w:ascii="Arial" w:hAnsi="Arial" w:cs="Arial"/>
          <w:sz w:val="20"/>
          <w:szCs w:val="20"/>
        </w:rPr>
      </w:pPr>
    </w:p>
    <w:p w14:paraId="5FB7B07D"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14:paraId="24FA8B3F" w14:textId="77777777" w:rsidR="004464FC" w:rsidRDefault="004464FC" w:rsidP="004464FC">
      <w:pPr>
        <w:pStyle w:val="ListParagraph"/>
        <w:spacing w:after="0" w:line="240" w:lineRule="auto"/>
        <w:ind w:left="1152"/>
        <w:rPr>
          <w:rFonts w:ascii="Arial" w:hAnsi="Arial" w:cs="Arial"/>
          <w:sz w:val="20"/>
          <w:szCs w:val="20"/>
        </w:rPr>
      </w:pPr>
    </w:p>
    <w:p w14:paraId="3ABCAF94"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14:paraId="73A88360" w14:textId="77777777" w:rsidR="004464FC" w:rsidRDefault="004464FC" w:rsidP="004464FC">
      <w:pPr>
        <w:pStyle w:val="ListParagraph"/>
        <w:spacing w:after="0" w:line="240" w:lineRule="auto"/>
        <w:ind w:left="1152"/>
        <w:rPr>
          <w:rFonts w:ascii="Arial" w:hAnsi="Arial" w:cs="Arial"/>
          <w:sz w:val="20"/>
          <w:szCs w:val="20"/>
        </w:rPr>
      </w:pPr>
    </w:p>
    <w:p w14:paraId="22C4E613" w14:textId="7862A38F"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w:t>
      </w:r>
      <w:r w:rsidR="002E6007">
        <w:rPr>
          <w:rFonts w:ascii="Arial" w:hAnsi="Arial" w:cs="Arial"/>
          <w:sz w:val="20"/>
          <w:szCs w:val="20"/>
        </w:rPr>
        <w:t>HAP Contract</w:t>
      </w:r>
      <w:r w:rsidRPr="00CE3D03">
        <w:rPr>
          <w:rFonts w:ascii="Arial" w:hAnsi="Arial" w:cs="Arial"/>
          <w:sz w:val="20"/>
          <w:szCs w:val="20"/>
        </w:rPr>
        <w:t xml:space="preserve">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14:paraId="76BB2577" w14:textId="77777777" w:rsidR="00295FA9" w:rsidRPr="00CE3D03" w:rsidRDefault="00295FA9" w:rsidP="00EA3644">
      <w:pPr>
        <w:spacing w:after="0" w:line="240" w:lineRule="auto"/>
        <w:ind w:left="864"/>
        <w:contextualSpacing/>
        <w:rPr>
          <w:rFonts w:ascii="Arial" w:hAnsi="Arial" w:cs="Arial"/>
          <w:sz w:val="20"/>
          <w:szCs w:val="20"/>
        </w:rPr>
      </w:pPr>
    </w:p>
    <w:p w14:paraId="049939C6"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14:paraId="054A1802" w14:textId="77777777" w:rsidR="004464FC" w:rsidRDefault="004464FC" w:rsidP="004464FC">
      <w:pPr>
        <w:pStyle w:val="ListParagraph"/>
        <w:spacing w:after="0" w:line="240" w:lineRule="auto"/>
        <w:ind w:left="864"/>
        <w:rPr>
          <w:rFonts w:ascii="Arial" w:hAnsi="Arial" w:cs="Arial"/>
          <w:sz w:val="20"/>
          <w:szCs w:val="20"/>
        </w:rPr>
      </w:pPr>
    </w:p>
    <w:p w14:paraId="0687A540" w14:textId="14376C6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2E6007">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2E6007">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2E6007">
        <w:rPr>
          <w:rFonts w:ascii="Arial" w:hAnsi="Arial" w:cs="Arial"/>
          <w:sz w:val="20"/>
          <w:szCs w:val="20"/>
        </w:rPr>
        <w:t>HAP Contract</w:t>
      </w:r>
      <w:r w:rsidRPr="00CE3D03">
        <w:rPr>
          <w:rFonts w:ascii="Arial" w:hAnsi="Arial" w:cs="Arial"/>
          <w:sz w:val="20"/>
          <w:szCs w:val="20"/>
        </w:rPr>
        <w:t>.</w:t>
      </w:r>
    </w:p>
    <w:p w14:paraId="1CDB3549" w14:textId="77777777" w:rsidR="004464FC" w:rsidRDefault="004464FC" w:rsidP="004464FC">
      <w:pPr>
        <w:pStyle w:val="ListParagraph"/>
        <w:spacing w:after="0" w:line="240" w:lineRule="auto"/>
        <w:ind w:left="1152"/>
        <w:rPr>
          <w:rFonts w:ascii="Arial" w:hAnsi="Arial" w:cs="Arial"/>
          <w:sz w:val="20"/>
          <w:szCs w:val="20"/>
        </w:rPr>
      </w:pPr>
    </w:p>
    <w:p w14:paraId="2097EB5E"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14:paraId="7F2D3150" w14:textId="77777777" w:rsidR="004464FC" w:rsidRDefault="004464FC" w:rsidP="004464FC">
      <w:pPr>
        <w:pStyle w:val="ListParagraph"/>
        <w:spacing w:after="0" w:line="240" w:lineRule="auto"/>
        <w:ind w:left="1152"/>
        <w:rPr>
          <w:rFonts w:ascii="Arial" w:hAnsi="Arial" w:cs="Arial"/>
          <w:sz w:val="20"/>
          <w:szCs w:val="20"/>
        </w:rPr>
      </w:pPr>
    </w:p>
    <w:p w14:paraId="03C9C4CD" w14:textId="30BEC37B"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lastRenderedPageBreak/>
        <w:t xml:space="preserve">Apply to any court, State or Federal, for specific performance of this </w:t>
      </w:r>
      <w:r w:rsidR="002E6007">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2E6007">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2E6007">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2E6007">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14:paraId="6E8F8DF7" w14:textId="77777777" w:rsidR="004464FC" w:rsidRDefault="004464FC" w:rsidP="004464FC">
      <w:pPr>
        <w:pStyle w:val="ListParagraph"/>
        <w:spacing w:after="0" w:line="240" w:lineRule="auto"/>
        <w:ind w:left="1152"/>
        <w:rPr>
          <w:rFonts w:ascii="Arial" w:hAnsi="Arial" w:cs="Arial"/>
          <w:sz w:val="20"/>
          <w:szCs w:val="20"/>
        </w:rPr>
      </w:pPr>
    </w:p>
    <w:p w14:paraId="14461DFE"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14:paraId="60F9440E" w14:textId="77777777" w:rsidR="004464FC" w:rsidRDefault="004464FC" w:rsidP="004464FC">
      <w:pPr>
        <w:pStyle w:val="ListParagraph"/>
        <w:spacing w:after="0" w:line="240" w:lineRule="auto"/>
        <w:ind w:left="1152"/>
        <w:rPr>
          <w:rFonts w:ascii="Arial" w:hAnsi="Arial" w:cs="Arial"/>
          <w:sz w:val="20"/>
          <w:szCs w:val="20"/>
        </w:rPr>
      </w:pPr>
    </w:p>
    <w:p w14:paraId="55B4C26C"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14:paraId="1293944F" w14:textId="77777777" w:rsidR="004464FC" w:rsidRDefault="004464FC" w:rsidP="004464FC">
      <w:pPr>
        <w:pStyle w:val="ListParagraph"/>
        <w:spacing w:after="0" w:line="240" w:lineRule="auto"/>
        <w:ind w:left="1152"/>
        <w:rPr>
          <w:rFonts w:ascii="Arial" w:hAnsi="Arial" w:cs="Arial"/>
          <w:sz w:val="20"/>
          <w:szCs w:val="20"/>
        </w:rPr>
      </w:pPr>
    </w:p>
    <w:p w14:paraId="42AD63D4"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14:paraId="10DBA0A6" w14:textId="77777777" w:rsidR="004464FC" w:rsidRDefault="004464FC" w:rsidP="004464FC">
      <w:pPr>
        <w:pStyle w:val="ListParagraph"/>
        <w:spacing w:after="0" w:line="240" w:lineRule="auto"/>
        <w:ind w:left="864"/>
        <w:rPr>
          <w:rFonts w:ascii="Arial" w:hAnsi="Arial" w:cs="Arial"/>
          <w:sz w:val="20"/>
          <w:szCs w:val="20"/>
        </w:rPr>
      </w:pPr>
    </w:p>
    <w:p w14:paraId="54AEB19B" w14:textId="30C1F5A3"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2E6007">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2E6007">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14:paraId="4CE07514" w14:textId="77777777" w:rsidR="004464FC" w:rsidRDefault="004464FC" w:rsidP="004464FC">
      <w:pPr>
        <w:pStyle w:val="ListParagraph"/>
        <w:spacing w:after="0" w:line="240" w:lineRule="auto"/>
        <w:ind w:left="1152"/>
        <w:rPr>
          <w:rFonts w:ascii="Arial" w:hAnsi="Arial" w:cs="Arial"/>
          <w:sz w:val="20"/>
          <w:szCs w:val="20"/>
        </w:rPr>
      </w:pPr>
    </w:p>
    <w:p w14:paraId="59F85E13" w14:textId="655B65C7"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2E6007">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14:paraId="283DE8A1" w14:textId="77777777" w:rsidR="000E6DC7" w:rsidRPr="000E6DC7" w:rsidRDefault="000E6DC7" w:rsidP="00EA3644">
      <w:pPr>
        <w:pStyle w:val="ListParagraph"/>
        <w:spacing w:after="0" w:line="240" w:lineRule="auto"/>
        <w:ind w:left="504"/>
        <w:rPr>
          <w:rFonts w:ascii="Arial" w:hAnsi="Arial" w:cs="Arial"/>
          <w:sz w:val="20"/>
          <w:szCs w:val="20"/>
        </w:rPr>
      </w:pPr>
    </w:p>
    <w:p w14:paraId="6A122747" w14:textId="375FD794"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w:t>
      </w:r>
      <w:r w:rsidR="002E6007">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2E6007">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14:paraId="5579B0E0" w14:textId="77777777"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B0185A">
        <w:rPr>
          <w:rFonts w:ascii="Arial" w:hAnsi="Arial" w:cs="Arial"/>
          <w:b/>
          <w:sz w:val="20"/>
          <w:szCs w:val="20"/>
          <w:u w:val="single"/>
        </w:rPr>
        <w:t>0</w:t>
      </w:r>
      <w:r w:rsidR="005A1D2C">
        <w:rPr>
          <w:rFonts w:ascii="Arial" w:hAnsi="Arial" w:cs="Arial"/>
          <w:b/>
          <w:sz w:val="20"/>
          <w:szCs w:val="20"/>
          <w:u w:val="single"/>
        </w:rPr>
        <w:tab/>
        <w:t>EXCLUSION OF THIRD PARTY RIGHTS</w:t>
      </w:r>
      <w:r w:rsidRPr="004464FC">
        <w:rPr>
          <w:rFonts w:ascii="Arial" w:hAnsi="Arial" w:cs="Arial"/>
          <w:b/>
          <w:sz w:val="20"/>
          <w:szCs w:val="20"/>
        </w:rPr>
        <w:t>.</w:t>
      </w:r>
    </w:p>
    <w:p w14:paraId="3883524C" w14:textId="5A0BCD4F"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2E6007">
        <w:rPr>
          <w:rFonts w:ascii="Arial" w:hAnsi="Arial" w:cs="Arial"/>
          <w:sz w:val="20"/>
          <w:szCs w:val="20"/>
        </w:rPr>
        <w:t>HAP Contract</w:t>
      </w:r>
      <w:r>
        <w:rPr>
          <w:rFonts w:ascii="Arial" w:hAnsi="Arial" w:cs="Arial"/>
          <w:sz w:val="20"/>
          <w:szCs w:val="20"/>
        </w:rPr>
        <w:t xml:space="preserve"> is not a party to or a third party beneficiary of the </w:t>
      </w:r>
      <w:r w:rsidR="002E6007">
        <w:rPr>
          <w:rFonts w:ascii="Arial" w:hAnsi="Arial" w:cs="Arial"/>
          <w:sz w:val="20"/>
          <w:szCs w:val="20"/>
        </w:rPr>
        <w:t>HAP Contract</w:t>
      </w:r>
      <w:r>
        <w:rPr>
          <w:rFonts w:ascii="Arial" w:hAnsi="Arial" w:cs="Arial"/>
          <w:sz w:val="20"/>
          <w:szCs w:val="20"/>
        </w:rPr>
        <w:t>.</w:t>
      </w:r>
    </w:p>
    <w:p w14:paraId="20F90E0B" w14:textId="77777777" w:rsidR="004464FC" w:rsidRDefault="004464FC" w:rsidP="004464FC">
      <w:pPr>
        <w:pStyle w:val="ListParagraph"/>
        <w:spacing w:after="0"/>
        <w:ind w:left="504" w:hanging="360"/>
        <w:rPr>
          <w:rFonts w:ascii="Arial" w:hAnsi="Arial" w:cs="Arial"/>
          <w:sz w:val="20"/>
          <w:szCs w:val="20"/>
        </w:rPr>
      </w:pPr>
    </w:p>
    <w:p w14:paraId="0D9C8D12" w14:textId="1FE522EA"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2E6007">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2E6007">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2E6007">
        <w:rPr>
          <w:rFonts w:ascii="Arial" w:hAnsi="Arial" w:cs="Arial"/>
          <w:sz w:val="20"/>
          <w:szCs w:val="20"/>
        </w:rPr>
        <w:t>HAP Contract</w:t>
      </w:r>
      <w:r w:rsidR="00E45D77">
        <w:rPr>
          <w:rFonts w:ascii="Arial" w:hAnsi="Arial" w:cs="Arial"/>
          <w:sz w:val="20"/>
          <w:szCs w:val="20"/>
        </w:rPr>
        <w:t>.</w:t>
      </w:r>
    </w:p>
    <w:p w14:paraId="49DCB38B" w14:textId="77777777" w:rsidR="004464FC" w:rsidRDefault="004464FC" w:rsidP="004464FC">
      <w:pPr>
        <w:pStyle w:val="ListParagraph"/>
        <w:spacing w:after="0"/>
        <w:ind w:left="504" w:hanging="360"/>
        <w:rPr>
          <w:rFonts w:ascii="Arial" w:hAnsi="Arial" w:cs="Arial"/>
          <w:sz w:val="20"/>
          <w:szCs w:val="20"/>
        </w:rPr>
      </w:pPr>
    </w:p>
    <w:p w14:paraId="32E0CAB1" w14:textId="045AF62B" w:rsidR="002260C6" w:rsidRDefault="00C078EC" w:rsidP="008E5E50">
      <w:pPr>
        <w:pStyle w:val="ListParagraph"/>
        <w:spacing w:after="0" w:line="240" w:lineRule="auto"/>
        <w:ind w:left="360" w:hanging="360"/>
        <w:rPr>
          <w:rFonts w:ascii="Arial" w:hAnsi="Arial" w:cs="Arial"/>
          <w:sz w:val="20"/>
          <w:szCs w:val="20"/>
        </w:rPr>
      </w:pPr>
      <w:r>
        <w:rPr>
          <w:rFonts w:ascii="Arial" w:hAnsi="Arial" w:cs="Arial"/>
          <w:b/>
          <w:sz w:val="20"/>
          <w:szCs w:val="20"/>
          <w:u w:val="single"/>
        </w:rPr>
        <w:t>2.2</w:t>
      </w:r>
      <w:r w:rsidR="00B0185A">
        <w:rPr>
          <w:rFonts w:ascii="Arial" w:hAnsi="Arial" w:cs="Arial"/>
          <w:b/>
          <w:sz w:val="20"/>
          <w:szCs w:val="20"/>
          <w:u w:val="single"/>
        </w:rPr>
        <w:t>1</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2E6007">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2E6007">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14:paraId="30A2914C" w14:textId="4080E7DE" w:rsidR="00E346F0" w:rsidRDefault="00E346F0" w:rsidP="008E5E50">
      <w:pPr>
        <w:pStyle w:val="ListParagraph"/>
        <w:spacing w:after="0" w:line="240" w:lineRule="auto"/>
        <w:ind w:left="360" w:hanging="360"/>
        <w:rPr>
          <w:rFonts w:ascii="Arial" w:hAnsi="Arial" w:cs="Arial"/>
          <w:sz w:val="20"/>
          <w:szCs w:val="20"/>
        </w:rPr>
      </w:pPr>
    </w:p>
    <w:p w14:paraId="79508383" w14:textId="77777777" w:rsidR="00B36364" w:rsidRPr="00C76AC4" w:rsidRDefault="00B36364" w:rsidP="00B36364">
      <w:pPr>
        <w:pStyle w:val="ListParagraph"/>
        <w:keepNext/>
        <w:keepLines/>
        <w:spacing w:after="0" w:line="240" w:lineRule="auto"/>
        <w:ind w:left="360" w:hanging="360"/>
        <w:rPr>
          <w:rFonts w:ascii="Arial" w:hAnsi="Arial" w:cs="Arial"/>
          <w:b/>
          <w:i/>
          <w:sz w:val="20"/>
          <w:szCs w:val="20"/>
          <w:u w:val="single"/>
        </w:rPr>
      </w:pPr>
      <w:r w:rsidRPr="00C76AC4">
        <w:rPr>
          <w:rFonts w:ascii="Arial" w:hAnsi="Arial" w:cs="Arial"/>
          <w:b/>
          <w:i/>
          <w:sz w:val="20"/>
          <w:szCs w:val="20"/>
          <w:u w:val="single"/>
        </w:rPr>
        <w:t>[The following provisions are optional at HUD’s discretion]</w:t>
      </w:r>
    </w:p>
    <w:p w14:paraId="7CFC6235" w14:textId="77777777" w:rsidR="00B36364" w:rsidRPr="00C05902" w:rsidRDefault="00B36364" w:rsidP="00C05902">
      <w:pPr>
        <w:spacing w:after="0" w:line="240" w:lineRule="auto"/>
        <w:rPr>
          <w:rFonts w:ascii="Arial" w:hAnsi="Arial" w:cs="Arial"/>
          <w:sz w:val="20"/>
          <w:szCs w:val="20"/>
        </w:rPr>
      </w:pPr>
    </w:p>
    <w:p w14:paraId="27BA7351" w14:textId="77777777" w:rsidR="00E346F0" w:rsidRPr="00744349" w:rsidRDefault="00E346F0" w:rsidP="00E346F0">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w:t>
      </w:r>
      <w:r>
        <w:rPr>
          <w:rFonts w:ascii="Arial" w:hAnsi="Arial" w:cs="Arial"/>
          <w:b/>
          <w:sz w:val="20"/>
          <w:szCs w:val="20"/>
          <w:u w:val="single"/>
        </w:rPr>
        <w:t>2</w:t>
      </w:r>
      <w:r w:rsidRPr="00744349">
        <w:rPr>
          <w:rFonts w:ascii="Arial" w:hAnsi="Arial" w:cs="Arial"/>
          <w:b/>
          <w:sz w:val="20"/>
          <w:szCs w:val="20"/>
          <w:u w:val="single"/>
        </w:rPr>
        <w:t xml:space="preserve"> LENDER PROVISIONS</w:t>
      </w:r>
      <w:r>
        <w:rPr>
          <w:rFonts w:ascii="Arial" w:hAnsi="Arial" w:cs="Arial"/>
          <w:sz w:val="20"/>
          <w:szCs w:val="20"/>
        </w:rPr>
        <w:t>. Notwithstanding anything else in this HAP Contract:</w:t>
      </w:r>
    </w:p>
    <w:p w14:paraId="36E6BA86" w14:textId="77777777" w:rsidR="00E346F0" w:rsidRDefault="00E346F0" w:rsidP="00E346F0">
      <w:pPr>
        <w:pStyle w:val="ListParagraph"/>
        <w:keepNext/>
        <w:keepLines/>
        <w:spacing w:after="0" w:line="240" w:lineRule="auto"/>
        <w:ind w:left="360" w:hanging="360"/>
        <w:rPr>
          <w:rFonts w:ascii="Arial" w:hAnsi="Arial" w:cs="Arial"/>
          <w:b/>
          <w:sz w:val="20"/>
          <w:szCs w:val="20"/>
          <w:u w:val="single"/>
        </w:rPr>
      </w:pPr>
    </w:p>
    <w:p w14:paraId="4C8E8730" w14:textId="77777777" w:rsidR="00E346F0" w:rsidRDefault="00E346F0" w:rsidP="00E346F0">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t>(a)  The holder of any HUD-approved mortgage encumbering the property on which the project is located may take action against the Owner and the project that results in the holder of the mortgage or its designee (either referred to herein as “Lender Temporary Custodian”) coming into ownership of the project</w:t>
      </w:r>
      <w:r w:rsidRPr="00AB51D3">
        <w:rPr>
          <w:rFonts w:ascii="Arial" w:hAnsi="Arial" w:cs="Arial"/>
          <w:sz w:val="20"/>
          <w:szCs w:val="20"/>
        </w:rPr>
        <w:t xml:space="preserve"> </w:t>
      </w:r>
      <w:r>
        <w:rPr>
          <w:rFonts w:ascii="Arial" w:hAnsi="Arial" w:cs="Arial"/>
          <w:sz w:val="20"/>
          <w:szCs w:val="20"/>
        </w:rPr>
        <w:t xml:space="preserve">or assuming the role of “Owner” under this HAP Contract.  Transfer of the project or the HAP Contract from the Owner is grounds for termination of the HAP Contract assistance unless otherwise approved by HUD.  HUD hereby consents to a collateral assignment of this HAP Contract to any Lender Temporary Custodian and pre-approves any Lender Temporary Custodian as a temporary custodian of the project and as a new </w:t>
      </w:r>
      <w:r>
        <w:rPr>
          <w:rFonts w:ascii="Arial" w:hAnsi="Arial" w:cs="Arial"/>
          <w:sz w:val="20"/>
          <w:szCs w:val="20"/>
        </w:rPr>
        <w:lastRenderedPageBreak/>
        <w:t>“Owner” pursuant to this HAP Contract, and continued assistance to the project pursuant to this HAP Contract, subject to the following conditions:</w:t>
      </w:r>
      <w:r>
        <w:rPr>
          <w:rFonts w:ascii="Arial" w:hAnsi="Arial" w:cs="Arial"/>
          <w:sz w:val="20"/>
          <w:szCs w:val="20"/>
        </w:rPr>
        <w:tab/>
      </w:r>
      <w:r>
        <w:rPr>
          <w:rFonts w:ascii="Arial" w:hAnsi="Arial" w:cs="Arial"/>
          <w:sz w:val="20"/>
          <w:szCs w:val="20"/>
        </w:rPr>
        <w:tab/>
      </w:r>
    </w:p>
    <w:p w14:paraId="12E5147B" w14:textId="77777777" w:rsidR="00E346F0" w:rsidRDefault="00E346F0" w:rsidP="00E346F0">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14:paraId="794F7691" w14:textId="77777777" w:rsidR="00E346F0" w:rsidRDefault="00E346F0" w:rsidP="00E346F0">
      <w:pPr>
        <w:pStyle w:val="ListParagraph"/>
        <w:numPr>
          <w:ilvl w:val="0"/>
          <w:numId w:val="35"/>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Pr>
          <w:rFonts w:ascii="Arial" w:hAnsi="Arial" w:cs="Arial"/>
          <w:sz w:val="20"/>
          <w:szCs w:val="20"/>
        </w:rPr>
        <w:t xml:space="preserve">the </w:t>
      </w:r>
      <w:r w:rsidRPr="00A01CD3">
        <w:rPr>
          <w:rFonts w:ascii="Arial" w:hAnsi="Arial" w:cs="Arial"/>
          <w:sz w:val="20"/>
          <w:szCs w:val="20"/>
        </w:rPr>
        <w:t>documents necessary to effect such transfer.</w:t>
      </w:r>
    </w:p>
    <w:p w14:paraId="7884883E" w14:textId="77777777" w:rsidR="00E346F0" w:rsidRPr="00744349" w:rsidRDefault="00E346F0" w:rsidP="00E346F0">
      <w:pPr>
        <w:pStyle w:val="ListParagraph"/>
        <w:tabs>
          <w:tab w:val="left" w:pos="180"/>
          <w:tab w:val="left" w:pos="540"/>
          <w:tab w:val="left" w:pos="900"/>
        </w:tabs>
        <w:spacing w:after="0" w:line="240" w:lineRule="auto"/>
        <w:ind w:left="540"/>
        <w:rPr>
          <w:rFonts w:ascii="Arial" w:hAnsi="Arial" w:cs="Arial"/>
          <w:sz w:val="20"/>
          <w:szCs w:val="20"/>
        </w:rPr>
      </w:pPr>
    </w:p>
    <w:p w14:paraId="0F6B9E33" w14:textId="77777777" w:rsidR="00E346F0" w:rsidRDefault="00E346F0" w:rsidP="00E346F0">
      <w:pPr>
        <w:pStyle w:val="ListParagraph"/>
        <w:numPr>
          <w:ilvl w:val="0"/>
          <w:numId w:val="35"/>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Pr>
          <w:rFonts w:ascii="Arial" w:hAnsi="Arial" w:cs="Arial"/>
          <w:sz w:val="20"/>
          <w:szCs w:val="20"/>
        </w:rPr>
        <w:t>n connection with the transfer, Lender</w:t>
      </w:r>
      <w:r>
        <w:rPr>
          <w:rFonts w:ascii="Arial" w:hAnsi="Arial" w:cs="Arial"/>
          <w:sz w:val="20"/>
          <w:szCs w:val="20"/>
        </w:rPr>
        <w:t xml:space="preserve"> </w:t>
      </w:r>
      <w:r w:rsidRPr="00177165">
        <w:rPr>
          <w:rFonts w:ascii="Arial" w:hAnsi="Arial" w:cs="Arial"/>
          <w:sz w:val="20"/>
          <w:szCs w:val="20"/>
        </w:rPr>
        <w:t>Temporary Custodian mus</w:t>
      </w:r>
      <w:r w:rsidRPr="00A01CD3">
        <w:rPr>
          <w:rFonts w:ascii="Arial" w:hAnsi="Arial" w:cs="Arial"/>
          <w:sz w:val="20"/>
          <w:szCs w:val="20"/>
        </w:rPr>
        <w:t>t execute and deliver to HUD an assumption o</w:t>
      </w:r>
      <w:r>
        <w:rPr>
          <w:rFonts w:ascii="Arial" w:hAnsi="Arial" w:cs="Arial"/>
          <w:sz w:val="20"/>
          <w:szCs w:val="20"/>
        </w:rPr>
        <w:t>f</w:t>
      </w:r>
      <w:r w:rsidRPr="00A01CD3">
        <w:rPr>
          <w:rFonts w:ascii="Arial" w:hAnsi="Arial" w:cs="Arial"/>
          <w:sz w:val="20"/>
          <w:szCs w:val="20"/>
        </w:rPr>
        <w:t xml:space="preserve"> the </w:t>
      </w:r>
      <w:r>
        <w:rPr>
          <w:rFonts w:ascii="Arial" w:hAnsi="Arial" w:cs="Arial"/>
          <w:sz w:val="20"/>
          <w:szCs w:val="20"/>
        </w:rPr>
        <w:t>HAP Contract</w:t>
      </w:r>
      <w:r w:rsidRPr="00A01CD3">
        <w:rPr>
          <w:rFonts w:ascii="Arial" w:hAnsi="Arial" w:cs="Arial"/>
          <w:sz w:val="20"/>
          <w:szCs w:val="20"/>
        </w:rPr>
        <w:t>, in such form as acceptable to HUD.</w:t>
      </w:r>
    </w:p>
    <w:p w14:paraId="2EA0BEC1" w14:textId="77777777" w:rsidR="00E346F0" w:rsidRPr="00177165" w:rsidRDefault="00E346F0" w:rsidP="00E346F0">
      <w:pPr>
        <w:pStyle w:val="ListParagraph"/>
        <w:tabs>
          <w:tab w:val="left" w:pos="180"/>
          <w:tab w:val="left" w:pos="540"/>
          <w:tab w:val="left" w:pos="900"/>
        </w:tabs>
        <w:spacing w:after="0" w:line="240" w:lineRule="auto"/>
        <w:ind w:left="540"/>
        <w:rPr>
          <w:rFonts w:ascii="Arial" w:hAnsi="Arial" w:cs="Arial"/>
          <w:sz w:val="20"/>
          <w:szCs w:val="20"/>
        </w:rPr>
      </w:pPr>
    </w:p>
    <w:p w14:paraId="67C2BCBD" w14:textId="77777777" w:rsidR="00E346F0" w:rsidRDefault="00E346F0" w:rsidP="00E346F0">
      <w:pPr>
        <w:pStyle w:val="ListParagraph"/>
        <w:numPr>
          <w:ilvl w:val="0"/>
          <w:numId w:val="35"/>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Pr>
          <w:rFonts w:ascii="Arial" w:hAnsi="Arial" w:cs="Arial"/>
          <w:sz w:val="20"/>
          <w:szCs w:val="20"/>
        </w:rPr>
        <w:t>tinue assistance pursuant to th</w:t>
      </w:r>
      <w:r>
        <w:rPr>
          <w:rFonts w:ascii="Arial" w:hAnsi="Arial" w:cs="Arial"/>
          <w:sz w:val="20"/>
          <w:szCs w:val="20"/>
        </w:rPr>
        <w:t>is</w:t>
      </w:r>
      <w:r w:rsidRPr="00744349">
        <w:rPr>
          <w:rFonts w:ascii="Arial" w:hAnsi="Arial" w:cs="Arial"/>
          <w:sz w:val="20"/>
          <w:szCs w:val="20"/>
        </w:rPr>
        <w:t xml:space="preserve"> </w:t>
      </w:r>
      <w:r>
        <w:rPr>
          <w:rFonts w:ascii="Arial" w:hAnsi="Arial" w:cs="Arial"/>
          <w:sz w:val="20"/>
          <w:szCs w:val="20"/>
        </w:rPr>
        <w:t>HAP Contract</w:t>
      </w:r>
      <w:r w:rsidRPr="00744349">
        <w:rPr>
          <w:rFonts w:ascii="Arial" w:hAnsi="Arial" w:cs="Arial"/>
          <w:sz w:val="20"/>
          <w:szCs w:val="20"/>
        </w:rPr>
        <w:t xml:space="preserve"> is expressly limited to a period of </w:t>
      </w:r>
      <w:r>
        <w:rPr>
          <w:rFonts w:ascii="Arial" w:hAnsi="Arial" w:cs="Arial"/>
          <w:sz w:val="20"/>
          <w:szCs w:val="20"/>
        </w:rPr>
        <w:t>only 90 days that commences the date of such transfer of the project, provided that HUD in its sole discretion may extend such 90-day period by an additional 30 days, or for so long as HUD deems reasonably necessary for Lender to find a permanent replacement owner.  In the event that the Lender Temporary Custodian assumes the role of “Owner” under the HAP Contract, the Lender Temporary Custodian shall use such interim period to identify a proposed permanent Owner determined by HUD to be capable of abiding by the HAP Contract and any and all applicable RAD program requirements.  The provision of housing assistance payments to any proposed permanent replacement Owner is subject to HUD’s consent.</w:t>
      </w:r>
    </w:p>
    <w:p w14:paraId="34CF9B91" w14:textId="77777777" w:rsidR="00E346F0" w:rsidRDefault="00E346F0" w:rsidP="00E346F0">
      <w:pPr>
        <w:pStyle w:val="ListParagraph"/>
        <w:tabs>
          <w:tab w:val="left" w:pos="180"/>
          <w:tab w:val="left" w:pos="900"/>
        </w:tabs>
        <w:spacing w:after="0" w:line="240" w:lineRule="auto"/>
        <w:ind w:left="1260"/>
        <w:rPr>
          <w:rFonts w:ascii="Arial" w:hAnsi="Arial" w:cs="Arial"/>
          <w:sz w:val="20"/>
          <w:szCs w:val="20"/>
        </w:rPr>
      </w:pPr>
    </w:p>
    <w:p w14:paraId="1B8FDBA6" w14:textId="77777777" w:rsidR="00E346F0" w:rsidRDefault="00E346F0" w:rsidP="00E346F0">
      <w:pPr>
        <w:pStyle w:val="ListParagraph"/>
        <w:numPr>
          <w:ilvl w:val="0"/>
          <w:numId w:val="35"/>
        </w:numPr>
        <w:tabs>
          <w:tab w:val="left" w:pos="180"/>
          <w:tab w:val="left" w:pos="900"/>
        </w:tabs>
        <w:spacing w:after="0" w:line="240" w:lineRule="auto"/>
        <w:rPr>
          <w:rFonts w:ascii="Arial" w:hAnsi="Arial" w:cs="Arial"/>
          <w:sz w:val="20"/>
          <w:szCs w:val="20"/>
        </w:rPr>
      </w:pPr>
      <w:r>
        <w:rPr>
          <w:rFonts w:ascii="Arial" w:hAnsi="Arial" w:cs="Arial"/>
          <w:sz w:val="20"/>
          <w:szCs w:val="20"/>
        </w:rPr>
        <w:t>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HAP Contract.</w:t>
      </w:r>
    </w:p>
    <w:p w14:paraId="78EA3E33" w14:textId="77777777" w:rsidR="00E346F0" w:rsidRPr="00744349" w:rsidRDefault="00E346F0" w:rsidP="00E346F0">
      <w:pPr>
        <w:tabs>
          <w:tab w:val="left" w:pos="180"/>
          <w:tab w:val="left" w:pos="270"/>
          <w:tab w:val="left" w:pos="540"/>
          <w:tab w:val="left" w:pos="900"/>
        </w:tabs>
        <w:spacing w:after="0" w:line="240" w:lineRule="auto"/>
        <w:rPr>
          <w:rFonts w:ascii="Arial" w:hAnsi="Arial" w:cs="Arial"/>
          <w:sz w:val="20"/>
          <w:szCs w:val="20"/>
        </w:rPr>
      </w:pPr>
    </w:p>
    <w:p w14:paraId="4D6134FF"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b/>
          <w:sz w:val="20"/>
          <w:szCs w:val="20"/>
          <w:u w:val="single"/>
        </w:rPr>
        <w:t>2.23  LOW-INCOME HOUSING TAX CREDIT PROVISIONS</w:t>
      </w:r>
      <w:r>
        <w:rPr>
          <w:rFonts w:ascii="Arial" w:hAnsi="Arial" w:cs="Arial"/>
          <w:sz w:val="20"/>
          <w:szCs w:val="20"/>
        </w:rPr>
        <w:t>.  Notwithstanding anything else in the HAP Contract:</w:t>
      </w:r>
    </w:p>
    <w:p w14:paraId="253AE7E4"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5FDED3B8"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courtesy to Equity Investor to deliver to Equity Investor a copy of any notice of default that is delivered to Owner under the terms of the HAP Contract.  Equity Investor’s address for such notice purposes is:</w:t>
      </w:r>
    </w:p>
    <w:p w14:paraId="026D1509"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2DCCAFEB"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2085A650"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424A10AC"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2E6E6682"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5C5F62C4"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525CD55D"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4E723AA9"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0F413220"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532CA91A"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Any cure of any default by Owner under the HAP Contract offered by Equity Investor shall be treated the same as if offered by Owner.</w:t>
      </w:r>
    </w:p>
    <w:p w14:paraId="73601C1D"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4923844A"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M</w:t>
      </w:r>
      <w:r w:rsidRPr="00744349">
        <w:rPr>
          <w:rFonts w:ascii="Arial" w:hAnsi="Arial" w:cs="Arial"/>
          <w:b/>
          <w:sz w:val="20"/>
          <w:szCs w:val="20"/>
          <w:u w:val="single"/>
        </w:rPr>
        <w:t>embers/</w:t>
      </w:r>
      <w:r>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14:paraId="7296D92E" w14:textId="77777777" w:rsidR="00E346F0" w:rsidRDefault="00E346F0" w:rsidP="00E346F0">
      <w:pPr>
        <w:pStyle w:val="ListParagraph"/>
        <w:tabs>
          <w:tab w:val="left" w:pos="180"/>
          <w:tab w:val="left" w:pos="900"/>
        </w:tabs>
        <w:spacing w:after="0" w:line="240" w:lineRule="auto"/>
        <w:ind w:left="540" w:hanging="540"/>
        <w:rPr>
          <w:rFonts w:ascii="Arial" w:hAnsi="Arial" w:cs="Arial"/>
          <w:sz w:val="20"/>
          <w:szCs w:val="20"/>
        </w:rPr>
      </w:pPr>
    </w:p>
    <w:p w14:paraId="2016B2CC" w14:textId="77777777" w:rsidR="00E346F0" w:rsidRDefault="00E346F0" w:rsidP="00E346F0">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14:paraId="21D603F8" w14:textId="77777777" w:rsidR="00E346F0" w:rsidRDefault="00E346F0" w:rsidP="00E346F0">
      <w:pPr>
        <w:pStyle w:val="ListParagraph"/>
        <w:tabs>
          <w:tab w:val="left" w:pos="180"/>
          <w:tab w:val="left" w:pos="900"/>
          <w:tab w:val="left" w:pos="990"/>
          <w:tab w:val="left" w:pos="1080"/>
        </w:tabs>
        <w:spacing w:after="0" w:line="240" w:lineRule="auto"/>
        <w:ind w:left="1224"/>
        <w:rPr>
          <w:rFonts w:ascii="Arial" w:hAnsi="Arial" w:cs="Arial"/>
          <w:sz w:val="20"/>
          <w:szCs w:val="20"/>
        </w:rPr>
      </w:pPr>
    </w:p>
    <w:p w14:paraId="2A62FBFD" w14:textId="77777777" w:rsidR="00E346F0" w:rsidRDefault="00E346F0" w:rsidP="00E346F0">
      <w:pPr>
        <w:pStyle w:val="ListParagraph"/>
        <w:numPr>
          <w:ilvl w:val="0"/>
          <w:numId w:val="36"/>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executed copies of any and all documents necessary to effect such transfer, including any and all amendments to Owner’s organizational documents.</w:t>
      </w:r>
    </w:p>
    <w:p w14:paraId="3269E9E9" w14:textId="77777777" w:rsidR="00E346F0" w:rsidRDefault="00E346F0" w:rsidP="00E346F0">
      <w:pPr>
        <w:tabs>
          <w:tab w:val="left" w:pos="180"/>
          <w:tab w:val="left" w:pos="900"/>
          <w:tab w:val="left" w:pos="990"/>
          <w:tab w:val="left" w:pos="1080"/>
        </w:tabs>
        <w:spacing w:after="0" w:line="240" w:lineRule="auto"/>
        <w:rPr>
          <w:rFonts w:ascii="Arial" w:hAnsi="Arial" w:cs="Arial"/>
          <w:sz w:val="20"/>
          <w:szCs w:val="20"/>
        </w:rPr>
      </w:pPr>
    </w:p>
    <w:p w14:paraId="243F50AF" w14:textId="77777777" w:rsidR="00E346F0" w:rsidRDefault="00E346F0" w:rsidP="00E346F0">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14:paraId="2C071687" w14:textId="77777777" w:rsidR="00E346F0" w:rsidRDefault="00E346F0" w:rsidP="00E346F0">
      <w:pPr>
        <w:tabs>
          <w:tab w:val="left" w:pos="180"/>
          <w:tab w:val="left" w:pos="900"/>
          <w:tab w:val="left" w:pos="990"/>
          <w:tab w:val="left" w:pos="1080"/>
        </w:tabs>
        <w:spacing w:after="0" w:line="240" w:lineRule="auto"/>
        <w:rPr>
          <w:rFonts w:ascii="Arial" w:hAnsi="Arial" w:cs="Arial"/>
          <w:sz w:val="20"/>
          <w:szCs w:val="20"/>
        </w:rPr>
      </w:pPr>
    </w:p>
    <w:p w14:paraId="26F8016D" w14:textId="77777777" w:rsidR="00E346F0" w:rsidRDefault="00E346F0" w:rsidP="00E346F0">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14:paraId="135B77E9" w14:textId="77777777" w:rsidR="00E346F0" w:rsidRDefault="00E346F0" w:rsidP="00E346F0">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lastRenderedPageBreak/>
        <w:t>an affiliate of Equity Investor, or any successor equity investor (“Interim Replacement GP/MM”) as a temporary replacement general partner/managing member of Owner, in the event Owner’s general partner or managing member is removed for cause in accordance with Owner’s organizational documents.</w:t>
      </w:r>
    </w:p>
    <w:p w14:paraId="3713D9CC" w14:textId="77777777" w:rsidR="00E346F0" w:rsidRDefault="00E346F0" w:rsidP="00E346F0">
      <w:pPr>
        <w:pStyle w:val="ListParagraph"/>
        <w:tabs>
          <w:tab w:val="left" w:pos="180"/>
          <w:tab w:val="left" w:pos="900"/>
          <w:tab w:val="left" w:pos="990"/>
          <w:tab w:val="left" w:pos="1080"/>
        </w:tabs>
        <w:spacing w:after="0" w:line="240" w:lineRule="auto"/>
        <w:rPr>
          <w:rFonts w:ascii="Arial" w:hAnsi="Arial" w:cs="Arial"/>
          <w:sz w:val="20"/>
          <w:szCs w:val="20"/>
        </w:rPr>
      </w:pPr>
    </w:p>
    <w:p w14:paraId="0F972AC6" w14:textId="77777777" w:rsidR="00E346F0" w:rsidRDefault="00E346F0" w:rsidP="00E346F0">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Interim Replacement GP/MM may remove Owner’s general partner or managing member in accordance with the Owner’s organizational documents without further written consent from HUD and HUD shall continue assistance to the project in accordance with the HAP Contract, provided that Interim Replacement GP/MM provide HUD with prior written notice of such replacement and HUD receives executed copies of any and all documents necessary to effect such replacement.</w:t>
      </w:r>
    </w:p>
    <w:p w14:paraId="3550A23B" w14:textId="77777777" w:rsidR="00E346F0" w:rsidRPr="00F10C52" w:rsidRDefault="00E346F0" w:rsidP="00E346F0">
      <w:pPr>
        <w:pStyle w:val="ListParagraph"/>
        <w:tabs>
          <w:tab w:val="left" w:pos="180"/>
          <w:tab w:val="left" w:pos="900"/>
          <w:tab w:val="left" w:pos="990"/>
          <w:tab w:val="left" w:pos="1080"/>
        </w:tabs>
        <w:spacing w:after="0" w:line="240" w:lineRule="auto"/>
        <w:ind w:left="1260"/>
        <w:rPr>
          <w:rFonts w:ascii="Arial" w:hAnsi="Arial" w:cs="Arial"/>
          <w:sz w:val="20"/>
          <w:szCs w:val="20"/>
        </w:rPr>
      </w:pPr>
    </w:p>
    <w:p w14:paraId="39D8A4B6" w14:textId="77777777" w:rsidR="00E346F0" w:rsidRDefault="00E346F0" w:rsidP="00C05902">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14:paraId="34070AF9" w14:textId="77777777" w:rsidR="00E346F0" w:rsidRPr="00C05902" w:rsidRDefault="00E346F0" w:rsidP="00C05902">
      <w:pPr>
        <w:pStyle w:val="ListParagraph"/>
        <w:rPr>
          <w:rFonts w:ascii="Arial" w:hAnsi="Arial" w:cs="Arial"/>
          <w:sz w:val="20"/>
          <w:szCs w:val="20"/>
        </w:rPr>
      </w:pPr>
    </w:p>
    <w:p w14:paraId="2C4C0ECF" w14:textId="18ACD79F" w:rsidR="00E346F0" w:rsidRPr="00E346F0" w:rsidRDefault="00E346F0" w:rsidP="00C05902">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sidRPr="00E346F0">
        <w:rPr>
          <w:rFonts w:ascii="Arial" w:hAnsi="Arial" w:cs="Arial"/>
          <w:sz w:val="20"/>
          <w:szCs w:val="20"/>
        </w:rPr>
        <w:t>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HAP Contract.</w:t>
      </w:r>
    </w:p>
    <w:sectPr w:rsidR="00E346F0" w:rsidRPr="00E346F0" w:rsidSect="0028465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A0B71" w14:textId="77777777" w:rsidR="00EE3C41" w:rsidRDefault="00EE3C41" w:rsidP="00A60F10">
      <w:pPr>
        <w:spacing w:after="0" w:line="240" w:lineRule="auto"/>
      </w:pPr>
      <w:r>
        <w:separator/>
      </w:r>
    </w:p>
  </w:endnote>
  <w:endnote w:type="continuationSeparator" w:id="0">
    <w:p w14:paraId="5D991AF4" w14:textId="77777777" w:rsidR="00EE3C41" w:rsidRDefault="00EE3C41" w:rsidP="00A60F10">
      <w:pPr>
        <w:spacing w:after="0" w:line="240" w:lineRule="auto"/>
      </w:pPr>
      <w:r>
        <w:continuationSeparator/>
      </w:r>
    </w:p>
  </w:endnote>
  <w:endnote w:type="continuationNotice" w:id="1">
    <w:p w14:paraId="407AA6B9" w14:textId="77777777" w:rsidR="00EE3C41" w:rsidRDefault="00EE3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14:paraId="1D7D38CD" w14:textId="77777777" w:rsidR="008465FD" w:rsidRDefault="008465FD" w:rsidP="00EE6C29">
            <w:pPr>
              <w:pStyle w:val="Footer"/>
              <w:jc w:val="right"/>
              <w:rPr>
                <w:rFonts w:ascii="Arial" w:hAnsi="Arial" w:cs="Arial"/>
                <w:sz w:val="16"/>
                <w:szCs w:val="16"/>
              </w:rPr>
            </w:pPr>
            <w:r>
              <w:rPr>
                <w:rFonts w:ascii="Arial" w:hAnsi="Arial" w:cs="Arial"/>
                <w:sz w:val="16"/>
                <w:szCs w:val="16"/>
              </w:rPr>
              <w:t xml:space="preserve">HUD Form </w:t>
            </w:r>
            <w:r w:rsidR="001578E0">
              <w:rPr>
                <w:rFonts w:ascii="Arial" w:hAnsi="Arial" w:cs="Arial"/>
                <w:sz w:val="16"/>
                <w:szCs w:val="16"/>
              </w:rPr>
              <w:t>xxxxx</w:t>
            </w:r>
          </w:p>
          <w:p w14:paraId="67F8DA80" w14:textId="56A59B07" w:rsidR="008D0A42" w:rsidRPr="00A60F10" w:rsidRDefault="008D0A42"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C05902">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C05902">
              <w:rPr>
                <w:rFonts w:ascii="Arial" w:hAnsi="Arial" w:cs="Arial"/>
                <w:noProof/>
                <w:sz w:val="16"/>
                <w:szCs w:val="16"/>
              </w:rPr>
              <w:t>16</w:t>
            </w:r>
            <w:r w:rsidRPr="00A60F10">
              <w:rPr>
                <w:rFonts w:ascii="Arial" w:hAnsi="Arial" w:cs="Arial"/>
                <w:sz w:val="16"/>
                <w:szCs w:val="16"/>
              </w:rPr>
              <w:fldChar w:fldCharType="end"/>
            </w:r>
          </w:p>
        </w:sdtContent>
      </w:sdt>
    </w:sdtContent>
  </w:sdt>
  <w:p w14:paraId="50E34C05" w14:textId="77777777" w:rsidR="008D0A42" w:rsidRDefault="008D0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B81D" w14:textId="77777777" w:rsidR="00EE3C41" w:rsidRDefault="00EE3C41" w:rsidP="00A60F10">
      <w:pPr>
        <w:spacing w:after="0" w:line="240" w:lineRule="auto"/>
      </w:pPr>
      <w:r>
        <w:separator/>
      </w:r>
    </w:p>
  </w:footnote>
  <w:footnote w:type="continuationSeparator" w:id="0">
    <w:p w14:paraId="7E702126" w14:textId="77777777" w:rsidR="00EE3C41" w:rsidRDefault="00EE3C41" w:rsidP="00A60F10">
      <w:pPr>
        <w:spacing w:after="0" w:line="240" w:lineRule="auto"/>
      </w:pPr>
      <w:r>
        <w:continuationSeparator/>
      </w:r>
    </w:p>
  </w:footnote>
  <w:footnote w:type="continuationNotice" w:id="1">
    <w:p w14:paraId="637FBEEC" w14:textId="77777777" w:rsidR="00EE3C41" w:rsidRDefault="00EE3C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3FBFC" w14:textId="77777777" w:rsidR="003302D8" w:rsidRDefault="003302D8" w:rsidP="003302D8">
    <w:pPr>
      <w:pStyle w:val="Header"/>
      <w:jc w:val="right"/>
      <w:rPr>
        <w:sz w:val="20"/>
        <w:szCs w:val="20"/>
      </w:rPr>
    </w:pPr>
    <w:r w:rsidRPr="00C27B20">
      <w:rPr>
        <w:sz w:val="20"/>
        <w:szCs w:val="20"/>
      </w:rPr>
      <w:t xml:space="preserve">OMB Approval </w:t>
    </w:r>
    <w:r w:rsidR="002260C6">
      <w:rPr>
        <w:sz w:val="20"/>
        <w:szCs w:val="20"/>
      </w:rPr>
      <w:t>xxxx-xxxx</w:t>
    </w:r>
    <w:r>
      <w:rPr>
        <w:sz w:val="20"/>
        <w:szCs w:val="20"/>
      </w:rPr>
      <w:t xml:space="preserve"> (Expires </w:t>
    </w:r>
    <w:r w:rsidR="002260C6">
      <w:rPr>
        <w:sz w:val="20"/>
        <w:szCs w:val="20"/>
      </w:rPr>
      <w:t>dd/mm/yy</w:t>
    </w:r>
    <w:r>
      <w:rPr>
        <w:sz w:val="20"/>
        <w:szCs w:val="20"/>
      </w:rPr>
      <w:t>)</w:t>
    </w:r>
  </w:p>
  <w:p w14:paraId="2676D980" w14:textId="77777777" w:rsidR="001578E0" w:rsidRPr="00C27B20" w:rsidRDefault="001578E0" w:rsidP="003302D8">
    <w:pPr>
      <w:pStyle w:val="Header"/>
      <w:jc w:val="right"/>
      <w:rPr>
        <w:sz w:val="20"/>
        <w:szCs w:val="20"/>
      </w:rPr>
    </w:pPr>
  </w:p>
  <w:p w14:paraId="3882CD28" w14:textId="77777777" w:rsidR="008465FD" w:rsidRDefault="008465FD" w:rsidP="003302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A453F6"/>
    <w:multiLevelType w:val="hybridMultilevel"/>
    <w:tmpl w:val="78ACE270"/>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46ED"/>
    <w:multiLevelType w:val="multilevel"/>
    <w:tmpl w:val="B7A49E6E"/>
    <w:lvl w:ilvl="0">
      <w:start w:val="7"/>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D84405"/>
    <w:multiLevelType w:val="hybridMultilevel"/>
    <w:tmpl w:val="562A1850"/>
    <w:lvl w:ilvl="0" w:tplc="3FC4CA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6"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20"/>
  </w:num>
  <w:num w:numId="4">
    <w:abstractNumId w:val="30"/>
  </w:num>
  <w:num w:numId="5">
    <w:abstractNumId w:val="3"/>
  </w:num>
  <w:num w:numId="6">
    <w:abstractNumId w:val="25"/>
  </w:num>
  <w:num w:numId="7">
    <w:abstractNumId w:val="6"/>
  </w:num>
  <w:num w:numId="8">
    <w:abstractNumId w:val="32"/>
  </w:num>
  <w:num w:numId="9">
    <w:abstractNumId w:val="23"/>
  </w:num>
  <w:num w:numId="10">
    <w:abstractNumId w:val="12"/>
  </w:num>
  <w:num w:numId="11">
    <w:abstractNumId w:val="5"/>
  </w:num>
  <w:num w:numId="12">
    <w:abstractNumId w:val="27"/>
  </w:num>
  <w:num w:numId="13">
    <w:abstractNumId w:val="31"/>
  </w:num>
  <w:num w:numId="14">
    <w:abstractNumId w:val="28"/>
  </w:num>
  <w:num w:numId="15">
    <w:abstractNumId w:val="2"/>
  </w:num>
  <w:num w:numId="16">
    <w:abstractNumId w:val="16"/>
  </w:num>
  <w:num w:numId="17">
    <w:abstractNumId w:val="4"/>
  </w:num>
  <w:num w:numId="18">
    <w:abstractNumId w:val="24"/>
  </w:num>
  <w:num w:numId="19">
    <w:abstractNumId w:val="19"/>
  </w:num>
  <w:num w:numId="20">
    <w:abstractNumId w:val="33"/>
  </w:num>
  <w:num w:numId="21">
    <w:abstractNumId w:val="36"/>
  </w:num>
  <w:num w:numId="22">
    <w:abstractNumId w:val="13"/>
  </w:num>
  <w:num w:numId="23">
    <w:abstractNumId w:val="34"/>
  </w:num>
  <w:num w:numId="24">
    <w:abstractNumId w:val="17"/>
  </w:num>
  <w:num w:numId="25">
    <w:abstractNumId w:val="35"/>
  </w:num>
  <w:num w:numId="26">
    <w:abstractNumId w:val="18"/>
  </w:num>
  <w:num w:numId="27">
    <w:abstractNumId w:val="15"/>
  </w:num>
  <w:num w:numId="28">
    <w:abstractNumId w:val="1"/>
  </w:num>
  <w:num w:numId="29">
    <w:abstractNumId w:val="26"/>
  </w:num>
  <w:num w:numId="30">
    <w:abstractNumId w:val="14"/>
  </w:num>
  <w:num w:numId="31">
    <w:abstractNumId w:val="0"/>
  </w:num>
  <w:num w:numId="32">
    <w:abstractNumId w:val="7"/>
  </w:num>
  <w:num w:numId="33">
    <w:abstractNumId w:val="10"/>
  </w:num>
  <w:num w:numId="34">
    <w:abstractNumId w:val="9"/>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D1"/>
    <w:rsid w:val="00014B22"/>
    <w:rsid w:val="00016DBF"/>
    <w:rsid w:val="00024BFD"/>
    <w:rsid w:val="00025857"/>
    <w:rsid w:val="00036702"/>
    <w:rsid w:val="00037C3A"/>
    <w:rsid w:val="00041084"/>
    <w:rsid w:val="00044555"/>
    <w:rsid w:val="000467C9"/>
    <w:rsid w:val="000541F1"/>
    <w:rsid w:val="000545E9"/>
    <w:rsid w:val="00061D29"/>
    <w:rsid w:val="000649AF"/>
    <w:rsid w:val="000715A8"/>
    <w:rsid w:val="000717AD"/>
    <w:rsid w:val="00075F51"/>
    <w:rsid w:val="0008121B"/>
    <w:rsid w:val="00081886"/>
    <w:rsid w:val="00081D78"/>
    <w:rsid w:val="00085C47"/>
    <w:rsid w:val="00086A8F"/>
    <w:rsid w:val="00092FA2"/>
    <w:rsid w:val="00093ACC"/>
    <w:rsid w:val="000A1468"/>
    <w:rsid w:val="000A6427"/>
    <w:rsid w:val="000B2A84"/>
    <w:rsid w:val="000B3864"/>
    <w:rsid w:val="000B4230"/>
    <w:rsid w:val="000C478D"/>
    <w:rsid w:val="000D4A47"/>
    <w:rsid w:val="000D7A07"/>
    <w:rsid w:val="000E13E7"/>
    <w:rsid w:val="000E1586"/>
    <w:rsid w:val="000E1C22"/>
    <w:rsid w:val="000E6DC7"/>
    <w:rsid w:val="000E7D94"/>
    <w:rsid w:val="000F437F"/>
    <w:rsid w:val="000F7827"/>
    <w:rsid w:val="001019EB"/>
    <w:rsid w:val="0011086B"/>
    <w:rsid w:val="001111BE"/>
    <w:rsid w:val="00114E2F"/>
    <w:rsid w:val="00122DE7"/>
    <w:rsid w:val="001259D6"/>
    <w:rsid w:val="001269F8"/>
    <w:rsid w:val="001275A0"/>
    <w:rsid w:val="00127BCB"/>
    <w:rsid w:val="00153229"/>
    <w:rsid w:val="00155539"/>
    <w:rsid w:val="001578E0"/>
    <w:rsid w:val="00157B60"/>
    <w:rsid w:val="001603D1"/>
    <w:rsid w:val="00164141"/>
    <w:rsid w:val="00170186"/>
    <w:rsid w:val="00192128"/>
    <w:rsid w:val="001934C1"/>
    <w:rsid w:val="00193FA7"/>
    <w:rsid w:val="00194AEC"/>
    <w:rsid w:val="001B0458"/>
    <w:rsid w:val="001B34E8"/>
    <w:rsid w:val="001B4A23"/>
    <w:rsid w:val="001B6700"/>
    <w:rsid w:val="001B7807"/>
    <w:rsid w:val="001C2A88"/>
    <w:rsid w:val="001C532B"/>
    <w:rsid w:val="001D171A"/>
    <w:rsid w:val="001D49A2"/>
    <w:rsid w:val="001D67FA"/>
    <w:rsid w:val="001D750D"/>
    <w:rsid w:val="001E0824"/>
    <w:rsid w:val="001F4AF6"/>
    <w:rsid w:val="001F6930"/>
    <w:rsid w:val="002060D6"/>
    <w:rsid w:val="00206A34"/>
    <w:rsid w:val="002216D2"/>
    <w:rsid w:val="002235F5"/>
    <w:rsid w:val="00223A03"/>
    <w:rsid w:val="00223EA8"/>
    <w:rsid w:val="002260C6"/>
    <w:rsid w:val="002347A3"/>
    <w:rsid w:val="002422E9"/>
    <w:rsid w:val="00247C4C"/>
    <w:rsid w:val="00254B47"/>
    <w:rsid w:val="002566F2"/>
    <w:rsid w:val="00271DC8"/>
    <w:rsid w:val="00276214"/>
    <w:rsid w:val="0028465D"/>
    <w:rsid w:val="0028746B"/>
    <w:rsid w:val="002917A9"/>
    <w:rsid w:val="00295FA9"/>
    <w:rsid w:val="002A5F9B"/>
    <w:rsid w:val="002A6125"/>
    <w:rsid w:val="002C54DD"/>
    <w:rsid w:val="002C60CF"/>
    <w:rsid w:val="002D1398"/>
    <w:rsid w:val="002D284D"/>
    <w:rsid w:val="002D56CA"/>
    <w:rsid w:val="002D5F2F"/>
    <w:rsid w:val="002E6007"/>
    <w:rsid w:val="00301B6B"/>
    <w:rsid w:val="003043A0"/>
    <w:rsid w:val="003143F6"/>
    <w:rsid w:val="0032026A"/>
    <w:rsid w:val="00320B84"/>
    <w:rsid w:val="003225D5"/>
    <w:rsid w:val="00325C8D"/>
    <w:rsid w:val="003302D8"/>
    <w:rsid w:val="00332991"/>
    <w:rsid w:val="00340DBF"/>
    <w:rsid w:val="00372340"/>
    <w:rsid w:val="00372D5C"/>
    <w:rsid w:val="0037496B"/>
    <w:rsid w:val="00395151"/>
    <w:rsid w:val="003A2ED7"/>
    <w:rsid w:val="003A7D46"/>
    <w:rsid w:val="003B56B5"/>
    <w:rsid w:val="003C0998"/>
    <w:rsid w:val="003C2D64"/>
    <w:rsid w:val="003C4030"/>
    <w:rsid w:val="003D00DB"/>
    <w:rsid w:val="003D3A43"/>
    <w:rsid w:val="003D6B4E"/>
    <w:rsid w:val="003E1D13"/>
    <w:rsid w:val="003F6620"/>
    <w:rsid w:val="004011A2"/>
    <w:rsid w:val="00407EA6"/>
    <w:rsid w:val="00412936"/>
    <w:rsid w:val="0041434D"/>
    <w:rsid w:val="004211AA"/>
    <w:rsid w:val="0042271D"/>
    <w:rsid w:val="004327F0"/>
    <w:rsid w:val="00442902"/>
    <w:rsid w:val="004464FC"/>
    <w:rsid w:val="0045154B"/>
    <w:rsid w:val="00453263"/>
    <w:rsid w:val="00453DDA"/>
    <w:rsid w:val="0045420D"/>
    <w:rsid w:val="00472290"/>
    <w:rsid w:val="004753F0"/>
    <w:rsid w:val="00491AB9"/>
    <w:rsid w:val="00494E59"/>
    <w:rsid w:val="004A1B8E"/>
    <w:rsid w:val="004B2D39"/>
    <w:rsid w:val="004B42B7"/>
    <w:rsid w:val="004B4CAC"/>
    <w:rsid w:val="004C12BF"/>
    <w:rsid w:val="004D532F"/>
    <w:rsid w:val="004D5BDF"/>
    <w:rsid w:val="004D734A"/>
    <w:rsid w:val="004E07D0"/>
    <w:rsid w:val="004E11E4"/>
    <w:rsid w:val="004F2482"/>
    <w:rsid w:val="004F40F4"/>
    <w:rsid w:val="004F7996"/>
    <w:rsid w:val="00501709"/>
    <w:rsid w:val="0050320B"/>
    <w:rsid w:val="00503753"/>
    <w:rsid w:val="00510209"/>
    <w:rsid w:val="00522E50"/>
    <w:rsid w:val="005238F2"/>
    <w:rsid w:val="00523E82"/>
    <w:rsid w:val="00527145"/>
    <w:rsid w:val="00537871"/>
    <w:rsid w:val="00545DF5"/>
    <w:rsid w:val="00557849"/>
    <w:rsid w:val="00563DF8"/>
    <w:rsid w:val="005657C5"/>
    <w:rsid w:val="005670FC"/>
    <w:rsid w:val="005719A1"/>
    <w:rsid w:val="00574E72"/>
    <w:rsid w:val="00580EBB"/>
    <w:rsid w:val="00582BAB"/>
    <w:rsid w:val="00583FDF"/>
    <w:rsid w:val="00590A80"/>
    <w:rsid w:val="0059714F"/>
    <w:rsid w:val="00597E69"/>
    <w:rsid w:val="005A062F"/>
    <w:rsid w:val="005A1D2C"/>
    <w:rsid w:val="005B5A9A"/>
    <w:rsid w:val="005B5F95"/>
    <w:rsid w:val="005C08DE"/>
    <w:rsid w:val="005C39B2"/>
    <w:rsid w:val="005C7FF9"/>
    <w:rsid w:val="005D20E8"/>
    <w:rsid w:val="005D2A40"/>
    <w:rsid w:val="005D4C96"/>
    <w:rsid w:val="005E5654"/>
    <w:rsid w:val="005E7E43"/>
    <w:rsid w:val="005F0988"/>
    <w:rsid w:val="005F3311"/>
    <w:rsid w:val="006007EA"/>
    <w:rsid w:val="00600DB3"/>
    <w:rsid w:val="00607285"/>
    <w:rsid w:val="00611DD0"/>
    <w:rsid w:val="00617D72"/>
    <w:rsid w:val="00620759"/>
    <w:rsid w:val="00627476"/>
    <w:rsid w:val="006326E1"/>
    <w:rsid w:val="00637BB6"/>
    <w:rsid w:val="00642A09"/>
    <w:rsid w:val="006443B9"/>
    <w:rsid w:val="00662BC2"/>
    <w:rsid w:val="0067120F"/>
    <w:rsid w:val="00671B04"/>
    <w:rsid w:val="006808F7"/>
    <w:rsid w:val="00680C9A"/>
    <w:rsid w:val="006844E8"/>
    <w:rsid w:val="006B035B"/>
    <w:rsid w:val="006B7016"/>
    <w:rsid w:val="006D236C"/>
    <w:rsid w:val="006D2630"/>
    <w:rsid w:val="006D4F57"/>
    <w:rsid w:val="006E375A"/>
    <w:rsid w:val="006F0918"/>
    <w:rsid w:val="006F11C7"/>
    <w:rsid w:val="006F1E2C"/>
    <w:rsid w:val="006F59AC"/>
    <w:rsid w:val="0070754C"/>
    <w:rsid w:val="0071382C"/>
    <w:rsid w:val="00714A2A"/>
    <w:rsid w:val="007178F7"/>
    <w:rsid w:val="007207B8"/>
    <w:rsid w:val="00721750"/>
    <w:rsid w:val="00727161"/>
    <w:rsid w:val="00742FCB"/>
    <w:rsid w:val="0075134F"/>
    <w:rsid w:val="007518F8"/>
    <w:rsid w:val="00752DCB"/>
    <w:rsid w:val="00756B40"/>
    <w:rsid w:val="00760076"/>
    <w:rsid w:val="00766A4D"/>
    <w:rsid w:val="00773E1B"/>
    <w:rsid w:val="00780B8A"/>
    <w:rsid w:val="00791FDA"/>
    <w:rsid w:val="00793A22"/>
    <w:rsid w:val="00796DD1"/>
    <w:rsid w:val="007B6EB3"/>
    <w:rsid w:val="007C0C79"/>
    <w:rsid w:val="007C24E8"/>
    <w:rsid w:val="007D1090"/>
    <w:rsid w:val="007D20FB"/>
    <w:rsid w:val="007D3274"/>
    <w:rsid w:val="007D6E18"/>
    <w:rsid w:val="007E52AA"/>
    <w:rsid w:val="007E532C"/>
    <w:rsid w:val="007F7738"/>
    <w:rsid w:val="00815BC0"/>
    <w:rsid w:val="00816A49"/>
    <w:rsid w:val="00827444"/>
    <w:rsid w:val="00832ABB"/>
    <w:rsid w:val="00840076"/>
    <w:rsid w:val="008465FD"/>
    <w:rsid w:val="008471EB"/>
    <w:rsid w:val="00851644"/>
    <w:rsid w:val="00865BA4"/>
    <w:rsid w:val="00874D0E"/>
    <w:rsid w:val="008766DA"/>
    <w:rsid w:val="00890A1D"/>
    <w:rsid w:val="00891AA8"/>
    <w:rsid w:val="00897F1A"/>
    <w:rsid w:val="008B24A6"/>
    <w:rsid w:val="008B41C5"/>
    <w:rsid w:val="008C29DC"/>
    <w:rsid w:val="008D0A42"/>
    <w:rsid w:val="008D4933"/>
    <w:rsid w:val="008D6207"/>
    <w:rsid w:val="008E1B70"/>
    <w:rsid w:val="008E1CB0"/>
    <w:rsid w:val="008E5E50"/>
    <w:rsid w:val="008E6C41"/>
    <w:rsid w:val="008E76A0"/>
    <w:rsid w:val="00902BC7"/>
    <w:rsid w:val="00915740"/>
    <w:rsid w:val="0092526C"/>
    <w:rsid w:val="00931C62"/>
    <w:rsid w:val="0093275A"/>
    <w:rsid w:val="00933E95"/>
    <w:rsid w:val="00936144"/>
    <w:rsid w:val="00937E46"/>
    <w:rsid w:val="00947DE6"/>
    <w:rsid w:val="00950F92"/>
    <w:rsid w:val="00953FE5"/>
    <w:rsid w:val="00954987"/>
    <w:rsid w:val="00964F18"/>
    <w:rsid w:val="00971CD6"/>
    <w:rsid w:val="00981F44"/>
    <w:rsid w:val="009A2ACB"/>
    <w:rsid w:val="009A4768"/>
    <w:rsid w:val="009A6642"/>
    <w:rsid w:val="009B1A09"/>
    <w:rsid w:val="009B4820"/>
    <w:rsid w:val="009C13E7"/>
    <w:rsid w:val="009D3A39"/>
    <w:rsid w:val="009E2EEE"/>
    <w:rsid w:val="009F4CFF"/>
    <w:rsid w:val="00A0258F"/>
    <w:rsid w:val="00A34479"/>
    <w:rsid w:val="00A34660"/>
    <w:rsid w:val="00A46DE6"/>
    <w:rsid w:val="00A47E76"/>
    <w:rsid w:val="00A60F10"/>
    <w:rsid w:val="00A6148D"/>
    <w:rsid w:val="00A64E46"/>
    <w:rsid w:val="00A71BD1"/>
    <w:rsid w:val="00A81035"/>
    <w:rsid w:val="00A93087"/>
    <w:rsid w:val="00AA2DE7"/>
    <w:rsid w:val="00AA6671"/>
    <w:rsid w:val="00AA70D2"/>
    <w:rsid w:val="00AA718C"/>
    <w:rsid w:val="00AB3FF4"/>
    <w:rsid w:val="00AC30C5"/>
    <w:rsid w:val="00AC72B7"/>
    <w:rsid w:val="00AD060B"/>
    <w:rsid w:val="00AF3401"/>
    <w:rsid w:val="00AF47A1"/>
    <w:rsid w:val="00AF7FC2"/>
    <w:rsid w:val="00B0185A"/>
    <w:rsid w:val="00B23976"/>
    <w:rsid w:val="00B27E23"/>
    <w:rsid w:val="00B36364"/>
    <w:rsid w:val="00B4699A"/>
    <w:rsid w:val="00B469F4"/>
    <w:rsid w:val="00B5348D"/>
    <w:rsid w:val="00B53B48"/>
    <w:rsid w:val="00B60D75"/>
    <w:rsid w:val="00B62C5A"/>
    <w:rsid w:val="00B70DF0"/>
    <w:rsid w:val="00B73E22"/>
    <w:rsid w:val="00B768D6"/>
    <w:rsid w:val="00B83EA3"/>
    <w:rsid w:val="00B847AE"/>
    <w:rsid w:val="00B9447D"/>
    <w:rsid w:val="00B9568F"/>
    <w:rsid w:val="00B97CB9"/>
    <w:rsid w:val="00BB0F41"/>
    <w:rsid w:val="00BE1B3A"/>
    <w:rsid w:val="00BE2A06"/>
    <w:rsid w:val="00BF02E0"/>
    <w:rsid w:val="00BF2F1D"/>
    <w:rsid w:val="00BF7EF6"/>
    <w:rsid w:val="00C05902"/>
    <w:rsid w:val="00C078EC"/>
    <w:rsid w:val="00C07DDC"/>
    <w:rsid w:val="00C124A7"/>
    <w:rsid w:val="00C12C52"/>
    <w:rsid w:val="00C1539D"/>
    <w:rsid w:val="00C41ABD"/>
    <w:rsid w:val="00C501D6"/>
    <w:rsid w:val="00C55C0C"/>
    <w:rsid w:val="00C57036"/>
    <w:rsid w:val="00C6180D"/>
    <w:rsid w:val="00C6270A"/>
    <w:rsid w:val="00C669EC"/>
    <w:rsid w:val="00C825F5"/>
    <w:rsid w:val="00CA1119"/>
    <w:rsid w:val="00CA2A18"/>
    <w:rsid w:val="00CA2DF6"/>
    <w:rsid w:val="00CA631D"/>
    <w:rsid w:val="00CB398A"/>
    <w:rsid w:val="00CB3C5E"/>
    <w:rsid w:val="00CC0288"/>
    <w:rsid w:val="00CC2678"/>
    <w:rsid w:val="00CC2D50"/>
    <w:rsid w:val="00CC55D3"/>
    <w:rsid w:val="00CD1BCF"/>
    <w:rsid w:val="00CD25D9"/>
    <w:rsid w:val="00CD3403"/>
    <w:rsid w:val="00CD5C07"/>
    <w:rsid w:val="00CE0E69"/>
    <w:rsid w:val="00CE23B0"/>
    <w:rsid w:val="00CE3D03"/>
    <w:rsid w:val="00D04B0A"/>
    <w:rsid w:val="00D16444"/>
    <w:rsid w:val="00D17589"/>
    <w:rsid w:val="00D31B86"/>
    <w:rsid w:val="00D46B18"/>
    <w:rsid w:val="00D50F09"/>
    <w:rsid w:val="00D55F04"/>
    <w:rsid w:val="00D6264C"/>
    <w:rsid w:val="00D731AC"/>
    <w:rsid w:val="00D801AA"/>
    <w:rsid w:val="00D83512"/>
    <w:rsid w:val="00D84F96"/>
    <w:rsid w:val="00D86452"/>
    <w:rsid w:val="00D87953"/>
    <w:rsid w:val="00D92D54"/>
    <w:rsid w:val="00DA0FE0"/>
    <w:rsid w:val="00DA11F2"/>
    <w:rsid w:val="00DA3062"/>
    <w:rsid w:val="00DB6586"/>
    <w:rsid w:val="00DC40C9"/>
    <w:rsid w:val="00DD13B8"/>
    <w:rsid w:val="00DD38C2"/>
    <w:rsid w:val="00DD6739"/>
    <w:rsid w:val="00DD7CC3"/>
    <w:rsid w:val="00DE6ACB"/>
    <w:rsid w:val="00DE7292"/>
    <w:rsid w:val="00DF10D9"/>
    <w:rsid w:val="00DF49FF"/>
    <w:rsid w:val="00DF7839"/>
    <w:rsid w:val="00DF7BC0"/>
    <w:rsid w:val="00E0610D"/>
    <w:rsid w:val="00E141ED"/>
    <w:rsid w:val="00E23200"/>
    <w:rsid w:val="00E30D84"/>
    <w:rsid w:val="00E34460"/>
    <w:rsid w:val="00E346F0"/>
    <w:rsid w:val="00E37B1F"/>
    <w:rsid w:val="00E43DEC"/>
    <w:rsid w:val="00E4405C"/>
    <w:rsid w:val="00E4406C"/>
    <w:rsid w:val="00E45D77"/>
    <w:rsid w:val="00E47E2B"/>
    <w:rsid w:val="00E52CA5"/>
    <w:rsid w:val="00E53B37"/>
    <w:rsid w:val="00E55414"/>
    <w:rsid w:val="00E65BC2"/>
    <w:rsid w:val="00E72EB2"/>
    <w:rsid w:val="00E73394"/>
    <w:rsid w:val="00E83270"/>
    <w:rsid w:val="00E92168"/>
    <w:rsid w:val="00E968F7"/>
    <w:rsid w:val="00EA3644"/>
    <w:rsid w:val="00EA45FE"/>
    <w:rsid w:val="00EA5BF3"/>
    <w:rsid w:val="00EB5665"/>
    <w:rsid w:val="00EC32BA"/>
    <w:rsid w:val="00ED6688"/>
    <w:rsid w:val="00ED6D0D"/>
    <w:rsid w:val="00EE1492"/>
    <w:rsid w:val="00EE3C41"/>
    <w:rsid w:val="00EE6C29"/>
    <w:rsid w:val="00EF249C"/>
    <w:rsid w:val="00EF76F3"/>
    <w:rsid w:val="00F215D4"/>
    <w:rsid w:val="00F25264"/>
    <w:rsid w:val="00F27E14"/>
    <w:rsid w:val="00F35200"/>
    <w:rsid w:val="00F3548D"/>
    <w:rsid w:val="00F4316C"/>
    <w:rsid w:val="00F46349"/>
    <w:rsid w:val="00F52677"/>
    <w:rsid w:val="00F5332B"/>
    <w:rsid w:val="00F61D76"/>
    <w:rsid w:val="00F725C5"/>
    <w:rsid w:val="00F72C5C"/>
    <w:rsid w:val="00F7727B"/>
    <w:rsid w:val="00F82DFF"/>
    <w:rsid w:val="00F91B91"/>
    <w:rsid w:val="00F96E0A"/>
    <w:rsid w:val="00FA0F46"/>
    <w:rsid w:val="00FA109F"/>
    <w:rsid w:val="00FA2C95"/>
    <w:rsid w:val="00FB30AD"/>
    <w:rsid w:val="00FC5A11"/>
    <w:rsid w:val="00FD5E07"/>
    <w:rsid w:val="00FE0640"/>
    <w:rsid w:val="00FE1D50"/>
    <w:rsid w:val="00FE28E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67BCF"/>
  <w15:docId w15:val="{7AA2D190-1716-4035-809A-AB6F4019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23B2-BA99-426D-8479-CAE7A851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8092</Words>
  <Characters>46127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Roper</dc:creator>
  <cp:lastModifiedBy>William Lavy</cp:lastModifiedBy>
  <cp:revision>3</cp:revision>
  <cp:lastPrinted>2016-11-19T00:48:00Z</cp:lastPrinted>
  <dcterms:created xsi:type="dcterms:W3CDTF">2016-11-21T14:28:00Z</dcterms:created>
  <dcterms:modified xsi:type="dcterms:W3CDTF">2016-11-21T14:46:00Z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