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97D7D" w14:textId="77777777" w:rsidR="000A121D" w:rsidRPr="00325175" w:rsidRDefault="0000435F" w:rsidP="00C1677D">
      <w:pPr>
        <w:spacing w:line="276" w:lineRule="auto"/>
        <w:rPr>
          <w:rFonts w:ascii="Times New Roman" w:hAnsi="Times New Roman" w:cs="Times New Roman"/>
          <w:spacing w:val="-3"/>
        </w:rPr>
      </w:pPr>
      <w:bookmarkStart w:id="0" w:name="_GoBack"/>
      <w:bookmarkEnd w:id="0"/>
      <w:r w:rsidRPr="00325175">
        <w:rPr>
          <w:rFonts w:ascii="Times New Roman" w:hAnsi="Times New Roman" w:cs="Times New Roman"/>
          <w:spacing w:val="-3"/>
        </w:rPr>
        <w:t>The following checkl</w:t>
      </w:r>
      <w:r w:rsidR="00943144" w:rsidRPr="00325175">
        <w:rPr>
          <w:rFonts w:ascii="Times New Roman" w:hAnsi="Times New Roman" w:cs="Times New Roman"/>
          <w:spacing w:val="-3"/>
        </w:rPr>
        <w:t>ist is required to be submitted</w:t>
      </w:r>
      <w:r w:rsidRPr="00325175">
        <w:rPr>
          <w:rFonts w:ascii="Times New Roman" w:hAnsi="Times New Roman" w:cs="Times New Roman"/>
          <w:spacing w:val="-3"/>
        </w:rPr>
        <w:t xml:space="preserve"> to the RAD Transaction Manager </w:t>
      </w:r>
      <w:r w:rsidR="000C533E" w:rsidRPr="00325175">
        <w:rPr>
          <w:rFonts w:ascii="Times New Roman" w:hAnsi="Times New Roman" w:cs="Times New Roman"/>
          <w:spacing w:val="-3"/>
        </w:rPr>
        <w:t>prior to</w:t>
      </w:r>
      <w:r w:rsidR="00084181" w:rsidRPr="00325175">
        <w:rPr>
          <w:rFonts w:ascii="Times New Roman" w:hAnsi="Times New Roman" w:cs="Times New Roman"/>
          <w:spacing w:val="-3"/>
        </w:rPr>
        <w:t>,</w:t>
      </w:r>
      <w:r w:rsidR="000C533E" w:rsidRPr="00325175">
        <w:rPr>
          <w:rFonts w:ascii="Times New Roman" w:hAnsi="Times New Roman" w:cs="Times New Roman"/>
          <w:spacing w:val="-3"/>
        </w:rPr>
        <w:t xml:space="preserve"> or concurrent with</w:t>
      </w:r>
      <w:r w:rsidR="00084181" w:rsidRPr="00325175">
        <w:rPr>
          <w:rFonts w:ascii="Times New Roman" w:hAnsi="Times New Roman" w:cs="Times New Roman"/>
          <w:spacing w:val="-3"/>
        </w:rPr>
        <w:t>,</w:t>
      </w:r>
      <w:r w:rsidR="000C533E" w:rsidRPr="00325175">
        <w:rPr>
          <w:rFonts w:ascii="Times New Roman" w:hAnsi="Times New Roman" w:cs="Times New Roman"/>
          <w:spacing w:val="-3"/>
        </w:rPr>
        <w:t xml:space="preserve"> </w:t>
      </w:r>
      <w:r w:rsidR="00084181" w:rsidRPr="00325175">
        <w:rPr>
          <w:rFonts w:ascii="Times New Roman" w:hAnsi="Times New Roman" w:cs="Times New Roman"/>
          <w:spacing w:val="-3"/>
        </w:rPr>
        <w:t xml:space="preserve">submission of </w:t>
      </w:r>
      <w:r w:rsidR="000C533E" w:rsidRPr="00325175">
        <w:rPr>
          <w:rFonts w:ascii="Times New Roman" w:hAnsi="Times New Roman" w:cs="Times New Roman"/>
          <w:spacing w:val="-3"/>
        </w:rPr>
        <w:t xml:space="preserve">the </w:t>
      </w:r>
      <w:r w:rsidR="00084181" w:rsidRPr="00325175">
        <w:rPr>
          <w:rFonts w:ascii="Times New Roman" w:hAnsi="Times New Roman" w:cs="Times New Roman"/>
          <w:spacing w:val="-3"/>
        </w:rPr>
        <w:t>F</w:t>
      </w:r>
      <w:r w:rsidR="000C533E" w:rsidRPr="00325175">
        <w:rPr>
          <w:rFonts w:ascii="Times New Roman" w:hAnsi="Times New Roman" w:cs="Times New Roman"/>
          <w:spacing w:val="-3"/>
        </w:rPr>
        <w:t xml:space="preserve">inancing </w:t>
      </w:r>
      <w:r w:rsidR="00084181" w:rsidRPr="00325175">
        <w:rPr>
          <w:rFonts w:ascii="Times New Roman" w:hAnsi="Times New Roman" w:cs="Times New Roman"/>
          <w:spacing w:val="-3"/>
        </w:rPr>
        <w:t>P</w:t>
      </w:r>
      <w:r w:rsidR="000C533E" w:rsidRPr="00325175">
        <w:rPr>
          <w:rFonts w:ascii="Times New Roman" w:hAnsi="Times New Roman" w:cs="Times New Roman"/>
          <w:spacing w:val="-3"/>
        </w:rPr>
        <w:t xml:space="preserve">lan.  </w:t>
      </w:r>
    </w:p>
    <w:p w14:paraId="6D297D7E" w14:textId="77777777" w:rsidR="000A121D" w:rsidRPr="00325175" w:rsidRDefault="000A121D" w:rsidP="00C1677D">
      <w:pPr>
        <w:spacing w:line="276" w:lineRule="auto"/>
        <w:rPr>
          <w:rFonts w:ascii="Times New Roman" w:hAnsi="Times New Roman" w:cs="Times New Roman"/>
          <w:spacing w:val="-3"/>
        </w:rPr>
      </w:pPr>
    </w:p>
    <w:p w14:paraId="6D297D7F" w14:textId="77777777" w:rsidR="000A121D" w:rsidRPr="00325175" w:rsidRDefault="000A121D" w:rsidP="00C1677D">
      <w:pPr>
        <w:spacing w:line="276" w:lineRule="auto"/>
        <w:rPr>
          <w:rFonts w:ascii="Times New Roman" w:hAnsi="Times New Roman" w:cs="Times New Roman"/>
          <w:spacing w:val="-3"/>
        </w:rPr>
      </w:pPr>
      <w:r w:rsidRPr="00325175">
        <w:rPr>
          <w:rFonts w:ascii="Times New Roman" w:hAnsi="Times New Roman" w:cs="Times New Roman"/>
          <w:spacing w:val="-3"/>
        </w:rPr>
        <w:t>PHA Name: _______________________  PHA Code: _________________</w:t>
      </w:r>
    </w:p>
    <w:p w14:paraId="6D297D80" w14:textId="77777777" w:rsidR="000A121D" w:rsidRPr="00325175" w:rsidRDefault="000A121D" w:rsidP="00C1677D">
      <w:pPr>
        <w:spacing w:line="276" w:lineRule="auto"/>
        <w:rPr>
          <w:rFonts w:ascii="Times New Roman" w:hAnsi="Times New Roman" w:cs="Times New Roman"/>
          <w:spacing w:val="-3"/>
        </w:rPr>
      </w:pPr>
    </w:p>
    <w:p w14:paraId="6D297D81" w14:textId="77777777" w:rsidR="000A121D" w:rsidRPr="00325175" w:rsidRDefault="000A121D" w:rsidP="00C1677D">
      <w:pPr>
        <w:spacing w:line="276" w:lineRule="auto"/>
        <w:rPr>
          <w:rFonts w:ascii="Times New Roman" w:hAnsi="Times New Roman" w:cs="Times New Roman"/>
          <w:spacing w:val="-3"/>
        </w:rPr>
      </w:pPr>
      <w:r w:rsidRPr="00325175">
        <w:rPr>
          <w:rFonts w:ascii="Times New Roman" w:hAnsi="Times New Roman" w:cs="Times New Roman"/>
          <w:spacing w:val="-3"/>
        </w:rPr>
        <w:t>PIC Project Number: ___________             Total Number of Units: ___________</w:t>
      </w:r>
    </w:p>
    <w:p w14:paraId="6D297D82" w14:textId="77777777" w:rsidR="000A121D" w:rsidRPr="00325175" w:rsidRDefault="000A121D" w:rsidP="00C1677D">
      <w:pPr>
        <w:spacing w:line="276" w:lineRule="auto"/>
        <w:rPr>
          <w:rFonts w:ascii="Times New Roman" w:hAnsi="Times New Roman" w:cs="Times New Roman"/>
          <w:spacing w:val="-3"/>
        </w:rPr>
      </w:pPr>
    </w:p>
    <w:p w14:paraId="6D297D83" w14:textId="77777777" w:rsidR="000A121D" w:rsidRPr="00325175" w:rsidRDefault="000A121D" w:rsidP="00C1677D">
      <w:pPr>
        <w:spacing w:line="276" w:lineRule="auto"/>
        <w:rPr>
          <w:rFonts w:ascii="Times New Roman" w:hAnsi="Times New Roman" w:cs="Times New Roman"/>
          <w:spacing w:val="-3"/>
        </w:rPr>
      </w:pPr>
      <w:r w:rsidRPr="00325175">
        <w:rPr>
          <w:rFonts w:ascii="Times New Roman" w:hAnsi="Times New Roman" w:cs="Times New Roman"/>
          <w:spacing w:val="-3"/>
        </w:rPr>
        <w:t>Proposed Number of Units to be Converted: _____________</w:t>
      </w:r>
    </w:p>
    <w:p w14:paraId="6D297D84" w14:textId="77777777" w:rsidR="000A121D" w:rsidRPr="00325175" w:rsidRDefault="000A121D" w:rsidP="00C1677D">
      <w:pPr>
        <w:spacing w:line="276" w:lineRule="auto"/>
        <w:rPr>
          <w:rFonts w:ascii="Times New Roman" w:hAnsi="Times New Roman" w:cs="Times New Roman"/>
          <w:spacing w:val="-3"/>
        </w:rPr>
      </w:pPr>
    </w:p>
    <w:p w14:paraId="6D297D85" w14:textId="77777777" w:rsidR="000A121D" w:rsidRPr="00325175" w:rsidRDefault="000A121D" w:rsidP="00C1677D">
      <w:pPr>
        <w:spacing w:line="276" w:lineRule="auto"/>
        <w:rPr>
          <w:rFonts w:ascii="Times New Roman" w:hAnsi="Times New Roman" w:cs="Times New Roman"/>
          <w:spacing w:val="-3"/>
        </w:rPr>
      </w:pPr>
      <w:r w:rsidRPr="00325175">
        <w:rPr>
          <w:rFonts w:ascii="Times New Roman" w:hAnsi="Times New Roman" w:cs="Times New Roman"/>
          <w:spacing w:val="-3"/>
        </w:rPr>
        <w:t>PHA Contact Person: _________________   Email: _____________   Phone: ___________</w:t>
      </w:r>
    </w:p>
    <w:p w14:paraId="6D297D86" w14:textId="77777777" w:rsidR="000A121D" w:rsidRPr="00325175" w:rsidRDefault="000A121D" w:rsidP="00C1677D">
      <w:pPr>
        <w:spacing w:line="276" w:lineRule="auto"/>
        <w:rPr>
          <w:rFonts w:ascii="Times New Roman" w:hAnsi="Times New Roman" w:cs="Times New Roman"/>
          <w:spacing w:val="-3"/>
        </w:rPr>
      </w:pPr>
    </w:p>
    <w:p w14:paraId="6D297D87" w14:textId="77777777" w:rsidR="000C533E" w:rsidRPr="00325175" w:rsidRDefault="000A121D" w:rsidP="00C1677D">
      <w:pPr>
        <w:spacing w:line="276" w:lineRule="auto"/>
        <w:rPr>
          <w:rFonts w:ascii="Times New Roman" w:hAnsi="Times New Roman" w:cs="Times New Roman"/>
          <w:spacing w:val="-3"/>
        </w:rPr>
      </w:pPr>
      <w:r w:rsidRPr="00325175">
        <w:rPr>
          <w:rFonts w:ascii="Times New Roman" w:hAnsi="Times New Roman" w:cs="Times New Roman"/>
          <w:spacing w:val="-3"/>
        </w:rPr>
        <w:t>Date Completed: _______________</w:t>
      </w:r>
    </w:p>
    <w:p w14:paraId="6D297D88" w14:textId="77777777" w:rsidR="000C533E" w:rsidRPr="00325175" w:rsidRDefault="000C533E" w:rsidP="00C1677D">
      <w:pPr>
        <w:spacing w:line="276" w:lineRule="auto"/>
        <w:rPr>
          <w:rFonts w:ascii="Times New Roman" w:hAnsi="Times New Roman" w:cs="Times New Roman"/>
          <w:spacing w:val="-3"/>
        </w:rPr>
      </w:pPr>
    </w:p>
    <w:p w14:paraId="6D297D89" w14:textId="77777777" w:rsidR="00DF71C3" w:rsidRPr="00325175" w:rsidRDefault="00DF71C3" w:rsidP="00C1677D">
      <w:pPr>
        <w:spacing w:line="276" w:lineRule="auto"/>
        <w:rPr>
          <w:rFonts w:ascii="Times New Roman" w:hAnsi="Times New Roman" w:cs="Times New Roman"/>
          <w:b/>
          <w:spacing w:val="-3"/>
          <w:u w:val="single"/>
        </w:rPr>
      </w:pPr>
      <w:r w:rsidRPr="00325175">
        <w:rPr>
          <w:rFonts w:ascii="Times New Roman" w:hAnsi="Times New Roman" w:cs="Times New Roman"/>
          <w:b/>
          <w:spacing w:val="-3"/>
          <w:u w:val="single"/>
        </w:rPr>
        <w:t>Section I: Threshold Questions</w:t>
      </w:r>
    </w:p>
    <w:p w14:paraId="6D297D8A" w14:textId="77777777" w:rsidR="00DF71C3" w:rsidRPr="00325175" w:rsidRDefault="00DF71C3" w:rsidP="00C1677D">
      <w:pPr>
        <w:spacing w:line="276" w:lineRule="auto"/>
        <w:rPr>
          <w:rFonts w:ascii="Times New Roman" w:hAnsi="Times New Roman" w:cs="Times New Roman"/>
          <w:spacing w:val="-3"/>
        </w:rPr>
      </w:pPr>
    </w:p>
    <w:p w14:paraId="6D297D8B" w14:textId="77777777" w:rsidR="00084181" w:rsidRPr="00325175" w:rsidRDefault="0000435F" w:rsidP="00C1677D">
      <w:pPr>
        <w:spacing w:line="276" w:lineRule="auto"/>
        <w:rPr>
          <w:rFonts w:ascii="Times New Roman" w:hAnsi="Times New Roman" w:cs="Times New Roman"/>
          <w:spacing w:val="-3"/>
        </w:rPr>
      </w:pPr>
      <w:r w:rsidRPr="00325175">
        <w:rPr>
          <w:rFonts w:ascii="Times New Roman" w:hAnsi="Times New Roman" w:cs="Times New Roman"/>
          <w:spacing w:val="-3"/>
        </w:rPr>
        <w:t xml:space="preserve">Please check the appropriate box for the following threshold questions: </w:t>
      </w:r>
    </w:p>
    <w:p w14:paraId="6D297D8C" w14:textId="77777777" w:rsidR="00DF71C3" w:rsidRPr="00325175" w:rsidRDefault="00DF71C3" w:rsidP="00C1677D">
      <w:pPr>
        <w:spacing w:line="276" w:lineRule="auto"/>
        <w:rPr>
          <w:rFonts w:ascii="Times New Roman" w:hAnsi="Times New Roman" w:cs="Times New Roman"/>
          <w:spacing w:val="-3"/>
        </w:rPr>
      </w:pPr>
    </w:p>
    <w:tbl>
      <w:tblPr>
        <w:tblStyle w:val="TableGrid"/>
        <w:tblW w:w="0" w:type="auto"/>
        <w:tblLook w:val="04A0" w:firstRow="1" w:lastRow="0" w:firstColumn="1" w:lastColumn="0" w:noHBand="0" w:noVBand="1"/>
      </w:tblPr>
      <w:tblGrid>
        <w:gridCol w:w="6858"/>
        <w:gridCol w:w="1350"/>
        <w:gridCol w:w="1368"/>
      </w:tblGrid>
      <w:tr w:rsidR="00084181" w:rsidRPr="00325175" w14:paraId="6D297D90" w14:textId="77777777" w:rsidTr="00940538">
        <w:tc>
          <w:tcPr>
            <w:tcW w:w="6858" w:type="dxa"/>
            <w:shd w:val="clear" w:color="auto" w:fill="95B3D7" w:themeFill="accent1" w:themeFillTint="99"/>
          </w:tcPr>
          <w:p w14:paraId="6D297D8D" w14:textId="77777777" w:rsidR="00084181" w:rsidRPr="00325175" w:rsidRDefault="00084181" w:rsidP="00C1677D">
            <w:pPr>
              <w:spacing w:line="276" w:lineRule="auto"/>
              <w:rPr>
                <w:rFonts w:ascii="Times New Roman" w:hAnsi="Times New Roman" w:cs="Times New Roman"/>
                <w:spacing w:val="-3"/>
              </w:rPr>
            </w:pPr>
            <w:r w:rsidRPr="00325175">
              <w:rPr>
                <w:rFonts w:ascii="Times New Roman" w:hAnsi="Times New Roman" w:cs="Times New Roman"/>
                <w:spacing w:val="-3"/>
              </w:rPr>
              <w:t>Question</w:t>
            </w:r>
          </w:p>
        </w:tc>
        <w:tc>
          <w:tcPr>
            <w:tcW w:w="1350" w:type="dxa"/>
            <w:shd w:val="clear" w:color="auto" w:fill="95B3D7" w:themeFill="accent1" w:themeFillTint="99"/>
          </w:tcPr>
          <w:p w14:paraId="6D297D8E" w14:textId="77777777" w:rsidR="00084181" w:rsidRPr="00325175" w:rsidRDefault="00084181" w:rsidP="00C1677D">
            <w:pPr>
              <w:spacing w:line="276" w:lineRule="auto"/>
              <w:jc w:val="center"/>
              <w:rPr>
                <w:rFonts w:ascii="Times New Roman" w:hAnsi="Times New Roman" w:cs="Times New Roman"/>
                <w:spacing w:val="-3"/>
              </w:rPr>
            </w:pPr>
            <w:r w:rsidRPr="00325175">
              <w:rPr>
                <w:rFonts w:ascii="Times New Roman" w:hAnsi="Times New Roman" w:cs="Times New Roman"/>
                <w:spacing w:val="-3"/>
              </w:rPr>
              <w:t>Yes</w:t>
            </w:r>
          </w:p>
        </w:tc>
        <w:tc>
          <w:tcPr>
            <w:tcW w:w="1368" w:type="dxa"/>
            <w:shd w:val="clear" w:color="auto" w:fill="95B3D7" w:themeFill="accent1" w:themeFillTint="99"/>
          </w:tcPr>
          <w:p w14:paraId="6D297D8F" w14:textId="77777777" w:rsidR="00084181" w:rsidRPr="00325175" w:rsidRDefault="00084181" w:rsidP="00C1677D">
            <w:pPr>
              <w:spacing w:line="276" w:lineRule="auto"/>
              <w:jc w:val="center"/>
              <w:rPr>
                <w:rFonts w:ascii="Times New Roman" w:hAnsi="Times New Roman" w:cs="Times New Roman"/>
                <w:spacing w:val="-3"/>
              </w:rPr>
            </w:pPr>
            <w:r w:rsidRPr="00325175">
              <w:rPr>
                <w:rFonts w:ascii="Times New Roman" w:hAnsi="Times New Roman" w:cs="Times New Roman"/>
                <w:spacing w:val="-3"/>
              </w:rPr>
              <w:t>No</w:t>
            </w:r>
          </w:p>
        </w:tc>
      </w:tr>
      <w:tr w:rsidR="00084181" w:rsidRPr="00325175" w14:paraId="6D297D94" w14:textId="77777777" w:rsidTr="00940538">
        <w:tc>
          <w:tcPr>
            <w:tcW w:w="6858" w:type="dxa"/>
          </w:tcPr>
          <w:p w14:paraId="6D297D91" w14:textId="77777777" w:rsidR="0000435F" w:rsidRPr="00325175" w:rsidRDefault="008D344E" w:rsidP="008D344E">
            <w:pPr>
              <w:spacing w:line="276" w:lineRule="auto"/>
              <w:rPr>
                <w:rFonts w:ascii="Times New Roman" w:hAnsi="Times New Roman" w:cs="Times New Roman"/>
                <w:spacing w:val="-3"/>
              </w:rPr>
            </w:pPr>
            <w:r>
              <w:rPr>
                <w:rFonts w:ascii="Times New Roman" w:hAnsi="Times New Roman" w:cs="Times New Roman"/>
                <w:spacing w:val="-3"/>
              </w:rPr>
              <w:t>Does the project involve new construction or substantial alteration (i.e. alterations that involve a project that has 15 or more unit</w:t>
            </w:r>
            <w:r w:rsidR="00940538">
              <w:rPr>
                <w:rFonts w:ascii="Times New Roman" w:hAnsi="Times New Roman" w:cs="Times New Roman"/>
                <w:spacing w:val="-3"/>
              </w:rPr>
              <w:t>s</w:t>
            </w:r>
            <w:r>
              <w:rPr>
                <w:rFonts w:ascii="Times New Roman" w:hAnsi="Times New Roman" w:cs="Times New Roman"/>
                <w:spacing w:val="-3"/>
              </w:rPr>
              <w:t xml:space="preserve"> and the cost of the alterations is </w:t>
            </w:r>
            <w:r w:rsidR="00940538">
              <w:rPr>
                <w:rFonts w:ascii="Times New Roman" w:hAnsi="Times New Roman" w:cs="Times New Roman"/>
                <w:spacing w:val="-3"/>
              </w:rPr>
              <w:t xml:space="preserve">75 </w:t>
            </w:r>
            <w:r>
              <w:rPr>
                <w:rFonts w:ascii="Times New Roman" w:hAnsi="Times New Roman" w:cs="Times New Roman"/>
                <w:spacing w:val="-3"/>
              </w:rPr>
              <w:t>percent or more of the replacement cost of the completed facility (see 24 CFR 8.23)</w:t>
            </w:r>
            <w:r w:rsidR="0000435F" w:rsidRPr="00325175">
              <w:rPr>
                <w:rFonts w:ascii="Times New Roman" w:hAnsi="Times New Roman" w:cs="Times New Roman"/>
                <w:spacing w:val="-3"/>
              </w:rPr>
              <w:t>?</w:t>
            </w:r>
          </w:p>
        </w:tc>
        <w:tc>
          <w:tcPr>
            <w:tcW w:w="1350" w:type="dxa"/>
          </w:tcPr>
          <w:p w14:paraId="6D297D92" w14:textId="77777777" w:rsidR="00084181" w:rsidRPr="00325175" w:rsidRDefault="00084181" w:rsidP="00C1677D">
            <w:pPr>
              <w:spacing w:line="276" w:lineRule="auto"/>
              <w:rPr>
                <w:rFonts w:ascii="Times New Roman" w:hAnsi="Times New Roman" w:cs="Times New Roman"/>
                <w:spacing w:val="-3"/>
              </w:rPr>
            </w:pPr>
          </w:p>
        </w:tc>
        <w:tc>
          <w:tcPr>
            <w:tcW w:w="1368" w:type="dxa"/>
          </w:tcPr>
          <w:p w14:paraId="6D297D93" w14:textId="77777777" w:rsidR="00084181" w:rsidRPr="00325175" w:rsidRDefault="00084181" w:rsidP="00C1677D">
            <w:pPr>
              <w:spacing w:line="276" w:lineRule="auto"/>
              <w:rPr>
                <w:rFonts w:ascii="Times New Roman" w:hAnsi="Times New Roman" w:cs="Times New Roman"/>
                <w:spacing w:val="-3"/>
              </w:rPr>
            </w:pPr>
          </w:p>
        </w:tc>
      </w:tr>
      <w:tr w:rsidR="00084181" w:rsidRPr="00325175" w14:paraId="6D297D98" w14:textId="77777777" w:rsidTr="00940538">
        <w:tc>
          <w:tcPr>
            <w:tcW w:w="6858" w:type="dxa"/>
          </w:tcPr>
          <w:p w14:paraId="6D297D95" w14:textId="77777777" w:rsidR="00084181" w:rsidRPr="00325175" w:rsidRDefault="0000435F" w:rsidP="00C1677D">
            <w:pPr>
              <w:spacing w:line="276" w:lineRule="auto"/>
              <w:rPr>
                <w:rFonts w:ascii="Times New Roman" w:hAnsi="Times New Roman" w:cs="Times New Roman"/>
                <w:spacing w:val="-3"/>
              </w:rPr>
            </w:pPr>
            <w:r w:rsidRPr="00325175">
              <w:rPr>
                <w:rFonts w:ascii="Times New Roman" w:hAnsi="Times New Roman" w:cs="Times New Roman"/>
                <w:spacing w:val="-3"/>
              </w:rPr>
              <w:t xml:space="preserve">Will the conversion of assistance result in </w:t>
            </w:r>
            <w:r w:rsidR="000A121D" w:rsidRPr="00325175">
              <w:rPr>
                <w:rFonts w:ascii="Times New Roman" w:hAnsi="Times New Roman" w:cs="Times New Roman"/>
                <w:spacing w:val="-3"/>
              </w:rPr>
              <w:t xml:space="preserve">off-site </w:t>
            </w:r>
            <w:r w:rsidRPr="00325175">
              <w:rPr>
                <w:rFonts w:ascii="Times New Roman" w:hAnsi="Times New Roman" w:cs="Times New Roman"/>
                <w:spacing w:val="-3"/>
              </w:rPr>
              <w:t xml:space="preserve">temporary relocation </w:t>
            </w:r>
            <w:r w:rsidR="000A121D" w:rsidRPr="00325175">
              <w:rPr>
                <w:rFonts w:ascii="Times New Roman" w:hAnsi="Times New Roman" w:cs="Times New Roman"/>
                <w:spacing w:val="-3"/>
              </w:rPr>
              <w:t xml:space="preserve">for </w:t>
            </w:r>
            <w:r w:rsidRPr="00325175">
              <w:rPr>
                <w:rFonts w:ascii="Times New Roman" w:hAnsi="Times New Roman" w:cs="Times New Roman"/>
                <w:spacing w:val="-3"/>
              </w:rPr>
              <w:t xml:space="preserve">any resident </w:t>
            </w:r>
            <w:r w:rsidR="000A121D" w:rsidRPr="00325175">
              <w:rPr>
                <w:rFonts w:ascii="Times New Roman" w:hAnsi="Times New Roman" w:cs="Times New Roman"/>
                <w:spacing w:val="-3"/>
              </w:rPr>
              <w:t xml:space="preserve">that will last </w:t>
            </w:r>
            <w:r w:rsidRPr="00325175">
              <w:rPr>
                <w:rFonts w:ascii="Times New Roman" w:hAnsi="Times New Roman" w:cs="Times New Roman"/>
                <w:spacing w:val="-3"/>
              </w:rPr>
              <w:t>for more than 60 days</w:t>
            </w:r>
            <w:r w:rsidR="007419F6" w:rsidRPr="00325175">
              <w:rPr>
                <w:rFonts w:ascii="Times New Roman" w:hAnsi="Times New Roman" w:cs="Times New Roman"/>
                <w:spacing w:val="-3"/>
              </w:rPr>
              <w:t xml:space="preserve"> or include the transfer of assistance to another site</w:t>
            </w:r>
            <w:r w:rsidRPr="00325175">
              <w:rPr>
                <w:rFonts w:ascii="Times New Roman" w:hAnsi="Times New Roman" w:cs="Times New Roman"/>
                <w:spacing w:val="-3"/>
              </w:rPr>
              <w:t>?</w:t>
            </w:r>
          </w:p>
        </w:tc>
        <w:tc>
          <w:tcPr>
            <w:tcW w:w="1350" w:type="dxa"/>
          </w:tcPr>
          <w:p w14:paraId="6D297D96" w14:textId="77777777" w:rsidR="00084181" w:rsidRPr="00325175" w:rsidRDefault="00084181" w:rsidP="00C1677D">
            <w:pPr>
              <w:spacing w:line="276" w:lineRule="auto"/>
              <w:rPr>
                <w:rFonts w:ascii="Times New Roman" w:hAnsi="Times New Roman" w:cs="Times New Roman"/>
                <w:spacing w:val="-3"/>
              </w:rPr>
            </w:pPr>
          </w:p>
        </w:tc>
        <w:tc>
          <w:tcPr>
            <w:tcW w:w="1368" w:type="dxa"/>
          </w:tcPr>
          <w:p w14:paraId="6D297D97" w14:textId="77777777" w:rsidR="00084181" w:rsidRPr="00325175" w:rsidRDefault="00084181" w:rsidP="00C1677D">
            <w:pPr>
              <w:spacing w:line="276" w:lineRule="auto"/>
              <w:rPr>
                <w:rFonts w:ascii="Times New Roman" w:hAnsi="Times New Roman" w:cs="Times New Roman"/>
                <w:spacing w:val="-3"/>
              </w:rPr>
            </w:pPr>
          </w:p>
        </w:tc>
      </w:tr>
    </w:tbl>
    <w:p w14:paraId="6D297D99" w14:textId="77777777" w:rsidR="00084181" w:rsidRPr="00325175" w:rsidRDefault="00084181" w:rsidP="00C1677D">
      <w:pPr>
        <w:spacing w:line="276" w:lineRule="auto"/>
        <w:rPr>
          <w:rFonts w:ascii="Times New Roman" w:hAnsi="Times New Roman" w:cs="Times New Roman"/>
          <w:spacing w:val="-3"/>
        </w:rPr>
      </w:pPr>
    </w:p>
    <w:p w14:paraId="6D297D9A" w14:textId="77777777" w:rsidR="009175A4" w:rsidRPr="00325175" w:rsidRDefault="009175A4" w:rsidP="00C1677D">
      <w:pPr>
        <w:spacing w:line="276" w:lineRule="auto"/>
        <w:rPr>
          <w:rFonts w:ascii="Times New Roman" w:hAnsi="Times New Roman" w:cs="Times New Roman"/>
          <w:b/>
          <w:spacing w:val="-3"/>
        </w:rPr>
      </w:pPr>
      <w:r w:rsidRPr="00325175">
        <w:rPr>
          <w:rFonts w:ascii="Times New Roman" w:hAnsi="Times New Roman" w:cs="Times New Roman"/>
          <w:b/>
          <w:spacing w:val="-3"/>
        </w:rPr>
        <w:t xml:space="preserve">If you answered no to </w:t>
      </w:r>
      <w:r w:rsidR="00325175" w:rsidRPr="00325175">
        <w:rPr>
          <w:rFonts w:ascii="Times New Roman" w:hAnsi="Times New Roman" w:cs="Times New Roman"/>
          <w:b/>
          <w:spacing w:val="-3"/>
        </w:rPr>
        <w:t>both</w:t>
      </w:r>
      <w:r w:rsidRPr="00325175">
        <w:rPr>
          <w:rFonts w:ascii="Times New Roman" w:hAnsi="Times New Roman" w:cs="Times New Roman"/>
          <w:b/>
          <w:spacing w:val="-3"/>
        </w:rPr>
        <w:t xml:space="preserve"> of the above questions, please skip the remaining sections of this checklist and sign the bottom of the form. In all other cases, please complete the relevant section of the checklist. For example, if you answered yes to the first question, please complete Section II, Accessibility.</w:t>
      </w:r>
    </w:p>
    <w:p w14:paraId="6D297D9B" w14:textId="77777777" w:rsidR="00943144" w:rsidRPr="00325175" w:rsidRDefault="00943144" w:rsidP="00C1677D">
      <w:pPr>
        <w:spacing w:line="276" w:lineRule="auto"/>
        <w:rPr>
          <w:rFonts w:ascii="Times New Roman" w:hAnsi="Times New Roman" w:cs="Times New Roman"/>
          <w:spacing w:val="-3"/>
        </w:rPr>
      </w:pPr>
    </w:p>
    <w:p w14:paraId="6D297D9C" w14:textId="77777777" w:rsidR="0000435F" w:rsidRPr="00325175" w:rsidRDefault="0000435F" w:rsidP="00C1677D">
      <w:pPr>
        <w:spacing w:line="276" w:lineRule="auto"/>
        <w:rPr>
          <w:rFonts w:ascii="Times New Roman" w:hAnsi="Times New Roman" w:cs="Times New Roman"/>
          <w:spacing w:val="-3"/>
        </w:rPr>
      </w:pPr>
    </w:p>
    <w:p w14:paraId="6D297D9D" w14:textId="77777777" w:rsidR="0000435F" w:rsidRPr="00325175" w:rsidRDefault="00DF71C3" w:rsidP="00C1677D">
      <w:pPr>
        <w:spacing w:line="276" w:lineRule="auto"/>
        <w:rPr>
          <w:rFonts w:ascii="Times New Roman" w:hAnsi="Times New Roman" w:cs="Times New Roman"/>
          <w:b/>
          <w:spacing w:val="-3"/>
          <w:u w:val="single"/>
        </w:rPr>
      </w:pPr>
      <w:r w:rsidRPr="00325175">
        <w:rPr>
          <w:rFonts w:ascii="Times New Roman" w:hAnsi="Times New Roman" w:cs="Times New Roman"/>
          <w:b/>
          <w:spacing w:val="-3"/>
          <w:u w:val="single"/>
        </w:rPr>
        <w:t xml:space="preserve">Section </w:t>
      </w:r>
      <w:r w:rsidR="00943144" w:rsidRPr="00325175">
        <w:rPr>
          <w:rFonts w:ascii="Times New Roman" w:hAnsi="Times New Roman" w:cs="Times New Roman"/>
          <w:b/>
          <w:spacing w:val="-3"/>
          <w:u w:val="single"/>
        </w:rPr>
        <w:t>I</w:t>
      </w:r>
      <w:r w:rsidRPr="00325175">
        <w:rPr>
          <w:rFonts w:ascii="Times New Roman" w:hAnsi="Times New Roman" w:cs="Times New Roman"/>
          <w:b/>
          <w:spacing w:val="-3"/>
          <w:u w:val="single"/>
        </w:rPr>
        <w:t>I: Accessibility</w:t>
      </w:r>
    </w:p>
    <w:p w14:paraId="6D297D9E" w14:textId="77777777" w:rsidR="0000435F" w:rsidRPr="00325175" w:rsidRDefault="0000435F" w:rsidP="00C1677D">
      <w:pPr>
        <w:spacing w:line="276" w:lineRule="auto"/>
        <w:rPr>
          <w:rFonts w:ascii="Times New Roman" w:hAnsi="Times New Roman" w:cs="Times New Roman"/>
          <w:spacing w:val="-3"/>
        </w:rPr>
      </w:pPr>
    </w:p>
    <w:p w14:paraId="6D297D9F" w14:textId="77777777" w:rsidR="00DF71C3" w:rsidRPr="00446402" w:rsidRDefault="00DF71C3" w:rsidP="00446402">
      <w:pPr>
        <w:pStyle w:val="ListParagraph"/>
        <w:numPr>
          <w:ilvl w:val="0"/>
          <w:numId w:val="8"/>
        </w:numPr>
        <w:rPr>
          <w:rFonts w:ascii="Times New Roman" w:hAnsi="Times New Roman" w:cs="Times New Roman"/>
          <w:spacing w:val="-3"/>
        </w:rPr>
      </w:pPr>
      <w:r w:rsidRPr="00446402">
        <w:rPr>
          <w:rFonts w:ascii="Times New Roman" w:hAnsi="Times New Roman" w:cs="Times New Roman"/>
          <w:spacing w:val="-3"/>
        </w:rPr>
        <w:t xml:space="preserve">Please describe how the conversion of assistance will impact accessibility. Additionally, please </w:t>
      </w:r>
      <w:r w:rsidR="00A76674" w:rsidRPr="00446402">
        <w:rPr>
          <w:rFonts w:ascii="Times New Roman" w:hAnsi="Times New Roman" w:cs="Times New Roman"/>
          <w:spacing w:val="-3"/>
        </w:rPr>
        <w:t xml:space="preserve">indicate </w:t>
      </w:r>
      <w:r w:rsidRPr="00446402">
        <w:rPr>
          <w:rFonts w:ascii="Times New Roman" w:hAnsi="Times New Roman" w:cs="Times New Roman"/>
          <w:spacing w:val="-3"/>
        </w:rPr>
        <w:t>the number of units to be converted and the units that will be accessible.</w:t>
      </w:r>
    </w:p>
    <w:tbl>
      <w:tblPr>
        <w:tblStyle w:val="TableGrid"/>
        <w:tblpPr w:leftFromText="180" w:rightFromText="180" w:vertAnchor="text" w:horzAnchor="margin" w:tblpY="108"/>
        <w:tblW w:w="0" w:type="auto"/>
        <w:tblLook w:val="04A0" w:firstRow="1" w:lastRow="0" w:firstColumn="1" w:lastColumn="0" w:noHBand="0" w:noVBand="1"/>
      </w:tblPr>
      <w:tblGrid>
        <w:gridCol w:w="9576"/>
      </w:tblGrid>
      <w:tr w:rsidR="00325175" w:rsidRPr="00325175" w14:paraId="6D297DA1" w14:textId="77777777" w:rsidTr="00325175">
        <w:tc>
          <w:tcPr>
            <w:tcW w:w="9576" w:type="dxa"/>
          </w:tcPr>
          <w:p w14:paraId="6D297DA0" w14:textId="77777777" w:rsidR="00325175" w:rsidRPr="00325175" w:rsidRDefault="00325175" w:rsidP="00325175">
            <w:pPr>
              <w:spacing w:line="276" w:lineRule="auto"/>
              <w:rPr>
                <w:rFonts w:ascii="Times New Roman" w:hAnsi="Times New Roman" w:cs="Times New Roman"/>
                <w:spacing w:val="-3"/>
              </w:rPr>
            </w:pPr>
          </w:p>
        </w:tc>
      </w:tr>
    </w:tbl>
    <w:p w14:paraId="6D297DA2" w14:textId="77777777" w:rsidR="00DF71C3" w:rsidRPr="00325175" w:rsidRDefault="00DF71C3" w:rsidP="00C1677D">
      <w:pPr>
        <w:spacing w:line="276" w:lineRule="auto"/>
        <w:rPr>
          <w:rFonts w:ascii="Times New Roman" w:hAnsi="Times New Roman" w:cs="Times New Roman"/>
          <w:spacing w:val="-3"/>
        </w:rPr>
      </w:pPr>
    </w:p>
    <w:p w14:paraId="6D297DA3" w14:textId="77777777" w:rsidR="00325175" w:rsidRPr="00325175" w:rsidRDefault="00325175" w:rsidP="00C1677D">
      <w:pPr>
        <w:spacing w:line="276" w:lineRule="auto"/>
        <w:rPr>
          <w:rFonts w:ascii="Times New Roman" w:hAnsi="Times New Roman" w:cs="Times New Roman"/>
          <w:spacing w:val="-3"/>
        </w:rPr>
      </w:pPr>
    </w:p>
    <w:p w14:paraId="6D297DA4" w14:textId="77777777" w:rsidR="00325175" w:rsidRPr="00325175" w:rsidRDefault="00325175" w:rsidP="00C1677D">
      <w:pPr>
        <w:spacing w:line="276" w:lineRule="auto"/>
        <w:rPr>
          <w:rFonts w:ascii="Times New Roman" w:hAnsi="Times New Roman" w:cs="Times New Roman"/>
          <w:spacing w:val="-3"/>
        </w:rPr>
      </w:pPr>
    </w:p>
    <w:p w14:paraId="6D297DA5" w14:textId="77777777" w:rsidR="00325175" w:rsidRPr="00325175" w:rsidRDefault="00325175" w:rsidP="00C1677D">
      <w:pPr>
        <w:spacing w:line="276" w:lineRule="auto"/>
        <w:rPr>
          <w:rFonts w:ascii="Times New Roman" w:hAnsi="Times New Roman" w:cs="Times New Roman"/>
          <w:spacing w:val="-3"/>
        </w:rPr>
      </w:pPr>
    </w:p>
    <w:p w14:paraId="6D297DA6" w14:textId="77777777" w:rsidR="00325175" w:rsidRPr="00325175" w:rsidRDefault="00325175" w:rsidP="00C1677D">
      <w:pPr>
        <w:spacing w:line="276" w:lineRule="auto"/>
        <w:rPr>
          <w:rFonts w:ascii="Times New Roman" w:hAnsi="Times New Roman" w:cs="Times New Roman"/>
          <w:spacing w:val="-3"/>
        </w:rPr>
      </w:pPr>
    </w:p>
    <w:p w14:paraId="6D297DA7" w14:textId="77777777" w:rsidR="007419F6" w:rsidRPr="00446402" w:rsidRDefault="007419F6" w:rsidP="00446402">
      <w:pPr>
        <w:pStyle w:val="ListParagraph"/>
        <w:numPr>
          <w:ilvl w:val="0"/>
          <w:numId w:val="8"/>
        </w:numPr>
        <w:rPr>
          <w:rFonts w:ascii="Times New Roman" w:hAnsi="Times New Roman" w:cs="Times New Roman"/>
          <w:spacing w:val="-3"/>
        </w:rPr>
      </w:pPr>
      <w:r w:rsidRPr="00446402">
        <w:rPr>
          <w:rFonts w:ascii="Times New Roman" w:hAnsi="Times New Roman" w:cs="Times New Roman"/>
          <w:spacing w:val="-3"/>
        </w:rPr>
        <w:t>Please provide the following waiting list and occupancy data for accessible units.  If the units are currently vacant, please provide the data for the most recent occupants of the project.</w:t>
      </w:r>
    </w:p>
    <w:p w14:paraId="6D297DA8" w14:textId="77777777" w:rsidR="007419F6" w:rsidRPr="00446402" w:rsidRDefault="007419F6" w:rsidP="007419F6">
      <w:pPr>
        <w:rPr>
          <w:rFonts w:ascii="Times New Roman" w:hAnsi="Times New Roman" w:cs="Times New Roman"/>
          <w:color w:val="1F497D"/>
        </w:rPr>
      </w:pPr>
    </w:p>
    <w:tbl>
      <w:tblPr>
        <w:tblW w:w="0" w:type="auto"/>
        <w:tblCellMar>
          <w:left w:w="0" w:type="dxa"/>
          <w:right w:w="0" w:type="dxa"/>
        </w:tblCellMar>
        <w:tblLook w:val="04A0" w:firstRow="1" w:lastRow="0" w:firstColumn="1" w:lastColumn="0" w:noHBand="0" w:noVBand="1"/>
      </w:tblPr>
      <w:tblGrid>
        <w:gridCol w:w="2795"/>
        <w:gridCol w:w="645"/>
        <w:gridCol w:w="630"/>
        <w:gridCol w:w="450"/>
        <w:gridCol w:w="90"/>
        <w:gridCol w:w="540"/>
        <w:gridCol w:w="525"/>
        <w:gridCol w:w="720"/>
        <w:gridCol w:w="900"/>
        <w:gridCol w:w="1731"/>
      </w:tblGrid>
      <w:tr w:rsidR="007419F6" w:rsidRPr="00325175" w14:paraId="6D297DB2" w14:textId="77777777" w:rsidTr="00446402">
        <w:tc>
          <w:tcPr>
            <w:tcW w:w="27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297DA9" w14:textId="77777777" w:rsidR="007419F6" w:rsidRPr="00446402" w:rsidRDefault="007419F6" w:rsidP="007419F6">
            <w:pPr>
              <w:overflowPunct w:val="0"/>
              <w:autoSpaceDE w:val="0"/>
              <w:autoSpaceDN w:val="0"/>
              <w:ind w:left="202" w:hanging="202"/>
              <w:jc w:val="center"/>
              <w:rPr>
                <w:rFonts w:ascii="Times New Roman" w:hAnsi="Times New Roman" w:cs="Times New Roman"/>
                <w:b/>
                <w:bCs/>
                <w:sz w:val="18"/>
                <w:szCs w:val="18"/>
              </w:rPr>
            </w:pPr>
            <w:r w:rsidRPr="00446402">
              <w:rPr>
                <w:rFonts w:ascii="Times New Roman" w:hAnsi="Times New Roman" w:cs="Times New Roman"/>
                <w:b/>
                <w:bCs/>
                <w:sz w:val="18"/>
                <w:szCs w:val="18"/>
              </w:rPr>
              <w:t>Bedroom Size</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297DAA" w14:textId="77777777"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0</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297DAB" w14:textId="77777777"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1</w:t>
            </w:r>
          </w:p>
        </w:tc>
        <w:tc>
          <w:tcPr>
            <w:tcW w:w="5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297DAC" w14:textId="77777777"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2</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297DAD" w14:textId="77777777"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3</w:t>
            </w: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297DAE" w14:textId="77777777"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4</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297DAF" w14:textId="77777777"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5</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297DB0" w14:textId="77777777"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Other</w:t>
            </w:r>
          </w:p>
        </w:tc>
        <w:tc>
          <w:tcPr>
            <w:tcW w:w="17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297DB1" w14:textId="77777777"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Total</w:t>
            </w:r>
          </w:p>
        </w:tc>
      </w:tr>
      <w:tr w:rsidR="007419F6" w:rsidRPr="00325175" w14:paraId="6D297DBC" w14:textId="77777777" w:rsidTr="00446402">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97DB3" w14:textId="77777777" w:rsidR="007419F6" w:rsidRPr="00446402" w:rsidRDefault="007419F6" w:rsidP="007419F6">
            <w:pPr>
              <w:overflowPunct w:val="0"/>
              <w:autoSpaceDE w:val="0"/>
              <w:autoSpaceDN w:val="0"/>
              <w:ind w:left="202" w:hanging="202"/>
              <w:rPr>
                <w:rFonts w:ascii="Times New Roman" w:hAnsi="Times New Roman" w:cs="Times New Roman"/>
                <w:sz w:val="18"/>
                <w:szCs w:val="18"/>
              </w:rPr>
            </w:pPr>
            <w:r w:rsidRPr="00446402">
              <w:rPr>
                <w:rFonts w:ascii="Times New Roman" w:hAnsi="Times New Roman" w:cs="Times New Roman"/>
                <w:sz w:val="18"/>
                <w:szCs w:val="18"/>
              </w:rPr>
              <w:t>1. Number of persons on waiting list who have requested mobility accessible units</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14:paraId="6D297DB4"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14:paraId="6D297DB5"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297DB6"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14:paraId="6D297DB7"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6D297DB8"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6D297DB9"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D297DBA"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6D297DBB"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r>
      <w:tr w:rsidR="007419F6" w:rsidRPr="00325175" w14:paraId="6D297DC6" w14:textId="77777777" w:rsidTr="00446402">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97DBD" w14:textId="77777777" w:rsidR="007419F6" w:rsidRPr="00446402" w:rsidRDefault="007419F6" w:rsidP="007419F6">
            <w:pPr>
              <w:overflowPunct w:val="0"/>
              <w:autoSpaceDE w:val="0"/>
              <w:autoSpaceDN w:val="0"/>
              <w:ind w:left="202" w:hanging="202"/>
              <w:rPr>
                <w:rFonts w:ascii="Times New Roman" w:hAnsi="Times New Roman" w:cs="Times New Roman"/>
                <w:sz w:val="18"/>
                <w:szCs w:val="18"/>
              </w:rPr>
            </w:pPr>
            <w:r w:rsidRPr="00446402">
              <w:rPr>
                <w:rFonts w:ascii="Times New Roman" w:hAnsi="Times New Roman" w:cs="Times New Roman"/>
                <w:sz w:val="18"/>
                <w:szCs w:val="18"/>
              </w:rPr>
              <w:t>2. Number of persons on waiting list who have requested vision and/or hearing accessible units</w:t>
            </w:r>
          </w:p>
        </w:tc>
        <w:tc>
          <w:tcPr>
            <w:tcW w:w="645" w:type="dxa"/>
            <w:tcBorders>
              <w:top w:val="nil"/>
              <w:left w:val="nil"/>
              <w:bottom w:val="single" w:sz="8" w:space="0" w:color="auto"/>
              <w:right w:val="single" w:sz="8" w:space="0" w:color="auto"/>
            </w:tcBorders>
            <w:tcMar>
              <w:top w:w="0" w:type="dxa"/>
              <w:left w:w="108" w:type="dxa"/>
              <w:bottom w:w="0" w:type="dxa"/>
              <w:right w:w="108" w:type="dxa"/>
            </w:tcMar>
          </w:tcPr>
          <w:p w14:paraId="6D297DBE" w14:textId="77777777" w:rsidR="007419F6" w:rsidRPr="00446402" w:rsidRDefault="007419F6" w:rsidP="007419F6">
            <w:pPr>
              <w:overflowPunct w:val="0"/>
              <w:autoSpaceDE w:val="0"/>
              <w:autoSpaceDN w:val="0"/>
              <w:rPr>
                <w:rFonts w:ascii="Times New Roman" w:hAnsi="Times New Roman" w:cs="Times New Roman"/>
                <w:sz w:val="18"/>
                <w:szCs w:val="18"/>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D297DBF" w14:textId="77777777" w:rsidR="007419F6" w:rsidRPr="00446402" w:rsidRDefault="007419F6" w:rsidP="007419F6">
            <w:pPr>
              <w:overflowPunct w:val="0"/>
              <w:autoSpaceDE w:val="0"/>
              <w:autoSpaceDN w:val="0"/>
              <w:rPr>
                <w:rFonts w:ascii="Times New Roman" w:hAnsi="Times New Roman" w:cs="Times New Roman"/>
                <w:sz w:val="18"/>
                <w:szCs w:val="18"/>
              </w:rPr>
            </w:pPr>
          </w:p>
        </w:tc>
        <w:tc>
          <w:tcPr>
            <w:tcW w:w="540" w:type="dxa"/>
            <w:gridSpan w:val="2"/>
            <w:tcBorders>
              <w:top w:val="nil"/>
              <w:left w:val="nil"/>
              <w:bottom w:val="single" w:sz="8" w:space="0" w:color="auto"/>
              <w:right w:val="single" w:sz="8" w:space="0" w:color="auto"/>
            </w:tcBorders>
            <w:tcMar>
              <w:top w:w="0" w:type="dxa"/>
              <w:left w:w="108" w:type="dxa"/>
              <w:bottom w:w="0" w:type="dxa"/>
              <w:right w:w="108" w:type="dxa"/>
            </w:tcMar>
          </w:tcPr>
          <w:p w14:paraId="6D297DC0" w14:textId="77777777" w:rsidR="007419F6" w:rsidRPr="00446402" w:rsidRDefault="007419F6" w:rsidP="007419F6">
            <w:pPr>
              <w:overflowPunct w:val="0"/>
              <w:autoSpaceDE w:val="0"/>
              <w:autoSpaceDN w:val="0"/>
              <w:rPr>
                <w:rFonts w:ascii="Times New Roman" w:hAnsi="Times New Roman" w:cs="Times New Roman"/>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tcPr>
          <w:p w14:paraId="6D297DC1" w14:textId="77777777" w:rsidR="007419F6" w:rsidRPr="00446402" w:rsidRDefault="007419F6" w:rsidP="007419F6">
            <w:pPr>
              <w:overflowPunct w:val="0"/>
              <w:autoSpaceDE w:val="0"/>
              <w:autoSpaceDN w:val="0"/>
              <w:rPr>
                <w:rFonts w:ascii="Times New Roman" w:hAnsi="Times New Roman" w:cs="Times New Roman"/>
                <w:sz w:val="18"/>
                <w:szCs w:val="1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D297DC2" w14:textId="77777777" w:rsidR="007419F6" w:rsidRPr="00446402" w:rsidRDefault="007419F6" w:rsidP="007419F6">
            <w:pPr>
              <w:overflowPunct w:val="0"/>
              <w:autoSpaceDE w:val="0"/>
              <w:autoSpaceDN w:val="0"/>
              <w:rPr>
                <w:rFonts w:ascii="Times New Roman" w:hAnsi="Times New Roman" w:cs="Times New Roman"/>
                <w:sz w:val="18"/>
                <w:szCs w:val="18"/>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6D297DC3" w14:textId="77777777" w:rsidR="007419F6" w:rsidRPr="00446402" w:rsidRDefault="007419F6" w:rsidP="007419F6">
            <w:pPr>
              <w:overflowPunct w:val="0"/>
              <w:autoSpaceDE w:val="0"/>
              <w:autoSpaceDN w:val="0"/>
              <w:rPr>
                <w:rFonts w:ascii="Times New Roman" w:hAnsi="Times New Roman" w:cs="Times New Roman"/>
                <w:sz w:val="18"/>
                <w:szCs w:val="18"/>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D297DC4" w14:textId="77777777" w:rsidR="007419F6" w:rsidRPr="00446402" w:rsidRDefault="007419F6" w:rsidP="007419F6">
            <w:pPr>
              <w:overflowPunct w:val="0"/>
              <w:autoSpaceDE w:val="0"/>
              <w:autoSpaceDN w:val="0"/>
              <w:rPr>
                <w:rFonts w:ascii="Times New Roman" w:hAnsi="Times New Roman" w:cs="Times New Roman"/>
                <w:sz w:val="18"/>
                <w:szCs w:val="18"/>
              </w:rPr>
            </w:pPr>
          </w:p>
        </w:tc>
        <w:tc>
          <w:tcPr>
            <w:tcW w:w="1731" w:type="dxa"/>
            <w:tcBorders>
              <w:top w:val="nil"/>
              <w:left w:val="nil"/>
              <w:bottom w:val="single" w:sz="8" w:space="0" w:color="auto"/>
              <w:right w:val="single" w:sz="8" w:space="0" w:color="auto"/>
            </w:tcBorders>
            <w:tcMar>
              <w:top w:w="0" w:type="dxa"/>
              <w:left w:w="108" w:type="dxa"/>
              <w:bottom w:w="0" w:type="dxa"/>
              <w:right w:w="108" w:type="dxa"/>
            </w:tcMar>
          </w:tcPr>
          <w:p w14:paraId="6D297DC5" w14:textId="77777777" w:rsidR="007419F6" w:rsidRPr="00446402" w:rsidRDefault="007419F6" w:rsidP="007419F6">
            <w:pPr>
              <w:overflowPunct w:val="0"/>
              <w:autoSpaceDE w:val="0"/>
              <w:autoSpaceDN w:val="0"/>
              <w:rPr>
                <w:rFonts w:ascii="Times New Roman" w:hAnsi="Times New Roman" w:cs="Times New Roman"/>
                <w:sz w:val="18"/>
                <w:szCs w:val="18"/>
              </w:rPr>
            </w:pPr>
          </w:p>
        </w:tc>
      </w:tr>
      <w:tr w:rsidR="007419F6" w:rsidRPr="00325175" w14:paraId="6D297DD0" w14:textId="77777777" w:rsidTr="00446402">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97DC7" w14:textId="77777777" w:rsidR="007419F6" w:rsidRPr="00446402" w:rsidRDefault="007419F6" w:rsidP="007419F6">
            <w:pPr>
              <w:pStyle w:val="Footer"/>
              <w:ind w:left="202" w:hanging="202"/>
              <w:rPr>
                <w:rFonts w:ascii="Times New Roman" w:hAnsi="Times New Roman" w:cs="Times New Roman"/>
                <w:sz w:val="18"/>
                <w:szCs w:val="18"/>
              </w:rPr>
            </w:pPr>
            <w:r w:rsidRPr="00446402">
              <w:rPr>
                <w:rFonts w:ascii="Times New Roman" w:hAnsi="Times New Roman" w:cs="Times New Roman"/>
                <w:sz w:val="18"/>
                <w:szCs w:val="18"/>
              </w:rPr>
              <w:t>3. Number of mobility accessible units occupied by tenants with disabilities who require the features of the unit</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14:paraId="6D297DC8"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14:paraId="6D297DC9"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297DCA"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14:paraId="6D297DCB"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6D297DCC"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6D297DCD"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D297DCE"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6D297DCF"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r>
      <w:tr w:rsidR="007419F6" w:rsidRPr="00325175" w14:paraId="6D297DDA" w14:textId="77777777" w:rsidTr="00446402">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97DD1" w14:textId="77777777" w:rsidR="007419F6" w:rsidRPr="00446402" w:rsidRDefault="007419F6" w:rsidP="007419F6">
            <w:pPr>
              <w:overflowPunct w:val="0"/>
              <w:autoSpaceDE w:val="0"/>
              <w:autoSpaceDN w:val="0"/>
              <w:ind w:left="180" w:hanging="180"/>
              <w:rPr>
                <w:rFonts w:ascii="Times New Roman" w:hAnsi="Times New Roman" w:cs="Times New Roman"/>
                <w:sz w:val="18"/>
                <w:szCs w:val="18"/>
              </w:rPr>
            </w:pPr>
            <w:r w:rsidRPr="00446402">
              <w:rPr>
                <w:rFonts w:ascii="Times New Roman" w:hAnsi="Times New Roman" w:cs="Times New Roman"/>
                <w:sz w:val="18"/>
                <w:szCs w:val="18"/>
              </w:rPr>
              <w:t xml:space="preserve">4. Number of hearing/vision accessible units occupied by tenants with disabilities who require the features of the unit </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14:paraId="6D297DD2"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14:paraId="6D297DD3"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297DD4"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14:paraId="6D297DD5"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6D297DD6"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6D297DD7"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D297DD8"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6D297DD9"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r>
      <w:tr w:rsidR="007419F6" w:rsidRPr="00325175" w14:paraId="6D297DE5" w14:textId="77777777" w:rsidTr="00446402">
        <w:tc>
          <w:tcPr>
            <w:tcW w:w="2795" w:type="dxa"/>
            <w:vAlign w:val="center"/>
            <w:hideMark/>
          </w:tcPr>
          <w:p w14:paraId="6D297DDB" w14:textId="77777777" w:rsidR="007419F6" w:rsidRPr="00325175" w:rsidRDefault="007419F6" w:rsidP="007419F6">
            <w:pPr>
              <w:rPr>
                <w:rFonts w:ascii="Times New Roman" w:eastAsia="Times New Roman" w:hAnsi="Times New Roman" w:cs="Times New Roman"/>
                <w:sz w:val="20"/>
                <w:szCs w:val="20"/>
              </w:rPr>
            </w:pPr>
          </w:p>
        </w:tc>
        <w:tc>
          <w:tcPr>
            <w:tcW w:w="645" w:type="dxa"/>
            <w:vAlign w:val="center"/>
            <w:hideMark/>
          </w:tcPr>
          <w:p w14:paraId="6D297DDC" w14:textId="77777777" w:rsidR="007419F6" w:rsidRPr="00325175" w:rsidRDefault="007419F6" w:rsidP="007419F6">
            <w:pPr>
              <w:rPr>
                <w:rFonts w:ascii="Times New Roman" w:eastAsia="Times New Roman" w:hAnsi="Times New Roman" w:cs="Times New Roman"/>
                <w:sz w:val="20"/>
                <w:szCs w:val="20"/>
              </w:rPr>
            </w:pPr>
          </w:p>
        </w:tc>
        <w:tc>
          <w:tcPr>
            <w:tcW w:w="630" w:type="dxa"/>
            <w:vAlign w:val="center"/>
            <w:hideMark/>
          </w:tcPr>
          <w:p w14:paraId="6D297DDD" w14:textId="77777777" w:rsidR="007419F6" w:rsidRPr="00325175" w:rsidRDefault="007419F6" w:rsidP="007419F6">
            <w:pPr>
              <w:rPr>
                <w:rFonts w:ascii="Times New Roman" w:eastAsia="Times New Roman" w:hAnsi="Times New Roman" w:cs="Times New Roman"/>
                <w:sz w:val="20"/>
                <w:szCs w:val="20"/>
              </w:rPr>
            </w:pPr>
          </w:p>
        </w:tc>
        <w:tc>
          <w:tcPr>
            <w:tcW w:w="450" w:type="dxa"/>
            <w:vAlign w:val="center"/>
            <w:hideMark/>
          </w:tcPr>
          <w:p w14:paraId="6D297DDE" w14:textId="77777777" w:rsidR="007419F6" w:rsidRPr="00325175" w:rsidRDefault="007419F6" w:rsidP="007419F6">
            <w:pPr>
              <w:rPr>
                <w:rFonts w:ascii="Times New Roman" w:eastAsia="Times New Roman" w:hAnsi="Times New Roman" w:cs="Times New Roman"/>
                <w:sz w:val="20"/>
                <w:szCs w:val="20"/>
              </w:rPr>
            </w:pPr>
          </w:p>
        </w:tc>
        <w:tc>
          <w:tcPr>
            <w:tcW w:w="90" w:type="dxa"/>
            <w:vAlign w:val="center"/>
            <w:hideMark/>
          </w:tcPr>
          <w:p w14:paraId="6D297DDF" w14:textId="77777777" w:rsidR="007419F6" w:rsidRPr="00325175" w:rsidRDefault="007419F6" w:rsidP="007419F6">
            <w:pPr>
              <w:rPr>
                <w:rFonts w:ascii="Times New Roman" w:eastAsia="Times New Roman" w:hAnsi="Times New Roman" w:cs="Times New Roman"/>
                <w:sz w:val="20"/>
                <w:szCs w:val="20"/>
              </w:rPr>
            </w:pPr>
          </w:p>
        </w:tc>
        <w:tc>
          <w:tcPr>
            <w:tcW w:w="540" w:type="dxa"/>
            <w:vAlign w:val="center"/>
            <w:hideMark/>
          </w:tcPr>
          <w:p w14:paraId="6D297DE0" w14:textId="77777777" w:rsidR="007419F6" w:rsidRPr="00325175" w:rsidRDefault="007419F6" w:rsidP="007419F6">
            <w:pPr>
              <w:rPr>
                <w:rFonts w:ascii="Times New Roman" w:eastAsia="Times New Roman" w:hAnsi="Times New Roman" w:cs="Times New Roman"/>
                <w:sz w:val="20"/>
                <w:szCs w:val="20"/>
              </w:rPr>
            </w:pPr>
          </w:p>
        </w:tc>
        <w:tc>
          <w:tcPr>
            <w:tcW w:w="525" w:type="dxa"/>
            <w:vAlign w:val="center"/>
            <w:hideMark/>
          </w:tcPr>
          <w:p w14:paraId="6D297DE1" w14:textId="77777777" w:rsidR="007419F6" w:rsidRPr="00325175" w:rsidRDefault="007419F6" w:rsidP="007419F6">
            <w:pPr>
              <w:rPr>
                <w:rFonts w:ascii="Times New Roman" w:eastAsia="Times New Roman" w:hAnsi="Times New Roman" w:cs="Times New Roman"/>
                <w:sz w:val="20"/>
                <w:szCs w:val="20"/>
              </w:rPr>
            </w:pPr>
          </w:p>
        </w:tc>
        <w:tc>
          <w:tcPr>
            <w:tcW w:w="720" w:type="dxa"/>
            <w:vAlign w:val="center"/>
            <w:hideMark/>
          </w:tcPr>
          <w:p w14:paraId="6D297DE2" w14:textId="77777777" w:rsidR="007419F6" w:rsidRPr="00325175" w:rsidRDefault="007419F6" w:rsidP="007419F6">
            <w:pPr>
              <w:rPr>
                <w:rFonts w:ascii="Times New Roman" w:eastAsia="Times New Roman" w:hAnsi="Times New Roman" w:cs="Times New Roman"/>
                <w:sz w:val="20"/>
                <w:szCs w:val="20"/>
              </w:rPr>
            </w:pPr>
          </w:p>
        </w:tc>
        <w:tc>
          <w:tcPr>
            <w:tcW w:w="900" w:type="dxa"/>
            <w:vAlign w:val="center"/>
            <w:hideMark/>
          </w:tcPr>
          <w:p w14:paraId="6D297DE3" w14:textId="77777777" w:rsidR="007419F6" w:rsidRPr="00325175" w:rsidRDefault="007419F6" w:rsidP="007419F6">
            <w:pPr>
              <w:rPr>
                <w:rFonts w:ascii="Times New Roman" w:eastAsia="Times New Roman" w:hAnsi="Times New Roman" w:cs="Times New Roman"/>
                <w:sz w:val="20"/>
                <w:szCs w:val="20"/>
              </w:rPr>
            </w:pPr>
          </w:p>
        </w:tc>
        <w:tc>
          <w:tcPr>
            <w:tcW w:w="1731" w:type="dxa"/>
            <w:vAlign w:val="center"/>
            <w:hideMark/>
          </w:tcPr>
          <w:p w14:paraId="6D297DE4" w14:textId="77777777" w:rsidR="007419F6" w:rsidRPr="00325175" w:rsidRDefault="007419F6" w:rsidP="007419F6">
            <w:pPr>
              <w:rPr>
                <w:rFonts w:ascii="Times New Roman" w:eastAsia="Times New Roman" w:hAnsi="Times New Roman" w:cs="Times New Roman"/>
                <w:sz w:val="20"/>
                <w:szCs w:val="20"/>
              </w:rPr>
            </w:pPr>
          </w:p>
        </w:tc>
      </w:tr>
    </w:tbl>
    <w:p w14:paraId="6D297DE6" w14:textId="77777777" w:rsidR="007419F6" w:rsidRPr="00446402" w:rsidRDefault="007419F6" w:rsidP="007419F6">
      <w:pPr>
        <w:rPr>
          <w:rFonts w:ascii="Times New Roman" w:hAnsi="Times New Roman" w:cs="Times New Roman"/>
          <w:sz w:val="18"/>
          <w:szCs w:val="18"/>
        </w:rPr>
      </w:pPr>
    </w:p>
    <w:p w14:paraId="6D297DE7" w14:textId="77777777" w:rsidR="007419F6" w:rsidRPr="00325175" w:rsidRDefault="007419F6" w:rsidP="007419F6">
      <w:pPr>
        <w:spacing w:line="276" w:lineRule="auto"/>
        <w:rPr>
          <w:rFonts w:ascii="Times New Roman" w:hAnsi="Times New Roman" w:cs="Times New Roman"/>
          <w:spacing w:val="-3"/>
        </w:rPr>
      </w:pPr>
    </w:p>
    <w:p w14:paraId="6D297DE8" w14:textId="77777777" w:rsidR="007419F6" w:rsidRPr="00446402" w:rsidRDefault="007419F6" w:rsidP="00446402">
      <w:pPr>
        <w:pStyle w:val="ListParagraph"/>
        <w:numPr>
          <w:ilvl w:val="0"/>
          <w:numId w:val="8"/>
        </w:numPr>
        <w:rPr>
          <w:rFonts w:ascii="Times New Roman" w:hAnsi="Times New Roman" w:cs="Times New Roman"/>
          <w:spacing w:val="-3"/>
        </w:rPr>
      </w:pPr>
      <w:r w:rsidRPr="00446402">
        <w:rPr>
          <w:rFonts w:ascii="Times New Roman" w:hAnsi="Times New Roman" w:cs="Times New Roman"/>
          <w:spacing w:val="-3"/>
        </w:rPr>
        <w:t xml:space="preserve">Please provide the distribution of all wheelchair and other accessible units that will be available in the project after RAD conversion. </w:t>
      </w:r>
    </w:p>
    <w:p w14:paraId="6D297DE9" w14:textId="77777777" w:rsidR="007419F6" w:rsidRPr="00446402" w:rsidRDefault="007419F6" w:rsidP="007419F6">
      <w:pPr>
        <w:rPr>
          <w:rFonts w:ascii="Times New Roman" w:hAnsi="Times New Roman" w:cs="Times New Roman"/>
          <w:b/>
          <w:bCs/>
          <w:sz w:val="18"/>
          <w:szCs w:val="18"/>
        </w:rPr>
      </w:pPr>
    </w:p>
    <w:tbl>
      <w:tblPr>
        <w:tblW w:w="0" w:type="auto"/>
        <w:tblCellMar>
          <w:left w:w="0" w:type="dxa"/>
          <w:right w:w="0" w:type="dxa"/>
        </w:tblCellMar>
        <w:tblLook w:val="04A0" w:firstRow="1" w:lastRow="0" w:firstColumn="1" w:lastColumn="0" w:noHBand="0" w:noVBand="1"/>
      </w:tblPr>
      <w:tblGrid>
        <w:gridCol w:w="2795"/>
        <w:gridCol w:w="643"/>
        <w:gridCol w:w="630"/>
        <w:gridCol w:w="540"/>
        <w:gridCol w:w="540"/>
        <w:gridCol w:w="519"/>
        <w:gridCol w:w="720"/>
        <w:gridCol w:w="900"/>
        <w:gridCol w:w="1731"/>
      </w:tblGrid>
      <w:tr w:rsidR="007419F6" w:rsidRPr="00325175" w14:paraId="6D297DF3" w14:textId="77777777" w:rsidTr="007419F6">
        <w:tc>
          <w:tcPr>
            <w:tcW w:w="2795"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6D297DEA" w14:textId="77777777"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Bedroom Size</w:t>
            </w:r>
          </w:p>
        </w:tc>
        <w:tc>
          <w:tcPr>
            <w:tcW w:w="643"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14:paraId="6D297DEB" w14:textId="77777777"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0</w:t>
            </w:r>
          </w:p>
        </w:tc>
        <w:tc>
          <w:tcPr>
            <w:tcW w:w="63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14:paraId="6D297DEC" w14:textId="77777777"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1</w:t>
            </w:r>
          </w:p>
        </w:tc>
        <w:tc>
          <w:tcPr>
            <w:tcW w:w="54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14:paraId="6D297DED" w14:textId="77777777"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2</w:t>
            </w:r>
          </w:p>
        </w:tc>
        <w:tc>
          <w:tcPr>
            <w:tcW w:w="54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14:paraId="6D297DEE" w14:textId="77777777"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3</w:t>
            </w:r>
          </w:p>
        </w:tc>
        <w:tc>
          <w:tcPr>
            <w:tcW w:w="519"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14:paraId="6D297DEF" w14:textId="77777777"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4</w:t>
            </w:r>
          </w:p>
        </w:tc>
        <w:tc>
          <w:tcPr>
            <w:tcW w:w="72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14:paraId="6D297DF0" w14:textId="77777777"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5</w:t>
            </w:r>
          </w:p>
        </w:tc>
        <w:tc>
          <w:tcPr>
            <w:tcW w:w="90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14:paraId="6D297DF1" w14:textId="77777777"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 xml:space="preserve">Other </w:t>
            </w:r>
          </w:p>
        </w:tc>
        <w:tc>
          <w:tcPr>
            <w:tcW w:w="1731"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14:paraId="6D297DF2" w14:textId="77777777"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Total</w:t>
            </w:r>
          </w:p>
        </w:tc>
      </w:tr>
      <w:tr w:rsidR="007419F6" w:rsidRPr="00325175" w14:paraId="6D297DFE" w14:textId="77777777" w:rsidTr="007419F6">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297DF4" w14:textId="77777777" w:rsidR="007419F6" w:rsidRPr="00446402" w:rsidRDefault="007419F6" w:rsidP="007419F6">
            <w:pPr>
              <w:rPr>
                <w:rFonts w:ascii="Times New Roman" w:hAnsi="Times New Roman" w:cs="Times New Roman"/>
                <w:sz w:val="18"/>
                <w:szCs w:val="18"/>
              </w:rPr>
            </w:pPr>
            <w:r w:rsidRPr="00446402">
              <w:rPr>
                <w:rFonts w:ascii="Times New Roman" w:hAnsi="Times New Roman" w:cs="Times New Roman"/>
                <w:sz w:val="18"/>
                <w:szCs w:val="18"/>
              </w:rPr>
              <w:t xml:space="preserve">1. All units </w:t>
            </w:r>
          </w:p>
          <w:p w14:paraId="6D297DF5" w14:textId="77777777" w:rsidR="007419F6" w:rsidRPr="00446402" w:rsidRDefault="007419F6" w:rsidP="007419F6">
            <w:pPr>
              <w:overflowPunct w:val="0"/>
              <w:autoSpaceDE w:val="0"/>
              <w:autoSpaceDN w:val="0"/>
              <w:rPr>
                <w:rFonts w:ascii="Times New Roman" w:hAnsi="Times New Roman" w:cs="Times New Roman"/>
                <w:sz w:val="18"/>
                <w:szCs w:val="18"/>
              </w:rPr>
            </w:pPr>
          </w:p>
        </w:tc>
        <w:tc>
          <w:tcPr>
            <w:tcW w:w="643" w:type="dxa"/>
            <w:tcBorders>
              <w:top w:val="nil"/>
              <w:left w:val="nil"/>
              <w:bottom w:val="single" w:sz="8" w:space="0" w:color="auto"/>
              <w:right w:val="single" w:sz="8" w:space="0" w:color="auto"/>
            </w:tcBorders>
            <w:tcMar>
              <w:top w:w="0" w:type="dxa"/>
              <w:left w:w="108" w:type="dxa"/>
              <w:bottom w:w="0" w:type="dxa"/>
              <w:right w:w="108" w:type="dxa"/>
            </w:tcMar>
            <w:hideMark/>
          </w:tcPr>
          <w:p w14:paraId="6D297DF6"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14:paraId="6D297DF7"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14:paraId="6D297DF8"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14:paraId="6D297DF9"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19" w:type="dxa"/>
            <w:tcBorders>
              <w:top w:val="nil"/>
              <w:left w:val="nil"/>
              <w:bottom w:val="single" w:sz="8" w:space="0" w:color="auto"/>
              <w:right w:val="single" w:sz="8" w:space="0" w:color="auto"/>
            </w:tcBorders>
            <w:tcMar>
              <w:top w:w="0" w:type="dxa"/>
              <w:left w:w="108" w:type="dxa"/>
              <w:bottom w:w="0" w:type="dxa"/>
              <w:right w:w="108" w:type="dxa"/>
            </w:tcMar>
            <w:hideMark/>
          </w:tcPr>
          <w:p w14:paraId="6D297DFA"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6D297DFB"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D297DFC"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6D297DFD"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r>
      <w:tr w:rsidR="007419F6" w:rsidRPr="00325175" w14:paraId="6D297E08" w14:textId="77777777" w:rsidTr="007419F6">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97DFF" w14:textId="77777777" w:rsidR="007419F6" w:rsidRPr="00446402" w:rsidRDefault="007419F6" w:rsidP="007419F6">
            <w:pPr>
              <w:overflowPunct w:val="0"/>
              <w:autoSpaceDE w:val="0"/>
              <w:autoSpaceDN w:val="0"/>
              <w:ind w:left="202" w:hanging="202"/>
              <w:rPr>
                <w:rFonts w:ascii="Times New Roman" w:hAnsi="Times New Roman" w:cs="Times New Roman"/>
                <w:sz w:val="18"/>
                <w:szCs w:val="18"/>
              </w:rPr>
            </w:pPr>
            <w:r w:rsidRPr="00446402">
              <w:rPr>
                <w:rFonts w:ascii="Times New Roman" w:hAnsi="Times New Roman" w:cs="Times New Roman"/>
                <w:sz w:val="18"/>
                <w:szCs w:val="18"/>
              </w:rPr>
              <w:t>2. Total units with project-based rental assistance</w:t>
            </w:r>
          </w:p>
        </w:tc>
        <w:tc>
          <w:tcPr>
            <w:tcW w:w="643" w:type="dxa"/>
            <w:tcBorders>
              <w:top w:val="nil"/>
              <w:left w:val="nil"/>
              <w:bottom w:val="single" w:sz="8" w:space="0" w:color="auto"/>
              <w:right w:val="single" w:sz="8" w:space="0" w:color="auto"/>
            </w:tcBorders>
            <w:tcMar>
              <w:top w:w="0" w:type="dxa"/>
              <w:left w:w="108" w:type="dxa"/>
              <w:bottom w:w="0" w:type="dxa"/>
              <w:right w:w="108" w:type="dxa"/>
            </w:tcMar>
            <w:hideMark/>
          </w:tcPr>
          <w:p w14:paraId="6D297E00"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14:paraId="6D297E01"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14:paraId="6D297E02"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14:paraId="6D297E03"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19" w:type="dxa"/>
            <w:tcBorders>
              <w:top w:val="nil"/>
              <w:left w:val="nil"/>
              <w:bottom w:val="single" w:sz="8" w:space="0" w:color="auto"/>
              <w:right w:val="single" w:sz="8" w:space="0" w:color="auto"/>
            </w:tcBorders>
            <w:tcMar>
              <w:top w:w="0" w:type="dxa"/>
              <w:left w:w="108" w:type="dxa"/>
              <w:bottom w:w="0" w:type="dxa"/>
              <w:right w:w="108" w:type="dxa"/>
            </w:tcMar>
            <w:hideMark/>
          </w:tcPr>
          <w:p w14:paraId="6D297E04"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6D297E05"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D297E06"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6D297E07"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r>
      <w:tr w:rsidR="007419F6" w:rsidRPr="00325175" w14:paraId="6D297E13" w14:textId="77777777" w:rsidTr="007419F6">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297E09" w14:textId="77777777" w:rsidR="007419F6" w:rsidRPr="00446402" w:rsidRDefault="007419F6" w:rsidP="007419F6">
            <w:pPr>
              <w:rPr>
                <w:rFonts w:ascii="Times New Roman" w:hAnsi="Times New Roman" w:cs="Times New Roman"/>
                <w:sz w:val="18"/>
                <w:szCs w:val="18"/>
              </w:rPr>
            </w:pPr>
            <w:r w:rsidRPr="00446402">
              <w:rPr>
                <w:rFonts w:ascii="Times New Roman" w:hAnsi="Times New Roman" w:cs="Times New Roman"/>
                <w:sz w:val="18"/>
                <w:szCs w:val="18"/>
              </w:rPr>
              <w:t xml:space="preserve">3. Mobility accessible units </w:t>
            </w:r>
          </w:p>
          <w:p w14:paraId="6D297E0A" w14:textId="77777777" w:rsidR="007419F6" w:rsidRPr="00446402" w:rsidRDefault="007419F6" w:rsidP="007419F6">
            <w:pPr>
              <w:overflowPunct w:val="0"/>
              <w:autoSpaceDE w:val="0"/>
              <w:autoSpaceDN w:val="0"/>
              <w:rPr>
                <w:rFonts w:ascii="Times New Roman" w:hAnsi="Times New Roman" w:cs="Times New Roman"/>
                <w:sz w:val="18"/>
                <w:szCs w:val="18"/>
              </w:rPr>
            </w:pPr>
          </w:p>
        </w:tc>
        <w:tc>
          <w:tcPr>
            <w:tcW w:w="643" w:type="dxa"/>
            <w:tcBorders>
              <w:top w:val="nil"/>
              <w:left w:val="nil"/>
              <w:bottom w:val="single" w:sz="8" w:space="0" w:color="auto"/>
              <w:right w:val="single" w:sz="8" w:space="0" w:color="auto"/>
            </w:tcBorders>
            <w:tcMar>
              <w:top w:w="0" w:type="dxa"/>
              <w:left w:w="108" w:type="dxa"/>
              <w:bottom w:w="0" w:type="dxa"/>
              <w:right w:w="108" w:type="dxa"/>
            </w:tcMar>
            <w:hideMark/>
          </w:tcPr>
          <w:p w14:paraId="6D297E0B"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14:paraId="6D297E0C"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14:paraId="6D297E0D"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14:paraId="6D297E0E"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19" w:type="dxa"/>
            <w:tcBorders>
              <w:top w:val="nil"/>
              <w:left w:val="nil"/>
              <w:bottom w:val="single" w:sz="8" w:space="0" w:color="auto"/>
              <w:right w:val="single" w:sz="8" w:space="0" w:color="auto"/>
            </w:tcBorders>
            <w:tcMar>
              <w:top w:w="0" w:type="dxa"/>
              <w:left w:w="108" w:type="dxa"/>
              <w:bottom w:w="0" w:type="dxa"/>
              <w:right w:w="108" w:type="dxa"/>
            </w:tcMar>
            <w:hideMark/>
          </w:tcPr>
          <w:p w14:paraId="6D297E0F"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6D297E10"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D297E11"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6D297E12"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r>
      <w:tr w:rsidR="007419F6" w:rsidRPr="00325175" w14:paraId="6D297E1E" w14:textId="77777777" w:rsidTr="007419F6">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97E14" w14:textId="77777777" w:rsidR="007419F6" w:rsidRPr="00446402" w:rsidRDefault="007419F6" w:rsidP="007419F6">
            <w:pPr>
              <w:rPr>
                <w:rFonts w:ascii="Times New Roman" w:hAnsi="Times New Roman" w:cs="Times New Roman"/>
                <w:sz w:val="18"/>
                <w:szCs w:val="18"/>
              </w:rPr>
            </w:pPr>
            <w:r w:rsidRPr="00446402">
              <w:rPr>
                <w:rFonts w:ascii="Times New Roman" w:hAnsi="Times New Roman" w:cs="Times New Roman"/>
                <w:sz w:val="18"/>
                <w:szCs w:val="18"/>
              </w:rPr>
              <w:t xml:space="preserve">4. Vision and/or Hearing    </w:t>
            </w:r>
          </w:p>
          <w:p w14:paraId="6D297E15"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accessibl</w:t>
            </w:r>
            <w:r w:rsidRPr="00446402">
              <w:rPr>
                <w:rFonts w:ascii="Times New Roman" w:hAnsi="Times New Roman" w:cs="Times New Roman"/>
                <w:i/>
                <w:iCs/>
                <w:sz w:val="18"/>
                <w:szCs w:val="18"/>
              </w:rPr>
              <w:t xml:space="preserve">e </w:t>
            </w:r>
            <w:r w:rsidRPr="00446402">
              <w:rPr>
                <w:rFonts w:ascii="Times New Roman" w:hAnsi="Times New Roman" w:cs="Times New Roman"/>
                <w:sz w:val="18"/>
                <w:szCs w:val="18"/>
              </w:rPr>
              <w:t xml:space="preserve">units </w:t>
            </w:r>
          </w:p>
        </w:tc>
        <w:tc>
          <w:tcPr>
            <w:tcW w:w="643" w:type="dxa"/>
            <w:tcBorders>
              <w:top w:val="nil"/>
              <w:left w:val="nil"/>
              <w:bottom w:val="single" w:sz="8" w:space="0" w:color="auto"/>
              <w:right w:val="single" w:sz="8" w:space="0" w:color="auto"/>
            </w:tcBorders>
            <w:tcMar>
              <w:top w:w="0" w:type="dxa"/>
              <w:left w:w="108" w:type="dxa"/>
              <w:bottom w:w="0" w:type="dxa"/>
              <w:right w:w="108" w:type="dxa"/>
            </w:tcMar>
            <w:hideMark/>
          </w:tcPr>
          <w:p w14:paraId="6D297E16"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14:paraId="6D297E17"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14:paraId="6D297E18"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14:paraId="6D297E19"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19" w:type="dxa"/>
            <w:tcBorders>
              <w:top w:val="nil"/>
              <w:left w:val="nil"/>
              <w:bottom w:val="single" w:sz="8" w:space="0" w:color="auto"/>
              <w:right w:val="single" w:sz="8" w:space="0" w:color="auto"/>
            </w:tcBorders>
            <w:tcMar>
              <w:top w:w="0" w:type="dxa"/>
              <w:left w:w="108" w:type="dxa"/>
              <w:bottom w:w="0" w:type="dxa"/>
              <w:right w:w="108" w:type="dxa"/>
            </w:tcMar>
            <w:hideMark/>
          </w:tcPr>
          <w:p w14:paraId="6D297E1A"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6D297E1B"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D297E1C"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6D297E1D"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r>
      <w:tr w:rsidR="007419F6" w:rsidRPr="00325175" w14:paraId="6D297E29" w14:textId="77777777" w:rsidTr="007419F6">
        <w:tc>
          <w:tcPr>
            <w:tcW w:w="2795"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6D297E1F" w14:textId="77777777" w:rsidR="007419F6" w:rsidRPr="00446402" w:rsidRDefault="007419F6" w:rsidP="007419F6">
            <w:pPr>
              <w:pStyle w:val="Footer"/>
              <w:rPr>
                <w:rFonts w:ascii="Times New Roman" w:eastAsiaTheme="minorHAnsi" w:hAnsi="Times New Roman" w:cs="Times New Roman"/>
                <w:sz w:val="18"/>
                <w:szCs w:val="18"/>
              </w:rPr>
            </w:pPr>
            <w:r w:rsidRPr="00446402">
              <w:rPr>
                <w:rFonts w:ascii="Times New Roman" w:hAnsi="Times New Roman" w:cs="Times New Roman"/>
                <w:b/>
                <w:bCs/>
                <w:sz w:val="18"/>
                <w:szCs w:val="18"/>
              </w:rPr>
              <w:t>*</w:t>
            </w:r>
            <w:r w:rsidRPr="00446402">
              <w:rPr>
                <w:rFonts w:ascii="Times New Roman" w:hAnsi="Times New Roman" w:cs="Times New Roman"/>
                <w:sz w:val="18"/>
                <w:szCs w:val="18"/>
              </w:rPr>
              <w:t>5. (Total Accessible Units)</w:t>
            </w:r>
          </w:p>
          <w:p w14:paraId="6D297E20" w14:textId="77777777" w:rsidR="007419F6" w:rsidRPr="00446402" w:rsidRDefault="007419F6" w:rsidP="007419F6">
            <w:pPr>
              <w:pStyle w:val="Footer"/>
              <w:rPr>
                <w:rFonts w:ascii="Times New Roman" w:hAnsi="Times New Roman" w:cs="Times New Roman"/>
                <w:sz w:val="18"/>
                <w:szCs w:val="18"/>
              </w:rPr>
            </w:pPr>
          </w:p>
        </w:tc>
        <w:tc>
          <w:tcPr>
            <w:tcW w:w="643" w:type="dxa"/>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14:paraId="6D297E21"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63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14:paraId="6D297E22"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14:paraId="6D297E23"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14:paraId="6D297E24"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19" w:type="dxa"/>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14:paraId="6D297E25"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72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14:paraId="6D297E26"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90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14:paraId="6D297E27"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1731" w:type="dxa"/>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14:paraId="6D297E28" w14:textId="77777777"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r>
    </w:tbl>
    <w:p w14:paraId="6D297E2A" w14:textId="77777777" w:rsidR="007419F6" w:rsidRPr="00446402" w:rsidRDefault="007419F6" w:rsidP="007419F6">
      <w:pPr>
        <w:rPr>
          <w:rFonts w:ascii="Times New Roman" w:hAnsi="Times New Roman" w:cs="Times New Roman"/>
          <w:color w:val="1F497D"/>
        </w:rPr>
      </w:pPr>
    </w:p>
    <w:p w14:paraId="6D297E2B" w14:textId="77777777" w:rsidR="00DF71C3" w:rsidRPr="00325175" w:rsidRDefault="00DF71C3" w:rsidP="00C1677D">
      <w:pPr>
        <w:spacing w:line="276" w:lineRule="auto"/>
        <w:rPr>
          <w:rFonts w:ascii="Times New Roman" w:hAnsi="Times New Roman" w:cs="Times New Roman"/>
          <w:spacing w:val="-3"/>
        </w:rPr>
      </w:pPr>
    </w:p>
    <w:p w14:paraId="6D297E2C" w14:textId="77777777" w:rsidR="00DF71C3" w:rsidRPr="00325175" w:rsidRDefault="00943144" w:rsidP="00C1677D">
      <w:pPr>
        <w:spacing w:line="276" w:lineRule="auto"/>
        <w:rPr>
          <w:rFonts w:ascii="Times New Roman" w:hAnsi="Times New Roman" w:cs="Times New Roman"/>
          <w:b/>
          <w:spacing w:val="-3"/>
          <w:u w:val="single"/>
        </w:rPr>
      </w:pPr>
      <w:r w:rsidRPr="00325175">
        <w:rPr>
          <w:rFonts w:ascii="Times New Roman" w:hAnsi="Times New Roman" w:cs="Times New Roman"/>
          <w:b/>
          <w:spacing w:val="-3"/>
          <w:u w:val="single"/>
        </w:rPr>
        <w:t>Section I</w:t>
      </w:r>
      <w:r w:rsidR="008F542C" w:rsidRPr="00325175">
        <w:rPr>
          <w:rFonts w:ascii="Times New Roman" w:hAnsi="Times New Roman" w:cs="Times New Roman"/>
          <w:b/>
          <w:spacing w:val="-3"/>
          <w:u w:val="single"/>
        </w:rPr>
        <w:t>II</w:t>
      </w:r>
      <w:r w:rsidR="00DF71C3" w:rsidRPr="00325175">
        <w:rPr>
          <w:rFonts w:ascii="Times New Roman" w:hAnsi="Times New Roman" w:cs="Times New Roman"/>
          <w:b/>
          <w:spacing w:val="-3"/>
          <w:u w:val="single"/>
        </w:rPr>
        <w:t>: Relocation</w:t>
      </w:r>
      <w:r w:rsidR="007419F6" w:rsidRPr="00325175">
        <w:rPr>
          <w:rFonts w:ascii="Times New Roman" w:hAnsi="Times New Roman" w:cs="Times New Roman"/>
          <w:b/>
          <w:spacing w:val="-3"/>
          <w:u w:val="single"/>
        </w:rPr>
        <w:t xml:space="preserve"> Plan</w:t>
      </w:r>
    </w:p>
    <w:p w14:paraId="6D297E2D" w14:textId="77777777" w:rsidR="00DF71C3" w:rsidRPr="00325175" w:rsidRDefault="00DF71C3" w:rsidP="00C1677D">
      <w:pPr>
        <w:spacing w:line="276" w:lineRule="auto"/>
        <w:rPr>
          <w:rFonts w:ascii="Times New Roman" w:hAnsi="Times New Roman" w:cs="Times New Roman"/>
          <w:spacing w:val="-3"/>
        </w:rPr>
      </w:pPr>
    </w:p>
    <w:p w14:paraId="6D297E2E" w14:textId="77777777" w:rsidR="00DF71C3" w:rsidRPr="00325175" w:rsidRDefault="007419F6" w:rsidP="00C1677D">
      <w:pPr>
        <w:pStyle w:val="ListParagraph"/>
        <w:numPr>
          <w:ilvl w:val="0"/>
          <w:numId w:val="5"/>
        </w:numPr>
        <w:rPr>
          <w:rFonts w:ascii="Times New Roman" w:hAnsi="Times New Roman" w:cs="Times New Roman"/>
          <w:spacing w:val="-3"/>
        </w:rPr>
      </w:pPr>
      <w:r w:rsidRPr="00446402">
        <w:rPr>
          <w:rFonts w:ascii="Times New Roman" w:hAnsi="Times New Roman" w:cs="Times New Roman"/>
        </w:rPr>
        <w:t xml:space="preserve">Please explain any plans for the relocation of current residents, including the number of residents that will need to relocate, whether the relocation is temporary or permanent and, if temporary, the expected duration of the relocation, the type and location (including census tract) of the replacement housing, how the housing qualifies as a comparable unit as defined by the URA and 49 CFR 24.2(a)(6), </w:t>
      </w:r>
      <w:r w:rsidR="00A76674" w:rsidRPr="00325175">
        <w:rPr>
          <w:rFonts w:ascii="Times New Roman" w:hAnsi="Times New Roman" w:cs="Times New Roman"/>
          <w:spacing w:val="-3"/>
        </w:rPr>
        <w:t xml:space="preserve">and the method of determining which </w:t>
      </w:r>
      <w:r w:rsidR="003D68BE">
        <w:rPr>
          <w:rFonts w:ascii="Times New Roman" w:hAnsi="Times New Roman" w:cs="Times New Roman"/>
          <w:spacing w:val="-3"/>
        </w:rPr>
        <w:t>families will be subject to</w:t>
      </w:r>
      <w:r w:rsidR="00A76674" w:rsidRPr="00325175">
        <w:rPr>
          <w:rFonts w:ascii="Times New Roman" w:hAnsi="Times New Roman" w:cs="Times New Roman"/>
          <w:spacing w:val="-3"/>
        </w:rPr>
        <w:t xml:space="preserve"> </w:t>
      </w:r>
      <w:r w:rsidR="003D68BE">
        <w:rPr>
          <w:rFonts w:ascii="Times New Roman" w:hAnsi="Times New Roman" w:cs="Times New Roman"/>
          <w:spacing w:val="-3"/>
        </w:rPr>
        <w:t>temporary relocation in excess of twelve months.</w:t>
      </w:r>
      <w:r w:rsidR="00A76674" w:rsidRPr="00325175">
        <w:rPr>
          <w:rFonts w:ascii="Times New Roman" w:hAnsi="Times New Roman" w:cs="Times New Roman"/>
          <w:spacing w:val="-3"/>
        </w:rPr>
        <w:t xml:space="preserve"> </w:t>
      </w:r>
    </w:p>
    <w:tbl>
      <w:tblPr>
        <w:tblStyle w:val="TableGrid"/>
        <w:tblW w:w="0" w:type="auto"/>
        <w:tblLook w:val="04A0" w:firstRow="1" w:lastRow="0" w:firstColumn="1" w:lastColumn="0" w:noHBand="0" w:noVBand="1"/>
      </w:tblPr>
      <w:tblGrid>
        <w:gridCol w:w="9576"/>
      </w:tblGrid>
      <w:tr w:rsidR="00A76674" w:rsidRPr="00325175" w14:paraId="6D297E30" w14:textId="77777777" w:rsidTr="00A76674">
        <w:tc>
          <w:tcPr>
            <w:tcW w:w="9576" w:type="dxa"/>
          </w:tcPr>
          <w:p w14:paraId="6D297E2F" w14:textId="77777777" w:rsidR="00A76674" w:rsidRPr="00325175" w:rsidRDefault="00A76674" w:rsidP="00C1677D">
            <w:pPr>
              <w:spacing w:line="276" w:lineRule="auto"/>
              <w:rPr>
                <w:rFonts w:ascii="Times New Roman" w:hAnsi="Times New Roman" w:cs="Times New Roman"/>
                <w:spacing w:val="-3"/>
              </w:rPr>
            </w:pPr>
          </w:p>
        </w:tc>
      </w:tr>
    </w:tbl>
    <w:p w14:paraId="6D297E31" w14:textId="77777777" w:rsidR="000A121D" w:rsidRPr="00325175" w:rsidRDefault="000A121D" w:rsidP="00C1677D">
      <w:pPr>
        <w:spacing w:line="276" w:lineRule="auto"/>
        <w:rPr>
          <w:rFonts w:ascii="Times New Roman" w:hAnsi="Times New Roman" w:cs="Times New Roman"/>
          <w:spacing w:val="-3"/>
        </w:rPr>
      </w:pPr>
    </w:p>
    <w:p w14:paraId="6D297E32" w14:textId="77777777" w:rsidR="00C47409" w:rsidRPr="00325175" w:rsidRDefault="00C47409" w:rsidP="00C1677D">
      <w:pPr>
        <w:pStyle w:val="ListParagraph"/>
        <w:rPr>
          <w:rFonts w:ascii="Times New Roman" w:hAnsi="Times New Roman" w:cs="Times New Roman"/>
          <w:spacing w:val="-3"/>
          <w:sz w:val="24"/>
          <w:szCs w:val="24"/>
        </w:rPr>
      </w:pPr>
    </w:p>
    <w:p w14:paraId="6D297E33" w14:textId="77777777" w:rsidR="00C47409" w:rsidRPr="00325175" w:rsidRDefault="00C47409" w:rsidP="00C1677D">
      <w:pPr>
        <w:pStyle w:val="ListParagraph"/>
        <w:numPr>
          <w:ilvl w:val="0"/>
          <w:numId w:val="5"/>
        </w:numPr>
        <w:rPr>
          <w:rFonts w:ascii="Times New Roman" w:hAnsi="Times New Roman" w:cs="Times New Roman"/>
          <w:spacing w:val="-3"/>
        </w:rPr>
      </w:pPr>
      <w:r w:rsidRPr="00325175">
        <w:rPr>
          <w:rFonts w:ascii="Times New Roman" w:hAnsi="Times New Roman" w:cs="Times New Roman"/>
          <w:spacing w:val="-6"/>
          <w:sz w:val="24"/>
          <w:szCs w:val="24"/>
        </w:rPr>
        <w:t>List the civil rights characteristics (race,</w:t>
      </w:r>
      <w:r w:rsidRPr="00325175">
        <w:rPr>
          <w:rFonts w:ascii="Times New Roman" w:hAnsi="Times New Roman" w:cs="Times New Roman"/>
          <w:spacing w:val="14"/>
          <w:sz w:val="24"/>
          <w:szCs w:val="24"/>
        </w:rPr>
        <w:t xml:space="preserve"> </w:t>
      </w:r>
      <w:r w:rsidRPr="00325175">
        <w:rPr>
          <w:rFonts w:ascii="Times New Roman" w:hAnsi="Times New Roman" w:cs="Times New Roman"/>
          <w:sz w:val="24"/>
          <w:szCs w:val="24"/>
        </w:rPr>
        <w:t>national origin, familial status, and/or</w:t>
      </w:r>
      <w:r w:rsidRPr="00325175">
        <w:rPr>
          <w:rFonts w:ascii="Times New Roman" w:hAnsi="Times New Roman" w:cs="Times New Roman"/>
          <w:spacing w:val="20"/>
          <w:sz w:val="24"/>
          <w:szCs w:val="24"/>
        </w:rPr>
        <w:t xml:space="preserve"> </w:t>
      </w:r>
      <w:r w:rsidRPr="00325175">
        <w:rPr>
          <w:rFonts w:ascii="Times New Roman" w:hAnsi="Times New Roman" w:cs="Times New Roman"/>
          <w:spacing w:val="-1"/>
          <w:sz w:val="24"/>
          <w:szCs w:val="24"/>
        </w:rPr>
        <w:t>disability, etc.) of the residents to be transferred off-site for greater than 60 days</w:t>
      </w:r>
      <w:r w:rsidR="007419F6" w:rsidRPr="00325175">
        <w:rPr>
          <w:rFonts w:ascii="Times New Roman" w:hAnsi="Times New Roman" w:cs="Times New Roman"/>
          <w:spacing w:val="-1"/>
          <w:sz w:val="24"/>
          <w:szCs w:val="24"/>
        </w:rPr>
        <w:t xml:space="preserve"> or permanently relocated due to a transfer of assistance</w:t>
      </w:r>
      <w:r w:rsidRPr="00325175">
        <w:rPr>
          <w:rFonts w:ascii="Times New Roman" w:hAnsi="Times New Roman" w:cs="Times New Roman"/>
          <w:spacing w:val="-1"/>
          <w:sz w:val="24"/>
          <w:szCs w:val="24"/>
        </w:rPr>
        <w:t>, as a result of the proposed conversion</w:t>
      </w:r>
    </w:p>
    <w:p w14:paraId="6D297E34" w14:textId="77777777" w:rsidR="00A76674" w:rsidRPr="00325175" w:rsidRDefault="00A76674" w:rsidP="00C1677D">
      <w:pPr>
        <w:spacing w:line="276" w:lineRule="auto"/>
        <w:rPr>
          <w:rFonts w:ascii="Times New Roman" w:hAnsi="Times New Roman" w:cs="Times New Roman"/>
          <w:spacing w:val="-3"/>
        </w:rPr>
      </w:pPr>
    </w:p>
    <w:tbl>
      <w:tblPr>
        <w:tblStyle w:val="TableGrid"/>
        <w:tblpPr w:leftFromText="180" w:rightFromText="180" w:vertAnchor="text" w:horzAnchor="margin" w:tblpY="117"/>
        <w:tblW w:w="9468" w:type="dxa"/>
        <w:tblLayout w:type="fixed"/>
        <w:tblLook w:val="00A0" w:firstRow="1" w:lastRow="0" w:firstColumn="1" w:lastColumn="0" w:noHBand="0" w:noVBand="0"/>
      </w:tblPr>
      <w:tblGrid>
        <w:gridCol w:w="810"/>
        <w:gridCol w:w="1278"/>
        <w:gridCol w:w="900"/>
        <w:gridCol w:w="1260"/>
        <w:gridCol w:w="1620"/>
        <w:gridCol w:w="1620"/>
        <w:gridCol w:w="1980"/>
      </w:tblGrid>
      <w:tr w:rsidR="00943144" w:rsidRPr="00325175" w14:paraId="6D297E3C" w14:textId="77777777" w:rsidTr="007419F6">
        <w:trPr>
          <w:trHeight w:val="1781"/>
        </w:trPr>
        <w:tc>
          <w:tcPr>
            <w:tcW w:w="810" w:type="dxa"/>
            <w:shd w:val="clear" w:color="auto" w:fill="8DB3E2" w:themeFill="text2" w:themeFillTint="66"/>
          </w:tcPr>
          <w:p w14:paraId="6D297E35" w14:textId="77777777" w:rsidR="00943144" w:rsidRPr="00325175" w:rsidRDefault="00943144" w:rsidP="00C1677D">
            <w:pPr>
              <w:spacing w:line="276" w:lineRule="auto"/>
              <w:rPr>
                <w:rFonts w:ascii="Times New Roman" w:hAnsi="Times New Roman" w:cs="Times New Roman"/>
                <w:spacing w:val="-3"/>
              </w:rPr>
            </w:pPr>
            <w:r w:rsidRPr="00325175">
              <w:rPr>
                <w:rFonts w:ascii="Times New Roman" w:hAnsi="Times New Roman" w:cs="Times New Roman"/>
                <w:spacing w:val="-3"/>
              </w:rPr>
              <w:t>White</w:t>
            </w:r>
          </w:p>
        </w:tc>
        <w:tc>
          <w:tcPr>
            <w:tcW w:w="1278" w:type="dxa"/>
            <w:shd w:val="clear" w:color="auto" w:fill="8DB3E2" w:themeFill="text2" w:themeFillTint="66"/>
          </w:tcPr>
          <w:p w14:paraId="6D297E36" w14:textId="77777777" w:rsidR="00943144" w:rsidRPr="00325175" w:rsidRDefault="00943144" w:rsidP="00C1677D">
            <w:pPr>
              <w:spacing w:line="276" w:lineRule="auto"/>
              <w:rPr>
                <w:rFonts w:ascii="Times New Roman" w:hAnsi="Times New Roman" w:cs="Times New Roman"/>
                <w:spacing w:val="-3"/>
              </w:rPr>
            </w:pPr>
            <w:r w:rsidRPr="00325175">
              <w:rPr>
                <w:rFonts w:ascii="Times New Roman" w:hAnsi="Times New Roman" w:cs="Times New Roman"/>
                <w:spacing w:val="-3"/>
              </w:rPr>
              <w:t>African American</w:t>
            </w:r>
          </w:p>
        </w:tc>
        <w:tc>
          <w:tcPr>
            <w:tcW w:w="900" w:type="dxa"/>
            <w:shd w:val="clear" w:color="auto" w:fill="8DB3E2" w:themeFill="text2" w:themeFillTint="66"/>
          </w:tcPr>
          <w:p w14:paraId="6D297E37" w14:textId="77777777" w:rsidR="00943144" w:rsidRPr="00325175" w:rsidRDefault="00943144" w:rsidP="00C1677D">
            <w:pPr>
              <w:spacing w:line="276" w:lineRule="auto"/>
              <w:rPr>
                <w:rFonts w:ascii="Times New Roman" w:hAnsi="Times New Roman" w:cs="Times New Roman"/>
                <w:spacing w:val="-3"/>
              </w:rPr>
            </w:pPr>
            <w:r w:rsidRPr="00325175">
              <w:rPr>
                <w:rFonts w:ascii="Times New Roman" w:hAnsi="Times New Roman" w:cs="Times New Roman"/>
                <w:spacing w:val="-3"/>
              </w:rPr>
              <w:t>Asian</w:t>
            </w:r>
          </w:p>
        </w:tc>
        <w:tc>
          <w:tcPr>
            <w:tcW w:w="1260" w:type="dxa"/>
            <w:shd w:val="clear" w:color="auto" w:fill="8DB3E2" w:themeFill="text2" w:themeFillTint="66"/>
          </w:tcPr>
          <w:p w14:paraId="6D297E38" w14:textId="77777777" w:rsidR="00943144" w:rsidRPr="00325175" w:rsidRDefault="00943144" w:rsidP="00C1677D">
            <w:pPr>
              <w:spacing w:line="276" w:lineRule="auto"/>
              <w:rPr>
                <w:rFonts w:ascii="Times New Roman" w:hAnsi="Times New Roman" w:cs="Times New Roman"/>
                <w:spacing w:val="-3"/>
              </w:rPr>
            </w:pPr>
            <w:r w:rsidRPr="00325175">
              <w:rPr>
                <w:rFonts w:ascii="Times New Roman" w:hAnsi="Times New Roman" w:cs="Times New Roman"/>
                <w:spacing w:val="-3"/>
              </w:rPr>
              <w:t>Hispanic</w:t>
            </w:r>
          </w:p>
        </w:tc>
        <w:tc>
          <w:tcPr>
            <w:tcW w:w="1620" w:type="dxa"/>
            <w:shd w:val="clear" w:color="auto" w:fill="8DB3E2" w:themeFill="text2" w:themeFillTint="66"/>
          </w:tcPr>
          <w:p w14:paraId="6D297E39" w14:textId="77777777" w:rsidR="00943144" w:rsidRPr="00325175" w:rsidRDefault="00943144" w:rsidP="00C1677D">
            <w:pPr>
              <w:spacing w:line="276" w:lineRule="auto"/>
              <w:rPr>
                <w:rFonts w:ascii="Times New Roman" w:hAnsi="Times New Roman" w:cs="Times New Roman"/>
                <w:spacing w:val="-3"/>
              </w:rPr>
            </w:pPr>
            <w:r w:rsidRPr="00325175">
              <w:rPr>
                <w:rFonts w:ascii="Times New Roman" w:hAnsi="Times New Roman" w:cs="Times New Roman"/>
                <w:spacing w:val="-3"/>
              </w:rPr>
              <w:t>American Indian and Alaska Native</w:t>
            </w:r>
          </w:p>
        </w:tc>
        <w:tc>
          <w:tcPr>
            <w:tcW w:w="1620" w:type="dxa"/>
            <w:shd w:val="clear" w:color="auto" w:fill="8DB3E2" w:themeFill="text2" w:themeFillTint="66"/>
          </w:tcPr>
          <w:p w14:paraId="6D297E3A" w14:textId="77777777" w:rsidR="00943144" w:rsidRPr="00325175" w:rsidRDefault="00943144" w:rsidP="00C1677D">
            <w:pPr>
              <w:spacing w:line="276" w:lineRule="auto"/>
              <w:rPr>
                <w:rFonts w:ascii="Times New Roman" w:hAnsi="Times New Roman" w:cs="Times New Roman"/>
                <w:spacing w:val="-3"/>
              </w:rPr>
            </w:pPr>
            <w:r w:rsidRPr="00325175">
              <w:rPr>
                <w:rFonts w:ascii="Times New Roman" w:hAnsi="Times New Roman" w:cs="Times New Roman"/>
                <w:spacing w:val="-3"/>
              </w:rPr>
              <w:t>Native Hawaiian and Other Pacific Islander</w:t>
            </w:r>
          </w:p>
        </w:tc>
        <w:tc>
          <w:tcPr>
            <w:tcW w:w="1980" w:type="dxa"/>
            <w:shd w:val="clear" w:color="auto" w:fill="8DB3E2" w:themeFill="text2" w:themeFillTint="66"/>
          </w:tcPr>
          <w:p w14:paraId="6D297E3B" w14:textId="77777777" w:rsidR="00943144" w:rsidRPr="00325175" w:rsidRDefault="00943144" w:rsidP="00C1677D">
            <w:pPr>
              <w:spacing w:line="276" w:lineRule="auto"/>
              <w:rPr>
                <w:rFonts w:ascii="Times New Roman" w:hAnsi="Times New Roman" w:cs="Times New Roman"/>
                <w:spacing w:val="-3"/>
              </w:rPr>
            </w:pPr>
            <w:r w:rsidRPr="00325175">
              <w:rPr>
                <w:rFonts w:ascii="Times New Roman" w:hAnsi="Times New Roman" w:cs="Times New Roman"/>
                <w:spacing w:val="-3"/>
              </w:rPr>
              <w:t>Other (e.g., Families with Children; Disabled Individuals, etc.)</w:t>
            </w:r>
          </w:p>
        </w:tc>
      </w:tr>
      <w:tr w:rsidR="00943144" w:rsidRPr="00325175" w14:paraId="6D297E44" w14:textId="77777777" w:rsidTr="007419F6">
        <w:tc>
          <w:tcPr>
            <w:tcW w:w="810" w:type="dxa"/>
          </w:tcPr>
          <w:p w14:paraId="6D297E3D" w14:textId="77777777" w:rsidR="00943144" w:rsidRPr="00325175" w:rsidRDefault="00943144" w:rsidP="00C1677D">
            <w:pPr>
              <w:spacing w:after="200" w:line="276" w:lineRule="auto"/>
              <w:rPr>
                <w:rFonts w:ascii="Times New Roman" w:eastAsia="Times New Roman" w:hAnsi="Times New Roman" w:cs="Times New Roman"/>
                <w:spacing w:val="-3"/>
              </w:rPr>
            </w:pPr>
          </w:p>
        </w:tc>
        <w:tc>
          <w:tcPr>
            <w:tcW w:w="1278" w:type="dxa"/>
          </w:tcPr>
          <w:p w14:paraId="6D297E3E" w14:textId="77777777" w:rsidR="00943144" w:rsidRPr="00325175" w:rsidRDefault="00943144" w:rsidP="00C1677D">
            <w:pPr>
              <w:spacing w:after="200" w:line="276" w:lineRule="auto"/>
              <w:rPr>
                <w:rFonts w:ascii="Times New Roman" w:eastAsia="Times New Roman" w:hAnsi="Times New Roman" w:cs="Times New Roman"/>
                <w:spacing w:val="-3"/>
              </w:rPr>
            </w:pPr>
          </w:p>
        </w:tc>
        <w:tc>
          <w:tcPr>
            <w:tcW w:w="900" w:type="dxa"/>
          </w:tcPr>
          <w:p w14:paraId="6D297E3F" w14:textId="77777777" w:rsidR="00943144" w:rsidRPr="00325175" w:rsidRDefault="00943144" w:rsidP="00C1677D">
            <w:pPr>
              <w:spacing w:after="200" w:line="276" w:lineRule="auto"/>
              <w:rPr>
                <w:rFonts w:ascii="Times New Roman" w:eastAsia="Times New Roman" w:hAnsi="Times New Roman" w:cs="Times New Roman"/>
                <w:spacing w:val="-3"/>
              </w:rPr>
            </w:pPr>
          </w:p>
        </w:tc>
        <w:tc>
          <w:tcPr>
            <w:tcW w:w="1260" w:type="dxa"/>
          </w:tcPr>
          <w:p w14:paraId="6D297E40" w14:textId="77777777" w:rsidR="00943144" w:rsidRPr="00325175" w:rsidRDefault="00943144" w:rsidP="00C1677D">
            <w:pPr>
              <w:spacing w:after="200" w:line="276" w:lineRule="auto"/>
              <w:rPr>
                <w:rFonts w:ascii="Times New Roman" w:eastAsia="Times New Roman" w:hAnsi="Times New Roman" w:cs="Times New Roman"/>
                <w:spacing w:val="-3"/>
              </w:rPr>
            </w:pPr>
          </w:p>
        </w:tc>
        <w:tc>
          <w:tcPr>
            <w:tcW w:w="1620" w:type="dxa"/>
          </w:tcPr>
          <w:p w14:paraId="6D297E41" w14:textId="77777777" w:rsidR="00943144" w:rsidRPr="00325175" w:rsidRDefault="00943144" w:rsidP="00C1677D">
            <w:pPr>
              <w:spacing w:after="200" w:line="276" w:lineRule="auto"/>
              <w:rPr>
                <w:rFonts w:ascii="Times New Roman" w:eastAsia="Times New Roman" w:hAnsi="Times New Roman" w:cs="Times New Roman"/>
                <w:spacing w:val="-3"/>
              </w:rPr>
            </w:pPr>
          </w:p>
        </w:tc>
        <w:tc>
          <w:tcPr>
            <w:tcW w:w="1620" w:type="dxa"/>
          </w:tcPr>
          <w:p w14:paraId="6D297E42" w14:textId="77777777" w:rsidR="00943144" w:rsidRPr="00325175" w:rsidRDefault="00943144" w:rsidP="00C1677D">
            <w:pPr>
              <w:spacing w:after="200" w:line="276" w:lineRule="auto"/>
              <w:rPr>
                <w:rFonts w:ascii="Times New Roman" w:eastAsia="Times New Roman" w:hAnsi="Times New Roman" w:cs="Times New Roman"/>
                <w:spacing w:val="-3"/>
              </w:rPr>
            </w:pPr>
          </w:p>
        </w:tc>
        <w:tc>
          <w:tcPr>
            <w:tcW w:w="1980" w:type="dxa"/>
          </w:tcPr>
          <w:p w14:paraId="6D297E43" w14:textId="77777777" w:rsidR="00943144" w:rsidRPr="00325175" w:rsidRDefault="00943144" w:rsidP="00C1677D">
            <w:pPr>
              <w:spacing w:after="200" w:line="276" w:lineRule="auto"/>
              <w:rPr>
                <w:rFonts w:ascii="Times New Roman" w:eastAsia="Times New Roman" w:hAnsi="Times New Roman" w:cs="Times New Roman"/>
                <w:spacing w:val="-3"/>
              </w:rPr>
            </w:pPr>
          </w:p>
        </w:tc>
      </w:tr>
    </w:tbl>
    <w:p w14:paraId="6D297E45" w14:textId="77777777" w:rsidR="00C47409" w:rsidRPr="00325175" w:rsidRDefault="00C47409" w:rsidP="00C1677D">
      <w:pPr>
        <w:spacing w:line="276" w:lineRule="auto"/>
        <w:rPr>
          <w:rFonts w:ascii="Times New Roman" w:hAnsi="Times New Roman" w:cs="Times New Roman"/>
          <w:b/>
          <w:spacing w:val="-3"/>
          <w:u w:val="single"/>
        </w:rPr>
      </w:pPr>
    </w:p>
    <w:p w14:paraId="6D297E46" w14:textId="77777777" w:rsidR="000A121D" w:rsidRPr="00325175" w:rsidRDefault="000A121D" w:rsidP="00C1677D">
      <w:pPr>
        <w:spacing w:line="276" w:lineRule="auto"/>
        <w:rPr>
          <w:rFonts w:ascii="Times New Roman" w:hAnsi="Times New Roman" w:cs="Times New Roman"/>
          <w:spacing w:val="-3"/>
        </w:rPr>
      </w:pPr>
    </w:p>
    <w:p w14:paraId="6D297E47" w14:textId="77777777" w:rsidR="00A76674" w:rsidRPr="00325175" w:rsidRDefault="000A121D" w:rsidP="00C1677D">
      <w:pPr>
        <w:spacing w:line="276" w:lineRule="auto"/>
        <w:rPr>
          <w:rFonts w:ascii="Times New Roman" w:hAnsi="Times New Roman" w:cs="Times New Roman"/>
          <w:spacing w:val="-3"/>
        </w:rPr>
      </w:pPr>
      <w:r w:rsidRPr="00325175">
        <w:rPr>
          <w:rFonts w:ascii="Times New Roman" w:hAnsi="Times New Roman" w:cs="Times New Roman"/>
          <w:spacing w:val="-3"/>
        </w:rPr>
        <w:t xml:space="preserve">Please describe </w:t>
      </w:r>
      <w:r w:rsidR="00A76674" w:rsidRPr="00325175">
        <w:rPr>
          <w:rFonts w:ascii="Times New Roman" w:hAnsi="Times New Roman" w:cs="Times New Roman"/>
          <w:spacing w:val="-3"/>
        </w:rPr>
        <w:t>:</w:t>
      </w:r>
    </w:p>
    <w:p w14:paraId="6D297E48" w14:textId="77777777" w:rsidR="00A76674" w:rsidRPr="00325175" w:rsidRDefault="00A76674" w:rsidP="00C1677D">
      <w:pPr>
        <w:spacing w:line="276" w:lineRule="auto"/>
        <w:rPr>
          <w:rFonts w:ascii="Times New Roman" w:hAnsi="Times New Roman" w:cs="Times New Roman"/>
          <w:spacing w:val="-3"/>
        </w:rPr>
      </w:pPr>
    </w:p>
    <w:p w14:paraId="6D297E49" w14:textId="77777777" w:rsidR="00A76674" w:rsidRPr="00325175" w:rsidRDefault="00A76674" w:rsidP="00446402">
      <w:pPr>
        <w:pStyle w:val="ListParagraph"/>
        <w:numPr>
          <w:ilvl w:val="0"/>
          <w:numId w:val="5"/>
        </w:numPr>
        <w:rPr>
          <w:rFonts w:ascii="Times New Roman" w:hAnsi="Times New Roman" w:cs="Times New Roman"/>
          <w:spacing w:val="-3"/>
        </w:rPr>
      </w:pPr>
      <w:r w:rsidRPr="00325175">
        <w:rPr>
          <w:rFonts w:ascii="Times New Roman" w:hAnsi="Times New Roman" w:cs="Times New Roman"/>
          <w:spacing w:val="-3"/>
        </w:rPr>
        <w:t>The type of housing counseling or services provided to affected families.</w:t>
      </w:r>
    </w:p>
    <w:p w14:paraId="6D297E4A" w14:textId="77777777" w:rsidR="004E3B4D" w:rsidRPr="00325175" w:rsidRDefault="004E3B4D" w:rsidP="00C1677D">
      <w:pPr>
        <w:pStyle w:val="ListParagraph"/>
        <w:rPr>
          <w:rFonts w:ascii="Times New Roman" w:hAnsi="Times New Roman" w:cs="Times New Roman"/>
          <w:spacing w:val="-3"/>
        </w:rPr>
      </w:pPr>
    </w:p>
    <w:tbl>
      <w:tblPr>
        <w:tblStyle w:val="TableGrid"/>
        <w:tblW w:w="0" w:type="auto"/>
        <w:tblInd w:w="720" w:type="dxa"/>
        <w:tblLook w:val="04A0" w:firstRow="1" w:lastRow="0" w:firstColumn="1" w:lastColumn="0" w:noHBand="0" w:noVBand="1"/>
      </w:tblPr>
      <w:tblGrid>
        <w:gridCol w:w="8856"/>
      </w:tblGrid>
      <w:tr w:rsidR="004E3B4D" w:rsidRPr="00325175" w14:paraId="6D297E4C" w14:textId="77777777" w:rsidTr="004E3B4D">
        <w:tc>
          <w:tcPr>
            <w:tcW w:w="9576" w:type="dxa"/>
          </w:tcPr>
          <w:p w14:paraId="6D297E4B" w14:textId="77777777" w:rsidR="004E3B4D" w:rsidRPr="00325175" w:rsidRDefault="004E3B4D" w:rsidP="00C1677D">
            <w:pPr>
              <w:pStyle w:val="ListParagraph"/>
              <w:ind w:left="0"/>
              <w:rPr>
                <w:rFonts w:ascii="Times New Roman" w:hAnsi="Times New Roman" w:cs="Times New Roman"/>
                <w:spacing w:val="-3"/>
              </w:rPr>
            </w:pPr>
          </w:p>
        </w:tc>
      </w:tr>
    </w:tbl>
    <w:p w14:paraId="6D297E4D" w14:textId="77777777" w:rsidR="004E3B4D" w:rsidRPr="00325175" w:rsidRDefault="004E3B4D" w:rsidP="00C1677D">
      <w:pPr>
        <w:pStyle w:val="ListParagraph"/>
        <w:rPr>
          <w:rFonts w:ascii="Times New Roman" w:hAnsi="Times New Roman" w:cs="Times New Roman"/>
          <w:spacing w:val="-3"/>
        </w:rPr>
      </w:pPr>
    </w:p>
    <w:p w14:paraId="6D297E4E" w14:textId="77777777" w:rsidR="007419F6" w:rsidRPr="00325175" w:rsidRDefault="007419F6" w:rsidP="00446402">
      <w:pPr>
        <w:pStyle w:val="ListParagraph"/>
        <w:numPr>
          <w:ilvl w:val="0"/>
          <w:numId w:val="5"/>
        </w:numPr>
        <w:rPr>
          <w:rFonts w:ascii="Times New Roman" w:hAnsi="Times New Roman" w:cs="Times New Roman"/>
        </w:rPr>
      </w:pPr>
      <w:r w:rsidRPr="00446402">
        <w:rPr>
          <w:rFonts w:ascii="Times New Roman" w:hAnsi="Times New Roman" w:cs="Times New Roman"/>
        </w:rPr>
        <w:t>Describe the likely housing market areas/communities where tenants will relocate through HCV assistance or other HUD assistance programs, including whether they are relocated to an are</w:t>
      </w:r>
      <w:r w:rsidR="00325175" w:rsidRPr="00446402">
        <w:rPr>
          <w:rFonts w:ascii="Times New Roman" w:hAnsi="Times New Roman" w:cs="Times New Roman"/>
        </w:rPr>
        <w:t>a</w:t>
      </w:r>
      <w:r w:rsidRPr="00446402">
        <w:rPr>
          <w:rFonts w:ascii="Times New Roman" w:hAnsi="Times New Roman" w:cs="Times New Roman"/>
        </w:rPr>
        <w:t xml:space="preserve"> of higher opportunity, areas (e.g., areas with better schools, employment, transportation opportunities), and the extent of improved housing choices and opportunities under the relocation plan.”</w:t>
      </w:r>
    </w:p>
    <w:tbl>
      <w:tblPr>
        <w:tblStyle w:val="TableGrid"/>
        <w:tblW w:w="0" w:type="auto"/>
        <w:tblInd w:w="720" w:type="dxa"/>
        <w:tblLook w:val="04A0" w:firstRow="1" w:lastRow="0" w:firstColumn="1" w:lastColumn="0" w:noHBand="0" w:noVBand="1"/>
      </w:tblPr>
      <w:tblGrid>
        <w:gridCol w:w="8856"/>
      </w:tblGrid>
      <w:tr w:rsidR="007419F6" w:rsidRPr="00325175" w14:paraId="6D297E50" w14:textId="77777777" w:rsidTr="007419F6">
        <w:tc>
          <w:tcPr>
            <w:tcW w:w="9576" w:type="dxa"/>
          </w:tcPr>
          <w:p w14:paraId="6D297E4F" w14:textId="77777777" w:rsidR="007419F6" w:rsidRPr="00325175" w:rsidRDefault="007419F6" w:rsidP="007419F6">
            <w:pPr>
              <w:pStyle w:val="ListParagraph"/>
              <w:ind w:left="0"/>
              <w:rPr>
                <w:rFonts w:ascii="Times New Roman" w:hAnsi="Times New Roman" w:cs="Times New Roman"/>
                <w:spacing w:val="-3"/>
              </w:rPr>
            </w:pPr>
          </w:p>
        </w:tc>
      </w:tr>
    </w:tbl>
    <w:p w14:paraId="6D297E51" w14:textId="77777777" w:rsidR="00325175" w:rsidRDefault="00325175" w:rsidP="00254812">
      <w:pPr>
        <w:spacing w:after="200" w:line="276" w:lineRule="auto"/>
        <w:rPr>
          <w:rFonts w:ascii="Times New Roman" w:eastAsia="Times New Roman" w:hAnsi="Times New Roman" w:cs="Times New Roman"/>
          <w:spacing w:val="-2"/>
        </w:rPr>
      </w:pPr>
    </w:p>
    <w:p w14:paraId="6D297E52" w14:textId="77777777" w:rsidR="00254812" w:rsidRPr="00325175" w:rsidRDefault="009175A4" w:rsidP="00254812">
      <w:pPr>
        <w:spacing w:after="200" w:line="276" w:lineRule="auto"/>
        <w:rPr>
          <w:rFonts w:ascii="Times New Roman" w:eastAsia="Times New Roman" w:hAnsi="Times New Roman" w:cs="Times New Roman"/>
          <w:spacing w:val="-2"/>
        </w:rPr>
      </w:pPr>
      <w:r w:rsidRPr="00325175">
        <w:rPr>
          <w:rFonts w:ascii="Times New Roman" w:eastAsia="Times New Roman" w:hAnsi="Times New Roman" w:cs="Times New Roman"/>
          <w:spacing w:val="-2"/>
        </w:rPr>
        <w:t>____________________________Name/Title       ___________________________Date</w:t>
      </w:r>
    </w:p>
    <w:p w14:paraId="6D297E53" w14:textId="77777777" w:rsidR="00E10557" w:rsidRPr="003D68BE" w:rsidRDefault="008F542C">
      <w:pPr>
        <w:rPr>
          <w:rFonts w:ascii="Times New Roman" w:hAnsi="Times New Roman" w:cs="Times New Roman"/>
          <w:spacing w:val="-3"/>
        </w:rPr>
      </w:pPr>
      <w:r w:rsidRPr="00325175">
        <w:rPr>
          <w:rFonts w:ascii="Times New Roman" w:eastAsia="Times New Roman" w:hAnsi="Times New Roman" w:cs="Times New Roman"/>
          <w:spacing w:val="-2"/>
        </w:rPr>
        <w:t>The signature above indicates that (1) I am legally authorized to represent the agency in this matter, (2)</w:t>
      </w:r>
      <w:r w:rsidR="007419F6" w:rsidRPr="00325175">
        <w:rPr>
          <w:rFonts w:ascii="Times New Roman" w:eastAsia="Times New Roman" w:hAnsi="Times New Roman" w:cs="Times New Roman"/>
          <w:spacing w:val="-2"/>
        </w:rPr>
        <w:t xml:space="preserve"> all information provided in this </w:t>
      </w:r>
      <w:r w:rsidR="00325175" w:rsidRPr="00325175">
        <w:rPr>
          <w:rFonts w:ascii="Times New Roman" w:eastAsia="Times New Roman" w:hAnsi="Times New Roman" w:cs="Times New Roman"/>
          <w:spacing w:val="-2"/>
        </w:rPr>
        <w:t>checklist</w:t>
      </w:r>
      <w:r w:rsidR="007419F6" w:rsidRPr="00325175">
        <w:rPr>
          <w:rFonts w:ascii="Times New Roman" w:eastAsia="Times New Roman" w:hAnsi="Times New Roman" w:cs="Times New Roman"/>
          <w:spacing w:val="-2"/>
        </w:rPr>
        <w:t xml:space="preserve"> is true and accurate, (3)</w:t>
      </w:r>
      <w:r w:rsidRPr="00325175">
        <w:rPr>
          <w:rFonts w:ascii="Times New Roman" w:eastAsia="Times New Roman" w:hAnsi="Times New Roman" w:cs="Times New Roman"/>
          <w:spacing w:val="-2"/>
        </w:rPr>
        <w:t xml:space="preserve"> </w:t>
      </w:r>
      <w:r w:rsidRPr="00325175">
        <w:rPr>
          <w:rFonts w:ascii="Times New Roman" w:hAnsi="Times New Roman" w:cs="Times New Roman"/>
          <w:spacing w:val="-3"/>
        </w:rPr>
        <w:t>no resident shall be permanently and involuntarily relocated as a result of any conversion action associated with RAD, (</w:t>
      </w:r>
      <w:r w:rsidR="007419F6" w:rsidRPr="00325175">
        <w:rPr>
          <w:rFonts w:ascii="Times New Roman" w:hAnsi="Times New Roman" w:cs="Times New Roman"/>
          <w:spacing w:val="-3"/>
        </w:rPr>
        <w:t>4</w:t>
      </w:r>
      <w:r w:rsidRPr="00325175">
        <w:rPr>
          <w:rFonts w:ascii="Times New Roman" w:hAnsi="Times New Roman" w:cs="Times New Roman"/>
          <w:spacing w:val="-3"/>
        </w:rPr>
        <w:t>) the PHA will maintain compliance with Section 504 of the Rehabilitation Act of 1973</w:t>
      </w:r>
      <w:r w:rsidR="007419F6" w:rsidRPr="00325175">
        <w:rPr>
          <w:rFonts w:ascii="Times New Roman" w:hAnsi="Times New Roman" w:cs="Times New Roman"/>
          <w:spacing w:val="-3"/>
        </w:rPr>
        <w:t xml:space="preserve">, (5) any relocation lasting under 60 days shall comply with all civil rights and fair housing requirements, including Section 504 </w:t>
      </w:r>
      <w:r w:rsidR="00325175" w:rsidRPr="00325175">
        <w:rPr>
          <w:rFonts w:ascii="Times New Roman" w:hAnsi="Times New Roman" w:cs="Times New Roman"/>
          <w:spacing w:val="-3"/>
        </w:rPr>
        <w:t xml:space="preserve">of the Rehabilitation Act of 1973, </w:t>
      </w:r>
      <w:r w:rsidR="00C97618">
        <w:rPr>
          <w:rFonts w:ascii="Times New Roman" w:hAnsi="Times New Roman" w:cs="Times New Roman"/>
          <w:spacing w:val="-3"/>
        </w:rPr>
        <w:t xml:space="preserve">(6) any relocation performed shall comply with </w:t>
      </w:r>
      <w:r w:rsidR="00C97618" w:rsidRPr="00C97618">
        <w:rPr>
          <w:rFonts w:ascii="Times New Roman" w:hAnsi="Times New Roman" w:cs="Times New Roman"/>
          <w:spacing w:val="-3"/>
        </w:rPr>
        <w:t>Uniform Relocation Assistance and Real Property Acquisition Policies Act of 1970 (URA) and its implementing regulations (49 CFR Part 24)</w:t>
      </w:r>
      <w:r w:rsidR="003D68BE">
        <w:rPr>
          <w:rFonts w:ascii="Times New Roman" w:hAnsi="Times New Roman" w:cs="Times New Roman"/>
          <w:spacing w:val="-3"/>
        </w:rPr>
        <w:t xml:space="preserve"> and shall comply with the RAD Relocation Notice (PIH Notice 2014-17 or successor guidance)</w:t>
      </w:r>
      <w:r w:rsidR="008E203D">
        <w:rPr>
          <w:rFonts w:ascii="Times New Roman" w:hAnsi="Times New Roman" w:cs="Times New Roman"/>
          <w:spacing w:val="-3"/>
        </w:rPr>
        <w:t>,</w:t>
      </w:r>
      <w:r w:rsidR="00C97618">
        <w:rPr>
          <w:rFonts w:ascii="Times New Roman" w:hAnsi="Times New Roman" w:cs="Times New Roman"/>
          <w:spacing w:val="-3"/>
        </w:rPr>
        <w:t xml:space="preserve"> </w:t>
      </w:r>
      <w:r w:rsidR="00325175" w:rsidRPr="00325175">
        <w:rPr>
          <w:rFonts w:ascii="Times New Roman" w:hAnsi="Times New Roman" w:cs="Times New Roman"/>
          <w:spacing w:val="-3"/>
        </w:rPr>
        <w:t>and (</w:t>
      </w:r>
      <w:r w:rsidR="00C97618">
        <w:rPr>
          <w:rFonts w:ascii="Times New Roman" w:hAnsi="Times New Roman" w:cs="Times New Roman"/>
          <w:spacing w:val="-3"/>
        </w:rPr>
        <w:t>7</w:t>
      </w:r>
      <w:r w:rsidR="00325175" w:rsidRPr="00325175">
        <w:rPr>
          <w:rFonts w:ascii="Times New Roman" w:hAnsi="Times New Roman" w:cs="Times New Roman"/>
          <w:spacing w:val="-3"/>
        </w:rPr>
        <w:t>) if the proposed relocation was to be for less than 60 days and something changes requiring a period of temporary relocation longer than 60 days, I shall fill out this form again with the additional details</w:t>
      </w:r>
      <w:r w:rsidRPr="00325175">
        <w:rPr>
          <w:rFonts w:ascii="Times New Roman" w:hAnsi="Times New Roman" w:cs="Times New Roman"/>
          <w:spacing w:val="-3"/>
        </w:rPr>
        <w:t>.</w:t>
      </w:r>
    </w:p>
    <w:sectPr w:rsidR="00E10557" w:rsidRPr="003D68BE" w:rsidSect="001D19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97E56" w14:textId="77777777" w:rsidR="009D2D92" w:rsidRDefault="009D2D92">
      <w:r>
        <w:separator/>
      </w:r>
    </w:p>
  </w:endnote>
  <w:endnote w:type="continuationSeparator" w:id="0">
    <w:p w14:paraId="6D297E57" w14:textId="77777777" w:rsidR="009D2D92" w:rsidRDefault="009D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97E5A" w14:textId="77777777" w:rsidR="00911EF7" w:rsidRDefault="00911E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97E5B" w14:textId="77777777" w:rsidR="0033624E" w:rsidRPr="00C27B20" w:rsidRDefault="0033624E" w:rsidP="0033624E">
    <w:pPr>
      <w:pStyle w:val="Header"/>
      <w:jc w:val="right"/>
      <w:rPr>
        <w:sz w:val="20"/>
        <w:szCs w:val="20"/>
      </w:rPr>
    </w:pPr>
    <w:r w:rsidRPr="00C27B20">
      <w:rPr>
        <w:sz w:val="20"/>
        <w:szCs w:val="20"/>
      </w:rPr>
      <w:t xml:space="preserve">OMB Approval </w:t>
    </w:r>
    <w:r>
      <w:rPr>
        <w:sz w:val="20"/>
        <w:szCs w:val="20"/>
      </w:rPr>
      <w:t>2577-0276 (Expires 2/29/16)</w:t>
    </w:r>
  </w:p>
  <w:p w14:paraId="6D297E5C" w14:textId="77777777" w:rsidR="007419F6" w:rsidRDefault="007419F6">
    <w:pPr>
      <w:pStyle w:val="Footer"/>
      <w:jc w:val="center"/>
    </w:pPr>
    <w:r>
      <w:fldChar w:fldCharType="begin"/>
    </w:r>
    <w:r>
      <w:instrText xml:space="preserve"> PAGE   \* MERGEFORMAT </w:instrText>
    </w:r>
    <w:r>
      <w:fldChar w:fldCharType="separate"/>
    </w:r>
    <w:r w:rsidR="00D729BB">
      <w:rPr>
        <w:noProof/>
      </w:rPr>
      <w:t>1</w:t>
    </w:r>
    <w:r>
      <w:rPr>
        <w:noProof/>
      </w:rPr>
      <w:fldChar w:fldCharType="end"/>
    </w:r>
  </w:p>
  <w:p w14:paraId="6D297E5D" w14:textId="77777777" w:rsidR="007419F6" w:rsidRDefault="007419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97E5F" w14:textId="77777777" w:rsidR="00911EF7" w:rsidRDefault="00911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97E54" w14:textId="77777777" w:rsidR="009D2D92" w:rsidRDefault="009D2D92">
      <w:r>
        <w:separator/>
      </w:r>
    </w:p>
  </w:footnote>
  <w:footnote w:type="continuationSeparator" w:id="0">
    <w:p w14:paraId="6D297E55" w14:textId="77777777" w:rsidR="009D2D92" w:rsidRDefault="009D2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97E58" w14:textId="77777777" w:rsidR="00911EF7" w:rsidRDefault="00911E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97E59" w14:textId="77777777" w:rsidR="007419F6" w:rsidRDefault="007419F6" w:rsidP="000C533E">
    <w:pPr>
      <w:pStyle w:val="Header"/>
      <w:jc w:val="center"/>
    </w:pPr>
    <w:r>
      <w:t>RAD FHEO Accessibility and Relocation Plan Checklist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97E5E" w14:textId="77777777" w:rsidR="00911EF7" w:rsidRDefault="00911E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820CE"/>
    <w:multiLevelType w:val="hybridMultilevel"/>
    <w:tmpl w:val="4824E8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35B78"/>
    <w:multiLevelType w:val="hybridMultilevel"/>
    <w:tmpl w:val="8D0ED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D2FBD"/>
    <w:multiLevelType w:val="hybridMultilevel"/>
    <w:tmpl w:val="07CEB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06904"/>
    <w:multiLevelType w:val="hybridMultilevel"/>
    <w:tmpl w:val="4650C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74672"/>
    <w:multiLevelType w:val="hybridMultilevel"/>
    <w:tmpl w:val="8AF08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384253"/>
    <w:multiLevelType w:val="hybridMultilevel"/>
    <w:tmpl w:val="BFCEBB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E14BB3"/>
    <w:multiLevelType w:val="hybridMultilevel"/>
    <w:tmpl w:val="59627E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917A6F"/>
    <w:multiLevelType w:val="hybridMultilevel"/>
    <w:tmpl w:val="68F63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812"/>
    <w:rsid w:val="0000435F"/>
    <w:rsid w:val="00084181"/>
    <w:rsid w:val="000A121D"/>
    <w:rsid w:val="000C533E"/>
    <w:rsid w:val="000F3C31"/>
    <w:rsid w:val="00181E8E"/>
    <w:rsid w:val="001D1958"/>
    <w:rsid w:val="00231792"/>
    <w:rsid w:val="00254812"/>
    <w:rsid w:val="002834DB"/>
    <w:rsid w:val="002A73B6"/>
    <w:rsid w:val="00325175"/>
    <w:rsid w:val="0033624E"/>
    <w:rsid w:val="003D68BE"/>
    <w:rsid w:val="00420CA2"/>
    <w:rsid w:val="00446402"/>
    <w:rsid w:val="00493BF4"/>
    <w:rsid w:val="004E3B4D"/>
    <w:rsid w:val="006E4AA0"/>
    <w:rsid w:val="0071484C"/>
    <w:rsid w:val="007152FF"/>
    <w:rsid w:val="00715B5E"/>
    <w:rsid w:val="007419F6"/>
    <w:rsid w:val="0079214B"/>
    <w:rsid w:val="00820366"/>
    <w:rsid w:val="008C01B0"/>
    <w:rsid w:val="008D344E"/>
    <w:rsid w:val="008E203D"/>
    <w:rsid w:val="008F542C"/>
    <w:rsid w:val="00911EF7"/>
    <w:rsid w:val="009175A4"/>
    <w:rsid w:val="00940538"/>
    <w:rsid w:val="00943144"/>
    <w:rsid w:val="009D2D92"/>
    <w:rsid w:val="00A76674"/>
    <w:rsid w:val="00BA7C3A"/>
    <w:rsid w:val="00C1677D"/>
    <w:rsid w:val="00C47409"/>
    <w:rsid w:val="00C75812"/>
    <w:rsid w:val="00C97618"/>
    <w:rsid w:val="00D43431"/>
    <w:rsid w:val="00D729BB"/>
    <w:rsid w:val="00DF71C3"/>
    <w:rsid w:val="00E10557"/>
    <w:rsid w:val="00FD6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7D7D"/>
  <w15:docId w15:val="{286D9572-323D-4054-A2A6-09996D13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81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812"/>
    <w:pPr>
      <w:spacing w:after="200" w:line="276" w:lineRule="auto"/>
      <w:ind w:left="720"/>
      <w:contextualSpacing/>
    </w:pPr>
    <w:rPr>
      <w:rFonts w:eastAsia="Times New Roman"/>
      <w:sz w:val="22"/>
      <w:szCs w:val="22"/>
    </w:rPr>
  </w:style>
  <w:style w:type="paragraph" w:styleId="Footer">
    <w:name w:val="footer"/>
    <w:basedOn w:val="Normal"/>
    <w:link w:val="FooterChar"/>
    <w:uiPriority w:val="99"/>
    <w:unhideWhenUsed/>
    <w:rsid w:val="00254812"/>
    <w:pPr>
      <w:tabs>
        <w:tab w:val="center" w:pos="4680"/>
        <w:tab w:val="right" w:pos="9360"/>
      </w:tabs>
    </w:pPr>
    <w:rPr>
      <w:rFonts w:eastAsia="Times New Roman"/>
      <w:sz w:val="22"/>
      <w:szCs w:val="22"/>
    </w:rPr>
  </w:style>
  <w:style w:type="character" w:customStyle="1" w:styleId="FooterChar">
    <w:name w:val="Footer Char"/>
    <w:basedOn w:val="DefaultParagraphFont"/>
    <w:link w:val="Footer"/>
    <w:uiPriority w:val="99"/>
    <w:rsid w:val="00254812"/>
    <w:rPr>
      <w:rFonts w:eastAsia="Times New Roman"/>
    </w:rPr>
  </w:style>
  <w:style w:type="table" w:styleId="TableGrid">
    <w:name w:val="Table Grid"/>
    <w:basedOn w:val="TableNormal"/>
    <w:rsid w:val="00254812"/>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254812"/>
    <w:rPr>
      <w:sz w:val="16"/>
      <w:szCs w:val="16"/>
    </w:rPr>
  </w:style>
  <w:style w:type="paragraph" w:styleId="CommentText">
    <w:name w:val="annotation text"/>
    <w:basedOn w:val="Normal"/>
    <w:link w:val="CommentTextChar"/>
    <w:rsid w:val="00254812"/>
    <w:rPr>
      <w:sz w:val="20"/>
      <w:szCs w:val="20"/>
    </w:rPr>
  </w:style>
  <w:style w:type="character" w:customStyle="1" w:styleId="CommentTextChar">
    <w:name w:val="Comment Text Char"/>
    <w:basedOn w:val="DefaultParagraphFont"/>
    <w:link w:val="CommentText"/>
    <w:rsid w:val="00254812"/>
    <w:rPr>
      <w:sz w:val="20"/>
      <w:szCs w:val="20"/>
    </w:rPr>
  </w:style>
  <w:style w:type="paragraph" w:styleId="BalloonText">
    <w:name w:val="Balloon Text"/>
    <w:basedOn w:val="Normal"/>
    <w:link w:val="BalloonTextChar"/>
    <w:uiPriority w:val="99"/>
    <w:unhideWhenUsed/>
    <w:rsid w:val="00254812"/>
    <w:rPr>
      <w:rFonts w:ascii="Tahoma" w:hAnsi="Tahoma" w:cs="Tahoma"/>
      <w:sz w:val="16"/>
      <w:szCs w:val="16"/>
    </w:rPr>
  </w:style>
  <w:style w:type="character" w:customStyle="1" w:styleId="BalloonTextChar">
    <w:name w:val="Balloon Text Char"/>
    <w:basedOn w:val="DefaultParagraphFont"/>
    <w:link w:val="BalloonText"/>
    <w:uiPriority w:val="99"/>
    <w:rsid w:val="00254812"/>
    <w:rPr>
      <w:rFonts w:ascii="Tahoma" w:hAnsi="Tahoma" w:cs="Tahoma"/>
      <w:sz w:val="16"/>
      <w:szCs w:val="16"/>
    </w:rPr>
  </w:style>
  <w:style w:type="paragraph" w:styleId="NormalWeb">
    <w:name w:val="Normal (Web)"/>
    <w:basedOn w:val="Normal"/>
    <w:uiPriority w:val="99"/>
    <w:unhideWhenUsed/>
    <w:rsid w:val="00254812"/>
    <w:pPr>
      <w:spacing w:before="100" w:beforeAutospacing="1" w:after="100" w:afterAutospacing="1"/>
    </w:pPr>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152FF"/>
    <w:rPr>
      <w:b/>
      <w:bCs/>
    </w:rPr>
  </w:style>
  <w:style w:type="character" w:customStyle="1" w:styleId="CommentSubjectChar">
    <w:name w:val="Comment Subject Char"/>
    <w:basedOn w:val="CommentTextChar"/>
    <w:link w:val="CommentSubject"/>
    <w:uiPriority w:val="99"/>
    <w:semiHidden/>
    <w:rsid w:val="007152FF"/>
    <w:rPr>
      <w:b/>
      <w:bCs/>
      <w:sz w:val="20"/>
      <w:szCs w:val="20"/>
    </w:rPr>
  </w:style>
  <w:style w:type="paragraph" w:styleId="Header">
    <w:name w:val="header"/>
    <w:basedOn w:val="Normal"/>
    <w:link w:val="HeaderChar"/>
    <w:unhideWhenUsed/>
    <w:rsid w:val="000C533E"/>
    <w:pPr>
      <w:tabs>
        <w:tab w:val="center" w:pos="4680"/>
        <w:tab w:val="right" w:pos="9360"/>
      </w:tabs>
    </w:pPr>
  </w:style>
  <w:style w:type="character" w:customStyle="1" w:styleId="HeaderChar">
    <w:name w:val="Header Char"/>
    <w:basedOn w:val="DefaultParagraphFont"/>
    <w:link w:val="Header"/>
    <w:rsid w:val="000C533E"/>
    <w:rPr>
      <w:sz w:val="24"/>
      <w:szCs w:val="24"/>
    </w:rPr>
  </w:style>
  <w:style w:type="paragraph" w:styleId="Revision">
    <w:name w:val="Revision"/>
    <w:hidden/>
    <w:uiPriority w:val="99"/>
    <w:semiHidden/>
    <w:rsid w:val="00715B5E"/>
    <w:pPr>
      <w:spacing w:after="0" w:line="240" w:lineRule="auto"/>
    </w:pPr>
    <w:rPr>
      <w:sz w:val="24"/>
      <w:szCs w:val="24"/>
    </w:rPr>
  </w:style>
  <w:style w:type="paragraph" w:styleId="BodyText2">
    <w:name w:val="Body Text 2"/>
    <w:basedOn w:val="Normal"/>
    <w:link w:val="BodyText2Char"/>
    <w:uiPriority w:val="99"/>
    <w:semiHidden/>
    <w:unhideWhenUsed/>
    <w:rsid w:val="007419F6"/>
    <w:pPr>
      <w:overflowPunct w:val="0"/>
      <w:autoSpaceDE w:val="0"/>
      <w:autoSpaceDN w:val="0"/>
    </w:pPr>
    <w:rPr>
      <w:rFonts w:ascii="Arial" w:hAnsi="Arial" w:cs="Arial"/>
      <w:sz w:val="18"/>
      <w:szCs w:val="18"/>
    </w:rPr>
  </w:style>
  <w:style w:type="character" w:customStyle="1" w:styleId="BodyText2Char">
    <w:name w:val="Body Text 2 Char"/>
    <w:basedOn w:val="DefaultParagraphFont"/>
    <w:link w:val="BodyText2"/>
    <w:uiPriority w:val="99"/>
    <w:semiHidden/>
    <w:rsid w:val="007419F6"/>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William Lavy</cp:lastModifiedBy>
  <cp:revision>6</cp:revision>
  <cp:lastPrinted>2013-09-11T17:06:00Z</cp:lastPrinted>
  <dcterms:created xsi:type="dcterms:W3CDTF">2016-08-16T15:47:00Z</dcterms:created>
  <dcterms:modified xsi:type="dcterms:W3CDTF">2016-11-21T14:43:00Z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