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A96DB" w14:textId="77777777" w:rsidR="008A3E1C" w:rsidRPr="002562DD" w:rsidRDefault="008A3E1C" w:rsidP="00500404">
      <w:pPr>
        <w:pStyle w:val="Title"/>
        <w:spacing w:before="0" w:after="0"/>
        <w:rPr>
          <w:rFonts w:ascii="Times New Roman" w:hAnsi="Times New Roman"/>
          <w:sz w:val="24"/>
          <w:szCs w:val="24"/>
        </w:rPr>
      </w:pPr>
      <w:r w:rsidRPr="002562DD">
        <w:rPr>
          <w:rFonts w:ascii="Times New Roman" w:hAnsi="Times New Roman"/>
          <w:sz w:val="24"/>
          <w:szCs w:val="24"/>
        </w:rPr>
        <w:t>SUPPORTING STATEMENT</w:t>
      </w:r>
    </w:p>
    <w:p w14:paraId="7CFA29B2" w14:textId="77777777" w:rsidR="008A3E1C" w:rsidRPr="002562DD" w:rsidRDefault="008A3E1C" w:rsidP="00500404">
      <w:pPr>
        <w:pStyle w:val="Title"/>
        <w:spacing w:before="0" w:after="0"/>
        <w:rPr>
          <w:rFonts w:ascii="Times New Roman" w:hAnsi="Times New Roman"/>
          <w:sz w:val="24"/>
          <w:szCs w:val="24"/>
          <w:lang w:val="en-US"/>
        </w:rPr>
      </w:pPr>
      <w:r w:rsidRPr="002562DD">
        <w:rPr>
          <w:rFonts w:ascii="Times New Roman" w:hAnsi="Times New Roman"/>
          <w:sz w:val="24"/>
          <w:szCs w:val="24"/>
        </w:rPr>
        <w:t>FOR PAPERWORK REDUCTION ACT SUBMISSION</w:t>
      </w:r>
    </w:p>
    <w:p w14:paraId="241E7F36" w14:textId="77777777" w:rsidR="00500404" w:rsidRPr="002562DD" w:rsidRDefault="00500404" w:rsidP="00500404">
      <w:pPr>
        <w:pStyle w:val="Title"/>
        <w:spacing w:before="0" w:after="0"/>
        <w:rPr>
          <w:rFonts w:ascii="Times New Roman" w:hAnsi="Times New Roman"/>
          <w:sz w:val="24"/>
          <w:szCs w:val="24"/>
          <w:lang w:val="en-US"/>
        </w:rPr>
      </w:pPr>
    </w:p>
    <w:p w14:paraId="41030386" w14:textId="699CAF3A" w:rsidR="00500404" w:rsidRPr="002562DD" w:rsidRDefault="00517C74" w:rsidP="00500404">
      <w:pPr>
        <w:jc w:val="center"/>
        <w:rPr>
          <w:rFonts w:ascii="Times New Roman" w:hAnsi="Times New Roman"/>
          <w:szCs w:val="24"/>
        </w:rPr>
      </w:pPr>
      <w:r w:rsidRPr="002562DD">
        <w:rPr>
          <w:rFonts w:ascii="Times New Roman" w:hAnsi="Times New Roman"/>
          <w:b/>
          <w:bCs/>
          <w:szCs w:val="24"/>
        </w:rPr>
        <w:t>1830-0027 - Measures and Methods for the National Reporting System for Adult Education</w:t>
      </w:r>
    </w:p>
    <w:p w14:paraId="2BAAFB68" w14:textId="77777777" w:rsidR="008A3E1C" w:rsidRPr="002562DD" w:rsidRDefault="008A3E1C" w:rsidP="00500404">
      <w:pPr>
        <w:pStyle w:val="Heading1"/>
        <w:spacing w:before="0" w:after="0"/>
        <w:rPr>
          <w:rFonts w:ascii="Times New Roman" w:hAnsi="Times New Roman"/>
          <w:sz w:val="24"/>
          <w:szCs w:val="24"/>
          <w:lang w:val="en-US"/>
        </w:rPr>
      </w:pPr>
      <w:r w:rsidRPr="002562DD">
        <w:rPr>
          <w:rFonts w:ascii="Times New Roman" w:hAnsi="Times New Roman"/>
          <w:sz w:val="24"/>
          <w:szCs w:val="24"/>
        </w:rPr>
        <w:t xml:space="preserve">A. Justification </w:t>
      </w:r>
    </w:p>
    <w:p w14:paraId="597B8272" w14:textId="77777777" w:rsidR="00500404" w:rsidRPr="002562DD" w:rsidRDefault="00500404" w:rsidP="00500404">
      <w:pPr>
        <w:rPr>
          <w:rFonts w:ascii="Times New Roman" w:hAnsi="Times New Roman"/>
          <w:szCs w:val="24"/>
          <w:lang w:eastAsia="x-none"/>
        </w:rPr>
      </w:pPr>
    </w:p>
    <w:p w14:paraId="72483C0F" w14:textId="77777777" w:rsidR="008A3E1C" w:rsidRPr="002562DD" w:rsidRDefault="000548E0" w:rsidP="006922E5">
      <w:r w:rsidRPr="002562DD">
        <w:rPr>
          <w:rFonts w:ascii="Times New Roman" w:hAnsi="Times New Roman"/>
          <w:b/>
        </w:rPr>
        <w:t xml:space="preserve">1.  </w:t>
      </w:r>
      <w:r w:rsidR="008A3E1C" w:rsidRPr="002562DD">
        <w:rPr>
          <w:rFonts w:ascii="Times New Roman" w:hAnsi="Times New Roman"/>
          <w:b/>
        </w:rPr>
        <w:t>Explain the circumstances that make the collection of information necessary.</w:t>
      </w:r>
      <w:r w:rsidR="0077152E" w:rsidRPr="002562DD">
        <w:rPr>
          <w:rFonts w:ascii="Times New Roman" w:hAnsi="Times New Roman"/>
          <w:b/>
        </w:rPr>
        <w:t xml:space="preserve">  </w:t>
      </w:r>
      <w:r w:rsidR="008A3E1C" w:rsidRPr="002562DD">
        <w:rPr>
          <w:rFonts w:ascii="Times New Roman" w:hAnsi="Times New Roman"/>
          <w:b/>
        </w:rPr>
        <w:t>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r w:rsidR="008A3E1C" w:rsidRPr="002562DD">
        <w:rPr>
          <w:rFonts w:ascii="Times New Roman" w:hAnsi="Times New Roman"/>
        </w:rPr>
        <w:t>.</w:t>
      </w:r>
    </w:p>
    <w:p w14:paraId="5834F3D3" w14:textId="77777777" w:rsidR="004F692A" w:rsidRPr="002562DD" w:rsidRDefault="004F692A" w:rsidP="00500404">
      <w:pPr>
        <w:tabs>
          <w:tab w:val="left" w:pos="0"/>
        </w:tabs>
        <w:suppressAutoHyphens/>
        <w:rPr>
          <w:rFonts w:ascii="Times New Roman" w:hAnsi="Times New Roman"/>
          <w:szCs w:val="24"/>
        </w:rPr>
      </w:pPr>
    </w:p>
    <w:p w14:paraId="027AC08B" w14:textId="77777777" w:rsidR="00225326" w:rsidRPr="002562DD" w:rsidRDefault="00225326" w:rsidP="00500404">
      <w:pPr>
        <w:pStyle w:val="BodyTextIndent"/>
        <w:ind w:left="540" w:firstLine="0"/>
        <w:rPr>
          <w:rFonts w:ascii="Times New Roman" w:hAnsi="Times New Roman"/>
          <w:szCs w:val="24"/>
          <w:lang w:val="en-US"/>
        </w:rPr>
      </w:pPr>
    </w:p>
    <w:p w14:paraId="3A3954A3" w14:textId="1A97F63E" w:rsidR="006855EF" w:rsidRPr="002562DD" w:rsidRDefault="00225326" w:rsidP="005B5978">
      <w:pPr>
        <w:rPr>
          <w:rFonts w:ascii="Times New Roman" w:hAnsi="Times New Roman"/>
          <w:b/>
          <w:szCs w:val="24"/>
        </w:rPr>
      </w:pPr>
      <w:r w:rsidRPr="002562DD">
        <w:rPr>
          <w:rFonts w:ascii="Times New Roman" w:hAnsi="Times New Roman"/>
          <w:szCs w:val="24"/>
        </w:rPr>
        <w:t>Title II of the Workforce Innovation and Opportunity Act</w:t>
      </w:r>
      <w:r w:rsidR="006958D8" w:rsidRPr="002562DD">
        <w:rPr>
          <w:rFonts w:ascii="Times New Roman" w:hAnsi="Times New Roman"/>
          <w:szCs w:val="24"/>
        </w:rPr>
        <w:t xml:space="preserve"> of 2014</w:t>
      </w:r>
      <w:r w:rsidRPr="002562DD">
        <w:rPr>
          <w:rFonts w:ascii="Times New Roman" w:hAnsi="Times New Roman"/>
          <w:szCs w:val="24"/>
        </w:rPr>
        <w:t xml:space="preserve"> (WIOA – P.L. </w:t>
      </w:r>
      <w:r w:rsidR="00D74524" w:rsidRPr="002562DD">
        <w:rPr>
          <w:rFonts w:ascii="Times New Roman" w:hAnsi="Times New Roman"/>
          <w:szCs w:val="24"/>
        </w:rPr>
        <w:t>113-128</w:t>
      </w:r>
      <w:r w:rsidRPr="002562DD">
        <w:rPr>
          <w:rFonts w:ascii="Times New Roman" w:hAnsi="Times New Roman"/>
          <w:szCs w:val="24"/>
        </w:rPr>
        <w:t xml:space="preserve">), </w:t>
      </w:r>
      <w:r w:rsidR="00E30CEB" w:rsidRPr="002562DD">
        <w:rPr>
          <w:rFonts w:ascii="Times New Roman" w:hAnsi="Times New Roman"/>
          <w:szCs w:val="24"/>
        </w:rPr>
        <w:t xml:space="preserve">entitled the </w:t>
      </w:r>
      <w:r w:rsidR="00E30CEB" w:rsidRPr="002562DD">
        <w:rPr>
          <w:rFonts w:ascii="Times New Roman" w:hAnsi="Times New Roman"/>
          <w:i/>
          <w:szCs w:val="24"/>
        </w:rPr>
        <w:t xml:space="preserve">Adult Education and Family Literacy Act </w:t>
      </w:r>
      <w:r w:rsidR="00E30CEB" w:rsidRPr="002562DD">
        <w:rPr>
          <w:rFonts w:ascii="Times New Roman" w:hAnsi="Times New Roman"/>
          <w:szCs w:val="24"/>
        </w:rPr>
        <w:t>(AEFLA)</w:t>
      </w:r>
      <w:r w:rsidR="00FC63BC" w:rsidRPr="002562DD">
        <w:rPr>
          <w:rFonts w:ascii="Times New Roman" w:hAnsi="Times New Roman"/>
          <w:szCs w:val="24"/>
        </w:rPr>
        <w:t xml:space="preserve">, was </w:t>
      </w:r>
      <w:r w:rsidRPr="002562DD">
        <w:rPr>
          <w:rFonts w:ascii="Times New Roman" w:hAnsi="Times New Roman"/>
          <w:szCs w:val="24"/>
        </w:rPr>
        <w:t xml:space="preserve">enacted on July 22, </w:t>
      </w:r>
      <w:r w:rsidR="001B49A4" w:rsidRPr="002562DD">
        <w:rPr>
          <w:rFonts w:ascii="Times New Roman" w:hAnsi="Times New Roman"/>
          <w:szCs w:val="24"/>
        </w:rPr>
        <w:t>2014</w:t>
      </w:r>
      <w:r w:rsidR="00FC63BC" w:rsidRPr="002562DD">
        <w:rPr>
          <w:rFonts w:ascii="Times New Roman" w:hAnsi="Times New Roman"/>
          <w:szCs w:val="24"/>
        </w:rPr>
        <w:t>.  AEFLA</w:t>
      </w:r>
      <w:r w:rsidR="00400532" w:rsidRPr="002562DD">
        <w:rPr>
          <w:rFonts w:ascii="Times New Roman" w:hAnsi="Times New Roman"/>
          <w:szCs w:val="24"/>
        </w:rPr>
        <w:t xml:space="preserve"> creates a partnership among the Federal government, States, and localities to provide, on a voluntary basis, adult education and literacy services</w:t>
      </w:r>
      <w:r w:rsidR="00F53F51" w:rsidRPr="002562DD">
        <w:rPr>
          <w:rFonts w:ascii="Times New Roman" w:hAnsi="Times New Roman"/>
          <w:szCs w:val="24"/>
        </w:rPr>
        <w:t>.</w:t>
      </w:r>
      <w:r w:rsidR="00400532" w:rsidRPr="002562DD">
        <w:rPr>
          <w:rStyle w:val="FootnoteReference"/>
          <w:rFonts w:ascii="Times New Roman" w:hAnsi="Times New Roman"/>
          <w:szCs w:val="24"/>
        </w:rPr>
        <w:footnoteReference w:id="2"/>
      </w:r>
      <w:r w:rsidR="00E30CEB" w:rsidRPr="002562DD">
        <w:rPr>
          <w:rFonts w:ascii="Times New Roman" w:hAnsi="Times New Roman"/>
          <w:szCs w:val="24"/>
        </w:rPr>
        <w:t xml:space="preserve">  Section 116 of WIOA requires </w:t>
      </w:r>
      <w:r w:rsidR="005B5978" w:rsidRPr="002562DD">
        <w:rPr>
          <w:rFonts w:ascii="Times New Roman" w:hAnsi="Times New Roman"/>
          <w:szCs w:val="24"/>
        </w:rPr>
        <w:t>S</w:t>
      </w:r>
      <w:r w:rsidR="00E30CEB" w:rsidRPr="002562DD">
        <w:rPr>
          <w:rFonts w:ascii="Times New Roman" w:hAnsi="Times New Roman"/>
          <w:szCs w:val="24"/>
        </w:rPr>
        <w:t xml:space="preserve">tates and </w:t>
      </w:r>
      <w:r w:rsidR="005B5978" w:rsidRPr="002562DD">
        <w:rPr>
          <w:rFonts w:ascii="Times New Roman" w:hAnsi="Times New Roman"/>
          <w:szCs w:val="24"/>
        </w:rPr>
        <w:t>L</w:t>
      </w:r>
      <w:r w:rsidR="00E30CEB" w:rsidRPr="002562DD">
        <w:rPr>
          <w:rFonts w:ascii="Times New Roman" w:hAnsi="Times New Roman"/>
          <w:szCs w:val="24"/>
        </w:rPr>
        <w:t xml:space="preserve">ocal </w:t>
      </w:r>
      <w:r w:rsidR="005B5978" w:rsidRPr="002562DD">
        <w:rPr>
          <w:rFonts w:ascii="Times New Roman" w:hAnsi="Times New Roman"/>
          <w:szCs w:val="24"/>
        </w:rPr>
        <w:t>A</w:t>
      </w:r>
      <w:r w:rsidR="00E30CEB" w:rsidRPr="002562DD">
        <w:rPr>
          <w:rFonts w:ascii="Times New Roman" w:hAnsi="Times New Roman"/>
          <w:szCs w:val="24"/>
        </w:rPr>
        <w:t>reas that operate the six core programs of the workforce development system to comply with common performance accountability requirements for those programs</w:t>
      </w:r>
      <w:r w:rsidR="005B5978" w:rsidRPr="002562DD">
        <w:rPr>
          <w:rFonts w:ascii="Times New Roman" w:hAnsi="Times New Roman"/>
          <w:szCs w:val="24"/>
        </w:rPr>
        <w:t>.  The core programs</w:t>
      </w:r>
      <w:r w:rsidR="00E30CEB" w:rsidRPr="002562DD">
        <w:rPr>
          <w:rFonts w:ascii="Times New Roman" w:hAnsi="Times New Roman"/>
          <w:szCs w:val="24"/>
        </w:rPr>
        <w:t xml:space="preserve"> are:  the Adult, Dislocated Worker, and Youth programs (title I, administered by </w:t>
      </w:r>
      <w:r w:rsidR="00A410A8">
        <w:rPr>
          <w:rFonts w:ascii="Times New Roman" w:hAnsi="Times New Roman"/>
          <w:szCs w:val="24"/>
        </w:rPr>
        <w:t>the Department of Labor (</w:t>
      </w:r>
      <w:r w:rsidR="00E30CEB" w:rsidRPr="002562DD">
        <w:rPr>
          <w:rFonts w:ascii="Times New Roman" w:hAnsi="Times New Roman"/>
          <w:szCs w:val="24"/>
        </w:rPr>
        <w:t>DOL</w:t>
      </w:r>
      <w:r w:rsidR="00A410A8">
        <w:rPr>
          <w:rFonts w:ascii="Times New Roman" w:hAnsi="Times New Roman"/>
          <w:szCs w:val="24"/>
        </w:rPr>
        <w:t>)</w:t>
      </w:r>
      <w:r w:rsidR="00E30CEB" w:rsidRPr="002562DD">
        <w:rPr>
          <w:rFonts w:ascii="Times New Roman" w:hAnsi="Times New Roman"/>
          <w:szCs w:val="24"/>
        </w:rPr>
        <w:t xml:space="preserve">); the AEFLA program (title II, administered by </w:t>
      </w:r>
      <w:r w:rsidR="00A410A8">
        <w:rPr>
          <w:rFonts w:ascii="Times New Roman" w:hAnsi="Times New Roman"/>
          <w:szCs w:val="24"/>
        </w:rPr>
        <w:t>the Department of Education (</w:t>
      </w:r>
      <w:r w:rsidR="00791621">
        <w:rPr>
          <w:rFonts w:ascii="Times New Roman" w:hAnsi="Times New Roman"/>
          <w:szCs w:val="24"/>
        </w:rPr>
        <w:t xml:space="preserve">Department or </w:t>
      </w:r>
      <w:r w:rsidR="00E30CEB" w:rsidRPr="002562DD">
        <w:rPr>
          <w:rFonts w:ascii="Times New Roman" w:hAnsi="Times New Roman"/>
          <w:szCs w:val="24"/>
        </w:rPr>
        <w:t>ED</w:t>
      </w:r>
      <w:r w:rsidR="00A410A8">
        <w:rPr>
          <w:rFonts w:ascii="Times New Roman" w:hAnsi="Times New Roman"/>
          <w:szCs w:val="24"/>
        </w:rPr>
        <w:t>)</w:t>
      </w:r>
      <w:r w:rsidR="00E30CEB" w:rsidRPr="002562DD">
        <w:rPr>
          <w:rFonts w:ascii="Times New Roman" w:hAnsi="Times New Roman"/>
          <w:szCs w:val="24"/>
        </w:rPr>
        <w:t xml:space="preserve">); the </w:t>
      </w:r>
      <w:r w:rsidR="00F71553" w:rsidRPr="002562DD">
        <w:rPr>
          <w:rFonts w:ascii="Times New Roman" w:hAnsi="Times New Roman"/>
          <w:szCs w:val="24"/>
        </w:rPr>
        <w:t xml:space="preserve">Employment Service program authorized under the </w:t>
      </w:r>
      <w:r w:rsidR="00E30CEB" w:rsidRPr="002562DD">
        <w:rPr>
          <w:rFonts w:ascii="Times New Roman" w:hAnsi="Times New Roman"/>
          <w:szCs w:val="24"/>
        </w:rPr>
        <w:t>Wagner-</w:t>
      </w:r>
      <w:proofErr w:type="spellStart"/>
      <w:r w:rsidR="00E30CEB" w:rsidRPr="002562DD">
        <w:rPr>
          <w:rFonts w:ascii="Times New Roman" w:hAnsi="Times New Roman"/>
          <w:szCs w:val="24"/>
        </w:rPr>
        <w:t>Peyser</w:t>
      </w:r>
      <w:proofErr w:type="spellEnd"/>
      <w:r w:rsidR="00E30CEB" w:rsidRPr="002562DD">
        <w:rPr>
          <w:rFonts w:ascii="Times New Roman" w:hAnsi="Times New Roman"/>
          <w:szCs w:val="24"/>
        </w:rPr>
        <w:t xml:space="preserve"> Act program (</w:t>
      </w:r>
      <w:r w:rsidR="00F71553" w:rsidRPr="002562DD">
        <w:rPr>
          <w:rFonts w:ascii="Times New Roman" w:hAnsi="Times New Roman"/>
          <w:szCs w:val="24"/>
        </w:rPr>
        <w:t xml:space="preserve">amended by </w:t>
      </w:r>
      <w:r w:rsidR="00E30CEB" w:rsidRPr="002562DD">
        <w:rPr>
          <w:rFonts w:ascii="Times New Roman" w:hAnsi="Times New Roman"/>
          <w:szCs w:val="24"/>
        </w:rPr>
        <w:t>title III</w:t>
      </w:r>
      <w:r w:rsidR="00F71553" w:rsidRPr="002562DD">
        <w:rPr>
          <w:rFonts w:ascii="Times New Roman" w:hAnsi="Times New Roman"/>
          <w:szCs w:val="24"/>
        </w:rPr>
        <w:t xml:space="preserve"> and</w:t>
      </w:r>
      <w:r w:rsidR="00E30CEB" w:rsidRPr="002562DD">
        <w:rPr>
          <w:rFonts w:ascii="Times New Roman" w:hAnsi="Times New Roman"/>
          <w:szCs w:val="24"/>
        </w:rPr>
        <w:t xml:space="preserve"> administered by DOL); and the Vocational Rehabilitation (VR) program </w:t>
      </w:r>
      <w:r w:rsidR="00F71553" w:rsidRPr="002562DD">
        <w:rPr>
          <w:rFonts w:ascii="Times New Roman" w:hAnsi="Times New Roman"/>
          <w:szCs w:val="24"/>
        </w:rPr>
        <w:t>authorized under title I of the Rehabilitation Act of 1973</w:t>
      </w:r>
      <w:r w:rsidR="00E30CEB" w:rsidRPr="002562DD">
        <w:rPr>
          <w:rFonts w:ascii="Times New Roman" w:hAnsi="Times New Roman"/>
          <w:szCs w:val="24"/>
        </w:rPr>
        <w:t xml:space="preserve"> (</w:t>
      </w:r>
      <w:r w:rsidR="00F71553" w:rsidRPr="002562DD">
        <w:rPr>
          <w:rFonts w:ascii="Times New Roman" w:hAnsi="Times New Roman"/>
          <w:szCs w:val="24"/>
        </w:rPr>
        <w:t xml:space="preserve">amended by </w:t>
      </w:r>
      <w:r w:rsidR="00E30CEB" w:rsidRPr="002562DD">
        <w:rPr>
          <w:rFonts w:ascii="Times New Roman" w:hAnsi="Times New Roman"/>
          <w:szCs w:val="24"/>
        </w:rPr>
        <w:t>title IV</w:t>
      </w:r>
      <w:r w:rsidR="00F71553" w:rsidRPr="002562DD">
        <w:rPr>
          <w:rFonts w:ascii="Times New Roman" w:hAnsi="Times New Roman"/>
          <w:szCs w:val="24"/>
        </w:rPr>
        <w:t xml:space="preserve"> and</w:t>
      </w:r>
      <w:r w:rsidR="00E30CEB" w:rsidRPr="002562DD">
        <w:rPr>
          <w:rFonts w:ascii="Times New Roman" w:hAnsi="Times New Roman"/>
          <w:szCs w:val="24"/>
        </w:rPr>
        <w:t xml:space="preserve"> administered by ED).  </w:t>
      </w:r>
      <w:r w:rsidR="0036542D" w:rsidRPr="002562DD">
        <w:rPr>
          <w:rFonts w:ascii="Times New Roman" w:hAnsi="Times New Roman"/>
          <w:szCs w:val="24"/>
        </w:rPr>
        <w:t xml:space="preserve">In June 2016, </w:t>
      </w:r>
      <w:r w:rsidR="006958D8" w:rsidRPr="002562DD">
        <w:rPr>
          <w:rFonts w:ascii="Times New Roman" w:hAnsi="Times New Roman"/>
          <w:szCs w:val="24"/>
        </w:rPr>
        <w:t>DOL</w:t>
      </w:r>
      <w:r w:rsidR="0036542D" w:rsidRPr="002562DD">
        <w:rPr>
          <w:rFonts w:ascii="Times New Roman" w:hAnsi="Times New Roman"/>
          <w:szCs w:val="24"/>
        </w:rPr>
        <w:t xml:space="preserve"> and </w:t>
      </w:r>
      <w:r w:rsidR="006958D8" w:rsidRPr="002562DD">
        <w:rPr>
          <w:rFonts w:ascii="Times New Roman" w:hAnsi="Times New Roman"/>
          <w:szCs w:val="24"/>
        </w:rPr>
        <w:t xml:space="preserve">ED </w:t>
      </w:r>
      <w:r w:rsidR="0036542D" w:rsidRPr="002562DD">
        <w:rPr>
          <w:rFonts w:ascii="Times New Roman" w:hAnsi="Times New Roman"/>
          <w:szCs w:val="24"/>
        </w:rPr>
        <w:t>released an information collection request</w:t>
      </w:r>
      <w:r w:rsidR="00595DEB">
        <w:rPr>
          <w:rFonts w:ascii="Times New Roman" w:hAnsi="Times New Roman"/>
          <w:szCs w:val="24"/>
        </w:rPr>
        <w:t xml:space="preserve"> –  the </w:t>
      </w:r>
      <w:r w:rsidR="00595DEB">
        <w:rPr>
          <w:rFonts w:ascii="Times New Roman" w:hAnsi="Times New Roman"/>
        </w:rPr>
        <w:t xml:space="preserve">WIOA </w:t>
      </w:r>
      <w:r w:rsidR="00595DEB" w:rsidRPr="00377FC4">
        <w:rPr>
          <w:rFonts w:ascii="Times New Roman" w:hAnsi="Times New Roman"/>
        </w:rPr>
        <w:t>Joint Performance Accountability Information and Reporting System</w:t>
      </w:r>
      <w:r w:rsidR="00595DEB">
        <w:rPr>
          <w:rFonts w:ascii="Times New Roman" w:hAnsi="Times New Roman"/>
          <w:szCs w:val="24"/>
        </w:rPr>
        <w:t xml:space="preserve"> </w:t>
      </w:r>
      <w:r w:rsidR="00595DEB" w:rsidRPr="002562DD">
        <w:rPr>
          <w:rFonts w:ascii="Times New Roman" w:hAnsi="Times New Roman"/>
          <w:szCs w:val="24"/>
        </w:rPr>
        <w:t xml:space="preserve">(WIOA Joint Performance </w:t>
      </w:r>
      <w:r w:rsidR="0036542D" w:rsidRPr="002562DD">
        <w:rPr>
          <w:rFonts w:ascii="Times New Roman" w:hAnsi="Times New Roman"/>
          <w:szCs w:val="24"/>
        </w:rPr>
        <w:t xml:space="preserve">ICR), as required by section 116(d) of </w:t>
      </w:r>
      <w:r w:rsidR="0061167C" w:rsidRPr="002562DD">
        <w:rPr>
          <w:rFonts w:ascii="Times New Roman" w:hAnsi="Times New Roman"/>
          <w:szCs w:val="24"/>
        </w:rPr>
        <w:t>WIOA</w:t>
      </w:r>
      <w:r w:rsidR="0036542D" w:rsidRPr="002562DD">
        <w:rPr>
          <w:rFonts w:ascii="Times New Roman" w:hAnsi="Times New Roman"/>
          <w:szCs w:val="24"/>
        </w:rPr>
        <w:t xml:space="preserve"> (29 U.S.C. § 3141(d)</w:t>
      </w:r>
      <w:r w:rsidR="005B5978" w:rsidRPr="002562DD">
        <w:rPr>
          <w:rFonts w:ascii="Times New Roman" w:hAnsi="Times New Roman"/>
          <w:szCs w:val="24"/>
        </w:rPr>
        <w:t>)</w:t>
      </w:r>
      <w:r w:rsidR="0036542D" w:rsidRPr="002562DD">
        <w:rPr>
          <w:rFonts w:ascii="Times New Roman" w:hAnsi="Times New Roman"/>
          <w:szCs w:val="24"/>
        </w:rPr>
        <w:t xml:space="preserve">, which included </w:t>
      </w:r>
      <w:r w:rsidR="00F74FF4" w:rsidRPr="002562DD">
        <w:rPr>
          <w:rFonts w:ascii="Times New Roman" w:hAnsi="Times New Roman"/>
          <w:szCs w:val="24"/>
        </w:rPr>
        <w:t xml:space="preserve">the </w:t>
      </w:r>
      <w:r w:rsidR="001259D0" w:rsidRPr="002562DD">
        <w:rPr>
          <w:rFonts w:ascii="Times New Roman" w:hAnsi="Times New Roman"/>
          <w:szCs w:val="24"/>
        </w:rPr>
        <w:t xml:space="preserve">WIOA Annual </w:t>
      </w:r>
      <w:r w:rsidR="00F74FF4" w:rsidRPr="002562DD">
        <w:rPr>
          <w:rFonts w:ascii="Times New Roman" w:hAnsi="Times New Roman"/>
          <w:szCs w:val="24"/>
        </w:rPr>
        <w:t>Statewide Performance Report</w:t>
      </w:r>
      <w:r w:rsidR="00F74FF4" w:rsidRPr="002562DD" w:rsidDel="00F74FF4">
        <w:rPr>
          <w:rFonts w:ascii="Times New Roman" w:hAnsi="Times New Roman"/>
          <w:szCs w:val="24"/>
        </w:rPr>
        <w:t xml:space="preserve"> </w:t>
      </w:r>
      <w:r w:rsidR="0036542D" w:rsidRPr="002562DD">
        <w:rPr>
          <w:rFonts w:ascii="Times New Roman" w:hAnsi="Times New Roman"/>
          <w:szCs w:val="24"/>
        </w:rPr>
        <w:t xml:space="preserve">jointly developed by </w:t>
      </w:r>
      <w:r w:rsidR="00595DEB">
        <w:rPr>
          <w:rFonts w:ascii="Times New Roman" w:hAnsi="Times New Roman"/>
          <w:szCs w:val="24"/>
        </w:rPr>
        <w:t>ED and DOL</w:t>
      </w:r>
      <w:r w:rsidR="006958D8" w:rsidRPr="002562DD">
        <w:rPr>
          <w:rFonts w:ascii="Times New Roman" w:hAnsi="Times New Roman"/>
          <w:szCs w:val="24"/>
        </w:rPr>
        <w:t xml:space="preserve"> </w:t>
      </w:r>
      <w:r w:rsidR="00595DEB">
        <w:rPr>
          <w:rFonts w:ascii="Times New Roman" w:hAnsi="Times New Roman"/>
          <w:szCs w:val="24"/>
        </w:rPr>
        <w:t>(</w:t>
      </w:r>
      <w:r w:rsidR="00A041B9" w:rsidRPr="002562DD">
        <w:rPr>
          <w:rStyle w:val="Strong"/>
          <w:rFonts w:ascii="Times New Roman" w:hAnsi="Times New Roman"/>
          <w:b w:val="0"/>
          <w:color w:val="000000"/>
          <w:szCs w:val="24"/>
          <w:shd w:val="clear" w:color="auto" w:fill="FFFFFF"/>
        </w:rPr>
        <w:t>O</w:t>
      </w:r>
      <w:r w:rsidR="00886144" w:rsidRPr="002562DD">
        <w:rPr>
          <w:rStyle w:val="Strong"/>
          <w:rFonts w:ascii="Times New Roman" w:hAnsi="Times New Roman"/>
          <w:b w:val="0"/>
          <w:color w:val="000000"/>
          <w:szCs w:val="24"/>
          <w:shd w:val="clear" w:color="auto" w:fill="FFFFFF"/>
        </w:rPr>
        <w:t>ffice of Management and Budget (O</w:t>
      </w:r>
      <w:r w:rsidR="00A041B9" w:rsidRPr="002562DD">
        <w:rPr>
          <w:rStyle w:val="Strong"/>
          <w:rFonts w:ascii="Times New Roman" w:hAnsi="Times New Roman"/>
          <w:b w:val="0"/>
          <w:color w:val="000000"/>
          <w:szCs w:val="24"/>
          <w:shd w:val="clear" w:color="auto" w:fill="FFFFFF"/>
        </w:rPr>
        <w:t>MB</w:t>
      </w:r>
      <w:r w:rsidR="00886144" w:rsidRPr="002562DD">
        <w:rPr>
          <w:rStyle w:val="Strong"/>
          <w:rFonts w:ascii="Times New Roman" w:hAnsi="Times New Roman"/>
          <w:b w:val="0"/>
          <w:color w:val="000000"/>
          <w:szCs w:val="24"/>
          <w:shd w:val="clear" w:color="auto" w:fill="FFFFFF"/>
        </w:rPr>
        <w:t>)</w:t>
      </w:r>
      <w:r w:rsidR="00A041B9" w:rsidRPr="002562DD">
        <w:rPr>
          <w:rStyle w:val="Strong"/>
          <w:rFonts w:ascii="Times New Roman" w:hAnsi="Times New Roman"/>
          <w:b w:val="0"/>
          <w:color w:val="000000"/>
          <w:szCs w:val="24"/>
          <w:shd w:val="clear" w:color="auto" w:fill="FFFFFF"/>
        </w:rPr>
        <w:t xml:space="preserve"> Control No. 1205-0526</w:t>
      </w:r>
      <w:r w:rsidR="00E30CEB" w:rsidRPr="002562DD">
        <w:rPr>
          <w:rStyle w:val="Strong"/>
          <w:rFonts w:ascii="Times New Roman" w:hAnsi="Times New Roman"/>
          <w:b w:val="0"/>
          <w:color w:val="000000"/>
          <w:szCs w:val="24"/>
          <w:shd w:val="clear" w:color="auto" w:fill="FFFFFF"/>
        </w:rPr>
        <w:t>).</w:t>
      </w:r>
      <w:r w:rsidR="00E30CEB" w:rsidRPr="002562DD">
        <w:rPr>
          <w:rStyle w:val="Strong"/>
          <w:rFonts w:ascii="Times New Roman" w:hAnsi="Times New Roman"/>
          <w:color w:val="000000"/>
          <w:szCs w:val="24"/>
          <w:shd w:val="clear" w:color="auto" w:fill="FFFFFF"/>
        </w:rPr>
        <w:t xml:space="preserve">  </w:t>
      </w:r>
      <w:r w:rsidR="00972CA2" w:rsidRPr="002562DD">
        <w:rPr>
          <w:rStyle w:val="Strong"/>
          <w:rFonts w:ascii="Times New Roman" w:hAnsi="Times New Roman"/>
          <w:b w:val="0"/>
          <w:color w:val="000000"/>
          <w:szCs w:val="24"/>
          <w:shd w:val="clear" w:color="auto" w:fill="FFFFFF"/>
        </w:rPr>
        <w:t xml:space="preserve">This vehicle will facilitate State and local collection and reporting of </w:t>
      </w:r>
      <w:r w:rsidR="006855EF" w:rsidRPr="002562DD">
        <w:rPr>
          <w:rFonts w:ascii="Times New Roman" w:hAnsi="Times New Roman"/>
          <w:szCs w:val="24"/>
        </w:rPr>
        <w:t xml:space="preserve">common performance data </w:t>
      </w:r>
      <w:r w:rsidR="00972CA2" w:rsidRPr="002562DD">
        <w:rPr>
          <w:rFonts w:ascii="Times New Roman" w:hAnsi="Times New Roman"/>
          <w:szCs w:val="24"/>
        </w:rPr>
        <w:t>with respect to the core programs, consistent with the requirements of section 116</w:t>
      </w:r>
      <w:r w:rsidR="00595DEB">
        <w:rPr>
          <w:rFonts w:ascii="Times New Roman" w:hAnsi="Times New Roman"/>
          <w:szCs w:val="24"/>
        </w:rPr>
        <w:t xml:space="preserve"> of WIOA</w:t>
      </w:r>
      <w:r w:rsidR="00972CA2" w:rsidRPr="002562DD">
        <w:rPr>
          <w:rFonts w:ascii="Times New Roman" w:hAnsi="Times New Roman"/>
          <w:szCs w:val="24"/>
        </w:rPr>
        <w:t>.</w:t>
      </w:r>
      <w:r w:rsidR="006855EF" w:rsidRPr="002562DD">
        <w:rPr>
          <w:rFonts w:ascii="Times New Roman" w:hAnsi="Times New Roman"/>
          <w:szCs w:val="24"/>
        </w:rPr>
        <w:t xml:space="preserve"> </w:t>
      </w:r>
      <w:r w:rsidR="006855EF" w:rsidRPr="002562DD">
        <w:rPr>
          <w:rFonts w:ascii="Times New Roman" w:hAnsi="Times New Roman"/>
          <w:b/>
          <w:szCs w:val="24"/>
        </w:rPr>
        <w:t xml:space="preserve"> </w:t>
      </w:r>
    </w:p>
    <w:p w14:paraId="4470B746" w14:textId="77777777" w:rsidR="006855EF" w:rsidRPr="002562DD" w:rsidRDefault="006855EF" w:rsidP="006855EF">
      <w:pPr>
        <w:ind w:left="360"/>
        <w:rPr>
          <w:rFonts w:ascii="Times New Roman" w:hAnsi="Times New Roman"/>
          <w:szCs w:val="24"/>
        </w:rPr>
      </w:pPr>
    </w:p>
    <w:p w14:paraId="3333E2E7" w14:textId="341D0A61" w:rsidR="005B5978" w:rsidRPr="002562DD" w:rsidRDefault="00E30CEB" w:rsidP="00400532">
      <w:pPr>
        <w:pStyle w:val="Default"/>
        <w:rPr>
          <w:color w:val="auto"/>
        </w:rPr>
      </w:pPr>
      <w:r w:rsidRPr="002562DD">
        <w:t xml:space="preserve">In addition to the </w:t>
      </w:r>
      <w:r w:rsidR="00595DEB">
        <w:t xml:space="preserve">WIOA </w:t>
      </w:r>
      <w:r w:rsidR="006958D8" w:rsidRPr="002562DD">
        <w:t>J</w:t>
      </w:r>
      <w:r w:rsidRPr="002562DD">
        <w:t>oint</w:t>
      </w:r>
      <w:r w:rsidR="006958D8" w:rsidRPr="002562DD">
        <w:t xml:space="preserve"> Performance</w:t>
      </w:r>
      <w:r w:rsidRPr="002562DD">
        <w:t xml:space="preserve"> ICR</w:t>
      </w:r>
      <w:r w:rsidR="00626743" w:rsidRPr="002562DD">
        <w:t xml:space="preserve">, </w:t>
      </w:r>
      <w:r w:rsidR="006958D8" w:rsidRPr="002562DD">
        <w:t>ED’</w:t>
      </w:r>
      <w:r w:rsidR="00626743" w:rsidRPr="002562DD">
        <w:rPr>
          <w:rFonts w:eastAsia="Times New Roman"/>
        </w:rPr>
        <w:t xml:space="preserve">s </w:t>
      </w:r>
      <w:r w:rsidR="00626743" w:rsidRPr="002562DD">
        <w:rPr>
          <w:color w:val="auto"/>
        </w:rPr>
        <w:t xml:space="preserve">Office of Career, Technical, and Adult Education (OCTAE) </w:t>
      </w:r>
      <w:r w:rsidR="006372BF">
        <w:rPr>
          <w:color w:val="auto"/>
        </w:rPr>
        <w:t xml:space="preserve">has </w:t>
      </w:r>
      <w:r w:rsidR="00626743" w:rsidRPr="002562DD">
        <w:rPr>
          <w:color w:val="auto"/>
        </w:rPr>
        <w:t>modified its previously-approved ICR</w:t>
      </w:r>
      <w:r w:rsidR="006372BF">
        <w:rPr>
          <w:color w:val="auto"/>
        </w:rPr>
        <w:t>, used by States for performance reporting under the Workforce Investment Act</w:t>
      </w:r>
      <w:r w:rsidR="00595DEB">
        <w:rPr>
          <w:color w:val="auto"/>
        </w:rPr>
        <w:t xml:space="preserve"> of 1998</w:t>
      </w:r>
      <w:r w:rsidR="006372BF">
        <w:rPr>
          <w:color w:val="auto"/>
        </w:rPr>
        <w:t xml:space="preserve"> (WIA) through the National Reporting System</w:t>
      </w:r>
      <w:r w:rsidR="00626743" w:rsidRPr="002562DD">
        <w:rPr>
          <w:color w:val="auto"/>
        </w:rPr>
        <w:t xml:space="preserve"> </w:t>
      </w:r>
      <w:r w:rsidR="006372BF">
        <w:rPr>
          <w:color w:val="auto"/>
        </w:rPr>
        <w:t>for Adult Education (NRS</w:t>
      </w:r>
      <w:r w:rsidR="00595DEB">
        <w:rPr>
          <w:color w:val="auto"/>
        </w:rPr>
        <w:t xml:space="preserve"> ICR</w:t>
      </w:r>
      <w:r w:rsidR="006372BF">
        <w:rPr>
          <w:color w:val="auto"/>
        </w:rPr>
        <w:t xml:space="preserve">), </w:t>
      </w:r>
      <w:r w:rsidR="00626743" w:rsidRPr="002562DD">
        <w:rPr>
          <w:color w:val="auto"/>
        </w:rPr>
        <w:t>as a non-substanti</w:t>
      </w:r>
      <w:r w:rsidR="00214D4A" w:rsidRPr="002562DD">
        <w:rPr>
          <w:color w:val="auto"/>
        </w:rPr>
        <w:t>v</w:t>
      </w:r>
      <w:r w:rsidR="00626743" w:rsidRPr="002562DD">
        <w:rPr>
          <w:color w:val="auto"/>
        </w:rPr>
        <w:t xml:space="preserve">e change package to conform to the new requirements under WIOA.  The </w:t>
      </w:r>
      <w:r w:rsidR="006372BF">
        <w:rPr>
          <w:color w:val="auto"/>
        </w:rPr>
        <w:t xml:space="preserve">NRS </w:t>
      </w:r>
      <w:r w:rsidR="00626743" w:rsidRPr="002562DD">
        <w:rPr>
          <w:color w:val="auto"/>
        </w:rPr>
        <w:t xml:space="preserve">ICR obtains aggregate data annually from States using a set of </w:t>
      </w:r>
      <w:r w:rsidR="006372BF">
        <w:rPr>
          <w:color w:val="auto"/>
        </w:rPr>
        <w:t>data</w:t>
      </w:r>
      <w:r w:rsidR="00626743" w:rsidRPr="002562DD">
        <w:rPr>
          <w:color w:val="auto"/>
        </w:rPr>
        <w:t xml:space="preserve"> tables developed by ED (</w:t>
      </w:r>
      <w:r w:rsidR="005B5978" w:rsidRPr="002562DD">
        <w:rPr>
          <w:color w:val="auto"/>
        </w:rPr>
        <w:t>OMB Control No. 1830-0027).</w:t>
      </w:r>
      <w:r w:rsidR="00626743" w:rsidRPr="002562DD">
        <w:rPr>
          <w:color w:val="auto"/>
        </w:rPr>
        <w:t>  </w:t>
      </w:r>
    </w:p>
    <w:p w14:paraId="68949607" w14:textId="77777777" w:rsidR="005B5978" w:rsidRPr="002562DD" w:rsidRDefault="005B5978" w:rsidP="00400532">
      <w:pPr>
        <w:pStyle w:val="Default"/>
        <w:rPr>
          <w:color w:val="auto"/>
        </w:rPr>
      </w:pPr>
    </w:p>
    <w:p w14:paraId="274C69C7" w14:textId="4C501996" w:rsidR="0036542D" w:rsidRPr="002562DD" w:rsidRDefault="005B5978" w:rsidP="00400532">
      <w:pPr>
        <w:pStyle w:val="Default"/>
        <w:rPr>
          <w:color w:val="auto"/>
        </w:rPr>
      </w:pPr>
      <w:r w:rsidRPr="002562DD">
        <w:rPr>
          <w:color w:val="auto"/>
        </w:rPr>
        <w:lastRenderedPageBreak/>
        <w:t xml:space="preserve">Through this proposal, </w:t>
      </w:r>
      <w:r w:rsidRPr="002562DD">
        <w:t>t</w:t>
      </w:r>
      <w:r w:rsidR="006855EF" w:rsidRPr="002562DD">
        <w:t xml:space="preserve">he Department is submitting </w:t>
      </w:r>
      <w:r w:rsidR="00601CF6" w:rsidRPr="002562DD">
        <w:t>a</w:t>
      </w:r>
      <w:r w:rsidR="006855EF" w:rsidRPr="002562DD">
        <w:t xml:space="preserve"> </w:t>
      </w:r>
      <w:r w:rsidRPr="002562DD">
        <w:t>revised</w:t>
      </w:r>
      <w:r w:rsidR="006855EF" w:rsidRPr="002562DD">
        <w:t xml:space="preserve"> </w:t>
      </w:r>
      <w:r w:rsidR="006372BF">
        <w:t xml:space="preserve">NRS </w:t>
      </w:r>
      <w:r w:rsidR="006855EF" w:rsidRPr="002562DD">
        <w:t xml:space="preserve">ICR to include additional data collection elements </w:t>
      </w:r>
      <w:r w:rsidR="006372BF">
        <w:t>consistent with the</w:t>
      </w:r>
      <w:r w:rsidR="006855EF" w:rsidRPr="002562DD">
        <w:t xml:space="preserve"> WIOA performance accountability requirements for the </w:t>
      </w:r>
      <w:r w:rsidR="001A4BFE" w:rsidRPr="002562DD">
        <w:t>AEFLA</w:t>
      </w:r>
      <w:r w:rsidR="006855EF" w:rsidRPr="002562DD">
        <w:t xml:space="preserve"> program</w:t>
      </w:r>
      <w:r w:rsidR="00444DAE" w:rsidRPr="002562DD">
        <w:t>.</w:t>
      </w:r>
      <w:r w:rsidR="006855EF" w:rsidRPr="002562DD">
        <w:t xml:space="preserve"> The</w:t>
      </w:r>
      <w:r w:rsidR="00AD6721">
        <w:t>se</w:t>
      </w:r>
      <w:r w:rsidR="006855EF" w:rsidRPr="002562DD">
        <w:t xml:space="preserve"> new requirements </w:t>
      </w:r>
      <w:r w:rsidR="006372BF">
        <w:t>will</w:t>
      </w:r>
      <w:r w:rsidR="006855EF" w:rsidRPr="002562DD">
        <w:t xml:space="preserve"> become effective July 1, 2017.</w:t>
      </w:r>
      <w:r w:rsidR="006372BF">
        <w:t xml:space="preserve">  Thus, f</w:t>
      </w:r>
      <w:r w:rsidR="006372BF" w:rsidRPr="002562DD">
        <w:rPr>
          <w:color w:val="auto"/>
        </w:rPr>
        <w:t xml:space="preserve">or purposes of the AEFLA program, States will be required to complete and submit </w:t>
      </w:r>
      <w:r w:rsidR="00595DEB">
        <w:rPr>
          <w:color w:val="auto"/>
        </w:rPr>
        <w:t xml:space="preserve">annually to OCTAE </w:t>
      </w:r>
      <w:r w:rsidR="006372BF" w:rsidRPr="002562DD">
        <w:rPr>
          <w:color w:val="auto"/>
        </w:rPr>
        <w:t xml:space="preserve">the WIOA Annual Statewide Performance Report Template (in the Joint Performance ICR) </w:t>
      </w:r>
      <w:r w:rsidR="00595DEB">
        <w:rPr>
          <w:color w:val="auto"/>
        </w:rPr>
        <w:t>and</w:t>
      </w:r>
      <w:r w:rsidR="006372BF">
        <w:rPr>
          <w:color w:val="auto"/>
        </w:rPr>
        <w:t xml:space="preserve"> the </w:t>
      </w:r>
      <w:r w:rsidR="006372BF" w:rsidRPr="002562DD">
        <w:rPr>
          <w:color w:val="auto"/>
        </w:rPr>
        <w:t>aggregate data tables</w:t>
      </w:r>
      <w:r w:rsidR="00595DEB">
        <w:rPr>
          <w:color w:val="auto"/>
        </w:rPr>
        <w:t xml:space="preserve"> in the </w:t>
      </w:r>
      <w:r w:rsidR="00AD6721">
        <w:rPr>
          <w:color w:val="auto"/>
        </w:rPr>
        <w:t xml:space="preserve">revised </w:t>
      </w:r>
      <w:r w:rsidR="00595DEB">
        <w:rPr>
          <w:color w:val="auto"/>
        </w:rPr>
        <w:t>NRS ICR</w:t>
      </w:r>
      <w:r w:rsidR="006372BF" w:rsidRPr="002562DD">
        <w:rPr>
          <w:color w:val="auto"/>
        </w:rPr>
        <w:t xml:space="preserve"> under OMB Control No. 1830-0027.</w:t>
      </w:r>
    </w:p>
    <w:p w14:paraId="3982CBF6" w14:textId="77777777" w:rsidR="001B49A4" w:rsidRPr="002562DD" w:rsidRDefault="001B49A4" w:rsidP="001B49A4">
      <w:pPr>
        <w:ind w:left="360"/>
        <w:rPr>
          <w:rFonts w:ascii="Times New Roman" w:hAnsi="Times New Roman"/>
          <w:szCs w:val="24"/>
        </w:rPr>
      </w:pPr>
    </w:p>
    <w:p w14:paraId="69D77FF2" w14:textId="33914296" w:rsidR="001B49A4" w:rsidRPr="002562DD" w:rsidRDefault="006855EF" w:rsidP="00F91DA4">
      <w:pPr>
        <w:pStyle w:val="BodyTextIndent"/>
        <w:ind w:left="0" w:firstLine="0"/>
        <w:rPr>
          <w:rFonts w:ascii="Times New Roman" w:hAnsi="Times New Roman"/>
          <w:szCs w:val="24"/>
          <w:lang w:val="en-US"/>
        </w:rPr>
      </w:pPr>
      <w:r w:rsidRPr="002562DD">
        <w:rPr>
          <w:rFonts w:ascii="Times New Roman" w:hAnsi="Times New Roman"/>
          <w:szCs w:val="24"/>
          <w:lang w:val="en-US"/>
        </w:rPr>
        <w:t>This</w:t>
      </w:r>
      <w:r w:rsidR="00F958E4" w:rsidRPr="002562DD">
        <w:rPr>
          <w:rFonts w:ascii="Times New Roman" w:hAnsi="Times New Roman"/>
          <w:szCs w:val="24"/>
          <w:lang w:val="en-US"/>
        </w:rPr>
        <w:t xml:space="preserve"> </w:t>
      </w:r>
      <w:r w:rsidR="00AD6721">
        <w:rPr>
          <w:rFonts w:ascii="Times New Roman" w:hAnsi="Times New Roman"/>
          <w:szCs w:val="24"/>
          <w:lang w:val="en-US"/>
        </w:rPr>
        <w:t xml:space="preserve">revised NRS </w:t>
      </w:r>
      <w:r w:rsidR="00F958E4" w:rsidRPr="002562DD">
        <w:rPr>
          <w:rFonts w:ascii="Times New Roman" w:hAnsi="Times New Roman"/>
          <w:szCs w:val="24"/>
          <w:lang w:val="en-US"/>
        </w:rPr>
        <w:t xml:space="preserve">ICR </w:t>
      </w:r>
      <w:r w:rsidR="00135CE4">
        <w:rPr>
          <w:rFonts w:ascii="Times New Roman" w:hAnsi="Times New Roman"/>
          <w:szCs w:val="24"/>
          <w:lang w:val="en-US"/>
        </w:rPr>
        <w:t>contains 17</w:t>
      </w:r>
      <w:r w:rsidRPr="002562DD">
        <w:rPr>
          <w:rFonts w:ascii="Times New Roman" w:hAnsi="Times New Roman"/>
          <w:szCs w:val="24"/>
          <w:lang w:val="en-US"/>
        </w:rPr>
        <w:t xml:space="preserve"> </w:t>
      </w:r>
      <w:r w:rsidR="00F958E4" w:rsidRPr="002562DD">
        <w:rPr>
          <w:rFonts w:ascii="Times New Roman" w:hAnsi="Times New Roman"/>
          <w:szCs w:val="24"/>
          <w:lang w:val="en-US"/>
        </w:rPr>
        <w:t>tables</w:t>
      </w:r>
      <w:r w:rsidR="00B51F49" w:rsidRPr="002562DD">
        <w:rPr>
          <w:rFonts w:ascii="Times New Roman" w:hAnsi="Times New Roman"/>
          <w:szCs w:val="24"/>
          <w:lang w:val="en-US"/>
        </w:rPr>
        <w:t xml:space="preserve">, </w:t>
      </w:r>
      <w:r w:rsidR="00AD6721">
        <w:rPr>
          <w:rFonts w:ascii="Times New Roman" w:hAnsi="Times New Roman"/>
          <w:szCs w:val="24"/>
          <w:lang w:val="en-US"/>
        </w:rPr>
        <w:t xml:space="preserve">two </w:t>
      </w:r>
      <w:r w:rsidR="00B51F49" w:rsidRPr="002562DD">
        <w:rPr>
          <w:rFonts w:ascii="Times New Roman" w:hAnsi="Times New Roman"/>
          <w:szCs w:val="24"/>
          <w:lang w:val="en-US"/>
        </w:rPr>
        <w:t>of which are</w:t>
      </w:r>
      <w:r w:rsidR="00AD6721">
        <w:rPr>
          <w:rFonts w:ascii="Times New Roman" w:hAnsi="Times New Roman"/>
          <w:szCs w:val="24"/>
          <w:lang w:val="en-US"/>
        </w:rPr>
        <w:t xml:space="preserve"> required</w:t>
      </w:r>
      <w:r w:rsidR="00B51F49" w:rsidRPr="002562DD">
        <w:rPr>
          <w:rFonts w:ascii="Times New Roman" w:hAnsi="Times New Roman"/>
          <w:szCs w:val="24"/>
          <w:lang w:val="en-US"/>
        </w:rPr>
        <w:t xml:space="preserve"> only for </w:t>
      </w:r>
      <w:r w:rsidR="00AD6721">
        <w:rPr>
          <w:rFonts w:ascii="Times New Roman" w:hAnsi="Times New Roman"/>
          <w:szCs w:val="24"/>
          <w:lang w:val="en-US"/>
        </w:rPr>
        <w:t>S</w:t>
      </w:r>
      <w:r w:rsidR="00B51F49" w:rsidRPr="002562DD">
        <w:rPr>
          <w:rFonts w:ascii="Times New Roman" w:hAnsi="Times New Roman"/>
          <w:szCs w:val="24"/>
          <w:lang w:val="en-US"/>
        </w:rPr>
        <w:t>tates that offer distance education</w:t>
      </w:r>
      <w:r w:rsidR="00CF32C5">
        <w:rPr>
          <w:rFonts w:ascii="Times New Roman" w:hAnsi="Times New Roman"/>
          <w:szCs w:val="24"/>
          <w:lang w:val="en-US"/>
        </w:rPr>
        <w:t xml:space="preserve">; </w:t>
      </w:r>
      <w:r w:rsidR="00DE17FF" w:rsidRPr="002562DD">
        <w:rPr>
          <w:rFonts w:ascii="Times New Roman" w:hAnsi="Times New Roman"/>
          <w:szCs w:val="24"/>
          <w:lang w:val="en-US"/>
        </w:rPr>
        <w:t>one</w:t>
      </w:r>
      <w:r w:rsidR="00F958E4" w:rsidRPr="002562DD">
        <w:rPr>
          <w:rFonts w:ascii="Times New Roman" w:hAnsi="Times New Roman"/>
          <w:szCs w:val="24"/>
          <w:lang w:val="en-US"/>
        </w:rPr>
        <w:t xml:space="preserve"> optional table</w:t>
      </w:r>
      <w:r w:rsidR="00AD6721">
        <w:rPr>
          <w:rFonts w:ascii="Times New Roman" w:hAnsi="Times New Roman"/>
          <w:szCs w:val="24"/>
          <w:lang w:val="en-US"/>
        </w:rPr>
        <w:t>;</w:t>
      </w:r>
      <w:r w:rsidR="000A1F0E" w:rsidRPr="002562DD">
        <w:rPr>
          <w:rFonts w:ascii="Times New Roman" w:hAnsi="Times New Roman"/>
          <w:szCs w:val="24"/>
          <w:lang w:val="en-US"/>
        </w:rPr>
        <w:t xml:space="preserve"> </w:t>
      </w:r>
      <w:r w:rsidR="00DE17FF" w:rsidRPr="002562DD">
        <w:rPr>
          <w:rFonts w:ascii="Times New Roman" w:hAnsi="Times New Roman"/>
          <w:szCs w:val="24"/>
          <w:lang w:val="en-US"/>
        </w:rPr>
        <w:t>two financial reports</w:t>
      </w:r>
      <w:r w:rsidR="00AD6721">
        <w:rPr>
          <w:rFonts w:ascii="Times New Roman" w:hAnsi="Times New Roman"/>
          <w:szCs w:val="24"/>
          <w:lang w:val="en-US"/>
        </w:rPr>
        <w:t>;</w:t>
      </w:r>
      <w:r w:rsidR="00DE17FF" w:rsidRPr="002562DD">
        <w:rPr>
          <w:rFonts w:ascii="Times New Roman" w:hAnsi="Times New Roman"/>
          <w:szCs w:val="24"/>
          <w:lang w:val="en-US"/>
        </w:rPr>
        <w:t xml:space="preserve"> </w:t>
      </w:r>
      <w:r w:rsidR="000A1F0E" w:rsidRPr="002562DD">
        <w:rPr>
          <w:rFonts w:ascii="Times New Roman" w:hAnsi="Times New Roman"/>
          <w:szCs w:val="24"/>
          <w:lang w:val="en-US"/>
        </w:rPr>
        <w:t xml:space="preserve">one narrative </w:t>
      </w:r>
      <w:r w:rsidR="00DE17FF" w:rsidRPr="002562DD">
        <w:rPr>
          <w:rFonts w:ascii="Times New Roman" w:hAnsi="Times New Roman"/>
          <w:szCs w:val="24"/>
          <w:lang w:val="en-US"/>
        </w:rPr>
        <w:t>report</w:t>
      </w:r>
      <w:r w:rsidR="00135CE4">
        <w:rPr>
          <w:rFonts w:ascii="Times New Roman" w:hAnsi="Times New Roman"/>
          <w:szCs w:val="24"/>
          <w:lang w:val="en-US"/>
        </w:rPr>
        <w:t>; and one data quality checklist</w:t>
      </w:r>
      <w:r w:rsidR="00513C9C" w:rsidRPr="002562DD">
        <w:rPr>
          <w:rFonts w:ascii="Times New Roman" w:hAnsi="Times New Roman"/>
          <w:szCs w:val="24"/>
          <w:lang w:val="en-US"/>
        </w:rPr>
        <w:t xml:space="preserve">.  </w:t>
      </w:r>
      <w:r w:rsidRPr="002562DD">
        <w:rPr>
          <w:rFonts w:ascii="Times New Roman" w:hAnsi="Times New Roman"/>
          <w:szCs w:val="24"/>
          <w:lang w:val="en-US"/>
        </w:rPr>
        <w:t>These table</w:t>
      </w:r>
      <w:r w:rsidR="00AD6721">
        <w:rPr>
          <w:rFonts w:ascii="Times New Roman" w:hAnsi="Times New Roman"/>
          <w:szCs w:val="24"/>
          <w:lang w:val="en-US"/>
        </w:rPr>
        <w:t>s</w:t>
      </w:r>
      <w:r w:rsidRPr="002562DD">
        <w:rPr>
          <w:rFonts w:ascii="Times New Roman" w:hAnsi="Times New Roman"/>
          <w:szCs w:val="24"/>
          <w:lang w:val="en-US"/>
        </w:rPr>
        <w:t xml:space="preserve"> and report forms are included in the document </w:t>
      </w:r>
      <w:r w:rsidR="005B5978" w:rsidRPr="002562DD">
        <w:rPr>
          <w:rFonts w:ascii="Times New Roman" w:hAnsi="Times New Roman"/>
          <w:szCs w:val="24"/>
          <w:lang w:val="en-US"/>
        </w:rPr>
        <w:t>titled</w:t>
      </w:r>
      <w:r w:rsidRPr="002562DD">
        <w:rPr>
          <w:rFonts w:ascii="Times New Roman" w:hAnsi="Times New Roman"/>
          <w:szCs w:val="24"/>
          <w:lang w:val="en-US"/>
        </w:rPr>
        <w:t xml:space="preserve"> “</w:t>
      </w:r>
      <w:r w:rsidR="00F958E4" w:rsidRPr="002562DD">
        <w:rPr>
          <w:rFonts w:ascii="Times New Roman" w:hAnsi="Times New Roman"/>
          <w:szCs w:val="24"/>
          <w:lang w:val="en-US"/>
        </w:rPr>
        <w:t>Adult Education and Family Literacy Act (AEFLA) Reporting Tables</w:t>
      </w:r>
      <w:r w:rsidRPr="002562DD">
        <w:rPr>
          <w:rFonts w:ascii="Times New Roman" w:hAnsi="Times New Roman"/>
          <w:szCs w:val="24"/>
          <w:lang w:val="en-US"/>
        </w:rPr>
        <w:t>.”  States include in the tables all participants in programs:</w:t>
      </w:r>
    </w:p>
    <w:p w14:paraId="0B54501E" w14:textId="77777777" w:rsidR="006855EF" w:rsidRPr="002562DD" w:rsidRDefault="006855EF" w:rsidP="00500404">
      <w:pPr>
        <w:pStyle w:val="BodyTextIndent"/>
        <w:ind w:left="540" w:firstLine="0"/>
        <w:rPr>
          <w:rFonts w:ascii="Times New Roman" w:hAnsi="Times New Roman"/>
          <w:szCs w:val="24"/>
          <w:lang w:val="en-US"/>
        </w:rPr>
      </w:pPr>
    </w:p>
    <w:p w14:paraId="3C924346" w14:textId="15A868A0" w:rsidR="006855EF" w:rsidRPr="002562DD" w:rsidRDefault="006922E5" w:rsidP="006855EF">
      <w:pPr>
        <w:pStyle w:val="BodyText2"/>
        <w:numPr>
          <w:ilvl w:val="0"/>
          <w:numId w:val="11"/>
        </w:numPr>
        <w:tabs>
          <w:tab w:val="clear" w:pos="2291"/>
        </w:tabs>
        <w:ind w:left="1170" w:hanging="180"/>
        <w:rPr>
          <w:i w:val="0"/>
        </w:rPr>
      </w:pPr>
      <w:r>
        <w:rPr>
          <w:i w:val="0"/>
          <w:lang w:val="en-US"/>
        </w:rPr>
        <w:t xml:space="preserve"> </w:t>
      </w:r>
      <w:r w:rsidR="006855EF" w:rsidRPr="002562DD">
        <w:rPr>
          <w:i w:val="0"/>
        </w:rPr>
        <w:t>that meet the purposes of AEFLA, and</w:t>
      </w:r>
    </w:p>
    <w:p w14:paraId="709880EF" w14:textId="78C2767F" w:rsidR="006855EF" w:rsidRPr="002562DD" w:rsidRDefault="006922E5" w:rsidP="00596079">
      <w:pPr>
        <w:pStyle w:val="BodyText2"/>
        <w:numPr>
          <w:ilvl w:val="0"/>
          <w:numId w:val="11"/>
        </w:numPr>
        <w:tabs>
          <w:tab w:val="clear" w:pos="2291"/>
        </w:tabs>
        <w:ind w:left="1170" w:hanging="180"/>
        <w:rPr>
          <w:lang w:val="en-US"/>
        </w:rPr>
      </w:pPr>
      <w:r>
        <w:rPr>
          <w:i w:val="0"/>
          <w:lang w:val="en-US"/>
        </w:rPr>
        <w:t xml:space="preserve"> </w:t>
      </w:r>
      <w:r w:rsidR="006855EF" w:rsidRPr="002562DD">
        <w:rPr>
          <w:i w:val="0"/>
        </w:rPr>
        <w:t>for which expenditures are reported on the Federal Financial Report.</w:t>
      </w:r>
    </w:p>
    <w:p w14:paraId="259749E9" w14:textId="77777777" w:rsidR="00323ECF" w:rsidRPr="002562DD" w:rsidRDefault="00323ECF" w:rsidP="00500404">
      <w:pPr>
        <w:pStyle w:val="BodyText2"/>
        <w:rPr>
          <w:i w:val="0"/>
        </w:rPr>
      </w:pPr>
    </w:p>
    <w:p w14:paraId="37FB3780" w14:textId="6B5B9A0A" w:rsidR="00323ECF" w:rsidRPr="002562DD" w:rsidRDefault="00323ECF" w:rsidP="00F91DA4">
      <w:pPr>
        <w:pStyle w:val="BodyTextIndent"/>
        <w:ind w:left="0" w:firstLine="0"/>
        <w:rPr>
          <w:rFonts w:ascii="Times New Roman" w:hAnsi="Times New Roman"/>
          <w:i/>
          <w:iCs/>
          <w:szCs w:val="24"/>
        </w:rPr>
      </w:pPr>
      <w:r w:rsidRPr="002562DD">
        <w:rPr>
          <w:rFonts w:ascii="Times New Roman" w:hAnsi="Times New Roman"/>
          <w:iCs/>
          <w:szCs w:val="24"/>
        </w:rPr>
        <w:t xml:space="preserve">The </w:t>
      </w:r>
      <w:r w:rsidR="00791621">
        <w:rPr>
          <w:rFonts w:ascii="Times New Roman" w:hAnsi="Times New Roman"/>
          <w:iCs/>
          <w:szCs w:val="24"/>
          <w:lang w:val="en-US"/>
        </w:rPr>
        <w:t xml:space="preserve">Department also requires the collection of this information pursuant to the </w:t>
      </w:r>
      <w:r w:rsidRPr="002562DD">
        <w:rPr>
          <w:rFonts w:ascii="Times New Roman" w:hAnsi="Times New Roman"/>
          <w:iCs/>
          <w:szCs w:val="24"/>
        </w:rPr>
        <w:t>Government Performance and Results Act of 1993</w:t>
      </w:r>
      <w:r w:rsidRPr="002562DD">
        <w:rPr>
          <w:rFonts w:ascii="Times New Roman" w:hAnsi="Times New Roman"/>
          <w:szCs w:val="24"/>
        </w:rPr>
        <w:t xml:space="preserve"> </w:t>
      </w:r>
      <w:r w:rsidR="00791621" w:rsidRPr="002562DD">
        <w:rPr>
          <w:rFonts w:ascii="Times New Roman" w:hAnsi="Times New Roman"/>
          <w:iCs/>
          <w:szCs w:val="24"/>
        </w:rPr>
        <w:t xml:space="preserve">(GPRA) </w:t>
      </w:r>
      <w:r w:rsidRPr="002562DD">
        <w:rPr>
          <w:rFonts w:ascii="Times New Roman" w:hAnsi="Times New Roman"/>
          <w:szCs w:val="24"/>
        </w:rPr>
        <w:t xml:space="preserve">and </w:t>
      </w:r>
      <w:r w:rsidR="00134681" w:rsidRPr="002562DD">
        <w:rPr>
          <w:rFonts w:ascii="Times New Roman" w:hAnsi="Times New Roman"/>
          <w:szCs w:val="24"/>
        </w:rPr>
        <w:t>t</w:t>
      </w:r>
      <w:r w:rsidRPr="002562DD">
        <w:rPr>
          <w:rFonts w:ascii="Times New Roman" w:hAnsi="Times New Roman"/>
          <w:szCs w:val="24"/>
        </w:rPr>
        <w:t xml:space="preserve">he </w:t>
      </w:r>
      <w:r w:rsidR="00A970E6">
        <w:rPr>
          <w:rFonts w:ascii="Times New Roman" w:hAnsi="Times New Roman"/>
          <w:szCs w:val="24"/>
          <w:lang w:val="en-US"/>
        </w:rPr>
        <w:t>Uniform Administrative Requirements, Cost Principles, and Audit Requirements for Federal Awards at 2 CFR part 200 (Uniform Guidance)</w:t>
      </w:r>
      <w:r w:rsidRPr="002562DD">
        <w:rPr>
          <w:rFonts w:ascii="Times New Roman" w:hAnsi="Times New Roman"/>
          <w:szCs w:val="24"/>
        </w:rPr>
        <w:t xml:space="preserve">.  </w:t>
      </w:r>
    </w:p>
    <w:p w14:paraId="3B8D0AC2" w14:textId="77777777" w:rsidR="00913F02" w:rsidRPr="002562DD" w:rsidRDefault="00913F02" w:rsidP="00500404">
      <w:pPr>
        <w:pStyle w:val="BodyTextIndent"/>
        <w:ind w:left="540" w:firstLine="0"/>
        <w:rPr>
          <w:rFonts w:ascii="Times New Roman" w:hAnsi="Times New Roman"/>
          <w:iCs/>
          <w:szCs w:val="24"/>
          <w:u w:val="single"/>
        </w:rPr>
      </w:pPr>
    </w:p>
    <w:p w14:paraId="2CE2857A" w14:textId="5AF19DF2" w:rsidR="00323ECF" w:rsidRPr="002562DD" w:rsidRDefault="00323ECF" w:rsidP="00500404">
      <w:pPr>
        <w:pStyle w:val="BodyTextIndent"/>
        <w:ind w:left="540" w:firstLine="0"/>
        <w:rPr>
          <w:rFonts w:ascii="Times New Roman" w:hAnsi="Times New Roman"/>
          <w:iCs/>
          <w:szCs w:val="24"/>
        </w:rPr>
      </w:pPr>
      <w:r w:rsidRPr="002562DD">
        <w:rPr>
          <w:rFonts w:ascii="Times New Roman" w:hAnsi="Times New Roman"/>
          <w:iCs/>
          <w:szCs w:val="24"/>
          <w:u w:val="single"/>
        </w:rPr>
        <w:t>GPRA</w:t>
      </w:r>
      <w:r w:rsidRPr="002562DD">
        <w:rPr>
          <w:rFonts w:ascii="Times New Roman" w:hAnsi="Times New Roman"/>
          <w:iCs/>
          <w:szCs w:val="24"/>
        </w:rPr>
        <w:t>.  GPRA require</w:t>
      </w:r>
      <w:r w:rsidR="00F91685" w:rsidRPr="002562DD">
        <w:rPr>
          <w:rFonts w:ascii="Times New Roman" w:hAnsi="Times New Roman"/>
          <w:iCs/>
          <w:szCs w:val="24"/>
        </w:rPr>
        <w:t>s</w:t>
      </w:r>
      <w:r w:rsidRPr="002562DD">
        <w:rPr>
          <w:rFonts w:ascii="Times New Roman" w:hAnsi="Times New Roman"/>
          <w:iCs/>
          <w:szCs w:val="24"/>
        </w:rPr>
        <w:t xml:space="preserve"> </w:t>
      </w:r>
      <w:r w:rsidR="001F5751" w:rsidRPr="002562DD">
        <w:rPr>
          <w:rFonts w:ascii="Times New Roman" w:hAnsi="Times New Roman"/>
          <w:iCs/>
          <w:szCs w:val="24"/>
        </w:rPr>
        <w:t xml:space="preserve">each </w:t>
      </w:r>
      <w:r w:rsidRPr="002562DD">
        <w:rPr>
          <w:rFonts w:ascii="Times New Roman" w:hAnsi="Times New Roman"/>
          <w:iCs/>
          <w:szCs w:val="24"/>
        </w:rPr>
        <w:t>Federal agenc</w:t>
      </w:r>
      <w:r w:rsidR="001F5751" w:rsidRPr="002562DD">
        <w:rPr>
          <w:rFonts w:ascii="Times New Roman" w:hAnsi="Times New Roman"/>
          <w:iCs/>
          <w:szCs w:val="24"/>
        </w:rPr>
        <w:t>y</w:t>
      </w:r>
      <w:r w:rsidRPr="002562DD">
        <w:rPr>
          <w:rFonts w:ascii="Times New Roman" w:hAnsi="Times New Roman"/>
          <w:iCs/>
          <w:szCs w:val="24"/>
        </w:rPr>
        <w:t xml:space="preserve"> to develop strategic </w:t>
      </w:r>
      <w:r w:rsidR="001747D8" w:rsidRPr="002562DD">
        <w:rPr>
          <w:rFonts w:ascii="Times New Roman" w:hAnsi="Times New Roman"/>
          <w:iCs/>
          <w:szCs w:val="24"/>
          <w:lang w:val="en-US"/>
        </w:rPr>
        <w:t>goals and objectives</w:t>
      </w:r>
      <w:r w:rsidR="001747D8" w:rsidRPr="002562DD">
        <w:rPr>
          <w:rFonts w:ascii="Times New Roman" w:hAnsi="Times New Roman"/>
          <w:iCs/>
          <w:szCs w:val="24"/>
        </w:rPr>
        <w:t xml:space="preserve"> </w:t>
      </w:r>
      <w:r w:rsidRPr="002562DD">
        <w:rPr>
          <w:rFonts w:ascii="Times New Roman" w:hAnsi="Times New Roman"/>
          <w:iCs/>
          <w:szCs w:val="24"/>
        </w:rPr>
        <w:t xml:space="preserve">to ensure that </w:t>
      </w:r>
      <w:r w:rsidR="001F5751" w:rsidRPr="002562DD">
        <w:rPr>
          <w:rFonts w:ascii="Times New Roman" w:hAnsi="Times New Roman"/>
          <w:iCs/>
          <w:szCs w:val="24"/>
        </w:rPr>
        <w:t>its</w:t>
      </w:r>
      <w:r w:rsidRPr="002562DD">
        <w:rPr>
          <w:rFonts w:ascii="Times New Roman" w:hAnsi="Times New Roman"/>
          <w:iCs/>
          <w:szCs w:val="24"/>
        </w:rPr>
        <w:t xml:space="preserve"> services </w:t>
      </w:r>
      <w:r w:rsidR="00F91685" w:rsidRPr="002562DD">
        <w:rPr>
          <w:rFonts w:ascii="Times New Roman" w:hAnsi="Times New Roman"/>
          <w:iCs/>
          <w:szCs w:val="24"/>
        </w:rPr>
        <w:t>a</w:t>
      </w:r>
      <w:r w:rsidRPr="002562DD">
        <w:rPr>
          <w:rFonts w:ascii="Times New Roman" w:hAnsi="Times New Roman"/>
          <w:iCs/>
          <w:szCs w:val="24"/>
        </w:rPr>
        <w:t xml:space="preserve">re delivered efficiently and in a manner that best suits client needs and to develop indicators of performance to demonstrate the agency’s impact.  The GPRA indicators for the Division of Adult Education and Literacy </w:t>
      </w:r>
      <w:r w:rsidR="00F91685" w:rsidRPr="002562DD">
        <w:rPr>
          <w:rFonts w:ascii="Times New Roman" w:hAnsi="Times New Roman"/>
          <w:iCs/>
          <w:szCs w:val="24"/>
        </w:rPr>
        <w:t xml:space="preserve">within </w:t>
      </w:r>
      <w:r w:rsidR="00FB22E4" w:rsidRPr="002562DD">
        <w:rPr>
          <w:rFonts w:ascii="Times New Roman" w:hAnsi="Times New Roman"/>
          <w:iCs/>
          <w:szCs w:val="24"/>
        </w:rPr>
        <w:t xml:space="preserve">OCTAE </w:t>
      </w:r>
      <w:r w:rsidR="00E12239" w:rsidRPr="002562DD">
        <w:rPr>
          <w:rFonts w:ascii="Times New Roman" w:hAnsi="Times New Roman"/>
          <w:iCs/>
          <w:szCs w:val="24"/>
          <w:lang w:val="en-US"/>
        </w:rPr>
        <w:t xml:space="preserve">assess progress of </w:t>
      </w:r>
      <w:r w:rsidR="003915D9" w:rsidRPr="002562DD">
        <w:rPr>
          <w:rFonts w:ascii="Times New Roman" w:hAnsi="Times New Roman"/>
          <w:iCs/>
          <w:szCs w:val="24"/>
          <w:lang w:val="en-US"/>
        </w:rPr>
        <w:t>adult lear</w:t>
      </w:r>
      <w:r w:rsidR="00E12239" w:rsidRPr="002562DD">
        <w:rPr>
          <w:rFonts w:ascii="Times New Roman" w:hAnsi="Times New Roman"/>
          <w:iCs/>
          <w:szCs w:val="24"/>
          <w:lang w:val="en-US"/>
        </w:rPr>
        <w:t>ners in acquiring</w:t>
      </w:r>
      <w:r w:rsidR="003915D9" w:rsidRPr="002562DD">
        <w:rPr>
          <w:rFonts w:ascii="Times New Roman" w:hAnsi="Times New Roman"/>
          <w:iCs/>
          <w:szCs w:val="24"/>
          <w:lang w:val="en-US"/>
        </w:rPr>
        <w:t xml:space="preserve"> basic foundation skills (including </w:t>
      </w:r>
      <w:r w:rsidR="003271AF" w:rsidRPr="002562DD">
        <w:rPr>
          <w:rFonts w:ascii="Times New Roman" w:hAnsi="Times New Roman"/>
          <w:iCs/>
          <w:szCs w:val="24"/>
          <w:lang w:val="en-US"/>
        </w:rPr>
        <w:t xml:space="preserve">adult basic education and </w:t>
      </w:r>
      <w:r w:rsidR="003915D9" w:rsidRPr="002562DD">
        <w:rPr>
          <w:rFonts w:ascii="Times New Roman" w:hAnsi="Times New Roman"/>
          <w:iCs/>
          <w:szCs w:val="24"/>
          <w:lang w:val="en-US"/>
        </w:rPr>
        <w:t xml:space="preserve">English language acquisition), </w:t>
      </w:r>
      <w:r w:rsidR="00E12239" w:rsidRPr="002562DD">
        <w:rPr>
          <w:rFonts w:ascii="Times New Roman" w:hAnsi="Times New Roman"/>
          <w:iCs/>
          <w:szCs w:val="24"/>
          <w:lang w:val="en-US"/>
        </w:rPr>
        <w:t>follow-up outcome measures related to completion of</w:t>
      </w:r>
      <w:r w:rsidR="00054A37" w:rsidRPr="002562DD">
        <w:rPr>
          <w:rFonts w:ascii="Times New Roman" w:hAnsi="Times New Roman"/>
          <w:iCs/>
          <w:szCs w:val="24"/>
          <w:lang w:val="en-US"/>
        </w:rPr>
        <w:t xml:space="preserve"> secondary education,</w:t>
      </w:r>
      <w:r w:rsidR="003915D9" w:rsidRPr="002562DD">
        <w:rPr>
          <w:rFonts w:ascii="Times New Roman" w:hAnsi="Times New Roman"/>
          <w:iCs/>
          <w:szCs w:val="24"/>
          <w:lang w:val="en-US"/>
        </w:rPr>
        <w:t xml:space="preserve"> transition to </w:t>
      </w:r>
      <w:r w:rsidR="00054A37" w:rsidRPr="002562DD">
        <w:rPr>
          <w:rFonts w:ascii="Times New Roman" w:hAnsi="Times New Roman"/>
          <w:iCs/>
          <w:szCs w:val="24"/>
          <w:lang w:val="en-US"/>
        </w:rPr>
        <w:t>postsecondary education or</w:t>
      </w:r>
      <w:r w:rsidR="003915D9" w:rsidRPr="002562DD">
        <w:rPr>
          <w:rFonts w:ascii="Times New Roman" w:hAnsi="Times New Roman"/>
          <w:iCs/>
          <w:szCs w:val="24"/>
          <w:lang w:val="en-US"/>
        </w:rPr>
        <w:t xml:space="preserve"> training</w:t>
      </w:r>
      <w:r w:rsidR="00054A37" w:rsidRPr="002562DD">
        <w:rPr>
          <w:rFonts w:ascii="Times New Roman" w:hAnsi="Times New Roman"/>
          <w:iCs/>
          <w:szCs w:val="24"/>
          <w:lang w:val="en-US"/>
        </w:rPr>
        <w:t xml:space="preserve">, and employment, </w:t>
      </w:r>
      <w:r w:rsidR="003271AF" w:rsidRPr="002562DD">
        <w:rPr>
          <w:rFonts w:ascii="Times New Roman" w:hAnsi="Times New Roman"/>
          <w:iCs/>
          <w:szCs w:val="24"/>
          <w:lang w:val="en-US"/>
        </w:rPr>
        <w:t>along with</w:t>
      </w:r>
      <w:r w:rsidR="00054A37" w:rsidRPr="002562DD">
        <w:rPr>
          <w:rFonts w:ascii="Times New Roman" w:hAnsi="Times New Roman"/>
          <w:iCs/>
          <w:szCs w:val="24"/>
          <w:lang w:val="en-US"/>
        </w:rPr>
        <w:t xml:space="preserve"> other efficiency measures.  O</w:t>
      </w:r>
      <w:r w:rsidR="001F5751" w:rsidRPr="002562DD">
        <w:rPr>
          <w:rFonts w:ascii="Times New Roman" w:hAnsi="Times New Roman"/>
          <w:iCs/>
          <w:szCs w:val="24"/>
        </w:rPr>
        <w:t>CT</w:t>
      </w:r>
      <w:r w:rsidRPr="002562DD">
        <w:rPr>
          <w:rFonts w:ascii="Times New Roman" w:hAnsi="Times New Roman"/>
          <w:iCs/>
          <w:szCs w:val="24"/>
        </w:rPr>
        <w:t>AE plans to obtain this information from th</w:t>
      </w:r>
      <w:r w:rsidR="0072694F" w:rsidRPr="002562DD">
        <w:rPr>
          <w:rFonts w:ascii="Times New Roman" w:hAnsi="Times New Roman"/>
          <w:iCs/>
          <w:szCs w:val="24"/>
        </w:rPr>
        <w:t xml:space="preserve">is </w:t>
      </w:r>
      <w:r w:rsidR="001747D8" w:rsidRPr="002562DD">
        <w:rPr>
          <w:rFonts w:ascii="Times New Roman" w:hAnsi="Times New Roman"/>
          <w:iCs/>
          <w:szCs w:val="24"/>
          <w:lang w:val="en-US"/>
        </w:rPr>
        <w:t>revised</w:t>
      </w:r>
      <w:r w:rsidR="00626743" w:rsidRPr="002562DD">
        <w:rPr>
          <w:rFonts w:ascii="Times New Roman" w:hAnsi="Times New Roman"/>
          <w:iCs/>
          <w:szCs w:val="24"/>
          <w:lang w:val="en-US"/>
        </w:rPr>
        <w:t xml:space="preserve"> </w:t>
      </w:r>
      <w:r w:rsidR="001F5751" w:rsidRPr="002562DD">
        <w:rPr>
          <w:rFonts w:ascii="Times New Roman" w:hAnsi="Times New Roman"/>
          <w:iCs/>
          <w:szCs w:val="24"/>
        </w:rPr>
        <w:t>data collection package</w:t>
      </w:r>
      <w:r w:rsidRPr="002562DD">
        <w:rPr>
          <w:rFonts w:ascii="Times New Roman" w:hAnsi="Times New Roman"/>
          <w:iCs/>
          <w:szCs w:val="24"/>
        </w:rPr>
        <w:t xml:space="preserve">.  </w:t>
      </w:r>
    </w:p>
    <w:p w14:paraId="09275A5D" w14:textId="77777777" w:rsidR="00323ECF" w:rsidRPr="002562DD" w:rsidRDefault="00323ECF" w:rsidP="00500404">
      <w:pPr>
        <w:pStyle w:val="BodyTextIndent"/>
        <w:ind w:left="540" w:firstLine="0"/>
        <w:rPr>
          <w:rFonts w:ascii="Times New Roman" w:hAnsi="Times New Roman"/>
          <w:szCs w:val="24"/>
        </w:rPr>
      </w:pPr>
    </w:p>
    <w:p w14:paraId="45C24860" w14:textId="2CDCE980" w:rsidR="00323ECF" w:rsidRPr="002562DD" w:rsidRDefault="00323ECF" w:rsidP="00500404">
      <w:pPr>
        <w:pStyle w:val="BodyTextIndent"/>
        <w:ind w:left="540" w:firstLine="0"/>
        <w:rPr>
          <w:rFonts w:ascii="Times New Roman" w:hAnsi="Times New Roman"/>
          <w:szCs w:val="24"/>
        </w:rPr>
      </w:pPr>
      <w:r w:rsidRPr="002562DD">
        <w:rPr>
          <w:rFonts w:ascii="Times New Roman" w:hAnsi="Times New Roman"/>
          <w:iCs/>
          <w:szCs w:val="24"/>
          <w:u w:val="single"/>
        </w:rPr>
        <w:t>EDGAR</w:t>
      </w:r>
      <w:r w:rsidRPr="006922E5">
        <w:rPr>
          <w:rFonts w:ascii="Times New Roman" w:hAnsi="Times New Roman"/>
          <w:iCs/>
          <w:szCs w:val="24"/>
        </w:rPr>
        <w:t>.</w:t>
      </w:r>
      <w:r w:rsidRPr="002562DD">
        <w:rPr>
          <w:rFonts w:ascii="Times New Roman" w:hAnsi="Times New Roman"/>
          <w:iCs/>
          <w:szCs w:val="24"/>
        </w:rPr>
        <w:t xml:space="preserve">  </w:t>
      </w:r>
      <w:r w:rsidRPr="002562DD">
        <w:rPr>
          <w:rFonts w:ascii="Times New Roman" w:hAnsi="Times New Roman"/>
          <w:szCs w:val="24"/>
        </w:rPr>
        <w:t xml:space="preserve">In addition to the </w:t>
      </w:r>
      <w:r w:rsidR="00F91685" w:rsidRPr="002562DD">
        <w:rPr>
          <w:rFonts w:ascii="Times New Roman" w:hAnsi="Times New Roman"/>
          <w:szCs w:val="24"/>
        </w:rPr>
        <w:t xml:space="preserve">accountability </w:t>
      </w:r>
      <w:r w:rsidRPr="002562DD">
        <w:rPr>
          <w:rFonts w:ascii="Times New Roman" w:hAnsi="Times New Roman"/>
          <w:szCs w:val="24"/>
        </w:rPr>
        <w:t xml:space="preserve">requirements contained in </w:t>
      </w:r>
      <w:r w:rsidR="00F91685" w:rsidRPr="002562DD">
        <w:rPr>
          <w:rFonts w:ascii="Times New Roman" w:hAnsi="Times New Roman"/>
          <w:szCs w:val="24"/>
        </w:rPr>
        <w:t>AEFLA</w:t>
      </w:r>
      <w:r w:rsidRPr="002562DD">
        <w:rPr>
          <w:rFonts w:ascii="Times New Roman" w:hAnsi="Times New Roman"/>
          <w:szCs w:val="24"/>
        </w:rPr>
        <w:t xml:space="preserve">, </w:t>
      </w:r>
      <w:r w:rsidR="00A970E6">
        <w:rPr>
          <w:rFonts w:ascii="Times New Roman" w:hAnsi="Times New Roman"/>
          <w:szCs w:val="24"/>
          <w:lang w:val="en-US"/>
        </w:rPr>
        <w:t>the Uniform Guidance</w:t>
      </w:r>
      <w:r w:rsidRPr="002562DD">
        <w:rPr>
          <w:rFonts w:ascii="Times New Roman" w:hAnsi="Times New Roman"/>
          <w:szCs w:val="24"/>
        </w:rPr>
        <w:t xml:space="preserve">requires </w:t>
      </w:r>
      <w:r w:rsidR="00F91685" w:rsidRPr="002562DD">
        <w:rPr>
          <w:rFonts w:ascii="Times New Roman" w:hAnsi="Times New Roman"/>
          <w:szCs w:val="24"/>
        </w:rPr>
        <w:t xml:space="preserve">grantees to </w:t>
      </w:r>
      <w:r w:rsidRPr="002562DD">
        <w:rPr>
          <w:rFonts w:ascii="Times New Roman" w:hAnsi="Times New Roman"/>
          <w:szCs w:val="24"/>
        </w:rPr>
        <w:t>submi</w:t>
      </w:r>
      <w:r w:rsidR="00F91685" w:rsidRPr="002562DD">
        <w:rPr>
          <w:rFonts w:ascii="Times New Roman" w:hAnsi="Times New Roman"/>
          <w:szCs w:val="24"/>
        </w:rPr>
        <w:t>t</w:t>
      </w:r>
      <w:r w:rsidRPr="002562DD">
        <w:rPr>
          <w:rFonts w:ascii="Times New Roman" w:hAnsi="Times New Roman"/>
          <w:szCs w:val="24"/>
        </w:rPr>
        <w:t xml:space="preserve"> performance reports not more frequently than quarterly or less frequently than annually (</w:t>
      </w:r>
      <w:r w:rsidR="00A970E6">
        <w:rPr>
          <w:rFonts w:ascii="Times New Roman" w:hAnsi="Times New Roman"/>
          <w:szCs w:val="24"/>
          <w:lang w:val="en-US"/>
        </w:rPr>
        <w:t>2</w:t>
      </w:r>
      <w:r w:rsidRPr="002562DD">
        <w:rPr>
          <w:rFonts w:ascii="Times New Roman" w:hAnsi="Times New Roman"/>
          <w:szCs w:val="24"/>
        </w:rPr>
        <w:t xml:space="preserve"> CFR </w:t>
      </w:r>
      <w:r w:rsidR="00886144" w:rsidRPr="002562DD">
        <w:rPr>
          <w:rFonts w:ascii="Times New Roman" w:hAnsi="Times New Roman"/>
          <w:szCs w:val="24"/>
          <w:lang w:val="en-US"/>
        </w:rPr>
        <w:t>§</w:t>
      </w:r>
      <w:r w:rsidR="00A970E6">
        <w:rPr>
          <w:rFonts w:ascii="Times New Roman" w:hAnsi="Times New Roman"/>
          <w:szCs w:val="24"/>
          <w:lang w:val="en-US"/>
        </w:rPr>
        <w:t xml:space="preserve"> 200.328(b)(1)</w:t>
      </w:r>
      <w:r w:rsidRPr="002562DD">
        <w:rPr>
          <w:rFonts w:ascii="Times New Roman" w:hAnsi="Times New Roman"/>
          <w:szCs w:val="24"/>
        </w:rPr>
        <w:t xml:space="preserve">).  Those regulations also require </w:t>
      </w:r>
      <w:r w:rsidR="00F91685" w:rsidRPr="002562DD">
        <w:rPr>
          <w:rFonts w:ascii="Times New Roman" w:hAnsi="Times New Roman"/>
          <w:szCs w:val="24"/>
        </w:rPr>
        <w:t xml:space="preserve">grantees to </w:t>
      </w:r>
      <w:r w:rsidRPr="002562DD">
        <w:rPr>
          <w:rFonts w:ascii="Times New Roman" w:hAnsi="Times New Roman"/>
          <w:szCs w:val="24"/>
        </w:rPr>
        <w:t>submi</w:t>
      </w:r>
      <w:r w:rsidR="00F91685" w:rsidRPr="002562DD">
        <w:rPr>
          <w:rFonts w:ascii="Times New Roman" w:hAnsi="Times New Roman"/>
          <w:szCs w:val="24"/>
        </w:rPr>
        <w:t>t</w:t>
      </w:r>
      <w:r w:rsidR="001F5751" w:rsidRPr="002562DD">
        <w:rPr>
          <w:rFonts w:ascii="Times New Roman" w:hAnsi="Times New Roman"/>
          <w:szCs w:val="24"/>
        </w:rPr>
        <w:t xml:space="preserve"> </w:t>
      </w:r>
      <w:r w:rsidRPr="002562DD">
        <w:rPr>
          <w:rFonts w:ascii="Times New Roman" w:hAnsi="Times New Roman"/>
          <w:szCs w:val="24"/>
        </w:rPr>
        <w:t>financial status reports not more frequently than quarterly or less frequently than annually (</w:t>
      </w:r>
      <w:r w:rsidR="00A970E6">
        <w:rPr>
          <w:rFonts w:ascii="Times New Roman" w:hAnsi="Times New Roman"/>
          <w:szCs w:val="24"/>
          <w:lang w:val="en-US"/>
        </w:rPr>
        <w:t>2</w:t>
      </w:r>
      <w:r w:rsidRPr="002562DD">
        <w:rPr>
          <w:rFonts w:ascii="Times New Roman" w:hAnsi="Times New Roman"/>
          <w:szCs w:val="24"/>
        </w:rPr>
        <w:t xml:space="preserve"> CFR </w:t>
      </w:r>
      <w:r w:rsidR="00886144" w:rsidRPr="002562DD">
        <w:rPr>
          <w:rFonts w:ascii="Times New Roman" w:hAnsi="Times New Roman"/>
          <w:szCs w:val="24"/>
          <w:lang w:val="en-US"/>
        </w:rPr>
        <w:t>§</w:t>
      </w:r>
      <w:r w:rsidR="00A970E6">
        <w:rPr>
          <w:rFonts w:ascii="Times New Roman" w:hAnsi="Times New Roman"/>
          <w:szCs w:val="24"/>
          <w:lang w:val="en-US"/>
        </w:rPr>
        <w:t xml:space="preserve"> 200.327</w:t>
      </w:r>
      <w:r w:rsidRPr="002562DD">
        <w:rPr>
          <w:rFonts w:ascii="Times New Roman" w:hAnsi="Times New Roman"/>
          <w:szCs w:val="24"/>
        </w:rPr>
        <w:t>).</w:t>
      </w:r>
    </w:p>
    <w:p w14:paraId="495F5341" w14:textId="77777777" w:rsidR="00323ECF" w:rsidRPr="002562DD" w:rsidRDefault="00323ECF" w:rsidP="00500404">
      <w:pPr>
        <w:pStyle w:val="BodyText2"/>
        <w:ind w:left="540"/>
      </w:pPr>
    </w:p>
    <w:p w14:paraId="6909D048" w14:textId="0A282812" w:rsidR="00731676" w:rsidRPr="002562DD" w:rsidRDefault="00107DDA" w:rsidP="00F91DA4">
      <w:pPr>
        <w:pStyle w:val="BodyText2"/>
        <w:rPr>
          <w:bCs/>
          <w:i w:val="0"/>
        </w:rPr>
      </w:pPr>
      <w:r w:rsidRPr="002562DD">
        <w:rPr>
          <w:bCs/>
          <w:i w:val="0"/>
          <w:lang w:val="en-US"/>
        </w:rPr>
        <w:t>In June</w:t>
      </w:r>
      <w:r w:rsidR="00971BF4" w:rsidRPr="002562DD">
        <w:rPr>
          <w:bCs/>
          <w:i w:val="0"/>
        </w:rPr>
        <w:t xml:space="preserve"> 201</w:t>
      </w:r>
      <w:r w:rsidRPr="002562DD">
        <w:rPr>
          <w:bCs/>
          <w:i w:val="0"/>
          <w:lang w:val="en-US"/>
        </w:rPr>
        <w:t>6</w:t>
      </w:r>
      <w:r w:rsidR="00971BF4" w:rsidRPr="002562DD">
        <w:rPr>
          <w:bCs/>
          <w:i w:val="0"/>
        </w:rPr>
        <w:t xml:space="preserve">, </w:t>
      </w:r>
      <w:r w:rsidR="00323ECF" w:rsidRPr="002562DD">
        <w:rPr>
          <w:bCs/>
          <w:i w:val="0"/>
        </w:rPr>
        <w:t>OMB approved the data collection required by AEFLA (OMB 1830-0027</w:t>
      </w:r>
      <w:r w:rsidR="00054A37" w:rsidRPr="002562DD">
        <w:rPr>
          <w:bCs/>
          <w:i w:val="0"/>
          <w:lang w:val="en-US"/>
        </w:rPr>
        <w:t xml:space="preserve">) </w:t>
      </w:r>
      <w:r w:rsidR="00017B28" w:rsidRPr="002562DD">
        <w:rPr>
          <w:bCs/>
          <w:i w:val="0"/>
          <w:lang w:val="en-US"/>
        </w:rPr>
        <w:t xml:space="preserve">by approving </w:t>
      </w:r>
      <w:r w:rsidR="00B51F49" w:rsidRPr="002562DD">
        <w:rPr>
          <w:bCs/>
          <w:i w:val="0"/>
          <w:lang w:val="en-US"/>
        </w:rPr>
        <w:t xml:space="preserve">non-substantive </w:t>
      </w:r>
      <w:r w:rsidR="00731676" w:rsidRPr="002562DD">
        <w:rPr>
          <w:bCs/>
          <w:i w:val="0"/>
          <w:lang w:val="en-US"/>
        </w:rPr>
        <w:t xml:space="preserve">changes that conformed to the performance accountability </w:t>
      </w:r>
      <w:r w:rsidR="00017B28" w:rsidRPr="002562DD">
        <w:rPr>
          <w:bCs/>
          <w:i w:val="0"/>
          <w:lang w:val="en-US"/>
        </w:rPr>
        <w:t xml:space="preserve">requirements </w:t>
      </w:r>
      <w:r w:rsidR="00731676" w:rsidRPr="002562DD">
        <w:rPr>
          <w:bCs/>
          <w:i w:val="0"/>
          <w:lang w:val="en-US"/>
        </w:rPr>
        <w:t>in WIOA</w:t>
      </w:r>
      <w:r w:rsidR="00017B28" w:rsidRPr="002562DD">
        <w:rPr>
          <w:bCs/>
          <w:i w:val="0"/>
          <w:lang w:val="en-US"/>
        </w:rPr>
        <w:t xml:space="preserve"> section 116</w:t>
      </w:r>
      <w:r w:rsidR="00731676" w:rsidRPr="002562DD">
        <w:rPr>
          <w:bCs/>
          <w:i w:val="0"/>
          <w:lang w:val="en-US"/>
        </w:rPr>
        <w:t xml:space="preserve">.  </w:t>
      </w:r>
      <w:r w:rsidR="00017B28" w:rsidRPr="002562DD">
        <w:rPr>
          <w:bCs/>
          <w:i w:val="0"/>
          <w:lang w:val="en-US"/>
        </w:rPr>
        <w:t xml:space="preserve">OCTAE is requesting </w:t>
      </w:r>
      <w:r w:rsidR="00213282" w:rsidRPr="002562DD">
        <w:rPr>
          <w:bCs/>
          <w:i w:val="0"/>
          <w:lang w:val="en-US"/>
        </w:rPr>
        <w:t xml:space="preserve">an extension of this </w:t>
      </w:r>
      <w:r w:rsidR="00017B28" w:rsidRPr="002562DD">
        <w:rPr>
          <w:bCs/>
          <w:i w:val="0"/>
          <w:lang w:val="en-US"/>
        </w:rPr>
        <w:t>approval</w:t>
      </w:r>
      <w:r w:rsidR="00713FED">
        <w:rPr>
          <w:bCs/>
          <w:i w:val="0"/>
          <w:lang w:val="en-US"/>
        </w:rPr>
        <w:t>, with</w:t>
      </w:r>
      <w:r w:rsidR="00213282" w:rsidRPr="002562DD">
        <w:rPr>
          <w:bCs/>
          <w:i w:val="0"/>
          <w:lang w:val="en-US"/>
        </w:rPr>
        <w:t xml:space="preserve"> </w:t>
      </w:r>
      <w:r w:rsidR="00713FED">
        <w:rPr>
          <w:bCs/>
          <w:i w:val="0"/>
          <w:lang w:val="en-US"/>
        </w:rPr>
        <w:t xml:space="preserve">proposed </w:t>
      </w:r>
      <w:r w:rsidR="00213282" w:rsidRPr="002562DD">
        <w:rPr>
          <w:bCs/>
          <w:i w:val="0"/>
          <w:lang w:val="en-US"/>
        </w:rPr>
        <w:t xml:space="preserve">minor changes </w:t>
      </w:r>
      <w:r w:rsidR="00731676" w:rsidRPr="002562DD">
        <w:rPr>
          <w:bCs/>
          <w:i w:val="0"/>
          <w:lang w:val="en-US"/>
        </w:rPr>
        <w:t xml:space="preserve">in order to </w:t>
      </w:r>
      <w:r w:rsidR="00713FED">
        <w:rPr>
          <w:bCs/>
          <w:i w:val="0"/>
          <w:lang w:val="en-US"/>
        </w:rPr>
        <w:t>obtain</w:t>
      </w:r>
      <w:r w:rsidR="00731676" w:rsidRPr="002562DD">
        <w:rPr>
          <w:bCs/>
          <w:i w:val="0"/>
          <w:lang w:val="en-US"/>
        </w:rPr>
        <w:t xml:space="preserve"> a more accurate reporting of participants served in the various AEFLA activities, services, and programs that support the purposes of AEFLA.  </w:t>
      </w:r>
      <w:r w:rsidR="00F91DA4" w:rsidRPr="002562DD">
        <w:rPr>
          <w:bCs/>
          <w:i w:val="0"/>
          <w:lang w:val="en-US"/>
        </w:rPr>
        <w:t>These</w:t>
      </w:r>
      <w:r w:rsidR="00731676" w:rsidRPr="002562DD">
        <w:rPr>
          <w:bCs/>
          <w:i w:val="0"/>
        </w:rPr>
        <w:t xml:space="preserve"> </w:t>
      </w:r>
      <w:r w:rsidR="00713FED">
        <w:rPr>
          <w:bCs/>
          <w:i w:val="0"/>
          <w:lang w:val="en-US"/>
        </w:rPr>
        <w:t xml:space="preserve">minor </w:t>
      </w:r>
      <w:r w:rsidR="00731676" w:rsidRPr="002562DD">
        <w:rPr>
          <w:bCs/>
          <w:i w:val="0"/>
        </w:rPr>
        <w:t>enhancements</w:t>
      </w:r>
      <w:r w:rsidR="00731676" w:rsidRPr="002562DD">
        <w:rPr>
          <w:bCs/>
          <w:i w:val="0"/>
          <w:lang w:val="en-US"/>
        </w:rPr>
        <w:t xml:space="preserve"> will</w:t>
      </w:r>
      <w:r w:rsidR="00731676" w:rsidRPr="002562DD">
        <w:rPr>
          <w:bCs/>
          <w:i w:val="0"/>
        </w:rPr>
        <w:t xml:space="preserve"> increase the efficiency of the data collection process</w:t>
      </w:r>
      <w:r w:rsidR="00731676" w:rsidRPr="002562DD">
        <w:rPr>
          <w:bCs/>
          <w:i w:val="0"/>
          <w:lang w:val="en-US"/>
        </w:rPr>
        <w:t xml:space="preserve"> </w:t>
      </w:r>
      <w:r w:rsidR="00731676" w:rsidRPr="002562DD">
        <w:rPr>
          <w:bCs/>
          <w:i w:val="0"/>
        </w:rPr>
        <w:t xml:space="preserve">and ensure the quality of the data that </w:t>
      </w:r>
      <w:r w:rsidR="00C458AD" w:rsidRPr="002562DD">
        <w:rPr>
          <w:bCs/>
          <w:i w:val="0"/>
          <w:lang w:val="en-US"/>
        </w:rPr>
        <w:t>States</w:t>
      </w:r>
      <w:r w:rsidR="00C458AD" w:rsidRPr="002562DD">
        <w:rPr>
          <w:bCs/>
          <w:i w:val="0"/>
        </w:rPr>
        <w:t xml:space="preserve"> </w:t>
      </w:r>
      <w:r w:rsidR="00731676" w:rsidRPr="002562DD">
        <w:rPr>
          <w:bCs/>
          <w:i w:val="0"/>
        </w:rPr>
        <w:t xml:space="preserve">report. </w:t>
      </w:r>
    </w:p>
    <w:p w14:paraId="38885B09" w14:textId="77777777" w:rsidR="00E7172F" w:rsidRPr="002562DD" w:rsidRDefault="00E7172F" w:rsidP="00500404">
      <w:pPr>
        <w:pStyle w:val="BodyText2"/>
        <w:ind w:left="540"/>
        <w:rPr>
          <w:bCs/>
          <w:i w:val="0"/>
        </w:rPr>
      </w:pPr>
    </w:p>
    <w:p w14:paraId="62192BEE" w14:textId="77777777" w:rsidR="00430B26" w:rsidRPr="002562DD" w:rsidRDefault="00645F2D" w:rsidP="00F91DA4">
      <w:pPr>
        <w:pStyle w:val="BodyText2"/>
        <w:rPr>
          <w:bCs/>
          <w:i w:val="0"/>
          <w:lang w:val="en-US"/>
        </w:rPr>
      </w:pPr>
      <w:r w:rsidRPr="002562DD">
        <w:rPr>
          <w:bCs/>
          <w:i w:val="0"/>
          <w:lang w:val="en-US"/>
        </w:rPr>
        <w:t>The change</w:t>
      </w:r>
      <w:r w:rsidR="00430B26" w:rsidRPr="002562DD">
        <w:rPr>
          <w:bCs/>
          <w:i w:val="0"/>
          <w:lang w:val="en-US"/>
        </w:rPr>
        <w:t>s</w:t>
      </w:r>
      <w:r w:rsidRPr="002562DD">
        <w:rPr>
          <w:bCs/>
          <w:i w:val="0"/>
          <w:lang w:val="en-US"/>
        </w:rPr>
        <w:t xml:space="preserve"> proposed by this </w:t>
      </w:r>
      <w:r w:rsidR="00430B26" w:rsidRPr="002562DD">
        <w:rPr>
          <w:bCs/>
          <w:i w:val="0"/>
          <w:lang w:val="en-US"/>
        </w:rPr>
        <w:t>request make the following modifications:</w:t>
      </w:r>
    </w:p>
    <w:p w14:paraId="7AB7241F" w14:textId="77777777" w:rsidR="005405C4" w:rsidRPr="002562DD" w:rsidRDefault="005405C4" w:rsidP="00F91DA4">
      <w:pPr>
        <w:pStyle w:val="BodyText2"/>
        <w:rPr>
          <w:bCs/>
          <w:i w:val="0"/>
          <w:lang w:val="en-US"/>
        </w:rPr>
      </w:pPr>
    </w:p>
    <w:p w14:paraId="5EF1B138" w14:textId="3314BBE1" w:rsidR="00213282" w:rsidRPr="002562DD" w:rsidRDefault="00213282" w:rsidP="00F91DA4">
      <w:pPr>
        <w:pStyle w:val="BodyText2"/>
        <w:numPr>
          <w:ilvl w:val="0"/>
          <w:numId w:val="33"/>
        </w:numPr>
        <w:ind w:left="720"/>
        <w:rPr>
          <w:bCs/>
          <w:i w:val="0"/>
          <w:lang w:val="en-US"/>
        </w:rPr>
      </w:pPr>
      <w:r w:rsidRPr="002562DD">
        <w:rPr>
          <w:b/>
          <w:bCs/>
          <w:i w:val="0"/>
          <w:lang w:val="en-US"/>
        </w:rPr>
        <w:t>New Table 2A</w:t>
      </w:r>
      <w:r w:rsidRPr="002562DD">
        <w:rPr>
          <w:bCs/>
          <w:i w:val="0"/>
          <w:lang w:val="en-US"/>
        </w:rPr>
        <w:t xml:space="preserve"> collects participant data on reportable individu</w:t>
      </w:r>
      <w:r w:rsidR="006916D2" w:rsidRPr="002562DD">
        <w:rPr>
          <w:bCs/>
          <w:i w:val="0"/>
          <w:lang w:val="en-US"/>
        </w:rPr>
        <w:t>al</w:t>
      </w:r>
      <w:r w:rsidRPr="002562DD">
        <w:rPr>
          <w:bCs/>
          <w:i w:val="0"/>
          <w:lang w:val="en-US"/>
        </w:rPr>
        <w:t xml:space="preserve">s </w:t>
      </w:r>
      <w:r w:rsidR="005405C4" w:rsidRPr="002562DD">
        <w:rPr>
          <w:bCs/>
          <w:i w:val="0"/>
          <w:lang w:val="en-US"/>
        </w:rPr>
        <w:t>(as defined in</w:t>
      </w:r>
      <w:r w:rsidR="008E3C77" w:rsidRPr="002562DD">
        <w:rPr>
          <w:bCs/>
          <w:i w:val="0"/>
          <w:lang w:val="en-US"/>
        </w:rPr>
        <w:t xml:space="preserve"> </w:t>
      </w:r>
      <w:r w:rsidR="004C5D69">
        <w:rPr>
          <w:bCs/>
          <w:i w:val="0"/>
          <w:lang w:val="en-US"/>
        </w:rPr>
        <w:t>34</w:t>
      </w:r>
      <w:r w:rsidR="008E3C77" w:rsidRPr="002562DD">
        <w:rPr>
          <w:bCs/>
          <w:i w:val="0"/>
          <w:lang w:val="en-US"/>
        </w:rPr>
        <w:t xml:space="preserve"> CFR</w:t>
      </w:r>
      <w:r w:rsidR="005405C4" w:rsidRPr="002562DD">
        <w:rPr>
          <w:bCs/>
          <w:i w:val="0"/>
          <w:lang w:val="en-US"/>
        </w:rPr>
        <w:t xml:space="preserve"> § </w:t>
      </w:r>
      <w:r w:rsidR="004C5D69">
        <w:rPr>
          <w:bCs/>
          <w:i w:val="0"/>
          <w:lang w:val="en-US"/>
        </w:rPr>
        <w:t>463</w:t>
      </w:r>
      <w:r w:rsidR="005405C4" w:rsidRPr="002562DD">
        <w:rPr>
          <w:bCs/>
          <w:i w:val="0"/>
          <w:lang w:val="en-US"/>
        </w:rPr>
        <w:t xml:space="preserve">.150(b)) </w:t>
      </w:r>
      <w:r w:rsidRPr="002562DD">
        <w:rPr>
          <w:bCs/>
          <w:i w:val="0"/>
          <w:lang w:val="en-US"/>
        </w:rPr>
        <w:t>– Allows collection of new data elements on individuals who seek AEFLA services but do not reach the criteria of program participation.</w:t>
      </w:r>
    </w:p>
    <w:p w14:paraId="7928AA33" w14:textId="3D788287" w:rsidR="00430B26" w:rsidRPr="002562DD" w:rsidRDefault="00430B26" w:rsidP="00F91DA4">
      <w:pPr>
        <w:pStyle w:val="BodyText2"/>
        <w:numPr>
          <w:ilvl w:val="0"/>
          <w:numId w:val="33"/>
        </w:numPr>
        <w:ind w:left="720"/>
        <w:rPr>
          <w:bCs/>
          <w:i w:val="0"/>
          <w:lang w:val="en-US"/>
        </w:rPr>
      </w:pPr>
      <w:r w:rsidRPr="002562DD">
        <w:rPr>
          <w:b/>
          <w:bCs/>
          <w:i w:val="0"/>
          <w:lang w:val="en-US"/>
        </w:rPr>
        <w:t xml:space="preserve">New </w:t>
      </w:r>
      <w:r w:rsidR="00CE082B" w:rsidRPr="002562DD">
        <w:rPr>
          <w:b/>
          <w:bCs/>
          <w:i w:val="0"/>
          <w:lang w:val="en-US"/>
        </w:rPr>
        <w:t>T</w:t>
      </w:r>
      <w:r w:rsidRPr="002562DD">
        <w:rPr>
          <w:b/>
          <w:bCs/>
          <w:i w:val="0"/>
          <w:lang w:val="en-US"/>
        </w:rPr>
        <w:t>able 4A</w:t>
      </w:r>
      <w:r w:rsidRPr="002562DD">
        <w:rPr>
          <w:bCs/>
          <w:i w:val="0"/>
          <w:lang w:val="en-US"/>
        </w:rPr>
        <w:t xml:space="preserve"> collects Measurable Skill Gain Outcomes by Educational Functioning Level (EFL) –</w:t>
      </w:r>
      <w:r w:rsidR="0026396E" w:rsidRPr="002562DD">
        <w:rPr>
          <w:bCs/>
          <w:i w:val="0"/>
          <w:lang w:val="en-US"/>
        </w:rPr>
        <w:t xml:space="preserve"> A</w:t>
      </w:r>
      <w:r w:rsidRPr="002562DD">
        <w:rPr>
          <w:bCs/>
          <w:i w:val="0"/>
          <w:lang w:val="en-US"/>
        </w:rPr>
        <w:t xml:space="preserve">llows separate reporting of </w:t>
      </w:r>
      <w:r w:rsidR="00713FED">
        <w:rPr>
          <w:bCs/>
          <w:i w:val="0"/>
          <w:lang w:val="en-US"/>
        </w:rPr>
        <w:t>educational functioning level (</w:t>
      </w:r>
      <w:r w:rsidRPr="002562DD">
        <w:rPr>
          <w:bCs/>
          <w:i w:val="0"/>
          <w:lang w:val="en-US"/>
        </w:rPr>
        <w:t>EFL</w:t>
      </w:r>
      <w:r w:rsidR="00713FED">
        <w:rPr>
          <w:bCs/>
          <w:i w:val="0"/>
          <w:lang w:val="en-US"/>
        </w:rPr>
        <w:t>)</w:t>
      </w:r>
      <w:r w:rsidRPr="002562DD">
        <w:rPr>
          <w:bCs/>
          <w:i w:val="0"/>
          <w:lang w:val="en-US"/>
        </w:rPr>
        <w:t xml:space="preserve"> gains by literacy and math, which</w:t>
      </w:r>
      <w:r w:rsidR="0026396E" w:rsidRPr="002562DD">
        <w:rPr>
          <w:bCs/>
          <w:i w:val="0"/>
          <w:lang w:val="en-US"/>
        </w:rPr>
        <w:t xml:space="preserve"> supports the purposes of AEFLA.  A</w:t>
      </w:r>
      <w:r w:rsidRPr="002562DD">
        <w:rPr>
          <w:bCs/>
          <w:i w:val="0"/>
          <w:lang w:val="en-US"/>
        </w:rPr>
        <w:t>lso</w:t>
      </w:r>
      <w:r w:rsidR="00F91DA4" w:rsidRPr="002562DD">
        <w:rPr>
          <w:bCs/>
          <w:i w:val="0"/>
          <w:lang w:val="en-US"/>
        </w:rPr>
        <w:t xml:space="preserve"> provides a more detailed breakout of the three ways in which a State may measure an EFL gain for the measurable skill gain</w:t>
      </w:r>
      <w:r w:rsidR="00713FED">
        <w:rPr>
          <w:bCs/>
          <w:i w:val="0"/>
          <w:lang w:val="en-US"/>
        </w:rPr>
        <w:t>s</w:t>
      </w:r>
      <w:r w:rsidR="00F91DA4" w:rsidRPr="002562DD">
        <w:rPr>
          <w:bCs/>
          <w:i w:val="0"/>
          <w:lang w:val="en-US"/>
        </w:rPr>
        <w:t xml:space="preserve"> indicator</w:t>
      </w:r>
      <w:r w:rsidRPr="002562DD">
        <w:rPr>
          <w:bCs/>
          <w:i w:val="0"/>
          <w:lang w:val="en-US"/>
        </w:rPr>
        <w:t xml:space="preserve"> (EFL gain</w:t>
      </w:r>
      <w:r w:rsidR="0026396E" w:rsidRPr="002562DD">
        <w:rPr>
          <w:bCs/>
          <w:i w:val="0"/>
          <w:lang w:val="en-US"/>
        </w:rPr>
        <w:t>, earned a secondary credential</w:t>
      </w:r>
      <w:r w:rsidR="00713FED">
        <w:rPr>
          <w:bCs/>
          <w:i w:val="0"/>
          <w:lang w:val="en-US"/>
        </w:rPr>
        <w:t>,</w:t>
      </w:r>
      <w:r w:rsidR="0026396E" w:rsidRPr="002562DD">
        <w:rPr>
          <w:bCs/>
          <w:i w:val="0"/>
          <w:lang w:val="en-US"/>
        </w:rPr>
        <w:t xml:space="preserve"> or enter</w:t>
      </w:r>
      <w:r w:rsidR="00713FED">
        <w:rPr>
          <w:bCs/>
          <w:i w:val="0"/>
          <w:lang w:val="en-US"/>
        </w:rPr>
        <w:t>ed</w:t>
      </w:r>
      <w:r w:rsidR="0026396E" w:rsidRPr="002562DD">
        <w:rPr>
          <w:bCs/>
          <w:i w:val="0"/>
          <w:lang w:val="en-US"/>
        </w:rPr>
        <w:t xml:space="preserve"> postsecondary education or training)</w:t>
      </w:r>
      <w:r w:rsidR="00F91DA4" w:rsidRPr="002562DD">
        <w:rPr>
          <w:bCs/>
          <w:i w:val="0"/>
          <w:lang w:val="en-US"/>
        </w:rPr>
        <w:t>.</w:t>
      </w:r>
    </w:p>
    <w:p w14:paraId="28166635" w14:textId="77777777" w:rsidR="00430B26" w:rsidRPr="002562DD" w:rsidRDefault="00213282" w:rsidP="00F91DA4">
      <w:pPr>
        <w:pStyle w:val="BodyText2"/>
        <w:numPr>
          <w:ilvl w:val="0"/>
          <w:numId w:val="33"/>
        </w:numPr>
        <w:ind w:left="720"/>
        <w:rPr>
          <w:bCs/>
          <w:i w:val="0"/>
          <w:lang w:val="en-US"/>
        </w:rPr>
      </w:pPr>
      <w:r w:rsidRPr="002562DD">
        <w:rPr>
          <w:b/>
          <w:bCs/>
          <w:i w:val="0"/>
          <w:lang w:val="en-US"/>
        </w:rPr>
        <w:t xml:space="preserve">Revisions to </w:t>
      </w:r>
      <w:r w:rsidR="00F33870" w:rsidRPr="002562DD">
        <w:rPr>
          <w:b/>
          <w:bCs/>
          <w:i w:val="0"/>
          <w:lang w:val="en-US"/>
        </w:rPr>
        <w:t>Table 9</w:t>
      </w:r>
      <w:r w:rsidR="00F33870" w:rsidRPr="002562DD">
        <w:rPr>
          <w:bCs/>
          <w:i w:val="0"/>
          <w:lang w:val="en-US"/>
        </w:rPr>
        <w:t xml:space="preserve"> collect</w:t>
      </w:r>
      <w:r w:rsidR="00F91DA4" w:rsidRPr="002562DD">
        <w:rPr>
          <w:bCs/>
          <w:i w:val="0"/>
          <w:lang w:val="en-US"/>
        </w:rPr>
        <w:t>s</w:t>
      </w:r>
      <w:r w:rsidR="00F33870" w:rsidRPr="002562DD">
        <w:rPr>
          <w:bCs/>
          <w:i w:val="0"/>
          <w:lang w:val="en-US"/>
        </w:rPr>
        <w:t xml:space="preserve"> Core Outcome Achievement for Participants in Integrated English Literacy and Civics Education (IELCE) – Allows for reporting outcomes on the new IELCE program (section 243 of WIOA) to meet new reporting requirements </w:t>
      </w:r>
      <w:r w:rsidR="00ED58D1" w:rsidRPr="002562DD">
        <w:rPr>
          <w:bCs/>
          <w:i w:val="0"/>
          <w:lang w:val="en-US"/>
        </w:rPr>
        <w:t>to Congress on the activities carried out in section 243.</w:t>
      </w:r>
    </w:p>
    <w:p w14:paraId="7E5BC682" w14:textId="77777777" w:rsidR="00F33870" w:rsidRPr="002562DD" w:rsidRDefault="00F33870" w:rsidP="00F91DA4">
      <w:pPr>
        <w:pStyle w:val="BodyText2"/>
        <w:numPr>
          <w:ilvl w:val="0"/>
          <w:numId w:val="33"/>
        </w:numPr>
        <w:ind w:left="720"/>
        <w:rPr>
          <w:bCs/>
          <w:i w:val="0"/>
          <w:lang w:val="en-US"/>
        </w:rPr>
      </w:pPr>
      <w:r w:rsidRPr="002562DD">
        <w:rPr>
          <w:b/>
          <w:bCs/>
          <w:i w:val="0"/>
          <w:lang w:val="en-US"/>
        </w:rPr>
        <w:t>New Table 11</w:t>
      </w:r>
      <w:r w:rsidRPr="002562DD">
        <w:rPr>
          <w:bCs/>
          <w:i w:val="0"/>
          <w:lang w:val="en-US"/>
        </w:rPr>
        <w:t xml:space="preserve"> collect</w:t>
      </w:r>
      <w:r w:rsidR="00F91DA4" w:rsidRPr="002562DD">
        <w:rPr>
          <w:bCs/>
          <w:i w:val="0"/>
          <w:lang w:val="en-US"/>
        </w:rPr>
        <w:t>s</w:t>
      </w:r>
      <w:r w:rsidRPr="002562DD">
        <w:rPr>
          <w:bCs/>
          <w:i w:val="0"/>
          <w:lang w:val="en-US"/>
        </w:rPr>
        <w:t xml:space="preserve"> Outcome Achievement for Adults in Integrated Education and Training (IET) Programs – Allows programs to collect data on </w:t>
      </w:r>
      <w:r w:rsidR="002C153D" w:rsidRPr="002562DD">
        <w:rPr>
          <w:bCs/>
          <w:i w:val="0"/>
          <w:lang w:val="en-US"/>
        </w:rPr>
        <w:t>outcomes for participants enrolled in IET programs, a new allowable activity under AEFLA</w:t>
      </w:r>
      <w:r w:rsidR="007B6D2D" w:rsidRPr="002562DD">
        <w:rPr>
          <w:bCs/>
          <w:i w:val="0"/>
          <w:lang w:val="en-US"/>
        </w:rPr>
        <w:t xml:space="preserve"> (defined in WIOA §203(11))</w:t>
      </w:r>
      <w:r w:rsidR="002C153D" w:rsidRPr="002562DD">
        <w:rPr>
          <w:bCs/>
          <w:i w:val="0"/>
          <w:lang w:val="en-US"/>
        </w:rPr>
        <w:t>.</w:t>
      </w:r>
    </w:p>
    <w:p w14:paraId="21DB5F77" w14:textId="77777777" w:rsidR="000A1F0E" w:rsidRPr="002562DD" w:rsidRDefault="000A1F0E" w:rsidP="00F91DA4">
      <w:pPr>
        <w:pStyle w:val="BodyText2"/>
        <w:numPr>
          <w:ilvl w:val="0"/>
          <w:numId w:val="33"/>
        </w:numPr>
        <w:ind w:left="720"/>
        <w:rPr>
          <w:bCs/>
          <w:i w:val="0"/>
          <w:lang w:val="en-US"/>
        </w:rPr>
      </w:pPr>
      <w:r w:rsidRPr="002562DD">
        <w:rPr>
          <w:b/>
          <w:bCs/>
          <w:i w:val="0"/>
          <w:lang w:val="en-US"/>
        </w:rPr>
        <w:t xml:space="preserve">New </w:t>
      </w:r>
      <w:r w:rsidR="00DE17FF" w:rsidRPr="002562DD">
        <w:rPr>
          <w:b/>
          <w:bCs/>
          <w:i w:val="0"/>
          <w:lang w:val="en-US"/>
        </w:rPr>
        <w:t xml:space="preserve">Federal Financial Report </w:t>
      </w:r>
      <w:r w:rsidRPr="002562DD">
        <w:rPr>
          <w:b/>
          <w:bCs/>
          <w:i w:val="0"/>
          <w:lang w:val="en-US"/>
        </w:rPr>
        <w:t>Recipient Share Detail</w:t>
      </w:r>
      <w:r w:rsidRPr="002562DD">
        <w:rPr>
          <w:bCs/>
          <w:i w:val="0"/>
          <w:lang w:val="en-US"/>
        </w:rPr>
        <w:t xml:space="preserve"> – This form collects maintenance of effort information to conform to Departmental policy.</w:t>
      </w:r>
    </w:p>
    <w:p w14:paraId="77EA23D4" w14:textId="77777777" w:rsidR="00F91DA4" w:rsidRPr="002562DD" w:rsidRDefault="00F91DA4" w:rsidP="00F91DA4">
      <w:pPr>
        <w:pStyle w:val="BodyText2"/>
        <w:rPr>
          <w:bCs/>
          <w:i w:val="0"/>
          <w:lang w:val="en-US"/>
        </w:rPr>
      </w:pPr>
    </w:p>
    <w:p w14:paraId="6C6D86C8" w14:textId="0B38AF5B" w:rsidR="00E7172F" w:rsidRPr="002562DD" w:rsidRDefault="00D74524" w:rsidP="00F91DA4">
      <w:pPr>
        <w:pStyle w:val="BodyText2"/>
        <w:rPr>
          <w:bCs/>
          <w:i w:val="0"/>
          <w:lang w:val="en-US"/>
        </w:rPr>
      </w:pPr>
      <w:r w:rsidRPr="002562DD">
        <w:rPr>
          <w:bCs/>
          <w:i w:val="0"/>
          <w:lang w:val="en-US"/>
        </w:rPr>
        <w:t xml:space="preserve">The current NRS </w:t>
      </w:r>
      <w:r w:rsidR="00341366" w:rsidRPr="002562DD">
        <w:rPr>
          <w:bCs/>
          <w:i w:val="0"/>
          <w:lang w:val="en-US"/>
        </w:rPr>
        <w:t>ICR</w:t>
      </w:r>
      <w:r w:rsidR="006916D2" w:rsidRPr="002562DD">
        <w:rPr>
          <w:bCs/>
          <w:i w:val="0"/>
          <w:lang w:val="en-US"/>
        </w:rPr>
        <w:t xml:space="preserve"> </w:t>
      </w:r>
      <w:r w:rsidR="006916D2" w:rsidRPr="002562DD">
        <w:rPr>
          <w:i w:val="0"/>
        </w:rPr>
        <w:t>(OMB Control No. 1830-0027)</w:t>
      </w:r>
      <w:r w:rsidR="00135CE4">
        <w:rPr>
          <w:i w:val="0"/>
          <w:lang w:val="en-US"/>
        </w:rPr>
        <w:t>, which was approved June 30, 2017,</w:t>
      </w:r>
      <w:r w:rsidRPr="002562DD">
        <w:rPr>
          <w:bCs/>
          <w:i w:val="0"/>
          <w:lang w:val="en-US"/>
        </w:rPr>
        <w:t xml:space="preserve"> </w:t>
      </w:r>
      <w:r w:rsidR="00213282" w:rsidRPr="002562DD">
        <w:rPr>
          <w:bCs/>
          <w:i w:val="0"/>
          <w:lang w:val="en-US"/>
        </w:rPr>
        <w:t xml:space="preserve">is </w:t>
      </w:r>
      <w:r w:rsidRPr="002562DD">
        <w:rPr>
          <w:bCs/>
          <w:i w:val="0"/>
          <w:lang w:val="en-US"/>
        </w:rPr>
        <w:t>effect</w:t>
      </w:r>
      <w:r w:rsidR="00213282" w:rsidRPr="002562DD">
        <w:rPr>
          <w:bCs/>
          <w:i w:val="0"/>
          <w:lang w:val="en-US"/>
        </w:rPr>
        <w:t>ive</w:t>
      </w:r>
      <w:r w:rsidRPr="002562DD">
        <w:rPr>
          <w:bCs/>
          <w:i w:val="0"/>
          <w:lang w:val="en-US"/>
        </w:rPr>
        <w:t xml:space="preserve"> until </w:t>
      </w:r>
      <w:r w:rsidR="00B210C4" w:rsidRPr="002562DD">
        <w:rPr>
          <w:bCs/>
          <w:i w:val="0"/>
          <w:lang w:val="en-US"/>
        </w:rPr>
        <w:t xml:space="preserve">August 31, </w:t>
      </w:r>
      <w:r w:rsidR="00601CF6" w:rsidRPr="002562DD">
        <w:rPr>
          <w:bCs/>
          <w:i w:val="0"/>
          <w:lang w:val="en-US"/>
        </w:rPr>
        <w:t>2017;</w:t>
      </w:r>
      <w:r w:rsidR="00172824" w:rsidRPr="002562DD">
        <w:rPr>
          <w:bCs/>
          <w:i w:val="0"/>
          <w:lang w:val="en-US"/>
        </w:rPr>
        <w:t xml:space="preserve"> however</w:t>
      </w:r>
      <w:r w:rsidR="002E773A" w:rsidRPr="002562DD">
        <w:rPr>
          <w:bCs/>
          <w:i w:val="0"/>
          <w:lang w:val="en-US"/>
        </w:rPr>
        <w:t xml:space="preserve">, OCTAE is requesting an early approval of extension to promote a more timely </w:t>
      </w:r>
      <w:r w:rsidR="001B51BB" w:rsidRPr="002562DD">
        <w:rPr>
          <w:bCs/>
          <w:i w:val="0"/>
          <w:lang w:val="en-US"/>
        </w:rPr>
        <w:t>align</w:t>
      </w:r>
      <w:r w:rsidR="002E773A" w:rsidRPr="002562DD">
        <w:rPr>
          <w:bCs/>
          <w:i w:val="0"/>
          <w:lang w:val="en-US"/>
        </w:rPr>
        <w:t xml:space="preserve">ment of State </w:t>
      </w:r>
      <w:r w:rsidR="00172824" w:rsidRPr="002562DD">
        <w:rPr>
          <w:bCs/>
          <w:i w:val="0"/>
          <w:lang w:val="en-US"/>
        </w:rPr>
        <w:t xml:space="preserve">data collection systems to address </w:t>
      </w:r>
      <w:r w:rsidR="002E773A" w:rsidRPr="002562DD">
        <w:rPr>
          <w:bCs/>
          <w:i w:val="0"/>
          <w:lang w:val="en-US"/>
        </w:rPr>
        <w:t>WIOA implementation.</w:t>
      </w:r>
    </w:p>
    <w:p w14:paraId="40D88FC8" w14:textId="77777777" w:rsidR="00220ADB" w:rsidRPr="002562DD" w:rsidRDefault="00220ADB" w:rsidP="00500404">
      <w:pPr>
        <w:pStyle w:val="BodyText2"/>
        <w:ind w:left="540"/>
        <w:rPr>
          <w:bCs/>
          <w:i w:val="0"/>
        </w:rPr>
      </w:pPr>
    </w:p>
    <w:p w14:paraId="4F10BF80" w14:textId="77777777" w:rsidR="00C458AD" w:rsidRPr="002562DD" w:rsidRDefault="00C458AD" w:rsidP="00500404">
      <w:pPr>
        <w:tabs>
          <w:tab w:val="left" w:pos="-720"/>
        </w:tabs>
        <w:suppressAutoHyphens/>
        <w:rPr>
          <w:rFonts w:ascii="Times New Roman" w:hAnsi="Times New Roman"/>
          <w:b/>
          <w:szCs w:val="24"/>
        </w:rPr>
      </w:pPr>
    </w:p>
    <w:p w14:paraId="508F7527" w14:textId="77777777" w:rsidR="004F692A" w:rsidRPr="002562DD" w:rsidRDefault="004F692A" w:rsidP="00500404">
      <w:pPr>
        <w:tabs>
          <w:tab w:val="left" w:pos="-720"/>
        </w:tabs>
        <w:suppressAutoHyphens/>
        <w:rPr>
          <w:rFonts w:ascii="Times New Roman" w:hAnsi="Times New Roman"/>
          <w:b/>
          <w:szCs w:val="24"/>
        </w:rPr>
      </w:pPr>
      <w:r w:rsidRPr="002562D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14:paraId="2A8E4956" w14:textId="77777777" w:rsidR="004F692A" w:rsidRPr="002562DD" w:rsidRDefault="004F692A" w:rsidP="00500404">
      <w:pPr>
        <w:tabs>
          <w:tab w:val="left" w:pos="-720"/>
        </w:tabs>
        <w:suppressAutoHyphens/>
        <w:rPr>
          <w:rFonts w:ascii="Times New Roman" w:hAnsi="Times New Roman"/>
          <w:szCs w:val="24"/>
        </w:rPr>
      </w:pPr>
    </w:p>
    <w:p w14:paraId="2FA03EDC" w14:textId="3446B31F" w:rsidR="006D1425" w:rsidRPr="002562DD" w:rsidRDefault="00500404" w:rsidP="006922E5">
      <w:pPr>
        <w:rPr>
          <w:rFonts w:ascii="Times New Roman" w:hAnsi="Times New Roman"/>
          <w:iCs/>
          <w:szCs w:val="24"/>
        </w:rPr>
      </w:pPr>
      <w:r w:rsidRPr="002562DD">
        <w:rPr>
          <w:rFonts w:ascii="Times New Roman" w:hAnsi="Times New Roman"/>
          <w:iCs/>
          <w:szCs w:val="24"/>
        </w:rPr>
        <w:t>OCTAE uses</w:t>
      </w:r>
      <w:r w:rsidR="006D1425" w:rsidRPr="002562DD">
        <w:rPr>
          <w:rFonts w:ascii="Times New Roman" w:hAnsi="Times New Roman"/>
          <w:iCs/>
          <w:szCs w:val="24"/>
        </w:rPr>
        <w:t xml:space="preserve"> the information </w:t>
      </w:r>
      <w:r w:rsidR="002C7E3F" w:rsidRPr="002562DD">
        <w:rPr>
          <w:rFonts w:ascii="Times New Roman" w:hAnsi="Times New Roman"/>
          <w:iCs/>
          <w:szCs w:val="24"/>
        </w:rPr>
        <w:t xml:space="preserve">received from </w:t>
      </w:r>
      <w:r w:rsidR="006D1425" w:rsidRPr="002562DD">
        <w:rPr>
          <w:rFonts w:ascii="Times New Roman" w:hAnsi="Times New Roman"/>
          <w:iCs/>
          <w:szCs w:val="24"/>
        </w:rPr>
        <w:t>the current collection to fulfill WI</w:t>
      </w:r>
      <w:r w:rsidR="00B210C4" w:rsidRPr="002562DD">
        <w:rPr>
          <w:rFonts w:ascii="Times New Roman" w:hAnsi="Times New Roman"/>
          <w:iCs/>
          <w:szCs w:val="24"/>
        </w:rPr>
        <w:t>O</w:t>
      </w:r>
      <w:r w:rsidR="006D1425" w:rsidRPr="002562DD">
        <w:rPr>
          <w:rFonts w:ascii="Times New Roman" w:hAnsi="Times New Roman"/>
          <w:iCs/>
          <w:szCs w:val="24"/>
        </w:rPr>
        <w:t xml:space="preserve">A requirements outlined in Sections </w:t>
      </w:r>
      <w:r w:rsidR="00172824" w:rsidRPr="002562DD">
        <w:rPr>
          <w:rFonts w:ascii="Times New Roman" w:hAnsi="Times New Roman"/>
          <w:iCs/>
          <w:szCs w:val="24"/>
        </w:rPr>
        <w:t>116</w:t>
      </w:r>
      <w:r w:rsidR="00B537E1" w:rsidRPr="002562DD">
        <w:rPr>
          <w:rFonts w:ascii="Times New Roman" w:hAnsi="Times New Roman"/>
          <w:iCs/>
          <w:szCs w:val="24"/>
        </w:rPr>
        <w:t xml:space="preserve"> </w:t>
      </w:r>
      <w:r w:rsidR="00F91DA4" w:rsidRPr="002562DD">
        <w:rPr>
          <w:rFonts w:ascii="Times New Roman" w:hAnsi="Times New Roman"/>
          <w:iCs/>
          <w:szCs w:val="24"/>
        </w:rPr>
        <w:t xml:space="preserve">and </w:t>
      </w:r>
      <w:r w:rsidR="006D1425" w:rsidRPr="002562DD">
        <w:rPr>
          <w:rFonts w:ascii="Times New Roman" w:hAnsi="Times New Roman"/>
          <w:iCs/>
          <w:szCs w:val="24"/>
        </w:rPr>
        <w:t>24</w:t>
      </w:r>
      <w:r w:rsidR="00BE3579" w:rsidRPr="002562DD">
        <w:rPr>
          <w:rFonts w:ascii="Times New Roman" w:hAnsi="Times New Roman"/>
          <w:iCs/>
          <w:szCs w:val="24"/>
        </w:rPr>
        <w:t>2</w:t>
      </w:r>
      <w:r w:rsidR="00F91DA4" w:rsidRPr="002562DD">
        <w:rPr>
          <w:rFonts w:ascii="Times New Roman" w:hAnsi="Times New Roman"/>
          <w:iCs/>
          <w:szCs w:val="24"/>
        </w:rPr>
        <w:t xml:space="preserve"> </w:t>
      </w:r>
      <w:r w:rsidR="006D1425" w:rsidRPr="002562DD">
        <w:rPr>
          <w:rFonts w:ascii="Times New Roman" w:hAnsi="Times New Roman"/>
          <w:iCs/>
          <w:szCs w:val="24"/>
        </w:rPr>
        <w:t xml:space="preserve">and to ensure our compliance </w:t>
      </w:r>
      <w:r w:rsidR="002B1E4A" w:rsidRPr="002562DD">
        <w:rPr>
          <w:rFonts w:ascii="Times New Roman" w:hAnsi="Times New Roman"/>
          <w:iCs/>
          <w:szCs w:val="24"/>
        </w:rPr>
        <w:t xml:space="preserve">with </w:t>
      </w:r>
      <w:r w:rsidR="00A965C3" w:rsidRPr="002562DD">
        <w:rPr>
          <w:rFonts w:ascii="Times New Roman" w:hAnsi="Times New Roman"/>
          <w:iCs/>
          <w:szCs w:val="24"/>
        </w:rPr>
        <w:t>GPRA</w:t>
      </w:r>
      <w:r w:rsidR="006D1425" w:rsidRPr="002562DD">
        <w:rPr>
          <w:rFonts w:ascii="Times New Roman" w:hAnsi="Times New Roman"/>
          <w:iCs/>
          <w:szCs w:val="24"/>
        </w:rPr>
        <w:t xml:space="preserve">. </w:t>
      </w:r>
    </w:p>
    <w:p w14:paraId="319856DD" w14:textId="77777777" w:rsidR="0077152E" w:rsidRPr="002562DD" w:rsidRDefault="0077152E" w:rsidP="006F55A7">
      <w:pPr>
        <w:pStyle w:val="BodyText3"/>
        <w:spacing w:after="0"/>
        <w:ind w:left="630"/>
        <w:rPr>
          <w:rFonts w:ascii="Times New Roman" w:hAnsi="Times New Roman"/>
          <w:sz w:val="24"/>
          <w:szCs w:val="24"/>
          <w:lang w:val="en-US"/>
        </w:rPr>
      </w:pPr>
    </w:p>
    <w:p w14:paraId="3C492710" w14:textId="77777777" w:rsidR="00172824" w:rsidRPr="002562DD" w:rsidRDefault="00172824" w:rsidP="00500404">
      <w:pPr>
        <w:pStyle w:val="BodyText3"/>
        <w:spacing w:after="0"/>
        <w:ind w:left="630"/>
        <w:rPr>
          <w:rFonts w:ascii="Times New Roman" w:hAnsi="Times New Roman"/>
          <w:b/>
          <w:sz w:val="24"/>
          <w:szCs w:val="24"/>
          <w:lang w:val="en-US"/>
        </w:rPr>
      </w:pPr>
      <w:r w:rsidRPr="002562DD">
        <w:rPr>
          <w:rFonts w:ascii="Times New Roman" w:hAnsi="Times New Roman"/>
          <w:b/>
          <w:sz w:val="24"/>
          <w:szCs w:val="24"/>
          <w:lang w:val="en-US"/>
        </w:rPr>
        <w:t>Section 116</w:t>
      </w:r>
    </w:p>
    <w:p w14:paraId="5D6C754A" w14:textId="5F802872" w:rsidR="00DD5A26" w:rsidRPr="002562DD" w:rsidRDefault="00DD5A26" w:rsidP="00DD5A26">
      <w:pPr>
        <w:pStyle w:val="BodyText3"/>
        <w:spacing w:after="0"/>
        <w:ind w:left="630"/>
        <w:rPr>
          <w:rFonts w:ascii="Times New Roman" w:hAnsi="Times New Roman"/>
          <w:sz w:val="24"/>
          <w:szCs w:val="24"/>
          <w:lang w:val="en-US"/>
        </w:rPr>
      </w:pPr>
      <w:r w:rsidRPr="002562DD">
        <w:rPr>
          <w:rFonts w:ascii="Times New Roman" w:hAnsi="Times New Roman"/>
          <w:iCs/>
          <w:sz w:val="24"/>
          <w:szCs w:val="24"/>
        </w:rPr>
        <w:t xml:space="preserve">The Department will use the information received from the current collection to </w:t>
      </w:r>
      <w:r w:rsidR="0044401D" w:rsidRPr="002562DD">
        <w:rPr>
          <w:rFonts w:ascii="Times New Roman" w:hAnsi="Times New Roman"/>
          <w:iCs/>
          <w:sz w:val="24"/>
          <w:szCs w:val="24"/>
        </w:rPr>
        <w:t>fulfill</w:t>
      </w:r>
      <w:r w:rsidRPr="002562DD">
        <w:rPr>
          <w:rFonts w:ascii="Times New Roman" w:hAnsi="Times New Roman"/>
          <w:iCs/>
          <w:sz w:val="24"/>
          <w:szCs w:val="24"/>
        </w:rPr>
        <w:t xml:space="preserve"> the </w:t>
      </w:r>
      <w:r w:rsidR="006F55A7">
        <w:rPr>
          <w:rFonts w:ascii="Times New Roman" w:hAnsi="Times New Roman"/>
          <w:iCs/>
          <w:sz w:val="24"/>
          <w:szCs w:val="24"/>
          <w:lang w:val="en-US"/>
        </w:rPr>
        <w:t xml:space="preserve">performance accountability </w:t>
      </w:r>
      <w:r w:rsidRPr="002562DD">
        <w:rPr>
          <w:rFonts w:ascii="Times New Roman" w:hAnsi="Times New Roman"/>
          <w:iCs/>
          <w:sz w:val="24"/>
          <w:szCs w:val="24"/>
        </w:rPr>
        <w:t>reporting requirements in Section 116 of WI</w:t>
      </w:r>
      <w:r w:rsidR="00F91DA4" w:rsidRPr="002562DD">
        <w:rPr>
          <w:rFonts w:ascii="Times New Roman" w:hAnsi="Times New Roman"/>
          <w:iCs/>
          <w:sz w:val="24"/>
          <w:szCs w:val="24"/>
          <w:lang w:val="en-US"/>
        </w:rPr>
        <w:t>O</w:t>
      </w:r>
      <w:r w:rsidRPr="002562DD">
        <w:rPr>
          <w:rFonts w:ascii="Times New Roman" w:hAnsi="Times New Roman"/>
          <w:iCs/>
          <w:sz w:val="24"/>
          <w:szCs w:val="24"/>
        </w:rPr>
        <w:t xml:space="preserve">A and OCTAE’s reporting requirements under GPRA.  </w:t>
      </w:r>
      <w:r w:rsidR="006F55A7">
        <w:rPr>
          <w:rFonts w:ascii="Times New Roman" w:hAnsi="Times New Roman"/>
          <w:sz w:val="24"/>
          <w:szCs w:val="24"/>
          <w:lang w:val="en-US"/>
        </w:rPr>
        <w:t>S</w:t>
      </w:r>
      <w:r w:rsidR="0035251F" w:rsidRPr="002562DD">
        <w:rPr>
          <w:rFonts w:ascii="Times New Roman" w:hAnsi="Times New Roman"/>
          <w:sz w:val="24"/>
          <w:szCs w:val="24"/>
          <w:lang w:val="en-US"/>
        </w:rPr>
        <w:t xml:space="preserve">ection 116 requires the </w:t>
      </w:r>
      <w:r w:rsidR="006F55A7">
        <w:rPr>
          <w:rFonts w:ascii="Times New Roman" w:hAnsi="Times New Roman"/>
          <w:sz w:val="24"/>
          <w:szCs w:val="24"/>
          <w:lang w:val="en-US"/>
        </w:rPr>
        <w:t xml:space="preserve">WIOA </w:t>
      </w:r>
      <w:r w:rsidR="0035251F" w:rsidRPr="002562DD">
        <w:rPr>
          <w:rFonts w:ascii="Times New Roman" w:hAnsi="Times New Roman"/>
          <w:sz w:val="24"/>
          <w:szCs w:val="24"/>
          <w:lang w:val="en-US"/>
        </w:rPr>
        <w:t>core programs to report annually on information related to the primary performance indicators, participant counts and costs, and individuals with barriers to employment.  State data must be made publicly available through the WIOA Annual Statewide Performance Report Template</w:t>
      </w:r>
      <w:r w:rsidR="00ED64E5" w:rsidRPr="002562DD">
        <w:rPr>
          <w:rFonts w:ascii="Times New Roman" w:hAnsi="Times New Roman"/>
          <w:sz w:val="24"/>
          <w:szCs w:val="24"/>
          <w:lang w:val="en-US"/>
        </w:rPr>
        <w:t xml:space="preserve"> </w:t>
      </w:r>
      <w:r w:rsidR="006F55A7">
        <w:rPr>
          <w:rFonts w:ascii="Times New Roman" w:hAnsi="Times New Roman"/>
          <w:sz w:val="24"/>
          <w:szCs w:val="24"/>
          <w:lang w:val="en-US"/>
        </w:rPr>
        <w:t xml:space="preserve">(in the WIOA Joint Performance ICR), </w:t>
      </w:r>
      <w:r w:rsidR="00ED64E5" w:rsidRPr="002562DD">
        <w:rPr>
          <w:rFonts w:ascii="Times New Roman" w:hAnsi="Times New Roman"/>
          <w:sz w:val="24"/>
          <w:szCs w:val="24"/>
          <w:lang w:val="en-US"/>
        </w:rPr>
        <w:t>which is reported to OCTAE</w:t>
      </w:r>
      <w:r w:rsidR="0035251F" w:rsidRPr="002562DD">
        <w:rPr>
          <w:rFonts w:ascii="Times New Roman" w:hAnsi="Times New Roman"/>
          <w:sz w:val="24"/>
          <w:szCs w:val="24"/>
          <w:lang w:val="en-US"/>
        </w:rPr>
        <w:t xml:space="preserve"> on an aggregate basis.  For the AEFLA program, </w:t>
      </w:r>
      <w:r w:rsidR="001521CF" w:rsidRPr="002562DD">
        <w:rPr>
          <w:rFonts w:ascii="Times New Roman" w:hAnsi="Times New Roman"/>
          <w:sz w:val="24"/>
          <w:szCs w:val="24"/>
          <w:lang w:val="en-US"/>
        </w:rPr>
        <w:t>S</w:t>
      </w:r>
      <w:r w:rsidR="0035251F" w:rsidRPr="002562DD">
        <w:rPr>
          <w:rFonts w:ascii="Times New Roman" w:hAnsi="Times New Roman"/>
          <w:sz w:val="24"/>
          <w:szCs w:val="24"/>
          <w:lang w:val="en-US"/>
        </w:rPr>
        <w:t>tates are also required to submit aggregate data tables</w:t>
      </w:r>
      <w:r w:rsidR="00F33911">
        <w:rPr>
          <w:rFonts w:ascii="Times New Roman" w:hAnsi="Times New Roman"/>
          <w:sz w:val="24"/>
          <w:szCs w:val="24"/>
          <w:lang w:val="en-US"/>
        </w:rPr>
        <w:t xml:space="preserve"> in the revised NRS ICR</w:t>
      </w:r>
      <w:r w:rsidR="0035251F" w:rsidRPr="002562DD">
        <w:rPr>
          <w:rFonts w:ascii="Times New Roman" w:hAnsi="Times New Roman"/>
          <w:sz w:val="24"/>
          <w:szCs w:val="24"/>
          <w:lang w:val="en-US"/>
        </w:rPr>
        <w:t xml:space="preserve"> to OCTAE under OMB Control No. 1830-0027. </w:t>
      </w:r>
    </w:p>
    <w:p w14:paraId="24DC87FA" w14:textId="77777777" w:rsidR="00DD5A26" w:rsidRPr="002562DD" w:rsidRDefault="00DD5A26" w:rsidP="00DD5A26">
      <w:pPr>
        <w:pStyle w:val="BodyText3"/>
        <w:spacing w:after="0"/>
        <w:ind w:left="630"/>
        <w:rPr>
          <w:rFonts w:ascii="Times New Roman" w:hAnsi="Times New Roman"/>
          <w:sz w:val="24"/>
          <w:szCs w:val="24"/>
          <w:lang w:val="en-US"/>
        </w:rPr>
      </w:pPr>
    </w:p>
    <w:p w14:paraId="3B595178" w14:textId="1636DB94" w:rsidR="00053390" w:rsidRPr="002562DD" w:rsidRDefault="00053390" w:rsidP="00053390">
      <w:pPr>
        <w:tabs>
          <w:tab w:val="left" w:pos="360"/>
        </w:tabs>
        <w:ind w:left="630"/>
        <w:rPr>
          <w:rFonts w:ascii="Times New Roman" w:hAnsi="Times New Roman"/>
        </w:rPr>
      </w:pPr>
      <w:r w:rsidRPr="002562DD">
        <w:rPr>
          <w:rFonts w:ascii="Times New Roman" w:hAnsi="Times New Roman"/>
          <w:szCs w:val="24"/>
        </w:rPr>
        <w:t xml:space="preserve">The Departments will use the data collected to assess the effectiveness of WIOA’s core programs and to monitor and analyze the performance of their grantees.  If States </w:t>
      </w:r>
      <w:r w:rsidR="00DF2800">
        <w:rPr>
          <w:rFonts w:ascii="Times New Roman" w:hAnsi="Times New Roman"/>
          <w:szCs w:val="24"/>
        </w:rPr>
        <w:t>fail to submit performance reports or to</w:t>
      </w:r>
      <w:r w:rsidRPr="002562DD">
        <w:rPr>
          <w:rFonts w:ascii="Times New Roman" w:hAnsi="Times New Roman"/>
          <w:szCs w:val="24"/>
        </w:rPr>
        <w:t xml:space="preserve"> meet the adjusted level of performance as described in </w:t>
      </w:r>
      <w:r w:rsidR="00DF2800">
        <w:rPr>
          <w:rFonts w:ascii="Times New Roman" w:hAnsi="Times New Roman"/>
          <w:szCs w:val="24"/>
        </w:rPr>
        <w:t>34</w:t>
      </w:r>
      <w:r w:rsidRPr="002562DD">
        <w:rPr>
          <w:rFonts w:ascii="Times New Roman" w:hAnsi="Times New Roman"/>
          <w:szCs w:val="24"/>
        </w:rPr>
        <w:t xml:space="preserve"> CFR </w:t>
      </w:r>
      <w:r w:rsidR="008E3C77" w:rsidRPr="002562DD">
        <w:rPr>
          <w:rFonts w:ascii="Times New Roman" w:hAnsi="Times New Roman"/>
          <w:szCs w:val="24"/>
        </w:rPr>
        <w:t>§</w:t>
      </w:r>
      <w:r w:rsidR="00DF2800">
        <w:rPr>
          <w:rFonts w:ascii="Times New Roman" w:hAnsi="Times New Roman"/>
          <w:szCs w:val="24"/>
        </w:rPr>
        <w:t>§</w:t>
      </w:r>
      <w:r w:rsidR="008E3C77" w:rsidRPr="002562DD">
        <w:rPr>
          <w:rFonts w:ascii="Times New Roman" w:hAnsi="Times New Roman"/>
          <w:szCs w:val="24"/>
        </w:rPr>
        <w:t xml:space="preserve"> </w:t>
      </w:r>
      <w:r w:rsidR="00DF2800">
        <w:rPr>
          <w:rFonts w:ascii="Times New Roman" w:hAnsi="Times New Roman"/>
          <w:szCs w:val="24"/>
        </w:rPr>
        <w:t>463.185 and 463.190</w:t>
      </w:r>
      <w:r w:rsidRPr="002562DD">
        <w:rPr>
          <w:rFonts w:ascii="Times New Roman" w:hAnsi="Times New Roman"/>
          <w:szCs w:val="24"/>
        </w:rPr>
        <w:t xml:space="preserve">, they </w:t>
      </w:r>
      <w:r w:rsidR="00917B33">
        <w:rPr>
          <w:rFonts w:ascii="Times New Roman" w:hAnsi="Times New Roman"/>
          <w:szCs w:val="24"/>
        </w:rPr>
        <w:t>may be</w:t>
      </w:r>
      <w:r w:rsidRPr="002562DD">
        <w:rPr>
          <w:rFonts w:ascii="Times New Roman" w:hAnsi="Times New Roman"/>
          <w:szCs w:val="24"/>
        </w:rPr>
        <w:t xml:space="preserve"> subject to </w:t>
      </w:r>
      <w:r w:rsidR="00DF2800">
        <w:rPr>
          <w:rFonts w:ascii="Times New Roman" w:hAnsi="Times New Roman"/>
          <w:szCs w:val="24"/>
        </w:rPr>
        <w:t>a sanction of five or ten percent, as described in 34 CFR § 463.195, which implements section 116(f) of WIOA</w:t>
      </w:r>
      <w:r w:rsidRPr="002562DD">
        <w:rPr>
          <w:rFonts w:ascii="Times New Roman" w:hAnsi="Times New Roman"/>
          <w:szCs w:val="24"/>
        </w:rPr>
        <w:t>.</w:t>
      </w:r>
      <w:r w:rsidRPr="002562DD">
        <w:rPr>
          <w:rFonts w:ascii="Times New Roman" w:hAnsi="Times New Roman"/>
        </w:rPr>
        <w:t xml:space="preserve">  </w:t>
      </w:r>
      <w:r w:rsidR="00917B33">
        <w:rPr>
          <w:rFonts w:ascii="Times New Roman" w:hAnsi="Times New Roman"/>
        </w:rPr>
        <w:t xml:space="preserve">In addition, ED is required to provide technical assistance to States that fail to meet adjusted levels of performance for any program year.  </w:t>
      </w:r>
    </w:p>
    <w:p w14:paraId="6C9745A7" w14:textId="77777777" w:rsidR="00DD5A26" w:rsidRPr="002562DD" w:rsidRDefault="00DD5A26" w:rsidP="00053390">
      <w:pPr>
        <w:pStyle w:val="BodyText3"/>
        <w:spacing w:after="0"/>
        <w:rPr>
          <w:rFonts w:ascii="Times New Roman" w:hAnsi="Times New Roman"/>
          <w:b/>
          <w:sz w:val="24"/>
          <w:szCs w:val="24"/>
          <w:lang w:val="en-US"/>
        </w:rPr>
      </w:pPr>
    </w:p>
    <w:p w14:paraId="02580870" w14:textId="77777777" w:rsidR="006D1425" w:rsidRPr="002562DD" w:rsidRDefault="006D1425" w:rsidP="00500404">
      <w:pPr>
        <w:pStyle w:val="BodyText3"/>
        <w:spacing w:after="0"/>
        <w:ind w:left="630"/>
        <w:rPr>
          <w:rFonts w:ascii="Times New Roman" w:hAnsi="Times New Roman"/>
          <w:b/>
          <w:sz w:val="24"/>
          <w:szCs w:val="24"/>
          <w:lang w:val="en-US"/>
        </w:rPr>
      </w:pPr>
      <w:r w:rsidRPr="002562DD">
        <w:rPr>
          <w:rFonts w:ascii="Times New Roman" w:hAnsi="Times New Roman"/>
          <w:b/>
          <w:sz w:val="24"/>
          <w:szCs w:val="24"/>
        </w:rPr>
        <w:t>Section 24</w:t>
      </w:r>
      <w:r w:rsidR="00DD5A26" w:rsidRPr="002562DD">
        <w:rPr>
          <w:rFonts w:ascii="Times New Roman" w:hAnsi="Times New Roman"/>
          <w:b/>
          <w:sz w:val="24"/>
          <w:szCs w:val="24"/>
          <w:lang w:val="en-US"/>
        </w:rPr>
        <w:t>2</w:t>
      </w:r>
    </w:p>
    <w:p w14:paraId="06487267" w14:textId="588A4636" w:rsidR="006D1425" w:rsidRPr="002562DD" w:rsidRDefault="006D1425" w:rsidP="00500404">
      <w:pPr>
        <w:pStyle w:val="BodyText3"/>
        <w:spacing w:after="0"/>
        <w:ind w:left="630"/>
        <w:rPr>
          <w:rFonts w:ascii="Times New Roman" w:hAnsi="Times New Roman"/>
          <w:sz w:val="24"/>
          <w:szCs w:val="24"/>
          <w:lang w:val="en-US"/>
        </w:rPr>
      </w:pPr>
      <w:r w:rsidRPr="002562DD">
        <w:rPr>
          <w:rFonts w:ascii="Times New Roman" w:hAnsi="Times New Roman"/>
          <w:sz w:val="24"/>
          <w:szCs w:val="24"/>
        </w:rPr>
        <w:t>Section 24</w:t>
      </w:r>
      <w:r w:rsidR="00DD5A26" w:rsidRPr="002562DD">
        <w:rPr>
          <w:rFonts w:ascii="Times New Roman" w:hAnsi="Times New Roman"/>
          <w:sz w:val="24"/>
          <w:szCs w:val="24"/>
          <w:lang w:val="en-US"/>
        </w:rPr>
        <w:t>2</w:t>
      </w:r>
      <w:r w:rsidR="001076D1">
        <w:rPr>
          <w:rFonts w:ascii="Times New Roman" w:hAnsi="Times New Roman"/>
          <w:sz w:val="24"/>
          <w:szCs w:val="24"/>
          <w:lang w:val="en-US"/>
        </w:rPr>
        <w:t xml:space="preserve"> of WIOA</w:t>
      </w:r>
      <w:r w:rsidRPr="002562DD">
        <w:rPr>
          <w:rFonts w:ascii="Times New Roman" w:hAnsi="Times New Roman"/>
          <w:sz w:val="24"/>
          <w:szCs w:val="24"/>
        </w:rPr>
        <w:t xml:space="preserve"> requires </w:t>
      </w:r>
      <w:r w:rsidR="00053390" w:rsidRPr="002562DD">
        <w:rPr>
          <w:rFonts w:ascii="Times New Roman" w:hAnsi="Times New Roman"/>
          <w:sz w:val="24"/>
          <w:szCs w:val="24"/>
          <w:lang w:val="en-US"/>
        </w:rPr>
        <w:t>the Department</w:t>
      </w:r>
      <w:r w:rsidRPr="002562DD">
        <w:rPr>
          <w:rFonts w:ascii="Times New Roman" w:hAnsi="Times New Roman"/>
          <w:sz w:val="24"/>
          <w:szCs w:val="24"/>
        </w:rPr>
        <w:t xml:space="preserve"> to </w:t>
      </w:r>
      <w:r w:rsidR="001076D1">
        <w:rPr>
          <w:rFonts w:ascii="Times New Roman" w:hAnsi="Times New Roman"/>
          <w:sz w:val="24"/>
          <w:szCs w:val="24"/>
          <w:lang w:val="en-US"/>
        </w:rPr>
        <w:t xml:space="preserve">1) </w:t>
      </w:r>
      <w:r w:rsidRPr="002562DD">
        <w:rPr>
          <w:rFonts w:ascii="Times New Roman" w:hAnsi="Times New Roman"/>
          <w:sz w:val="24"/>
          <w:szCs w:val="24"/>
        </w:rPr>
        <w:t xml:space="preserve">provide technical assistance </w:t>
      </w:r>
      <w:r w:rsidR="00DD5A26" w:rsidRPr="002562DD">
        <w:rPr>
          <w:rFonts w:ascii="Times New Roman" w:hAnsi="Times New Roman"/>
          <w:sz w:val="24"/>
          <w:szCs w:val="24"/>
          <w:lang w:val="en-US"/>
        </w:rPr>
        <w:t xml:space="preserve">to help </w:t>
      </w:r>
      <w:r w:rsidR="001521CF" w:rsidRPr="002562DD">
        <w:rPr>
          <w:rFonts w:ascii="Times New Roman" w:hAnsi="Times New Roman"/>
          <w:sz w:val="24"/>
          <w:szCs w:val="24"/>
          <w:lang w:val="en-US"/>
        </w:rPr>
        <w:t>S</w:t>
      </w:r>
      <w:r w:rsidR="00DD5A26" w:rsidRPr="002562DD">
        <w:rPr>
          <w:rFonts w:ascii="Times New Roman" w:hAnsi="Times New Roman"/>
          <w:sz w:val="24"/>
          <w:szCs w:val="24"/>
          <w:lang w:val="en-US"/>
        </w:rPr>
        <w:t xml:space="preserve">tates meet the requirements of section 116, </w:t>
      </w:r>
      <w:r w:rsidR="001076D1">
        <w:rPr>
          <w:rFonts w:ascii="Times New Roman" w:hAnsi="Times New Roman"/>
          <w:sz w:val="24"/>
          <w:szCs w:val="24"/>
          <w:lang w:val="en-US"/>
        </w:rPr>
        <w:t xml:space="preserve">2) upon a State’s request, </w:t>
      </w:r>
      <w:r w:rsidR="00DD5A26" w:rsidRPr="002562DD">
        <w:rPr>
          <w:rFonts w:ascii="Times New Roman" w:hAnsi="Times New Roman"/>
          <w:sz w:val="24"/>
          <w:szCs w:val="24"/>
          <w:lang w:val="en-US"/>
        </w:rPr>
        <w:t>provide assistance to local</w:t>
      </w:r>
      <w:r w:rsidR="001076D1">
        <w:rPr>
          <w:rFonts w:ascii="Times New Roman" w:hAnsi="Times New Roman"/>
          <w:sz w:val="24"/>
          <w:szCs w:val="24"/>
          <w:lang w:val="en-US"/>
        </w:rPr>
        <w:t xml:space="preserve"> AEFLA</w:t>
      </w:r>
      <w:r w:rsidR="00DD5A26" w:rsidRPr="002562DD">
        <w:rPr>
          <w:rFonts w:ascii="Times New Roman" w:hAnsi="Times New Roman"/>
          <w:sz w:val="24"/>
          <w:szCs w:val="24"/>
          <w:lang w:val="en-US"/>
        </w:rPr>
        <w:t xml:space="preserve"> programs in using performance accountability measures</w:t>
      </w:r>
      <w:r w:rsidR="001076D1">
        <w:rPr>
          <w:rFonts w:ascii="Times New Roman" w:hAnsi="Times New Roman"/>
          <w:sz w:val="24"/>
          <w:szCs w:val="24"/>
          <w:lang w:val="en-US"/>
        </w:rPr>
        <w:t xml:space="preserve"> based on the performance indicators in section 116</w:t>
      </w:r>
      <w:r w:rsidR="00DD5A26" w:rsidRPr="002562DD">
        <w:rPr>
          <w:rFonts w:ascii="Times New Roman" w:hAnsi="Times New Roman"/>
          <w:sz w:val="24"/>
          <w:szCs w:val="24"/>
          <w:lang w:val="en-US"/>
        </w:rPr>
        <w:t xml:space="preserve"> and data systems for the improvement of adult education and literacy activities, </w:t>
      </w:r>
      <w:r w:rsidR="001076D1">
        <w:rPr>
          <w:rFonts w:ascii="Times New Roman" w:hAnsi="Times New Roman"/>
          <w:sz w:val="24"/>
          <w:szCs w:val="24"/>
          <w:lang w:val="en-US"/>
        </w:rPr>
        <w:t xml:space="preserve">3) </w:t>
      </w:r>
      <w:r w:rsidR="00DD5A26" w:rsidRPr="002562DD">
        <w:rPr>
          <w:rFonts w:ascii="Times New Roman" w:hAnsi="Times New Roman"/>
          <w:sz w:val="24"/>
          <w:szCs w:val="24"/>
          <w:lang w:val="en-US"/>
        </w:rPr>
        <w:t xml:space="preserve">carry out rigorous research and evaluation on effective adult education and literacy activities, and </w:t>
      </w:r>
      <w:r w:rsidR="001076D1">
        <w:rPr>
          <w:rFonts w:ascii="Times New Roman" w:hAnsi="Times New Roman"/>
          <w:sz w:val="24"/>
          <w:szCs w:val="24"/>
          <w:lang w:val="en-US"/>
        </w:rPr>
        <w:t xml:space="preserve">4) </w:t>
      </w:r>
      <w:r w:rsidR="00DD5A26" w:rsidRPr="002562DD">
        <w:rPr>
          <w:rFonts w:ascii="Times New Roman" w:hAnsi="Times New Roman"/>
          <w:sz w:val="24"/>
          <w:szCs w:val="24"/>
          <w:lang w:val="en-US"/>
        </w:rPr>
        <w:t xml:space="preserve">carry out an independent evaluation at least once every four years.  </w:t>
      </w:r>
      <w:r w:rsidR="00053390" w:rsidRPr="002562DD">
        <w:rPr>
          <w:rFonts w:ascii="Times New Roman" w:hAnsi="Times New Roman"/>
          <w:sz w:val="24"/>
          <w:szCs w:val="24"/>
          <w:lang w:val="en-US"/>
        </w:rPr>
        <w:t>The Department</w:t>
      </w:r>
      <w:r w:rsidR="002C7E3F" w:rsidRPr="002562DD">
        <w:rPr>
          <w:rFonts w:ascii="Times New Roman" w:hAnsi="Times New Roman"/>
          <w:sz w:val="24"/>
          <w:szCs w:val="24"/>
        </w:rPr>
        <w:t xml:space="preserve"> will use t</w:t>
      </w:r>
      <w:r w:rsidRPr="002562DD">
        <w:rPr>
          <w:rFonts w:ascii="Times New Roman" w:hAnsi="Times New Roman"/>
          <w:sz w:val="24"/>
          <w:szCs w:val="24"/>
        </w:rPr>
        <w:t>he information reported</w:t>
      </w:r>
      <w:r w:rsidR="00053390" w:rsidRPr="002562DD">
        <w:rPr>
          <w:rFonts w:ascii="Times New Roman" w:hAnsi="Times New Roman"/>
          <w:sz w:val="24"/>
          <w:szCs w:val="24"/>
          <w:lang w:val="en-US"/>
        </w:rPr>
        <w:t xml:space="preserve"> through this </w:t>
      </w:r>
      <w:r w:rsidR="002C2D28">
        <w:rPr>
          <w:rFonts w:ascii="Times New Roman" w:hAnsi="Times New Roman"/>
          <w:sz w:val="24"/>
          <w:szCs w:val="24"/>
          <w:lang w:val="en-US"/>
        </w:rPr>
        <w:t xml:space="preserve">revised NRS ICR </w:t>
      </w:r>
      <w:r w:rsidR="00053390" w:rsidRPr="002562DD">
        <w:rPr>
          <w:rFonts w:ascii="Times New Roman" w:hAnsi="Times New Roman"/>
          <w:sz w:val="24"/>
          <w:szCs w:val="24"/>
          <w:lang w:val="en-US"/>
        </w:rPr>
        <w:t xml:space="preserve">and the </w:t>
      </w:r>
      <w:r w:rsidR="002C2D28">
        <w:rPr>
          <w:rFonts w:ascii="Times New Roman" w:hAnsi="Times New Roman"/>
          <w:sz w:val="24"/>
          <w:szCs w:val="24"/>
          <w:lang w:val="en-US"/>
        </w:rPr>
        <w:t xml:space="preserve">WIOA </w:t>
      </w:r>
      <w:r w:rsidR="00BA5E46" w:rsidRPr="002562DD">
        <w:rPr>
          <w:rFonts w:ascii="Times New Roman" w:hAnsi="Times New Roman"/>
          <w:sz w:val="24"/>
          <w:szCs w:val="24"/>
          <w:lang w:val="en-US"/>
        </w:rPr>
        <w:t>J</w:t>
      </w:r>
      <w:r w:rsidR="00053390" w:rsidRPr="002562DD">
        <w:rPr>
          <w:rFonts w:ascii="Times New Roman" w:hAnsi="Times New Roman"/>
          <w:sz w:val="24"/>
          <w:szCs w:val="24"/>
          <w:lang w:val="en-US"/>
        </w:rPr>
        <w:t>oint</w:t>
      </w:r>
      <w:r w:rsidR="00BA5E46" w:rsidRPr="002562DD">
        <w:rPr>
          <w:rFonts w:ascii="Times New Roman" w:hAnsi="Times New Roman"/>
          <w:sz w:val="24"/>
          <w:szCs w:val="24"/>
          <w:lang w:val="en-US"/>
        </w:rPr>
        <w:t xml:space="preserve"> Performance</w:t>
      </w:r>
      <w:r w:rsidR="00053390" w:rsidRPr="002562DD">
        <w:rPr>
          <w:rFonts w:ascii="Times New Roman" w:hAnsi="Times New Roman"/>
          <w:sz w:val="24"/>
          <w:szCs w:val="24"/>
          <w:lang w:val="en-US"/>
        </w:rPr>
        <w:t xml:space="preserve"> ICR</w:t>
      </w:r>
      <w:r w:rsidRPr="002562DD">
        <w:rPr>
          <w:rFonts w:ascii="Times New Roman" w:hAnsi="Times New Roman"/>
          <w:sz w:val="24"/>
          <w:szCs w:val="24"/>
        </w:rPr>
        <w:t xml:space="preserve"> to identify which </w:t>
      </w:r>
      <w:r w:rsidR="00C458AD" w:rsidRPr="002562DD">
        <w:rPr>
          <w:rFonts w:ascii="Times New Roman" w:hAnsi="Times New Roman"/>
          <w:sz w:val="24"/>
          <w:szCs w:val="24"/>
          <w:lang w:val="en-US"/>
        </w:rPr>
        <w:t>States</w:t>
      </w:r>
      <w:r w:rsidR="00C458AD" w:rsidRPr="002562DD">
        <w:rPr>
          <w:rFonts w:ascii="Times New Roman" w:hAnsi="Times New Roman"/>
          <w:sz w:val="24"/>
          <w:szCs w:val="24"/>
        </w:rPr>
        <w:t xml:space="preserve"> </w:t>
      </w:r>
      <w:r w:rsidR="00EB2D91" w:rsidRPr="002562DD">
        <w:rPr>
          <w:rFonts w:ascii="Times New Roman" w:hAnsi="Times New Roman"/>
          <w:sz w:val="24"/>
          <w:szCs w:val="24"/>
        </w:rPr>
        <w:t xml:space="preserve">have not reached </w:t>
      </w:r>
      <w:r w:rsidRPr="002562DD">
        <w:rPr>
          <w:rFonts w:ascii="Times New Roman" w:hAnsi="Times New Roman"/>
          <w:sz w:val="24"/>
          <w:szCs w:val="24"/>
        </w:rPr>
        <w:t xml:space="preserve">acceptable levels of performance and may need technical assistance to </w:t>
      </w:r>
      <w:r w:rsidR="00EB2D91" w:rsidRPr="002562DD">
        <w:rPr>
          <w:rFonts w:ascii="Times New Roman" w:hAnsi="Times New Roman"/>
          <w:sz w:val="24"/>
          <w:szCs w:val="24"/>
        </w:rPr>
        <w:t>improve</w:t>
      </w:r>
      <w:r w:rsidRPr="002562DD">
        <w:rPr>
          <w:rFonts w:ascii="Times New Roman" w:hAnsi="Times New Roman"/>
          <w:sz w:val="24"/>
          <w:szCs w:val="24"/>
        </w:rPr>
        <w:t xml:space="preserve"> their service delivery system.  </w:t>
      </w:r>
      <w:r w:rsidR="00EB2D91" w:rsidRPr="002562DD">
        <w:rPr>
          <w:rFonts w:ascii="Times New Roman" w:hAnsi="Times New Roman"/>
          <w:sz w:val="24"/>
          <w:szCs w:val="24"/>
        </w:rPr>
        <w:t xml:space="preserve">The information </w:t>
      </w:r>
      <w:r w:rsidRPr="002562DD">
        <w:rPr>
          <w:rFonts w:ascii="Times New Roman" w:hAnsi="Times New Roman"/>
          <w:sz w:val="24"/>
          <w:szCs w:val="24"/>
        </w:rPr>
        <w:t xml:space="preserve"> will also be used to identify high performing </w:t>
      </w:r>
      <w:r w:rsidR="00C458AD" w:rsidRPr="002562DD">
        <w:rPr>
          <w:rFonts w:ascii="Times New Roman" w:hAnsi="Times New Roman"/>
          <w:sz w:val="24"/>
          <w:szCs w:val="24"/>
          <w:lang w:val="en-US"/>
        </w:rPr>
        <w:t>States</w:t>
      </w:r>
      <w:r w:rsidR="00C458AD" w:rsidRPr="002562DD">
        <w:rPr>
          <w:rFonts w:ascii="Times New Roman" w:hAnsi="Times New Roman"/>
          <w:sz w:val="24"/>
          <w:szCs w:val="24"/>
        </w:rPr>
        <w:t xml:space="preserve"> </w:t>
      </w:r>
      <w:r w:rsidR="00EB2D91" w:rsidRPr="002562DD">
        <w:rPr>
          <w:rFonts w:ascii="Times New Roman" w:hAnsi="Times New Roman"/>
          <w:sz w:val="24"/>
          <w:szCs w:val="24"/>
        </w:rPr>
        <w:t>that can show the performance levels that are possible and how to achieve them</w:t>
      </w:r>
      <w:r w:rsidRPr="002562DD">
        <w:rPr>
          <w:rFonts w:ascii="Times New Roman" w:hAnsi="Times New Roman"/>
          <w:sz w:val="24"/>
          <w:szCs w:val="24"/>
        </w:rPr>
        <w:t>.</w:t>
      </w:r>
    </w:p>
    <w:p w14:paraId="2459985D" w14:textId="77777777" w:rsidR="008C434B" w:rsidRPr="002562DD" w:rsidRDefault="008C434B" w:rsidP="00500404">
      <w:pPr>
        <w:pStyle w:val="BodyText3"/>
        <w:spacing w:after="0"/>
        <w:ind w:left="630"/>
        <w:rPr>
          <w:rFonts w:ascii="Times New Roman" w:hAnsi="Times New Roman"/>
          <w:b/>
          <w:sz w:val="24"/>
          <w:szCs w:val="24"/>
        </w:rPr>
      </w:pPr>
    </w:p>
    <w:p w14:paraId="1C36E214" w14:textId="77777777" w:rsidR="006D1425" w:rsidRPr="002562DD" w:rsidRDefault="006D1425" w:rsidP="00500404">
      <w:pPr>
        <w:pStyle w:val="BodyText3"/>
        <w:spacing w:after="0"/>
        <w:ind w:left="630"/>
        <w:rPr>
          <w:rFonts w:ascii="Times New Roman" w:hAnsi="Times New Roman"/>
          <w:b/>
          <w:sz w:val="24"/>
          <w:szCs w:val="24"/>
        </w:rPr>
      </w:pPr>
      <w:r w:rsidRPr="002562DD">
        <w:rPr>
          <w:rFonts w:ascii="Times New Roman" w:hAnsi="Times New Roman"/>
          <w:b/>
          <w:sz w:val="24"/>
          <w:szCs w:val="24"/>
        </w:rPr>
        <w:t xml:space="preserve">GPRA </w:t>
      </w:r>
    </w:p>
    <w:p w14:paraId="008BD13E" w14:textId="030C9402" w:rsidR="004F692A" w:rsidRPr="002562DD" w:rsidRDefault="002B1E4A" w:rsidP="00500404">
      <w:pPr>
        <w:tabs>
          <w:tab w:val="left" w:pos="-720"/>
        </w:tabs>
        <w:suppressAutoHyphens/>
        <w:ind w:left="630"/>
        <w:rPr>
          <w:rFonts w:ascii="Times New Roman" w:hAnsi="Times New Roman"/>
          <w:szCs w:val="24"/>
        </w:rPr>
      </w:pPr>
      <w:r w:rsidRPr="002562DD">
        <w:rPr>
          <w:rFonts w:ascii="Times New Roman" w:hAnsi="Times New Roman"/>
          <w:szCs w:val="24"/>
        </w:rPr>
        <w:t>GPRA</w:t>
      </w:r>
      <w:r w:rsidR="006D1425" w:rsidRPr="002562DD">
        <w:rPr>
          <w:rFonts w:ascii="Times New Roman" w:hAnsi="Times New Roman"/>
          <w:szCs w:val="24"/>
        </w:rPr>
        <w:t xml:space="preserve"> require</w:t>
      </w:r>
      <w:r w:rsidR="00EB2D91" w:rsidRPr="002562DD">
        <w:rPr>
          <w:rFonts w:ascii="Times New Roman" w:hAnsi="Times New Roman"/>
          <w:szCs w:val="24"/>
        </w:rPr>
        <w:t>s</w:t>
      </w:r>
      <w:r w:rsidR="006D1425" w:rsidRPr="002562DD">
        <w:rPr>
          <w:rFonts w:ascii="Times New Roman" w:hAnsi="Times New Roman"/>
          <w:szCs w:val="24"/>
        </w:rPr>
        <w:t xml:space="preserve"> all Federal agencies to develop strategic plans to ensure that their services </w:t>
      </w:r>
      <w:r w:rsidR="00BF4CC7" w:rsidRPr="002562DD">
        <w:rPr>
          <w:rFonts w:ascii="Times New Roman" w:hAnsi="Times New Roman"/>
          <w:szCs w:val="24"/>
        </w:rPr>
        <w:t>a</w:t>
      </w:r>
      <w:r w:rsidR="006D1425" w:rsidRPr="002562DD">
        <w:rPr>
          <w:rFonts w:ascii="Times New Roman" w:hAnsi="Times New Roman"/>
          <w:szCs w:val="24"/>
        </w:rPr>
        <w:t>re delivered efficiently and in a manner that best suits client needs and to develop indicators of performance to demonstrate their agency’s impact.  O</w:t>
      </w:r>
      <w:r w:rsidR="00BF4CC7" w:rsidRPr="002562DD">
        <w:rPr>
          <w:rFonts w:ascii="Times New Roman" w:hAnsi="Times New Roman"/>
          <w:szCs w:val="24"/>
        </w:rPr>
        <w:t>CT</w:t>
      </w:r>
      <w:r w:rsidR="006D1425" w:rsidRPr="002562DD">
        <w:rPr>
          <w:rFonts w:ascii="Times New Roman" w:hAnsi="Times New Roman"/>
          <w:szCs w:val="24"/>
        </w:rPr>
        <w:t>AE</w:t>
      </w:r>
      <w:r w:rsidRPr="002562DD">
        <w:rPr>
          <w:rFonts w:ascii="Times New Roman" w:hAnsi="Times New Roman"/>
          <w:szCs w:val="24"/>
        </w:rPr>
        <w:t>’s</w:t>
      </w:r>
      <w:r w:rsidR="006D1425" w:rsidRPr="002562DD">
        <w:rPr>
          <w:rFonts w:ascii="Times New Roman" w:hAnsi="Times New Roman"/>
          <w:szCs w:val="24"/>
        </w:rPr>
        <w:t xml:space="preserve"> approved GPRA indicators for the Division of Adult Education and Literacy </w:t>
      </w:r>
      <w:r w:rsidR="00054A37" w:rsidRPr="002562DD">
        <w:rPr>
          <w:rFonts w:ascii="Times New Roman" w:hAnsi="Times New Roman"/>
          <w:iCs/>
          <w:szCs w:val="24"/>
        </w:rPr>
        <w:t>assess progress of adult learners in acquiring basic foundation skills (including adult basic education and English language acquisition)</w:t>
      </w:r>
      <w:proofErr w:type="gramStart"/>
      <w:r w:rsidR="00681945" w:rsidRPr="002562DD">
        <w:rPr>
          <w:rFonts w:ascii="Times New Roman" w:hAnsi="Times New Roman"/>
          <w:iCs/>
          <w:szCs w:val="24"/>
        </w:rPr>
        <w:t>,</w:t>
      </w:r>
      <w:proofErr w:type="gramEnd"/>
      <w:r w:rsidR="00054A37" w:rsidRPr="002562DD">
        <w:rPr>
          <w:rFonts w:ascii="Times New Roman" w:hAnsi="Times New Roman"/>
          <w:iCs/>
          <w:szCs w:val="24"/>
        </w:rPr>
        <w:t xml:space="preserve"> follow-up outcome measures related to completion of secondary education, transition to postsecondary education or training, and employment, </w:t>
      </w:r>
      <w:r w:rsidR="00681945" w:rsidRPr="002562DD">
        <w:rPr>
          <w:rFonts w:ascii="Times New Roman" w:hAnsi="Times New Roman"/>
          <w:iCs/>
          <w:szCs w:val="24"/>
        </w:rPr>
        <w:t xml:space="preserve">along with </w:t>
      </w:r>
      <w:r w:rsidR="00054A37" w:rsidRPr="002562DD">
        <w:rPr>
          <w:rFonts w:ascii="Times New Roman" w:hAnsi="Times New Roman"/>
          <w:iCs/>
          <w:szCs w:val="24"/>
        </w:rPr>
        <w:t xml:space="preserve">other efficiency measures.  </w:t>
      </w:r>
      <w:r w:rsidR="00873EE7" w:rsidRPr="002562DD">
        <w:rPr>
          <w:rFonts w:ascii="Times New Roman" w:hAnsi="Times New Roman"/>
          <w:szCs w:val="24"/>
        </w:rPr>
        <w:t>OCTAE</w:t>
      </w:r>
      <w:r w:rsidR="006D1425" w:rsidRPr="002562DD">
        <w:rPr>
          <w:rFonts w:ascii="Times New Roman" w:hAnsi="Times New Roman"/>
          <w:szCs w:val="24"/>
        </w:rPr>
        <w:t xml:space="preserve"> plans to obtain this information on </w:t>
      </w:r>
      <w:r w:rsidR="002E773A" w:rsidRPr="002562DD">
        <w:rPr>
          <w:rFonts w:ascii="Times New Roman" w:hAnsi="Times New Roman"/>
          <w:szCs w:val="24"/>
        </w:rPr>
        <w:t xml:space="preserve">participant </w:t>
      </w:r>
      <w:r w:rsidR="006D1425" w:rsidRPr="002562DD">
        <w:rPr>
          <w:rFonts w:ascii="Times New Roman" w:hAnsi="Times New Roman"/>
          <w:szCs w:val="24"/>
        </w:rPr>
        <w:t xml:space="preserve">outcomes from the </w:t>
      </w:r>
      <w:r w:rsidR="002C2D28">
        <w:rPr>
          <w:rFonts w:ascii="Times New Roman" w:hAnsi="Times New Roman"/>
          <w:szCs w:val="24"/>
        </w:rPr>
        <w:t xml:space="preserve">revised </w:t>
      </w:r>
      <w:r w:rsidR="00053390" w:rsidRPr="002562DD">
        <w:rPr>
          <w:rFonts w:ascii="Times New Roman" w:hAnsi="Times New Roman"/>
          <w:szCs w:val="24"/>
        </w:rPr>
        <w:t>NRS</w:t>
      </w:r>
      <w:r w:rsidR="002C2D28">
        <w:rPr>
          <w:rFonts w:ascii="Times New Roman" w:hAnsi="Times New Roman"/>
          <w:szCs w:val="24"/>
        </w:rPr>
        <w:t xml:space="preserve"> ICR</w:t>
      </w:r>
      <w:r w:rsidR="00BF4CC7" w:rsidRPr="002562DD">
        <w:rPr>
          <w:rFonts w:ascii="Times New Roman" w:hAnsi="Times New Roman"/>
          <w:szCs w:val="24"/>
        </w:rPr>
        <w:t xml:space="preserve"> that is the subject of this OMB </w:t>
      </w:r>
      <w:r w:rsidR="00AE70E0" w:rsidRPr="002562DD">
        <w:rPr>
          <w:rFonts w:ascii="Times New Roman" w:hAnsi="Times New Roman"/>
          <w:szCs w:val="24"/>
        </w:rPr>
        <w:t>data collection proposal</w:t>
      </w:r>
      <w:r w:rsidR="006D1425" w:rsidRPr="002562DD">
        <w:rPr>
          <w:rFonts w:ascii="Times New Roman" w:hAnsi="Times New Roman"/>
          <w:szCs w:val="24"/>
        </w:rPr>
        <w:t xml:space="preserve">.  </w:t>
      </w:r>
    </w:p>
    <w:p w14:paraId="0EE6DEF0" w14:textId="77777777" w:rsidR="004F692A" w:rsidRPr="002562DD" w:rsidRDefault="004F692A" w:rsidP="00500404">
      <w:pPr>
        <w:tabs>
          <w:tab w:val="left" w:pos="-720"/>
        </w:tabs>
        <w:suppressAutoHyphens/>
        <w:rPr>
          <w:rFonts w:ascii="Times New Roman" w:hAnsi="Times New Roman"/>
          <w:szCs w:val="24"/>
        </w:rPr>
      </w:pPr>
    </w:p>
    <w:p w14:paraId="4A03657F" w14:textId="77777777" w:rsidR="00C458AD" w:rsidRPr="002562DD" w:rsidRDefault="00C458AD" w:rsidP="00500404">
      <w:pPr>
        <w:tabs>
          <w:tab w:val="left" w:pos="-720"/>
        </w:tabs>
        <w:suppressAutoHyphens/>
        <w:rPr>
          <w:rFonts w:ascii="Times New Roman" w:hAnsi="Times New Roman"/>
          <w:b/>
          <w:szCs w:val="24"/>
        </w:rPr>
      </w:pPr>
    </w:p>
    <w:p w14:paraId="7F5982FA" w14:textId="77777777" w:rsidR="004F692A" w:rsidRPr="002562DD" w:rsidRDefault="004F692A" w:rsidP="00500404">
      <w:pPr>
        <w:tabs>
          <w:tab w:val="left" w:pos="-720"/>
        </w:tabs>
        <w:suppressAutoHyphens/>
        <w:rPr>
          <w:rFonts w:ascii="Times New Roman" w:hAnsi="Times New Roman"/>
          <w:b/>
          <w:szCs w:val="24"/>
        </w:rPr>
      </w:pPr>
      <w:r w:rsidRPr="002562DD">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sidRPr="002562DD">
        <w:rPr>
          <w:rFonts w:ascii="Times New Roman" w:hAnsi="Times New Roman"/>
          <w:b/>
          <w:szCs w:val="24"/>
        </w:rPr>
        <w:t xml:space="preserve">given to </w:t>
      </w:r>
      <w:r w:rsidRPr="002562DD">
        <w:rPr>
          <w:rFonts w:ascii="Times New Roman" w:hAnsi="Times New Roman"/>
          <w:b/>
          <w:szCs w:val="24"/>
        </w:rPr>
        <w:t>using technology to reduce burden.</w:t>
      </w:r>
    </w:p>
    <w:p w14:paraId="28029E24" w14:textId="77777777" w:rsidR="004F692A" w:rsidRPr="002562DD" w:rsidRDefault="004F692A" w:rsidP="00500404">
      <w:pPr>
        <w:tabs>
          <w:tab w:val="left" w:pos="-720"/>
        </w:tabs>
        <w:suppressAutoHyphens/>
        <w:rPr>
          <w:rFonts w:ascii="Times New Roman" w:hAnsi="Times New Roman"/>
          <w:szCs w:val="24"/>
        </w:rPr>
      </w:pPr>
    </w:p>
    <w:p w14:paraId="0779A585" w14:textId="77777777" w:rsidR="0072694F" w:rsidRPr="002562DD" w:rsidRDefault="006D1425" w:rsidP="00053390">
      <w:pPr>
        <w:tabs>
          <w:tab w:val="left" w:pos="720"/>
          <w:tab w:val="left" w:pos="1440"/>
        </w:tabs>
        <w:rPr>
          <w:rFonts w:ascii="Times New Roman" w:hAnsi="Times New Roman"/>
          <w:iCs/>
          <w:szCs w:val="24"/>
        </w:rPr>
      </w:pPr>
      <w:r w:rsidRPr="002562DD">
        <w:rPr>
          <w:rFonts w:ascii="Times New Roman" w:hAnsi="Times New Roman"/>
          <w:iCs/>
          <w:szCs w:val="24"/>
        </w:rPr>
        <w:t>Over the past several years, States have developed individual student record systems using relational databases to track students and to meet reporting requirements within the States.</w:t>
      </w:r>
      <w:r w:rsidR="0072694F" w:rsidRPr="002562DD">
        <w:rPr>
          <w:rFonts w:ascii="Times New Roman" w:hAnsi="Times New Roman"/>
          <w:iCs/>
          <w:szCs w:val="24"/>
        </w:rPr>
        <w:t xml:space="preserve"> </w:t>
      </w:r>
      <w:r w:rsidRPr="002562DD">
        <w:rPr>
          <w:rFonts w:ascii="Times New Roman" w:hAnsi="Times New Roman"/>
          <w:iCs/>
          <w:szCs w:val="24"/>
        </w:rPr>
        <w:t xml:space="preserve">Technology continues to play a significant role in the collection of </w:t>
      </w:r>
      <w:r w:rsidR="00BF4CC7" w:rsidRPr="002562DD">
        <w:rPr>
          <w:rFonts w:ascii="Times New Roman" w:hAnsi="Times New Roman"/>
          <w:iCs/>
          <w:szCs w:val="24"/>
        </w:rPr>
        <w:t>data</w:t>
      </w:r>
      <w:r w:rsidRPr="002562DD">
        <w:rPr>
          <w:rFonts w:ascii="Times New Roman" w:hAnsi="Times New Roman"/>
          <w:iCs/>
          <w:szCs w:val="24"/>
        </w:rPr>
        <w:t xml:space="preserve"> from the States, significantly reducing the burden of data collection and analysis.   </w:t>
      </w:r>
    </w:p>
    <w:p w14:paraId="60CF9C02" w14:textId="77777777" w:rsidR="0072694F" w:rsidRPr="002562DD" w:rsidRDefault="0072694F" w:rsidP="00053390">
      <w:pPr>
        <w:tabs>
          <w:tab w:val="left" w:pos="720"/>
          <w:tab w:val="left" w:pos="1440"/>
        </w:tabs>
        <w:rPr>
          <w:rFonts w:ascii="Times New Roman" w:hAnsi="Times New Roman"/>
          <w:iCs/>
          <w:szCs w:val="24"/>
        </w:rPr>
      </w:pPr>
    </w:p>
    <w:p w14:paraId="17A0D783" w14:textId="6525D5FD" w:rsidR="006D1425" w:rsidRPr="002562DD" w:rsidRDefault="006D1425" w:rsidP="00053390">
      <w:pPr>
        <w:tabs>
          <w:tab w:val="left" w:pos="720"/>
          <w:tab w:val="left" w:pos="1440"/>
        </w:tabs>
        <w:rPr>
          <w:rFonts w:ascii="Times New Roman" w:hAnsi="Times New Roman"/>
          <w:iCs/>
          <w:szCs w:val="24"/>
        </w:rPr>
      </w:pPr>
      <w:r w:rsidRPr="002562DD">
        <w:rPr>
          <w:rFonts w:ascii="Times New Roman" w:hAnsi="Times New Roman"/>
          <w:iCs/>
          <w:szCs w:val="24"/>
        </w:rPr>
        <w:t xml:space="preserve">States will prepare the statistical reporting </w:t>
      </w:r>
      <w:r w:rsidR="00873EE7" w:rsidRPr="002562DD">
        <w:rPr>
          <w:rFonts w:ascii="Times New Roman" w:hAnsi="Times New Roman"/>
          <w:iCs/>
          <w:szCs w:val="24"/>
        </w:rPr>
        <w:t>information required</w:t>
      </w:r>
      <w:r w:rsidR="0072694F" w:rsidRPr="002562DD">
        <w:rPr>
          <w:rFonts w:ascii="Times New Roman" w:hAnsi="Times New Roman"/>
          <w:iCs/>
          <w:szCs w:val="24"/>
        </w:rPr>
        <w:t xml:space="preserve"> by this </w:t>
      </w:r>
      <w:r w:rsidR="00172824" w:rsidRPr="002562DD">
        <w:rPr>
          <w:rFonts w:ascii="Times New Roman" w:hAnsi="Times New Roman"/>
          <w:iCs/>
          <w:szCs w:val="24"/>
        </w:rPr>
        <w:t xml:space="preserve">revised </w:t>
      </w:r>
      <w:r w:rsidR="0072694F" w:rsidRPr="002562DD">
        <w:rPr>
          <w:rFonts w:ascii="Times New Roman" w:hAnsi="Times New Roman"/>
          <w:iCs/>
          <w:szCs w:val="24"/>
        </w:rPr>
        <w:t>data collection</w:t>
      </w:r>
      <w:r w:rsidR="00172824" w:rsidRPr="002562DD">
        <w:rPr>
          <w:rFonts w:ascii="Times New Roman" w:hAnsi="Times New Roman"/>
          <w:iCs/>
          <w:szCs w:val="24"/>
        </w:rPr>
        <w:t xml:space="preserve"> </w:t>
      </w:r>
      <w:r w:rsidR="0072694F" w:rsidRPr="002562DD">
        <w:rPr>
          <w:rFonts w:ascii="Times New Roman" w:hAnsi="Times New Roman"/>
          <w:iCs/>
          <w:szCs w:val="24"/>
        </w:rPr>
        <w:t xml:space="preserve">proposal </w:t>
      </w:r>
      <w:r w:rsidRPr="002562DD">
        <w:rPr>
          <w:rFonts w:ascii="Times New Roman" w:hAnsi="Times New Roman"/>
          <w:iCs/>
          <w:szCs w:val="24"/>
        </w:rPr>
        <w:t xml:space="preserve">through their individual student record systems and submit this information </w:t>
      </w:r>
      <w:r w:rsidR="0072694F" w:rsidRPr="002562DD">
        <w:rPr>
          <w:rFonts w:ascii="Times New Roman" w:hAnsi="Times New Roman"/>
          <w:iCs/>
          <w:szCs w:val="24"/>
        </w:rPr>
        <w:t xml:space="preserve">to OCTAE </w:t>
      </w:r>
      <w:r w:rsidRPr="002562DD">
        <w:rPr>
          <w:rFonts w:ascii="Times New Roman" w:hAnsi="Times New Roman"/>
          <w:iCs/>
          <w:szCs w:val="24"/>
        </w:rPr>
        <w:t xml:space="preserve">electronically. To assist States in electronic reporting, </w:t>
      </w:r>
      <w:r w:rsidR="00873EE7" w:rsidRPr="002562DD">
        <w:rPr>
          <w:rFonts w:ascii="Times New Roman" w:hAnsi="Times New Roman"/>
          <w:iCs/>
          <w:szCs w:val="24"/>
        </w:rPr>
        <w:t xml:space="preserve">in </w:t>
      </w:r>
      <w:r w:rsidR="00DD3E84" w:rsidRPr="002562DD">
        <w:rPr>
          <w:rFonts w:ascii="Times New Roman" w:hAnsi="Times New Roman"/>
          <w:iCs/>
          <w:szCs w:val="24"/>
        </w:rPr>
        <w:t>2004,</w:t>
      </w:r>
      <w:r w:rsidR="00873EE7" w:rsidRPr="002562DD">
        <w:rPr>
          <w:rFonts w:ascii="Times New Roman" w:hAnsi="Times New Roman"/>
          <w:iCs/>
          <w:szCs w:val="24"/>
        </w:rPr>
        <w:t xml:space="preserve"> </w:t>
      </w:r>
      <w:r w:rsidRPr="002562DD">
        <w:rPr>
          <w:rFonts w:ascii="Times New Roman" w:hAnsi="Times New Roman"/>
          <w:iCs/>
          <w:szCs w:val="24"/>
        </w:rPr>
        <w:t>O</w:t>
      </w:r>
      <w:r w:rsidR="00593670" w:rsidRPr="002562DD">
        <w:rPr>
          <w:rFonts w:ascii="Times New Roman" w:hAnsi="Times New Roman"/>
          <w:iCs/>
          <w:szCs w:val="24"/>
        </w:rPr>
        <w:t>CT</w:t>
      </w:r>
      <w:r w:rsidRPr="002562DD">
        <w:rPr>
          <w:rFonts w:ascii="Times New Roman" w:hAnsi="Times New Roman"/>
          <w:iCs/>
          <w:szCs w:val="24"/>
        </w:rPr>
        <w:t>AE created</w:t>
      </w:r>
      <w:r w:rsidR="00873EE7" w:rsidRPr="002562DD">
        <w:rPr>
          <w:rFonts w:ascii="Times New Roman" w:hAnsi="Times New Roman"/>
          <w:iCs/>
          <w:szCs w:val="24"/>
        </w:rPr>
        <w:t xml:space="preserve"> </w:t>
      </w:r>
      <w:r w:rsidRPr="002562DD">
        <w:rPr>
          <w:rFonts w:ascii="Times New Roman" w:hAnsi="Times New Roman"/>
          <w:iCs/>
          <w:szCs w:val="24"/>
        </w:rPr>
        <w:t xml:space="preserve">a web-based </w:t>
      </w:r>
      <w:r w:rsidR="00873EE7" w:rsidRPr="002562DD">
        <w:rPr>
          <w:rFonts w:ascii="Times New Roman" w:hAnsi="Times New Roman"/>
          <w:iCs/>
          <w:szCs w:val="24"/>
        </w:rPr>
        <w:t xml:space="preserve">database </w:t>
      </w:r>
      <w:r w:rsidRPr="002562DD">
        <w:rPr>
          <w:rFonts w:ascii="Times New Roman" w:hAnsi="Times New Roman"/>
          <w:iCs/>
          <w:szCs w:val="24"/>
        </w:rPr>
        <w:t xml:space="preserve">system </w:t>
      </w:r>
      <w:r w:rsidR="0072694F" w:rsidRPr="002562DD">
        <w:rPr>
          <w:rFonts w:ascii="Times New Roman" w:hAnsi="Times New Roman"/>
          <w:iCs/>
          <w:szCs w:val="24"/>
        </w:rPr>
        <w:t xml:space="preserve">known as the </w:t>
      </w:r>
      <w:r w:rsidR="00873EE7" w:rsidRPr="002562DD">
        <w:rPr>
          <w:rFonts w:ascii="Times New Roman" w:hAnsi="Times New Roman"/>
          <w:iCs/>
          <w:szCs w:val="24"/>
        </w:rPr>
        <w:t xml:space="preserve">National Reporting System for </w:t>
      </w:r>
      <w:r w:rsidR="00C72D28">
        <w:rPr>
          <w:rFonts w:ascii="Times New Roman" w:hAnsi="Times New Roman"/>
          <w:iCs/>
          <w:szCs w:val="24"/>
        </w:rPr>
        <w:t>A</w:t>
      </w:r>
      <w:r w:rsidR="00873EE7" w:rsidRPr="002562DD">
        <w:rPr>
          <w:rFonts w:ascii="Times New Roman" w:hAnsi="Times New Roman"/>
          <w:iCs/>
          <w:szCs w:val="24"/>
        </w:rPr>
        <w:t xml:space="preserve">dult </w:t>
      </w:r>
      <w:r w:rsidR="00C72D28">
        <w:rPr>
          <w:rFonts w:ascii="Times New Roman" w:hAnsi="Times New Roman"/>
          <w:iCs/>
          <w:szCs w:val="24"/>
        </w:rPr>
        <w:t>E</w:t>
      </w:r>
      <w:r w:rsidR="00873EE7" w:rsidRPr="002562DD">
        <w:rPr>
          <w:rFonts w:ascii="Times New Roman" w:hAnsi="Times New Roman"/>
          <w:iCs/>
          <w:szCs w:val="24"/>
        </w:rPr>
        <w:t>ducation (</w:t>
      </w:r>
      <w:r w:rsidR="0072694F" w:rsidRPr="002562DD">
        <w:rPr>
          <w:rFonts w:ascii="Times New Roman" w:hAnsi="Times New Roman"/>
          <w:iCs/>
          <w:szCs w:val="24"/>
        </w:rPr>
        <w:t>NRS</w:t>
      </w:r>
      <w:r w:rsidR="00873EE7" w:rsidRPr="002562DD">
        <w:rPr>
          <w:rFonts w:ascii="Times New Roman" w:hAnsi="Times New Roman"/>
          <w:iCs/>
          <w:szCs w:val="24"/>
        </w:rPr>
        <w:t>)</w:t>
      </w:r>
      <w:r w:rsidR="00DD3E84" w:rsidRPr="002562DD">
        <w:rPr>
          <w:rFonts w:ascii="Times New Roman" w:hAnsi="Times New Roman"/>
          <w:iCs/>
          <w:szCs w:val="24"/>
        </w:rPr>
        <w:t xml:space="preserve">.  The NRS facilitates </w:t>
      </w:r>
      <w:r w:rsidRPr="002562DD">
        <w:rPr>
          <w:rFonts w:ascii="Times New Roman" w:hAnsi="Times New Roman"/>
          <w:iCs/>
          <w:szCs w:val="24"/>
        </w:rPr>
        <w:t>the reporting of statistical and financial data that is required for national program comparability and to ensure overall program accountability.  This system automates the process by which States collect</w:t>
      </w:r>
      <w:r w:rsidR="00BF4CC7" w:rsidRPr="002562DD">
        <w:rPr>
          <w:rFonts w:ascii="Times New Roman" w:hAnsi="Times New Roman"/>
          <w:iCs/>
          <w:szCs w:val="24"/>
        </w:rPr>
        <w:t>,</w:t>
      </w:r>
      <w:r w:rsidRPr="002562DD">
        <w:rPr>
          <w:rFonts w:ascii="Times New Roman" w:hAnsi="Times New Roman"/>
          <w:iCs/>
          <w:szCs w:val="24"/>
        </w:rPr>
        <w:t xml:space="preserve"> compile</w:t>
      </w:r>
      <w:r w:rsidR="00BF4CC7" w:rsidRPr="002562DD">
        <w:rPr>
          <w:rFonts w:ascii="Times New Roman" w:hAnsi="Times New Roman"/>
          <w:iCs/>
          <w:szCs w:val="24"/>
        </w:rPr>
        <w:t>, and report</w:t>
      </w:r>
      <w:r w:rsidRPr="002562DD">
        <w:rPr>
          <w:rFonts w:ascii="Times New Roman" w:hAnsi="Times New Roman"/>
          <w:iCs/>
          <w:szCs w:val="24"/>
        </w:rPr>
        <w:t xml:space="preserve"> the data and results in a paperless annual reporting system.</w:t>
      </w:r>
    </w:p>
    <w:p w14:paraId="10788DD1" w14:textId="77777777" w:rsidR="006D1425" w:rsidRPr="002562DD" w:rsidRDefault="006D1425" w:rsidP="00053390">
      <w:pPr>
        <w:tabs>
          <w:tab w:val="left" w:pos="720"/>
          <w:tab w:val="left" w:pos="1440"/>
        </w:tabs>
        <w:rPr>
          <w:rFonts w:ascii="Times New Roman" w:hAnsi="Times New Roman"/>
          <w:iCs/>
          <w:szCs w:val="24"/>
        </w:rPr>
      </w:pPr>
    </w:p>
    <w:p w14:paraId="7BE53A80" w14:textId="77777777" w:rsidR="006D1425" w:rsidRPr="002562DD" w:rsidRDefault="0072694F" w:rsidP="00053390">
      <w:pPr>
        <w:rPr>
          <w:rFonts w:ascii="Times New Roman" w:hAnsi="Times New Roman"/>
          <w:iCs/>
          <w:szCs w:val="24"/>
        </w:rPr>
      </w:pPr>
      <w:r w:rsidRPr="002562DD">
        <w:rPr>
          <w:rFonts w:ascii="Times New Roman" w:hAnsi="Times New Roman"/>
          <w:iCs/>
          <w:szCs w:val="24"/>
        </w:rPr>
        <w:t>T</w:t>
      </w:r>
      <w:r w:rsidR="006D1425" w:rsidRPr="002562DD">
        <w:rPr>
          <w:rFonts w:ascii="Times New Roman" w:hAnsi="Times New Roman"/>
          <w:iCs/>
          <w:szCs w:val="24"/>
        </w:rPr>
        <w:t xml:space="preserve">he electronic </w:t>
      </w:r>
      <w:r w:rsidR="00BF4CC7" w:rsidRPr="002562DD">
        <w:rPr>
          <w:rFonts w:ascii="Times New Roman" w:hAnsi="Times New Roman"/>
          <w:iCs/>
          <w:szCs w:val="24"/>
        </w:rPr>
        <w:t xml:space="preserve">compilation and </w:t>
      </w:r>
      <w:r w:rsidR="00646167" w:rsidRPr="002562DD">
        <w:rPr>
          <w:rFonts w:ascii="Times New Roman" w:hAnsi="Times New Roman"/>
          <w:iCs/>
          <w:szCs w:val="24"/>
        </w:rPr>
        <w:t xml:space="preserve">annual </w:t>
      </w:r>
      <w:r w:rsidR="006D1425" w:rsidRPr="002562DD">
        <w:rPr>
          <w:rFonts w:ascii="Times New Roman" w:hAnsi="Times New Roman"/>
          <w:iCs/>
          <w:szCs w:val="24"/>
        </w:rPr>
        <w:t>submission of th</w:t>
      </w:r>
      <w:r w:rsidR="00646167" w:rsidRPr="002562DD">
        <w:rPr>
          <w:rFonts w:ascii="Times New Roman" w:hAnsi="Times New Roman"/>
          <w:iCs/>
          <w:szCs w:val="24"/>
        </w:rPr>
        <w:t xml:space="preserve">ese </w:t>
      </w:r>
      <w:r w:rsidR="006D1425" w:rsidRPr="002562DD">
        <w:rPr>
          <w:rFonts w:ascii="Times New Roman" w:hAnsi="Times New Roman"/>
          <w:iCs/>
          <w:szCs w:val="24"/>
        </w:rPr>
        <w:t xml:space="preserve">data </w:t>
      </w:r>
      <w:r w:rsidRPr="002562DD">
        <w:rPr>
          <w:rFonts w:ascii="Times New Roman" w:hAnsi="Times New Roman"/>
          <w:iCs/>
          <w:szCs w:val="24"/>
        </w:rPr>
        <w:t xml:space="preserve">makes the collection more efficient and </w:t>
      </w:r>
      <w:r w:rsidR="006D1425" w:rsidRPr="002562DD">
        <w:rPr>
          <w:rFonts w:ascii="Times New Roman" w:hAnsi="Times New Roman"/>
          <w:iCs/>
          <w:szCs w:val="24"/>
        </w:rPr>
        <w:t>accura</w:t>
      </w:r>
      <w:r w:rsidR="003324A1" w:rsidRPr="002562DD">
        <w:rPr>
          <w:rFonts w:ascii="Times New Roman" w:hAnsi="Times New Roman"/>
          <w:iCs/>
          <w:szCs w:val="24"/>
        </w:rPr>
        <w:t>te</w:t>
      </w:r>
      <w:r w:rsidR="006D1425" w:rsidRPr="002562DD">
        <w:rPr>
          <w:rFonts w:ascii="Times New Roman" w:hAnsi="Times New Roman"/>
          <w:iCs/>
          <w:szCs w:val="24"/>
        </w:rPr>
        <w:t xml:space="preserve">.  Rather than </w:t>
      </w:r>
      <w:r w:rsidR="00BF4CC7" w:rsidRPr="002562DD">
        <w:rPr>
          <w:rFonts w:ascii="Times New Roman" w:hAnsi="Times New Roman"/>
          <w:iCs/>
          <w:szCs w:val="24"/>
        </w:rPr>
        <w:t>compiling</w:t>
      </w:r>
      <w:r w:rsidR="006D1425" w:rsidRPr="002562DD">
        <w:rPr>
          <w:rFonts w:ascii="Times New Roman" w:hAnsi="Times New Roman"/>
          <w:iCs/>
          <w:szCs w:val="24"/>
        </w:rPr>
        <w:t xml:space="preserve"> individual paper reports from each local program into one </w:t>
      </w:r>
      <w:r w:rsidR="008C434B" w:rsidRPr="002562DD">
        <w:rPr>
          <w:rFonts w:ascii="Times New Roman" w:hAnsi="Times New Roman"/>
          <w:iCs/>
          <w:szCs w:val="24"/>
        </w:rPr>
        <w:t>State</w:t>
      </w:r>
      <w:r w:rsidR="006D1425" w:rsidRPr="002562DD">
        <w:rPr>
          <w:rFonts w:ascii="Times New Roman" w:hAnsi="Times New Roman"/>
          <w:iCs/>
          <w:szCs w:val="24"/>
        </w:rPr>
        <w:t xml:space="preserve"> report, the web-based submission automatically compiles the data and eliminates any manual calculations at the </w:t>
      </w:r>
      <w:r w:rsidR="008C434B" w:rsidRPr="002562DD">
        <w:rPr>
          <w:rFonts w:ascii="Times New Roman" w:hAnsi="Times New Roman"/>
          <w:iCs/>
          <w:szCs w:val="24"/>
        </w:rPr>
        <w:t>State</w:t>
      </w:r>
      <w:r w:rsidR="006D1425" w:rsidRPr="002562DD">
        <w:rPr>
          <w:rFonts w:ascii="Times New Roman" w:hAnsi="Times New Roman"/>
          <w:iCs/>
          <w:szCs w:val="24"/>
        </w:rPr>
        <w:t xml:space="preserve"> or </w:t>
      </w:r>
      <w:r w:rsidR="008C434B" w:rsidRPr="002562DD">
        <w:rPr>
          <w:rFonts w:ascii="Times New Roman" w:hAnsi="Times New Roman"/>
          <w:iCs/>
          <w:szCs w:val="24"/>
        </w:rPr>
        <w:t>Federal</w:t>
      </w:r>
      <w:r w:rsidR="006D1425" w:rsidRPr="002562DD">
        <w:rPr>
          <w:rFonts w:ascii="Times New Roman" w:hAnsi="Times New Roman"/>
          <w:iCs/>
          <w:szCs w:val="24"/>
        </w:rPr>
        <w:t xml:space="preserve"> level. </w:t>
      </w:r>
      <w:r w:rsidR="00BF4CC7" w:rsidRPr="002562DD">
        <w:rPr>
          <w:rFonts w:ascii="Times New Roman" w:hAnsi="Times New Roman"/>
          <w:iCs/>
          <w:szCs w:val="24"/>
        </w:rPr>
        <w:t>Validation functi</w:t>
      </w:r>
      <w:r w:rsidR="006F2CF1" w:rsidRPr="002562DD">
        <w:rPr>
          <w:rFonts w:ascii="Times New Roman" w:hAnsi="Times New Roman"/>
          <w:iCs/>
          <w:szCs w:val="24"/>
        </w:rPr>
        <w:t xml:space="preserve">ons, alerting </w:t>
      </w:r>
      <w:r w:rsidR="00BC26B9" w:rsidRPr="002562DD">
        <w:rPr>
          <w:rFonts w:ascii="Times New Roman" w:hAnsi="Times New Roman"/>
          <w:iCs/>
          <w:szCs w:val="24"/>
        </w:rPr>
        <w:t>S</w:t>
      </w:r>
      <w:r w:rsidR="006F2CF1" w:rsidRPr="002562DD">
        <w:rPr>
          <w:rFonts w:ascii="Times New Roman" w:hAnsi="Times New Roman"/>
          <w:iCs/>
          <w:szCs w:val="24"/>
        </w:rPr>
        <w:t>tate officials to</w:t>
      </w:r>
      <w:r w:rsidR="00BF4CC7" w:rsidRPr="002562DD">
        <w:rPr>
          <w:rFonts w:ascii="Times New Roman" w:hAnsi="Times New Roman"/>
          <w:iCs/>
          <w:szCs w:val="24"/>
        </w:rPr>
        <w:t xml:space="preserve"> data discrepancies, ensure that the data are of high quality.  </w:t>
      </w:r>
      <w:r w:rsidR="006D1425" w:rsidRPr="002562DD">
        <w:rPr>
          <w:rFonts w:ascii="Times New Roman" w:hAnsi="Times New Roman"/>
          <w:iCs/>
          <w:szCs w:val="24"/>
        </w:rPr>
        <w:t xml:space="preserve">Lastly, the web-based reporting system allows States to submit statistical, financial and narrative reports electronically, in an integrated, seamless fashion.  </w:t>
      </w:r>
    </w:p>
    <w:p w14:paraId="24024DD1" w14:textId="77777777" w:rsidR="00BF4CC7" w:rsidRPr="002562DD" w:rsidRDefault="00BF4CC7" w:rsidP="00500404">
      <w:pPr>
        <w:ind w:left="630"/>
        <w:rPr>
          <w:rFonts w:ascii="Times New Roman" w:hAnsi="Times New Roman"/>
          <w:iCs/>
          <w:snapToGrid w:val="0"/>
          <w:szCs w:val="24"/>
        </w:rPr>
      </w:pPr>
    </w:p>
    <w:p w14:paraId="0770146F" w14:textId="77777777" w:rsidR="00053390" w:rsidRPr="002562DD" w:rsidRDefault="00053390" w:rsidP="00500404">
      <w:pPr>
        <w:tabs>
          <w:tab w:val="left" w:pos="-720"/>
        </w:tabs>
        <w:suppressAutoHyphens/>
        <w:rPr>
          <w:rFonts w:ascii="Times New Roman" w:hAnsi="Times New Roman"/>
          <w:b/>
          <w:szCs w:val="24"/>
        </w:rPr>
      </w:pPr>
    </w:p>
    <w:p w14:paraId="71CCA111" w14:textId="77777777" w:rsidR="004F692A" w:rsidRPr="002562DD" w:rsidRDefault="004F692A" w:rsidP="00053390">
      <w:pPr>
        <w:tabs>
          <w:tab w:val="left" w:pos="-720"/>
        </w:tabs>
        <w:suppressAutoHyphens/>
        <w:rPr>
          <w:rFonts w:ascii="Times New Roman" w:hAnsi="Times New Roman"/>
          <w:b/>
          <w:szCs w:val="24"/>
        </w:rPr>
      </w:pPr>
      <w:r w:rsidRPr="002562DD">
        <w:rPr>
          <w:rFonts w:ascii="Times New Roman" w:hAnsi="Times New Roman"/>
          <w:b/>
          <w:szCs w:val="24"/>
        </w:rPr>
        <w:t xml:space="preserve">4.  Describe efforts to identify duplication.  Show specifically why any similar information already available cannot be used or modified for use </w:t>
      </w:r>
      <w:r w:rsidR="00F313DF" w:rsidRPr="002562DD">
        <w:rPr>
          <w:rFonts w:ascii="Times New Roman" w:hAnsi="Times New Roman"/>
          <w:b/>
          <w:szCs w:val="24"/>
        </w:rPr>
        <w:t>for</w:t>
      </w:r>
      <w:r w:rsidRPr="002562DD">
        <w:rPr>
          <w:rFonts w:ascii="Times New Roman" w:hAnsi="Times New Roman"/>
          <w:b/>
          <w:szCs w:val="24"/>
        </w:rPr>
        <w:t xml:space="preserve"> the purposes described in Item 2 above.</w:t>
      </w:r>
    </w:p>
    <w:p w14:paraId="524BF299" w14:textId="77777777" w:rsidR="004F692A" w:rsidRPr="002562DD" w:rsidRDefault="004F692A" w:rsidP="00053390">
      <w:pPr>
        <w:tabs>
          <w:tab w:val="left" w:pos="-720"/>
        </w:tabs>
        <w:suppressAutoHyphens/>
        <w:rPr>
          <w:rFonts w:ascii="Times New Roman" w:hAnsi="Times New Roman"/>
          <w:szCs w:val="24"/>
        </w:rPr>
      </w:pPr>
    </w:p>
    <w:p w14:paraId="46A6C74D" w14:textId="77777777" w:rsidR="00BB47DA" w:rsidRPr="002562DD" w:rsidRDefault="006D1425" w:rsidP="00053390">
      <w:pPr>
        <w:pStyle w:val="BodyText2"/>
        <w:rPr>
          <w:i w:val="0"/>
          <w:lang w:val="en-US"/>
        </w:rPr>
      </w:pPr>
      <w:r w:rsidRPr="002562DD">
        <w:rPr>
          <w:i w:val="0"/>
        </w:rPr>
        <w:t>The information to be collected in the annual reports is not available from any other source and the collection of the information will not duplicate any existing data collection efforts.</w:t>
      </w:r>
      <w:r w:rsidR="00C82323" w:rsidRPr="002562DD">
        <w:rPr>
          <w:i w:val="0"/>
          <w:lang w:val="en-US"/>
        </w:rPr>
        <w:t xml:space="preserve"> </w:t>
      </w:r>
    </w:p>
    <w:p w14:paraId="0738A826" w14:textId="77777777" w:rsidR="0078156D" w:rsidRPr="002562DD" w:rsidRDefault="0078156D" w:rsidP="0078156D">
      <w:pPr>
        <w:ind w:left="360"/>
        <w:rPr>
          <w:rFonts w:ascii="Times New Roman" w:hAnsi="Times New Roman"/>
          <w:szCs w:val="24"/>
        </w:rPr>
      </w:pPr>
    </w:p>
    <w:p w14:paraId="23975EBF" w14:textId="77777777" w:rsidR="0078156D" w:rsidRPr="002562DD" w:rsidRDefault="0078156D" w:rsidP="00500404">
      <w:pPr>
        <w:pStyle w:val="BodyText2"/>
        <w:ind w:left="644"/>
        <w:rPr>
          <w:i w:val="0"/>
          <w:lang w:val="en-US"/>
        </w:rPr>
      </w:pPr>
    </w:p>
    <w:p w14:paraId="011A8DEC" w14:textId="77777777" w:rsidR="00F4164C" w:rsidRPr="002562DD" w:rsidRDefault="007F1B2B" w:rsidP="006922E5">
      <w:pPr>
        <w:rPr>
          <w:b/>
        </w:rPr>
      </w:pPr>
      <w:r w:rsidRPr="002562DD">
        <w:rPr>
          <w:rFonts w:ascii="Times New Roman" w:hAnsi="Times New Roman"/>
          <w:b/>
        </w:rPr>
        <w:t xml:space="preserve">5.  </w:t>
      </w:r>
      <w:r w:rsidR="00A014B5" w:rsidRPr="002562DD">
        <w:rPr>
          <w:rFonts w:ascii="Times New Roman" w:hAnsi="Times New Roman"/>
          <w:b/>
        </w:rPr>
        <w:t>I</w:t>
      </w:r>
      <w:r w:rsidR="00F4164C" w:rsidRPr="002562DD">
        <w:rPr>
          <w:rFonts w:ascii="Times New Roman" w:hAnsi="Times New Roman"/>
          <w:b/>
        </w:rPr>
        <w:t>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C3439D" w14:textId="77777777" w:rsidR="00F4164C" w:rsidRPr="002562DD" w:rsidRDefault="00F4164C" w:rsidP="00053390">
      <w:pPr>
        <w:pStyle w:val="BodyText2"/>
        <w:rPr>
          <w:i w:val="0"/>
        </w:rPr>
      </w:pPr>
    </w:p>
    <w:p w14:paraId="4805D6AC" w14:textId="77777777" w:rsidR="004F692A" w:rsidRPr="002562DD" w:rsidRDefault="006D1425" w:rsidP="00053390">
      <w:pPr>
        <w:tabs>
          <w:tab w:val="left" w:pos="-720"/>
        </w:tabs>
        <w:suppressAutoHyphens/>
        <w:rPr>
          <w:rFonts w:ascii="Times New Roman" w:hAnsi="Times New Roman"/>
          <w:szCs w:val="24"/>
        </w:rPr>
      </w:pPr>
      <w:r w:rsidRPr="002562DD">
        <w:rPr>
          <w:rFonts w:ascii="Times New Roman" w:hAnsi="Times New Roman"/>
          <w:iCs/>
          <w:szCs w:val="24"/>
        </w:rPr>
        <w:t>No small organizations or small businesses are affected by this data collection.</w:t>
      </w:r>
    </w:p>
    <w:p w14:paraId="2309546F" w14:textId="77777777" w:rsidR="004F692A" w:rsidRPr="002562DD" w:rsidRDefault="004F692A" w:rsidP="00500404">
      <w:pPr>
        <w:pStyle w:val="EndnoteText"/>
        <w:rPr>
          <w:rFonts w:ascii="Times New Roman" w:hAnsi="Times New Roman"/>
          <w:szCs w:val="24"/>
        </w:rPr>
      </w:pPr>
    </w:p>
    <w:p w14:paraId="37F8F8E5" w14:textId="77777777" w:rsidR="00053390" w:rsidRPr="002562DD" w:rsidRDefault="00053390" w:rsidP="00500404">
      <w:pPr>
        <w:tabs>
          <w:tab w:val="left" w:pos="-720"/>
        </w:tabs>
        <w:suppressAutoHyphens/>
        <w:rPr>
          <w:rFonts w:ascii="Times New Roman" w:hAnsi="Times New Roman"/>
          <w:b/>
          <w:szCs w:val="24"/>
        </w:rPr>
      </w:pPr>
    </w:p>
    <w:p w14:paraId="65714979" w14:textId="77777777" w:rsidR="004F692A" w:rsidRPr="002562DD" w:rsidRDefault="00B105BF" w:rsidP="00500404">
      <w:pPr>
        <w:tabs>
          <w:tab w:val="left" w:pos="-720"/>
        </w:tabs>
        <w:suppressAutoHyphens/>
        <w:rPr>
          <w:rFonts w:ascii="Times New Roman" w:hAnsi="Times New Roman"/>
          <w:szCs w:val="24"/>
        </w:rPr>
      </w:pPr>
      <w:r w:rsidRPr="002562DD">
        <w:rPr>
          <w:rFonts w:ascii="Times New Roman" w:hAnsi="Times New Roman"/>
          <w:b/>
          <w:szCs w:val="24"/>
        </w:rPr>
        <w:t>6.</w:t>
      </w:r>
      <w:r w:rsidR="00564F6C" w:rsidRPr="002562DD">
        <w:rPr>
          <w:rFonts w:ascii="Times New Roman" w:hAnsi="Times New Roman"/>
          <w:b/>
          <w:szCs w:val="24"/>
        </w:rPr>
        <w:t xml:space="preserve"> </w:t>
      </w:r>
      <w:r w:rsidRPr="002562DD">
        <w:rPr>
          <w:rFonts w:ascii="Times New Roman" w:hAnsi="Times New Roman"/>
          <w:b/>
          <w:szCs w:val="24"/>
        </w:rPr>
        <w:t xml:space="preserve"> </w:t>
      </w:r>
      <w:r w:rsidR="004F692A" w:rsidRPr="002562DD">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461C9075" w14:textId="77777777" w:rsidR="00500404" w:rsidRPr="002562DD" w:rsidRDefault="00500404" w:rsidP="00500404">
      <w:pPr>
        <w:tabs>
          <w:tab w:val="left" w:pos="-720"/>
        </w:tabs>
        <w:suppressAutoHyphens/>
        <w:rPr>
          <w:rFonts w:ascii="Times New Roman" w:hAnsi="Times New Roman"/>
          <w:szCs w:val="24"/>
        </w:rPr>
      </w:pPr>
    </w:p>
    <w:p w14:paraId="50DEA8C0" w14:textId="778F359B" w:rsidR="004F692A" w:rsidRPr="002562DD" w:rsidRDefault="006D1425" w:rsidP="003271AF">
      <w:pPr>
        <w:rPr>
          <w:rFonts w:ascii="Times New Roman" w:hAnsi="Times New Roman"/>
          <w:szCs w:val="24"/>
        </w:rPr>
      </w:pPr>
      <w:r w:rsidRPr="002562DD">
        <w:rPr>
          <w:rFonts w:ascii="Times New Roman" w:hAnsi="Times New Roman"/>
          <w:szCs w:val="24"/>
        </w:rPr>
        <w:t xml:space="preserve">There would be several important consequences of not collecting this information or collecting it less frequently.  </w:t>
      </w:r>
      <w:r w:rsidR="00C43FF8" w:rsidRPr="002562DD">
        <w:rPr>
          <w:rFonts w:ascii="Times New Roman" w:hAnsi="Times New Roman"/>
          <w:szCs w:val="24"/>
        </w:rPr>
        <w:t>I</w:t>
      </w:r>
      <w:r w:rsidR="003324A1" w:rsidRPr="002562DD">
        <w:rPr>
          <w:rFonts w:ascii="Times New Roman" w:hAnsi="Times New Roman"/>
          <w:szCs w:val="24"/>
        </w:rPr>
        <w:t xml:space="preserve">f </w:t>
      </w:r>
      <w:r w:rsidR="000E06D7" w:rsidRPr="002562DD">
        <w:rPr>
          <w:rFonts w:ascii="Times New Roman" w:hAnsi="Times New Roman"/>
          <w:szCs w:val="24"/>
        </w:rPr>
        <w:t xml:space="preserve">the collection did not occur, </w:t>
      </w:r>
      <w:r w:rsidRPr="002562DD">
        <w:rPr>
          <w:rFonts w:ascii="Times New Roman" w:hAnsi="Times New Roman"/>
          <w:szCs w:val="24"/>
        </w:rPr>
        <w:t xml:space="preserve">ED would be unable to </w:t>
      </w:r>
      <w:r w:rsidR="000E06D7" w:rsidRPr="002562DD">
        <w:rPr>
          <w:rFonts w:ascii="Times New Roman" w:hAnsi="Times New Roman"/>
          <w:szCs w:val="24"/>
        </w:rPr>
        <w:t>comply with several statutory mandates, including the requirement</w:t>
      </w:r>
      <w:r w:rsidR="00C82323" w:rsidRPr="002562DD">
        <w:rPr>
          <w:rFonts w:ascii="Times New Roman" w:hAnsi="Times New Roman"/>
          <w:szCs w:val="24"/>
        </w:rPr>
        <w:t>s</w:t>
      </w:r>
      <w:r w:rsidR="000E06D7" w:rsidRPr="002562DD">
        <w:rPr>
          <w:rFonts w:ascii="Times New Roman" w:hAnsi="Times New Roman"/>
          <w:szCs w:val="24"/>
        </w:rPr>
        <w:t xml:space="preserve"> in </w:t>
      </w:r>
      <w:r w:rsidR="00C82323" w:rsidRPr="002562DD">
        <w:rPr>
          <w:rFonts w:ascii="Times New Roman" w:hAnsi="Times New Roman"/>
          <w:szCs w:val="24"/>
        </w:rPr>
        <w:t>s</w:t>
      </w:r>
      <w:r w:rsidR="000E06D7" w:rsidRPr="002562DD">
        <w:rPr>
          <w:rFonts w:ascii="Times New Roman" w:hAnsi="Times New Roman"/>
          <w:szCs w:val="24"/>
        </w:rPr>
        <w:t xml:space="preserve">ection </w:t>
      </w:r>
      <w:r w:rsidR="00C82323" w:rsidRPr="002562DD">
        <w:rPr>
          <w:rFonts w:ascii="Times New Roman" w:hAnsi="Times New Roman"/>
          <w:szCs w:val="24"/>
        </w:rPr>
        <w:t>116</w:t>
      </w:r>
      <w:r w:rsidR="00883A6A" w:rsidRPr="002562DD">
        <w:rPr>
          <w:rFonts w:ascii="Times New Roman" w:hAnsi="Times New Roman"/>
          <w:szCs w:val="24"/>
        </w:rPr>
        <w:t>(d)</w:t>
      </w:r>
      <w:r w:rsidR="000E06D7" w:rsidRPr="002562DD">
        <w:rPr>
          <w:rFonts w:ascii="Times New Roman" w:hAnsi="Times New Roman"/>
          <w:szCs w:val="24"/>
        </w:rPr>
        <w:t xml:space="preserve"> </w:t>
      </w:r>
      <w:r w:rsidR="00BE5ECA" w:rsidRPr="002562DD">
        <w:rPr>
          <w:rFonts w:ascii="Times New Roman" w:hAnsi="Times New Roman"/>
          <w:szCs w:val="24"/>
        </w:rPr>
        <w:t xml:space="preserve">of WIOA </w:t>
      </w:r>
      <w:r w:rsidR="000E06D7" w:rsidRPr="002562DD">
        <w:rPr>
          <w:rFonts w:ascii="Times New Roman" w:hAnsi="Times New Roman"/>
          <w:szCs w:val="24"/>
        </w:rPr>
        <w:t xml:space="preserve">that </w:t>
      </w:r>
      <w:r w:rsidR="00883A6A" w:rsidRPr="002562DD">
        <w:rPr>
          <w:rFonts w:ascii="Times New Roman" w:hAnsi="Times New Roman"/>
          <w:szCs w:val="24"/>
        </w:rPr>
        <w:t xml:space="preserve">the core programs submit </w:t>
      </w:r>
      <w:r w:rsidR="000E06D7" w:rsidRPr="002562DD">
        <w:rPr>
          <w:rFonts w:ascii="Times New Roman" w:hAnsi="Times New Roman"/>
          <w:szCs w:val="24"/>
        </w:rPr>
        <w:t xml:space="preserve"> an </w:t>
      </w:r>
      <w:r w:rsidRPr="002562DD">
        <w:rPr>
          <w:rFonts w:ascii="Times New Roman" w:hAnsi="Times New Roman"/>
          <w:szCs w:val="24"/>
        </w:rPr>
        <w:t xml:space="preserve">annual report to Congress on the extent to which States </w:t>
      </w:r>
      <w:r w:rsidR="000E06D7" w:rsidRPr="002562DD">
        <w:rPr>
          <w:rFonts w:ascii="Times New Roman" w:hAnsi="Times New Roman"/>
          <w:szCs w:val="24"/>
        </w:rPr>
        <w:t xml:space="preserve">have </w:t>
      </w:r>
      <w:r w:rsidRPr="002562DD">
        <w:rPr>
          <w:rFonts w:ascii="Times New Roman" w:hAnsi="Times New Roman"/>
          <w:szCs w:val="24"/>
        </w:rPr>
        <w:t>met their agreed-upon</w:t>
      </w:r>
      <w:r w:rsidR="00883A6A" w:rsidRPr="002562DD">
        <w:rPr>
          <w:rFonts w:ascii="Times New Roman" w:hAnsi="Times New Roman"/>
          <w:szCs w:val="24"/>
        </w:rPr>
        <w:t xml:space="preserve"> adjusted levels of performance</w:t>
      </w:r>
      <w:r w:rsidRPr="002562DD">
        <w:rPr>
          <w:rFonts w:ascii="Times New Roman" w:hAnsi="Times New Roman"/>
          <w:szCs w:val="24"/>
        </w:rPr>
        <w:t>,</w:t>
      </w:r>
      <w:r w:rsidR="00883A6A" w:rsidRPr="002562DD">
        <w:rPr>
          <w:rFonts w:ascii="Times New Roman" w:hAnsi="Times New Roman"/>
          <w:szCs w:val="24"/>
        </w:rPr>
        <w:t xml:space="preserve"> the requirement in section 243 that OCTAE submit an annual report to Congress on the activities carried out in the IELCE program, as well as the requirement in section 225 that each State eligibl</w:t>
      </w:r>
      <w:r w:rsidR="0021613B" w:rsidRPr="002562DD">
        <w:rPr>
          <w:rFonts w:ascii="Times New Roman" w:hAnsi="Times New Roman"/>
          <w:szCs w:val="24"/>
        </w:rPr>
        <w:t>e</w:t>
      </w:r>
      <w:r w:rsidR="00883A6A" w:rsidRPr="002562DD">
        <w:rPr>
          <w:rFonts w:ascii="Times New Roman" w:hAnsi="Times New Roman"/>
          <w:szCs w:val="24"/>
        </w:rPr>
        <w:t xml:space="preserve"> ag</w:t>
      </w:r>
      <w:r w:rsidR="0021613B" w:rsidRPr="002562DD">
        <w:rPr>
          <w:rFonts w:ascii="Times New Roman" w:hAnsi="Times New Roman"/>
          <w:szCs w:val="24"/>
        </w:rPr>
        <w:t>ency using funds to carry out programs of correction</w:t>
      </w:r>
      <w:r w:rsidR="00B725EB">
        <w:rPr>
          <w:rFonts w:ascii="Times New Roman" w:hAnsi="Times New Roman"/>
          <w:szCs w:val="24"/>
        </w:rPr>
        <w:t>s education</w:t>
      </w:r>
      <w:r w:rsidR="0021613B" w:rsidRPr="002562DD">
        <w:rPr>
          <w:rFonts w:ascii="Times New Roman" w:hAnsi="Times New Roman"/>
          <w:szCs w:val="24"/>
        </w:rPr>
        <w:t xml:space="preserve"> annually submit a report to the Secretary of Education on their progress in providing </w:t>
      </w:r>
      <w:r w:rsidR="000C6924" w:rsidRPr="002562DD">
        <w:rPr>
          <w:rFonts w:ascii="Times New Roman" w:hAnsi="Times New Roman"/>
          <w:szCs w:val="24"/>
        </w:rPr>
        <w:t>activities under this section</w:t>
      </w:r>
      <w:r w:rsidR="000E06D7" w:rsidRPr="002562DD">
        <w:rPr>
          <w:rFonts w:ascii="Times New Roman" w:hAnsi="Times New Roman"/>
          <w:szCs w:val="24"/>
        </w:rPr>
        <w:t xml:space="preserve">.  </w:t>
      </w:r>
      <w:r w:rsidRPr="002562DD">
        <w:rPr>
          <w:rFonts w:ascii="Times New Roman" w:hAnsi="Times New Roman"/>
          <w:szCs w:val="24"/>
        </w:rPr>
        <w:t xml:space="preserve">The Department would also be in noncompliance </w:t>
      </w:r>
      <w:r w:rsidR="00B105BF" w:rsidRPr="002562DD">
        <w:rPr>
          <w:rFonts w:ascii="Times New Roman" w:hAnsi="Times New Roman"/>
          <w:szCs w:val="24"/>
        </w:rPr>
        <w:t>with GPRA</w:t>
      </w:r>
      <w:r w:rsidRPr="002562DD">
        <w:rPr>
          <w:rFonts w:ascii="Times New Roman" w:hAnsi="Times New Roman"/>
          <w:szCs w:val="24"/>
        </w:rPr>
        <w:t xml:space="preserve"> reporting requirements if this information could not be collected to develop performance reports.  </w:t>
      </w:r>
      <w:r w:rsidR="00831CBF" w:rsidRPr="002562DD">
        <w:rPr>
          <w:rFonts w:ascii="Times New Roman" w:hAnsi="Times New Roman"/>
          <w:szCs w:val="24"/>
        </w:rPr>
        <w:t xml:space="preserve">Failure to collect the required performance data could </w:t>
      </w:r>
      <w:r w:rsidR="00FE2367" w:rsidRPr="002562DD">
        <w:rPr>
          <w:rFonts w:ascii="Times New Roman" w:hAnsi="Times New Roman"/>
          <w:szCs w:val="24"/>
        </w:rPr>
        <w:t xml:space="preserve">have an </w:t>
      </w:r>
      <w:r w:rsidR="00831CBF" w:rsidRPr="002562DD">
        <w:rPr>
          <w:rFonts w:ascii="Times New Roman" w:hAnsi="Times New Roman"/>
          <w:szCs w:val="24"/>
        </w:rPr>
        <w:t xml:space="preserve">impact </w:t>
      </w:r>
      <w:r w:rsidR="00FE2367" w:rsidRPr="002562DD">
        <w:rPr>
          <w:rFonts w:ascii="Times New Roman" w:hAnsi="Times New Roman"/>
          <w:szCs w:val="24"/>
        </w:rPr>
        <w:t xml:space="preserve">on </w:t>
      </w:r>
      <w:r w:rsidR="00831CBF" w:rsidRPr="002562DD">
        <w:rPr>
          <w:rFonts w:ascii="Times New Roman" w:hAnsi="Times New Roman"/>
          <w:szCs w:val="24"/>
        </w:rPr>
        <w:t xml:space="preserve">a State’s receipt of Federal funds under WIOA, and/or be a determining factor for a financial sanction on the State pursuant to WIOA Sec. 116(f).  Moreover, such failure could impede the Departments’ efforts to ensure compliance with Federal performance </w:t>
      </w:r>
      <w:r w:rsidR="00A84E4E">
        <w:rPr>
          <w:rFonts w:ascii="Times New Roman" w:hAnsi="Times New Roman"/>
          <w:szCs w:val="24"/>
        </w:rPr>
        <w:t xml:space="preserve">accountability </w:t>
      </w:r>
      <w:r w:rsidR="00831CBF" w:rsidRPr="002562DD">
        <w:rPr>
          <w:rFonts w:ascii="Times New Roman" w:hAnsi="Times New Roman"/>
          <w:szCs w:val="24"/>
        </w:rPr>
        <w:t xml:space="preserve">requirements, thereby affecting the Departments’ ability to safeguard the Federal interest.  </w:t>
      </w:r>
    </w:p>
    <w:p w14:paraId="08FCBC33" w14:textId="77777777" w:rsidR="004F692A" w:rsidRPr="002562DD" w:rsidRDefault="004F692A" w:rsidP="00500404">
      <w:pPr>
        <w:tabs>
          <w:tab w:val="left" w:pos="-720"/>
        </w:tabs>
        <w:suppressAutoHyphens/>
        <w:ind w:left="630"/>
        <w:rPr>
          <w:rFonts w:ascii="Times New Roman" w:hAnsi="Times New Roman"/>
          <w:szCs w:val="24"/>
        </w:rPr>
      </w:pPr>
    </w:p>
    <w:p w14:paraId="62CC99F6" w14:textId="77777777" w:rsidR="00500404" w:rsidRPr="002562DD" w:rsidRDefault="00500404" w:rsidP="00500404">
      <w:pPr>
        <w:tabs>
          <w:tab w:val="left" w:pos="-720"/>
        </w:tabs>
        <w:suppressAutoHyphens/>
        <w:ind w:left="630"/>
        <w:rPr>
          <w:rFonts w:ascii="Times New Roman" w:hAnsi="Times New Roman"/>
          <w:szCs w:val="24"/>
        </w:rPr>
      </w:pPr>
    </w:p>
    <w:p w14:paraId="5E3B5D5D" w14:textId="77777777" w:rsidR="004F692A" w:rsidRPr="002562DD" w:rsidRDefault="004F692A" w:rsidP="00500404">
      <w:pPr>
        <w:tabs>
          <w:tab w:val="left" w:pos="-720"/>
        </w:tabs>
        <w:suppressAutoHyphens/>
        <w:rPr>
          <w:rFonts w:ascii="Times New Roman" w:hAnsi="Times New Roman"/>
          <w:b/>
          <w:szCs w:val="24"/>
        </w:rPr>
      </w:pPr>
      <w:r w:rsidRPr="002562DD">
        <w:rPr>
          <w:rFonts w:ascii="Times New Roman" w:hAnsi="Times New Roman"/>
          <w:b/>
          <w:szCs w:val="24"/>
        </w:rPr>
        <w:t xml:space="preserve">7. </w:t>
      </w:r>
      <w:r w:rsidR="00564F6C" w:rsidRPr="002562DD">
        <w:rPr>
          <w:rFonts w:ascii="Times New Roman" w:hAnsi="Times New Roman"/>
          <w:b/>
          <w:szCs w:val="24"/>
        </w:rPr>
        <w:t xml:space="preserve"> </w:t>
      </w:r>
      <w:r w:rsidRPr="002562DD">
        <w:rPr>
          <w:rFonts w:ascii="Times New Roman" w:hAnsi="Times New Roman"/>
          <w:b/>
          <w:szCs w:val="24"/>
        </w:rPr>
        <w:t>Explain any special circumstances that would cause an information collection to be conducted in a manner:</w:t>
      </w:r>
    </w:p>
    <w:p w14:paraId="2679A150" w14:textId="77777777" w:rsidR="004F692A" w:rsidRPr="002562DD" w:rsidRDefault="004F692A" w:rsidP="00500404">
      <w:pPr>
        <w:tabs>
          <w:tab w:val="left" w:pos="-720"/>
        </w:tabs>
        <w:suppressAutoHyphens/>
        <w:rPr>
          <w:rFonts w:ascii="Times New Roman" w:hAnsi="Times New Roman"/>
          <w:b/>
          <w:szCs w:val="24"/>
        </w:rPr>
      </w:pPr>
    </w:p>
    <w:p w14:paraId="232E3C73"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requiring respondents to report information to the agency more often than quarterly;</w:t>
      </w:r>
    </w:p>
    <w:p w14:paraId="3FD1DF12" w14:textId="77777777" w:rsidR="004F692A" w:rsidRPr="002562DD" w:rsidRDefault="004F692A" w:rsidP="00500404">
      <w:pPr>
        <w:numPr>
          <w:ilvl w:val="12"/>
          <w:numId w:val="0"/>
        </w:numPr>
        <w:tabs>
          <w:tab w:val="left" w:pos="-720"/>
        </w:tabs>
        <w:suppressAutoHyphens/>
        <w:ind w:left="340"/>
        <w:rPr>
          <w:rFonts w:ascii="Times New Roman" w:hAnsi="Times New Roman"/>
          <w:b/>
          <w:szCs w:val="24"/>
        </w:rPr>
      </w:pPr>
    </w:p>
    <w:p w14:paraId="71678077"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requiring respondents to prepare a written response to a collection of information in fewer than 30 days after receipt of it;</w:t>
      </w:r>
    </w:p>
    <w:p w14:paraId="2AB847A6" w14:textId="77777777" w:rsidR="004F692A" w:rsidRPr="002562DD" w:rsidRDefault="004F692A" w:rsidP="00500404">
      <w:pPr>
        <w:numPr>
          <w:ilvl w:val="12"/>
          <w:numId w:val="0"/>
        </w:numPr>
        <w:tabs>
          <w:tab w:val="left" w:pos="-720"/>
        </w:tabs>
        <w:suppressAutoHyphens/>
        <w:rPr>
          <w:rFonts w:ascii="Times New Roman" w:hAnsi="Times New Roman"/>
          <w:b/>
          <w:szCs w:val="24"/>
        </w:rPr>
      </w:pPr>
    </w:p>
    <w:p w14:paraId="7AA16CDD"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requiring respondents to submit more than an original and two copies of any document;</w:t>
      </w:r>
    </w:p>
    <w:p w14:paraId="1DDA5804" w14:textId="77777777" w:rsidR="004F692A" w:rsidRPr="002562DD" w:rsidRDefault="004F692A" w:rsidP="00500404">
      <w:pPr>
        <w:numPr>
          <w:ilvl w:val="12"/>
          <w:numId w:val="0"/>
        </w:numPr>
        <w:tabs>
          <w:tab w:val="left" w:pos="-720"/>
        </w:tabs>
        <w:suppressAutoHyphens/>
        <w:rPr>
          <w:rFonts w:ascii="Times New Roman" w:hAnsi="Times New Roman"/>
          <w:szCs w:val="24"/>
        </w:rPr>
      </w:pPr>
    </w:p>
    <w:p w14:paraId="5C6F6359"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requiring respondents to retain records, other than health, medical, government contract, grant-in-aid, or tax records for more than three years;</w:t>
      </w:r>
    </w:p>
    <w:p w14:paraId="38433BA1" w14:textId="77777777" w:rsidR="004F692A" w:rsidRPr="002562DD" w:rsidRDefault="004F692A" w:rsidP="00500404">
      <w:pPr>
        <w:numPr>
          <w:ilvl w:val="12"/>
          <w:numId w:val="0"/>
        </w:numPr>
        <w:tabs>
          <w:tab w:val="left" w:pos="-720"/>
        </w:tabs>
        <w:suppressAutoHyphens/>
        <w:rPr>
          <w:rFonts w:ascii="Times New Roman" w:hAnsi="Times New Roman"/>
          <w:b/>
          <w:szCs w:val="24"/>
        </w:rPr>
      </w:pPr>
    </w:p>
    <w:p w14:paraId="0653515B"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in connection with a statistical survey, that is not designed to produce valid and reliable results than can be generalized to the universe of study;</w:t>
      </w:r>
    </w:p>
    <w:p w14:paraId="4564B692" w14:textId="77777777" w:rsidR="004F692A" w:rsidRPr="002562DD" w:rsidRDefault="004F692A" w:rsidP="00500404">
      <w:pPr>
        <w:numPr>
          <w:ilvl w:val="12"/>
          <w:numId w:val="0"/>
        </w:numPr>
        <w:tabs>
          <w:tab w:val="left" w:pos="-720"/>
        </w:tabs>
        <w:suppressAutoHyphens/>
        <w:rPr>
          <w:rFonts w:ascii="Times New Roman" w:hAnsi="Times New Roman"/>
          <w:b/>
          <w:szCs w:val="24"/>
        </w:rPr>
      </w:pPr>
    </w:p>
    <w:p w14:paraId="43BCE6D1"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requiring the use of a statistical data classification that has not been reviewed and approved by OMB;</w:t>
      </w:r>
    </w:p>
    <w:p w14:paraId="40EFA95B" w14:textId="77777777" w:rsidR="004F692A" w:rsidRPr="002562DD" w:rsidRDefault="004F692A" w:rsidP="00500404">
      <w:pPr>
        <w:numPr>
          <w:ilvl w:val="12"/>
          <w:numId w:val="0"/>
        </w:numPr>
        <w:tabs>
          <w:tab w:val="left" w:pos="-720"/>
        </w:tabs>
        <w:suppressAutoHyphens/>
        <w:rPr>
          <w:rFonts w:ascii="Times New Roman" w:hAnsi="Times New Roman"/>
          <w:b/>
          <w:szCs w:val="24"/>
        </w:rPr>
      </w:pPr>
    </w:p>
    <w:p w14:paraId="4540E233"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r w:rsidRPr="002562DD">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w:t>
      </w:r>
      <w:r w:rsidR="00F313DF" w:rsidRPr="002562DD">
        <w:rPr>
          <w:rFonts w:ascii="Times New Roman" w:hAnsi="Times New Roman"/>
          <w:b/>
          <w:szCs w:val="24"/>
        </w:rPr>
        <w:t>that</w:t>
      </w:r>
      <w:r w:rsidRPr="002562DD">
        <w:rPr>
          <w:rFonts w:ascii="Times New Roman" w:hAnsi="Times New Roman"/>
          <w:b/>
          <w:szCs w:val="24"/>
        </w:rPr>
        <w:t xml:space="preserve"> unnecessarily impedes sharing of data with other agencies for compatible confidential use; or</w:t>
      </w:r>
    </w:p>
    <w:p w14:paraId="653285B5" w14:textId="77777777" w:rsidR="004F692A" w:rsidRPr="002562DD" w:rsidRDefault="004F692A" w:rsidP="00500404">
      <w:pPr>
        <w:numPr>
          <w:ilvl w:val="12"/>
          <w:numId w:val="0"/>
        </w:numPr>
        <w:tabs>
          <w:tab w:val="left" w:pos="-720"/>
        </w:tabs>
        <w:suppressAutoHyphens/>
        <w:rPr>
          <w:rFonts w:ascii="Times New Roman" w:hAnsi="Times New Roman"/>
          <w:b/>
          <w:szCs w:val="24"/>
        </w:rPr>
      </w:pPr>
    </w:p>
    <w:p w14:paraId="5E406005" w14:textId="77777777" w:rsidR="004F692A" w:rsidRPr="002562DD" w:rsidRDefault="004F692A" w:rsidP="00500404">
      <w:pPr>
        <w:numPr>
          <w:ilvl w:val="0"/>
          <w:numId w:val="8"/>
        </w:numPr>
        <w:tabs>
          <w:tab w:val="left" w:pos="-720"/>
          <w:tab w:val="left" w:pos="1247"/>
        </w:tabs>
        <w:suppressAutoHyphens/>
        <w:rPr>
          <w:rFonts w:ascii="Times New Roman" w:hAnsi="Times New Roman"/>
          <w:b/>
          <w:szCs w:val="24"/>
        </w:rPr>
      </w:pPr>
      <w:proofErr w:type="gramStart"/>
      <w:r w:rsidRPr="002562DD">
        <w:rPr>
          <w:rFonts w:ascii="Times New Roman" w:hAnsi="Times New Roman"/>
          <w:b/>
          <w:szCs w:val="24"/>
        </w:rPr>
        <w:t>requiring</w:t>
      </w:r>
      <w:proofErr w:type="gramEnd"/>
      <w:r w:rsidRPr="002562DD">
        <w:rPr>
          <w:rFonts w:ascii="Times New Roman" w:hAnsi="Times New Roman"/>
          <w:b/>
          <w:szCs w:val="24"/>
        </w:rPr>
        <w:t xml:space="preserve"> respondents to submit proprietary trade secrets, or other confidential information unless the agency can demonstrate th</w:t>
      </w:r>
      <w:r w:rsidR="00F313DF" w:rsidRPr="002562DD">
        <w:rPr>
          <w:rFonts w:ascii="Times New Roman" w:hAnsi="Times New Roman"/>
          <w:b/>
          <w:szCs w:val="24"/>
        </w:rPr>
        <w:t>a</w:t>
      </w:r>
      <w:r w:rsidRPr="002562DD">
        <w:rPr>
          <w:rFonts w:ascii="Times New Roman" w:hAnsi="Times New Roman"/>
          <w:b/>
          <w:szCs w:val="24"/>
        </w:rPr>
        <w:t>t it has instituted procedures to protect the information’s confidentiality to the extent permitted by law.</w:t>
      </w:r>
    </w:p>
    <w:p w14:paraId="66B095E7" w14:textId="77777777" w:rsidR="004F692A" w:rsidRPr="002562DD" w:rsidRDefault="004F692A" w:rsidP="0059016D">
      <w:pPr>
        <w:tabs>
          <w:tab w:val="left" w:pos="-720"/>
        </w:tabs>
        <w:suppressAutoHyphens/>
        <w:rPr>
          <w:rFonts w:ascii="Times New Roman" w:hAnsi="Times New Roman"/>
          <w:szCs w:val="24"/>
        </w:rPr>
      </w:pPr>
    </w:p>
    <w:p w14:paraId="1F73A2F3" w14:textId="77777777" w:rsidR="006D1425" w:rsidRPr="002562DD" w:rsidRDefault="006D1425" w:rsidP="0059016D">
      <w:pPr>
        <w:pStyle w:val="BodyText2"/>
        <w:tabs>
          <w:tab w:val="left" w:pos="720"/>
        </w:tabs>
        <w:rPr>
          <w:i w:val="0"/>
        </w:rPr>
      </w:pPr>
      <w:r w:rsidRPr="002562DD">
        <w:rPr>
          <w:i w:val="0"/>
        </w:rPr>
        <w:t>No special circumstances apply to this effort.</w:t>
      </w:r>
    </w:p>
    <w:p w14:paraId="323F0A90" w14:textId="77777777" w:rsidR="00564F6C" w:rsidRPr="002562DD" w:rsidRDefault="00564F6C" w:rsidP="006922E5"/>
    <w:p w14:paraId="3784F853" w14:textId="77777777" w:rsidR="0059016D" w:rsidRPr="002562DD" w:rsidRDefault="0059016D" w:rsidP="006922E5">
      <w:pPr>
        <w:rPr>
          <w:b/>
        </w:rPr>
      </w:pPr>
    </w:p>
    <w:p w14:paraId="033762F8" w14:textId="77777777" w:rsidR="00A014B5" w:rsidRPr="002562DD" w:rsidRDefault="00564F6C" w:rsidP="006922E5">
      <w:pPr>
        <w:rPr>
          <w:b/>
        </w:rPr>
      </w:pPr>
      <w:r w:rsidRPr="002562DD">
        <w:rPr>
          <w:rFonts w:ascii="Times New Roman" w:hAnsi="Times New Roman"/>
          <w:b/>
        </w:rPr>
        <w:t xml:space="preserve">8.  </w:t>
      </w:r>
      <w:r w:rsidR="00A014B5" w:rsidRPr="002562DD">
        <w:rPr>
          <w:rFonts w:ascii="Times New Roman" w:hAnsi="Times New Roman"/>
          <w:b/>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EDC7D43" w14:textId="77777777" w:rsidR="00564F6C" w:rsidRPr="002562DD" w:rsidRDefault="00564F6C" w:rsidP="006922E5">
      <w:pPr>
        <w:rPr>
          <w:rStyle w:val="a"/>
          <w:b/>
        </w:rPr>
      </w:pPr>
    </w:p>
    <w:p w14:paraId="6BBE63E2" w14:textId="77777777" w:rsidR="00A014B5" w:rsidRPr="002562DD" w:rsidRDefault="00A014B5" w:rsidP="006922E5">
      <w:pPr>
        <w:rPr>
          <w:rStyle w:val="a"/>
          <w:b/>
        </w:rPr>
      </w:pPr>
      <w:r w:rsidRPr="002562DD">
        <w:rPr>
          <w:rStyle w:val="a"/>
          <w:rFonts w:ascii="Times New Roman" w:hAnsi="Times New Roman"/>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020ABF21" w14:textId="77777777" w:rsidR="00564F6C" w:rsidRPr="002562DD" w:rsidRDefault="00564F6C" w:rsidP="006922E5">
      <w:pPr>
        <w:rPr>
          <w:rStyle w:val="a"/>
          <w:b/>
        </w:rPr>
      </w:pPr>
    </w:p>
    <w:p w14:paraId="7153095C" w14:textId="77777777" w:rsidR="00A014B5" w:rsidRPr="002562DD" w:rsidRDefault="00A014B5" w:rsidP="006922E5">
      <w:pPr>
        <w:rPr>
          <w:rStyle w:val="a"/>
          <w:b/>
        </w:rPr>
      </w:pPr>
      <w:r w:rsidRPr="002562DD">
        <w:rPr>
          <w:rStyle w:val="a"/>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99B0D5B" w14:textId="77777777" w:rsidR="00593670" w:rsidRPr="002562DD" w:rsidRDefault="00593670" w:rsidP="006922E5">
      <w:pPr>
        <w:ind w:left="360"/>
        <w:rPr>
          <w:rStyle w:val="a"/>
          <w:b/>
        </w:rPr>
      </w:pPr>
    </w:p>
    <w:p w14:paraId="6C5C1AEC" w14:textId="08525E83" w:rsidR="00593670" w:rsidRPr="002562DD" w:rsidRDefault="003D701F" w:rsidP="006916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a"/>
          <w:rFonts w:ascii="Times New Roman" w:hAnsi="Times New Roman"/>
        </w:rPr>
      </w:pPr>
      <w:r w:rsidRPr="002562DD">
        <w:rPr>
          <w:rFonts w:ascii="Times New Roman" w:hAnsi="Times New Roman"/>
          <w:color w:val="000000"/>
          <w:szCs w:val="24"/>
        </w:rPr>
        <w:t>T</w:t>
      </w:r>
      <w:r w:rsidR="003A1FFC">
        <w:rPr>
          <w:rFonts w:ascii="Times New Roman" w:hAnsi="Times New Roman"/>
          <w:color w:val="000000"/>
          <w:szCs w:val="24"/>
        </w:rPr>
        <w:t>hrough this ICR, t</w:t>
      </w:r>
      <w:r w:rsidRPr="002562DD">
        <w:rPr>
          <w:rFonts w:ascii="Times New Roman" w:hAnsi="Times New Roman"/>
          <w:color w:val="000000"/>
          <w:szCs w:val="24"/>
        </w:rPr>
        <w:t xml:space="preserve">he Department </w:t>
      </w:r>
      <w:r w:rsidR="00753709">
        <w:rPr>
          <w:rFonts w:ascii="Times New Roman" w:hAnsi="Times New Roman"/>
          <w:color w:val="000000"/>
          <w:szCs w:val="24"/>
        </w:rPr>
        <w:t>solicited</w:t>
      </w:r>
      <w:r w:rsidRPr="002562DD">
        <w:rPr>
          <w:rFonts w:ascii="Times New Roman" w:hAnsi="Times New Roman"/>
          <w:color w:val="000000"/>
          <w:szCs w:val="24"/>
        </w:rPr>
        <w:t xml:space="preserve"> public comments on this information collection by publishing </w:t>
      </w:r>
      <w:r w:rsidR="00753709">
        <w:rPr>
          <w:rFonts w:ascii="Times New Roman" w:hAnsi="Times New Roman"/>
          <w:color w:val="000000"/>
          <w:szCs w:val="24"/>
        </w:rPr>
        <w:t xml:space="preserve">a </w:t>
      </w:r>
      <w:r w:rsidRPr="002562DD">
        <w:rPr>
          <w:rFonts w:ascii="Times New Roman" w:hAnsi="Times New Roman"/>
          <w:color w:val="000000"/>
          <w:szCs w:val="24"/>
        </w:rPr>
        <w:t>60-day Federal Register Notice prior to submission to OMB</w:t>
      </w:r>
      <w:r w:rsidR="00753709">
        <w:rPr>
          <w:rFonts w:ascii="Times New Roman" w:hAnsi="Times New Roman"/>
          <w:color w:val="000000"/>
          <w:szCs w:val="24"/>
        </w:rPr>
        <w:t>, the Department received 24 public comments during the 60-day comment period</w:t>
      </w:r>
      <w:r w:rsidRPr="002562DD">
        <w:rPr>
          <w:rFonts w:ascii="Times New Roman" w:hAnsi="Times New Roman"/>
          <w:color w:val="000000"/>
          <w:szCs w:val="24"/>
        </w:rPr>
        <w:t xml:space="preserve">.  OCTAE </w:t>
      </w:r>
      <w:r w:rsidR="00753709">
        <w:rPr>
          <w:rFonts w:ascii="Times New Roman" w:hAnsi="Times New Roman"/>
          <w:color w:val="000000"/>
          <w:szCs w:val="24"/>
        </w:rPr>
        <w:t>has</w:t>
      </w:r>
      <w:r w:rsidRPr="002562DD">
        <w:rPr>
          <w:rFonts w:ascii="Times New Roman" w:hAnsi="Times New Roman"/>
          <w:color w:val="000000"/>
          <w:szCs w:val="24"/>
        </w:rPr>
        <w:t xml:space="preserve"> summarize</w:t>
      </w:r>
      <w:r w:rsidR="00753709">
        <w:rPr>
          <w:rFonts w:ascii="Times New Roman" w:hAnsi="Times New Roman"/>
          <w:color w:val="000000"/>
          <w:szCs w:val="24"/>
        </w:rPr>
        <w:t>d</w:t>
      </w:r>
      <w:r w:rsidRPr="002562DD">
        <w:rPr>
          <w:rFonts w:ascii="Times New Roman" w:hAnsi="Times New Roman"/>
          <w:color w:val="000000"/>
          <w:szCs w:val="24"/>
        </w:rPr>
        <w:t xml:space="preserve"> and analyze</w:t>
      </w:r>
      <w:r w:rsidR="00753709">
        <w:rPr>
          <w:rFonts w:ascii="Times New Roman" w:hAnsi="Times New Roman"/>
          <w:color w:val="000000"/>
          <w:szCs w:val="24"/>
        </w:rPr>
        <w:t>d</w:t>
      </w:r>
      <w:r w:rsidRPr="002562DD">
        <w:rPr>
          <w:rFonts w:ascii="Times New Roman" w:hAnsi="Times New Roman"/>
          <w:color w:val="000000"/>
          <w:szCs w:val="24"/>
        </w:rPr>
        <w:t xml:space="preserve"> public comments received in response to t</w:t>
      </w:r>
      <w:r w:rsidR="00753709">
        <w:rPr>
          <w:rFonts w:ascii="Times New Roman" w:hAnsi="Times New Roman"/>
          <w:color w:val="000000"/>
          <w:szCs w:val="24"/>
        </w:rPr>
        <w:t xml:space="preserve">he 60-day </w:t>
      </w:r>
      <w:r w:rsidRPr="002562DD">
        <w:rPr>
          <w:rFonts w:ascii="Times New Roman" w:hAnsi="Times New Roman"/>
          <w:color w:val="000000"/>
          <w:szCs w:val="24"/>
        </w:rPr>
        <w:t>notice and will publish a 30-day Federal Register Notice to describe actions in response to the comments.</w:t>
      </w:r>
      <w:bookmarkStart w:id="0" w:name="_GoBack"/>
      <w:bookmarkEnd w:id="0"/>
    </w:p>
    <w:p w14:paraId="2481B8C9" w14:textId="77777777" w:rsidR="003D701F" w:rsidRPr="002562DD" w:rsidRDefault="00853800" w:rsidP="00400532">
      <w:pPr>
        <w:pStyle w:val="Heading3"/>
        <w:rPr>
          <w:rFonts w:ascii="Times New Roman" w:hAnsi="Times New Roman"/>
          <w:b w:val="0"/>
          <w:sz w:val="24"/>
          <w:szCs w:val="24"/>
        </w:rPr>
      </w:pPr>
      <w:r w:rsidRPr="002562DD">
        <w:rPr>
          <w:rStyle w:val="a"/>
          <w:rFonts w:ascii="Times New Roman" w:hAnsi="Times New Roman"/>
          <w:b w:val="0"/>
          <w:sz w:val="24"/>
          <w:szCs w:val="24"/>
        </w:rPr>
        <w:t xml:space="preserve">OCTAE </w:t>
      </w:r>
      <w:r w:rsidR="00AB3559" w:rsidRPr="002562DD">
        <w:rPr>
          <w:rStyle w:val="a"/>
          <w:rFonts w:ascii="Times New Roman" w:hAnsi="Times New Roman"/>
          <w:b w:val="0"/>
          <w:sz w:val="24"/>
          <w:szCs w:val="24"/>
        </w:rPr>
        <w:t xml:space="preserve">annually </w:t>
      </w:r>
      <w:r w:rsidR="000677CE" w:rsidRPr="002562DD">
        <w:rPr>
          <w:rStyle w:val="a"/>
          <w:rFonts w:ascii="Times New Roman" w:hAnsi="Times New Roman"/>
          <w:b w:val="0"/>
          <w:sz w:val="24"/>
          <w:szCs w:val="24"/>
        </w:rPr>
        <w:t>convene</w:t>
      </w:r>
      <w:r w:rsidRPr="002562DD">
        <w:rPr>
          <w:rStyle w:val="a"/>
          <w:rFonts w:ascii="Times New Roman" w:hAnsi="Times New Roman"/>
          <w:b w:val="0"/>
          <w:sz w:val="24"/>
          <w:szCs w:val="24"/>
        </w:rPr>
        <w:t>s</w:t>
      </w:r>
      <w:r w:rsidR="00707CD0" w:rsidRPr="002562DD">
        <w:rPr>
          <w:rStyle w:val="a"/>
          <w:rFonts w:ascii="Times New Roman" w:hAnsi="Times New Roman"/>
          <w:b w:val="0"/>
          <w:sz w:val="24"/>
          <w:szCs w:val="24"/>
        </w:rPr>
        <w:t xml:space="preserve"> a technical wo</w:t>
      </w:r>
      <w:r w:rsidR="00C169D1" w:rsidRPr="002562DD">
        <w:rPr>
          <w:rStyle w:val="a"/>
          <w:rFonts w:ascii="Times New Roman" w:hAnsi="Times New Roman"/>
          <w:b w:val="0"/>
          <w:sz w:val="24"/>
          <w:szCs w:val="24"/>
        </w:rPr>
        <w:t xml:space="preserve">rk group </w:t>
      </w:r>
      <w:r w:rsidRPr="002562DD">
        <w:rPr>
          <w:rStyle w:val="a"/>
          <w:rFonts w:ascii="Times New Roman" w:hAnsi="Times New Roman"/>
          <w:b w:val="0"/>
          <w:sz w:val="24"/>
          <w:szCs w:val="24"/>
        </w:rPr>
        <w:t xml:space="preserve">(TWG) </w:t>
      </w:r>
      <w:r w:rsidR="00C169D1" w:rsidRPr="002562DD">
        <w:rPr>
          <w:rStyle w:val="a"/>
          <w:rFonts w:ascii="Times New Roman" w:hAnsi="Times New Roman"/>
          <w:b w:val="0"/>
          <w:sz w:val="24"/>
          <w:szCs w:val="24"/>
        </w:rPr>
        <w:t xml:space="preserve">comprised of </w:t>
      </w:r>
      <w:r w:rsidR="00BC26B9" w:rsidRPr="002562DD">
        <w:rPr>
          <w:rStyle w:val="a"/>
          <w:rFonts w:ascii="Times New Roman" w:hAnsi="Times New Roman"/>
          <w:b w:val="0"/>
          <w:sz w:val="24"/>
          <w:szCs w:val="24"/>
        </w:rPr>
        <w:t>S</w:t>
      </w:r>
      <w:r w:rsidR="00C169D1" w:rsidRPr="002562DD">
        <w:rPr>
          <w:rStyle w:val="a"/>
          <w:rFonts w:ascii="Times New Roman" w:hAnsi="Times New Roman"/>
          <w:b w:val="0"/>
          <w:sz w:val="24"/>
          <w:szCs w:val="24"/>
        </w:rPr>
        <w:t xml:space="preserve">tate representatives and representatives from adult </w:t>
      </w:r>
      <w:r w:rsidR="000677CE" w:rsidRPr="002562DD">
        <w:rPr>
          <w:rStyle w:val="a"/>
          <w:rFonts w:ascii="Times New Roman" w:hAnsi="Times New Roman"/>
          <w:b w:val="0"/>
          <w:sz w:val="24"/>
          <w:szCs w:val="24"/>
        </w:rPr>
        <w:t>literacy</w:t>
      </w:r>
      <w:r w:rsidR="00C169D1" w:rsidRPr="002562DD">
        <w:rPr>
          <w:rStyle w:val="a"/>
          <w:rFonts w:ascii="Times New Roman" w:hAnsi="Times New Roman"/>
          <w:b w:val="0"/>
          <w:sz w:val="24"/>
          <w:szCs w:val="24"/>
        </w:rPr>
        <w:t xml:space="preserve"> organizations. </w:t>
      </w:r>
      <w:r w:rsidR="00973F64" w:rsidRPr="002562DD">
        <w:rPr>
          <w:rStyle w:val="a"/>
          <w:rFonts w:ascii="Times New Roman" w:hAnsi="Times New Roman"/>
          <w:b w:val="0"/>
          <w:sz w:val="24"/>
          <w:szCs w:val="24"/>
        </w:rPr>
        <w:t xml:space="preserve"> </w:t>
      </w:r>
      <w:r w:rsidR="00124789" w:rsidRPr="002562DD">
        <w:rPr>
          <w:rStyle w:val="a"/>
          <w:rFonts w:ascii="Times New Roman" w:hAnsi="Times New Roman"/>
          <w:b w:val="0"/>
          <w:sz w:val="24"/>
          <w:szCs w:val="24"/>
        </w:rPr>
        <w:t xml:space="preserve">We obtain </w:t>
      </w:r>
      <w:r w:rsidRPr="002562DD">
        <w:rPr>
          <w:rStyle w:val="a"/>
          <w:rFonts w:ascii="Times New Roman" w:hAnsi="Times New Roman"/>
          <w:b w:val="0"/>
          <w:sz w:val="24"/>
          <w:szCs w:val="24"/>
        </w:rPr>
        <w:t>TWG members</w:t>
      </w:r>
      <w:r w:rsidR="0059016D" w:rsidRPr="002562DD">
        <w:rPr>
          <w:rStyle w:val="a"/>
          <w:rFonts w:ascii="Times New Roman" w:hAnsi="Times New Roman"/>
          <w:b w:val="0"/>
          <w:sz w:val="24"/>
          <w:szCs w:val="24"/>
        </w:rPr>
        <w:t>’</w:t>
      </w:r>
      <w:r w:rsidRPr="002562DD">
        <w:rPr>
          <w:rStyle w:val="a"/>
          <w:rFonts w:ascii="Times New Roman" w:hAnsi="Times New Roman"/>
          <w:b w:val="0"/>
          <w:sz w:val="24"/>
          <w:szCs w:val="24"/>
        </w:rPr>
        <w:t xml:space="preserve"> </w:t>
      </w:r>
      <w:r w:rsidR="00124789" w:rsidRPr="002562DD">
        <w:rPr>
          <w:rStyle w:val="a"/>
          <w:rFonts w:ascii="Times New Roman" w:hAnsi="Times New Roman"/>
          <w:b w:val="0"/>
          <w:sz w:val="24"/>
          <w:szCs w:val="24"/>
        </w:rPr>
        <w:t xml:space="preserve">views on </w:t>
      </w:r>
      <w:r w:rsidRPr="002562DD">
        <w:rPr>
          <w:rStyle w:val="a"/>
          <w:rFonts w:ascii="Times New Roman" w:hAnsi="Times New Roman"/>
          <w:b w:val="0"/>
          <w:sz w:val="24"/>
          <w:szCs w:val="24"/>
        </w:rPr>
        <w:t xml:space="preserve">accountability policy issues and logistical aspects </w:t>
      </w:r>
      <w:r w:rsidR="00C169D1" w:rsidRPr="002562DD">
        <w:rPr>
          <w:rStyle w:val="a"/>
          <w:rFonts w:ascii="Times New Roman" w:hAnsi="Times New Roman"/>
          <w:b w:val="0"/>
          <w:sz w:val="24"/>
          <w:szCs w:val="24"/>
        </w:rPr>
        <w:t>of the NRS data collection process, including the design and implementation of the collection</w:t>
      </w:r>
      <w:r w:rsidRPr="002562DD">
        <w:rPr>
          <w:rStyle w:val="a"/>
          <w:rFonts w:ascii="Times New Roman" w:hAnsi="Times New Roman"/>
          <w:b w:val="0"/>
          <w:sz w:val="24"/>
          <w:szCs w:val="24"/>
        </w:rPr>
        <w:t xml:space="preserve"> itself</w:t>
      </w:r>
      <w:r w:rsidR="00C169D1" w:rsidRPr="002562DD">
        <w:rPr>
          <w:rStyle w:val="a"/>
          <w:rFonts w:ascii="Times New Roman" w:hAnsi="Times New Roman"/>
          <w:b w:val="0"/>
          <w:sz w:val="24"/>
          <w:szCs w:val="24"/>
        </w:rPr>
        <w:t>.</w:t>
      </w:r>
      <w:r w:rsidR="000677CE" w:rsidRPr="002562DD">
        <w:rPr>
          <w:rStyle w:val="a"/>
          <w:rFonts w:ascii="Times New Roman" w:hAnsi="Times New Roman"/>
          <w:b w:val="0"/>
          <w:sz w:val="24"/>
          <w:szCs w:val="24"/>
        </w:rPr>
        <w:t xml:space="preserve">  </w:t>
      </w:r>
      <w:r w:rsidR="00C169D1" w:rsidRPr="002562DD">
        <w:rPr>
          <w:rStyle w:val="a"/>
          <w:rFonts w:ascii="Times New Roman" w:hAnsi="Times New Roman"/>
          <w:b w:val="0"/>
          <w:sz w:val="24"/>
          <w:szCs w:val="24"/>
        </w:rPr>
        <w:t xml:space="preserve">The technical work group also informs the </w:t>
      </w:r>
      <w:r w:rsidRPr="002562DD">
        <w:rPr>
          <w:rStyle w:val="a"/>
          <w:rFonts w:ascii="Times New Roman" w:hAnsi="Times New Roman"/>
          <w:b w:val="0"/>
          <w:sz w:val="24"/>
          <w:szCs w:val="24"/>
        </w:rPr>
        <w:t xml:space="preserve">development of the </w:t>
      </w:r>
      <w:r w:rsidR="00BF0AA4" w:rsidRPr="002562DD">
        <w:rPr>
          <w:rStyle w:val="a"/>
          <w:rFonts w:ascii="Times New Roman" w:hAnsi="Times New Roman"/>
          <w:b w:val="0"/>
          <w:sz w:val="24"/>
          <w:szCs w:val="24"/>
        </w:rPr>
        <w:t xml:space="preserve">regional </w:t>
      </w:r>
      <w:r w:rsidR="00C169D1" w:rsidRPr="002562DD">
        <w:rPr>
          <w:rStyle w:val="a"/>
          <w:rFonts w:ascii="Times New Roman" w:hAnsi="Times New Roman"/>
          <w:b w:val="0"/>
          <w:sz w:val="24"/>
          <w:szCs w:val="24"/>
        </w:rPr>
        <w:t xml:space="preserve">NRS training </w:t>
      </w:r>
      <w:r w:rsidR="00BF0AA4" w:rsidRPr="002562DD">
        <w:rPr>
          <w:rStyle w:val="a"/>
          <w:rFonts w:ascii="Times New Roman" w:hAnsi="Times New Roman"/>
          <w:b w:val="0"/>
          <w:sz w:val="24"/>
          <w:szCs w:val="24"/>
        </w:rPr>
        <w:t xml:space="preserve">offered annually </w:t>
      </w:r>
      <w:r w:rsidR="00C169D1" w:rsidRPr="002562DD">
        <w:rPr>
          <w:rStyle w:val="a"/>
          <w:rFonts w:ascii="Times New Roman" w:hAnsi="Times New Roman"/>
          <w:b w:val="0"/>
          <w:sz w:val="24"/>
          <w:szCs w:val="24"/>
        </w:rPr>
        <w:t xml:space="preserve">to </w:t>
      </w:r>
      <w:r w:rsidR="00BC26B9" w:rsidRPr="002562DD">
        <w:rPr>
          <w:rStyle w:val="a"/>
          <w:rFonts w:ascii="Times New Roman" w:hAnsi="Times New Roman"/>
          <w:b w:val="0"/>
          <w:sz w:val="24"/>
          <w:szCs w:val="24"/>
        </w:rPr>
        <w:t>S</w:t>
      </w:r>
      <w:r w:rsidR="00C169D1" w:rsidRPr="002562DD">
        <w:rPr>
          <w:rStyle w:val="a"/>
          <w:rFonts w:ascii="Times New Roman" w:hAnsi="Times New Roman"/>
          <w:b w:val="0"/>
          <w:sz w:val="24"/>
          <w:szCs w:val="24"/>
        </w:rPr>
        <w:t xml:space="preserve">tates.  </w:t>
      </w:r>
      <w:r w:rsidR="00BF0AA4" w:rsidRPr="002562DD">
        <w:rPr>
          <w:rStyle w:val="a"/>
          <w:rFonts w:ascii="Times New Roman" w:hAnsi="Times New Roman"/>
          <w:b w:val="0"/>
          <w:sz w:val="24"/>
          <w:szCs w:val="24"/>
        </w:rPr>
        <w:t xml:space="preserve">Additionally, </w:t>
      </w:r>
      <w:r w:rsidRPr="002562DD">
        <w:rPr>
          <w:rStyle w:val="a"/>
          <w:rFonts w:ascii="Times New Roman" w:hAnsi="Times New Roman"/>
          <w:b w:val="0"/>
          <w:sz w:val="24"/>
          <w:szCs w:val="24"/>
        </w:rPr>
        <w:t xml:space="preserve">OCTAE </w:t>
      </w:r>
      <w:r w:rsidR="003D701F" w:rsidRPr="002562DD">
        <w:rPr>
          <w:rStyle w:val="a"/>
          <w:rFonts w:ascii="Times New Roman" w:hAnsi="Times New Roman"/>
          <w:b w:val="0"/>
          <w:sz w:val="24"/>
          <w:szCs w:val="24"/>
        </w:rPr>
        <w:t xml:space="preserve">provides </w:t>
      </w:r>
      <w:r w:rsidR="00C169D1" w:rsidRPr="002562DD">
        <w:rPr>
          <w:rStyle w:val="a"/>
          <w:rFonts w:ascii="Times New Roman" w:hAnsi="Times New Roman"/>
          <w:b w:val="0"/>
          <w:sz w:val="24"/>
          <w:szCs w:val="24"/>
        </w:rPr>
        <w:t xml:space="preserve">NRS </w:t>
      </w:r>
      <w:r w:rsidR="003D701F" w:rsidRPr="002562DD">
        <w:rPr>
          <w:rStyle w:val="a"/>
          <w:rFonts w:ascii="Times New Roman" w:hAnsi="Times New Roman"/>
          <w:b w:val="0"/>
          <w:sz w:val="24"/>
          <w:szCs w:val="24"/>
        </w:rPr>
        <w:t xml:space="preserve">training </w:t>
      </w:r>
      <w:r w:rsidR="00C169D1" w:rsidRPr="002562DD">
        <w:rPr>
          <w:rStyle w:val="a"/>
          <w:rFonts w:ascii="Times New Roman" w:hAnsi="Times New Roman"/>
          <w:b w:val="0"/>
          <w:sz w:val="24"/>
          <w:szCs w:val="24"/>
        </w:rPr>
        <w:t xml:space="preserve">for </w:t>
      </w:r>
      <w:r w:rsidRPr="002562DD">
        <w:rPr>
          <w:rStyle w:val="a"/>
          <w:rFonts w:ascii="Times New Roman" w:hAnsi="Times New Roman"/>
          <w:b w:val="0"/>
          <w:sz w:val="24"/>
          <w:szCs w:val="24"/>
        </w:rPr>
        <w:t xml:space="preserve">adult education </w:t>
      </w:r>
      <w:r w:rsidR="00BC26B9" w:rsidRPr="002562DD">
        <w:rPr>
          <w:rStyle w:val="a"/>
          <w:rFonts w:ascii="Times New Roman" w:hAnsi="Times New Roman"/>
          <w:b w:val="0"/>
          <w:sz w:val="24"/>
          <w:szCs w:val="24"/>
        </w:rPr>
        <w:t>S</w:t>
      </w:r>
      <w:r w:rsidR="00C169D1" w:rsidRPr="002562DD">
        <w:rPr>
          <w:rStyle w:val="a"/>
          <w:rFonts w:ascii="Times New Roman" w:hAnsi="Times New Roman"/>
          <w:b w:val="0"/>
          <w:sz w:val="24"/>
          <w:szCs w:val="24"/>
        </w:rPr>
        <w:t xml:space="preserve">tate </w:t>
      </w:r>
      <w:r w:rsidR="000677CE" w:rsidRPr="002562DD">
        <w:rPr>
          <w:rStyle w:val="a"/>
          <w:rFonts w:ascii="Times New Roman" w:hAnsi="Times New Roman"/>
          <w:b w:val="0"/>
          <w:sz w:val="24"/>
          <w:szCs w:val="24"/>
        </w:rPr>
        <w:t>d</w:t>
      </w:r>
      <w:r w:rsidR="00C169D1" w:rsidRPr="002562DD">
        <w:rPr>
          <w:rStyle w:val="a"/>
          <w:rFonts w:ascii="Times New Roman" w:hAnsi="Times New Roman"/>
          <w:b w:val="0"/>
          <w:sz w:val="24"/>
          <w:szCs w:val="24"/>
        </w:rPr>
        <w:t xml:space="preserve">irectors </w:t>
      </w:r>
      <w:r w:rsidR="003D701F" w:rsidRPr="002562DD">
        <w:rPr>
          <w:rStyle w:val="a"/>
          <w:rFonts w:ascii="Times New Roman" w:hAnsi="Times New Roman"/>
          <w:b w:val="0"/>
          <w:sz w:val="24"/>
          <w:szCs w:val="24"/>
        </w:rPr>
        <w:t xml:space="preserve">and staff </w:t>
      </w:r>
      <w:r w:rsidR="0059016D" w:rsidRPr="002562DD">
        <w:rPr>
          <w:rStyle w:val="a"/>
          <w:rFonts w:ascii="Times New Roman" w:hAnsi="Times New Roman"/>
          <w:b w:val="0"/>
          <w:sz w:val="24"/>
          <w:szCs w:val="24"/>
        </w:rPr>
        <w:t xml:space="preserve">through an annual conference </w:t>
      </w:r>
      <w:r w:rsidR="00BF0AA4" w:rsidRPr="002562DD">
        <w:rPr>
          <w:rStyle w:val="a"/>
          <w:rFonts w:ascii="Times New Roman" w:hAnsi="Times New Roman"/>
          <w:b w:val="0"/>
          <w:sz w:val="24"/>
          <w:szCs w:val="24"/>
        </w:rPr>
        <w:t xml:space="preserve">and conducts </w:t>
      </w:r>
      <w:r w:rsidR="00124789" w:rsidRPr="002562DD">
        <w:rPr>
          <w:rStyle w:val="a"/>
          <w:rFonts w:ascii="Times New Roman" w:hAnsi="Times New Roman"/>
          <w:b w:val="0"/>
          <w:sz w:val="24"/>
          <w:szCs w:val="24"/>
        </w:rPr>
        <w:t xml:space="preserve">webinars </w:t>
      </w:r>
      <w:r w:rsidR="00BF0AA4" w:rsidRPr="002562DD">
        <w:rPr>
          <w:rStyle w:val="a"/>
          <w:rFonts w:ascii="Times New Roman" w:hAnsi="Times New Roman"/>
          <w:b w:val="0"/>
          <w:sz w:val="24"/>
          <w:szCs w:val="24"/>
        </w:rPr>
        <w:t>throughout the year related to the NRS implementation issues and data use</w:t>
      </w:r>
      <w:r w:rsidR="003D701F" w:rsidRPr="002562DD">
        <w:rPr>
          <w:rStyle w:val="a"/>
          <w:rFonts w:ascii="Times New Roman" w:hAnsi="Times New Roman"/>
          <w:b w:val="0"/>
          <w:sz w:val="24"/>
          <w:szCs w:val="24"/>
        </w:rPr>
        <w:t xml:space="preserve">, including </w:t>
      </w:r>
      <w:r w:rsidR="00A228BA" w:rsidRPr="002562DD">
        <w:rPr>
          <w:rStyle w:val="a"/>
          <w:rFonts w:ascii="Times New Roman" w:hAnsi="Times New Roman"/>
          <w:b w:val="0"/>
          <w:sz w:val="24"/>
          <w:szCs w:val="24"/>
        </w:rPr>
        <w:t xml:space="preserve">regional in-person </w:t>
      </w:r>
      <w:r w:rsidR="003D701F" w:rsidRPr="002562DD">
        <w:rPr>
          <w:rStyle w:val="a"/>
          <w:rFonts w:ascii="Times New Roman" w:hAnsi="Times New Roman"/>
          <w:b w:val="0"/>
          <w:sz w:val="24"/>
          <w:szCs w:val="24"/>
        </w:rPr>
        <w:t xml:space="preserve">trainings on NRS measures and reporting that provide </w:t>
      </w:r>
      <w:r w:rsidR="00BC26B9" w:rsidRPr="002562DD">
        <w:rPr>
          <w:rFonts w:ascii="Times New Roman" w:hAnsi="Times New Roman"/>
          <w:b w:val="0"/>
          <w:sz w:val="24"/>
          <w:szCs w:val="24"/>
        </w:rPr>
        <w:t>S</w:t>
      </w:r>
      <w:r w:rsidR="003D701F" w:rsidRPr="002562DD">
        <w:rPr>
          <w:rFonts w:ascii="Times New Roman" w:hAnsi="Times New Roman"/>
          <w:b w:val="0"/>
          <w:sz w:val="24"/>
          <w:szCs w:val="24"/>
        </w:rPr>
        <w:t xml:space="preserve">tate teams with a detailed look at the new NRS reporting requirements and revised tables as a result of WIOA implementation. </w:t>
      </w:r>
    </w:p>
    <w:p w14:paraId="1F9AC3D3" w14:textId="77777777" w:rsidR="00707CD0" w:rsidRPr="002562DD" w:rsidRDefault="00707CD0" w:rsidP="006922E5">
      <w:pPr>
        <w:ind w:left="360"/>
      </w:pPr>
    </w:p>
    <w:p w14:paraId="0F57301A" w14:textId="77777777" w:rsidR="004F692A" w:rsidRPr="002562DD" w:rsidRDefault="004F692A" w:rsidP="00500404">
      <w:pPr>
        <w:tabs>
          <w:tab w:val="left" w:pos="-720"/>
        </w:tabs>
        <w:suppressAutoHyphens/>
        <w:rPr>
          <w:rFonts w:ascii="Times New Roman" w:hAnsi="Times New Roman"/>
          <w:szCs w:val="24"/>
        </w:rPr>
      </w:pPr>
    </w:p>
    <w:p w14:paraId="1EDCFCA3" w14:textId="77777777" w:rsidR="004F692A" w:rsidRPr="002562DD" w:rsidRDefault="004F692A" w:rsidP="00564F6C">
      <w:pPr>
        <w:numPr>
          <w:ilvl w:val="0"/>
          <w:numId w:val="8"/>
        </w:numPr>
        <w:tabs>
          <w:tab w:val="left" w:pos="-720"/>
        </w:tabs>
        <w:suppressAutoHyphens/>
        <w:rPr>
          <w:rFonts w:ascii="Times New Roman" w:hAnsi="Times New Roman"/>
          <w:b/>
          <w:szCs w:val="24"/>
        </w:rPr>
      </w:pPr>
      <w:r w:rsidRPr="002562DD">
        <w:rPr>
          <w:rStyle w:val="a"/>
          <w:rFonts w:ascii="Times New Roman" w:hAnsi="Times New Roman"/>
          <w:b/>
          <w:szCs w:val="24"/>
        </w:rPr>
        <w:t>Explain any decision to provide any payment or gift to respondents, other than remuneration of contractors or grantees.</w:t>
      </w:r>
    </w:p>
    <w:p w14:paraId="1ED4AC9E" w14:textId="77777777" w:rsidR="004F692A" w:rsidRPr="002562DD" w:rsidRDefault="004F692A" w:rsidP="00500404">
      <w:pPr>
        <w:tabs>
          <w:tab w:val="left" w:pos="-720"/>
        </w:tabs>
        <w:suppressAutoHyphens/>
        <w:rPr>
          <w:rFonts w:ascii="Times New Roman" w:hAnsi="Times New Roman"/>
          <w:szCs w:val="24"/>
        </w:rPr>
      </w:pPr>
    </w:p>
    <w:p w14:paraId="5FEEF41A" w14:textId="77777777" w:rsidR="006D1425" w:rsidRPr="002562DD" w:rsidRDefault="006D1425" w:rsidP="0059016D">
      <w:pPr>
        <w:pStyle w:val="BodyText2"/>
        <w:ind w:left="360"/>
        <w:rPr>
          <w:b/>
          <w:i w:val="0"/>
        </w:rPr>
      </w:pPr>
      <w:r w:rsidRPr="002562DD">
        <w:rPr>
          <w:i w:val="0"/>
        </w:rPr>
        <w:t>The respondents will not receive any payments or gifts for completing the information collection.</w:t>
      </w:r>
    </w:p>
    <w:p w14:paraId="6D1766F4" w14:textId="77777777" w:rsidR="004F692A" w:rsidRPr="002562DD" w:rsidRDefault="004F692A" w:rsidP="00500404">
      <w:pPr>
        <w:tabs>
          <w:tab w:val="left" w:pos="-720"/>
        </w:tabs>
        <w:suppressAutoHyphens/>
        <w:rPr>
          <w:rFonts w:ascii="Times New Roman" w:hAnsi="Times New Roman"/>
          <w:szCs w:val="24"/>
        </w:rPr>
      </w:pPr>
    </w:p>
    <w:p w14:paraId="35D592DB" w14:textId="77777777" w:rsidR="00A014B5" w:rsidRPr="002562DD" w:rsidRDefault="00A014B5" w:rsidP="006922E5">
      <w:pPr>
        <w:numPr>
          <w:ilvl w:val="0"/>
          <w:numId w:val="8"/>
        </w:numPr>
        <w:rPr>
          <w:b/>
        </w:rPr>
      </w:pPr>
      <w:r w:rsidRPr="002562DD">
        <w:rPr>
          <w:rFonts w:ascii="Times New Roman" w:hAnsi="Times New Roman"/>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ICRAS’ Part 2 IC form. A confidentiality statement with a legal citation that authorizes the pledge of confidentiality should be provided.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 If the collection is subject to the Privacy Act, the Privacy Act statement is deemed sufficient with respect to confidentiality. If there is no expectation of confidentiality, simply state that the Department makes no pledge about the confidentially of the data.</w:t>
      </w:r>
    </w:p>
    <w:p w14:paraId="5D6FAAE8" w14:textId="77777777" w:rsidR="00593670" w:rsidRPr="002562DD" w:rsidRDefault="00593670" w:rsidP="006922E5"/>
    <w:p w14:paraId="1FFC6DD6" w14:textId="77777777" w:rsidR="00500404" w:rsidRPr="002562DD" w:rsidRDefault="00500404" w:rsidP="006922E5">
      <w:r w:rsidRPr="002562DD">
        <w:rPr>
          <w:rFonts w:ascii="Times New Roman" w:hAnsi="Times New Roman"/>
        </w:rPr>
        <w:t xml:space="preserve">As proposed in this </w:t>
      </w:r>
      <w:r w:rsidR="003D701F" w:rsidRPr="002562DD">
        <w:rPr>
          <w:rFonts w:ascii="Times New Roman" w:hAnsi="Times New Roman"/>
        </w:rPr>
        <w:t xml:space="preserve">revised </w:t>
      </w:r>
      <w:r w:rsidRPr="002562DD">
        <w:rPr>
          <w:rFonts w:ascii="Times New Roman" w:hAnsi="Times New Roman"/>
        </w:rPr>
        <w:t xml:space="preserve">data collection, the data collected by </w:t>
      </w:r>
      <w:r w:rsidR="00BC26B9" w:rsidRPr="002562DD">
        <w:rPr>
          <w:rFonts w:ascii="Times New Roman" w:hAnsi="Times New Roman"/>
        </w:rPr>
        <w:t>S</w:t>
      </w:r>
      <w:r w:rsidRPr="002562DD">
        <w:rPr>
          <w:rFonts w:ascii="Times New Roman" w:hAnsi="Times New Roman"/>
        </w:rPr>
        <w:t xml:space="preserve">tates and submitted to the </w:t>
      </w:r>
      <w:r w:rsidR="0059016D" w:rsidRPr="002562DD">
        <w:rPr>
          <w:rFonts w:ascii="Times New Roman" w:hAnsi="Times New Roman"/>
        </w:rPr>
        <w:t>Department</w:t>
      </w:r>
      <w:r w:rsidRPr="002562DD">
        <w:rPr>
          <w:rFonts w:ascii="Times New Roman" w:hAnsi="Times New Roman"/>
        </w:rPr>
        <w:t xml:space="preserve"> will be aggregated data.  It will not include any personally identifiable information.  Assurances of confidentiality to adult education participants are, therefore, not applicable to this collection.</w:t>
      </w:r>
    </w:p>
    <w:p w14:paraId="320E5F45" w14:textId="77777777" w:rsidR="00593670" w:rsidRPr="002562DD" w:rsidRDefault="00593670" w:rsidP="006922E5"/>
    <w:p w14:paraId="6C699A34" w14:textId="77777777" w:rsidR="004F692A" w:rsidRPr="002562DD" w:rsidRDefault="004F692A" w:rsidP="006922E5">
      <w:pPr>
        <w:numPr>
          <w:ilvl w:val="0"/>
          <w:numId w:val="8"/>
        </w:numPr>
        <w:rPr>
          <w:b/>
        </w:rPr>
      </w:pPr>
      <w:r w:rsidRPr="002562DD">
        <w:rPr>
          <w:rFonts w:ascii="Times New Roman" w:hAnsi="Times New Roman"/>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A4DA950" w14:textId="77777777" w:rsidR="003C29C2" w:rsidRPr="002562DD" w:rsidRDefault="003C29C2" w:rsidP="00500404">
      <w:pPr>
        <w:tabs>
          <w:tab w:val="left" w:pos="-720"/>
        </w:tabs>
        <w:suppressAutoHyphens/>
        <w:rPr>
          <w:rFonts w:ascii="Times New Roman" w:hAnsi="Times New Roman"/>
          <w:szCs w:val="24"/>
        </w:rPr>
      </w:pPr>
    </w:p>
    <w:p w14:paraId="0065359D" w14:textId="77777777" w:rsidR="006D1425" w:rsidRPr="002562DD" w:rsidRDefault="006D1425" w:rsidP="0059016D">
      <w:pPr>
        <w:pStyle w:val="BodyText2"/>
        <w:tabs>
          <w:tab w:val="left" w:pos="720"/>
        </w:tabs>
        <w:rPr>
          <w:i w:val="0"/>
        </w:rPr>
      </w:pPr>
      <w:r w:rsidRPr="002562DD">
        <w:rPr>
          <w:i w:val="0"/>
        </w:rPr>
        <w:t xml:space="preserve">None of the data collected in the </w:t>
      </w:r>
      <w:r w:rsidR="0059016D" w:rsidRPr="002562DD">
        <w:rPr>
          <w:i w:val="0"/>
          <w:lang w:val="en-US"/>
        </w:rPr>
        <w:t>NRS</w:t>
      </w:r>
      <w:r w:rsidRPr="002562DD">
        <w:rPr>
          <w:i w:val="0"/>
        </w:rPr>
        <w:t xml:space="preserve"> is sensitive in nature.</w:t>
      </w:r>
    </w:p>
    <w:p w14:paraId="45C66974" w14:textId="77777777" w:rsidR="006D1425" w:rsidRPr="002562DD" w:rsidRDefault="006D1425" w:rsidP="00500404">
      <w:pPr>
        <w:tabs>
          <w:tab w:val="left" w:pos="-720"/>
        </w:tabs>
        <w:suppressAutoHyphens/>
        <w:rPr>
          <w:rFonts w:ascii="Times New Roman" w:hAnsi="Times New Roman"/>
          <w:szCs w:val="24"/>
        </w:rPr>
      </w:pPr>
    </w:p>
    <w:p w14:paraId="67C8616E" w14:textId="77777777" w:rsidR="0059016D" w:rsidRPr="002562DD" w:rsidRDefault="0059016D" w:rsidP="006922E5">
      <w:pPr>
        <w:rPr>
          <w:b/>
        </w:rPr>
      </w:pPr>
    </w:p>
    <w:p w14:paraId="0D4E9C78" w14:textId="77777777" w:rsidR="00A014B5" w:rsidRPr="002562DD" w:rsidRDefault="004F692A" w:rsidP="006922E5">
      <w:pPr>
        <w:rPr>
          <w:rStyle w:val="a"/>
          <w:b/>
        </w:rPr>
      </w:pPr>
      <w:r w:rsidRPr="002562DD">
        <w:rPr>
          <w:rFonts w:ascii="Times New Roman" w:hAnsi="Times New Roman"/>
          <w:b/>
        </w:rPr>
        <w:t>12.</w:t>
      </w:r>
      <w:r w:rsidR="00564F6C" w:rsidRPr="002562DD">
        <w:rPr>
          <w:rFonts w:ascii="Times New Roman" w:hAnsi="Times New Roman"/>
        </w:rPr>
        <w:t xml:space="preserve">  </w:t>
      </w:r>
      <w:r w:rsidR="00A014B5" w:rsidRPr="002562DD">
        <w:rPr>
          <w:rStyle w:val="a"/>
          <w:rFonts w:ascii="Times New Roman" w:hAnsi="Times New Roman"/>
          <w:b/>
        </w:rPr>
        <w:t>Provide estimates of the hour burden of the collection of information.  The statement should:</w:t>
      </w:r>
    </w:p>
    <w:p w14:paraId="1BD56377" w14:textId="77777777" w:rsidR="00546176" w:rsidRPr="002562DD" w:rsidRDefault="00A014B5" w:rsidP="006922E5">
      <w:pPr>
        <w:numPr>
          <w:ilvl w:val="0"/>
          <w:numId w:val="24"/>
        </w:numPr>
        <w:rPr>
          <w:rStyle w:val="a"/>
          <w:b/>
        </w:rPr>
      </w:pPr>
      <w:r w:rsidRPr="002562DD">
        <w:rPr>
          <w:rStyle w:val="a"/>
          <w:rFonts w:ascii="Times New Roman" w:hAnsi="Times New Roman"/>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Question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45584B9" w14:textId="77777777" w:rsidR="00500404" w:rsidRPr="002562DD" w:rsidRDefault="00500404" w:rsidP="00500404">
      <w:pPr>
        <w:ind w:left="630"/>
        <w:rPr>
          <w:rFonts w:ascii="Times New Roman" w:hAnsi="Times New Roman"/>
          <w:bCs/>
          <w:iCs/>
          <w:szCs w:val="24"/>
        </w:rPr>
      </w:pPr>
    </w:p>
    <w:p w14:paraId="0836A68D" w14:textId="4C086E53" w:rsidR="00716D1F" w:rsidRDefault="00F46903" w:rsidP="0059016D">
      <w:pPr>
        <w:rPr>
          <w:rFonts w:ascii="Times New Roman" w:hAnsi="Times New Roman"/>
          <w:bCs/>
          <w:iCs/>
        </w:rPr>
      </w:pPr>
      <w:r w:rsidRPr="002562DD">
        <w:rPr>
          <w:rFonts w:ascii="Times New Roman" w:hAnsi="Times New Roman"/>
          <w:bCs/>
          <w:iCs/>
        </w:rPr>
        <w:t xml:space="preserve">WIOA and </w:t>
      </w:r>
      <w:r w:rsidR="00A84E4E">
        <w:rPr>
          <w:rFonts w:ascii="Times New Roman" w:hAnsi="Times New Roman"/>
          <w:bCs/>
          <w:iCs/>
        </w:rPr>
        <w:t xml:space="preserve">the Uniform Guidance </w:t>
      </w:r>
      <w:r w:rsidRPr="002562DD">
        <w:rPr>
          <w:rFonts w:ascii="Times New Roman" w:hAnsi="Times New Roman"/>
          <w:bCs/>
          <w:iCs/>
        </w:rPr>
        <w:t xml:space="preserve">require eligible agencies to submit Annual Performance Reports to demonstrate continuous improvement in the delivery of their approved State Plan.  </w:t>
      </w:r>
      <w:r w:rsidR="008001DD" w:rsidRPr="002562DD">
        <w:rPr>
          <w:rFonts w:ascii="Times New Roman" w:hAnsi="Times New Roman"/>
          <w:bCs/>
          <w:iCs/>
        </w:rPr>
        <w:t xml:space="preserve">The </w:t>
      </w:r>
      <w:r w:rsidR="00130178" w:rsidRPr="002562DD">
        <w:rPr>
          <w:rFonts w:ascii="Times New Roman" w:hAnsi="Times New Roman"/>
          <w:bCs/>
          <w:iCs/>
        </w:rPr>
        <w:t xml:space="preserve">estimated </w:t>
      </w:r>
      <w:r w:rsidR="008001DD" w:rsidRPr="002562DD">
        <w:rPr>
          <w:rFonts w:ascii="Times New Roman" w:hAnsi="Times New Roman"/>
          <w:bCs/>
          <w:iCs/>
        </w:rPr>
        <w:t xml:space="preserve">burden </w:t>
      </w:r>
      <w:r w:rsidRPr="002562DD">
        <w:rPr>
          <w:rFonts w:ascii="Times New Roman" w:hAnsi="Times New Roman"/>
          <w:bCs/>
          <w:iCs/>
        </w:rPr>
        <w:t xml:space="preserve">associated with </w:t>
      </w:r>
      <w:r w:rsidR="00130178" w:rsidRPr="002562DD">
        <w:rPr>
          <w:rFonts w:ascii="Times New Roman" w:hAnsi="Times New Roman"/>
          <w:bCs/>
          <w:iCs/>
        </w:rPr>
        <w:t xml:space="preserve">the changes in </w:t>
      </w:r>
      <w:r w:rsidRPr="002562DD">
        <w:rPr>
          <w:rFonts w:ascii="Times New Roman" w:hAnsi="Times New Roman"/>
          <w:bCs/>
          <w:iCs/>
        </w:rPr>
        <w:t>this data collection extension proposal</w:t>
      </w:r>
      <w:r w:rsidR="008001DD" w:rsidRPr="002562DD">
        <w:rPr>
          <w:rFonts w:ascii="Times New Roman" w:hAnsi="Times New Roman"/>
          <w:bCs/>
          <w:iCs/>
        </w:rPr>
        <w:t xml:space="preserve"> </w:t>
      </w:r>
      <w:r w:rsidR="00130178" w:rsidRPr="002562DD">
        <w:rPr>
          <w:rFonts w:ascii="Times New Roman" w:hAnsi="Times New Roman"/>
          <w:bCs/>
          <w:iCs/>
        </w:rPr>
        <w:t xml:space="preserve">is counterbalanced by </w:t>
      </w:r>
      <w:r w:rsidR="008001DD" w:rsidRPr="002562DD">
        <w:rPr>
          <w:rFonts w:ascii="Times New Roman" w:hAnsi="Times New Roman"/>
          <w:bCs/>
          <w:iCs/>
        </w:rPr>
        <w:t xml:space="preserve">the increased efficiencies </w:t>
      </w:r>
      <w:r w:rsidR="004B1ACD" w:rsidRPr="002562DD">
        <w:rPr>
          <w:rFonts w:ascii="Times New Roman" w:hAnsi="Times New Roman"/>
          <w:bCs/>
          <w:iCs/>
        </w:rPr>
        <w:t xml:space="preserve">and automation </w:t>
      </w:r>
      <w:r w:rsidR="00130178" w:rsidRPr="002562DD">
        <w:rPr>
          <w:rFonts w:ascii="Times New Roman" w:hAnsi="Times New Roman"/>
          <w:bCs/>
          <w:iCs/>
        </w:rPr>
        <w:t xml:space="preserve">that reduce the burden of using OCTAE’s </w:t>
      </w:r>
      <w:r w:rsidR="008001DD" w:rsidRPr="002562DD">
        <w:rPr>
          <w:rFonts w:ascii="Times New Roman" w:hAnsi="Times New Roman"/>
          <w:bCs/>
          <w:iCs/>
        </w:rPr>
        <w:t>online performance reporting system</w:t>
      </w:r>
      <w:r w:rsidR="00130178" w:rsidRPr="002562DD">
        <w:rPr>
          <w:rFonts w:ascii="Times New Roman" w:hAnsi="Times New Roman"/>
          <w:bCs/>
          <w:iCs/>
        </w:rPr>
        <w:t xml:space="preserve">.  </w:t>
      </w:r>
      <w:r w:rsidR="00716D1F">
        <w:rPr>
          <w:rFonts w:ascii="Times New Roman" w:hAnsi="Times New Roman"/>
          <w:bCs/>
          <w:iCs/>
        </w:rPr>
        <w:t xml:space="preserve">Specifically, since the last renewal of this data collection, OCTAE has introduced </w:t>
      </w:r>
      <w:r w:rsidR="006768ED">
        <w:rPr>
          <w:rFonts w:ascii="Times New Roman" w:hAnsi="Times New Roman"/>
          <w:bCs/>
          <w:iCs/>
        </w:rPr>
        <w:t xml:space="preserve">a significant number of </w:t>
      </w:r>
      <w:r w:rsidR="00716D1F">
        <w:rPr>
          <w:rFonts w:ascii="Times New Roman" w:hAnsi="Times New Roman"/>
          <w:bCs/>
          <w:iCs/>
        </w:rPr>
        <w:t xml:space="preserve">enhancements </w:t>
      </w:r>
      <w:r w:rsidR="00304045">
        <w:rPr>
          <w:rFonts w:ascii="Times New Roman" w:hAnsi="Times New Roman"/>
          <w:bCs/>
          <w:iCs/>
        </w:rPr>
        <w:t xml:space="preserve">to the NRS database </w:t>
      </w:r>
      <w:r w:rsidR="00716D1F">
        <w:rPr>
          <w:rFonts w:ascii="Times New Roman" w:hAnsi="Times New Roman"/>
          <w:bCs/>
          <w:iCs/>
        </w:rPr>
        <w:t>to reduce burden</w:t>
      </w:r>
      <w:r w:rsidR="006768ED">
        <w:rPr>
          <w:rFonts w:ascii="Times New Roman" w:hAnsi="Times New Roman"/>
          <w:bCs/>
          <w:iCs/>
        </w:rPr>
        <w:t xml:space="preserve"> such as</w:t>
      </w:r>
      <w:r w:rsidR="00716D1F">
        <w:rPr>
          <w:rFonts w:ascii="Times New Roman" w:hAnsi="Times New Roman"/>
          <w:bCs/>
          <w:iCs/>
        </w:rPr>
        <w:t>:</w:t>
      </w:r>
    </w:p>
    <w:p w14:paraId="3F3DF25D" w14:textId="77777777" w:rsidR="00716D1F" w:rsidRDefault="00716D1F" w:rsidP="0059016D">
      <w:pPr>
        <w:rPr>
          <w:rFonts w:ascii="Times New Roman" w:hAnsi="Times New Roman"/>
          <w:bCs/>
          <w:iCs/>
        </w:rPr>
      </w:pPr>
    </w:p>
    <w:p w14:paraId="5E1FBD03" w14:textId="4F5B52FB" w:rsidR="00716D1F" w:rsidRDefault="006768ED" w:rsidP="00716D1F">
      <w:pPr>
        <w:pStyle w:val="ListParagraph"/>
        <w:numPr>
          <w:ilvl w:val="0"/>
          <w:numId w:val="24"/>
        </w:numPr>
        <w:rPr>
          <w:rFonts w:ascii="Times New Roman" w:hAnsi="Times New Roman"/>
          <w:bCs/>
          <w:iCs/>
        </w:rPr>
      </w:pPr>
      <w:r>
        <w:rPr>
          <w:rFonts w:ascii="Times New Roman" w:hAnsi="Times New Roman"/>
          <w:bCs/>
          <w:iCs/>
        </w:rPr>
        <w:t>Increasing</w:t>
      </w:r>
      <w:r w:rsidR="00716D1F">
        <w:rPr>
          <w:rFonts w:ascii="Times New Roman" w:hAnsi="Times New Roman"/>
          <w:bCs/>
          <w:iCs/>
        </w:rPr>
        <w:t xml:space="preserve"> the number of automatically calculated cells</w:t>
      </w:r>
      <w:r w:rsidR="00F53339">
        <w:rPr>
          <w:rFonts w:ascii="Times New Roman" w:hAnsi="Times New Roman"/>
          <w:bCs/>
          <w:iCs/>
        </w:rPr>
        <w:t xml:space="preserve"> in </w:t>
      </w:r>
      <w:r w:rsidR="00304045">
        <w:rPr>
          <w:rFonts w:ascii="Times New Roman" w:hAnsi="Times New Roman"/>
          <w:bCs/>
          <w:iCs/>
        </w:rPr>
        <w:t xml:space="preserve">the statistical </w:t>
      </w:r>
      <w:r w:rsidR="00F53339">
        <w:rPr>
          <w:rFonts w:ascii="Times New Roman" w:hAnsi="Times New Roman"/>
          <w:bCs/>
          <w:iCs/>
        </w:rPr>
        <w:t>tables</w:t>
      </w:r>
      <w:r w:rsidR="00304045">
        <w:rPr>
          <w:rFonts w:ascii="Times New Roman" w:hAnsi="Times New Roman"/>
          <w:bCs/>
          <w:iCs/>
        </w:rPr>
        <w:t xml:space="preserve"> and financial reports</w:t>
      </w:r>
      <w:r w:rsidR="00716D1F">
        <w:rPr>
          <w:rFonts w:ascii="Times New Roman" w:hAnsi="Times New Roman"/>
          <w:bCs/>
          <w:iCs/>
        </w:rPr>
        <w:t>.</w:t>
      </w:r>
    </w:p>
    <w:p w14:paraId="6DBFB260" w14:textId="6A6DEE82" w:rsidR="00F53339" w:rsidRDefault="006768ED" w:rsidP="00716D1F">
      <w:pPr>
        <w:pStyle w:val="ListParagraph"/>
        <w:numPr>
          <w:ilvl w:val="0"/>
          <w:numId w:val="24"/>
        </w:numPr>
        <w:rPr>
          <w:rFonts w:ascii="Times New Roman" w:hAnsi="Times New Roman"/>
          <w:bCs/>
          <w:iCs/>
        </w:rPr>
      </w:pPr>
      <w:r>
        <w:rPr>
          <w:rFonts w:ascii="Times New Roman" w:hAnsi="Times New Roman"/>
          <w:bCs/>
          <w:iCs/>
        </w:rPr>
        <w:t>Increasing</w:t>
      </w:r>
      <w:r w:rsidR="00F53339">
        <w:rPr>
          <w:rFonts w:ascii="Times New Roman" w:hAnsi="Times New Roman"/>
          <w:bCs/>
          <w:iCs/>
        </w:rPr>
        <w:t xml:space="preserve"> the number of automatically populated cells in the financial reports.</w:t>
      </w:r>
    </w:p>
    <w:p w14:paraId="7536B17C" w14:textId="4B9A13B6" w:rsidR="00716D1F" w:rsidRDefault="006768ED" w:rsidP="00716D1F">
      <w:pPr>
        <w:pStyle w:val="ListParagraph"/>
        <w:numPr>
          <w:ilvl w:val="0"/>
          <w:numId w:val="24"/>
        </w:numPr>
        <w:rPr>
          <w:rFonts w:ascii="Times New Roman" w:hAnsi="Times New Roman"/>
          <w:bCs/>
          <w:iCs/>
        </w:rPr>
      </w:pPr>
      <w:r>
        <w:rPr>
          <w:rFonts w:ascii="Times New Roman" w:hAnsi="Times New Roman"/>
          <w:bCs/>
          <w:iCs/>
        </w:rPr>
        <w:t>Increasing</w:t>
      </w:r>
      <w:r w:rsidR="00716D1F">
        <w:rPr>
          <w:rFonts w:ascii="Times New Roman" w:hAnsi="Times New Roman"/>
          <w:bCs/>
          <w:iCs/>
        </w:rPr>
        <w:t xml:space="preserve"> the number of </w:t>
      </w:r>
      <w:r w:rsidR="00304045">
        <w:rPr>
          <w:rFonts w:ascii="Times New Roman" w:hAnsi="Times New Roman"/>
          <w:bCs/>
          <w:iCs/>
        </w:rPr>
        <w:t xml:space="preserve">data </w:t>
      </w:r>
      <w:r w:rsidR="00716D1F">
        <w:rPr>
          <w:rFonts w:ascii="Times New Roman" w:hAnsi="Times New Roman"/>
          <w:bCs/>
          <w:iCs/>
        </w:rPr>
        <w:t xml:space="preserve">validations </w:t>
      </w:r>
      <w:r w:rsidR="00304045">
        <w:rPr>
          <w:rFonts w:ascii="Times New Roman" w:hAnsi="Times New Roman"/>
          <w:bCs/>
          <w:iCs/>
        </w:rPr>
        <w:t xml:space="preserve">in the statistical tables, financial reports, and data quality checklist </w:t>
      </w:r>
      <w:r w:rsidR="00716D1F">
        <w:rPr>
          <w:rFonts w:ascii="Times New Roman" w:hAnsi="Times New Roman"/>
          <w:bCs/>
          <w:iCs/>
        </w:rPr>
        <w:t xml:space="preserve">to </w:t>
      </w:r>
      <w:r w:rsidR="00304045">
        <w:rPr>
          <w:rFonts w:ascii="Times New Roman" w:hAnsi="Times New Roman"/>
          <w:bCs/>
          <w:iCs/>
        </w:rPr>
        <w:t xml:space="preserve">eliminate or </w:t>
      </w:r>
      <w:r w:rsidR="00716D1F">
        <w:rPr>
          <w:rFonts w:ascii="Times New Roman" w:hAnsi="Times New Roman"/>
          <w:bCs/>
          <w:iCs/>
        </w:rPr>
        <w:t xml:space="preserve">reduce </w:t>
      </w:r>
      <w:r w:rsidR="00304045">
        <w:rPr>
          <w:rFonts w:ascii="Times New Roman" w:hAnsi="Times New Roman"/>
          <w:bCs/>
          <w:iCs/>
        </w:rPr>
        <w:t xml:space="preserve">state staff </w:t>
      </w:r>
      <w:r w:rsidR="00716D1F">
        <w:rPr>
          <w:rFonts w:ascii="Times New Roman" w:hAnsi="Times New Roman"/>
          <w:bCs/>
          <w:iCs/>
        </w:rPr>
        <w:t xml:space="preserve">hours making </w:t>
      </w:r>
      <w:r w:rsidR="00304045">
        <w:rPr>
          <w:rFonts w:ascii="Times New Roman" w:hAnsi="Times New Roman"/>
          <w:bCs/>
          <w:iCs/>
        </w:rPr>
        <w:t xml:space="preserve">subsequent </w:t>
      </w:r>
      <w:r w:rsidR="00716D1F">
        <w:rPr>
          <w:rFonts w:ascii="Times New Roman" w:hAnsi="Times New Roman"/>
          <w:bCs/>
          <w:iCs/>
        </w:rPr>
        <w:t>corrections.</w:t>
      </w:r>
    </w:p>
    <w:p w14:paraId="349157FE" w14:textId="46CF0254" w:rsidR="00304045" w:rsidRDefault="006768ED" w:rsidP="00304045">
      <w:pPr>
        <w:pStyle w:val="ListParagraph"/>
        <w:numPr>
          <w:ilvl w:val="0"/>
          <w:numId w:val="24"/>
        </w:numPr>
        <w:rPr>
          <w:rFonts w:ascii="Times New Roman" w:hAnsi="Times New Roman"/>
          <w:bCs/>
          <w:iCs/>
        </w:rPr>
      </w:pPr>
      <w:r>
        <w:rPr>
          <w:rFonts w:ascii="Times New Roman" w:hAnsi="Times New Roman"/>
          <w:bCs/>
          <w:iCs/>
        </w:rPr>
        <w:t>Introducing</w:t>
      </w:r>
      <w:r w:rsidR="00304045">
        <w:rPr>
          <w:rFonts w:ascii="Times New Roman" w:hAnsi="Times New Roman"/>
          <w:bCs/>
          <w:iCs/>
        </w:rPr>
        <w:t xml:space="preserve"> </w:t>
      </w:r>
      <w:r w:rsidR="00684107">
        <w:rPr>
          <w:rFonts w:ascii="Times New Roman" w:hAnsi="Times New Roman"/>
          <w:bCs/>
          <w:iCs/>
        </w:rPr>
        <w:t xml:space="preserve">secure </w:t>
      </w:r>
      <w:r w:rsidR="00F53339">
        <w:rPr>
          <w:rFonts w:ascii="Times New Roman" w:hAnsi="Times New Roman"/>
          <w:bCs/>
          <w:iCs/>
        </w:rPr>
        <w:t>electronic signature capability for the financial reports and data quality checklist, thus eliminating the need to sign by hand, scan forms, and manually upload to the federal data system.</w:t>
      </w:r>
    </w:p>
    <w:p w14:paraId="65C6BC69" w14:textId="77777777" w:rsidR="00304045" w:rsidRDefault="00304045" w:rsidP="00304045">
      <w:pPr>
        <w:rPr>
          <w:rFonts w:ascii="Times New Roman" w:hAnsi="Times New Roman"/>
          <w:bCs/>
          <w:iCs/>
        </w:rPr>
      </w:pPr>
    </w:p>
    <w:p w14:paraId="0E6BA301" w14:textId="5259115D" w:rsidR="00684107" w:rsidRPr="00304045" w:rsidRDefault="00684107" w:rsidP="00304045">
      <w:pPr>
        <w:rPr>
          <w:rFonts w:ascii="Times New Roman" w:hAnsi="Times New Roman"/>
          <w:bCs/>
          <w:iCs/>
        </w:rPr>
      </w:pPr>
      <w:r>
        <w:rPr>
          <w:rFonts w:ascii="Times New Roman" w:hAnsi="Times New Roman"/>
          <w:bCs/>
          <w:iCs/>
        </w:rPr>
        <w:t xml:space="preserve">Additional </w:t>
      </w:r>
      <w:r w:rsidR="00304045">
        <w:rPr>
          <w:rFonts w:ascii="Times New Roman" w:hAnsi="Times New Roman"/>
          <w:bCs/>
          <w:iCs/>
        </w:rPr>
        <w:t xml:space="preserve">reporting system </w:t>
      </w:r>
      <w:r>
        <w:rPr>
          <w:rFonts w:ascii="Times New Roman" w:hAnsi="Times New Roman"/>
          <w:bCs/>
          <w:iCs/>
        </w:rPr>
        <w:t xml:space="preserve">enhancements, such as those listed above, </w:t>
      </w:r>
      <w:r w:rsidR="00304045">
        <w:rPr>
          <w:rFonts w:ascii="Times New Roman" w:hAnsi="Times New Roman"/>
          <w:bCs/>
          <w:iCs/>
        </w:rPr>
        <w:t xml:space="preserve">will continue to </w:t>
      </w:r>
      <w:r>
        <w:rPr>
          <w:rFonts w:ascii="Times New Roman" w:hAnsi="Times New Roman"/>
          <w:bCs/>
          <w:iCs/>
        </w:rPr>
        <w:t xml:space="preserve">be made to reduce </w:t>
      </w:r>
      <w:r w:rsidR="00304045">
        <w:rPr>
          <w:rFonts w:ascii="Times New Roman" w:hAnsi="Times New Roman"/>
          <w:bCs/>
          <w:iCs/>
        </w:rPr>
        <w:t xml:space="preserve">burden for WIOA reporting.  </w:t>
      </w:r>
    </w:p>
    <w:p w14:paraId="23D86240" w14:textId="77777777" w:rsidR="00716D1F" w:rsidRDefault="00716D1F" w:rsidP="0059016D">
      <w:pPr>
        <w:rPr>
          <w:rFonts w:ascii="Times New Roman" w:hAnsi="Times New Roman"/>
          <w:bCs/>
          <w:iCs/>
        </w:rPr>
      </w:pPr>
    </w:p>
    <w:p w14:paraId="3FD1ABC3" w14:textId="0189FBDC" w:rsidR="0039427F" w:rsidRPr="002562DD" w:rsidRDefault="00130178" w:rsidP="0059016D">
      <w:pPr>
        <w:rPr>
          <w:rFonts w:ascii="Times New Roman" w:hAnsi="Times New Roman"/>
          <w:bCs/>
          <w:iCs/>
          <w:szCs w:val="24"/>
        </w:rPr>
      </w:pPr>
      <w:r w:rsidRPr="002562DD">
        <w:rPr>
          <w:rFonts w:ascii="Times New Roman" w:hAnsi="Times New Roman"/>
          <w:bCs/>
          <w:iCs/>
        </w:rPr>
        <w:t xml:space="preserve">Thus, </w:t>
      </w:r>
      <w:r w:rsidR="00F46903" w:rsidRPr="002562DD">
        <w:rPr>
          <w:rFonts w:ascii="Times New Roman" w:hAnsi="Times New Roman"/>
          <w:bCs/>
          <w:iCs/>
        </w:rPr>
        <w:t xml:space="preserve">OCTAE </w:t>
      </w:r>
      <w:r w:rsidRPr="002562DD">
        <w:rPr>
          <w:rFonts w:ascii="Times New Roman" w:hAnsi="Times New Roman"/>
          <w:bCs/>
          <w:iCs/>
        </w:rPr>
        <w:t xml:space="preserve">estimates </w:t>
      </w:r>
      <w:r w:rsidR="00F46903" w:rsidRPr="002562DD">
        <w:rPr>
          <w:rFonts w:ascii="Times New Roman" w:hAnsi="Times New Roman"/>
          <w:bCs/>
          <w:iCs/>
        </w:rPr>
        <w:t xml:space="preserve">that the burden hours in each of the next three years will be the same as the estimates used previously – i.e., 100 hours per response.  </w:t>
      </w:r>
    </w:p>
    <w:p w14:paraId="69B729A9" w14:textId="77777777" w:rsidR="00F46903" w:rsidRPr="002562DD" w:rsidRDefault="00F46903" w:rsidP="00F46903">
      <w:pPr>
        <w:rPr>
          <w:rFonts w:ascii="Times New Roman" w:hAnsi="Times New Roman"/>
          <w:bCs/>
          <w:iCs/>
          <w:szCs w:val="24"/>
        </w:rPr>
      </w:pPr>
    </w:p>
    <w:p w14:paraId="32C61FB9" w14:textId="7A7D3918" w:rsidR="00EF3770" w:rsidRPr="002562DD" w:rsidRDefault="00EF3770" w:rsidP="00F46903">
      <w:pPr>
        <w:rPr>
          <w:rFonts w:ascii="Times New Roman" w:hAnsi="Times New Roman"/>
          <w:bCs/>
          <w:iCs/>
          <w:szCs w:val="24"/>
        </w:rPr>
      </w:pPr>
      <w:r w:rsidRPr="002562DD">
        <w:rPr>
          <w:rFonts w:ascii="Times New Roman" w:hAnsi="Times New Roman"/>
          <w:bCs/>
          <w:iCs/>
          <w:szCs w:val="24"/>
        </w:rPr>
        <w:t xml:space="preserve">The estimated </w:t>
      </w:r>
      <w:r w:rsidR="000B779E" w:rsidRPr="002562DD">
        <w:rPr>
          <w:rFonts w:ascii="Times New Roman" w:hAnsi="Times New Roman"/>
          <w:bCs/>
          <w:iCs/>
          <w:szCs w:val="24"/>
        </w:rPr>
        <w:t xml:space="preserve">average </w:t>
      </w:r>
      <w:r w:rsidRPr="002562DD">
        <w:rPr>
          <w:rFonts w:ascii="Times New Roman" w:hAnsi="Times New Roman"/>
          <w:bCs/>
          <w:iCs/>
          <w:szCs w:val="24"/>
        </w:rPr>
        <w:t xml:space="preserve">burden hours </w:t>
      </w:r>
      <w:r w:rsidR="000B779E" w:rsidRPr="002562DD">
        <w:rPr>
          <w:rFonts w:ascii="Times New Roman" w:hAnsi="Times New Roman"/>
          <w:bCs/>
          <w:iCs/>
          <w:szCs w:val="24"/>
        </w:rPr>
        <w:t>are</w:t>
      </w:r>
      <w:r w:rsidR="0039427F" w:rsidRPr="002562DD">
        <w:rPr>
          <w:rFonts w:ascii="Times New Roman" w:hAnsi="Times New Roman"/>
          <w:bCs/>
          <w:iCs/>
          <w:szCs w:val="24"/>
        </w:rPr>
        <w:t xml:space="preserve"> 100 </w:t>
      </w:r>
      <w:r w:rsidRPr="002562DD">
        <w:rPr>
          <w:rFonts w:ascii="Times New Roman" w:hAnsi="Times New Roman"/>
          <w:bCs/>
          <w:iCs/>
          <w:szCs w:val="24"/>
        </w:rPr>
        <w:t xml:space="preserve">hours per response in </w:t>
      </w:r>
      <w:r w:rsidR="0039427F" w:rsidRPr="002562DD">
        <w:rPr>
          <w:rFonts w:ascii="Times New Roman" w:hAnsi="Times New Roman"/>
          <w:bCs/>
          <w:iCs/>
          <w:szCs w:val="24"/>
        </w:rPr>
        <w:t>each of the three years (201</w:t>
      </w:r>
      <w:r w:rsidR="000F3565" w:rsidRPr="002562DD">
        <w:rPr>
          <w:rFonts w:ascii="Times New Roman" w:hAnsi="Times New Roman"/>
          <w:bCs/>
          <w:iCs/>
          <w:szCs w:val="24"/>
        </w:rPr>
        <w:t>7</w:t>
      </w:r>
      <w:r w:rsidR="0039427F" w:rsidRPr="002562DD">
        <w:rPr>
          <w:rFonts w:ascii="Times New Roman" w:hAnsi="Times New Roman"/>
          <w:bCs/>
          <w:iCs/>
          <w:szCs w:val="24"/>
        </w:rPr>
        <w:t>-20</w:t>
      </w:r>
      <w:r w:rsidR="000F3565" w:rsidRPr="002562DD">
        <w:rPr>
          <w:rFonts w:ascii="Times New Roman" w:hAnsi="Times New Roman"/>
          <w:bCs/>
          <w:iCs/>
          <w:szCs w:val="24"/>
        </w:rPr>
        <w:t>20</w:t>
      </w:r>
      <w:r w:rsidR="0039427F" w:rsidRPr="002562DD">
        <w:rPr>
          <w:rFonts w:ascii="Times New Roman" w:hAnsi="Times New Roman"/>
          <w:bCs/>
          <w:iCs/>
          <w:szCs w:val="24"/>
        </w:rPr>
        <w:t xml:space="preserve">) </w:t>
      </w:r>
      <w:r w:rsidRPr="002562DD">
        <w:rPr>
          <w:rFonts w:ascii="Times New Roman" w:hAnsi="Times New Roman"/>
          <w:bCs/>
          <w:iCs/>
          <w:szCs w:val="24"/>
        </w:rPr>
        <w:t xml:space="preserve">for a total estimate of </w:t>
      </w:r>
      <w:r w:rsidR="0039427F" w:rsidRPr="002562DD">
        <w:rPr>
          <w:rFonts w:ascii="Times New Roman" w:hAnsi="Times New Roman"/>
          <w:bCs/>
          <w:iCs/>
          <w:szCs w:val="24"/>
        </w:rPr>
        <w:t>5</w:t>
      </w:r>
      <w:r w:rsidR="00F967A2" w:rsidRPr="002562DD">
        <w:rPr>
          <w:rFonts w:ascii="Times New Roman" w:hAnsi="Times New Roman"/>
          <w:bCs/>
          <w:iCs/>
          <w:szCs w:val="24"/>
        </w:rPr>
        <w:t>,</w:t>
      </w:r>
      <w:r w:rsidR="0039427F" w:rsidRPr="002562DD">
        <w:rPr>
          <w:rFonts w:ascii="Times New Roman" w:hAnsi="Times New Roman"/>
          <w:bCs/>
          <w:iCs/>
          <w:szCs w:val="24"/>
        </w:rPr>
        <w:t>700</w:t>
      </w:r>
      <w:r w:rsidRPr="002562DD">
        <w:rPr>
          <w:rFonts w:ascii="Times New Roman" w:hAnsi="Times New Roman"/>
          <w:bCs/>
          <w:iCs/>
          <w:szCs w:val="24"/>
        </w:rPr>
        <w:t xml:space="preserve"> burden hours</w:t>
      </w:r>
      <w:r w:rsidR="0039427F" w:rsidRPr="002562DD">
        <w:rPr>
          <w:rFonts w:ascii="Times New Roman" w:hAnsi="Times New Roman"/>
          <w:bCs/>
          <w:iCs/>
          <w:szCs w:val="24"/>
        </w:rPr>
        <w:t xml:space="preserve"> each year and a total estimate of 17,100 over the entire three years</w:t>
      </w:r>
      <w:r w:rsidRPr="002562DD">
        <w:rPr>
          <w:rFonts w:ascii="Times New Roman" w:hAnsi="Times New Roman"/>
          <w:bCs/>
          <w:iCs/>
          <w:szCs w:val="24"/>
        </w:rPr>
        <w:t>.</w:t>
      </w:r>
    </w:p>
    <w:p w14:paraId="75BBC230" w14:textId="77777777" w:rsidR="00D44F87" w:rsidRPr="002562DD" w:rsidRDefault="00D44F87" w:rsidP="0059016D">
      <w:pPr>
        <w:ind w:left="90"/>
        <w:rPr>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1260"/>
        <w:gridCol w:w="1620"/>
        <w:gridCol w:w="1530"/>
        <w:gridCol w:w="1800"/>
      </w:tblGrid>
      <w:tr w:rsidR="00500404" w:rsidRPr="002562DD" w14:paraId="6ED91C90" w14:textId="77777777" w:rsidTr="00051925">
        <w:trPr>
          <w:cantSplit/>
        </w:trPr>
        <w:tc>
          <w:tcPr>
            <w:tcW w:w="1323" w:type="dxa"/>
            <w:vAlign w:val="center"/>
          </w:tcPr>
          <w:p w14:paraId="3F159E4E" w14:textId="77777777" w:rsidR="00D44F87" w:rsidRPr="002562DD" w:rsidRDefault="00D44F87" w:rsidP="00500404">
            <w:pPr>
              <w:jc w:val="center"/>
              <w:rPr>
                <w:rFonts w:ascii="Times New Roman" w:hAnsi="Times New Roman"/>
                <w:szCs w:val="24"/>
              </w:rPr>
            </w:pPr>
            <w:r w:rsidRPr="002562DD">
              <w:rPr>
                <w:rFonts w:ascii="Times New Roman" w:hAnsi="Times New Roman"/>
                <w:szCs w:val="24"/>
              </w:rPr>
              <w:t>Program Year</w:t>
            </w:r>
          </w:p>
        </w:tc>
        <w:tc>
          <w:tcPr>
            <w:tcW w:w="1260" w:type="dxa"/>
            <w:vAlign w:val="center"/>
          </w:tcPr>
          <w:p w14:paraId="3B66DB58" w14:textId="77777777" w:rsidR="00D44F87" w:rsidRPr="002562DD" w:rsidRDefault="00D44F87" w:rsidP="00500404">
            <w:pPr>
              <w:jc w:val="center"/>
              <w:rPr>
                <w:rFonts w:ascii="Times New Roman" w:hAnsi="Times New Roman"/>
                <w:szCs w:val="24"/>
              </w:rPr>
            </w:pPr>
            <w:r w:rsidRPr="002562DD">
              <w:rPr>
                <w:rFonts w:ascii="Times New Roman" w:hAnsi="Times New Roman"/>
                <w:szCs w:val="24"/>
              </w:rPr>
              <w:t>Number of</w:t>
            </w:r>
          </w:p>
          <w:p w14:paraId="73F9A3F8" w14:textId="77777777" w:rsidR="00D44F87" w:rsidRPr="002562DD" w:rsidRDefault="00D44F87" w:rsidP="00500404">
            <w:pPr>
              <w:jc w:val="center"/>
              <w:rPr>
                <w:rFonts w:ascii="Times New Roman" w:hAnsi="Times New Roman"/>
                <w:szCs w:val="24"/>
              </w:rPr>
            </w:pPr>
            <w:r w:rsidRPr="002562DD">
              <w:rPr>
                <w:rFonts w:ascii="Times New Roman" w:hAnsi="Times New Roman"/>
                <w:szCs w:val="24"/>
              </w:rPr>
              <w:t>Responses</w:t>
            </w:r>
          </w:p>
        </w:tc>
        <w:tc>
          <w:tcPr>
            <w:tcW w:w="1620" w:type="dxa"/>
            <w:vAlign w:val="center"/>
          </w:tcPr>
          <w:p w14:paraId="4B145B9A" w14:textId="77777777" w:rsidR="00D44F87" w:rsidRPr="002562DD" w:rsidRDefault="00D44F87" w:rsidP="00500404">
            <w:pPr>
              <w:jc w:val="center"/>
              <w:rPr>
                <w:rFonts w:ascii="Times New Roman" w:hAnsi="Times New Roman"/>
                <w:szCs w:val="24"/>
              </w:rPr>
            </w:pPr>
            <w:r w:rsidRPr="002562DD">
              <w:rPr>
                <w:rFonts w:ascii="Times New Roman" w:hAnsi="Times New Roman"/>
                <w:szCs w:val="24"/>
              </w:rPr>
              <w:t>Type of Staff</w:t>
            </w:r>
          </w:p>
        </w:tc>
        <w:tc>
          <w:tcPr>
            <w:tcW w:w="1530" w:type="dxa"/>
            <w:vAlign w:val="center"/>
          </w:tcPr>
          <w:p w14:paraId="670AFC2F" w14:textId="77777777" w:rsidR="00D44F87" w:rsidRPr="002562DD" w:rsidRDefault="000B779E" w:rsidP="00500404">
            <w:pPr>
              <w:jc w:val="center"/>
              <w:rPr>
                <w:rFonts w:ascii="Times New Roman" w:hAnsi="Times New Roman"/>
                <w:szCs w:val="24"/>
              </w:rPr>
            </w:pPr>
            <w:r w:rsidRPr="002562DD">
              <w:rPr>
                <w:rFonts w:ascii="Times New Roman" w:hAnsi="Times New Roman"/>
                <w:szCs w:val="24"/>
              </w:rPr>
              <w:t xml:space="preserve">Average </w:t>
            </w:r>
            <w:r w:rsidR="00D44F87" w:rsidRPr="002562DD">
              <w:rPr>
                <w:rFonts w:ascii="Times New Roman" w:hAnsi="Times New Roman"/>
                <w:szCs w:val="24"/>
              </w:rPr>
              <w:t>Burden Hours per Response</w:t>
            </w:r>
          </w:p>
        </w:tc>
        <w:tc>
          <w:tcPr>
            <w:tcW w:w="1800" w:type="dxa"/>
            <w:vAlign w:val="center"/>
          </w:tcPr>
          <w:p w14:paraId="2B797DBA" w14:textId="77777777" w:rsidR="00D44F87" w:rsidRPr="002562DD" w:rsidRDefault="00D44F87" w:rsidP="00500404">
            <w:pPr>
              <w:jc w:val="center"/>
              <w:rPr>
                <w:rFonts w:ascii="Times New Roman" w:hAnsi="Times New Roman"/>
                <w:szCs w:val="24"/>
              </w:rPr>
            </w:pPr>
            <w:r w:rsidRPr="002562DD">
              <w:rPr>
                <w:rFonts w:ascii="Times New Roman" w:hAnsi="Times New Roman"/>
                <w:szCs w:val="24"/>
              </w:rPr>
              <w:t xml:space="preserve">Total </w:t>
            </w:r>
            <w:r w:rsidR="000B779E" w:rsidRPr="002562DD">
              <w:rPr>
                <w:rFonts w:ascii="Times New Roman" w:hAnsi="Times New Roman"/>
                <w:szCs w:val="24"/>
              </w:rPr>
              <w:t>Average</w:t>
            </w:r>
            <w:r w:rsidRPr="002562DD">
              <w:rPr>
                <w:rFonts w:ascii="Times New Roman" w:hAnsi="Times New Roman"/>
                <w:szCs w:val="24"/>
              </w:rPr>
              <w:t xml:space="preserve"> Burden Hours</w:t>
            </w:r>
            <w:r w:rsidR="00E133A6" w:rsidRPr="002562DD">
              <w:rPr>
                <w:rFonts w:ascii="Times New Roman" w:hAnsi="Times New Roman"/>
                <w:szCs w:val="24"/>
              </w:rPr>
              <w:t xml:space="preserve"> for All Responses</w:t>
            </w:r>
          </w:p>
        </w:tc>
      </w:tr>
      <w:tr w:rsidR="00500404" w:rsidRPr="002562DD" w14:paraId="4ACE9BD6" w14:textId="77777777" w:rsidTr="00051925">
        <w:trPr>
          <w:cantSplit/>
        </w:trPr>
        <w:tc>
          <w:tcPr>
            <w:tcW w:w="1323" w:type="dxa"/>
          </w:tcPr>
          <w:p w14:paraId="1A29B1E8" w14:textId="77777777" w:rsidR="00D44F87" w:rsidRPr="002562DD" w:rsidRDefault="00D44F87"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7</w:t>
            </w:r>
            <w:r w:rsidRPr="002562DD">
              <w:rPr>
                <w:rFonts w:ascii="Times New Roman" w:hAnsi="Times New Roman"/>
                <w:szCs w:val="24"/>
              </w:rPr>
              <w:t>-1</w:t>
            </w:r>
            <w:r w:rsidR="00F46903" w:rsidRPr="002562DD">
              <w:rPr>
                <w:rFonts w:ascii="Times New Roman" w:hAnsi="Times New Roman"/>
                <w:szCs w:val="24"/>
              </w:rPr>
              <w:t>8</w:t>
            </w:r>
          </w:p>
        </w:tc>
        <w:tc>
          <w:tcPr>
            <w:tcW w:w="1260" w:type="dxa"/>
          </w:tcPr>
          <w:p w14:paraId="4C9AD2D8" w14:textId="77777777" w:rsidR="00D44F87" w:rsidRPr="002562DD" w:rsidRDefault="00D44F87" w:rsidP="00500404">
            <w:pPr>
              <w:rPr>
                <w:rFonts w:ascii="Times New Roman" w:hAnsi="Times New Roman"/>
                <w:szCs w:val="24"/>
              </w:rPr>
            </w:pPr>
            <w:r w:rsidRPr="002562DD">
              <w:rPr>
                <w:rFonts w:ascii="Times New Roman" w:hAnsi="Times New Roman"/>
                <w:szCs w:val="24"/>
              </w:rPr>
              <w:t>57</w:t>
            </w:r>
          </w:p>
        </w:tc>
        <w:tc>
          <w:tcPr>
            <w:tcW w:w="1620" w:type="dxa"/>
          </w:tcPr>
          <w:p w14:paraId="6A977FD5" w14:textId="77777777" w:rsidR="00D44F87" w:rsidRPr="002562DD" w:rsidRDefault="00D44F87" w:rsidP="00500404">
            <w:pPr>
              <w:rPr>
                <w:rFonts w:ascii="Times New Roman" w:hAnsi="Times New Roman"/>
                <w:szCs w:val="24"/>
              </w:rPr>
            </w:pPr>
            <w:r w:rsidRPr="002562DD">
              <w:rPr>
                <w:rFonts w:ascii="Times New Roman" w:hAnsi="Times New Roman"/>
                <w:szCs w:val="24"/>
              </w:rPr>
              <w:t xml:space="preserve">Professional </w:t>
            </w:r>
          </w:p>
          <w:p w14:paraId="511006A3" w14:textId="77777777" w:rsidR="00D44F87" w:rsidRPr="002562DD" w:rsidRDefault="00D44F87" w:rsidP="00500404">
            <w:pPr>
              <w:rPr>
                <w:rFonts w:ascii="Times New Roman" w:hAnsi="Times New Roman"/>
                <w:szCs w:val="24"/>
              </w:rPr>
            </w:pPr>
            <w:r w:rsidRPr="002562DD">
              <w:rPr>
                <w:rFonts w:ascii="Times New Roman" w:hAnsi="Times New Roman"/>
                <w:szCs w:val="24"/>
              </w:rPr>
              <w:t>Data Entry</w:t>
            </w:r>
          </w:p>
          <w:p w14:paraId="6EDB8982" w14:textId="77777777" w:rsidR="00D44F87" w:rsidRPr="002562DD" w:rsidRDefault="00D44F87" w:rsidP="00500404">
            <w:pPr>
              <w:rPr>
                <w:rFonts w:ascii="Times New Roman" w:hAnsi="Times New Roman"/>
                <w:szCs w:val="24"/>
              </w:rPr>
            </w:pPr>
          </w:p>
        </w:tc>
        <w:tc>
          <w:tcPr>
            <w:tcW w:w="1530" w:type="dxa"/>
          </w:tcPr>
          <w:p w14:paraId="77372873" w14:textId="77777777" w:rsidR="00D44F87" w:rsidRPr="002562DD" w:rsidRDefault="0039427F" w:rsidP="00500404">
            <w:pPr>
              <w:ind w:firstLine="177"/>
              <w:rPr>
                <w:rFonts w:ascii="Times New Roman" w:hAnsi="Times New Roman"/>
                <w:szCs w:val="24"/>
              </w:rPr>
            </w:pPr>
            <w:r w:rsidRPr="002562DD">
              <w:rPr>
                <w:rFonts w:ascii="Times New Roman" w:hAnsi="Times New Roman"/>
                <w:szCs w:val="24"/>
              </w:rPr>
              <w:t>8</w:t>
            </w:r>
            <w:r w:rsidR="00D44F87" w:rsidRPr="002562DD">
              <w:rPr>
                <w:rFonts w:ascii="Times New Roman" w:hAnsi="Times New Roman"/>
                <w:szCs w:val="24"/>
              </w:rPr>
              <w:t>0</w:t>
            </w:r>
          </w:p>
          <w:p w14:paraId="1A17B718" w14:textId="77777777" w:rsidR="00D44F87" w:rsidRPr="002562DD" w:rsidRDefault="0039427F" w:rsidP="00500404">
            <w:pPr>
              <w:ind w:firstLine="177"/>
              <w:rPr>
                <w:rFonts w:ascii="Times New Roman" w:hAnsi="Times New Roman"/>
                <w:szCs w:val="24"/>
              </w:rPr>
            </w:pPr>
            <w:r w:rsidRPr="002562DD">
              <w:rPr>
                <w:rFonts w:ascii="Times New Roman" w:hAnsi="Times New Roman"/>
                <w:szCs w:val="24"/>
              </w:rPr>
              <w:t>2</w:t>
            </w:r>
            <w:r w:rsidR="00D44F87" w:rsidRPr="002562DD">
              <w:rPr>
                <w:rFonts w:ascii="Times New Roman" w:hAnsi="Times New Roman"/>
                <w:szCs w:val="24"/>
              </w:rPr>
              <w:t>0</w:t>
            </w:r>
          </w:p>
          <w:p w14:paraId="1AD7DC2D" w14:textId="77777777" w:rsidR="00D44F87" w:rsidRPr="002562DD" w:rsidRDefault="00D44F87" w:rsidP="00500404">
            <w:pPr>
              <w:rPr>
                <w:rFonts w:ascii="Times New Roman" w:hAnsi="Times New Roman"/>
                <w:szCs w:val="24"/>
              </w:rPr>
            </w:pPr>
            <w:r w:rsidRPr="002562DD">
              <w:rPr>
                <w:rFonts w:ascii="Times New Roman" w:hAnsi="Times New Roman"/>
                <w:szCs w:val="24"/>
              </w:rPr>
              <w:t xml:space="preserve">= </w:t>
            </w:r>
            <w:r w:rsidR="0039427F" w:rsidRPr="002562DD">
              <w:rPr>
                <w:rFonts w:ascii="Times New Roman" w:hAnsi="Times New Roman"/>
                <w:szCs w:val="24"/>
              </w:rPr>
              <w:t>10</w:t>
            </w:r>
            <w:r w:rsidRPr="002562DD">
              <w:rPr>
                <w:rFonts w:ascii="Times New Roman" w:hAnsi="Times New Roman"/>
                <w:szCs w:val="24"/>
              </w:rPr>
              <w:t>0 hours</w:t>
            </w:r>
          </w:p>
        </w:tc>
        <w:tc>
          <w:tcPr>
            <w:tcW w:w="1800" w:type="dxa"/>
          </w:tcPr>
          <w:p w14:paraId="6626769F" w14:textId="77777777" w:rsidR="00D44F87" w:rsidRPr="002562DD" w:rsidRDefault="0039427F" w:rsidP="00500404">
            <w:pPr>
              <w:ind w:firstLine="116"/>
              <w:rPr>
                <w:rFonts w:ascii="Times New Roman" w:hAnsi="Times New Roman"/>
                <w:szCs w:val="24"/>
              </w:rPr>
            </w:pPr>
            <w:r w:rsidRPr="002562DD">
              <w:rPr>
                <w:rFonts w:ascii="Times New Roman" w:hAnsi="Times New Roman"/>
                <w:szCs w:val="24"/>
              </w:rPr>
              <w:t>456</w:t>
            </w:r>
            <w:r w:rsidR="00D44F87" w:rsidRPr="002562DD">
              <w:rPr>
                <w:rFonts w:ascii="Times New Roman" w:hAnsi="Times New Roman"/>
                <w:szCs w:val="24"/>
              </w:rPr>
              <w:t>0</w:t>
            </w:r>
          </w:p>
          <w:p w14:paraId="6CA1AE84" w14:textId="77777777" w:rsidR="00D44F87" w:rsidRPr="002562DD" w:rsidRDefault="0039427F" w:rsidP="00500404">
            <w:pPr>
              <w:ind w:firstLine="116"/>
              <w:rPr>
                <w:rFonts w:ascii="Times New Roman" w:hAnsi="Times New Roman"/>
                <w:szCs w:val="24"/>
              </w:rPr>
            </w:pPr>
            <w:r w:rsidRPr="002562DD">
              <w:rPr>
                <w:rFonts w:ascii="Times New Roman" w:hAnsi="Times New Roman"/>
                <w:szCs w:val="24"/>
              </w:rPr>
              <w:t>114</w:t>
            </w:r>
            <w:r w:rsidR="00D44F87" w:rsidRPr="002562DD">
              <w:rPr>
                <w:rFonts w:ascii="Times New Roman" w:hAnsi="Times New Roman"/>
                <w:szCs w:val="24"/>
              </w:rPr>
              <w:t>0</w:t>
            </w:r>
          </w:p>
          <w:p w14:paraId="11B0E85B" w14:textId="77777777" w:rsidR="00D44F87" w:rsidRPr="002562DD" w:rsidRDefault="00D44F87" w:rsidP="00500404">
            <w:pPr>
              <w:pStyle w:val="EndnoteText"/>
              <w:tabs>
                <w:tab w:val="clear" w:pos="-720"/>
              </w:tabs>
              <w:suppressAutoHyphens w:val="0"/>
              <w:rPr>
                <w:rFonts w:ascii="Times New Roman" w:hAnsi="Times New Roman"/>
                <w:szCs w:val="24"/>
              </w:rPr>
            </w:pPr>
            <w:r w:rsidRPr="002562DD">
              <w:rPr>
                <w:rFonts w:ascii="Times New Roman" w:hAnsi="Times New Roman"/>
                <w:szCs w:val="24"/>
              </w:rPr>
              <w:t>=</w:t>
            </w:r>
            <w:r w:rsidR="0039427F" w:rsidRPr="002562DD">
              <w:rPr>
                <w:rFonts w:ascii="Times New Roman" w:hAnsi="Times New Roman"/>
                <w:szCs w:val="24"/>
              </w:rPr>
              <w:t>570</w:t>
            </w:r>
            <w:r w:rsidRPr="002562DD">
              <w:rPr>
                <w:rFonts w:ascii="Times New Roman" w:hAnsi="Times New Roman"/>
                <w:szCs w:val="24"/>
              </w:rPr>
              <w:t>0 hours</w:t>
            </w:r>
          </w:p>
        </w:tc>
      </w:tr>
      <w:tr w:rsidR="00500404" w:rsidRPr="002562DD" w14:paraId="2E64EDA8" w14:textId="77777777" w:rsidTr="00051925">
        <w:trPr>
          <w:cantSplit/>
        </w:trPr>
        <w:tc>
          <w:tcPr>
            <w:tcW w:w="1323" w:type="dxa"/>
          </w:tcPr>
          <w:p w14:paraId="733D4418" w14:textId="77777777" w:rsidR="00D44F87" w:rsidRPr="002562DD" w:rsidRDefault="00D44F87"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8</w:t>
            </w:r>
            <w:r w:rsidRPr="002562DD">
              <w:rPr>
                <w:rFonts w:ascii="Times New Roman" w:hAnsi="Times New Roman"/>
                <w:szCs w:val="24"/>
              </w:rPr>
              <w:t>-1</w:t>
            </w:r>
            <w:r w:rsidR="00F46903" w:rsidRPr="002562DD">
              <w:rPr>
                <w:rFonts w:ascii="Times New Roman" w:hAnsi="Times New Roman"/>
                <w:szCs w:val="24"/>
              </w:rPr>
              <w:t>9</w:t>
            </w:r>
          </w:p>
        </w:tc>
        <w:tc>
          <w:tcPr>
            <w:tcW w:w="1260" w:type="dxa"/>
          </w:tcPr>
          <w:p w14:paraId="106A4761" w14:textId="77777777" w:rsidR="00D44F87" w:rsidRPr="002562DD" w:rsidRDefault="00D44F87" w:rsidP="00500404">
            <w:pPr>
              <w:rPr>
                <w:rFonts w:ascii="Times New Roman" w:hAnsi="Times New Roman"/>
                <w:szCs w:val="24"/>
              </w:rPr>
            </w:pPr>
            <w:r w:rsidRPr="002562DD">
              <w:rPr>
                <w:rFonts w:ascii="Times New Roman" w:hAnsi="Times New Roman"/>
                <w:szCs w:val="24"/>
              </w:rPr>
              <w:t>57</w:t>
            </w:r>
          </w:p>
        </w:tc>
        <w:tc>
          <w:tcPr>
            <w:tcW w:w="1620" w:type="dxa"/>
          </w:tcPr>
          <w:p w14:paraId="5841150D" w14:textId="77777777" w:rsidR="00D44F87" w:rsidRPr="002562DD" w:rsidRDefault="00D44F87" w:rsidP="00500404">
            <w:pPr>
              <w:rPr>
                <w:rFonts w:ascii="Times New Roman" w:hAnsi="Times New Roman"/>
                <w:szCs w:val="24"/>
              </w:rPr>
            </w:pPr>
            <w:r w:rsidRPr="002562DD">
              <w:rPr>
                <w:rFonts w:ascii="Times New Roman" w:hAnsi="Times New Roman"/>
                <w:szCs w:val="24"/>
              </w:rPr>
              <w:t>Professional</w:t>
            </w:r>
          </w:p>
          <w:p w14:paraId="53D17222" w14:textId="77777777" w:rsidR="00D44F87" w:rsidRPr="002562DD" w:rsidRDefault="00D44F87" w:rsidP="00500404">
            <w:pPr>
              <w:rPr>
                <w:rFonts w:ascii="Times New Roman" w:hAnsi="Times New Roman"/>
                <w:szCs w:val="24"/>
              </w:rPr>
            </w:pPr>
            <w:r w:rsidRPr="002562DD">
              <w:rPr>
                <w:rFonts w:ascii="Times New Roman" w:hAnsi="Times New Roman"/>
                <w:szCs w:val="24"/>
              </w:rPr>
              <w:t>Data Entry</w:t>
            </w:r>
          </w:p>
          <w:p w14:paraId="25145719" w14:textId="77777777" w:rsidR="00D44F87" w:rsidRPr="002562DD" w:rsidRDefault="00D44F87" w:rsidP="00500404">
            <w:pPr>
              <w:rPr>
                <w:rFonts w:ascii="Times New Roman" w:hAnsi="Times New Roman"/>
                <w:szCs w:val="24"/>
              </w:rPr>
            </w:pPr>
          </w:p>
        </w:tc>
        <w:tc>
          <w:tcPr>
            <w:tcW w:w="1530" w:type="dxa"/>
          </w:tcPr>
          <w:p w14:paraId="185E1E45" w14:textId="77777777" w:rsidR="00D44F87" w:rsidRPr="002562DD" w:rsidRDefault="00D44F87" w:rsidP="00500404">
            <w:pPr>
              <w:ind w:firstLine="177"/>
              <w:rPr>
                <w:rFonts w:ascii="Times New Roman" w:hAnsi="Times New Roman"/>
                <w:szCs w:val="24"/>
              </w:rPr>
            </w:pPr>
            <w:r w:rsidRPr="002562DD">
              <w:rPr>
                <w:rFonts w:ascii="Times New Roman" w:hAnsi="Times New Roman"/>
                <w:szCs w:val="24"/>
              </w:rPr>
              <w:t>80</w:t>
            </w:r>
          </w:p>
          <w:p w14:paraId="6DBBFBC7" w14:textId="77777777" w:rsidR="00D44F87" w:rsidRPr="002562DD" w:rsidRDefault="00D44F87" w:rsidP="00500404">
            <w:pPr>
              <w:ind w:firstLine="177"/>
              <w:rPr>
                <w:rFonts w:ascii="Times New Roman" w:hAnsi="Times New Roman"/>
                <w:szCs w:val="24"/>
              </w:rPr>
            </w:pPr>
            <w:r w:rsidRPr="002562DD">
              <w:rPr>
                <w:rFonts w:ascii="Times New Roman" w:hAnsi="Times New Roman"/>
                <w:szCs w:val="24"/>
              </w:rPr>
              <w:t>20</w:t>
            </w:r>
          </w:p>
          <w:p w14:paraId="5FB702C4" w14:textId="77777777" w:rsidR="00D44F87" w:rsidRPr="002562DD" w:rsidRDefault="00D44F87" w:rsidP="00500404">
            <w:pPr>
              <w:rPr>
                <w:rFonts w:ascii="Times New Roman" w:hAnsi="Times New Roman"/>
                <w:szCs w:val="24"/>
              </w:rPr>
            </w:pPr>
            <w:r w:rsidRPr="002562DD">
              <w:rPr>
                <w:rFonts w:ascii="Times New Roman" w:hAnsi="Times New Roman"/>
                <w:szCs w:val="24"/>
              </w:rPr>
              <w:t>=100 hours</w:t>
            </w:r>
          </w:p>
        </w:tc>
        <w:tc>
          <w:tcPr>
            <w:tcW w:w="1800" w:type="dxa"/>
          </w:tcPr>
          <w:p w14:paraId="0AF2149D" w14:textId="77777777" w:rsidR="00D44F87" w:rsidRPr="002562DD" w:rsidRDefault="00D44F87" w:rsidP="00500404">
            <w:pPr>
              <w:ind w:firstLine="116"/>
              <w:rPr>
                <w:rFonts w:ascii="Times New Roman" w:hAnsi="Times New Roman"/>
                <w:szCs w:val="24"/>
              </w:rPr>
            </w:pPr>
            <w:r w:rsidRPr="002562DD">
              <w:rPr>
                <w:rFonts w:ascii="Times New Roman" w:hAnsi="Times New Roman"/>
                <w:szCs w:val="24"/>
              </w:rPr>
              <w:t>4560</w:t>
            </w:r>
          </w:p>
          <w:p w14:paraId="040D84BC" w14:textId="77777777" w:rsidR="00D44F87" w:rsidRPr="002562DD" w:rsidRDefault="00D44F87" w:rsidP="00500404">
            <w:pPr>
              <w:ind w:firstLine="116"/>
              <w:rPr>
                <w:rFonts w:ascii="Times New Roman" w:hAnsi="Times New Roman"/>
                <w:szCs w:val="24"/>
              </w:rPr>
            </w:pPr>
            <w:r w:rsidRPr="002562DD">
              <w:rPr>
                <w:rFonts w:ascii="Times New Roman" w:hAnsi="Times New Roman"/>
                <w:szCs w:val="24"/>
              </w:rPr>
              <w:t>1140</w:t>
            </w:r>
          </w:p>
          <w:p w14:paraId="15A9CE88" w14:textId="77777777" w:rsidR="00D44F87" w:rsidRPr="002562DD" w:rsidRDefault="00D44F87" w:rsidP="00500404">
            <w:pPr>
              <w:pStyle w:val="EndnoteText"/>
              <w:tabs>
                <w:tab w:val="clear" w:pos="-720"/>
              </w:tabs>
              <w:suppressAutoHyphens w:val="0"/>
              <w:rPr>
                <w:rFonts w:ascii="Times New Roman" w:hAnsi="Times New Roman"/>
                <w:szCs w:val="24"/>
              </w:rPr>
            </w:pPr>
            <w:r w:rsidRPr="002562DD">
              <w:rPr>
                <w:rFonts w:ascii="Times New Roman" w:hAnsi="Times New Roman"/>
                <w:szCs w:val="24"/>
              </w:rPr>
              <w:t>=5700 hours</w:t>
            </w:r>
          </w:p>
        </w:tc>
      </w:tr>
      <w:tr w:rsidR="00500404" w:rsidRPr="002562DD" w14:paraId="678816A1" w14:textId="77777777" w:rsidTr="00051925">
        <w:trPr>
          <w:cantSplit/>
        </w:trPr>
        <w:tc>
          <w:tcPr>
            <w:tcW w:w="1323" w:type="dxa"/>
          </w:tcPr>
          <w:p w14:paraId="70FE0CFC" w14:textId="77777777" w:rsidR="00D44F87" w:rsidRPr="002562DD" w:rsidRDefault="00D44F87"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9</w:t>
            </w:r>
            <w:r w:rsidRPr="002562DD">
              <w:rPr>
                <w:rFonts w:ascii="Times New Roman" w:hAnsi="Times New Roman"/>
                <w:szCs w:val="24"/>
              </w:rPr>
              <w:t>-</w:t>
            </w:r>
            <w:r w:rsidR="00F46903" w:rsidRPr="002562DD">
              <w:rPr>
                <w:rFonts w:ascii="Times New Roman" w:hAnsi="Times New Roman"/>
                <w:szCs w:val="24"/>
              </w:rPr>
              <w:t>20</w:t>
            </w:r>
          </w:p>
        </w:tc>
        <w:tc>
          <w:tcPr>
            <w:tcW w:w="1260" w:type="dxa"/>
          </w:tcPr>
          <w:p w14:paraId="5D452046" w14:textId="77777777" w:rsidR="00D44F87" w:rsidRPr="002562DD" w:rsidRDefault="00D44F87" w:rsidP="00500404">
            <w:pPr>
              <w:rPr>
                <w:rFonts w:ascii="Times New Roman" w:hAnsi="Times New Roman"/>
                <w:szCs w:val="24"/>
              </w:rPr>
            </w:pPr>
            <w:r w:rsidRPr="002562DD">
              <w:rPr>
                <w:rFonts w:ascii="Times New Roman" w:hAnsi="Times New Roman"/>
                <w:szCs w:val="24"/>
              </w:rPr>
              <w:t>57</w:t>
            </w:r>
          </w:p>
        </w:tc>
        <w:tc>
          <w:tcPr>
            <w:tcW w:w="1620" w:type="dxa"/>
          </w:tcPr>
          <w:p w14:paraId="3FF3F984" w14:textId="77777777" w:rsidR="00D44F87" w:rsidRPr="002562DD" w:rsidRDefault="00D44F87" w:rsidP="00500404">
            <w:pPr>
              <w:rPr>
                <w:rFonts w:ascii="Times New Roman" w:hAnsi="Times New Roman"/>
                <w:szCs w:val="24"/>
              </w:rPr>
            </w:pPr>
            <w:r w:rsidRPr="002562DD">
              <w:rPr>
                <w:rFonts w:ascii="Times New Roman" w:hAnsi="Times New Roman"/>
                <w:szCs w:val="24"/>
              </w:rPr>
              <w:t>Professional</w:t>
            </w:r>
          </w:p>
          <w:p w14:paraId="0DB81FDD" w14:textId="77777777" w:rsidR="00D44F87" w:rsidRPr="002562DD" w:rsidRDefault="00D44F87" w:rsidP="00500404">
            <w:pPr>
              <w:rPr>
                <w:rFonts w:ascii="Times New Roman" w:hAnsi="Times New Roman"/>
                <w:szCs w:val="24"/>
              </w:rPr>
            </w:pPr>
            <w:r w:rsidRPr="002562DD">
              <w:rPr>
                <w:rFonts w:ascii="Times New Roman" w:hAnsi="Times New Roman"/>
                <w:szCs w:val="24"/>
              </w:rPr>
              <w:t>Data Entry</w:t>
            </w:r>
          </w:p>
          <w:p w14:paraId="6BAB0BC4" w14:textId="77777777" w:rsidR="00D44F87" w:rsidRPr="002562DD" w:rsidRDefault="00D44F87" w:rsidP="00500404">
            <w:pPr>
              <w:rPr>
                <w:rFonts w:ascii="Times New Roman" w:hAnsi="Times New Roman"/>
                <w:szCs w:val="24"/>
              </w:rPr>
            </w:pPr>
          </w:p>
        </w:tc>
        <w:tc>
          <w:tcPr>
            <w:tcW w:w="1530" w:type="dxa"/>
          </w:tcPr>
          <w:p w14:paraId="1BEF5E09" w14:textId="77777777" w:rsidR="00D44F87" w:rsidRPr="002562DD" w:rsidRDefault="00D44F87" w:rsidP="00500404">
            <w:pPr>
              <w:ind w:firstLine="177"/>
              <w:rPr>
                <w:rFonts w:ascii="Times New Roman" w:hAnsi="Times New Roman"/>
                <w:szCs w:val="24"/>
              </w:rPr>
            </w:pPr>
            <w:r w:rsidRPr="002562DD">
              <w:rPr>
                <w:rFonts w:ascii="Times New Roman" w:hAnsi="Times New Roman"/>
                <w:szCs w:val="24"/>
              </w:rPr>
              <w:t>80</w:t>
            </w:r>
          </w:p>
          <w:p w14:paraId="48F72E19" w14:textId="77777777" w:rsidR="00D44F87" w:rsidRPr="002562DD" w:rsidRDefault="00D44F87" w:rsidP="00500404">
            <w:pPr>
              <w:ind w:firstLine="177"/>
              <w:rPr>
                <w:rFonts w:ascii="Times New Roman" w:hAnsi="Times New Roman"/>
                <w:szCs w:val="24"/>
              </w:rPr>
            </w:pPr>
            <w:r w:rsidRPr="002562DD">
              <w:rPr>
                <w:rFonts w:ascii="Times New Roman" w:hAnsi="Times New Roman"/>
                <w:szCs w:val="24"/>
              </w:rPr>
              <w:t>20</w:t>
            </w:r>
          </w:p>
          <w:p w14:paraId="4DB06314" w14:textId="77777777" w:rsidR="00D44F87" w:rsidRPr="002562DD" w:rsidRDefault="00D44F87" w:rsidP="00500404">
            <w:pPr>
              <w:rPr>
                <w:rFonts w:ascii="Times New Roman" w:hAnsi="Times New Roman"/>
                <w:szCs w:val="24"/>
              </w:rPr>
            </w:pPr>
            <w:r w:rsidRPr="002562DD">
              <w:rPr>
                <w:rFonts w:ascii="Times New Roman" w:hAnsi="Times New Roman"/>
                <w:szCs w:val="24"/>
              </w:rPr>
              <w:t>=100 hours</w:t>
            </w:r>
          </w:p>
        </w:tc>
        <w:tc>
          <w:tcPr>
            <w:tcW w:w="1800" w:type="dxa"/>
          </w:tcPr>
          <w:p w14:paraId="02D5C29F" w14:textId="77777777" w:rsidR="00D44F87" w:rsidRPr="002562DD" w:rsidRDefault="00D44F87" w:rsidP="00500404">
            <w:pPr>
              <w:ind w:firstLine="116"/>
              <w:rPr>
                <w:rFonts w:ascii="Times New Roman" w:hAnsi="Times New Roman"/>
                <w:szCs w:val="24"/>
              </w:rPr>
            </w:pPr>
            <w:r w:rsidRPr="002562DD">
              <w:rPr>
                <w:rFonts w:ascii="Times New Roman" w:hAnsi="Times New Roman"/>
                <w:szCs w:val="24"/>
              </w:rPr>
              <w:t>4560</w:t>
            </w:r>
          </w:p>
          <w:p w14:paraId="5D9804C2" w14:textId="77777777" w:rsidR="00D44F87" w:rsidRPr="002562DD" w:rsidRDefault="00D44F87" w:rsidP="00500404">
            <w:pPr>
              <w:ind w:firstLine="116"/>
              <w:rPr>
                <w:rFonts w:ascii="Times New Roman" w:hAnsi="Times New Roman"/>
                <w:szCs w:val="24"/>
              </w:rPr>
            </w:pPr>
            <w:r w:rsidRPr="002562DD">
              <w:rPr>
                <w:rFonts w:ascii="Times New Roman" w:hAnsi="Times New Roman"/>
                <w:szCs w:val="24"/>
              </w:rPr>
              <w:t>1140</w:t>
            </w:r>
          </w:p>
          <w:p w14:paraId="2BFB6CC2" w14:textId="77777777" w:rsidR="00D44F87" w:rsidRPr="002562DD" w:rsidRDefault="00D44F87" w:rsidP="00500404">
            <w:pPr>
              <w:pStyle w:val="EndnoteText"/>
              <w:tabs>
                <w:tab w:val="clear" w:pos="-720"/>
              </w:tabs>
              <w:suppressAutoHyphens w:val="0"/>
              <w:rPr>
                <w:rFonts w:ascii="Times New Roman" w:hAnsi="Times New Roman"/>
                <w:szCs w:val="24"/>
              </w:rPr>
            </w:pPr>
            <w:r w:rsidRPr="002562DD">
              <w:rPr>
                <w:rFonts w:ascii="Times New Roman" w:hAnsi="Times New Roman"/>
                <w:szCs w:val="24"/>
              </w:rPr>
              <w:t>=5700 hours</w:t>
            </w:r>
          </w:p>
        </w:tc>
      </w:tr>
    </w:tbl>
    <w:p w14:paraId="6AD91B9E" w14:textId="77777777" w:rsidR="008270B4" w:rsidRPr="002562DD" w:rsidRDefault="008270B4" w:rsidP="00500404">
      <w:pPr>
        <w:rPr>
          <w:rFonts w:ascii="Times New Roman" w:hAnsi="Times New Roman"/>
          <w:szCs w:val="24"/>
        </w:rPr>
      </w:pPr>
    </w:p>
    <w:p w14:paraId="26056347" w14:textId="77777777" w:rsidR="006B6D0D" w:rsidRPr="002562DD" w:rsidRDefault="006B6D0D" w:rsidP="006922E5">
      <w:pPr>
        <w:numPr>
          <w:ilvl w:val="0"/>
          <w:numId w:val="21"/>
        </w:numPr>
        <w:ind w:left="720"/>
        <w:rPr>
          <w:rStyle w:val="a"/>
          <w:b/>
        </w:rPr>
      </w:pPr>
      <w:r w:rsidRPr="002562DD">
        <w:rPr>
          <w:rStyle w:val="a"/>
          <w:rFonts w:ascii="Times New Roman" w:hAnsi="Times New Roman"/>
          <w:b/>
        </w:rPr>
        <w:t>If this request for approval covers more than one form, provide separate hour burden estimates for each form.  (The table should at minimum include Respondent types, Number of Respondents and Responses, Hours/Response, and Total Hours)</w:t>
      </w:r>
    </w:p>
    <w:p w14:paraId="37BE5D68" w14:textId="77777777" w:rsidR="00593670" w:rsidRPr="002562DD" w:rsidRDefault="00593670" w:rsidP="006922E5">
      <w:pPr>
        <w:ind w:left="360"/>
        <w:rPr>
          <w:rStyle w:val="a"/>
          <w:b/>
        </w:rPr>
      </w:pPr>
    </w:p>
    <w:p w14:paraId="1D12249E" w14:textId="77777777" w:rsidR="0039427F" w:rsidRPr="002562DD" w:rsidRDefault="0039427F" w:rsidP="006922E5">
      <w:pPr>
        <w:rPr>
          <w:rStyle w:val="a"/>
        </w:rPr>
      </w:pPr>
      <w:r w:rsidRPr="002562DD">
        <w:rPr>
          <w:rStyle w:val="a"/>
          <w:rFonts w:ascii="Times New Roman" w:hAnsi="Times New Roman"/>
        </w:rPr>
        <w:t>This data collection extension involves only one form.</w:t>
      </w:r>
    </w:p>
    <w:p w14:paraId="5C137FF6" w14:textId="77777777" w:rsidR="00593670" w:rsidRPr="002562DD" w:rsidRDefault="00593670" w:rsidP="006922E5">
      <w:pPr>
        <w:rPr>
          <w:rStyle w:val="a"/>
        </w:rPr>
      </w:pPr>
    </w:p>
    <w:p w14:paraId="7320F3E7" w14:textId="77777777" w:rsidR="006B6D0D" w:rsidRPr="002562DD" w:rsidRDefault="006B6D0D" w:rsidP="006922E5">
      <w:pPr>
        <w:numPr>
          <w:ilvl w:val="0"/>
          <w:numId w:val="21"/>
        </w:numPr>
        <w:ind w:left="720"/>
        <w:rPr>
          <w:b/>
        </w:rPr>
      </w:pPr>
      <w:r w:rsidRPr="002562DD">
        <w:rPr>
          <w:rStyle w:val="a"/>
          <w:rFonts w:ascii="Times New Roman" w:hAnsi="Times New Roman"/>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Question 14.</w:t>
      </w:r>
    </w:p>
    <w:p w14:paraId="5239E891" w14:textId="77777777" w:rsidR="00F61552" w:rsidRPr="002562DD" w:rsidRDefault="00F61552" w:rsidP="00500404">
      <w:pPr>
        <w:pStyle w:val="BodyText2"/>
        <w:rPr>
          <w:i w:val="0"/>
        </w:rPr>
      </w:pPr>
    </w:p>
    <w:p w14:paraId="129BE210" w14:textId="087B1884" w:rsidR="00F61552" w:rsidRPr="00DE0B68" w:rsidRDefault="00F61552" w:rsidP="001521CF">
      <w:pPr>
        <w:pStyle w:val="BodyText2"/>
        <w:rPr>
          <w:i w:val="0"/>
          <w:lang w:val="en-US"/>
        </w:rPr>
      </w:pPr>
      <w:r w:rsidRPr="002562DD">
        <w:rPr>
          <w:i w:val="0"/>
        </w:rPr>
        <w:t xml:space="preserve">After slightly </w:t>
      </w:r>
      <w:r w:rsidR="001D2EF3" w:rsidRPr="002562DD">
        <w:rPr>
          <w:i w:val="0"/>
          <w:lang w:val="en-US"/>
        </w:rPr>
        <w:t>increasing</w:t>
      </w:r>
      <w:r w:rsidRPr="002562DD">
        <w:rPr>
          <w:i w:val="0"/>
        </w:rPr>
        <w:t xml:space="preserve"> the hourly rate of both labor categories from the rates used for this estimate, the cost per response for the professional labor is $2,080 (80 hours times an hourly rate of $26/</w:t>
      </w:r>
      <w:proofErr w:type="spellStart"/>
      <w:r w:rsidRPr="002562DD">
        <w:rPr>
          <w:i w:val="0"/>
        </w:rPr>
        <w:t>hr</w:t>
      </w:r>
      <w:proofErr w:type="spellEnd"/>
      <w:r w:rsidRPr="002562DD">
        <w:rPr>
          <w:i w:val="0"/>
        </w:rPr>
        <w:t>) and the cost per response for the data entry is $300 (20 hours times an hourly rate of $15/</w:t>
      </w:r>
      <w:proofErr w:type="spellStart"/>
      <w:r w:rsidRPr="002562DD">
        <w:rPr>
          <w:i w:val="0"/>
        </w:rPr>
        <w:t>hr</w:t>
      </w:r>
      <w:proofErr w:type="spellEnd"/>
      <w:r w:rsidRPr="002562DD">
        <w:rPr>
          <w:i w:val="0"/>
        </w:rPr>
        <w:t>).</w:t>
      </w:r>
      <w:r w:rsidR="00DE0B68">
        <w:rPr>
          <w:i w:val="0"/>
          <w:lang w:val="en-US"/>
        </w:rPr>
        <w:t xml:space="preserve">  These hourly wage rates are based on data in the </w:t>
      </w:r>
      <w:r w:rsidR="00DE0B68" w:rsidRPr="00DE0B68">
        <w:rPr>
          <w:i w:val="0"/>
          <w:lang w:val="en-US"/>
        </w:rPr>
        <w:t xml:space="preserve">Bureau of Labor Statistics </w:t>
      </w:r>
      <w:r w:rsidR="00DE0B68" w:rsidRPr="00DE0B68">
        <w:rPr>
          <w:lang w:val="en-US"/>
        </w:rPr>
        <w:t>May 2015 National Occupational Employment and Wage Estimates</w:t>
      </w:r>
      <w:r w:rsidR="00DE0B68">
        <w:rPr>
          <w:lang w:val="en-US"/>
        </w:rPr>
        <w:t>.</w:t>
      </w:r>
    </w:p>
    <w:p w14:paraId="013C3C0F" w14:textId="77777777" w:rsidR="007074B3" w:rsidRPr="002562DD" w:rsidRDefault="007074B3" w:rsidP="00500404">
      <w:pPr>
        <w:pStyle w:val="BodyText2"/>
        <w:ind w:left="720"/>
      </w:pPr>
    </w:p>
    <w:p w14:paraId="7ED8C06C" w14:textId="77777777" w:rsidR="00B30B9E" w:rsidRPr="002562DD" w:rsidRDefault="00B30B9E" w:rsidP="00500404">
      <w:pPr>
        <w:tabs>
          <w:tab w:val="left" w:pos="-720"/>
        </w:tabs>
        <w:suppressAutoHyphens/>
        <w:rPr>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3"/>
        <w:gridCol w:w="1710"/>
        <w:gridCol w:w="1682"/>
        <w:gridCol w:w="1468"/>
        <w:gridCol w:w="1440"/>
      </w:tblGrid>
      <w:tr w:rsidR="00500404" w:rsidRPr="002562DD" w14:paraId="519FCF4E" w14:textId="77777777" w:rsidTr="007074B3">
        <w:tc>
          <w:tcPr>
            <w:tcW w:w="1233" w:type="dxa"/>
            <w:vAlign w:val="center"/>
          </w:tcPr>
          <w:p w14:paraId="5C5AD92F" w14:textId="77777777" w:rsidR="00B30B9E" w:rsidRPr="002562DD" w:rsidRDefault="00B30B9E" w:rsidP="00500404">
            <w:pPr>
              <w:jc w:val="center"/>
              <w:rPr>
                <w:rFonts w:ascii="Times New Roman" w:hAnsi="Times New Roman"/>
                <w:szCs w:val="24"/>
              </w:rPr>
            </w:pPr>
            <w:r w:rsidRPr="002562DD">
              <w:rPr>
                <w:rFonts w:ascii="Times New Roman" w:hAnsi="Times New Roman"/>
                <w:szCs w:val="24"/>
              </w:rPr>
              <w:t>Program Year</w:t>
            </w:r>
          </w:p>
        </w:tc>
        <w:tc>
          <w:tcPr>
            <w:tcW w:w="1710" w:type="dxa"/>
            <w:vAlign w:val="center"/>
          </w:tcPr>
          <w:p w14:paraId="244ABF4F" w14:textId="77777777" w:rsidR="00B30B9E" w:rsidRPr="002562DD" w:rsidRDefault="00B30B9E" w:rsidP="00500404">
            <w:pPr>
              <w:jc w:val="center"/>
              <w:rPr>
                <w:rFonts w:ascii="Times New Roman" w:hAnsi="Times New Roman"/>
                <w:szCs w:val="24"/>
              </w:rPr>
            </w:pPr>
            <w:r w:rsidRPr="002562DD">
              <w:rPr>
                <w:rFonts w:ascii="Times New Roman" w:hAnsi="Times New Roman"/>
                <w:szCs w:val="24"/>
              </w:rPr>
              <w:t>Type of Staff</w:t>
            </w:r>
          </w:p>
        </w:tc>
        <w:tc>
          <w:tcPr>
            <w:tcW w:w="1682" w:type="dxa"/>
            <w:vAlign w:val="center"/>
          </w:tcPr>
          <w:p w14:paraId="629A0E5E" w14:textId="77777777" w:rsidR="00B30B9E" w:rsidRPr="002562DD" w:rsidRDefault="00730E40" w:rsidP="00500404">
            <w:pPr>
              <w:jc w:val="center"/>
              <w:rPr>
                <w:rFonts w:ascii="Times New Roman" w:hAnsi="Times New Roman"/>
                <w:szCs w:val="24"/>
              </w:rPr>
            </w:pPr>
            <w:r w:rsidRPr="002562DD">
              <w:rPr>
                <w:rFonts w:ascii="Times New Roman" w:hAnsi="Times New Roman"/>
                <w:szCs w:val="24"/>
              </w:rPr>
              <w:t xml:space="preserve">Average </w:t>
            </w:r>
            <w:r w:rsidR="00B30B9E" w:rsidRPr="002562DD">
              <w:rPr>
                <w:rFonts w:ascii="Times New Roman" w:hAnsi="Times New Roman"/>
                <w:szCs w:val="24"/>
              </w:rPr>
              <w:t>Burden Hours per Response</w:t>
            </w:r>
          </w:p>
        </w:tc>
        <w:tc>
          <w:tcPr>
            <w:tcW w:w="1468" w:type="dxa"/>
            <w:vAlign w:val="center"/>
          </w:tcPr>
          <w:p w14:paraId="4B260FBA" w14:textId="77777777" w:rsidR="00B30B9E" w:rsidRPr="002562DD" w:rsidRDefault="00B30B9E" w:rsidP="00500404">
            <w:pPr>
              <w:jc w:val="center"/>
              <w:rPr>
                <w:rFonts w:ascii="Times New Roman" w:hAnsi="Times New Roman"/>
                <w:szCs w:val="24"/>
              </w:rPr>
            </w:pPr>
            <w:r w:rsidRPr="002562DD">
              <w:rPr>
                <w:rFonts w:ascii="Times New Roman" w:hAnsi="Times New Roman"/>
                <w:szCs w:val="24"/>
              </w:rPr>
              <w:t>Hourly Rate</w:t>
            </w:r>
          </w:p>
        </w:tc>
        <w:tc>
          <w:tcPr>
            <w:tcW w:w="1440" w:type="dxa"/>
            <w:vAlign w:val="center"/>
          </w:tcPr>
          <w:p w14:paraId="0E363BC6" w14:textId="77777777" w:rsidR="00B30B9E" w:rsidRPr="002562DD" w:rsidRDefault="00730E40" w:rsidP="00500404">
            <w:pPr>
              <w:jc w:val="center"/>
              <w:rPr>
                <w:rFonts w:ascii="Times New Roman" w:hAnsi="Times New Roman"/>
                <w:szCs w:val="24"/>
              </w:rPr>
            </w:pPr>
            <w:r w:rsidRPr="002562DD">
              <w:rPr>
                <w:rFonts w:ascii="Times New Roman" w:hAnsi="Times New Roman"/>
                <w:szCs w:val="24"/>
              </w:rPr>
              <w:t xml:space="preserve">Average </w:t>
            </w:r>
            <w:r w:rsidR="00B30B9E" w:rsidRPr="002562DD">
              <w:rPr>
                <w:rFonts w:ascii="Times New Roman" w:hAnsi="Times New Roman"/>
                <w:szCs w:val="24"/>
              </w:rPr>
              <w:t>Total Cost Per  Response</w:t>
            </w:r>
          </w:p>
        </w:tc>
      </w:tr>
      <w:tr w:rsidR="00500404" w:rsidRPr="002562DD" w14:paraId="5C1D2C52" w14:textId="77777777" w:rsidTr="007074B3">
        <w:tc>
          <w:tcPr>
            <w:tcW w:w="1233" w:type="dxa"/>
          </w:tcPr>
          <w:p w14:paraId="7AE0BBE6" w14:textId="77777777" w:rsidR="00B30B9E" w:rsidRPr="002562DD" w:rsidRDefault="00F61552"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7</w:t>
            </w:r>
            <w:r w:rsidRPr="002562DD">
              <w:rPr>
                <w:rFonts w:ascii="Times New Roman" w:hAnsi="Times New Roman"/>
                <w:szCs w:val="24"/>
              </w:rPr>
              <w:t>-1</w:t>
            </w:r>
            <w:r w:rsidR="00F46903" w:rsidRPr="002562DD">
              <w:rPr>
                <w:rFonts w:ascii="Times New Roman" w:hAnsi="Times New Roman"/>
                <w:szCs w:val="24"/>
              </w:rPr>
              <w:t>8</w:t>
            </w:r>
          </w:p>
        </w:tc>
        <w:tc>
          <w:tcPr>
            <w:tcW w:w="1710" w:type="dxa"/>
          </w:tcPr>
          <w:p w14:paraId="1A955B38" w14:textId="77777777" w:rsidR="00B30B9E" w:rsidRPr="002562DD" w:rsidRDefault="00B30B9E" w:rsidP="00500404">
            <w:pPr>
              <w:rPr>
                <w:rFonts w:ascii="Times New Roman" w:hAnsi="Times New Roman"/>
                <w:szCs w:val="24"/>
              </w:rPr>
            </w:pPr>
            <w:r w:rsidRPr="002562DD">
              <w:rPr>
                <w:rFonts w:ascii="Times New Roman" w:hAnsi="Times New Roman"/>
                <w:szCs w:val="24"/>
              </w:rPr>
              <w:t xml:space="preserve">Professional </w:t>
            </w:r>
          </w:p>
          <w:p w14:paraId="6ED94623" w14:textId="77777777" w:rsidR="00B30B9E" w:rsidRPr="002562DD" w:rsidRDefault="00B30B9E" w:rsidP="00500404">
            <w:pPr>
              <w:rPr>
                <w:rFonts w:ascii="Times New Roman" w:hAnsi="Times New Roman"/>
                <w:szCs w:val="24"/>
              </w:rPr>
            </w:pPr>
            <w:r w:rsidRPr="002562DD">
              <w:rPr>
                <w:rFonts w:ascii="Times New Roman" w:hAnsi="Times New Roman"/>
                <w:szCs w:val="24"/>
              </w:rPr>
              <w:t>Data Entry</w:t>
            </w:r>
          </w:p>
          <w:p w14:paraId="2064A1E8" w14:textId="77777777" w:rsidR="00B30B9E" w:rsidRPr="002562DD" w:rsidRDefault="00B30B9E" w:rsidP="00500404">
            <w:pPr>
              <w:rPr>
                <w:rFonts w:ascii="Times New Roman" w:hAnsi="Times New Roman"/>
                <w:szCs w:val="24"/>
              </w:rPr>
            </w:pPr>
          </w:p>
        </w:tc>
        <w:tc>
          <w:tcPr>
            <w:tcW w:w="1682" w:type="dxa"/>
          </w:tcPr>
          <w:p w14:paraId="4FA3F80E" w14:textId="77777777" w:rsidR="00B30B9E" w:rsidRPr="002562DD" w:rsidRDefault="00F61552" w:rsidP="00500404">
            <w:pPr>
              <w:ind w:firstLine="177"/>
              <w:rPr>
                <w:rFonts w:ascii="Times New Roman" w:hAnsi="Times New Roman"/>
                <w:szCs w:val="24"/>
              </w:rPr>
            </w:pPr>
            <w:r w:rsidRPr="002562DD">
              <w:rPr>
                <w:rFonts w:ascii="Times New Roman" w:hAnsi="Times New Roman"/>
                <w:szCs w:val="24"/>
              </w:rPr>
              <w:t>8</w:t>
            </w:r>
            <w:r w:rsidR="00B30B9E" w:rsidRPr="002562DD">
              <w:rPr>
                <w:rFonts w:ascii="Times New Roman" w:hAnsi="Times New Roman"/>
                <w:szCs w:val="24"/>
              </w:rPr>
              <w:t>0</w:t>
            </w:r>
          </w:p>
          <w:p w14:paraId="60700275" w14:textId="77777777" w:rsidR="00B30B9E" w:rsidRPr="002562DD" w:rsidRDefault="00F61552" w:rsidP="00500404">
            <w:pPr>
              <w:rPr>
                <w:rFonts w:ascii="Times New Roman" w:hAnsi="Times New Roman"/>
                <w:szCs w:val="24"/>
                <w:u w:val="single"/>
              </w:rPr>
            </w:pPr>
            <w:r w:rsidRPr="002562DD">
              <w:rPr>
                <w:rFonts w:ascii="Times New Roman" w:hAnsi="Times New Roman"/>
                <w:szCs w:val="24"/>
                <w:u w:val="single"/>
              </w:rPr>
              <w:t>+ 2</w:t>
            </w:r>
            <w:r w:rsidR="00B30B9E" w:rsidRPr="002562DD">
              <w:rPr>
                <w:rFonts w:ascii="Times New Roman" w:hAnsi="Times New Roman"/>
                <w:szCs w:val="24"/>
                <w:u w:val="single"/>
              </w:rPr>
              <w:t>0</w:t>
            </w:r>
          </w:p>
          <w:p w14:paraId="441B2662" w14:textId="77777777" w:rsidR="00B30B9E" w:rsidRPr="002562DD" w:rsidRDefault="00F61552" w:rsidP="00500404">
            <w:pPr>
              <w:rPr>
                <w:rFonts w:ascii="Times New Roman" w:hAnsi="Times New Roman"/>
                <w:szCs w:val="24"/>
              </w:rPr>
            </w:pPr>
            <w:r w:rsidRPr="002562DD">
              <w:rPr>
                <w:rFonts w:ascii="Times New Roman" w:hAnsi="Times New Roman"/>
                <w:szCs w:val="24"/>
              </w:rPr>
              <w:t>10</w:t>
            </w:r>
            <w:r w:rsidR="007074B3" w:rsidRPr="002562DD">
              <w:rPr>
                <w:rFonts w:ascii="Times New Roman" w:hAnsi="Times New Roman"/>
                <w:szCs w:val="24"/>
              </w:rPr>
              <w:t>0 hours</w:t>
            </w:r>
          </w:p>
        </w:tc>
        <w:tc>
          <w:tcPr>
            <w:tcW w:w="1468" w:type="dxa"/>
          </w:tcPr>
          <w:p w14:paraId="609C5C4F" w14:textId="77777777" w:rsidR="00B30B9E" w:rsidRPr="002562DD" w:rsidRDefault="00B30B9E" w:rsidP="00500404">
            <w:pPr>
              <w:ind w:firstLine="116"/>
              <w:rPr>
                <w:rFonts w:ascii="Times New Roman" w:hAnsi="Times New Roman"/>
                <w:szCs w:val="24"/>
              </w:rPr>
            </w:pPr>
            <w:r w:rsidRPr="002562DD">
              <w:rPr>
                <w:rFonts w:ascii="Times New Roman" w:hAnsi="Times New Roman"/>
                <w:szCs w:val="24"/>
              </w:rPr>
              <w:t>$2</w:t>
            </w:r>
            <w:r w:rsidR="00F61552" w:rsidRPr="002562DD">
              <w:rPr>
                <w:rFonts w:ascii="Times New Roman" w:hAnsi="Times New Roman"/>
                <w:szCs w:val="24"/>
              </w:rPr>
              <w:t>6</w:t>
            </w:r>
          </w:p>
          <w:p w14:paraId="698E3350" w14:textId="77777777" w:rsidR="00B30B9E" w:rsidRPr="002562DD" w:rsidRDefault="00B30B9E" w:rsidP="00500404">
            <w:pPr>
              <w:ind w:firstLine="116"/>
              <w:rPr>
                <w:rFonts w:ascii="Times New Roman" w:hAnsi="Times New Roman"/>
                <w:szCs w:val="24"/>
              </w:rPr>
            </w:pPr>
            <w:r w:rsidRPr="002562DD">
              <w:rPr>
                <w:rFonts w:ascii="Times New Roman" w:hAnsi="Times New Roman"/>
                <w:szCs w:val="24"/>
              </w:rPr>
              <w:t>$1</w:t>
            </w:r>
            <w:r w:rsidR="00F61552" w:rsidRPr="002562DD">
              <w:rPr>
                <w:rFonts w:ascii="Times New Roman" w:hAnsi="Times New Roman"/>
                <w:szCs w:val="24"/>
              </w:rPr>
              <w:t>5</w:t>
            </w:r>
          </w:p>
          <w:p w14:paraId="0F53847E" w14:textId="77777777" w:rsidR="00B30B9E" w:rsidRPr="002562DD" w:rsidRDefault="00B30B9E" w:rsidP="00500404">
            <w:pPr>
              <w:pStyle w:val="EndnoteText"/>
              <w:tabs>
                <w:tab w:val="clear" w:pos="-720"/>
              </w:tabs>
              <w:suppressAutoHyphens w:val="0"/>
              <w:rPr>
                <w:rFonts w:ascii="Times New Roman" w:hAnsi="Times New Roman"/>
                <w:szCs w:val="24"/>
              </w:rPr>
            </w:pPr>
          </w:p>
        </w:tc>
        <w:tc>
          <w:tcPr>
            <w:tcW w:w="1440" w:type="dxa"/>
          </w:tcPr>
          <w:p w14:paraId="120E95FD" w14:textId="77777777" w:rsidR="00B30B9E" w:rsidRPr="002562DD" w:rsidRDefault="00B30B9E" w:rsidP="00500404">
            <w:pPr>
              <w:ind w:firstLine="116"/>
              <w:rPr>
                <w:rFonts w:ascii="Times New Roman" w:hAnsi="Times New Roman"/>
                <w:szCs w:val="24"/>
              </w:rPr>
            </w:pPr>
            <w:r w:rsidRPr="002562DD">
              <w:rPr>
                <w:rFonts w:ascii="Times New Roman" w:hAnsi="Times New Roman"/>
                <w:szCs w:val="24"/>
              </w:rPr>
              <w:t>$</w:t>
            </w:r>
            <w:r w:rsidR="00F61552" w:rsidRPr="002562DD">
              <w:rPr>
                <w:rFonts w:ascii="Times New Roman" w:hAnsi="Times New Roman"/>
                <w:szCs w:val="24"/>
              </w:rPr>
              <w:t>2,08</w:t>
            </w:r>
            <w:r w:rsidRPr="002562DD">
              <w:rPr>
                <w:rFonts w:ascii="Times New Roman" w:hAnsi="Times New Roman"/>
                <w:szCs w:val="24"/>
              </w:rPr>
              <w:t>0</w:t>
            </w:r>
          </w:p>
          <w:p w14:paraId="549CD7EF" w14:textId="77777777" w:rsidR="00B30B9E" w:rsidRPr="002562DD" w:rsidRDefault="00F61552" w:rsidP="00500404">
            <w:pPr>
              <w:ind w:firstLine="116"/>
              <w:rPr>
                <w:rFonts w:ascii="Times New Roman" w:hAnsi="Times New Roman"/>
                <w:szCs w:val="24"/>
                <w:u w:val="single"/>
              </w:rPr>
            </w:pPr>
            <w:r w:rsidRPr="002562DD">
              <w:rPr>
                <w:rFonts w:ascii="Times New Roman" w:hAnsi="Times New Roman"/>
                <w:szCs w:val="24"/>
                <w:u w:val="single"/>
              </w:rPr>
              <w:t xml:space="preserve">   $30</w:t>
            </w:r>
            <w:r w:rsidR="00B30B9E" w:rsidRPr="002562DD">
              <w:rPr>
                <w:rFonts w:ascii="Times New Roman" w:hAnsi="Times New Roman"/>
                <w:szCs w:val="24"/>
                <w:u w:val="single"/>
              </w:rPr>
              <w:t>0</w:t>
            </w:r>
          </w:p>
          <w:p w14:paraId="2014E18A" w14:textId="77777777" w:rsidR="00B30B9E" w:rsidRPr="002562DD" w:rsidRDefault="00B30B9E" w:rsidP="00500404">
            <w:pPr>
              <w:ind w:firstLine="116"/>
              <w:rPr>
                <w:rFonts w:ascii="Times New Roman" w:hAnsi="Times New Roman"/>
                <w:szCs w:val="24"/>
                <w:u w:val="single"/>
              </w:rPr>
            </w:pPr>
            <w:r w:rsidRPr="002562DD">
              <w:rPr>
                <w:rFonts w:ascii="Times New Roman" w:hAnsi="Times New Roman"/>
                <w:szCs w:val="24"/>
              </w:rPr>
              <w:t>$</w:t>
            </w:r>
            <w:r w:rsidR="00F61552" w:rsidRPr="002562DD">
              <w:rPr>
                <w:rFonts w:ascii="Times New Roman" w:hAnsi="Times New Roman"/>
                <w:szCs w:val="24"/>
              </w:rPr>
              <w:t>2,38</w:t>
            </w:r>
            <w:r w:rsidRPr="002562DD">
              <w:rPr>
                <w:rFonts w:ascii="Times New Roman" w:hAnsi="Times New Roman"/>
                <w:szCs w:val="24"/>
              </w:rPr>
              <w:t>0</w:t>
            </w:r>
          </w:p>
        </w:tc>
      </w:tr>
      <w:tr w:rsidR="00B30B9E" w:rsidRPr="002562DD" w14:paraId="2C172128" w14:textId="77777777" w:rsidTr="007074B3">
        <w:tc>
          <w:tcPr>
            <w:tcW w:w="1233" w:type="dxa"/>
          </w:tcPr>
          <w:p w14:paraId="663A20AD" w14:textId="77777777" w:rsidR="00B30B9E" w:rsidRPr="002562DD" w:rsidRDefault="00F61552"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8</w:t>
            </w:r>
            <w:r w:rsidRPr="002562DD">
              <w:rPr>
                <w:rFonts w:ascii="Times New Roman" w:hAnsi="Times New Roman"/>
                <w:szCs w:val="24"/>
              </w:rPr>
              <w:t>-1</w:t>
            </w:r>
            <w:r w:rsidR="00F46903" w:rsidRPr="002562DD">
              <w:rPr>
                <w:rFonts w:ascii="Times New Roman" w:hAnsi="Times New Roman"/>
                <w:szCs w:val="24"/>
              </w:rPr>
              <w:t>9</w:t>
            </w:r>
          </w:p>
        </w:tc>
        <w:tc>
          <w:tcPr>
            <w:tcW w:w="1710" w:type="dxa"/>
          </w:tcPr>
          <w:p w14:paraId="5F047359" w14:textId="77777777" w:rsidR="00B30B9E" w:rsidRPr="002562DD" w:rsidRDefault="00B30B9E" w:rsidP="00500404">
            <w:pPr>
              <w:rPr>
                <w:rFonts w:ascii="Times New Roman" w:hAnsi="Times New Roman"/>
                <w:szCs w:val="24"/>
              </w:rPr>
            </w:pPr>
            <w:r w:rsidRPr="002562DD">
              <w:rPr>
                <w:rFonts w:ascii="Times New Roman" w:hAnsi="Times New Roman"/>
                <w:szCs w:val="24"/>
              </w:rPr>
              <w:t>Professional</w:t>
            </w:r>
          </w:p>
          <w:p w14:paraId="48CA09C1" w14:textId="77777777" w:rsidR="00B30B9E" w:rsidRPr="002562DD" w:rsidRDefault="00B30B9E" w:rsidP="00500404">
            <w:pPr>
              <w:rPr>
                <w:rFonts w:ascii="Times New Roman" w:hAnsi="Times New Roman"/>
                <w:szCs w:val="24"/>
              </w:rPr>
            </w:pPr>
            <w:r w:rsidRPr="002562DD">
              <w:rPr>
                <w:rFonts w:ascii="Times New Roman" w:hAnsi="Times New Roman"/>
                <w:szCs w:val="24"/>
              </w:rPr>
              <w:t>Data Entry</w:t>
            </w:r>
          </w:p>
          <w:p w14:paraId="09E50496" w14:textId="77777777" w:rsidR="00B30B9E" w:rsidRPr="002562DD" w:rsidRDefault="00B30B9E" w:rsidP="00500404">
            <w:pPr>
              <w:rPr>
                <w:rFonts w:ascii="Times New Roman" w:hAnsi="Times New Roman"/>
                <w:szCs w:val="24"/>
              </w:rPr>
            </w:pPr>
          </w:p>
        </w:tc>
        <w:tc>
          <w:tcPr>
            <w:tcW w:w="1682" w:type="dxa"/>
          </w:tcPr>
          <w:p w14:paraId="31EDAF4E" w14:textId="77777777" w:rsidR="00B30B9E" w:rsidRPr="002562DD" w:rsidRDefault="007074B3" w:rsidP="00500404">
            <w:pPr>
              <w:rPr>
                <w:rFonts w:ascii="Times New Roman" w:hAnsi="Times New Roman"/>
                <w:szCs w:val="24"/>
              </w:rPr>
            </w:pPr>
            <w:r w:rsidRPr="002562DD">
              <w:rPr>
                <w:rFonts w:ascii="Times New Roman" w:hAnsi="Times New Roman"/>
                <w:szCs w:val="24"/>
              </w:rPr>
              <w:t xml:space="preserve"> </w:t>
            </w:r>
            <w:r w:rsidR="00F61552" w:rsidRPr="002562DD">
              <w:rPr>
                <w:rFonts w:ascii="Times New Roman" w:hAnsi="Times New Roman"/>
                <w:szCs w:val="24"/>
              </w:rPr>
              <w:t xml:space="preserve">  </w:t>
            </w:r>
            <w:r w:rsidR="00B30B9E" w:rsidRPr="002562DD">
              <w:rPr>
                <w:rFonts w:ascii="Times New Roman" w:hAnsi="Times New Roman"/>
                <w:szCs w:val="24"/>
              </w:rPr>
              <w:t>80</w:t>
            </w:r>
          </w:p>
          <w:p w14:paraId="066B21C0" w14:textId="77777777" w:rsidR="00B30B9E" w:rsidRPr="002562DD" w:rsidRDefault="007074B3" w:rsidP="00500404">
            <w:pPr>
              <w:rPr>
                <w:rFonts w:ascii="Times New Roman" w:hAnsi="Times New Roman"/>
                <w:szCs w:val="24"/>
                <w:u w:val="single"/>
              </w:rPr>
            </w:pPr>
            <w:r w:rsidRPr="002562DD">
              <w:rPr>
                <w:rFonts w:ascii="Times New Roman" w:hAnsi="Times New Roman"/>
                <w:szCs w:val="24"/>
                <w:u w:val="single"/>
              </w:rPr>
              <w:t xml:space="preserve">+ </w:t>
            </w:r>
            <w:r w:rsidR="00B30B9E" w:rsidRPr="002562DD">
              <w:rPr>
                <w:rFonts w:ascii="Times New Roman" w:hAnsi="Times New Roman"/>
                <w:szCs w:val="24"/>
                <w:u w:val="single"/>
              </w:rPr>
              <w:t>20</w:t>
            </w:r>
          </w:p>
          <w:p w14:paraId="56FA7121" w14:textId="77777777" w:rsidR="00B30B9E" w:rsidRPr="002562DD" w:rsidRDefault="007074B3" w:rsidP="00500404">
            <w:pPr>
              <w:rPr>
                <w:rFonts w:ascii="Times New Roman" w:hAnsi="Times New Roman"/>
                <w:szCs w:val="24"/>
              </w:rPr>
            </w:pPr>
            <w:r w:rsidRPr="002562DD">
              <w:rPr>
                <w:rFonts w:ascii="Times New Roman" w:hAnsi="Times New Roman"/>
                <w:szCs w:val="24"/>
              </w:rPr>
              <w:t xml:space="preserve"> 1</w:t>
            </w:r>
            <w:r w:rsidR="00B30B9E" w:rsidRPr="002562DD">
              <w:rPr>
                <w:rFonts w:ascii="Times New Roman" w:hAnsi="Times New Roman"/>
                <w:szCs w:val="24"/>
              </w:rPr>
              <w:t>00 hours</w:t>
            </w:r>
          </w:p>
        </w:tc>
        <w:tc>
          <w:tcPr>
            <w:tcW w:w="1468" w:type="dxa"/>
          </w:tcPr>
          <w:p w14:paraId="60D2E989" w14:textId="77777777" w:rsidR="00B30B9E" w:rsidRPr="002562DD" w:rsidRDefault="00F61552" w:rsidP="00500404">
            <w:pPr>
              <w:ind w:firstLine="116"/>
              <w:rPr>
                <w:rFonts w:ascii="Times New Roman" w:hAnsi="Times New Roman"/>
                <w:szCs w:val="24"/>
              </w:rPr>
            </w:pPr>
            <w:r w:rsidRPr="002562DD">
              <w:rPr>
                <w:rFonts w:ascii="Times New Roman" w:hAnsi="Times New Roman"/>
                <w:szCs w:val="24"/>
              </w:rPr>
              <w:t>$26</w:t>
            </w:r>
          </w:p>
          <w:p w14:paraId="165611DA" w14:textId="77777777" w:rsidR="00B30B9E" w:rsidRPr="002562DD" w:rsidRDefault="00F61552" w:rsidP="00500404">
            <w:pPr>
              <w:ind w:firstLine="116"/>
              <w:rPr>
                <w:rFonts w:ascii="Times New Roman" w:hAnsi="Times New Roman"/>
                <w:szCs w:val="24"/>
              </w:rPr>
            </w:pPr>
            <w:r w:rsidRPr="002562DD">
              <w:rPr>
                <w:rFonts w:ascii="Times New Roman" w:hAnsi="Times New Roman"/>
                <w:szCs w:val="24"/>
              </w:rPr>
              <w:t>$15</w:t>
            </w:r>
          </w:p>
          <w:p w14:paraId="7EF78CF1" w14:textId="77777777" w:rsidR="00B30B9E" w:rsidRPr="002562DD" w:rsidRDefault="00B30B9E" w:rsidP="00500404">
            <w:pPr>
              <w:pStyle w:val="EndnoteText"/>
              <w:tabs>
                <w:tab w:val="clear" w:pos="-720"/>
              </w:tabs>
              <w:suppressAutoHyphens w:val="0"/>
              <w:rPr>
                <w:rFonts w:ascii="Times New Roman" w:hAnsi="Times New Roman"/>
                <w:szCs w:val="24"/>
              </w:rPr>
            </w:pPr>
          </w:p>
        </w:tc>
        <w:tc>
          <w:tcPr>
            <w:tcW w:w="1440" w:type="dxa"/>
          </w:tcPr>
          <w:p w14:paraId="79E6F4F4" w14:textId="77777777" w:rsidR="00F61552" w:rsidRPr="002562DD" w:rsidRDefault="00F61552" w:rsidP="00500404">
            <w:pPr>
              <w:ind w:firstLine="116"/>
              <w:rPr>
                <w:rFonts w:ascii="Times New Roman" w:hAnsi="Times New Roman"/>
                <w:szCs w:val="24"/>
              </w:rPr>
            </w:pPr>
            <w:r w:rsidRPr="002562DD">
              <w:rPr>
                <w:rFonts w:ascii="Times New Roman" w:hAnsi="Times New Roman"/>
                <w:szCs w:val="24"/>
              </w:rPr>
              <w:t>$2,080</w:t>
            </w:r>
          </w:p>
          <w:p w14:paraId="2C503B23" w14:textId="77777777" w:rsidR="00F61552" w:rsidRPr="002562DD" w:rsidRDefault="00F61552" w:rsidP="00500404">
            <w:pPr>
              <w:ind w:firstLine="116"/>
              <w:rPr>
                <w:rFonts w:ascii="Times New Roman" w:hAnsi="Times New Roman"/>
                <w:szCs w:val="24"/>
                <w:u w:val="single"/>
              </w:rPr>
            </w:pPr>
            <w:r w:rsidRPr="002562DD">
              <w:rPr>
                <w:rFonts w:ascii="Times New Roman" w:hAnsi="Times New Roman"/>
                <w:szCs w:val="24"/>
                <w:u w:val="single"/>
              </w:rPr>
              <w:t xml:space="preserve">   $300</w:t>
            </w:r>
          </w:p>
          <w:p w14:paraId="1CF9895B" w14:textId="77777777" w:rsidR="00B30B9E" w:rsidRPr="002562DD" w:rsidRDefault="00F61552" w:rsidP="00500404">
            <w:pPr>
              <w:ind w:firstLine="116"/>
              <w:rPr>
                <w:rFonts w:ascii="Times New Roman" w:hAnsi="Times New Roman"/>
                <w:szCs w:val="24"/>
              </w:rPr>
            </w:pPr>
            <w:r w:rsidRPr="002562DD">
              <w:rPr>
                <w:rFonts w:ascii="Times New Roman" w:hAnsi="Times New Roman"/>
                <w:szCs w:val="24"/>
              </w:rPr>
              <w:t>$2,380</w:t>
            </w:r>
          </w:p>
        </w:tc>
      </w:tr>
      <w:tr w:rsidR="007074B3" w:rsidRPr="002562DD" w14:paraId="23933885" w14:textId="77777777" w:rsidTr="007074B3">
        <w:tc>
          <w:tcPr>
            <w:tcW w:w="1233" w:type="dxa"/>
          </w:tcPr>
          <w:p w14:paraId="0E5FBEBF" w14:textId="77777777" w:rsidR="007074B3" w:rsidRPr="002562DD" w:rsidRDefault="00F61552" w:rsidP="00500404">
            <w:pPr>
              <w:rPr>
                <w:rFonts w:ascii="Times New Roman" w:hAnsi="Times New Roman"/>
                <w:szCs w:val="24"/>
              </w:rPr>
            </w:pPr>
            <w:r w:rsidRPr="002562DD">
              <w:rPr>
                <w:rFonts w:ascii="Times New Roman" w:hAnsi="Times New Roman"/>
                <w:szCs w:val="24"/>
              </w:rPr>
              <w:t>201</w:t>
            </w:r>
            <w:r w:rsidR="00F46903" w:rsidRPr="002562DD">
              <w:rPr>
                <w:rFonts w:ascii="Times New Roman" w:hAnsi="Times New Roman"/>
                <w:szCs w:val="24"/>
              </w:rPr>
              <w:t>9</w:t>
            </w:r>
            <w:r w:rsidRPr="002562DD">
              <w:rPr>
                <w:rFonts w:ascii="Times New Roman" w:hAnsi="Times New Roman"/>
                <w:szCs w:val="24"/>
              </w:rPr>
              <w:t>-</w:t>
            </w:r>
            <w:r w:rsidR="00F46903" w:rsidRPr="002562DD">
              <w:rPr>
                <w:rFonts w:ascii="Times New Roman" w:hAnsi="Times New Roman"/>
                <w:szCs w:val="24"/>
              </w:rPr>
              <w:t>20</w:t>
            </w:r>
          </w:p>
        </w:tc>
        <w:tc>
          <w:tcPr>
            <w:tcW w:w="1710" w:type="dxa"/>
          </w:tcPr>
          <w:p w14:paraId="0A25563E" w14:textId="77777777" w:rsidR="007074B3" w:rsidRPr="002562DD" w:rsidRDefault="007074B3" w:rsidP="00500404">
            <w:pPr>
              <w:rPr>
                <w:rFonts w:ascii="Times New Roman" w:hAnsi="Times New Roman"/>
                <w:szCs w:val="24"/>
              </w:rPr>
            </w:pPr>
            <w:r w:rsidRPr="002562DD">
              <w:rPr>
                <w:rFonts w:ascii="Times New Roman" w:hAnsi="Times New Roman"/>
                <w:szCs w:val="24"/>
              </w:rPr>
              <w:t>Professional</w:t>
            </w:r>
          </w:p>
          <w:p w14:paraId="556A4C7B" w14:textId="77777777" w:rsidR="007074B3" w:rsidRPr="002562DD" w:rsidRDefault="007074B3" w:rsidP="00500404">
            <w:pPr>
              <w:rPr>
                <w:rFonts w:ascii="Times New Roman" w:hAnsi="Times New Roman"/>
                <w:szCs w:val="24"/>
              </w:rPr>
            </w:pPr>
            <w:r w:rsidRPr="002562DD">
              <w:rPr>
                <w:rFonts w:ascii="Times New Roman" w:hAnsi="Times New Roman"/>
                <w:szCs w:val="24"/>
              </w:rPr>
              <w:t>Data Entry</w:t>
            </w:r>
          </w:p>
          <w:p w14:paraId="6A050138" w14:textId="77777777" w:rsidR="007074B3" w:rsidRPr="002562DD" w:rsidRDefault="007074B3" w:rsidP="00500404">
            <w:pPr>
              <w:rPr>
                <w:rFonts w:ascii="Times New Roman" w:hAnsi="Times New Roman"/>
                <w:szCs w:val="24"/>
              </w:rPr>
            </w:pPr>
          </w:p>
        </w:tc>
        <w:tc>
          <w:tcPr>
            <w:tcW w:w="1682" w:type="dxa"/>
          </w:tcPr>
          <w:p w14:paraId="5D0CA8D1" w14:textId="77777777" w:rsidR="007074B3" w:rsidRPr="002562DD" w:rsidRDefault="00F61552" w:rsidP="00500404">
            <w:pPr>
              <w:rPr>
                <w:rFonts w:ascii="Times New Roman" w:hAnsi="Times New Roman"/>
                <w:szCs w:val="24"/>
              </w:rPr>
            </w:pPr>
            <w:r w:rsidRPr="002562DD">
              <w:rPr>
                <w:rFonts w:ascii="Times New Roman" w:hAnsi="Times New Roman"/>
                <w:szCs w:val="24"/>
              </w:rPr>
              <w:t xml:space="preserve">   </w:t>
            </w:r>
            <w:r w:rsidR="007074B3" w:rsidRPr="002562DD">
              <w:rPr>
                <w:rFonts w:ascii="Times New Roman" w:hAnsi="Times New Roman"/>
                <w:szCs w:val="24"/>
              </w:rPr>
              <w:t>80</w:t>
            </w:r>
          </w:p>
          <w:p w14:paraId="49B55435" w14:textId="77777777" w:rsidR="007074B3" w:rsidRPr="002562DD" w:rsidRDefault="007074B3" w:rsidP="00500404">
            <w:pPr>
              <w:rPr>
                <w:rFonts w:ascii="Times New Roman" w:hAnsi="Times New Roman"/>
                <w:szCs w:val="24"/>
                <w:u w:val="single"/>
              </w:rPr>
            </w:pPr>
            <w:r w:rsidRPr="002562DD">
              <w:rPr>
                <w:rFonts w:ascii="Times New Roman" w:hAnsi="Times New Roman"/>
                <w:szCs w:val="24"/>
                <w:u w:val="single"/>
              </w:rPr>
              <w:t>+ 20</w:t>
            </w:r>
          </w:p>
          <w:p w14:paraId="4C6C5FE0" w14:textId="77777777" w:rsidR="007074B3" w:rsidRPr="002562DD" w:rsidRDefault="007074B3" w:rsidP="00500404">
            <w:pPr>
              <w:rPr>
                <w:rFonts w:ascii="Times New Roman" w:hAnsi="Times New Roman"/>
                <w:szCs w:val="24"/>
              </w:rPr>
            </w:pPr>
            <w:r w:rsidRPr="002562DD">
              <w:rPr>
                <w:rFonts w:ascii="Times New Roman" w:hAnsi="Times New Roman"/>
                <w:szCs w:val="24"/>
              </w:rPr>
              <w:t xml:space="preserve"> 100 hours</w:t>
            </w:r>
          </w:p>
        </w:tc>
        <w:tc>
          <w:tcPr>
            <w:tcW w:w="1468" w:type="dxa"/>
          </w:tcPr>
          <w:p w14:paraId="74A7006B" w14:textId="77777777" w:rsidR="007074B3" w:rsidRPr="002562DD" w:rsidRDefault="00F61552" w:rsidP="00500404">
            <w:pPr>
              <w:ind w:firstLine="116"/>
              <w:rPr>
                <w:rFonts w:ascii="Times New Roman" w:hAnsi="Times New Roman"/>
                <w:szCs w:val="24"/>
              </w:rPr>
            </w:pPr>
            <w:r w:rsidRPr="002562DD">
              <w:rPr>
                <w:rFonts w:ascii="Times New Roman" w:hAnsi="Times New Roman"/>
                <w:szCs w:val="24"/>
              </w:rPr>
              <w:t>$26</w:t>
            </w:r>
          </w:p>
          <w:p w14:paraId="45C8063A" w14:textId="77777777" w:rsidR="007074B3" w:rsidRPr="002562DD" w:rsidRDefault="00F61552" w:rsidP="00500404">
            <w:pPr>
              <w:ind w:firstLine="116"/>
              <w:rPr>
                <w:rFonts w:ascii="Times New Roman" w:hAnsi="Times New Roman"/>
                <w:szCs w:val="24"/>
              </w:rPr>
            </w:pPr>
            <w:r w:rsidRPr="002562DD">
              <w:rPr>
                <w:rFonts w:ascii="Times New Roman" w:hAnsi="Times New Roman"/>
                <w:szCs w:val="24"/>
              </w:rPr>
              <w:t>$15</w:t>
            </w:r>
          </w:p>
          <w:p w14:paraId="25A3B491" w14:textId="77777777" w:rsidR="007074B3" w:rsidRPr="002562DD" w:rsidRDefault="007074B3" w:rsidP="00500404">
            <w:pPr>
              <w:pStyle w:val="EndnoteText"/>
              <w:tabs>
                <w:tab w:val="clear" w:pos="-720"/>
              </w:tabs>
              <w:suppressAutoHyphens w:val="0"/>
              <w:rPr>
                <w:rFonts w:ascii="Times New Roman" w:hAnsi="Times New Roman"/>
                <w:szCs w:val="24"/>
              </w:rPr>
            </w:pPr>
          </w:p>
        </w:tc>
        <w:tc>
          <w:tcPr>
            <w:tcW w:w="1440" w:type="dxa"/>
          </w:tcPr>
          <w:p w14:paraId="1452DBD2" w14:textId="77777777" w:rsidR="00F61552" w:rsidRPr="002562DD" w:rsidRDefault="00F61552" w:rsidP="00500404">
            <w:pPr>
              <w:ind w:firstLine="116"/>
              <w:rPr>
                <w:rFonts w:ascii="Times New Roman" w:hAnsi="Times New Roman"/>
                <w:szCs w:val="24"/>
              </w:rPr>
            </w:pPr>
            <w:r w:rsidRPr="002562DD">
              <w:rPr>
                <w:rFonts w:ascii="Times New Roman" w:hAnsi="Times New Roman"/>
                <w:szCs w:val="24"/>
              </w:rPr>
              <w:t>$2,080</w:t>
            </w:r>
          </w:p>
          <w:p w14:paraId="49C7C328" w14:textId="77777777" w:rsidR="00F61552" w:rsidRPr="002562DD" w:rsidRDefault="00F61552" w:rsidP="00500404">
            <w:pPr>
              <w:ind w:firstLine="116"/>
              <w:rPr>
                <w:rFonts w:ascii="Times New Roman" w:hAnsi="Times New Roman"/>
                <w:szCs w:val="24"/>
                <w:u w:val="single"/>
              </w:rPr>
            </w:pPr>
            <w:r w:rsidRPr="002562DD">
              <w:rPr>
                <w:rFonts w:ascii="Times New Roman" w:hAnsi="Times New Roman"/>
                <w:szCs w:val="24"/>
                <w:u w:val="single"/>
              </w:rPr>
              <w:t xml:space="preserve">   $300</w:t>
            </w:r>
          </w:p>
          <w:p w14:paraId="0F96B465" w14:textId="77777777" w:rsidR="007074B3" w:rsidRPr="002562DD" w:rsidRDefault="00F61552" w:rsidP="00500404">
            <w:pPr>
              <w:ind w:firstLine="116"/>
              <w:rPr>
                <w:rFonts w:ascii="Times New Roman" w:hAnsi="Times New Roman"/>
                <w:szCs w:val="24"/>
              </w:rPr>
            </w:pPr>
            <w:r w:rsidRPr="002562DD">
              <w:rPr>
                <w:rFonts w:ascii="Times New Roman" w:hAnsi="Times New Roman"/>
                <w:szCs w:val="24"/>
              </w:rPr>
              <w:t>$2,380</w:t>
            </w:r>
          </w:p>
        </w:tc>
      </w:tr>
    </w:tbl>
    <w:p w14:paraId="61EC1823" w14:textId="77777777" w:rsidR="00B30B9E" w:rsidRPr="002562DD" w:rsidRDefault="00B30B9E" w:rsidP="00500404">
      <w:pPr>
        <w:tabs>
          <w:tab w:val="left" w:pos="-720"/>
        </w:tabs>
        <w:suppressAutoHyphens/>
        <w:rPr>
          <w:rFonts w:ascii="Times New Roman" w:hAnsi="Times New Roman"/>
          <w:szCs w:val="24"/>
        </w:rPr>
      </w:pPr>
    </w:p>
    <w:p w14:paraId="3966DE0B" w14:textId="77777777" w:rsidR="00B30B9E" w:rsidRPr="002562DD" w:rsidRDefault="00B30B9E" w:rsidP="00500404">
      <w:pPr>
        <w:tabs>
          <w:tab w:val="left" w:pos="-720"/>
        </w:tabs>
        <w:suppressAutoHyphens/>
        <w:rPr>
          <w:rFonts w:ascii="Times New Roman" w:hAnsi="Times New Roman"/>
          <w:szCs w:val="24"/>
        </w:rPr>
      </w:pPr>
    </w:p>
    <w:p w14:paraId="3A6111FB" w14:textId="77777777" w:rsidR="00916AFA" w:rsidRPr="002562DD" w:rsidRDefault="004F692A" w:rsidP="006922E5">
      <w:pPr>
        <w:rPr>
          <w:b/>
        </w:rPr>
      </w:pPr>
      <w:r w:rsidRPr="002562DD">
        <w:rPr>
          <w:rFonts w:ascii="Times New Roman" w:hAnsi="Times New Roman"/>
          <w:b/>
        </w:rPr>
        <w:t xml:space="preserve">13. </w:t>
      </w:r>
      <w:r w:rsidR="00564F6C" w:rsidRPr="002562DD">
        <w:rPr>
          <w:rFonts w:ascii="Times New Roman" w:hAnsi="Times New Roman"/>
          <w:b/>
        </w:rPr>
        <w:t xml:space="preserve"> </w:t>
      </w:r>
      <w:r w:rsidR="00916AFA" w:rsidRPr="002562DD">
        <w:rPr>
          <w:rStyle w:val="a"/>
          <w:rFonts w:ascii="Times New Roman" w:hAnsi="Times New Roman"/>
          <w:b/>
        </w:rPr>
        <w:t>Provide an estimate of the total annual cost burden to respondents or record keepers resulting from the collection of information.  (Do not include the cost of any hour burden shown in Questions 12 and 14.)</w:t>
      </w:r>
    </w:p>
    <w:p w14:paraId="38FB96B0" w14:textId="77777777" w:rsidR="00593670" w:rsidRPr="002562DD" w:rsidRDefault="00593670" w:rsidP="006922E5">
      <w:pPr>
        <w:ind w:left="1080"/>
        <w:rPr>
          <w:b/>
        </w:rPr>
      </w:pPr>
    </w:p>
    <w:p w14:paraId="26D0A2E0" w14:textId="77777777" w:rsidR="00916AFA" w:rsidRPr="002562DD" w:rsidRDefault="00916AFA" w:rsidP="006922E5">
      <w:pPr>
        <w:numPr>
          <w:ilvl w:val="0"/>
          <w:numId w:val="20"/>
        </w:numPr>
        <w:rPr>
          <w:b/>
        </w:rPr>
      </w:pPr>
      <w:r w:rsidRPr="002562DD">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D05230C" w14:textId="77777777" w:rsidR="00593670" w:rsidRPr="002562DD" w:rsidRDefault="00593670" w:rsidP="006922E5">
      <w:pPr>
        <w:rPr>
          <w:b/>
        </w:rPr>
      </w:pPr>
    </w:p>
    <w:p w14:paraId="391E5BA0" w14:textId="77777777" w:rsidR="00916AFA" w:rsidRPr="002562DD" w:rsidRDefault="00916AFA" w:rsidP="006922E5">
      <w:pPr>
        <w:numPr>
          <w:ilvl w:val="0"/>
          <w:numId w:val="20"/>
        </w:numPr>
        <w:rPr>
          <w:b/>
        </w:rPr>
      </w:pPr>
      <w:r w:rsidRPr="002562DD">
        <w:rPr>
          <w:rFonts w:ascii="Times New Roman" w:hAnsi="Times New Roman"/>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DE1EA" w14:textId="77777777" w:rsidR="00593670" w:rsidRPr="002562DD" w:rsidRDefault="00593670" w:rsidP="006922E5">
      <w:pPr>
        <w:rPr>
          <w:b/>
        </w:rPr>
      </w:pPr>
    </w:p>
    <w:p w14:paraId="15C0B137" w14:textId="77777777" w:rsidR="00916AFA" w:rsidRPr="002562DD" w:rsidRDefault="00916AFA" w:rsidP="006922E5">
      <w:pPr>
        <w:numPr>
          <w:ilvl w:val="0"/>
          <w:numId w:val="20"/>
        </w:numPr>
        <w:rPr>
          <w:b/>
        </w:rPr>
      </w:pPr>
      <w:r w:rsidRPr="002562DD">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Question 12.</w:t>
      </w:r>
    </w:p>
    <w:p w14:paraId="1C5B5157" w14:textId="77777777" w:rsidR="00593670" w:rsidRPr="002562DD" w:rsidRDefault="00593670" w:rsidP="006922E5">
      <w:pPr>
        <w:rPr>
          <w:b/>
        </w:rPr>
      </w:pPr>
    </w:p>
    <w:p w14:paraId="764C3F95" w14:textId="77777777" w:rsidR="00916AFA" w:rsidRPr="002562DD" w:rsidRDefault="00916AFA" w:rsidP="006922E5">
      <w:pPr>
        <w:ind w:left="1080"/>
        <w:rPr>
          <w:b/>
        </w:rPr>
      </w:pPr>
      <w:r w:rsidRPr="002562DD">
        <w:rPr>
          <w:rFonts w:ascii="Times New Roman" w:hAnsi="Times New Roman"/>
          <w:b/>
        </w:rPr>
        <w:t>Total Annualized Capital/Startup Cost:</w:t>
      </w:r>
      <w:r w:rsidR="00051925" w:rsidRPr="002562DD">
        <w:rPr>
          <w:rFonts w:ascii="Times New Roman" w:hAnsi="Times New Roman"/>
          <w:b/>
        </w:rPr>
        <w:t xml:space="preserve">  </w:t>
      </w:r>
      <w:r w:rsidR="00E41FEE" w:rsidRPr="002562DD">
        <w:rPr>
          <w:rFonts w:ascii="Times New Roman" w:hAnsi="Times New Roman"/>
        </w:rPr>
        <w:t>$0</w:t>
      </w:r>
    </w:p>
    <w:p w14:paraId="6630342F" w14:textId="77777777" w:rsidR="00916AFA" w:rsidRPr="002562DD" w:rsidRDefault="00916AFA" w:rsidP="00500404">
      <w:pPr>
        <w:tabs>
          <w:tab w:val="left" w:pos="-720"/>
        </w:tabs>
        <w:suppressAutoHyphens/>
        <w:ind w:left="1080"/>
        <w:rPr>
          <w:rFonts w:ascii="Times New Roman" w:hAnsi="Times New Roman"/>
          <w:b/>
          <w:szCs w:val="24"/>
        </w:rPr>
      </w:pPr>
      <w:r w:rsidRPr="002562DD">
        <w:rPr>
          <w:rFonts w:ascii="Times New Roman" w:hAnsi="Times New Roman"/>
          <w:b/>
          <w:szCs w:val="24"/>
        </w:rPr>
        <w:t>Total Annual Costs (O&amp;M):</w:t>
      </w:r>
      <w:r w:rsidR="00051925" w:rsidRPr="002562DD">
        <w:rPr>
          <w:rFonts w:ascii="Times New Roman" w:hAnsi="Times New Roman"/>
          <w:b/>
          <w:szCs w:val="24"/>
        </w:rPr>
        <w:t xml:space="preserve">  </w:t>
      </w:r>
      <w:r w:rsidR="00E41FEE" w:rsidRPr="002562DD">
        <w:rPr>
          <w:rFonts w:ascii="Times New Roman" w:hAnsi="Times New Roman"/>
          <w:szCs w:val="24"/>
        </w:rPr>
        <w:t>$0</w:t>
      </w:r>
    </w:p>
    <w:p w14:paraId="624ECF0E" w14:textId="77777777" w:rsidR="00916AFA" w:rsidRPr="002562DD" w:rsidRDefault="00916AFA" w:rsidP="00500404">
      <w:pPr>
        <w:tabs>
          <w:tab w:val="left" w:pos="-720"/>
        </w:tabs>
        <w:suppressAutoHyphens/>
        <w:ind w:left="1080"/>
        <w:rPr>
          <w:rFonts w:ascii="Times New Roman" w:hAnsi="Times New Roman"/>
          <w:b/>
          <w:szCs w:val="24"/>
        </w:rPr>
      </w:pPr>
      <w:r w:rsidRPr="002562DD">
        <w:rPr>
          <w:rFonts w:ascii="Times New Roman" w:hAnsi="Times New Roman"/>
          <w:b/>
          <w:szCs w:val="24"/>
        </w:rPr>
        <w:t>Total Annualized Costs Requested:</w:t>
      </w:r>
      <w:r w:rsidR="00051925" w:rsidRPr="002562DD">
        <w:rPr>
          <w:rFonts w:ascii="Times New Roman" w:hAnsi="Times New Roman"/>
          <w:b/>
          <w:szCs w:val="24"/>
        </w:rPr>
        <w:t xml:space="preserve">  </w:t>
      </w:r>
      <w:r w:rsidR="00E41FEE" w:rsidRPr="002562DD">
        <w:rPr>
          <w:rFonts w:ascii="Times New Roman" w:hAnsi="Times New Roman"/>
          <w:szCs w:val="24"/>
        </w:rPr>
        <w:t>$0</w:t>
      </w:r>
    </w:p>
    <w:p w14:paraId="046A4014" w14:textId="77777777" w:rsidR="004F692A" w:rsidRPr="002562DD" w:rsidRDefault="004F692A" w:rsidP="00500404">
      <w:pPr>
        <w:tabs>
          <w:tab w:val="left" w:pos="-720"/>
        </w:tabs>
        <w:suppressAutoHyphens/>
        <w:rPr>
          <w:rFonts w:ascii="Times New Roman" w:hAnsi="Times New Roman"/>
          <w:szCs w:val="24"/>
        </w:rPr>
      </w:pPr>
    </w:p>
    <w:p w14:paraId="7B28F9A2" w14:textId="77777777" w:rsidR="004F692A" w:rsidRPr="002562DD" w:rsidRDefault="004F692A" w:rsidP="00500404">
      <w:pPr>
        <w:tabs>
          <w:tab w:val="left" w:pos="-720"/>
        </w:tabs>
        <w:suppressAutoHyphens/>
        <w:rPr>
          <w:rFonts w:ascii="Times New Roman" w:hAnsi="Times New Roman"/>
          <w:szCs w:val="24"/>
        </w:rPr>
      </w:pPr>
    </w:p>
    <w:p w14:paraId="6DFDA8CB" w14:textId="77777777" w:rsidR="00D44F87" w:rsidRPr="002562DD" w:rsidRDefault="00D44F87" w:rsidP="001521CF">
      <w:pPr>
        <w:pStyle w:val="BodyText2"/>
        <w:rPr>
          <w:i w:val="0"/>
        </w:rPr>
      </w:pPr>
      <w:r w:rsidRPr="002562DD">
        <w:rPr>
          <w:i w:val="0"/>
        </w:rPr>
        <w:t xml:space="preserve">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w:t>
      </w:r>
      <w:r w:rsidR="00E41FEE" w:rsidRPr="002562DD">
        <w:rPr>
          <w:i w:val="0"/>
        </w:rPr>
        <w:t>their costs are</w:t>
      </w:r>
      <w:r w:rsidRPr="002562DD">
        <w:rPr>
          <w:i w:val="0"/>
        </w:rPr>
        <w:t xml:space="preserve"> not included in this estimate.</w:t>
      </w:r>
    </w:p>
    <w:p w14:paraId="374177FF" w14:textId="77777777" w:rsidR="00D44F87" w:rsidRPr="002562DD" w:rsidRDefault="00D44F87" w:rsidP="001521CF">
      <w:pPr>
        <w:rPr>
          <w:rFonts w:ascii="Times New Roman" w:hAnsi="Times New Roman"/>
          <w:iCs/>
          <w:szCs w:val="24"/>
        </w:rPr>
      </w:pPr>
    </w:p>
    <w:p w14:paraId="65A53C0A" w14:textId="77777777" w:rsidR="00D44F87" w:rsidRPr="002562DD" w:rsidRDefault="00D44F87" w:rsidP="001521CF">
      <w:pPr>
        <w:pStyle w:val="BodyText2"/>
        <w:rPr>
          <w:i w:val="0"/>
        </w:rPr>
      </w:pPr>
      <w:r w:rsidRPr="002562DD">
        <w:rPr>
          <w:i w:val="0"/>
        </w:rPr>
        <w:t>The total operation and maintenance and purchase of service components for this information is zero.  The information collection will not create costs associated with generating, maintaining, and disclosing or providing the information that is not already identified in question 12 of this supporting statement.</w:t>
      </w:r>
    </w:p>
    <w:p w14:paraId="0EFD33A3" w14:textId="77777777" w:rsidR="00D44F87" w:rsidRPr="002562DD" w:rsidRDefault="00D44F87" w:rsidP="00500404">
      <w:pPr>
        <w:tabs>
          <w:tab w:val="left" w:pos="-720"/>
        </w:tabs>
        <w:suppressAutoHyphens/>
        <w:rPr>
          <w:rFonts w:ascii="Times New Roman" w:hAnsi="Times New Roman"/>
          <w:szCs w:val="24"/>
        </w:rPr>
      </w:pPr>
    </w:p>
    <w:p w14:paraId="22B2AC30" w14:textId="77777777" w:rsidR="0059016D" w:rsidRPr="002562DD" w:rsidRDefault="0059016D" w:rsidP="00500404">
      <w:pPr>
        <w:tabs>
          <w:tab w:val="left" w:pos="-720"/>
        </w:tabs>
        <w:suppressAutoHyphens/>
        <w:rPr>
          <w:rFonts w:ascii="Times New Roman" w:hAnsi="Times New Roman"/>
          <w:szCs w:val="24"/>
        </w:rPr>
      </w:pPr>
    </w:p>
    <w:p w14:paraId="3B847B37" w14:textId="77777777" w:rsidR="004F692A" w:rsidRPr="002562DD" w:rsidRDefault="004F692A" w:rsidP="00564F6C">
      <w:pPr>
        <w:tabs>
          <w:tab w:val="left" w:pos="-720"/>
        </w:tabs>
        <w:suppressAutoHyphens/>
        <w:rPr>
          <w:rFonts w:ascii="Times New Roman" w:hAnsi="Times New Roman"/>
          <w:b/>
          <w:szCs w:val="24"/>
        </w:rPr>
      </w:pPr>
      <w:r w:rsidRPr="002562DD">
        <w:rPr>
          <w:rFonts w:ascii="Times New Roman" w:hAnsi="Times New Roman"/>
          <w:b/>
          <w:szCs w:val="24"/>
        </w:rPr>
        <w:t xml:space="preserve">14. </w:t>
      </w:r>
      <w:r w:rsidR="00564F6C" w:rsidRPr="002562DD">
        <w:rPr>
          <w:rFonts w:ascii="Times New Roman" w:hAnsi="Times New Roman"/>
          <w:b/>
          <w:szCs w:val="24"/>
        </w:rPr>
        <w:t xml:space="preserve"> </w:t>
      </w:r>
      <w:r w:rsidRPr="002562D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477B549" w14:textId="77777777" w:rsidR="004F692A" w:rsidRPr="002562DD" w:rsidRDefault="004F692A" w:rsidP="00500404">
      <w:pPr>
        <w:tabs>
          <w:tab w:val="left" w:pos="-720"/>
        </w:tabs>
        <w:suppressAutoHyphens/>
        <w:rPr>
          <w:rFonts w:ascii="Times New Roman" w:hAnsi="Times New Roman"/>
          <w:szCs w:val="24"/>
        </w:rPr>
      </w:pPr>
    </w:p>
    <w:p w14:paraId="5F729639" w14:textId="77777777" w:rsidR="00730E40" w:rsidRPr="002562DD" w:rsidRDefault="00730E40" w:rsidP="00500404">
      <w:pPr>
        <w:ind w:left="720"/>
        <w:rPr>
          <w:rFonts w:ascii="Times New Roman" w:hAnsi="Times New Roman"/>
          <w:b/>
          <w:szCs w:val="24"/>
          <w:u w:val="single"/>
        </w:rPr>
      </w:pPr>
      <w:r w:rsidRPr="002562DD">
        <w:rPr>
          <w:rFonts w:ascii="Times New Roman" w:hAnsi="Times New Roman"/>
          <w:b/>
          <w:szCs w:val="24"/>
          <w:u w:val="single"/>
        </w:rPr>
        <w:t>Federal Software Modifications</w:t>
      </w:r>
    </w:p>
    <w:p w14:paraId="49F9E757" w14:textId="77777777" w:rsidR="00730E40" w:rsidRPr="002562DD" w:rsidRDefault="00730E40" w:rsidP="00500404">
      <w:pPr>
        <w:ind w:left="720"/>
        <w:rPr>
          <w:rFonts w:ascii="Times New Roman" w:hAnsi="Times New Roman"/>
          <w:szCs w:val="24"/>
        </w:rPr>
      </w:pPr>
    </w:p>
    <w:p w14:paraId="132CDE42" w14:textId="77777777" w:rsidR="00730E40" w:rsidRPr="002562DD" w:rsidRDefault="00730E40" w:rsidP="00500404">
      <w:pPr>
        <w:ind w:left="720"/>
        <w:rPr>
          <w:rFonts w:ascii="Times New Roman" w:hAnsi="Times New Roman"/>
          <w:szCs w:val="24"/>
        </w:rPr>
      </w:pPr>
      <w:r w:rsidRPr="002562DD">
        <w:rPr>
          <w:rFonts w:ascii="Times New Roman" w:hAnsi="Times New Roman"/>
          <w:szCs w:val="24"/>
        </w:rPr>
        <w:t xml:space="preserve">There are costs to updating </w:t>
      </w:r>
      <w:r w:rsidR="00532D70" w:rsidRPr="002562DD">
        <w:rPr>
          <w:rFonts w:ascii="Times New Roman" w:hAnsi="Times New Roman"/>
          <w:szCs w:val="24"/>
        </w:rPr>
        <w:t xml:space="preserve">and maintaining </w:t>
      </w:r>
      <w:r w:rsidRPr="002562DD">
        <w:rPr>
          <w:rFonts w:ascii="Times New Roman" w:hAnsi="Times New Roman"/>
          <w:szCs w:val="24"/>
        </w:rPr>
        <w:t xml:space="preserve">the Federal data system through which </w:t>
      </w:r>
      <w:r w:rsidR="00BC26B9" w:rsidRPr="002562DD">
        <w:rPr>
          <w:rFonts w:ascii="Times New Roman" w:hAnsi="Times New Roman"/>
          <w:szCs w:val="24"/>
        </w:rPr>
        <w:t>S</w:t>
      </w:r>
      <w:r w:rsidRPr="002562DD">
        <w:rPr>
          <w:rFonts w:ascii="Times New Roman" w:hAnsi="Times New Roman"/>
          <w:szCs w:val="24"/>
        </w:rPr>
        <w:t>tates report the data.  The total cost is estimated at $</w:t>
      </w:r>
      <w:r w:rsidR="008C607D" w:rsidRPr="002562DD">
        <w:rPr>
          <w:rFonts w:ascii="Times New Roman" w:hAnsi="Times New Roman"/>
          <w:szCs w:val="24"/>
        </w:rPr>
        <w:t>50</w:t>
      </w:r>
      <w:r w:rsidR="00256BC7" w:rsidRPr="002562DD">
        <w:rPr>
          <w:rFonts w:ascii="Times New Roman" w:hAnsi="Times New Roman"/>
          <w:szCs w:val="24"/>
        </w:rPr>
        <w:t>,000</w:t>
      </w:r>
      <w:r w:rsidR="00DE0657" w:rsidRPr="002562DD">
        <w:rPr>
          <w:rFonts w:ascii="Times New Roman" w:hAnsi="Times New Roman"/>
          <w:szCs w:val="24"/>
        </w:rPr>
        <w:t xml:space="preserve"> f</w:t>
      </w:r>
      <w:r w:rsidRPr="002562DD">
        <w:rPr>
          <w:rFonts w:ascii="Times New Roman" w:hAnsi="Times New Roman"/>
          <w:szCs w:val="24"/>
        </w:rPr>
        <w:t xml:space="preserve">or software revisions and testing. </w:t>
      </w:r>
    </w:p>
    <w:p w14:paraId="3B5741CC" w14:textId="77777777" w:rsidR="00D44F87" w:rsidRPr="002562DD" w:rsidRDefault="00D44F87" w:rsidP="00500404">
      <w:pPr>
        <w:rPr>
          <w:rFonts w:ascii="Times New Roman" w:hAnsi="Times New Roman"/>
          <w:szCs w:val="24"/>
        </w:rPr>
      </w:pPr>
    </w:p>
    <w:p w14:paraId="1D841550" w14:textId="77777777" w:rsidR="00D44F87" w:rsidRPr="002562DD" w:rsidRDefault="00D44F87" w:rsidP="00500404">
      <w:pPr>
        <w:autoSpaceDE w:val="0"/>
        <w:autoSpaceDN w:val="0"/>
        <w:adjustRightInd w:val="0"/>
        <w:ind w:left="720"/>
        <w:rPr>
          <w:rFonts w:ascii="Times New Roman" w:hAnsi="Times New Roman"/>
          <w:szCs w:val="24"/>
          <w:u w:val="single"/>
        </w:rPr>
      </w:pPr>
      <w:r w:rsidRPr="002562DD">
        <w:rPr>
          <w:rFonts w:ascii="Times New Roman" w:hAnsi="Times New Roman"/>
          <w:b/>
          <w:szCs w:val="24"/>
          <w:u w:val="single"/>
        </w:rPr>
        <w:t>Program Office Staff</w:t>
      </w:r>
    </w:p>
    <w:p w14:paraId="6F326E9C" w14:textId="77777777" w:rsidR="00D44F87" w:rsidRPr="002562DD" w:rsidRDefault="00D44F87" w:rsidP="00500404">
      <w:pPr>
        <w:autoSpaceDE w:val="0"/>
        <w:autoSpaceDN w:val="0"/>
        <w:adjustRightInd w:val="0"/>
        <w:rPr>
          <w:rFonts w:ascii="Times New Roman" w:hAnsi="Times New Roman"/>
          <w:szCs w:val="24"/>
          <w:highlight w:val="yellow"/>
        </w:rPr>
      </w:pPr>
    </w:p>
    <w:p w14:paraId="7CCA3A9F" w14:textId="77777777" w:rsidR="0052771E" w:rsidRPr="002562DD" w:rsidRDefault="00FB2594" w:rsidP="00500404">
      <w:pPr>
        <w:ind w:left="720"/>
        <w:rPr>
          <w:rFonts w:ascii="Times New Roman" w:hAnsi="Times New Roman"/>
          <w:szCs w:val="24"/>
        </w:rPr>
      </w:pPr>
      <w:r w:rsidRPr="002562DD">
        <w:rPr>
          <w:rFonts w:ascii="Times New Roman" w:hAnsi="Times New Roman"/>
          <w:szCs w:val="24"/>
        </w:rPr>
        <w:t>The t</w:t>
      </w:r>
      <w:r w:rsidR="0052771E" w:rsidRPr="002562DD">
        <w:rPr>
          <w:rFonts w:ascii="Times New Roman" w:hAnsi="Times New Roman"/>
          <w:szCs w:val="24"/>
        </w:rPr>
        <w:t>otal estimated Federal</w:t>
      </w:r>
      <w:r w:rsidRPr="002562DD">
        <w:rPr>
          <w:rFonts w:ascii="Times New Roman" w:hAnsi="Times New Roman"/>
          <w:szCs w:val="24"/>
        </w:rPr>
        <w:t xml:space="preserve"> cost for program office staff is $</w:t>
      </w:r>
      <w:r w:rsidR="00CA18B7" w:rsidRPr="002562DD">
        <w:rPr>
          <w:rFonts w:ascii="Times New Roman" w:hAnsi="Times New Roman"/>
          <w:szCs w:val="24"/>
        </w:rPr>
        <w:t>335,903.40</w:t>
      </w:r>
      <w:r w:rsidRPr="002562DD">
        <w:rPr>
          <w:rFonts w:ascii="Times New Roman" w:hAnsi="Times New Roman"/>
          <w:szCs w:val="24"/>
        </w:rPr>
        <w:t xml:space="preserve"> over three years and is calculated as follows:</w:t>
      </w:r>
    </w:p>
    <w:p w14:paraId="7537F1CD" w14:textId="77777777" w:rsidR="0052771E" w:rsidRPr="002562DD" w:rsidRDefault="0052771E" w:rsidP="00500404">
      <w:pPr>
        <w:ind w:left="720"/>
        <w:rPr>
          <w:rFonts w:ascii="Times New Roman" w:hAnsi="Times New Roman"/>
          <w:szCs w:val="24"/>
        </w:rPr>
      </w:pPr>
    </w:p>
    <w:tbl>
      <w:tblPr>
        <w:tblW w:w="0" w:type="auto"/>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Look w:val="0000" w:firstRow="0" w:lastRow="0" w:firstColumn="0" w:lastColumn="0" w:noHBand="0" w:noVBand="0"/>
      </w:tblPr>
      <w:tblGrid>
        <w:gridCol w:w="1710"/>
        <w:gridCol w:w="1190"/>
        <w:gridCol w:w="1430"/>
        <w:gridCol w:w="2430"/>
        <w:gridCol w:w="1566"/>
      </w:tblGrid>
      <w:tr w:rsidR="00500404" w:rsidRPr="002562DD" w14:paraId="547B6050" w14:textId="77777777" w:rsidTr="00001144">
        <w:tc>
          <w:tcPr>
            <w:tcW w:w="1710" w:type="dxa"/>
            <w:vAlign w:val="center"/>
          </w:tcPr>
          <w:p w14:paraId="7E44320A" w14:textId="77777777" w:rsidR="0052771E" w:rsidRPr="002562DD" w:rsidRDefault="0052771E" w:rsidP="00500404">
            <w:pPr>
              <w:rPr>
                <w:rFonts w:ascii="Times New Roman" w:hAnsi="Times New Roman"/>
                <w:szCs w:val="24"/>
              </w:rPr>
            </w:pPr>
            <w:r w:rsidRPr="002562DD">
              <w:rPr>
                <w:rFonts w:ascii="Times New Roman" w:hAnsi="Times New Roman"/>
                <w:szCs w:val="24"/>
              </w:rPr>
              <w:t>Program Office Staff</w:t>
            </w:r>
          </w:p>
        </w:tc>
        <w:tc>
          <w:tcPr>
            <w:tcW w:w="1190" w:type="dxa"/>
            <w:vAlign w:val="center"/>
          </w:tcPr>
          <w:p w14:paraId="1940B17B" w14:textId="77777777" w:rsidR="0052771E" w:rsidRPr="002562DD" w:rsidRDefault="0052771E" w:rsidP="00500404">
            <w:pPr>
              <w:rPr>
                <w:rFonts w:ascii="Times New Roman" w:hAnsi="Times New Roman"/>
                <w:szCs w:val="24"/>
              </w:rPr>
            </w:pPr>
            <w:r w:rsidRPr="002562DD">
              <w:rPr>
                <w:rFonts w:ascii="Times New Roman" w:hAnsi="Times New Roman"/>
                <w:szCs w:val="24"/>
              </w:rPr>
              <w:t>Estimated</w:t>
            </w:r>
          </w:p>
          <w:p w14:paraId="61E57B4C" w14:textId="77777777" w:rsidR="0052771E" w:rsidRPr="002562DD" w:rsidRDefault="0052771E" w:rsidP="00500404">
            <w:pPr>
              <w:rPr>
                <w:rFonts w:ascii="Times New Roman" w:hAnsi="Times New Roman"/>
                <w:szCs w:val="24"/>
              </w:rPr>
            </w:pPr>
            <w:r w:rsidRPr="002562DD">
              <w:rPr>
                <w:rFonts w:ascii="Times New Roman" w:hAnsi="Times New Roman"/>
                <w:szCs w:val="24"/>
              </w:rPr>
              <w:t>Number of</w:t>
            </w:r>
          </w:p>
          <w:p w14:paraId="3BB7F49E" w14:textId="77777777" w:rsidR="0052771E" w:rsidRPr="002562DD" w:rsidRDefault="0052771E" w:rsidP="00500404">
            <w:pPr>
              <w:rPr>
                <w:rFonts w:ascii="Times New Roman" w:hAnsi="Times New Roman"/>
                <w:szCs w:val="24"/>
              </w:rPr>
            </w:pPr>
            <w:r w:rsidRPr="002562DD">
              <w:rPr>
                <w:rFonts w:ascii="Times New Roman" w:hAnsi="Times New Roman"/>
                <w:szCs w:val="24"/>
              </w:rPr>
              <w:t>Hours</w:t>
            </w:r>
            <w:r w:rsidR="00730E40" w:rsidRPr="002562DD">
              <w:rPr>
                <w:rFonts w:ascii="Times New Roman" w:hAnsi="Times New Roman"/>
                <w:szCs w:val="24"/>
              </w:rPr>
              <w:t xml:space="preserve"> Per Year</w:t>
            </w:r>
          </w:p>
        </w:tc>
        <w:tc>
          <w:tcPr>
            <w:tcW w:w="1430" w:type="dxa"/>
            <w:vAlign w:val="center"/>
          </w:tcPr>
          <w:p w14:paraId="1B301B5B" w14:textId="310450D8" w:rsidR="003C6777" w:rsidRPr="002562DD" w:rsidRDefault="003C6777" w:rsidP="00500404">
            <w:pPr>
              <w:rPr>
                <w:rFonts w:ascii="Times New Roman" w:hAnsi="Times New Roman"/>
                <w:szCs w:val="24"/>
              </w:rPr>
            </w:pPr>
            <w:r w:rsidRPr="002562DD">
              <w:rPr>
                <w:rFonts w:ascii="Times New Roman" w:hAnsi="Times New Roman"/>
                <w:szCs w:val="24"/>
              </w:rPr>
              <w:t>FY 201</w:t>
            </w:r>
            <w:r w:rsidR="00E45709">
              <w:rPr>
                <w:rFonts w:ascii="Times New Roman" w:hAnsi="Times New Roman"/>
                <w:szCs w:val="24"/>
              </w:rPr>
              <w:t>6</w:t>
            </w:r>
          </w:p>
          <w:p w14:paraId="1F963040" w14:textId="77777777" w:rsidR="0052771E" w:rsidRPr="002562DD" w:rsidRDefault="0052771E" w:rsidP="00500404">
            <w:pPr>
              <w:rPr>
                <w:rFonts w:ascii="Times New Roman" w:hAnsi="Times New Roman"/>
                <w:szCs w:val="24"/>
              </w:rPr>
            </w:pPr>
            <w:r w:rsidRPr="002562DD">
              <w:rPr>
                <w:rFonts w:ascii="Times New Roman" w:hAnsi="Times New Roman"/>
                <w:szCs w:val="24"/>
              </w:rPr>
              <w:t>Hourly Rate</w:t>
            </w:r>
          </w:p>
        </w:tc>
        <w:tc>
          <w:tcPr>
            <w:tcW w:w="2430" w:type="dxa"/>
            <w:vAlign w:val="center"/>
          </w:tcPr>
          <w:p w14:paraId="5FC5D7F2" w14:textId="77777777" w:rsidR="003C6777" w:rsidRPr="002562DD" w:rsidRDefault="0052771E" w:rsidP="00500404">
            <w:pPr>
              <w:rPr>
                <w:rFonts w:ascii="Times New Roman" w:hAnsi="Times New Roman"/>
                <w:szCs w:val="24"/>
              </w:rPr>
            </w:pPr>
            <w:r w:rsidRPr="002562DD">
              <w:rPr>
                <w:rFonts w:ascii="Times New Roman" w:hAnsi="Times New Roman"/>
                <w:szCs w:val="24"/>
              </w:rPr>
              <w:t>Estimated Cost</w:t>
            </w:r>
            <w:r w:rsidR="00730E40" w:rsidRPr="002562DD">
              <w:rPr>
                <w:rFonts w:ascii="Times New Roman" w:hAnsi="Times New Roman"/>
                <w:szCs w:val="24"/>
              </w:rPr>
              <w:t xml:space="preserve"> </w:t>
            </w:r>
          </w:p>
          <w:p w14:paraId="43FA50CE" w14:textId="77777777" w:rsidR="0052771E" w:rsidRPr="002562DD" w:rsidRDefault="00730E40" w:rsidP="00500404">
            <w:pPr>
              <w:rPr>
                <w:rFonts w:ascii="Times New Roman" w:hAnsi="Times New Roman"/>
                <w:szCs w:val="24"/>
              </w:rPr>
            </w:pPr>
            <w:r w:rsidRPr="002562DD">
              <w:rPr>
                <w:rFonts w:ascii="Times New Roman" w:hAnsi="Times New Roman"/>
                <w:szCs w:val="24"/>
              </w:rPr>
              <w:t>Per Year</w:t>
            </w:r>
          </w:p>
        </w:tc>
        <w:tc>
          <w:tcPr>
            <w:tcW w:w="1460" w:type="dxa"/>
            <w:vAlign w:val="center"/>
          </w:tcPr>
          <w:p w14:paraId="74FACC45" w14:textId="77777777" w:rsidR="0052771E" w:rsidRPr="002562DD" w:rsidRDefault="0052771E" w:rsidP="00500404">
            <w:pPr>
              <w:rPr>
                <w:rFonts w:ascii="Times New Roman" w:hAnsi="Times New Roman"/>
                <w:szCs w:val="24"/>
              </w:rPr>
            </w:pPr>
            <w:r w:rsidRPr="002562DD">
              <w:rPr>
                <w:rFonts w:ascii="Times New Roman" w:hAnsi="Times New Roman"/>
                <w:szCs w:val="24"/>
              </w:rPr>
              <w:t>Total Cost for Three Years</w:t>
            </w:r>
          </w:p>
        </w:tc>
      </w:tr>
      <w:tr w:rsidR="00500404" w:rsidRPr="002562DD" w14:paraId="71876196" w14:textId="77777777" w:rsidTr="00001144">
        <w:trPr>
          <w:trHeight w:val="1268"/>
        </w:trPr>
        <w:tc>
          <w:tcPr>
            <w:tcW w:w="1710" w:type="dxa"/>
          </w:tcPr>
          <w:p w14:paraId="1C2AB076" w14:textId="77777777" w:rsidR="0052771E" w:rsidRPr="002562DD" w:rsidRDefault="0052771E" w:rsidP="00500404">
            <w:pPr>
              <w:rPr>
                <w:rFonts w:ascii="Times New Roman" w:hAnsi="Times New Roman"/>
                <w:szCs w:val="24"/>
              </w:rPr>
            </w:pPr>
            <w:r w:rsidRPr="002562DD">
              <w:rPr>
                <w:rFonts w:ascii="Times New Roman" w:hAnsi="Times New Roman"/>
                <w:szCs w:val="24"/>
              </w:rPr>
              <w:t>GS-1</w:t>
            </w:r>
            <w:r w:rsidR="0035780C" w:rsidRPr="002562DD">
              <w:rPr>
                <w:rFonts w:ascii="Times New Roman" w:hAnsi="Times New Roman"/>
                <w:szCs w:val="24"/>
              </w:rPr>
              <w:t>3</w:t>
            </w:r>
            <w:r w:rsidRPr="002562DD">
              <w:rPr>
                <w:rFonts w:ascii="Times New Roman" w:hAnsi="Times New Roman"/>
                <w:szCs w:val="24"/>
              </w:rPr>
              <w:t xml:space="preserve"> </w:t>
            </w:r>
          </w:p>
          <w:p w14:paraId="2CC058B7" w14:textId="77777777" w:rsidR="0052771E" w:rsidRPr="002562DD" w:rsidRDefault="0052771E" w:rsidP="00500404">
            <w:pPr>
              <w:rPr>
                <w:rFonts w:ascii="Times New Roman" w:hAnsi="Times New Roman"/>
                <w:szCs w:val="24"/>
              </w:rPr>
            </w:pPr>
            <w:r w:rsidRPr="002562DD">
              <w:rPr>
                <w:rFonts w:ascii="Times New Roman" w:hAnsi="Times New Roman"/>
                <w:szCs w:val="24"/>
              </w:rPr>
              <w:t>GS-13</w:t>
            </w:r>
          </w:p>
          <w:p w14:paraId="6A1820A5" w14:textId="77777777" w:rsidR="0052771E" w:rsidRPr="002562DD" w:rsidRDefault="0052771E" w:rsidP="00500404">
            <w:pPr>
              <w:rPr>
                <w:rFonts w:ascii="Times New Roman" w:hAnsi="Times New Roman"/>
                <w:szCs w:val="24"/>
              </w:rPr>
            </w:pPr>
            <w:r w:rsidRPr="002562DD">
              <w:rPr>
                <w:rFonts w:ascii="Times New Roman" w:hAnsi="Times New Roman"/>
                <w:szCs w:val="24"/>
              </w:rPr>
              <w:t>GS-14</w:t>
            </w:r>
          </w:p>
          <w:p w14:paraId="3AA954AD" w14:textId="77777777" w:rsidR="008C607D" w:rsidRPr="002562DD" w:rsidRDefault="008C607D" w:rsidP="00500404">
            <w:pPr>
              <w:rPr>
                <w:rFonts w:ascii="Times New Roman" w:hAnsi="Times New Roman"/>
                <w:szCs w:val="24"/>
              </w:rPr>
            </w:pPr>
            <w:r w:rsidRPr="002562DD">
              <w:rPr>
                <w:rFonts w:ascii="Times New Roman" w:hAnsi="Times New Roman"/>
                <w:szCs w:val="24"/>
              </w:rPr>
              <w:t>GS-14</w:t>
            </w:r>
          </w:p>
        </w:tc>
        <w:tc>
          <w:tcPr>
            <w:tcW w:w="1190" w:type="dxa"/>
          </w:tcPr>
          <w:p w14:paraId="0D22388F" w14:textId="77777777" w:rsidR="0052771E" w:rsidRPr="002562DD" w:rsidRDefault="008C607D" w:rsidP="00500404">
            <w:pPr>
              <w:rPr>
                <w:rFonts w:ascii="Times New Roman" w:hAnsi="Times New Roman"/>
                <w:szCs w:val="24"/>
              </w:rPr>
            </w:pPr>
            <w:r w:rsidRPr="002562DD">
              <w:rPr>
                <w:rFonts w:ascii="Times New Roman" w:hAnsi="Times New Roman"/>
                <w:szCs w:val="24"/>
              </w:rPr>
              <w:t>240</w:t>
            </w:r>
          </w:p>
          <w:p w14:paraId="74E072E7" w14:textId="77777777" w:rsidR="0052771E" w:rsidRPr="002562DD" w:rsidRDefault="008C607D" w:rsidP="00500404">
            <w:pPr>
              <w:rPr>
                <w:rFonts w:ascii="Times New Roman" w:hAnsi="Times New Roman"/>
                <w:szCs w:val="24"/>
              </w:rPr>
            </w:pPr>
            <w:r w:rsidRPr="002562DD">
              <w:rPr>
                <w:rFonts w:ascii="Times New Roman" w:hAnsi="Times New Roman"/>
                <w:szCs w:val="24"/>
              </w:rPr>
              <w:t>240</w:t>
            </w:r>
          </w:p>
          <w:p w14:paraId="61A50785" w14:textId="77777777" w:rsidR="0052771E" w:rsidRPr="002562DD" w:rsidRDefault="008C607D" w:rsidP="00500404">
            <w:pPr>
              <w:rPr>
                <w:rFonts w:ascii="Times New Roman" w:hAnsi="Times New Roman"/>
                <w:szCs w:val="24"/>
              </w:rPr>
            </w:pPr>
            <w:r w:rsidRPr="002562DD">
              <w:rPr>
                <w:rFonts w:ascii="Times New Roman" w:hAnsi="Times New Roman"/>
                <w:szCs w:val="24"/>
              </w:rPr>
              <w:t>240</w:t>
            </w:r>
          </w:p>
          <w:p w14:paraId="131E600C" w14:textId="77777777" w:rsidR="0052771E" w:rsidRPr="002562DD" w:rsidRDefault="008C607D" w:rsidP="00500404">
            <w:pPr>
              <w:rPr>
                <w:rFonts w:ascii="Times New Roman" w:hAnsi="Times New Roman"/>
                <w:szCs w:val="24"/>
              </w:rPr>
            </w:pPr>
            <w:r w:rsidRPr="002562DD">
              <w:rPr>
                <w:rFonts w:ascii="Times New Roman" w:hAnsi="Times New Roman"/>
                <w:szCs w:val="24"/>
              </w:rPr>
              <w:t>1,500</w:t>
            </w:r>
          </w:p>
        </w:tc>
        <w:tc>
          <w:tcPr>
            <w:tcW w:w="1430" w:type="dxa"/>
          </w:tcPr>
          <w:p w14:paraId="0F5760F6" w14:textId="77777777" w:rsidR="0052771E" w:rsidRPr="002562DD" w:rsidRDefault="0052771E" w:rsidP="00500404">
            <w:pPr>
              <w:rPr>
                <w:rFonts w:ascii="Times New Roman" w:hAnsi="Times New Roman"/>
                <w:szCs w:val="24"/>
              </w:rPr>
            </w:pPr>
            <w:r w:rsidRPr="002562DD">
              <w:rPr>
                <w:rFonts w:ascii="Times New Roman" w:hAnsi="Times New Roman"/>
                <w:szCs w:val="24"/>
              </w:rPr>
              <w:t>$</w:t>
            </w:r>
            <w:r w:rsidR="0035780C" w:rsidRPr="002562DD">
              <w:rPr>
                <w:rFonts w:ascii="Times New Roman" w:hAnsi="Times New Roman"/>
                <w:szCs w:val="24"/>
              </w:rPr>
              <w:t>4</w:t>
            </w:r>
            <w:r w:rsidR="008C607D" w:rsidRPr="002562DD">
              <w:rPr>
                <w:rFonts w:ascii="Times New Roman" w:hAnsi="Times New Roman"/>
                <w:szCs w:val="24"/>
              </w:rPr>
              <w:t>4</w:t>
            </w:r>
            <w:r w:rsidR="0035780C" w:rsidRPr="002562DD">
              <w:rPr>
                <w:rFonts w:ascii="Times New Roman" w:hAnsi="Times New Roman"/>
                <w:szCs w:val="24"/>
              </w:rPr>
              <w:t>.</w:t>
            </w:r>
            <w:r w:rsidR="008C607D" w:rsidRPr="002562DD">
              <w:rPr>
                <w:rFonts w:ascii="Times New Roman" w:hAnsi="Times New Roman"/>
                <w:szCs w:val="24"/>
              </w:rPr>
              <w:t>15</w:t>
            </w:r>
          </w:p>
          <w:p w14:paraId="262F847A" w14:textId="77777777" w:rsidR="0052771E" w:rsidRPr="002562DD" w:rsidRDefault="0052771E" w:rsidP="00500404">
            <w:pPr>
              <w:rPr>
                <w:rFonts w:ascii="Times New Roman" w:hAnsi="Times New Roman"/>
                <w:szCs w:val="24"/>
              </w:rPr>
            </w:pPr>
            <w:r w:rsidRPr="002562DD">
              <w:rPr>
                <w:rFonts w:ascii="Times New Roman" w:hAnsi="Times New Roman"/>
                <w:szCs w:val="24"/>
              </w:rPr>
              <w:t>$</w:t>
            </w:r>
            <w:r w:rsidR="0035780C" w:rsidRPr="002562DD">
              <w:rPr>
                <w:rFonts w:ascii="Times New Roman" w:hAnsi="Times New Roman"/>
                <w:szCs w:val="24"/>
              </w:rPr>
              <w:t>4</w:t>
            </w:r>
            <w:r w:rsidR="008C607D" w:rsidRPr="002562DD">
              <w:rPr>
                <w:rFonts w:ascii="Times New Roman" w:hAnsi="Times New Roman"/>
                <w:szCs w:val="24"/>
              </w:rPr>
              <w:t>4</w:t>
            </w:r>
            <w:r w:rsidR="0035780C" w:rsidRPr="002562DD">
              <w:rPr>
                <w:rFonts w:ascii="Times New Roman" w:hAnsi="Times New Roman"/>
                <w:szCs w:val="24"/>
              </w:rPr>
              <w:t>.</w:t>
            </w:r>
            <w:r w:rsidR="008C607D" w:rsidRPr="002562DD">
              <w:rPr>
                <w:rFonts w:ascii="Times New Roman" w:hAnsi="Times New Roman"/>
                <w:szCs w:val="24"/>
              </w:rPr>
              <w:t>15</w:t>
            </w:r>
          </w:p>
          <w:p w14:paraId="07F9FE43" w14:textId="77777777" w:rsidR="0052771E" w:rsidRPr="002562DD" w:rsidRDefault="0052771E" w:rsidP="00500404">
            <w:pPr>
              <w:pStyle w:val="EndnoteText"/>
              <w:tabs>
                <w:tab w:val="clear" w:pos="-720"/>
              </w:tabs>
              <w:suppressAutoHyphens w:val="0"/>
              <w:rPr>
                <w:rFonts w:ascii="Times New Roman" w:hAnsi="Times New Roman"/>
                <w:szCs w:val="24"/>
              </w:rPr>
            </w:pPr>
            <w:r w:rsidRPr="002562DD">
              <w:rPr>
                <w:rFonts w:ascii="Times New Roman" w:hAnsi="Times New Roman"/>
                <w:szCs w:val="24"/>
              </w:rPr>
              <w:t>$</w:t>
            </w:r>
            <w:r w:rsidR="00060EA4" w:rsidRPr="002562DD">
              <w:rPr>
                <w:rFonts w:ascii="Times New Roman" w:hAnsi="Times New Roman"/>
                <w:szCs w:val="24"/>
              </w:rPr>
              <w:t>5</w:t>
            </w:r>
            <w:r w:rsidR="008C607D" w:rsidRPr="002562DD">
              <w:rPr>
                <w:rFonts w:ascii="Times New Roman" w:hAnsi="Times New Roman"/>
                <w:szCs w:val="24"/>
              </w:rPr>
              <w:t>2</w:t>
            </w:r>
            <w:r w:rsidR="00060EA4" w:rsidRPr="002562DD">
              <w:rPr>
                <w:rFonts w:ascii="Times New Roman" w:hAnsi="Times New Roman"/>
                <w:szCs w:val="24"/>
              </w:rPr>
              <w:t>.</w:t>
            </w:r>
            <w:r w:rsidR="008C607D" w:rsidRPr="002562DD">
              <w:rPr>
                <w:rFonts w:ascii="Times New Roman" w:hAnsi="Times New Roman"/>
                <w:szCs w:val="24"/>
              </w:rPr>
              <w:t>17</w:t>
            </w:r>
          </w:p>
          <w:p w14:paraId="1C9BFDD3" w14:textId="77777777" w:rsidR="008C607D" w:rsidRPr="002562DD" w:rsidRDefault="008C607D" w:rsidP="008C607D">
            <w:pPr>
              <w:pStyle w:val="EndnoteText"/>
              <w:tabs>
                <w:tab w:val="clear" w:pos="-720"/>
              </w:tabs>
              <w:suppressAutoHyphens w:val="0"/>
              <w:rPr>
                <w:rFonts w:ascii="Times New Roman" w:hAnsi="Times New Roman"/>
                <w:szCs w:val="24"/>
              </w:rPr>
            </w:pPr>
            <w:r w:rsidRPr="002562DD">
              <w:rPr>
                <w:rFonts w:ascii="Times New Roman" w:hAnsi="Times New Roman"/>
                <w:szCs w:val="24"/>
              </w:rPr>
              <w:t>$52.17</w:t>
            </w:r>
          </w:p>
          <w:p w14:paraId="276544F2" w14:textId="77777777" w:rsidR="0052771E" w:rsidRPr="002562DD" w:rsidRDefault="0052771E" w:rsidP="00500404">
            <w:pPr>
              <w:pStyle w:val="EndnoteText"/>
              <w:tabs>
                <w:tab w:val="clear" w:pos="-720"/>
              </w:tabs>
              <w:suppressAutoHyphens w:val="0"/>
              <w:jc w:val="center"/>
              <w:rPr>
                <w:rFonts w:ascii="Times New Roman" w:hAnsi="Times New Roman"/>
                <w:szCs w:val="24"/>
              </w:rPr>
            </w:pPr>
          </w:p>
        </w:tc>
        <w:tc>
          <w:tcPr>
            <w:tcW w:w="2430" w:type="dxa"/>
          </w:tcPr>
          <w:p w14:paraId="7312C1B7" w14:textId="77777777" w:rsidR="0052771E" w:rsidRPr="002562DD" w:rsidRDefault="00ED4BC7" w:rsidP="00500404">
            <w:pPr>
              <w:rPr>
                <w:rFonts w:ascii="Times New Roman" w:hAnsi="Times New Roman"/>
                <w:szCs w:val="24"/>
              </w:rPr>
            </w:pPr>
            <w:r w:rsidRPr="002562DD">
              <w:rPr>
                <w:rFonts w:ascii="Times New Roman" w:hAnsi="Times New Roman"/>
                <w:szCs w:val="24"/>
              </w:rPr>
              <w:t xml:space="preserve">  </w:t>
            </w:r>
            <w:r w:rsidR="0052771E" w:rsidRPr="002562DD">
              <w:rPr>
                <w:rFonts w:ascii="Times New Roman" w:hAnsi="Times New Roman"/>
                <w:szCs w:val="24"/>
              </w:rPr>
              <w:t>$</w:t>
            </w:r>
            <w:r w:rsidR="008C607D" w:rsidRPr="002562DD">
              <w:rPr>
                <w:rFonts w:ascii="Times New Roman" w:hAnsi="Times New Roman"/>
                <w:szCs w:val="24"/>
              </w:rPr>
              <w:t>10,596.00</w:t>
            </w:r>
          </w:p>
          <w:p w14:paraId="319E8676" w14:textId="77777777" w:rsidR="0052771E" w:rsidRPr="002562DD" w:rsidRDefault="00FB2594" w:rsidP="00500404">
            <w:pPr>
              <w:rPr>
                <w:rFonts w:ascii="Times New Roman" w:hAnsi="Times New Roman"/>
                <w:szCs w:val="24"/>
              </w:rPr>
            </w:pPr>
            <w:r w:rsidRPr="002562DD">
              <w:rPr>
                <w:rFonts w:ascii="Times New Roman" w:hAnsi="Times New Roman"/>
                <w:szCs w:val="24"/>
              </w:rPr>
              <w:t>+</w:t>
            </w:r>
            <w:r w:rsidR="0052771E" w:rsidRPr="002562DD">
              <w:rPr>
                <w:rFonts w:ascii="Times New Roman" w:hAnsi="Times New Roman"/>
                <w:szCs w:val="24"/>
              </w:rPr>
              <w:t>$</w:t>
            </w:r>
            <w:r w:rsidR="00001144" w:rsidRPr="002562DD">
              <w:rPr>
                <w:rFonts w:ascii="Times New Roman" w:hAnsi="Times New Roman"/>
                <w:szCs w:val="24"/>
              </w:rPr>
              <w:t>10,</w:t>
            </w:r>
            <w:r w:rsidR="008C607D" w:rsidRPr="002562DD">
              <w:rPr>
                <w:rFonts w:ascii="Times New Roman" w:hAnsi="Times New Roman"/>
                <w:szCs w:val="24"/>
              </w:rPr>
              <w:t>596.00</w:t>
            </w:r>
          </w:p>
          <w:p w14:paraId="299935CF" w14:textId="77777777" w:rsidR="0052771E" w:rsidRPr="002562DD" w:rsidRDefault="00FB2594" w:rsidP="00500404">
            <w:pPr>
              <w:rPr>
                <w:rFonts w:ascii="Times New Roman" w:hAnsi="Times New Roman"/>
                <w:szCs w:val="24"/>
              </w:rPr>
            </w:pPr>
            <w:r w:rsidRPr="002562DD">
              <w:rPr>
                <w:rFonts w:ascii="Times New Roman" w:hAnsi="Times New Roman"/>
                <w:szCs w:val="24"/>
              </w:rPr>
              <w:t>+</w:t>
            </w:r>
            <w:r w:rsidR="0052771E" w:rsidRPr="002562DD">
              <w:rPr>
                <w:rFonts w:ascii="Times New Roman" w:hAnsi="Times New Roman"/>
                <w:szCs w:val="24"/>
              </w:rPr>
              <w:t>$</w:t>
            </w:r>
            <w:r w:rsidR="008C607D" w:rsidRPr="002562DD">
              <w:rPr>
                <w:rFonts w:ascii="Times New Roman" w:hAnsi="Times New Roman"/>
                <w:szCs w:val="24"/>
              </w:rPr>
              <w:t>12,520.80</w:t>
            </w:r>
          </w:p>
          <w:p w14:paraId="75B210FA" w14:textId="77777777" w:rsidR="008C607D" w:rsidRPr="002562DD" w:rsidRDefault="008C607D" w:rsidP="00500404">
            <w:pPr>
              <w:rPr>
                <w:rFonts w:ascii="Times New Roman" w:hAnsi="Times New Roman"/>
                <w:szCs w:val="24"/>
              </w:rPr>
            </w:pPr>
            <w:r w:rsidRPr="002562DD">
              <w:rPr>
                <w:rFonts w:ascii="Times New Roman" w:hAnsi="Times New Roman"/>
                <w:szCs w:val="24"/>
              </w:rPr>
              <w:t>+$78,255.00</w:t>
            </w:r>
          </w:p>
          <w:p w14:paraId="4B422B4C" w14:textId="77777777" w:rsidR="0052771E" w:rsidRPr="002562DD" w:rsidRDefault="0052771E" w:rsidP="008C607D">
            <w:pPr>
              <w:ind w:firstLine="116"/>
              <w:rPr>
                <w:rFonts w:ascii="Times New Roman" w:hAnsi="Times New Roman"/>
                <w:szCs w:val="24"/>
                <w:u w:val="double"/>
              </w:rPr>
            </w:pPr>
            <w:r w:rsidRPr="002562DD">
              <w:rPr>
                <w:rFonts w:ascii="Times New Roman" w:hAnsi="Times New Roman"/>
                <w:szCs w:val="24"/>
                <w:u w:val="double"/>
              </w:rPr>
              <w:t>$</w:t>
            </w:r>
            <w:r w:rsidR="008C607D" w:rsidRPr="002562DD">
              <w:rPr>
                <w:rFonts w:ascii="Times New Roman" w:hAnsi="Times New Roman"/>
                <w:szCs w:val="24"/>
                <w:u w:val="double"/>
              </w:rPr>
              <w:t>111,967.80</w:t>
            </w:r>
          </w:p>
        </w:tc>
        <w:tc>
          <w:tcPr>
            <w:tcW w:w="1460" w:type="dxa"/>
          </w:tcPr>
          <w:p w14:paraId="4483F2C7" w14:textId="77777777" w:rsidR="00ED4BC7" w:rsidRPr="002562DD" w:rsidRDefault="0052771E" w:rsidP="00500404">
            <w:pPr>
              <w:rPr>
                <w:rFonts w:ascii="Times New Roman" w:hAnsi="Times New Roman"/>
                <w:szCs w:val="24"/>
              </w:rPr>
            </w:pPr>
            <w:r w:rsidRPr="002562DD">
              <w:rPr>
                <w:rFonts w:ascii="Times New Roman" w:hAnsi="Times New Roman"/>
                <w:szCs w:val="24"/>
              </w:rPr>
              <w:t xml:space="preserve">  $</w:t>
            </w:r>
            <w:r w:rsidR="008C607D" w:rsidRPr="002562DD">
              <w:rPr>
                <w:rFonts w:ascii="Times New Roman" w:hAnsi="Times New Roman"/>
                <w:szCs w:val="24"/>
              </w:rPr>
              <w:t>31,788.00</w:t>
            </w:r>
          </w:p>
          <w:p w14:paraId="150592EA" w14:textId="77777777" w:rsidR="0052771E" w:rsidRPr="002562DD" w:rsidRDefault="00FB2594" w:rsidP="00500404">
            <w:pPr>
              <w:rPr>
                <w:rFonts w:ascii="Times New Roman" w:hAnsi="Times New Roman"/>
                <w:szCs w:val="24"/>
              </w:rPr>
            </w:pPr>
            <w:r w:rsidRPr="002562DD">
              <w:rPr>
                <w:rFonts w:ascii="Times New Roman" w:hAnsi="Times New Roman"/>
                <w:szCs w:val="24"/>
              </w:rPr>
              <w:t>+</w:t>
            </w:r>
            <w:r w:rsidR="0052771E" w:rsidRPr="002562DD">
              <w:rPr>
                <w:rFonts w:ascii="Times New Roman" w:hAnsi="Times New Roman"/>
                <w:szCs w:val="24"/>
              </w:rPr>
              <w:t>$</w:t>
            </w:r>
            <w:r w:rsidR="001B35C3" w:rsidRPr="002562DD">
              <w:rPr>
                <w:rFonts w:ascii="Times New Roman" w:hAnsi="Times New Roman"/>
                <w:szCs w:val="24"/>
              </w:rPr>
              <w:t>31,</w:t>
            </w:r>
            <w:r w:rsidR="008C607D" w:rsidRPr="002562DD">
              <w:rPr>
                <w:rFonts w:ascii="Times New Roman" w:hAnsi="Times New Roman"/>
                <w:szCs w:val="24"/>
              </w:rPr>
              <w:t>788.00</w:t>
            </w:r>
          </w:p>
          <w:p w14:paraId="11E1CD96" w14:textId="77777777" w:rsidR="0052771E" w:rsidRPr="002562DD" w:rsidRDefault="00FB2594" w:rsidP="00500404">
            <w:pPr>
              <w:rPr>
                <w:rFonts w:ascii="Times New Roman" w:hAnsi="Times New Roman"/>
                <w:szCs w:val="24"/>
              </w:rPr>
            </w:pPr>
            <w:r w:rsidRPr="002562DD">
              <w:rPr>
                <w:rFonts w:ascii="Times New Roman" w:hAnsi="Times New Roman"/>
                <w:szCs w:val="24"/>
              </w:rPr>
              <w:t>+</w:t>
            </w:r>
            <w:r w:rsidR="0052771E" w:rsidRPr="002562DD">
              <w:rPr>
                <w:rFonts w:ascii="Times New Roman" w:hAnsi="Times New Roman"/>
                <w:szCs w:val="24"/>
              </w:rPr>
              <w:t>$</w:t>
            </w:r>
            <w:r w:rsidR="008C607D" w:rsidRPr="002562DD">
              <w:rPr>
                <w:rFonts w:ascii="Times New Roman" w:hAnsi="Times New Roman"/>
                <w:szCs w:val="24"/>
              </w:rPr>
              <w:t>37,562.40</w:t>
            </w:r>
          </w:p>
          <w:p w14:paraId="1E98BE46" w14:textId="77777777" w:rsidR="008C607D" w:rsidRPr="002562DD" w:rsidRDefault="008C607D" w:rsidP="00500404">
            <w:pPr>
              <w:rPr>
                <w:rFonts w:ascii="Times New Roman" w:hAnsi="Times New Roman"/>
                <w:szCs w:val="24"/>
              </w:rPr>
            </w:pPr>
            <w:r w:rsidRPr="002562DD">
              <w:rPr>
                <w:rFonts w:ascii="Times New Roman" w:hAnsi="Times New Roman"/>
                <w:szCs w:val="24"/>
              </w:rPr>
              <w:t>+$234,765.00</w:t>
            </w:r>
          </w:p>
          <w:p w14:paraId="64C8418B" w14:textId="77777777" w:rsidR="0052771E" w:rsidRPr="002562DD" w:rsidRDefault="0052771E" w:rsidP="008C607D">
            <w:pPr>
              <w:rPr>
                <w:rFonts w:ascii="Times New Roman" w:hAnsi="Times New Roman"/>
                <w:szCs w:val="24"/>
                <w:u w:val="double"/>
              </w:rPr>
            </w:pPr>
            <w:r w:rsidRPr="002562DD">
              <w:rPr>
                <w:rFonts w:ascii="Times New Roman" w:hAnsi="Times New Roman"/>
                <w:szCs w:val="24"/>
                <w:u w:val="double"/>
              </w:rPr>
              <w:t>$</w:t>
            </w:r>
            <w:r w:rsidR="008C607D" w:rsidRPr="002562DD">
              <w:rPr>
                <w:rFonts w:ascii="Times New Roman" w:hAnsi="Times New Roman"/>
                <w:szCs w:val="24"/>
                <w:u w:val="double"/>
              </w:rPr>
              <w:t>335,903.40</w:t>
            </w:r>
          </w:p>
        </w:tc>
      </w:tr>
    </w:tbl>
    <w:p w14:paraId="71B7AD80" w14:textId="77777777" w:rsidR="0052771E" w:rsidRPr="002562DD" w:rsidRDefault="0052771E" w:rsidP="00500404">
      <w:pPr>
        <w:ind w:left="720"/>
        <w:rPr>
          <w:rFonts w:ascii="Times New Roman" w:hAnsi="Times New Roman"/>
          <w:szCs w:val="24"/>
        </w:rPr>
      </w:pPr>
    </w:p>
    <w:p w14:paraId="2E880B00" w14:textId="77777777" w:rsidR="00730E40" w:rsidRPr="002562DD" w:rsidRDefault="00730E40" w:rsidP="00500404">
      <w:pPr>
        <w:ind w:left="720"/>
        <w:rPr>
          <w:rFonts w:ascii="Times New Roman" w:hAnsi="Times New Roman"/>
          <w:szCs w:val="24"/>
        </w:rPr>
      </w:pPr>
      <w:r w:rsidRPr="002562DD">
        <w:rPr>
          <w:rFonts w:ascii="Times New Roman" w:hAnsi="Times New Roman"/>
          <w:szCs w:val="24"/>
        </w:rPr>
        <w:t>The total Federal costs are estimated to be $</w:t>
      </w:r>
      <w:r w:rsidR="00CA18B7" w:rsidRPr="002562DD">
        <w:rPr>
          <w:rFonts w:ascii="Times New Roman" w:hAnsi="Times New Roman"/>
          <w:szCs w:val="24"/>
        </w:rPr>
        <w:t>385,903.40</w:t>
      </w:r>
      <w:r w:rsidRPr="002562DD">
        <w:rPr>
          <w:rFonts w:ascii="Times New Roman" w:hAnsi="Times New Roman"/>
          <w:szCs w:val="24"/>
        </w:rPr>
        <w:t xml:space="preserve"> over three years, with an average annual cost of $</w:t>
      </w:r>
      <w:r w:rsidR="00CA18B7" w:rsidRPr="002562DD">
        <w:rPr>
          <w:rFonts w:ascii="Times New Roman" w:hAnsi="Times New Roman"/>
          <w:szCs w:val="24"/>
        </w:rPr>
        <w:t>128,634.47</w:t>
      </w:r>
      <w:r w:rsidRPr="002562DD">
        <w:rPr>
          <w:rFonts w:ascii="Times New Roman" w:hAnsi="Times New Roman"/>
          <w:szCs w:val="24"/>
        </w:rPr>
        <w:t xml:space="preserve">.  This includes </w:t>
      </w:r>
      <w:r w:rsidR="00CA18B7" w:rsidRPr="002562DD">
        <w:rPr>
          <w:rFonts w:ascii="Times New Roman" w:hAnsi="Times New Roman"/>
          <w:szCs w:val="24"/>
        </w:rPr>
        <w:t xml:space="preserve">software development and </w:t>
      </w:r>
      <w:r w:rsidRPr="002562DD">
        <w:rPr>
          <w:rFonts w:ascii="Times New Roman" w:hAnsi="Times New Roman"/>
          <w:szCs w:val="24"/>
        </w:rPr>
        <w:t>beta testing</w:t>
      </w:r>
      <w:r w:rsidR="00CA18B7" w:rsidRPr="002562DD">
        <w:rPr>
          <w:rFonts w:ascii="Times New Roman" w:hAnsi="Times New Roman"/>
          <w:szCs w:val="24"/>
        </w:rPr>
        <w:t>,</w:t>
      </w:r>
      <w:r w:rsidRPr="002562DD">
        <w:rPr>
          <w:rFonts w:ascii="Times New Roman" w:hAnsi="Times New Roman"/>
          <w:szCs w:val="24"/>
        </w:rPr>
        <w:t xml:space="preserve"> web site maintenance, and the salaries and expenses of program </w:t>
      </w:r>
      <w:r w:rsidR="00CA18B7" w:rsidRPr="002562DD">
        <w:rPr>
          <w:rFonts w:ascii="Times New Roman" w:hAnsi="Times New Roman"/>
          <w:szCs w:val="24"/>
        </w:rPr>
        <w:t xml:space="preserve">and IT </w:t>
      </w:r>
      <w:r w:rsidRPr="002562DD">
        <w:rPr>
          <w:rFonts w:ascii="Times New Roman" w:hAnsi="Times New Roman"/>
          <w:szCs w:val="24"/>
        </w:rPr>
        <w:t xml:space="preserve">staff who manage the process. The average annual </w:t>
      </w:r>
      <w:r w:rsidR="003C6777" w:rsidRPr="002562DD">
        <w:rPr>
          <w:rFonts w:ascii="Times New Roman" w:hAnsi="Times New Roman"/>
          <w:szCs w:val="24"/>
        </w:rPr>
        <w:t xml:space="preserve">Federal </w:t>
      </w:r>
      <w:r w:rsidRPr="002562DD">
        <w:rPr>
          <w:rFonts w:ascii="Times New Roman" w:hAnsi="Times New Roman"/>
          <w:szCs w:val="24"/>
        </w:rPr>
        <w:t>cost is calculated as follows:</w:t>
      </w:r>
    </w:p>
    <w:p w14:paraId="341AD073" w14:textId="77777777" w:rsidR="00EF3770" w:rsidRPr="002562DD" w:rsidRDefault="00EF3770" w:rsidP="00500404">
      <w:pPr>
        <w:ind w:left="720"/>
        <w:rPr>
          <w:rFonts w:ascii="Times New Roman" w:hAnsi="Times New Roman"/>
          <w:szCs w:val="24"/>
        </w:rPr>
      </w:pPr>
    </w:p>
    <w:p w14:paraId="03BB9044" w14:textId="77777777" w:rsidR="00FB2594" w:rsidRPr="002562DD" w:rsidRDefault="00730E40" w:rsidP="00500404">
      <w:pPr>
        <w:ind w:left="720"/>
        <w:rPr>
          <w:rFonts w:ascii="Times New Roman" w:hAnsi="Times New Roman"/>
          <w:szCs w:val="24"/>
        </w:rPr>
      </w:pPr>
      <w:r w:rsidRPr="002562DD">
        <w:rPr>
          <w:rFonts w:ascii="Times New Roman" w:hAnsi="Times New Roman"/>
          <w:szCs w:val="24"/>
        </w:rPr>
        <w:tab/>
        <w:t>$</w:t>
      </w:r>
      <w:r w:rsidR="00CA18B7" w:rsidRPr="002562DD">
        <w:rPr>
          <w:rFonts w:ascii="Times New Roman" w:hAnsi="Times New Roman"/>
          <w:szCs w:val="24"/>
        </w:rPr>
        <w:t>50</w:t>
      </w:r>
      <w:r w:rsidR="00060EA4" w:rsidRPr="002562DD">
        <w:rPr>
          <w:rFonts w:ascii="Times New Roman" w:hAnsi="Times New Roman"/>
          <w:szCs w:val="24"/>
        </w:rPr>
        <w:t>,000</w:t>
      </w:r>
      <w:r w:rsidR="000D32A1" w:rsidRPr="002562DD">
        <w:rPr>
          <w:rFonts w:ascii="Times New Roman" w:hAnsi="Times New Roman"/>
          <w:szCs w:val="24"/>
        </w:rPr>
        <w:t>.00</w:t>
      </w:r>
      <w:r w:rsidR="00FB2594" w:rsidRPr="002562DD">
        <w:rPr>
          <w:rFonts w:ascii="Times New Roman" w:hAnsi="Times New Roman"/>
          <w:szCs w:val="24"/>
        </w:rPr>
        <w:tab/>
        <w:t>Software Modification Costs</w:t>
      </w:r>
    </w:p>
    <w:p w14:paraId="4D9A34ED" w14:textId="77777777" w:rsidR="00730E40" w:rsidRPr="002562DD" w:rsidRDefault="00730E40" w:rsidP="00500404">
      <w:pPr>
        <w:ind w:left="720"/>
        <w:rPr>
          <w:rFonts w:ascii="Times New Roman" w:hAnsi="Times New Roman"/>
          <w:szCs w:val="24"/>
        </w:rPr>
      </w:pPr>
      <w:r w:rsidRPr="002562DD">
        <w:rPr>
          <w:rFonts w:ascii="Times New Roman" w:hAnsi="Times New Roman"/>
          <w:szCs w:val="24"/>
        </w:rPr>
        <w:t>+</w:t>
      </w:r>
      <w:r w:rsidRPr="002562DD">
        <w:rPr>
          <w:rFonts w:ascii="Times New Roman" w:hAnsi="Times New Roman"/>
          <w:szCs w:val="24"/>
        </w:rPr>
        <w:tab/>
      </w:r>
      <w:r w:rsidRPr="002562DD">
        <w:rPr>
          <w:rFonts w:ascii="Times New Roman" w:hAnsi="Times New Roman"/>
          <w:szCs w:val="24"/>
          <w:u w:val="single"/>
        </w:rPr>
        <w:t>$</w:t>
      </w:r>
      <w:r w:rsidR="00CA18B7" w:rsidRPr="002562DD">
        <w:rPr>
          <w:rFonts w:ascii="Times New Roman" w:hAnsi="Times New Roman"/>
          <w:szCs w:val="24"/>
          <w:u w:val="single"/>
        </w:rPr>
        <w:t>335,903.40</w:t>
      </w:r>
      <w:r w:rsidR="00FB2594" w:rsidRPr="002562DD">
        <w:rPr>
          <w:rFonts w:ascii="Times New Roman" w:hAnsi="Times New Roman"/>
          <w:szCs w:val="24"/>
        </w:rPr>
        <w:tab/>
        <w:t>Federal Program Office Staff Costs</w:t>
      </w:r>
    </w:p>
    <w:p w14:paraId="2FED5917" w14:textId="77777777" w:rsidR="00730E40" w:rsidRPr="002562DD" w:rsidRDefault="00730E40" w:rsidP="00500404">
      <w:pPr>
        <w:tabs>
          <w:tab w:val="left" w:pos="-720"/>
        </w:tabs>
        <w:suppressAutoHyphens/>
        <w:rPr>
          <w:rFonts w:ascii="Times New Roman" w:hAnsi="Times New Roman"/>
          <w:szCs w:val="24"/>
        </w:rPr>
      </w:pPr>
      <w:r w:rsidRPr="002562DD">
        <w:rPr>
          <w:rFonts w:ascii="Times New Roman" w:hAnsi="Times New Roman"/>
          <w:szCs w:val="24"/>
        </w:rPr>
        <w:tab/>
      </w:r>
      <w:r w:rsidRPr="002562DD">
        <w:rPr>
          <w:rFonts w:ascii="Times New Roman" w:hAnsi="Times New Roman"/>
          <w:szCs w:val="24"/>
        </w:rPr>
        <w:tab/>
        <w:t>$</w:t>
      </w:r>
      <w:r w:rsidR="00CA18B7" w:rsidRPr="002562DD">
        <w:rPr>
          <w:rFonts w:ascii="Times New Roman" w:hAnsi="Times New Roman"/>
          <w:szCs w:val="24"/>
        </w:rPr>
        <w:t>385,903.40</w:t>
      </w:r>
      <w:r w:rsidR="00FB2594" w:rsidRPr="002562DD">
        <w:rPr>
          <w:rFonts w:ascii="Times New Roman" w:hAnsi="Times New Roman"/>
          <w:szCs w:val="24"/>
        </w:rPr>
        <w:tab/>
        <w:t>Total Federal Costs for Three Years</w:t>
      </w:r>
    </w:p>
    <w:p w14:paraId="3F7F9DE6" w14:textId="77777777" w:rsidR="00730E40" w:rsidRPr="002562DD" w:rsidRDefault="00730E40" w:rsidP="00500404">
      <w:pPr>
        <w:tabs>
          <w:tab w:val="left" w:pos="-720"/>
        </w:tabs>
        <w:suppressAutoHyphens/>
        <w:rPr>
          <w:rFonts w:ascii="Times New Roman" w:hAnsi="Times New Roman"/>
          <w:szCs w:val="24"/>
        </w:rPr>
      </w:pPr>
      <w:r w:rsidRPr="002562DD">
        <w:rPr>
          <w:rFonts w:ascii="Times New Roman" w:hAnsi="Times New Roman"/>
          <w:szCs w:val="24"/>
        </w:rPr>
        <w:tab/>
        <w:t>÷</w:t>
      </w:r>
      <w:r w:rsidRPr="002562DD">
        <w:rPr>
          <w:rFonts w:ascii="Times New Roman" w:hAnsi="Times New Roman"/>
          <w:szCs w:val="24"/>
        </w:rPr>
        <w:tab/>
        <w:t>3</w:t>
      </w:r>
      <w:r w:rsidR="00FB2594" w:rsidRPr="002562DD">
        <w:rPr>
          <w:rFonts w:ascii="Times New Roman" w:hAnsi="Times New Roman"/>
          <w:szCs w:val="24"/>
        </w:rPr>
        <w:tab/>
      </w:r>
      <w:r w:rsidR="00FB2594" w:rsidRPr="002562DD">
        <w:rPr>
          <w:rFonts w:ascii="Times New Roman" w:hAnsi="Times New Roman"/>
          <w:szCs w:val="24"/>
        </w:rPr>
        <w:tab/>
        <w:t>Divided by 3 Years</w:t>
      </w:r>
    </w:p>
    <w:p w14:paraId="1DD95287" w14:textId="77777777" w:rsidR="00BB47DA" w:rsidRPr="002562DD" w:rsidRDefault="00730E40" w:rsidP="00500404">
      <w:pPr>
        <w:tabs>
          <w:tab w:val="left" w:pos="-720"/>
        </w:tabs>
        <w:suppressAutoHyphens/>
        <w:rPr>
          <w:rFonts w:ascii="Times New Roman" w:hAnsi="Times New Roman"/>
          <w:szCs w:val="24"/>
        </w:rPr>
      </w:pPr>
      <w:r w:rsidRPr="002562DD">
        <w:rPr>
          <w:rFonts w:ascii="Times New Roman" w:hAnsi="Times New Roman"/>
          <w:szCs w:val="24"/>
        </w:rPr>
        <w:tab/>
        <w:t>=</w:t>
      </w:r>
      <w:r w:rsidRPr="002562DD">
        <w:rPr>
          <w:rFonts w:ascii="Times New Roman" w:hAnsi="Times New Roman"/>
          <w:szCs w:val="24"/>
        </w:rPr>
        <w:tab/>
      </w:r>
      <w:r w:rsidRPr="002562DD">
        <w:rPr>
          <w:rFonts w:ascii="Times New Roman" w:hAnsi="Times New Roman"/>
          <w:szCs w:val="24"/>
          <w:u w:val="double"/>
        </w:rPr>
        <w:t>$</w:t>
      </w:r>
      <w:r w:rsidR="00CA18B7" w:rsidRPr="002562DD">
        <w:rPr>
          <w:rFonts w:ascii="Times New Roman" w:hAnsi="Times New Roman"/>
          <w:szCs w:val="24"/>
          <w:u w:val="double"/>
        </w:rPr>
        <w:t>128,634.47</w:t>
      </w:r>
      <w:r w:rsidR="00FB2594" w:rsidRPr="002562DD">
        <w:rPr>
          <w:rFonts w:ascii="Times New Roman" w:hAnsi="Times New Roman"/>
          <w:szCs w:val="24"/>
        </w:rPr>
        <w:tab/>
        <w:t>Average Annual Federal Costs</w:t>
      </w:r>
    </w:p>
    <w:p w14:paraId="353FD3F2" w14:textId="77777777" w:rsidR="00BB47DA" w:rsidRPr="002562DD" w:rsidRDefault="00BB47DA" w:rsidP="00500404">
      <w:pPr>
        <w:tabs>
          <w:tab w:val="left" w:pos="-720"/>
        </w:tabs>
        <w:suppressAutoHyphens/>
        <w:rPr>
          <w:rFonts w:ascii="Times New Roman" w:hAnsi="Times New Roman"/>
          <w:szCs w:val="24"/>
        </w:rPr>
      </w:pPr>
    </w:p>
    <w:p w14:paraId="6CB2A8A7" w14:textId="77777777" w:rsidR="0059016D" w:rsidRPr="002562DD" w:rsidRDefault="0059016D" w:rsidP="00564F6C">
      <w:pPr>
        <w:tabs>
          <w:tab w:val="left" w:pos="-720"/>
        </w:tabs>
        <w:suppressAutoHyphens/>
        <w:rPr>
          <w:rFonts w:ascii="Times New Roman" w:hAnsi="Times New Roman"/>
          <w:b/>
          <w:szCs w:val="24"/>
        </w:rPr>
      </w:pPr>
    </w:p>
    <w:p w14:paraId="1CFD0249" w14:textId="77777777" w:rsidR="004F692A" w:rsidRPr="002562DD" w:rsidRDefault="00593670" w:rsidP="00564F6C">
      <w:pPr>
        <w:tabs>
          <w:tab w:val="left" w:pos="-720"/>
        </w:tabs>
        <w:suppressAutoHyphens/>
        <w:rPr>
          <w:rFonts w:ascii="Times New Roman" w:hAnsi="Times New Roman"/>
          <w:b/>
          <w:szCs w:val="24"/>
        </w:rPr>
      </w:pPr>
      <w:r w:rsidRPr="002562DD">
        <w:rPr>
          <w:rFonts w:ascii="Times New Roman" w:hAnsi="Times New Roman"/>
          <w:b/>
          <w:szCs w:val="24"/>
        </w:rPr>
        <w:t xml:space="preserve">15. </w:t>
      </w:r>
      <w:r w:rsidR="00564F6C" w:rsidRPr="002562DD">
        <w:rPr>
          <w:rFonts w:ascii="Times New Roman" w:hAnsi="Times New Roman"/>
          <w:b/>
          <w:szCs w:val="24"/>
        </w:rPr>
        <w:t xml:space="preserve"> </w:t>
      </w:r>
      <w:r w:rsidR="003C29C2" w:rsidRPr="002562DD">
        <w:rPr>
          <w:rFonts w:ascii="Times New Roman" w:hAnsi="Times New Roman"/>
          <w:b/>
          <w:szCs w:val="24"/>
        </w:rPr>
        <w:t>Explain the reasons for any program changes or adjustments to #16f of the IC Data Part 1 Form.</w:t>
      </w:r>
    </w:p>
    <w:p w14:paraId="314D687D" w14:textId="77777777" w:rsidR="004F692A" w:rsidRPr="002562DD" w:rsidRDefault="004F692A" w:rsidP="00500404">
      <w:pPr>
        <w:tabs>
          <w:tab w:val="left" w:pos="-720"/>
        </w:tabs>
        <w:suppressAutoHyphens/>
        <w:rPr>
          <w:rFonts w:ascii="Times New Roman" w:hAnsi="Times New Roman"/>
          <w:szCs w:val="24"/>
        </w:rPr>
      </w:pPr>
    </w:p>
    <w:p w14:paraId="01AE3F35" w14:textId="0B8B18E9" w:rsidR="00DE17FF" w:rsidRPr="002562DD" w:rsidRDefault="00DE17FF" w:rsidP="00DE17FF">
      <w:pPr>
        <w:pStyle w:val="BodyText2"/>
        <w:rPr>
          <w:bCs/>
          <w:i w:val="0"/>
        </w:rPr>
      </w:pPr>
      <w:r w:rsidRPr="002562DD">
        <w:rPr>
          <w:bCs/>
          <w:i w:val="0"/>
          <w:lang w:val="en-US"/>
        </w:rPr>
        <w:t>In June</w:t>
      </w:r>
      <w:r w:rsidRPr="002562DD">
        <w:rPr>
          <w:bCs/>
          <w:i w:val="0"/>
        </w:rPr>
        <w:t xml:space="preserve"> 201</w:t>
      </w:r>
      <w:r w:rsidRPr="002562DD">
        <w:rPr>
          <w:bCs/>
          <w:i w:val="0"/>
          <w:lang w:val="en-US"/>
        </w:rPr>
        <w:t>6</w:t>
      </w:r>
      <w:r w:rsidRPr="002562DD">
        <w:rPr>
          <w:bCs/>
          <w:i w:val="0"/>
        </w:rPr>
        <w:t>, OMB most recently approved the data collection required by AEFLA (OMB 1830-0027</w:t>
      </w:r>
      <w:r w:rsidRPr="002562DD">
        <w:rPr>
          <w:bCs/>
          <w:i w:val="0"/>
          <w:lang w:val="en-US"/>
        </w:rPr>
        <w:t>) by approving non-substantive changes that conformed to the performance accountability requirements in section 116</w:t>
      </w:r>
      <w:r w:rsidR="00A84E4E">
        <w:rPr>
          <w:bCs/>
          <w:i w:val="0"/>
          <w:lang w:val="en-US"/>
        </w:rPr>
        <w:t xml:space="preserve"> of WIOA</w:t>
      </w:r>
      <w:r w:rsidRPr="002562DD">
        <w:rPr>
          <w:bCs/>
          <w:i w:val="0"/>
          <w:lang w:val="en-US"/>
        </w:rPr>
        <w:t xml:space="preserve">.  As proposed here, this collection contains minor changes in order to </w:t>
      </w:r>
      <w:r w:rsidR="00A84E4E">
        <w:rPr>
          <w:bCs/>
          <w:i w:val="0"/>
          <w:lang w:val="en-US"/>
        </w:rPr>
        <w:t>obtain</w:t>
      </w:r>
      <w:r w:rsidRPr="002562DD">
        <w:rPr>
          <w:bCs/>
          <w:i w:val="0"/>
          <w:lang w:val="en-US"/>
        </w:rPr>
        <w:t xml:space="preserve"> a more accurate reporting of participants served in the various AEFLA activities, services, and programs that support the purposes of AEFLA.  These</w:t>
      </w:r>
      <w:r w:rsidRPr="002562DD">
        <w:rPr>
          <w:bCs/>
          <w:i w:val="0"/>
        </w:rPr>
        <w:t xml:space="preserve"> </w:t>
      </w:r>
      <w:r w:rsidR="00A84E4E">
        <w:rPr>
          <w:bCs/>
          <w:i w:val="0"/>
          <w:lang w:val="en-US"/>
        </w:rPr>
        <w:t xml:space="preserve">minor </w:t>
      </w:r>
      <w:r w:rsidRPr="002562DD">
        <w:rPr>
          <w:bCs/>
          <w:i w:val="0"/>
        </w:rPr>
        <w:t>enhancements</w:t>
      </w:r>
      <w:r w:rsidRPr="002562DD">
        <w:rPr>
          <w:bCs/>
          <w:i w:val="0"/>
          <w:lang w:val="en-US"/>
        </w:rPr>
        <w:t xml:space="preserve"> will</w:t>
      </w:r>
      <w:r w:rsidRPr="002562DD">
        <w:rPr>
          <w:bCs/>
          <w:i w:val="0"/>
        </w:rPr>
        <w:t xml:space="preserve"> increase the efficiency of the data collection process</w:t>
      </w:r>
      <w:r w:rsidRPr="002562DD">
        <w:rPr>
          <w:bCs/>
          <w:i w:val="0"/>
          <w:lang w:val="en-US"/>
        </w:rPr>
        <w:t xml:space="preserve"> </w:t>
      </w:r>
      <w:r w:rsidRPr="002562DD">
        <w:rPr>
          <w:bCs/>
          <w:i w:val="0"/>
        </w:rPr>
        <w:t xml:space="preserve">and ensure the quality of the data that </w:t>
      </w:r>
      <w:r w:rsidRPr="002562DD">
        <w:rPr>
          <w:bCs/>
          <w:i w:val="0"/>
          <w:lang w:val="en-US"/>
        </w:rPr>
        <w:t>States</w:t>
      </w:r>
      <w:r w:rsidRPr="002562DD">
        <w:rPr>
          <w:bCs/>
          <w:i w:val="0"/>
        </w:rPr>
        <w:t xml:space="preserve"> report. </w:t>
      </w:r>
    </w:p>
    <w:p w14:paraId="14BB85C9" w14:textId="77777777" w:rsidR="00DE17FF" w:rsidRPr="002562DD" w:rsidRDefault="00DE17FF" w:rsidP="00DE17FF">
      <w:pPr>
        <w:pStyle w:val="BodyText2"/>
        <w:ind w:left="540"/>
        <w:rPr>
          <w:bCs/>
          <w:i w:val="0"/>
        </w:rPr>
      </w:pPr>
    </w:p>
    <w:p w14:paraId="790825F8" w14:textId="77777777" w:rsidR="00DE17FF" w:rsidRPr="002562DD" w:rsidRDefault="00DE17FF" w:rsidP="00DE17FF">
      <w:pPr>
        <w:pStyle w:val="BodyText2"/>
        <w:rPr>
          <w:bCs/>
          <w:i w:val="0"/>
          <w:lang w:val="en-US"/>
        </w:rPr>
      </w:pPr>
      <w:r w:rsidRPr="002562DD">
        <w:rPr>
          <w:bCs/>
          <w:i w:val="0"/>
          <w:lang w:val="en-US"/>
        </w:rPr>
        <w:t>The changes proposed by this request make the following modifications:</w:t>
      </w:r>
    </w:p>
    <w:p w14:paraId="48A5838B" w14:textId="77777777" w:rsidR="00DE17FF" w:rsidRPr="002562DD" w:rsidRDefault="00DE17FF" w:rsidP="00DE17FF">
      <w:pPr>
        <w:pStyle w:val="BodyText2"/>
        <w:numPr>
          <w:ilvl w:val="0"/>
          <w:numId w:val="33"/>
        </w:numPr>
        <w:ind w:left="720"/>
        <w:rPr>
          <w:bCs/>
          <w:i w:val="0"/>
          <w:lang w:val="en-US"/>
        </w:rPr>
      </w:pPr>
      <w:r w:rsidRPr="002562DD">
        <w:rPr>
          <w:b/>
          <w:bCs/>
          <w:i w:val="0"/>
          <w:lang w:val="en-US"/>
        </w:rPr>
        <w:t>New Table 2A</w:t>
      </w:r>
      <w:r w:rsidRPr="002562DD">
        <w:rPr>
          <w:bCs/>
          <w:i w:val="0"/>
          <w:lang w:val="en-US"/>
        </w:rPr>
        <w:t xml:space="preserve"> </w:t>
      </w:r>
    </w:p>
    <w:p w14:paraId="10B44D48" w14:textId="7247591D" w:rsidR="00DE17FF" w:rsidRPr="002562DD" w:rsidRDefault="00DE17FF" w:rsidP="00DE17FF">
      <w:pPr>
        <w:pStyle w:val="BodyText2"/>
        <w:numPr>
          <w:ilvl w:val="0"/>
          <w:numId w:val="33"/>
        </w:numPr>
        <w:ind w:left="720"/>
        <w:rPr>
          <w:bCs/>
          <w:i w:val="0"/>
          <w:lang w:val="en-US"/>
        </w:rPr>
      </w:pPr>
      <w:r w:rsidRPr="002562DD">
        <w:rPr>
          <w:b/>
          <w:bCs/>
          <w:i w:val="0"/>
          <w:lang w:val="en-US"/>
        </w:rPr>
        <w:t xml:space="preserve">New </w:t>
      </w:r>
      <w:r w:rsidR="00135076" w:rsidRPr="002562DD">
        <w:rPr>
          <w:b/>
          <w:bCs/>
          <w:i w:val="0"/>
          <w:lang w:val="en-US"/>
        </w:rPr>
        <w:t>T</w:t>
      </w:r>
      <w:r w:rsidRPr="002562DD">
        <w:rPr>
          <w:b/>
          <w:bCs/>
          <w:i w:val="0"/>
          <w:lang w:val="en-US"/>
        </w:rPr>
        <w:t>able 4A</w:t>
      </w:r>
      <w:r w:rsidRPr="002562DD">
        <w:rPr>
          <w:bCs/>
          <w:i w:val="0"/>
          <w:lang w:val="en-US"/>
        </w:rPr>
        <w:t xml:space="preserve"> </w:t>
      </w:r>
    </w:p>
    <w:p w14:paraId="70057834" w14:textId="77777777" w:rsidR="00DE17FF" w:rsidRPr="002562DD" w:rsidRDefault="00DE17FF" w:rsidP="00DE17FF">
      <w:pPr>
        <w:pStyle w:val="BodyText2"/>
        <w:numPr>
          <w:ilvl w:val="0"/>
          <w:numId w:val="33"/>
        </w:numPr>
        <w:ind w:left="720"/>
        <w:rPr>
          <w:bCs/>
          <w:i w:val="0"/>
          <w:lang w:val="en-US"/>
        </w:rPr>
      </w:pPr>
      <w:r w:rsidRPr="002562DD">
        <w:rPr>
          <w:b/>
          <w:bCs/>
          <w:i w:val="0"/>
          <w:lang w:val="en-US"/>
        </w:rPr>
        <w:t>Revisions to Table 9</w:t>
      </w:r>
      <w:r w:rsidRPr="002562DD">
        <w:rPr>
          <w:bCs/>
          <w:i w:val="0"/>
          <w:lang w:val="en-US"/>
        </w:rPr>
        <w:t xml:space="preserve"> </w:t>
      </w:r>
    </w:p>
    <w:p w14:paraId="1CE153CF" w14:textId="77777777" w:rsidR="00DE17FF" w:rsidRPr="002562DD" w:rsidRDefault="00DE17FF" w:rsidP="00DE17FF">
      <w:pPr>
        <w:pStyle w:val="BodyText2"/>
        <w:numPr>
          <w:ilvl w:val="0"/>
          <w:numId w:val="33"/>
        </w:numPr>
        <w:ind w:left="720"/>
        <w:rPr>
          <w:bCs/>
          <w:i w:val="0"/>
          <w:lang w:val="en-US"/>
        </w:rPr>
      </w:pPr>
      <w:r w:rsidRPr="002562DD">
        <w:rPr>
          <w:b/>
          <w:bCs/>
          <w:i w:val="0"/>
          <w:lang w:val="en-US"/>
        </w:rPr>
        <w:t>New Table 11</w:t>
      </w:r>
      <w:r w:rsidRPr="002562DD">
        <w:rPr>
          <w:bCs/>
          <w:i w:val="0"/>
          <w:lang w:val="en-US"/>
        </w:rPr>
        <w:t xml:space="preserve"> </w:t>
      </w:r>
    </w:p>
    <w:p w14:paraId="0B58FBDA" w14:textId="77777777" w:rsidR="00DE17FF" w:rsidRPr="002562DD" w:rsidRDefault="00DE17FF" w:rsidP="00DE17FF">
      <w:pPr>
        <w:pStyle w:val="BodyText2"/>
        <w:numPr>
          <w:ilvl w:val="0"/>
          <w:numId w:val="33"/>
        </w:numPr>
        <w:ind w:left="720"/>
        <w:rPr>
          <w:bCs/>
          <w:i w:val="0"/>
          <w:lang w:val="en-US"/>
        </w:rPr>
      </w:pPr>
      <w:r w:rsidRPr="002562DD">
        <w:rPr>
          <w:b/>
          <w:bCs/>
          <w:i w:val="0"/>
          <w:lang w:val="en-US"/>
        </w:rPr>
        <w:t>New Federal Financial Report Recipient Share Detail</w:t>
      </w:r>
      <w:r w:rsidRPr="002562DD">
        <w:rPr>
          <w:bCs/>
          <w:i w:val="0"/>
          <w:lang w:val="en-US"/>
        </w:rPr>
        <w:t xml:space="preserve"> </w:t>
      </w:r>
    </w:p>
    <w:p w14:paraId="6FC290E4" w14:textId="77777777" w:rsidR="00EF3770" w:rsidRPr="002562DD" w:rsidRDefault="00EF3770" w:rsidP="001521CF">
      <w:pPr>
        <w:tabs>
          <w:tab w:val="left" w:pos="-720"/>
        </w:tabs>
        <w:suppressAutoHyphens/>
        <w:rPr>
          <w:rFonts w:ascii="Times New Roman" w:hAnsi="Times New Roman"/>
          <w:iCs/>
          <w:szCs w:val="24"/>
        </w:rPr>
      </w:pPr>
    </w:p>
    <w:p w14:paraId="163D6B99" w14:textId="77777777" w:rsidR="00BB47DA" w:rsidRPr="002562DD" w:rsidRDefault="00BB47DA" w:rsidP="00500404">
      <w:pPr>
        <w:tabs>
          <w:tab w:val="left" w:pos="-720"/>
        </w:tabs>
        <w:suppressAutoHyphens/>
        <w:rPr>
          <w:rFonts w:ascii="Times New Roman" w:hAnsi="Times New Roman"/>
          <w:szCs w:val="24"/>
        </w:rPr>
      </w:pPr>
    </w:p>
    <w:p w14:paraId="4D558E4B" w14:textId="77777777" w:rsidR="004F692A" w:rsidRPr="002562DD" w:rsidRDefault="004F692A" w:rsidP="00564F6C">
      <w:pPr>
        <w:tabs>
          <w:tab w:val="left" w:pos="-720"/>
        </w:tabs>
        <w:suppressAutoHyphens/>
        <w:rPr>
          <w:rStyle w:val="a"/>
          <w:rFonts w:ascii="Times New Roman" w:hAnsi="Times New Roman"/>
          <w:b/>
          <w:szCs w:val="24"/>
        </w:rPr>
      </w:pPr>
      <w:r w:rsidRPr="002562DD">
        <w:rPr>
          <w:rFonts w:ascii="Times New Roman" w:hAnsi="Times New Roman"/>
          <w:b/>
          <w:szCs w:val="24"/>
        </w:rPr>
        <w:t xml:space="preserve">16. </w:t>
      </w:r>
      <w:r w:rsidR="00564F6C" w:rsidRPr="002562DD">
        <w:rPr>
          <w:rFonts w:ascii="Times New Roman" w:hAnsi="Times New Roman"/>
          <w:b/>
          <w:szCs w:val="24"/>
        </w:rPr>
        <w:t xml:space="preserve"> </w:t>
      </w:r>
      <w:r w:rsidRPr="002562D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640B88C" w14:textId="77777777" w:rsidR="003B19BC" w:rsidRPr="002562DD" w:rsidRDefault="003B19BC" w:rsidP="00500404">
      <w:pPr>
        <w:tabs>
          <w:tab w:val="left" w:pos="-720"/>
        </w:tabs>
        <w:suppressAutoHyphens/>
        <w:rPr>
          <w:rStyle w:val="a"/>
          <w:rFonts w:ascii="Times New Roman" w:hAnsi="Times New Roman"/>
          <w:szCs w:val="24"/>
        </w:rPr>
      </w:pPr>
    </w:p>
    <w:p w14:paraId="5BF4C2E0" w14:textId="77777777" w:rsidR="001521CF" w:rsidRPr="002562DD" w:rsidRDefault="00BB47DA" w:rsidP="001521CF">
      <w:pPr>
        <w:tabs>
          <w:tab w:val="left" w:pos="-720"/>
        </w:tabs>
        <w:suppressAutoHyphens/>
        <w:rPr>
          <w:rFonts w:ascii="Times New Roman" w:hAnsi="Times New Roman"/>
        </w:rPr>
      </w:pPr>
      <w:r w:rsidRPr="002562DD">
        <w:rPr>
          <w:rStyle w:val="a"/>
          <w:rFonts w:ascii="Times New Roman" w:hAnsi="Times New Roman"/>
          <w:szCs w:val="24"/>
        </w:rPr>
        <w:t>The results of the data collect</w:t>
      </w:r>
      <w:r w:rsidR="001521CF" w:rsidRPr="002562DD">
        <w:rPr>
          <w:rStyle w:val="a"/>
          <w:rFonts w:ascii="Times New Roman" w:hAnsi="Times New Roman"/>
          <w:szCs w:val="24"/>
        </w:rPr>
        <w:t>ion</w:t>
      </w:r>
      <w:r w:rsidRPr="002562DD">
        <w:rPr>
          <w:rStyle w:val="a"/>
          <w:rFonts w:ascii="Times New Roman" w:hAnsi="Times New Roman"/>
          <w:szCs w:val="24"/>
        </w:rPr>
        <w:t xml:space="preserve"> </w:t>
      </w:r>
      <w:r w:rsidR="001521CF" w:rsidRPr="002562DD">
        <w:rPr>
          <w:rStyle w:val="a"/>
          <w:rFonts w:ascii="Times New Roman" w:hAnsi="Times New Roman"/>
          <w:szCs w:val="24"/>
        </w:rPr>
        <w:t>will be</w:t>
      </w:r>
      <w:r w:rsidRPr="002562DD">
        <w:rPr>
          <w:rStyle w:val="a"/>
          <w:rFonts w:ascii="Times New Roman" w:hAnsi="Times New Roman"/>
          <w:szCs w:val="24"/>
        </w:rPr>
        <w:t xml:space="preserve"> published in OCTAE’s annual report to Congress</w:t>
      </w:r>
      <w:r w:rsidR="001521CF" w:rsidRPr="002562DD">
        <w:rPr>
          <w:rStyle w:val="a"/>
          <w:rFonts w:ascii="Times New Roman" w:hAnsi="Times New Roman"/>
          <w:szCs w:val="24"/>
        </w:rPr>
        <w:t xml:space="preserve"> and data collected in the WIOA Annual Statewide Performance Report will be made accessible to the public through an annual report published on: </w:t>
      </w:r>
      <w:hyperlink r:id="rId12">
        <w:r w:rsidR="001521CF" w:rsidRPr="002562DD">
          <w:rPr>
            <w:rFonts w:ascii="Times New Roman" w:hAnsi="Times New Roman"/>
            <w:color w:val="0000FF"/>
            <w:szCs w:val="24"/>
            <w:u w:val="single"/>
          </w:rPr>
          <w:t>http://www.ed.gov/about/offices/list/ovae/resource/index.html</w:t>
        </w:r>
      </w:hyperlink>
      <w:r w:rsidRPr="002562DD">
        <w:rPr>
          <w:rStyle w:val="a"/>
          <w:rFonts w:ascii="Times New Roman" w:hAnsi="Times New Roman"/>
          <w:szCs w:val="24"/>
        </w:rPr>
        <w:t xml:space="preserve">.  </w:t>
      </w:r>
      <w:r w:rsidR="00FF4667" w:rsidRPr="002562DD">
        <w:rPr>
          <w:rStyle w:val="a"/>
          <w:rFonts w:ascii="Times New Roman" w:hAnsi="Times New Roman"/>
          <w:szCs w:val="24"/>
        </w:rPr>
        <w:t>There are no complex analytic</w:t>
      </w:r>
      <w:r w:rsidR="005814AF" w:rsidRPr="002562DD">
        <w:rPr>
          <w:rStyle w:val="a"/>
          <w:rFonts w:ascii="Times New Roman" w:hAnsi="Times New Roman"/>
          <w:szCs w:val="24"/>
        </w:rPr>
        <w:t>al</w:t>
      </w:r>
      <w:r w:rsidR="00FF4667" w:rsidRPr="002562DD">
        <w:rPr>
          <w:rStyle w:val="a"/>
          <w:rFonts w:ascii="Times New Roman" w:hAnsi="Times New Roman"/>
          <w:szCs w:val="24"/>
        </w:rPr>
        <w:t xml:space="preserve"> techniques used for the publication of these statistical tables.  The state-level data are aggregated and presented for the entire country by performance measure.</w:t>
      </w:r>
      <w:r w:rsidR="001521CF" w:rsidRPr="002562DD">
        <w:rPr>
          <w:rFonts w:ascii="Times New Roman" w:hAnsi="Times New Roman"/>
        </w:rPr>
        <w:t xml:space="preserve"> </w:t>
      </w:r>
    </w:p>
    <w:p w14:paraId="57E4FA6B" w14:textId="77777777" w:rsidR="004F692A" w:rsidRPr="002562DD" w:rsidRDefault="004F692A" w:rsidP="00500404">
      <w:pPr>
        <w:tabs>
          <w:tab w:val="left" w:pos="-720"/>
        </w:tabs>
        <w:suppressAutoHyphens/>
        <w:rPr>
          <w:rFonts w:ascii="Times New Roman" w:hAnsi="Times New Roman"/>
          <w:szCs w:val="24"/>
        </w:rPr>
      </w:pPr>
    </w:p>
    <w:p w14:paraId="0667BC0F" w14:textId="77777777" w:rsidR="0059016D" w:rsidRPr="002562DD" w:rsidRDefault="0059016D" w:rsidP="00564F6C">
      <w:pPr>
        <w:tabs>
          <w:tab w:val="left" w:pos="-720"/>
        </w:tabs>
        <w:suppressAutoHyphens/>
        <w:rPr>
          <w:rFonts w:ascii="Times New Roman" w:hAnsi="Times New Roman"/>
          <w:b/>
          <w:szCs w:val="24"/>
        </w:rPr>
      </w:pPr>
    </w:p>
    <w:p w14:paraId="54A62F1D" w14:textId="77777777" w:rsidR="004F692A" w:rsidRPr="002562DD" w:rsidRDefault="004F692A" w:rsidP="00564F6C">
      <w:pPr>
        <w:tabs>
          <w:tab w:val="left" w:pos="-720"/>
        </w:tabs>
        <w:suppressAutoHyphens/>
        <w:rPr>
          <w:rFonts w:ascii="Times New Roman" w:hAnsi="Times New Roman"/>
          <w:b/>
          <w:szCs w:val="24"/>
        </w:rPr>
      </w:pPr>
      <w:r w:rsidRPr="002562DD">
        <w:rPr>
          <w:rFonts w:ascii="Times New Roman" w:hAnsi="Times New Roman"/>
          <w:b/>
          <w:szCs w:val="24"/>
        </w:rPr>
        <w:t>17.</w:t>
      </w:r>
      <w:r w:rsidR="00564F6C" w:rsidRPr="002562DD">
        <w:rPr>
          <w:rFonts w:ascii="Times New Roman" w:hAnsi="Times New Roman"/>
          <w:b/>
          <w:szCs w:val="24"/>
        </w:rPr>
        <w:t xml:space="preserve"> </w:t>
      </w:r>
      <w:r w:rsidRPr="002562DD">
        <w:rPr>
          <w:rFonts w:ascii="Times New Roman" w:hAnsi="Times New Roman"/>
          <w:b/>
          <w:szCs w:val="24"/>
        </w:rPr>
        <w:t xml:space="preserve"> </w:t>
      </w:r>
      <w:r w:rsidRPr="002562DD">
        <w:rPr>
          <w:rStyle w:val="a"/>
          <w:rFonts w:ascii="Times New Roman" w:hAnsi="Times New Roman"/>
          <w:b/>
          <w:szCs w:val="24"/>
        </w:rPr>
        <w:t>If seeking approval to not display the expiration date for OMB approval of the information collection, explain the reasons that display would be inappropriate.</w:t>
      </w:r>
    </w:p>
    <w:p w14:paraId="066A5710" w14:textId="77777777" w:rsidR="004F692A" w:rsidRPr="002562DD" w:rsidRDefault="004F692A" w:rsidP="00500404">
      <w:pPr>
        <w:tabs>
          <w:tab w:val="left" w:pos="-720"/>
        </w:tabs>
        <w:suppressAutoHyphens/>
        <w:rPr>
          <w:rFonts w:ascii="Times New Roman" w:hAnsi="Times New Roman"/>
          <w:szCs w:val="24"/>
        </w:rPr>
      </w:pPr>
    </w:p>
    <w:p w14:paraId="389AA707" w14:textId="77777777" w:rsidR="001E7688" w:rsidRPr="002562DD" w:rsidRDefault="001E7688" w:rsidP="001521CF">
      <w:pPr>
        <w:pStyle w:val="BodyText2"/>
        <w:rPr>
          <w:i w:val="0"/>
        </w:rPr>
      </w:pPr>
      <w:r w:rsidRPr="002562DD">
        <w:rPr>
          <w:i w:val="0"/>
        </w:rPr>
        <w:t>O</w:t>
      </w:r>
      <w:r w:rsidR="00593670" w:rsidRPr="002562DD">
        <w:rPr>
          <w:i w:val="0"/>
          <w:lang w:val="en-US"/>
        </w:rPr>
        <w:t>CT</w:t>
      </w:r>
      <w:r w:rsidRPr="002562DD">
        <w:rPr>
          <w:i w:val="0"/>
        </w:rPr>
        <w:t xml:space="preserve">AE is not seeking exemption from displaying the expiration date. </w:t>
      </w:r>
    </w:p>
    <w:p w14:paraId="20068373" w14:textId="77777777" w:rsidR="004F692A" w:rsidRPr="002562DD" w:rsidRDefault="004F692A" w:rsidP="0059016D">
      <w:pPr>
        <w:tabs>
          <w:tab w:val="left" w:pos="-720"/>
        </w:tabs>
        <w:suppressAutoHyphens/>
        <w:rPr>
          <w:rFonts w:ascii="Times New Roman" w:hAnsi="Times New Roman"/>
          <w:szCs w:val="24"/>
        </w:rPr>
      </w:pPr>
    </w:p>
    <w:p w14:paraId="34ED8654" w14:textId="77777777" w:rsidR="0059016D" w:rsidRPr="002562DD" w:rsidRDefault="0059016D" w:rsidP="00564F6C">
      <w:pPr>
        <w:pStyle w:val="TableTitle"/>
        <w:spacing w:after="0"/>
        <w:jc w:val="left"/>
        <w:rPr>
          <w:rFonts w:ascii="Times New Roman" w:hAnsi="Times New Roman"/>
          <w:sz w:val="24"/>
          <w:szCs w:val="24"/>
        </w:rPr>
      </w:pPr>
    </w:p>
    <w:p w14:paraId="17471D29" w14:textId="77777777" w:rsidR="00693D18" w:rsidRPr="002562DD" w:rsidRDefault="004F692A" w:rsidP="00564F6C">
      <w:pPr>
        <w:pStyle w:val="TableTitle"/>
        <w:spacing w:after="0"/>
        <w:jc w:val="left"/>
        <w:rPr>
          <w:rStyle w:val="a"/>
          <w:rFonts w:ascii="Times New Roman" w:hAnsi="Times New Roman"/>
          <w:sz w:val="24"/>
          <w:szCs w:val="24"/>
        </w:rPr>
      </w:pPr>
      <w:r w:rsidRPr="002562DD">
        <w:rPr>
          <w:rFonts w:ascii="Times New Roman" w:hAnsi="Times New Roman"/>
          <w:sz w:val="24"/>
          <w:szCs w:val="24"/>
        </w:rPr>
        <w:t xml:space="preserve">18. </w:t>
      </w:r>
      <w:r w:rsidR="00564F6C" w:rsidRPr="002562DD">
        <w:rPr>
          <w:rFonts w:ascii="Times New Roman" w:hAnsi="Times New Roman"/>
          <w:sz w:val="24"/>
          <w:szCs w:val="24"/>
        </w:rPr>
        <w:t xml:space="preserve"> </w:t>
      </w:r>
      <w:r w:rsidRPr="002562DD">
        <w:rPr>
          <w:rStyle w:val="a"/>
          <w:rFonts w:ascii="Times New Roman" w:hAnsi="Times New Roman"/>
          <w:sz w:val="24"/>
          <w:szCs w:val="24"/>
        </w:rPr>
        <w:t>Explain each exception to the certification statement identified in</w:t>
      </w:r>
      <w:r w:rsidR="00C723C2" w:rsidRPr="002562DD">
        <w:rPr>
          <w:rStyle w:val="a"/>
          <w:rFonts w:ascii="Times New Roman" w:hAnsi="Times New Roman"/>
          <w:sz w:val="24"/>
          <w:szCs w:val="24"/>
        </w:rPr>
        <w:t xml:space="preserve"> the Certification of Paperwork Reduction Act</w:t>
      </w:r>
      <w:r w:rsidRPr="002562DD">
        <w:rPr>
          <w:rStyle w:val="a"/>
          <w:rFonts w:ascii="Times New Roman" w:hAnsi="Times New Roman"/>
          <w:sz w:val="24"/>
          <w:szCs w:val="24"/>
        </w:rPr>
        <w:t>.</w:t>
      </w:r>
    </w:p>
    <w:p w14:paraId="1E365CCD" w14:textId="77777777" w:rsidR="00593670" w:rsidRPr="002562DD" w:rsidRDefault="00593670" w:rsidP="00500404">
      <w:pPr>
        <w:pStyle w:val="BodyText2"/>
        <w:ind w:left="450"/>
        <w:rPr>
          <w:i w:val="0"/>
          <w:lang w:val="en-US"/>
        </w:rPr>
      </w:pPr>
    </w:p>
    <w:p w14:paraId="2692F313" w14:textId="77777777" w:rsidR="001E7688" w:rsidRPr="002562DD" w:rsidRDefault="001E7688" w:rsidP="001521CF">
      <w:pPr>
        <w:pStyle w:val="BodyText2"/>
        <w:rPr>
          <w:i w:val="0"/>
        </w:rPr>
      </w:pPr>
      <w:r w:rsidRPr="002562DD">
        <w:rPr>
          <w:i w:val="0"/>
        </w:rPr>
        <w:t xml:space="preserve">This request is in compliance with 5 CFR </w:t>
      </w:r>
      <w:r w:rsidR="00AC5035" w:rsidRPr="002562DD">
        <w:rPr>
          <w:i w:val="0"/>
          <w:lang w:val="en-US"/>
        </w:rPr>
        <w:t>§</w:t>
      </w:r>
      <w:r w:rsidRPr="002562DD">
        <w:rPr>
          <w:i w:val="0"/>
        </w:rPr>
        <w:t>1320.9.</w:t>
      </w:r>
    </w:p>
    <w:p w14:paraId="6E83E821" w14:textId="77777777" w:rsidR="00323ECF" w:rsidRPr="002562DD" w:rsidRDefault="00323ECF" w:rsidP="00500404">
      <w:pPr>
        <w:pStyle w:val="TableTitle"/>
        <w:spacing w:after="0"/>
        <w:jc w:val="left"/>
        <w:rPr>
          <w:rFonts w:ascii="Times New Roman" w:hAnsi="Times New Roman"/>
          <w:b w:val="0"/>
          <w:sz w:val="24"/>
          <w:szCs w:val="24"/>
        </w:rPr>
      </w:pPr>
    </w:p>
    <w:p w14:paraId="556D3E16" w14:textId="77777777" w:rsidR="004F692A" w:rsidRPr="002562DD" w:rsidRDefault="004F692A" w:rsidP="00500404">
      <w:pPr>
        <w:tabs>
          <w:tab w:val="left" w:pos="-720"/>
        </w:tabs>
        <w:suppressAutoHyphens/>
        <w:rPr>
          <w:rFonts w:ascii="Times New Roman" w:hAnsi="Times New Roman"/>
          <w:szCs w:val="24"/>
        </w:rPr>
      </w:pPr>
    </w:p>
    <w:sectPr w:rsidR="004F692A" w:rsidRPr="002562DD">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6BBFC" w14:textId="77777777" w:rsidR="00CA0AEF" w:rsidRDefault="00CA0AEF">
      <w:pPr>
        <w:spacing w:line="20" w:lineRule="exact"/>
      </w:pPr>
    </w:p>
  </w:endnote>
  <w:endnote w:type="continuationSeparator" w:id="0">
    <w:p w14:paraId="75F53A40" w14:textId="77777777" w:rsidR="00CA0AEF" w:rsidRDefault="00CA0AEF">
      <w:r>
        <w:t xml:space="preserve"> </w:t>
      </w:r>
    </w:p>
  </w:endnote>
  <w:endnote w:type="continuationNotice" w:id="1">
    <w:p w14:paraId="3CFCAE99" w14:textId="77777777" w:rsidR="00CA0AEF" w:rsidRDefault="00CA0A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F0000" w:usb1="06740000" w:usb2="BD2E201E" w:usb3="04877640" w:csb0="11360210" w:csb1="00000177"/>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7B6A4" w14:textId="77777777" w:rsidR="007C37C9" w:rsidRDefault="007C37C9">
    <w:pPr>
      <w:spacing w:before="140" w:line="100" w:lineRule="exact"/>
      <w:rPr>
        <w:sz w:val="10"/>
      </w:rPr>
    </w:pPr>
  </w:p>
  <w:p w14:paraId="64B66354" w14:textId="77777777" w:rsidR="007C37C9" w:rsidRDefault="007C37C9">
    <w:pPr>
      <w:tabs>
        <w:tab w:val="left" w:pos="0"/>
      </w:tabs>
      <w:suppressAutoHyphens/>
    </w:pPr>
  </w:p>
  <w:p w14:paraId="440D7EBB" w14:textId="77777777" w:rsidR="007C37C9" w:rsidRDefault="00D85BF2">
    <w:pPr>
      <w:tabs>
        <w:tab w:val="left" w:pos="0"/>
      </w:tabs>
      <w:suppressAutoHyphens/>
    </w:pPr>
    <w:r>
      <w:rPr>
        <w:noProof/>
      </w:rPr>
      <mc:AlternateContent>
        <mc:Choice Requires="wps">
          <w:drawing>
            <wp:anchor distT="0" distB="0" distL="114300" distR="114300" simplePos="0" relativeHeight="251657728" behindDoc="1" locked="0" layoutInCell="0" allowOverlap="1" wp14:anchorId="1C3217A5" wp14:editId="48C1C81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897CE1" w14:textId="77777777" w:rsidR="007C37C9" w:rsidRDefault="007C37C9">
                          <w:pPr>
                            <w:tabs>
                              <w:tab w:val="center" w:pos="4650"/>
                            </w:tabs>
                            <w:suppressAutoHyphens/>
                            <w:jc w:val="both"/>
                          </w:pPr>
                          <w:r>
                            <w:tab/>
                          </w:r>
                          <w:r>
                            <w:fldChar w:fldCharType="begin"/>
                          </w:r>
                          <w:r>
                            <w:instrText>page \* arabic</w:instrText>
                          </w:r>
                          <w:r>
                            <w:fldChar w:fldCharType="separate"/>
                          </w:r>
                          <w:r w:rsidR="00753709">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D897CE1" w14:textId="77777777" w:rsidR="007C37C9" w:rsidRDefault="007C37C9">
                    <w:pPr>
                      <w:tabs>
                        <w:tab w:val="center" w:pos="4650"/>
                      </w:tabs>
                      <w:suppressAutoHyphens/>
                      <w:jc w:val="both"/>
                    </w:pPr>
                    <w:r>
                      <w:tab/>
                    </w:r>
                    <w:r>
                      <w:fldChar w:fldCharType="begin"/>
                    </w:r>
                    <w:r>
                      <w:instrText>page \* arabic</w:instrText>
                    </w:r>
                    <w:r>
                      <w:fldChar w:fldCharType="separate"/>
                    </w:r>
                    <w:r w:rsidR="00753709">
                      <w:rPr>
                        <w:noProof/>
                      </w:rPr>
                      <w:t>13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52232" w14:textId="77777777" w:rsidR="00CA0AEF" w:rsidRDefault="00CA0AEF">
      <w:r>
        <w:separator/>
      </w:r>
    </w:p>
  </w:footnote>
  <w:footnote w:type="continuationSeparator" w:id="0">
    <w:p w14:paraId="438364E1" w14:textId="77777777" w:rsidR="00CA0AEF" w:rsidRDefault="00CA0AEF">
      <w:r>
        <w:continuationSeparator/>
      </w:r>
    </w:p>
  </w:footnote>
  <w:footnote w:type="continuationNotice" w:id="1">
    <w:p w14:paraId="0596992A" w14:textId="77777777" w:rsidR="00CA0AEF" w:rsidRDefault="00CA0AEF"/>
  </w:footnote>
  <w:footnote w:id="2">
    <w:p w14:paraId="4D27030F" w14:textId="77777777" w:rsidR="007C37C9" w:rsidRDefault="007C37C9">
      <w:pPr>
        <w:pStyle w:val="FootnoteText"/>
      </w:pPr>
      <w:r w:rsidRPr="00400532">
        <w:rPr>
          <w:rStyle w:val="FootnoteReference"/>
          <w:rFonts w:ascii="Times New Roman" w:hAnsi="Times New Roman"/>
          <w:sz w:val="20"/>
        </w:rPr>
        <w:footnoteRef/>
      </w:r>
      <w:r w:rsidRPr="00400532">
        <w:rPr>
          <w:rFonts w:ascii="Times New Roman" w:hAnsi="Times New Roman"/>
          <w:sz w:val="20"/>
        </w:rPr>
        <w:t xml:space="preserve"> The </w:t>
      </w:r>
      <w:r w:rsidRPr="00400532">
        <w:rPr>
          <w:rFonts w:ascii="Times New Roman" w:hAnsi="Times New Roman"/>
          <w:i/>
          <w:sz w:val="20"/>
        </w:rPr>
        <w:t>Workforce Innovation and Opportunity Act of 2014</w:t>
      </w:r>
      <w:r w:rsidRPr="00400532">
        <w:rPr>
          <w:rFonts w:ascii="Times New Roman" w:hAnsi="Times New Roman"/>
          <w:sz w:val="20"/>
        </w:rPr>
        <w:t xml:space="preserve"> can be found at the following link: </w:t>
      </w:r>
      <w:hyperlink r:id="rId1" w:history="1">
        <w:r w:rsidRPr="00400532">
          <w:rPr>
            <w:rStyle w:val="Hyperlink"/>
            <w:rFonts w:ascii="Times New Roman" w:hAnsi="Times New Roman"/>
            <w:sz w:val="20"/>
          </w:rPr>
          <w:t>https://www.gpo.gov/fdsys/pkg/PLAW-113publ128/pdf/PLAW-113publ128.pdf</w:t>
        </w:r>
      </w:hyperlink>
      <w:r>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7223" w14:textId="730A34E8" w:rsidR="007C37C9" w:rsidRPr="00517C74" w:rsidRDefault="007C37C9" w:rsidP="00517C74">
    <w:pPr>
      <w:pStyle w:val="Header"/>
    </w:pPr>
    <w:bookmarkStart w:id="1" w:name="skip_nav"/>
    <w:r>
      <w:rPr>
        <w:b/>
        <w:bCs/>
      </w:rPr>
      <w:t>1830-0027 - Measures and Methods for the National Reporting System for Adult Education</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A04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nsid w:val="10B52908"/>
    <w:multiLevelType w:val="hybridMultilevel"/>
    <w:tmpl w:val="C91A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C2852"/>
    <w:multiLevelType w:val="hybridMultilevel"/>
    <w:tmpl w:val="4ACAB308"/>
    <w:lvl w:ilvl="0" w:tplc="BBD8D5D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BD34FE92">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A36B4A"/>
    <w:multiLevelType w:val="hybridMultilevel"/>
    <w:tmpl w:val="B9048544"/>
    <w:lvl w:ilvl="0" w:tplc="EB4A2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9C707C"/>
    <w:multiLevelType w:val="hybridMultilevel"/>
    <w:tmpl w:val="11A0A7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lvl>
  </w:abstractNum>
  <w:abstractNum w:abstractNumId="9">
    <w:nsid w:val="2EC31D8C"/>
    <w:multiLevelType w:val="hybridMultilevel"/>
    <w:tmpl w:val="E3CEE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F24D2C"/>
    <w:multiLevelType w:val="hybridMultilevel"/>
    <w:tmpl w:val="AD16B27A"/>
    <w:lvl w:ilvl="0" w:tplc="126C068E">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25392"/>
    <w:multiLevelType w:val="hybridMultilevel"/>
    <w:tmpl w:val="D3143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705B3B"/>
    <w:multiLevelType w:val="hybridMultilevel"/>
    <w:tmpl w:val="B25CF0D6"/>
    <w:lvl w:ilvl="0" w:tplc="126C068E">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lvl>
  </w:abstractNum>
  <w:abstractNum w:abstractNumId="14">
    <w:nsid w:val="43433470"/>
    <w:multiLevelType w:val="hybridMultilevel"/>
    <w:tmpl w:val="94C4B3E4"/>
    <w:lvl w:ilvl="0" w:tplc="3B5EFE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6270BD"/>
    <w:multiLevelType w:val="hybridMultilevel"/>
    <w:tmpl w:val="6618FC0E"/>
    <w:lvl w:ilvl="0" w:tplc="2DA20448">
      <w:start w:val="1"/>
      <w:numFmt w:val="decimal"/>
      <w:lvlText w:val="%1."/>
      <w:lvlJc w:val="left"/>
      <w:pPr>
        <w:tabs>
          <w:tab w:val="num" w:pos="2291"/>
        </w:tabs>
        <w:ind w:left="2291" w:hanging="360"/>
      </w:pPr>
      <w:rPr>
        <w:rFonts w:hint="default"/>
        <w:i w:val="0"/>
      </w:rPr>
    </w:lvl>
    <w:lvl w:ilvl="1" w:tplc="04090019" w:tentative="1">
      <w:start w:val="1"/>
      <w:numFmt w:val="lowerLetter"/>
      <w:lvlText w:val="%2."/>
      <w:lvlJc w:val="left"/>
      <w:pPr>
        <w:tabs>
          <w:tab w:val="num" w:pos="3011"/>
        </w:tabs>
        <w:ind w:left="3011" w:hanging="360"/>
      </w:pPr>
    </w:lvl>
    <w:lvl w:ilvl="2" w:tplc="0409001B" w:tentative="1">
      <w:start w:val="1"/>
      <w:numFmt w:val="lowerRoman"/>
      <w:lvlText w:val="%3."/>
      <w:lvlJc w:val="right"/>
      <w:pPr>
        <w:tabs>
          <w:tab w:val="num" w:pos="3731"/>
        </w:tabs>
        <w:ind w:left="3731" w:hanging="180"/>
      </w:pPr>
    </w:lvl>
    <w:lvl w:ilvl="3" w:tplc="0409000F" w:tentative="1">
      <w:start w:val="1"/>
      <w:numFmt w:val="decimal"/>
      <w:lvlText w:val="%4."/>
      <w:lvlJc w:val="left"/>
      <w:pPr>
        <w:tabs>
          <w:tab w:val="num" w:pos="4451"/>
        </w:tabs>
        <w:ind w:left="4451" w:hanging="360"/>
      </w:pPr>
    </w:lvl>
    <w:lvl w:ilvl="4" w:tplc="04090019" w:tentative="1">
      <w:start w:val="1"/>
      <w:numFmt w:val="lowerLetter"/>
      <w:lvlText w:val="%5."/>
      <w:lvlJc w:val="left"/>
      <w:pPr>
        <w:tabs>
          <w:tab w:val="num" w:pos="5171"/>
        </w:tabs>
        <w:ind w:left="5171" w:hanging="360"/>
      </w:pPr>
    </w:lvl>
    <w:lvl w:ilvl="5" w:tplc="0409001B" w:tentative="1">
      <w:start w:val="1"/>
      <w:numFmt w:val="lowerRoman"/>
      <w:lvlText w:val="%6."/>
      <w:lvlJc w:val="right"/>
      <w:pPr>
        <w:tabs>
          <w:tab w:val="num" w:pos="5891"/>
        </w:tabs>
        <w:ind w:left="5891" w:hanging="180"/>
      </w:pPr>
    </w:lvl>
    <w:lvl w:ilvl="6" w:tplc="0409000F" w:tentative="1">
      <w:start w:val="1"/>
      <w:numFmt w:val="decimal"/>
      <w:lvlText w:val="%7."/>
      <w:lvlJc w:val="left"/>
      <w:pPr>
        <w:tabs>
          <w:tab w:val="num" w:pos="6611"/>
        </w:tabs>
        <w:ind w:left="6611" w:hanging="360"/>
      </w:pPr>
    </w:lvl>
    <w:lvl w:ilvl="7" w:tplc="04090019" w:tentative="1">
      <w:start w:val="1"/>
      <w:numFmt w:val="lowerLetter"/>
      <w:lvlText w:val="%8."/>
      <w:lvlJc w:val="left"/>
      <w:pPr>
        <w:tabs>
          <w:tab w:val="num" w:pos="7331"/>
        </w:tabs>
        <w:ind w:left="7331" w:hanging="360"/>
      </w:pPr>
    </w:lvl>
    <w:lvl w:ilvl="8" w:tplc="0409001B" w:tentative="1">
      <w:start w:val="1"/>
      <w:numFmt w:val="lowerRoman"/>
      <w:lvlText w:val="%9."/>
      <w:lvlJc w:val="right"/>
      <w:pPr>
        <w:tabs>
          <w:tab w:val="num" w:pos="8051"/>
        </w:tabs>
        <w:ind w:left="8051" w:hanging="180"/>
      </w:pPr>
    </w:lvl>
  </w:abstractNum>
  <w:abstractNum w:abstractNumId="1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765935"/>
    <w:multiLevelType w:val="hybridMultilevel"/>
    <w:tmpl w:val="1D0A78EA"/>
    <w:lvl w:ilvl="0" w:tplc="C1508AC4">
      <w:start w:val="1"/>
      <w:numFmt w:val="decimal"/>
      <w:lvlText w:val="%1."/>
      <w:lvlJc w:val="left"/>
      <w:pPr>
        <w:ind w:left="720" w:hanging="360"/>
      </w:pPr>
      <w:rPr>
        <w:rFonts w:ascii="Times New Roman Bold" w:hAnsi="Times New Roman Bold" w:hint="default"/>
        <w:b/>
        <w:i/>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9">
    <w:nsid w:val="539845C3"/>
    <w:multiLevelType w:val="hybridMultilevel"/>
    <w:tmpl w:val="1084E836"/>
    <w:lvl w:ilvl="0" w:tplc="1DDE10A0">
      <w:start w:val="1"/>
      <w:numFmt w:val="decimal"/>
      <w:lvlText w:val="%1."/>
      <w:lvlJc w:val="left"/>
      <w:pPr>
        <w:ind w:left="1080" w:hanging="360"/>
      </w:pPr>
      <w:rPr>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1">
    <w:nsid w:val="6393488D"/>
    <w:multiLevelType w:val="multilevel"/>
    <w:tmpl w:val="05668DC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3BB3669"/>
    <w:multiLevelType w:val="hybridMultilevel"/>
    <w:tmpl w:val="602E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681247"/>
    <w:multiLevelType w:val="singleLevel"/>
    <w:tmpl w:val="1082AB00"/>
    <w:lvl w:ilvl="0">
      <w:start w:val="1"/>
      <w:numFmt w:val="decimal"/>
      <w:lvlText w:val="%1."/>
      <w:legacy w:legacy="1" w:legacySpace="0" w:legacyIndent="360"/>
      <w:lvlJc w:val="left"/>
      <w:pPr>
        <w:ind w:left="360" w:hanging="360"/>
      </w:pPr>
    </w:lvl>
  </w:abstractNum>
  <w:abstractNum w:abstractNumId="24">
    <w:nsid w:val="6FE31E37"/>
    <w:multiLevelType w:val="hybridMultilevel"/>
    <w:tmpl w:val="BDFAC65C"/>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71BA4D3C"/>
    <w:multiLevelType w:val="hybridMultilevel"/>
    <w:tmpl w:val="601EE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9F7C7A"/>
    <w:multiLevelType w:val="multilevel"/>
    <w:tmpl w:val="05668DC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031A7DC0"/>
    <w:lvl w:ilvl="0" w:tplc="310E6D02">
      <w:start w:val="1"/>
      <w:numFmt w:val="decimal"/>
      <w:lvlText w:val="%1."/>
      <w:lvlJc w:val="left"/>
      <w:pPr>
        <w:ind w:left="2880" w:hanging="360"/>
      </w:pPr>
      <w:rPr>
        <w:rFonts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3"/>
  </w:num>
  <w:num w:numId="3">
    <w:abstractNumId w:val="8"/>
  </w:num>
  <w:num w:numId="4">
    <w:abstractNumId w:val="23"/>
  </w:num>
  <w:num w:numId="5">
    <w:abstractNumId w:val="2"/>
  </w:num>
  <w:num w:numId="6">
    <w:abstractNumId w:val="3"/>
  </w:num>
  <w:num w:numId="7">
    <w:abstractNumId w:val="18"/>
  </w:num>
  <w:num w:numId="8">
    <w:abstractNumId w:val="16"/>
  </w:num>
  <w:num w:numId="9">
    <w:abstractNumId w:val="20"/>
  </w:num>
  <w:num w:numId="10">
    <w:abstractNumId w:val="5"/>
  </w:num>
  <w:num w:numId="11">
    <w:abstractNumId w:val="15"/>
  </w:num>
  <w:num w:numId="12">
    <w:abstractNumId w:val="17"/>
  </w:num>
  <w:num w:numId="13">
    <w:abstractNumId w:val="6"/>
  </w:num>
  <w:num w:numId="14">
    <w:abstractNumId w:val="14"/>
  </w:num>
  <w:num w:numId="15">
    <w:abstractNumId w:val="26"/>
  </w:num>
  <w:num w:numId="16">
    <w:abstractNumId w:val="24"/>
  </w:num>
  <w:num w:numId="17">
    <w:abstractNumId w:val="28"/>
  </w:num>
  <w:num w:numId="18">
    <w:abstractNumId w:val="26"/>
    <w:lvlOverride w:ilvl="0">
      <w:startOverride w:val="8"/>
    </w:lvlOverride>
  </w:num>
  <w:num w:numId="19">
    <w:abstractNumId w:val="9"/>
  </w:num>
  <w:num w:numId="20">
    <w:abstractNumId w:val="27"/>
  </w:num>
  <w:num w:numId="21">
    <w:abstractNumId w:val="11"/>
  </w:num>
  <w:num w:numId="22">
    <w:abstractNumId w:val="0"/>
  </w:num>
  <w:num w:numId="23">
    <w:abstractNumId w:val="25"/>
  </w:num>
  <w:num w:numId="24">
    <w:abstractNumId w:val="22"/>
  </w:num>
  <w:num w:numId="25">
    <w:abstractNumId w:val="26"/>
    <w:lvlOverride w:ilvl="0">
      <w:startOverride w:val="8"/>
    </w:lvlOverride>
  </w:num>
  <w:num w:numId="26">
    <w:abstractNumId w:val="26"/>
    <w:lvlOverride w:ilvl="0">
      <w:startOverride w:val="8"/>
    </w:lvlOverride>
  </w:num>
  <w:num w:numId="27">
    <w:abstractNumId w:val="26"/>
    <w:lvlOverride w:ilvl="0">
      <w:startOverride w:val="8"/>
    </w:lvlOverride>
  </w:num>
  <w:num w:numId="28">
    <w:abstractNumId w:val="21"/>
  </w:num>
  <w:num w:numId="29">
    <w:abstractNumId w:val="26"/>
    <w:lvlOverride w:ilvl="0">
      <w:startOverride w:val="8"/>
    </w:lvlOverride>
  </w:num>
  <w:num w:numId="30">
    <w:abstractNumId w:val="26"/>
    <w:lvlOverride w:ilvl="0">
      <w:startOverride w:val="8"/>
    </w:lvlOverride>
  </w:num>
  <w:num w:numId="31">
    <w:abstractNumId w:val="26"/>
    <w:lvlOverride w:ilvl="0">
      <w:startOverride w:val="8"/>
    </w:lvlOverride>
  </w:num>
  <w:num w:numId="32">
    <w:abstractNumId w:val="19"/>
  </w:num>
  <w:num w:numId="33">
    <w:abstractNumId w:val="7"/>
  </w:num>
  <w:num w:numId="34">
    <w:abstractNumId w:val="12"/>
  </w:num>
  <w:num w:numId="35">
    <w:abstractNumId w:val="1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699"/>
    <w:rsid w:val="00001144"/>
    <w:rsid w:val="00002FBC"/>
    <w:rsid w:val="00017B28"/>
    <w:rsid w:val="00041052"/>
    <w:rsid w:val="000476E7"/>
    <w:rsid w:val="00051925"/>
    <w:rsid w:val="00053390"/>
    <w:rsid w:val="00053B0D"/>
    <w:rsid w:val="000548E0"/>
    <w:rsid w:val="00054A37"/>
    <w:rsid w:val="00060EA4"/>
    <w:rsid w:val="000677CE"/>
    <w:rsid w:val="000A1F0E"/>
    <w:rsid w:val="000A2D74"/>
    <w:rsid w:val="000B2BE8"/>
    <w:rsid w:val="000B779E"/>
    <w:rsid w:val="000C3BE9"/>
    <w:rsid w:val="000C6924"/>
    <w:rsid w:val="000D32A1"/>
    <w:rsid w:val="000D3BA8"/>
    <w:rsid w:val="000D3FED"/>
    <w:rsid w:val="000E06D7"/>
    <w:rsid w:val="000E49E0"/>
    <w:rsid w:val="000F021E"/>
    <w:rsid w:val="000F175B"/>
    <w:rsid w:val="000F2899"/>
    <w:rsid w:val="000F3565"/>
    <w:rsid w:val="000F3780"/>
    <w:rsid w:val="000F579E"/>
    <w:rsid w:val="0010401F"/>
    <w:rsid w:val="00104BC5"/>
    <w:rsid w:val="001076D1"/>
    <w:rsid w:val="00107DDA"/>
    <w:rsid w:val="001119B2"/>
    <w:rsid w:val="00124789"/>
    <w:rsid w:val="001259D0"/>
    <w:rsid w:val="00130178"/>
    <w:rsid w:val="00134681"/>
    <w:rsid w:val="00135076"/>
    <w:rsid w:val="00135CE4"/>
    <w:rsid w:val="001521CF"/>
    <w:rsid w:val="00153169"/>
    <w:rsid w:val="00153F20"/>
    <w:rsid w:val="00166709"/>
    <w:rsid w:val="00172824"/>
    <w:rsid w:val="001738A8"/>
    <w:rsid w:val="001747D8"/>
    <w:rsid w:val="0018411B"/>
    <w:rsid w:val="001876E9"/>
    <w:rsid w:val="001912E4"/>
    <w:rsid w:val="001A4BFE"/>
    <w:rsid w:val="001A4D80"/>
    <w:rsid w:val="001B089F"/>
    <w:rsid w:val="001B35C3"/>
    <w:rsid w:val="001B49A4"/>
    <w:rsid w:val="001B51BB"/>
    <w:rsid w:val="001B557F"/>
    <w:rsid w:val="001B6D1D"/>
    <w:rsid w:val="001C277B"/>
    <w:rsid w:val="001D1C34"/>
    <w:rsid w:val="001D2EF3"/>
    <w:rsid w:val="001E7688"/>
    <w:rsid w:val="001E7690"/>
    <w:rsid w:val="001E7FB0"/>
    <w:rsid w:val="001F5751"/>
    <w:rsid w:val="001F58B4"/>
    <w:rsid w:val="00207D12"/>
    <w:rsid w:val="00213282"/>
    <w:rsid w:val="00214D4A"/>
    <w:rsid w:val="0021613B"/>
    <w:rsid w:val="00220ADB"/>
    <w:rsid w:val="00225326"/>
    <w:rsid w:val="00237C19"/>
    <w:rsid w:val="002562DD"/>
    <w:rsid w:val="00256BC7"/>
    <w:rsid w:val="00260901"/>
    <w:rsid w:val="0026396E"/>
    <w:rsid w:val="00276669"/>
    <w:rsid w:val="002A4C6E"/>
    <w:rsid w:val="002B1E4A"/>
    <w:rsid w:val="002C153D"/>
    <w:rsid w:val="002C2D28"/>
    <w:rsid w:val="002C7E3F"/>
    <w:rsid w:val="002D49E8"/>
    <w:rsid w:val="002D613F"/>
    <w:rsid w:val="002E773A"/>
    <w:rsid w:val="00304045"/>
    <w:rsid w:val="00321206"/>
    <w:rsid w:val="00323ECF"/>
    <w:rsid w:val="003271AF"/>
    <w:rsid w:val="003324A1"/>
    <w:rsid w:val="00332F3B"/>
    <w:rsid w:val="00336F74"/>
    <w:rsid w:val="00341366"/>
    <w:rsid w:val="0035251F"/>
    <w:rsid w:val="0035780C"/>
    <w:rsid w:val="0036542D"/>
    <w:rsid w:val="003738D6"/>
    <w:rsid w:val="00382F13"/>
    <w:rsid w:val="003860E1"/>
    <w:rsid w:val="003915D9"/>
    <w:rsid w:val="0039427F"/>
    <w:rsid w:val="003A1FFC"/>
    <w:rsid w:val="003A7E14"/>
    <w:rsid w:val="003B19BC"/>
    <w:rsid w:val="003C29C2"/>
    <w:rsid w:val="003C6777"/>
    <w:rsid w:val="003D701F"/>
    <w:rsid w:val="003E31F7"/>
    <w:rsid w:val="003E34F8"/>
    <w:rsid w:val="00400532"/>
    <w:rsid w:val="00405181"/>
    <w:rsid w:val="00412EE9"/>
    <w:rsid w:val="00415296"/>
    <w:rsid w:val="0041655E"/>
    <w:rsid w:val="00423805"/>
    <w:rsid w:val="00424093"/>
    <w:rsid w:val="00424EBF"/>
    <w:rsid w:val="004251A0"/>
    <w:rsid w:val="00430B26"/>
    <w:rsid w:val="0044401D"/>
    <w:rsid w:val="00444DAE"/>
    <w:rsid w:val="00447BD3"/>
    <w:rsid w:val="0045545F"/>
    <w:rsid w:val="00457DF6"/>
    <w:rsid w:val="004B1ACD"/>
    <w:rsid w:val="004C4637"/>
    <w:rsid w:val="004C5D69"/>
    <w:rsid w:val="004D4B89"/>
    <w:rsid w:val="004D5FBB"/>
    <w:rsid w:val="004E7DB6"/>
    <w:rsid w:val="004F692A"/>
    <w:rsid w:val="00500404"/>
    <w:rsid w:val="005122FD"/>
    <w:rsid w:val="00513C9C"/>
    <w:rsid w:val="00517C74"/>
    <w:rsid w:val="00522AA0"/>
    <w:rsid w:val="0052771E"/>
    <w:rsid w:val="00532AD1"/>
    <w:rsid w:val="00532D70"/>
    <w:rsid w:val="00533824"/>
    <w:rsid w:val="005405C4"/>
    <w:rsid w:val="005423A9"/>
    <w:rsid w:val="00546176"/>
    <w:rsid w:val="00555D13"/>
    <w:rsid w:val="005571BE"/>
    <w:rsid w:val="00564F6C"/>
    <w:rsid w:val="0057020E"/>
    <w:rsid w:val="005814AF"/>
    <w:rsid w:val="0059016D"/>
    <w:rsid w:val="005905C9"/>
    <w:rsid w:val="00593670"/>
    <w:rsid w:val="00595DEB"/>
    <w:rsid w:val="00596079"/>
    <w:rsid w:val="005A064C"/>
    <w:rsid w:val="005A4185"/>
    <w:rsid w:val="005B5978"/>
    <w:rsid w:val="005C7E79"/>
    <w:rsid w:val="005E17B4"/>
    <w:rsid w:val="005E19C2"/>
    <w:rsid w:val="005E6C03"/>
    <w:rsid w:val="00601CF6"/>
    <w:rsid w:val="0061167C"/>
    <w:rsid w:val="00621C0D"/>
    <w:rsid w:val="00626743"/>
    <w:rsid w:val="006339BF"/>
    <w:rsid w:val="006372BF"/>
    <w:rsid w:val="00645F2D"/>
    <w:rsid w:val="00646167"/>
    <w:rsid w:val="00660D63"/>
    <w:rsid w:val="00662FD3"/>
    <w:rsid w:val="006768ED"/>
    <w:rsid w:val="006777EF"/>
    <w:rsid w:val="00681945"/>
    <w:rsid w:val="00684107"/>
    <w:rsid w:val="006855EF"/>
    <w:rsid w:val="0069147C"/>
    <w:rsid w:val="006916D2"/>
    <w:rsid w:val="006922E5"/>
    <w:rsid w:val="00693D18"/>
    <w:rsid w:val="006958D8"/>
    <w:rsid w:val="006A5B38"/>
    <w:rsid w:val="006A6F67"/>
    <w:rsid w:val="006B66A9"/>
    <w:rsid w:val="006B6D0D"/>
    <w:rsid w:val="006C3C4C"/>
    <w:rsid w:val="006D1425"/>
    <w:rsid w:val="006D53EF"/>
    <w:rsid w:val="006D67E6"/>
    <w:rsid w:val="006D7E09"/>
    <w:rsid w:val="006E76B1"/>
    <w:rsid w:val="006F2CF1"/>
    <w:rsid w:val="006F55A7"/>
    <w:rsid w:val="006F68B8"/>
    <w:rsid w:val="0070726B"/>
    <w:rsid w:val="007074B3"/>
    <w:rsid w:val="00707CD0"/>
    <w:rsid w:val="00713FED"/>
    <w:rsid w:val="00716D1F"/>
    <w:rsid w:val="0072694F"/>
    <w:rsid w:val="00730E40"/>
    <w:rsid w:val="00731676"/>
    <w:rsid w:val="00736B39"/>
    <w:rsid w:val="00744562"/>
    <w:rsid w:val="00753709"/>
    <w:rsid w:val="00763B0E"/>
    <w:rsid w:val="00765CAF"/>
    <w:rsid w:val="0077152E"/>
    <w:rsid w:val="0078156D"/>
    <w:rsid w:val="00784019"/>
    <w:rsid w:val="0079000C"/>
    <w:rsid w:val="00791621"/>
    <w:rsid w:val="007B6CE5"/>
    <w:rsid w:val="007B6D2D"/>
    <w:rsid w:val="007C37C9"/>
    <w:rsid w:val="007D422D"/>
    <w:rsid w:val="007E0230"/>
    <w:rsid w:val="007E2B5D"/>
    <w:rsid w:val="007E4B88"/>
    <w:rsid w:val="007E5427"/>
    <w:rsid w:val="007F1B2B"/>
    <w:rsid w:val="008001DD"/>
    <w:rsid w:val="008025C6"/>
    <w:rsid w:val="00823D03"/>
    <w:rsid w:val="008270B4"/>
    <w:rsid w:val="00831CBF"/>
    <w:rsid w:val="00834050"/>
    <w:rsid w:val="00841F2E"/>
    <w:rsid w:val="008511AB"/>
    <w:rsid w:val="00853800"/>
    <w:rsid w:val="0085551D"/>
    <w:rsid w:val="00863AFA"/>
    <w:rsid w:val="0087040B"/>
    <w:rsid w:val="00873EE7"/>
    <w:rsid w:val="00883A6A"/>
    <w:rsid w:val="00886144"/>
    <w:rsid w:val="008A3E1C"/>
    <w:rsid w:val="008A4AB2"/>
    <w:rsid w:val="008B0EC5"/>
    <w:rsid w:val="008B7299"/>
    <w:rsid w:val="008C434B"/>
    <w:rsid w:val="008C607D"/>
    <w:rsid w:val="008C763D"/>
    <w:rsid w:val="008E3975"/>
    <w:rsid w:val="008E3C77"/>
    <w:rsid w:val="0090091D"/>
    <w:rsid w:val="009018E7"/>
    <w:rsid w:val="00913F02"/>
    <w:rsid w:val="00916AFA"/>
    <w:rsid w:val="00917B33"/>
    <w:rsid w:val="00927C47"/>
    <w:rsid w:val="0093173E"/>
    <w:rsid w:val="00971BF4"/>
    <w:rsid w:val="00972CA2"/>
    <w:rsid w:val="00973F64"/>
    <w:rsid w:val="0098188D"/>
    <w:rsid w:val="0098212C"/>
    <w:rsid w:val="009949A8"/>
    <w:rsid w:val="009A77DF"/>
    <w:rsid w:val="009B182C"/>
    <w:rsid w:val="009B5AAA"/>
    <w:rsid w:val="009D12E5"/>
    <w:rsid w:val="009D6076"/>
    <w:rsid w:val="009E6C37"/>
    <w:rsid w:val="009F396E"/>
    <w:rsid w:val="009F5D8E"/>
    <w:rsid w:val="00A014B5"/>
    <w:rsid w:val="00A03CB1"/>
    <w:rsid w:val="00A041B9"/>
    <w:rsid w:val="00A13F5A"/>
    <w:rsid w:val="00A228BA"/>
    <w:rsid w:val="00A410A8"/>
    <w:rsid w:val="00A457BB"/>
    <w:rsid w:val="00A5700F"/>
    <w:rsid w:val="00A7372E"/>
    <w:rsid w:val="00A84E4E"/>
    <w:rsid w:val="00A95821"/>
    <w:rsid w:val="00A965C3"/>
    <w:rsid w:val="00A970E6"/>
    <w:rsid w:val="00AA0A7F"/>
    <w:rsid w:val="00AB2E5B"/>
    <w:rsid w:val="00AB3559"/>
    <w:rsid w:val="00AB365B"/>
    <w:rsid w:val="00AB70BD"/>
    <w:rsid w:val="00AC0A41"/>
    <w:rsid w:val="00AC494B"/>
    <w:rsid w:val="00AC5035"/>
    <w:rsid w:val="00AD6721"/>
    <w:rsid w:val="00AD692A"/>
    <w:rsid w:val="00AE70E0"/>
    <w:rsid w:val="00AE75FC"/>
    <w:rsid w:val="00AF58B1"/>
    <w:rsid w:val="00B01DA9"/>
    <w:rsid w:val="00B06579"/>
    <w:rsid w:val="00B105BF"/>
    <w:rsid w:val="00B13253"/>
    <w:rsid w:val="00B210C4"/>
    <w:rsid w:val="00B25156"/>
    <w:rsid w:val="00B30B9E"/>
    <w:rsid w:val="00B35494"/>
    <w:rsid w:val="00B36C2A"/>
    <w:rsid w:val="00B51F49"/>
    <w:rsid w:val="00B52037"/>
    <w:rsid w:val="00B537E1"/>
    <w:rsid w:val="00B551ED"/>
    <w:rsid w:val="00B60B54"/>
    <w:rsid w:val="00B725EB"/>
    <w:rsid w:val="00B85761"/>
    <w:rsid w:val="00BA5E46"/>
    <w:rsid w:val="00BA6E68"/>
    <w:rsid w:val="00BB0066"/>
    <w:rsid w:val="00BB47DA"/>
    <w:rsid w:val="00BB6953"/>
    <w:rsid w:val="00BC26B9"/>
    <w:rsid w:val="00BD6C12"/>
    <w:rsid w:val="00BE3579"/>
    <w:rsid w:val="00BE5335"/>
    <w:rsid w:val="00BE5ECA"/>
    <w:rsid w:val="00BF0AA4"/>
    <w:rsid w:val="00BF4CC7"/>
    <w:rsid w:val="00C169D1"/>
    <w:rsid w:val="00C33A0A"/>
    <w:rsid w:val="00C43FF8"/>
    <w:rsid w:val="00C458AD"/>
    <w:rsid w:val="00C53A19"/>
    <w:rsid w:val="00C550C4"/>
    <w:rsid w:val="00C723C2"/>
    <w:rsid w:val="00C728B2"/>
    <w:rsid w:val="00C72D28"/>
    <w:rsid w:val="00C82323"/>
    <w:rsid w:val="00C94650"/>
    <w:rsid w:val="00CA0AEF"/>
    <w:rsid w:val="00CA18B7"/>
    <w:rsid w:val="00CB084E"/>
    <w:rsid w:val="00CB6998"/>
    <w:rsid w:val="00CE082B"/>
    <w:rsid w:val="00CF32C5"/>
    <w:rsid w:val="00CF70F9"/>
    <w:rsid w:val="00D04D18"/>
    <w:rsid w:val="00D142F1"/>
    <w:rsid w:val="00D242F1"/>
    <w:rsid w:val="00D4186B"/>
    <w:rsid w:val="00D44C7B"/>
    <w:rsid w:val="00D44F87"/>
    <w:rsid w:val="00D51711"/>
    <w:rsid w:val="00D610C8"/>
    <w:rsid w:val="00D70056"/>
    <w:rsid w:val="00D74524"/>
    <w:rsid w:val="00D85BF2"/>
    <w:rsid w:val="00D901BE"/>
    <w:rsid w:val="00DB4629"/>
    <w:rsid w:val="00DC343D"/>
    <w:rsid w:val="00DC78C4"/>
    <w:rsid w:val="00DD3E84"/>
    <w:rsid w:val="00DD5A26"/>
    <w:rsid w:val="00DE0657"/>
    <w:rsid w:val="00DE0B68"/>
    <w:rsid w:val="00DE17FF"/>
    <w:rsid w:val="00DE4352"/>
    <w:rsid w:val="00DE45B1"/>
    <w:rsid w:val="00DE47F4"/>
    <w:rsid w:val="00DF2800"/>
    <w:rsid w:val="00DF3F29"/>
    <w:rsid w:val="00E10305"/>
    <w:rsid w:val="00E12239"/>
    <w:rsid w:val="00E133A6"/>
    <w:rsid w:val="00E14BBB"/>
    <w:rsid w:val="00E27040"/>
    <w:rsid w:val="00E30CEB"/>
    <w:rsid w:val="00E41FEE"/>
    <w:rsid w:val="00E45709"/>
    <w:rsid w:val="00E668F9"/>
    <w:rsid w:val="00E7172F"/>
    <w:rsid w:val="00E752F4"/>
    <w:rsid w:val="00E75630"/>
    <w:rsid w:val="00E769E2"/>
    <w:rsid w:val="00E87E70"/>
    <w:rsid w:val="00EA0856"/>
    <w:rsid w:val="00EB2D91"/>
    <w:rsid w:val="00EC1DE3"/>
    <w:rsid w:val="00EC7B2B"/>
    <w:rsid w:val="00ED4BC7"/>
    <w:rsid w:val="00ED58D1"/>
    <w:rsid w:val="00ED64E5"/>
    <w:rsid w:val="00EF0436"/>
    <w:rsid w:val="00EF3770"/>
    <w:rsid w:val="00F0789A"/>
    <w:rsid w:val="00F23349"/>
    <w:rsid w:val="00F24375"/>
    <w:rsid w:val="00F27A09"/>
    <w:rsid w:val="00F313DF"/>
    <w:rsid w:val="00F316D1"/>
    <w:rsid w:val="00F33870"/>
    <w:rsid w:val="00F33911"/>
    <w:rsid w:val="00F3561F"/>
    <w:rsid w:val="00F3614A"/>
    <w:rsid w:val="00F4164C"/>
    <w:rsid w:val="00F45957"/>
    <w:rsid w:val="00F46903"/>
    <w:rsid w:val="00F50A06"/>
    <w:rsid w:val="00F53339"/>
    <w:rsid w:val="00F53F51"/>
    <w:rsid w:val="00F573EA"/>
    <w:rsid w:val="00F61552"/>
    <w:rsid w:val="00F61959"/>
    <w:rsid w:val="00F71553"/>
    <w:rsid w:val="00F74FF4"/>
    <w:rsid w:val="00F77464"/>
    <w:rsid w:val="00F9052C"/>
    <w:rsid w:val="00F915AF"/>
    <w:rsid w:val="00F91685"/>
    <w:rsid w:val="00F91DA4"/>
    <w:rsid w:val="00F958E4"/>
    <w:rsid w:val="00F967A2"/>
    <w:rsid w:val="00FB04D7"/>
    <w:rsid w:val="00FB22E4"/>
    <w:rsid w:val="00FB2594"/>
    <w:rsid w:val="00FB7C71"/>
    <w:rsid w:val="00FC63BC"/>
    <w:rsid w:val="00FD226A"/>
    <w:rsid w:val="00FD4C3F"/>
    <w:rsid w:val="00FE2367"/>
    <w:rsid w:val="00FE402B"/>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EF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hidden/>
    <w:rsid w:val="000E06D7"/>
    <w:rPr>
      <w:rFonts w:ascii="Courier" w:hAnsi="Courier"/>
      <w:sz w:val="24"/>
    </w:rPr>
  </w:style>
  <w:style w:type="paragraph" w:styleId="Heading1">
    <w:name w:val="heading 1"/>
    <w:basedOn w:val="Normal"/>
    <w:next w:val="Normal"/>
    <w:link w:val="Heading1Char"/>
    <w:qFormat/>
    <w:rsid w:val="008A3E1C"/>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323EC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3D701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23ECF"/>
    <w:pPr>
      <w:keepNext/>
      <w:ind w:left="349"/>
      <w:jc w:val="both"/>
      <w:outlineLvl w:val="3"/>
    </w:pPr>
    <w:rPr>
      <w:rFonts w:ascii="Times New Roman" w:hAnsi="Times New Roman"/>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uiPriority w:val="99"/>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character" w:customStyle="1" w:styleId="Heading4Char">
    <w:name w:val="Heading 4 Char"/>
    <w:link w:val="Heading4"/>
    <w:rsid w:val="00323ECF"/>
    <w:rPr>
      <w:bCs/>
      <w:i/>
      <w:iCs/>
      <w:sz w:val="24"/>
    </w:rPr>
  </w:style>
  <w:style w:type="paragraph" w:styleId="BodyTextIndent">
    <w:name w:val="Body Text Indent"/>
    <w:basedOn w:val="Normal"/>
    <w:link w:val="BodyTextIndentChar"/>
    <w:rsid w:val="00323ECF"/>
    <w:pPr>
      <w:ind w:left="1080" w:hanging="720"/>
    </w:pPr>
    <w:rPr>
      <w:lang w:val="x-none" w:eastAsia="x-none"/>
    </w:rPr>
  </w:style>
  <w:style w:type="character" w:customStyle="1" w:styleId="BodyTextIndentChar">
    <w:name w:val="Body Text Indent Char"/>
    <w:link w:val="BodyTextIndent"/>
    <w:rsid w:val="00323ECF"/>
    <w:rPr>
      <w:rFonts w:ascii="Courier" w:hAnsi="Courier"/>
      <w:sz w:val="24"/>
    </w:rPr>
  </w:style>
  <w:style w:type="paragraph" w:styleId="BodyText">
    <w:name w:val="Body Text"/>
    <w:basedOn w:val="Normal"/>
    <w:link w:val="BodyTextChar"/>
    <w:rsid w:val="00323ECF"/>
    <w:rPr>
      <w:bCs/>
      <w:sz w:val="23"/>
      <w:lang w:val="x-none" w:eastAsia="x-none"/>
    </w:rPr>
  </w:style>
  <w:style w:type="character" w:customStyle="1" w:styleId="BodyTextChar">
    <w:name w:val="Body Text Char"/>
    <w:link w:val="BodyText"/>
    <w:rsid w:val="00323ECF"/>
    <w:rPr>
      <w:rFonts w:ascii="Courier" w:hAnsi="Courier"/>
      <w:bCs/>
      <w:sz w:val="23"/>
    </w:rPr>
  </w:style>
  <w:style w:type="paragraph" w:styleId="BodyText2">
    <w:name w:val="Body Text 2"/>
    <w:basedOn w:val="Normal"/>
    <w:link w:val="BodyText2Char"/>
    <w:rsid w:val="00323ECF"/>
    <w:rPr>
      <w:rFonts w:ascii="Times New Roman" w:hAnsi="Times New Roman"/>
      <w:i/>
      <w:iCs/>
      <w:szCs w:val="24"/>
      <w:lang w:val="x-none" w:eastAsia="x-none"/>
    </w:rPr>
  </w:style>
  <w:style w:type="character" w:customStyle="1" w:styleId="BodyText2Char">
    <w:name w:val="Body Text 2 Char"/>
    <w:link w:val="BodyText2"/>
    <w:rsid w:val="00323ECF"/>
    <w:rPr>
      <w:i/>
      <w:iCs/>
      <w:sz w:val="24"/>
      <w:szCs w:val="24"/>
    </w:rPr>
  </w:style>
  <w:style w:type="paragraph" w:customStyle="1" w:styleId="TableTitle">
    <w:name w:val="Table Title"/>
    <w:basedOn w:val="Normal"/>
    <w:rsid w:val="00323ECF"/>
    <w:pPr>
      <w:spacing w:after="360"/>
      <w:jc w:val="center"/>
    </w:pPr>
    <w:rPr>
      <w:rFonts w:ascii="Arial Narrow" w:hAnsi="Arial Narrow"/>
      <w:b/>
      <w:sz w:val="27"/>
    </w:rPr>
  </w:style>
  <w:style w:type="character" w:customStyle="1" w:styleId="Head4Char">
    <w:name w:val="Head4 Char"/>
    <w:rsid w:val="00323ECF"/>
    <w:rPr>
      <w:rFonts w:ascii="Times New Roman" w:hAnsi="Times New Roman" w:cs="Times New Roman"/>
      <w:b/>
      <w:sz w:val="23"/>
      <w:lang w:val="en-US" w:eastAsia="en-US" w:bidi="ar-SA"/>
    </w:rPr>
  </w:style>
  <w:style w:type="paragraph" w:customStyle="1" w:styleId="T2">
    <w:name w:val="T2"/>
    <w:rsid w:val="00323ECF"/>
    <w:pPr>
      <w:spacing w:after="120"/>
      <w:ind w:right="43"/>
    </w:pPr>
    <w:rPr>
      <w:rFonts w:ascii="Calibri" w:eastAsia="Calibri" w:hAnsi="Calibri"/>
      <w:sz w:val="22"/>
      <w:szCs w:val="22"/>
    </w:rPr>
  </w:style>
  <w:style w:type="paragraph" w:customStyle="1" w:styleId="Text">
    <w:name w:val="Text"/>
    <w:basedOn w:val="BodyTextIndent"/>
    <w:rsid w:val="00323ECF"/>
    <w:pPr>
      <w:spacing w:after="120"/>
      <w:ind w:left="360" w:right="43" w:firstLine="0"/>
    </w:pPr>
    <w:rPr>
      <w:rFonts w:ascii="Calibri" w:eastAsia="Calibri" w:hAnsi="Calibri"/>
      <w:sz w:val="22"/>
      <w:szCs w:val="22"/>
    </w:rPr>
  </w:style>
  <w:style w:type="paragraph" w:customStyle="1" w:styleId="DEFINITION">
    <w:name w:val="DEFINITION"/>
    <w:basedOn w:val="Normal"/>
    <w:autoRedefine/>
    <w:rsid w:val="00323ECF"/>
    <w:pPr>
      <w:spacing w:after="240"/>
      <w:ind w:left="720"/>
    </w:pPr>
    <w:rPr>
      <w:rFonts w:ascii="Times New Roman" w:hAnsi="Times New Roman"/>
      <w:bCs/>
      <w:iCs/>
      <w:sz w:val="23"/>
      <w:szCs w:val="23"/>
    </w:rPr>
  </w:style>
  <w:style w:type="character" w:customStyle="1" w:styleId="Heading2Char">
    <w:name w:val="Heading 2 Char"/>
    <w:link w:val="Heading2"/>
    <w:semiHidden/>
    <w:rsid w:val="00323ECF"/>
    <w:rPr>
      <w:rFonts w:ascii="Cambria" w:eastAsia="Times New Roman" w:hAnsi="Cambria" w:cs="Times New Roman"/>
      <w:b/>
      <w:bCs/>
      <w:i/>
      <w:iCs/>
      <w:sz w:val="28"/>
      <w:szCs w:val="28"/>
    </w:rPr>
  </w:style>
  <w:style w:type="paragraph" w:customStyle="1" w:styleId="ExhibitText">
    <w:name w:val="Exhibit Text"/>
    <w:rsid w:val="00323ECF"/>
    <w:rPr>
      <w:rFonts w:ascii="Arial Narrow" w:hAnsi="Arial Narrow"/>
      <w:noProof/>
      <w:sz w:val="22"/>
    </w:rPr>
  </w:style>
  <w:style w:type="paragraph" w:styleId="BodyText3">
    <w:name w:val="Body Text 3"/>
    <w:basedOn w:val="Normal"/>
    <w:link w:val="BodyText3Char"/>
    <w:rsid w:val="006D1425"/>
    <w:pPr>
      <w:spacing w:after="120"/>
    </w:pPr>
    <w:rPr>
      <w:sz w:val="16"/>
      <w:szCs w:val="16"/>
      <w:lang w:val="x-none" w:eastAsia="x-none"/>
    </w:rPr>
  </w:style>
  <w:style w:type="character" w:customStyle="1" w:styleId="BodyText3Char">
    <w:name w:val="Body Text 3 Char"/>
    <w:link w:val="BodyText3"/>
    <w:rsid w:val="006D1425"/>
    <w:rPr>
      <w:rFonts w:ascii="Courier" w:hAnsi="Courier"/>
      <w:sz w:val="16"/>
      <w:szCs w:val="16"/>
    </w:rPr>
  </w:style>
  <w:style w:type="table" w:styleId="TableGrid">
    <w:name w:val="Table Grid"/>
    <w:basedOn w:val="TableNormal"/>
    <w:rsid w:val="006D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B1E4A"/>
    <w:rPr>
      <w:rFonts w:ascii="Tahoma" w:hAnsi="Tahoma"/>
      <w:sz w:val="16"/>
      <w:szCs w:val="16"/>
      <w:lang w:val="x-none" w:eastAsia="x-none"/>
    </w:rPr>
  </w:style>
  <w:style w:type="character" w:customStyle="1" w:styleId="BalloonTextChar">
    <w:name w:val="Balloon Text Char"/>
    <w:link w:val="BalloonText"/>
    <w:rsid w:val="002B1E4A"/>
    <w:rPr>
      <w:rFonts w:ascii="Tahoma" w:hAnsi="Tahoma" w:cs="Tahoma"/>
      <w:sz w:val="16"/>
      <w:szCs w:val="16"/>
    </w:rPr>
  </w:style>
  <w:style w:type="character" w:styleId="CommentReference">
    <w:name w:val="annotation reference"/>
    <w:rsid w:val="002B1E4A"/>
    <w:rPr>
      <w:sz w:val="16"/>
      <w:szCs w:val="16"/>
    </w:rPr>
  </w:style>
  <w:style w:type="paragraph" w:styleId="CommentText">
    <w:name w:val="annotation text"/>
    <w:basedOn w:val="Normal"/>
    <w:link w:val="CommentTextChar"/>
    <w:rsid w:val="002B1E4A"/>
    <w:rPr>
      <w:sz w:val="20"/>
      <w:lang w:val="x-none" w:eastAsia="x-none"/>
    </w:rPr>
  </w:style>
  <w:style w:type="character" w:customStyle="1" w:styleId="CommentTextChar">
    <w:name w:val="Comment Text Char"/>
    <w:link w:val="CommentText"/>
    <w:rsid w:val="002B1E4A"/>
    <w:rPr>
      <w:rFonts w:ascii="Courier" w:hAnsi="Courier"/>
    </w:rPr>
  </w:style>
  <w:style w:type="paragraph" w:styleId="CommentSubject">
    <w:name w:val="annotation subject"/>
    <w:basedOn w:val="CommentText"/>
    <w:next w:val="CommentText"/>
    <w:link w:val="CommentSubjectChar"/>
    <w:rsid w:val="002B1E4A"/>
    <w:rPr>
      <w:b/>
      <w:bCs/>
    </w:rPr>
  </w:style>
  <w:style w:type="character" w:customStyle="1" w:styleId="CommentSubjectChar">
    <w:name w:val="Comment Subject Char"/>
    <w:link w:val="CommentSubject"/>
    <w:rsid w:val="002B1E4A"/>
    <w:rPr>
      <w:rFonts w:ascii="Courier" w:hAnsi="Courier"/>
      <w:b/>
      <w:bCs/>
    </w:rPr>
  </w:style>
  <w:style w:type="character" w:customStyle="1" w:styleId="Heading1Char">
    <w:name w:val="Heading 1 Char"/>
    <w:link w:val="Heading1"/>
    <w:rsid w:val="008A3E1C"/>
    <w:rPr>
      <w:rFonts w:ascii="Cambria" w:eastAsia="Times New Roman" w:hAnsi="Cambria" w:cs="Times New Roman"/>
      <w:b/>
      <w:bCs/>
      <w:kern w:val="32"/>
      <w:sz w:val="32"/>
      <w:szCs w:val="32"/>
    </w:rPr>
  </w:style>
  <w:style w:type="character" w:customStyle="1" w:styleId="TitleChar">
    <w:name w:val="Title Char"/>
    <w:link w:val="Title"/>
    <w:locked/>
    <w:rsid w:val="008A3E1C"/>
    <w:rPr>
      <w:rFonts w:ascii="Arial" w:hAnsi="Arial"/>
      <w:b/>
      <w:kern w:val="28"/>
      <w:sz w:val="32"/>
    </w:rPr>
  </w:style>
  <w:style w:type="paragraph" w:customStyle="1" w:styleId="ColorfulList-Accent11">
    <w:name w:val="Colorful List - Accent 11"/>
    <w:basedOn w:val="Normal"/>
    <w:uiPriority w:val="34"/>
    <w:qFormat/>
    <w:rsid w:val="008A3E1C"/>
    <w:pPr>
      <w:spacing w:before="120" w:after="120"/>
      <w:ind w:left="720"/>
    </w:pPr>
    <w:rPr>
      <w:rFonts w:ascii="Times New Roman" w:hAnsi="Times New Roman"/>
      <w:szCs w:val="24"/>
    </w:rPr>
  </w:style>
  <w:style w:type="character" w:styleId="Hyperlink">
    <w:name w:val="Hyperlink"/>
    <w:rsid w:val="00AE70E0"/>
    <w:rPr>
      <w:color w:val="0000FF"/>
      <w:u w:val="single"/>
    </w:rPr>
  </w:style>
  <w:style w:type="paragraph" w:customStyle="1" w:styleId="ColorfulShading-Accent11">
    <w:name w:val="Colorful Shading - Accent 11"/>
    <w:hidden/>
    <w:uiPriority w:val="71"/>
    <w:rsid w:val="000E06D7"/>
    <w:rPr>
      <w:rFonts w:ascii="Courier" w:hAnsi="Courier"/>
      <w:sz w:val="24"/>
    </w:rPr>
  </w:style>
  <w:style w:type="paragraph" w:styleId="ListParagraph">
    <w:name w:val="List Paragraph"/>
    <w:basedOn w:val="Normal"/>
    <w:uiPriority w:val="34"/>
    <w:qFormat/>
    <w:rsid w:val="00593670"/>
    <w:pPr>
      <w:ind w:left="720"/>
    </w:pPr>
  </w:style>
  <w:style w:type="character" w:styleId="Strong">
    <w:name w:val="Strong"/>
    <w:uiPriority w:val="22"/>
    <w:qFormat/>
    <w:rsid w:val="00A041B9"/>
    <w:rPr>
      <w:b/>
      <w:bCs/>
    </w:rPr>
  </w:style>
  <w:style w:type="paragraph" w:customStyle="1" w:styleId="Default">
    <w:name w:val="Default"/>
    <w:basedOn w:val="Normal"/>
    <w:rsid w:val="00E30CEB"/>
    <w:pPr>
      <w:autoSpaceDE w:val="0"/>
      <w:autoSpaceDN w:val="0"/>
    </w:pPr>
    <w:rPr>
      <w:rFonts w:ascii="Times New Roman" w:eastAsia="Calibri" w:hAnsi="Times New Roman"/>
      <w:color w:val="000000"/>
      <w:szCs w:val="24"/>
    </w:rPr>
  </w:style>
  <w:style w:type="paragraph" w:styleId="Revision">
    <w:name w:val="Revision"/>
    <w:hidden/>
    <w:uiPriority w:val="99"/>
    <w:semiHidden/>
    <w:rsid w:val="0078156D"/>
    <w:rPr>
      <w:rFonts w:ascii="Courier" w:hAnsi="Courier"/>
      <w:sz w:val="24"/>
    </w:rPr>
  </w:style>
  <w:style w:type="paragraph" w:styleId="NormalWeb">
    <w:name w:val="Normal (Web)"/>
    <w:basedOn w:val="Normal"/>
    <w:uiPriority w:val="99"/>
    <w:unhideWhenUsed/>
    <w:rsid w:val="00341366"/>
    <w:pPr>
      <w:spacing w:before="100" w:beforeAutospacing="1" w:after="100" w:afterAutospacing="1"/>
    </w:pPr>
    <w:rPr>
      <w:rFonts w:ascii="Times New Roman" w:hAnsi="Times New Roman"/>
      <w:szCs w:val="24"/>
    </w:rPr>
  </w:style>
  <w:style w:type="character" w:customStyle="1" w:styleId="Heading3Char">
    <w:name w:val="Heading 3 Char"/>
    <w:link w:val="Heading3"/>
    <w:rsid w:val="003D701F"/>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hidden/>
    <w:rsid w:val="000E06D7"/>
    <w:rPr>
      <w:rFonts w:ascii="Courier" w:hAnsi="Courier"/>
      <w:sz w:val="24"/>
    </w:rPr>
  </w:style>
  <w:style w:type="paragraph" w:styleId="Heading1">
    <w:name w:val="heading 1"/>
    <w:basedOn w:val="Normal"/>
    <w:next w:val="Normal"/>
    <w:link w:val="Heading1Char"/>
    <w:qFormat/>
    <w:rsid w:val="008A3E1C"/>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323EC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3D701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23ECF"/>
    <w:pPr>
      <w:keepNext/>
      <w:ind w:left="349"/>
      <w:jc w:val="both"/>
      <w:outlineLvl w:val="3"/>
    </w:pPr>
    <w:rPr>
      <w:rFonts w:ascii="Times New Roman" w:hAnsi="Times New Roman"/>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uiPriority w:val="99"/>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character" w:customStyle="1" w:styleId="Heading4Char">
    <w:name w:val="Heading 4 Char"/>
    <w:link w:val="Heading4"/>
    <w:rsid w:val="00323ECF"/>
    <w:rPr>
      <w:bCs/>
      <w:i/>
      <w:iCs/>
      <w:sz w:val="24"/>
    </w:rPr>
  </w:style>
  <w:style w:type="paragraph" w:styleId="BodyTextIndent">
    <w:name w:val="Body Text Indent"/>
    <w:basedOn w:val="Normal"/>
    <w:link w:val="BodyTextIndentChar"/>
    <w:rsid w:val="00323ECF"/>
    <w:pPr>
      <w:ind w:left="1080" w:hanging="720"/>
    </w:pPr>
    <w:rPr>
      <w:lang w:val="x-none" w:eastAsia="x-none"/>
    </w:rPr>
  </w:style>
  <w:style w:type="character" w:customStyle="1" w:styleId="BodyTextIndentChar">
    <w:name w:val="Body Text Indent Char"/>
    <w:link w:val="BodyTextIndent"/>
    <w:rsid w:val="00323ECF"/>
    <w:rPr>
      <w:rFonts w:ascii="Courier" w:hAnsi="Courier"/>
      <w:sz w:val="24"/>
    </w:rPr>
  </w:style>
  <w:style w:type="paragraph" w:styleId="BodyText">
    <w:name w:val="Body Text"/>
    <w:basedOn w:val="Normal"/>
    <w:link w:val="BodyTextChar"/>
    <w:rsid w:val="00323ECF"/>
    <w:rPr>
      <w:bCs/>
      <w:sz w:val="23"/>
      <w:lang w:val="x-none" w:eastAsia="x-none"/>
    </w:rPr>
  </w:style>
  <w:style w:type="character" w:customStyle="1" w:styleId="BodyTextChar">
    <w:name w:val="Body Text Char"/>
    <w:link w:val="BodyText"/>
    <w:rsid w:val="00323ECF"/>
    <w:rPr>
      <w:rFonts w:ascii="Courier" w:hAnsi="Courier"/>
      <w:bCs/>
      <w:sz w:val="23"/>
    </w:rPr>
  </w:style>
  <w:style w:type="paragraph" w:styleId="BodyText2">
    <w:name w:val="Body Text 2"/>
    <w:basedOn w:val="Normal"/>
    <w:link w:val="BodyText2Char"/>
    <w:rsid w:val="00323ECF"/>
    <w:rPr>
      <w:rFonts w:ascii="Times New Roman" w:hAnsi="Times New Roman"/>
      <w:i/>
      <w:iCs/>
      <w:szCs w:val="24"/>
      <w:lang w:val="x-none" w:eastAsia="x-none"/>
    </w:rPr>
  </w:style>
  <w:style w:type="character" w:customStyle="1" w:styleId="BodyText2Char">
    <w:name w:val="Body Text 2 Char"/>
    <w:link w:val="BodyText2"/>
    <w:rsid w:val="00323ECF"/>
    <w:rPr>
      <w:i/>
      <w:iCs/>
      <w:sz w:val="24"/>
      <w:szCs w:val="24"/>
    </w:rPr>
  </w:style>
  <w:style w:type="paragraph" w:customStyle="1" w:styleId="TableTitle">
    <w:name w:val="Table Title"/>
    <w:basedOn w:val="Normal"/>
    <w:rsid w:val="00323ECF"/>
    <w:pPr>
      <w:spacing w:after="360"/>
      <w:jc w:val="center"/>
    </w:pPr>
    <w:rPr>
      <w:rFonts w:ascii="Arial Narrow" w:hAnsi="Arial Narrow"/>
      <w:b/>
      <w:sz w:val="27"/>
    </w:rPr>
  </w:style>
  <w:style w:type="character" w:customStyle="1" w:styleId="Head4Char">
    <w:name w:val="Head4 Char"/>
    <w:rsid w:val="00323ECF"/>
    <w:rPr>
      <w:rFonts w:ascii="Times New Roman" w:hAnsi="Times New Roman" w:cs="Times New Roman"/>
      <w:b/>
      <w:sz w:val="23"/>
      <w:lang w:val="en-US" w:eastAsia="en-US" w:bidi="ar-SA"/>
    </w:rPr>
  </w:style>
  <w:style w:type="paragraph" w:customStyle="1" w:styleId="T2">
    <w:name w:val="T2"/>
    <w:rsid w:val="00323ECF"/>
    <w:pPr>
      <w:spacing w:after="120"/>
      <w:ind w:right="43"/>
    </w:pPr>
    <w:rPr>
      <w:rFonts w:ascii="Calibri" w:eastAsia="Calibri" w:hAnsi="Calibri"/>
      <w:sz w:val="22"/>
      <w:szCs w:val="22"/>
    </w:rPr>
  </w:style>
  <w:style w:type="paragraph" w:customStyle="1" w:styleId="Text">
    <w:name w:val="Text"/>
    <w:basedOn w:val="BodyTextIndent"/>
    <w:rsid w:val="00323ECF"/>
    <w:pPr>
      <w:spacing w:after="120"/>
      <w:ind w:left="360" w:right="43" w:firstLine="0"/>
    </w:pPr>
    <w:rPr>
      <w:rFonts w:ascii="Calibri" w:eastAsia="Calibri" w:hAnsi="Calibri"/>
      <w:sz w:val="22"/>
      <w:szCs w:val="22"/>
    </w:rPr>
  </w:style>
  <w:style w:type="paragraph" w:customStyle="1" w:styleId="DEFINITION">
    <w:name w:val="DEFINITION"/>
    <w:basedOn w:val="Normal"/>
    <w:autoRedefine/>
    <w:rsid w:val="00323ECF"/>
    <w:pPr>
      <w:spacing w:after="240"/>
      <w:ind w:left="720"/>
    </w:pPr>
    <w:rPr>
      <w:rFonts w:ascii="Times New Roman" w:hAnsi="Times New Roman"/>
      <w:bCs/>
      <w:iCs/>
      <w:sz w:val="23"/>
      <w:szCs w:val="23"/>
    </w:rPr>
  </w:style>
  <w:style w:type="character" w:customStyle="1" w:styleId="Heading2Char">
    <w:name w:val="Heading 2 Char"/>
    <w:link w:val="Heading2"/>
    <w:semiHidden/>
    <w:rsid w:val="00323ECF"/>
    <w:rPr>
      <w:rFonts w:ascii="Cambria" w:eastAsia="Times New Roman" w:hAnsi="Cambria" w:cs="Times New Roman"/>
      <w:b/>
      <w:bCs/>
      <w:i/>
      <w:iCs/>
      <w:sz w:val="28"/>
      <w:szCs w:val="28"/>
    </w:rPr>
  </w:style>
  <w:style w:type="paragraph" w:customStyle="1" w:styleId="ExhibitText">
    <w:name w:val="Exhibit Text"/>
    <w:rsid w:val="00323ECF"/>
    <w:rPr>
      <w:rFonts w:ascii="Arial Narrow" w:hAnsi="Arial Narrow"/>
      <w:noProof/>
      <w:sz w:val="22"/>
    </w:rPr>
  </w:style>
  <w:style w:type="paragraph" w:styleId="BodyText3">
    <w:name w:val="Body Text 3"/>
    <w:basedOn w:val="Normal"/>
    <w:link w:val="BodyText3Char"/>
    <w:rsid w:val="006D1425"/>
    <w:pPr>
      <w:spacing w:after="120"/>
    </w:pPr>
    <w:rPr>
      <w:sz w:val="16"/>
      <w:szCs w:val="16"/>
      <w:lang w:val="x-none" w:eastAsia="x-none"/>
    </w:rPr>
  </w:style>
  <w:style w:type="character" w:customStyle="1" w:styleId="BodyText3Char">
    <w:name w:val="Body Text 3 Char"/>
    <w:link w:val="BodyText3"/>
    <w:rsid w:val="006D1425"/>
    <w:rPr>
      <w:rFonts w:ascii="Courier" w:hAnsi="Courier"/>
      <w:sz w:val="16"/>
      <w:szCs w:val="16"/>
    </w:rPr>
  </w:style>
  <w:style w:type="table" w:styleId="TableGrid">
    <w:name w:val="Table Grid"/>
    <w:basedOn w:val="TableNormal"/>
    <w:rsid w:val="006D5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B1E4A"/>
    <w:rPr>
      <w:rFonts w:ascii="Tahoma" w:hAnsi="Tahoma"/>
      <w:sz w:val="16"/>
      <w:szCs w:val="16"/>
      <w:lang w:val="x-none" w:eastAsia="x-none"/>
    </w:rPr>
  </w:style>
  <w:style w:type="character" w:customStyle="1" w:styleId="BalloonTextChar">
    <w:name w:val="Balloon Text Char"/>
    <w:link w:val="BalloonText"/>
    <w:rsid w:val="002B1E4A"/>
    <w:rPr>
      <w:rFonts w:ascii="Tahoma" w:hAnsi="Tahoma" w:cs="Tahoma"/>
      <w:sz w:val="16"/>
      <w:szCs w:val="16"/>
    </w:rPr>
  </w:style>
  <w:style w:type="character" w:styleId="CommentReference">
    <w:name w:val="annotation reference"/>
    <w:rsid w:val="002B1E4A"/>
    <w:rPr>
      <w:sz w:val="16"/>
      <w:szCs w:val="16"/>
    </w:rPr>
  </w:style>
  <w:style w:type="paragraph" w:styleId="CommentText">
    <w:name w:val="annotation text"/>
    <w:basedOn w:val="Normal"/>
    <w:link w:val="CommentTextChar"/>
    <w:rsid w:val="002B1E4A"/>
    <w:rPr>
      <w:sz w:val="20"/>
      <w:lang w:val="x-none" w:eastAsia="x-none"/>
    </w:rPr>
  </w:style>
  <w:style w:type="character" w:customStyle="1" w:styleId="CommentTextChar">
    <w:name w:val="Comment Text Char"/>
    <w:link w:val="CommentText"/>
    <w:rsid w:val="002B1E4A"/>
    <w:rPr>
      <w:rFonts w:ascii="Courier" w:hAnsi="Courier"/>
    </w:rPr>
  </w:style>
  <w:style w:type="paragraph" w:styleId="CommentSubject">
    <w:name w:val="annotation subject"/>
    <w:basedOn w:val="CommentText"/>
    <w:next w:val="CommentText"/>
    <w:link w:val="CommentSubjectChar"/>
    <w:rsid w:val="002B1E4A"/>
    <w:rPr>
      <w:b/>
      <w:bCs/>
    </w:rPr>
  </w:style>
  <w:style w:type="character" w:customStyle="1" w:styleId="CommentSubjectChar">
    <w:name w:val="Comment Subject Char"/>
    <w:link w:val="CommentSubject"/>
    <w:rsid w:val="002B1E4A"/>
    <w:rPr>
      <w:rFonts w:ascii="Courier" w:hAnsi="Courier"/>
      <w:b/>
      <w:bCs/>
    </w:rPr>
  </w:style>
  <w:style w:type="character" w:customStyle="1" w:styleId="Heading1Char">
    <w:name w:val="Heading 1 Char"/>
    <w:link w:val="Heading1"/>
    <w:rsid w:val="008A3E1C"/>
    <w:rPr>
      <w:rFonts w:ascii="Cambria" w:eastAsia="Times New Roman" w:hAnsi="Cambria" w:cs="Times New Roman"/>
      <w:b/>
      <w:bCs/>
      <w:kern w:val="32"/>
      <w:sz w:val="32"/>
      <w:szCs w:val="32"/>
    </w:rPr>
  </w:style>
  <w:style w:type="character" w:customStyle="1" w:styleId="TitleChar">
    <w:name w:val="Title Char"/>
    <w:link w:val="Title"/>
    <w:locked/>
    <w:rsid w:val="008A3E1C"/>
    <w:rPr>
      <w:rFonts w:ascii="Arial" w:hAnsi="Arial"/>
      <w:b/>
      <w:kern w:val="28"/>
      <w:sz w:val="32"/>
    </w:rPr>
  </w:style>
  <w:style w:type="paragraph" w:customStyle="1" w:styleId="ColorfulList-Accent11">
    <w:name w:val="Colorful List - Accent 11"/>
    <w:basedOn w:val="Normal"/>
    <w:uiPriority w:val="34"/>
    <w:qFormat/>
    <w:rsid w:val="008A3E1C"/>
    <w:pPr>
      <w:spacing w:before="120" w:after="120"/>
      <w:ind w:left="720"/>
    </w:pPr>
    <w:rPr>
      <w:rFonts w:ascii="Times New Roman" w:hAnsi="Times New Roman"/>
      <w:szCs w:val="24"/>
    </w:rPr>
  </w:style>
  <w:style w:type="character" w:styleId="Hyperlink">
    <w:name w:val="Hyperlink"/>
    <w:rsid w:val="00AE70E0"/>
    <w:rPr>
      <w:color w:val="0000FF"/>
      <w:u w:val="single"/>
    </w:rPr>
  </w:style>
  <w:style w:type="paragraph" w:customStyle="1" w:styleId="ColorfulShading-Accent11">
    <w:name w:val="Colorful Shading - Accent 11"/>
    <w:hidden/>
    <w:uiPriority w:val="71"/>
    <w:rsid w:val="000E06D7"/>
    <w:rPr>
      <w:rFonts w:ascii="Courier" w:hAnsi="Courier"/>
      <w:sz w:val="24"/>
    </w:rPr>
  </w:style>
  <w:style w:type="paragraph" w:styleId="ListParagraph">
    <w:name w:val="List Paragraph"/>
    <w:basedOn w:val="Normal"/>
    <w:uiPriority w:val="34"/>
    <w:qFormat/>
    <w:rsid w:val="00593670"/>
    <w:pPr>
      <w:ind w:left="720"/>
    </w:pPr>
  </w:style>
  <w:style w:type="character" w:styleId="Strong">
    <w:name w:val="Strong"/>
    <w:uiPriority w:val="22"/>
    <w:qFormat/>
    <w:rsid w:val="00A041B9"/>
    <w:rPr>
      <w:b/>
      <w:bCs/>
    </w:rPr>
  </w:style>
  <w:style w:type="paragraph" w:customStyle="1" w:styleId="Default">
    <w:name w:val="Default"/>
    <w:basedOn w:val="Normal"/>
    <w:rsid w:val="00E30CEB"/>
    <w:pPr>
      <w:autoSpaceDE w:val="0"/>
      <w:autoSpaceDN w:val="0"/>
    </w:pPr>
    <w:rPr>
      <w:rFonts w:ascii="Times New Roman" w:eastAsia="Calibri" w:hAnsi="Times New Roman"/>
      <w:color w:val="000000"/>
      <w:szCs w:val="24"/>
    </w:rPr>
  </w:style>
  <w:style w:type="paragraph" w:styleId="Revision">
    <w:name w:val="Revision"/>
    <w:hidden/>
    <w:uiPriority w:val="99"/>
    <w:semiHidden/>
    <w:rsid w:val="0078156D"/>
    <w:rPr>
      <w:rFonts w:ascii="Courier" w:hAnsi="Courier"/>
      <w:sz w:val="24"/>
    </w:rPr>
  </w:style>
  <w:style w:type="paragraph" w:styleId="NormalWeb">
    <w:name w:val="Normal (Web)"/>
    <w:basedOn w:val="Normal"/>
    <w:uiPriority w:val="99"/>
    <w:unhideWhenUsed/>
    <w:rsid w:val="00341366"/>
    <w:pPr>
      <w:spacing w:before="100" w:beforeAutospacing="1" w:after="100" w:afterAutospacing="1"/>
    </w:pPr>
    <w:rPr>
      <w:rFonts w:ascii="Times New Roman" w:hAnsi="Times New Roman"/>
      <w:szCs w:val="24"/>
    </w:rPr>
  </w:style>
  <w:style w:type="character" w:customStyle="1" w:styleId="Heading3Char">
    <w:name w:val="Heading 3 Char"/>
    <w:link w:val="Heading3"/>
    <w:rsid w:val="003D701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4714">
      <w:bodyDiv w:val="1"/>
      <w:marLeft w:val="0"/>
      <w:marRight w:val="0"/>
      <w:marTop w:val="0"/>
      <w:marBottom w:val="0"/>
      <w:divBdr>
        <w:top w:val="none" w:sz="0" w:space="0" w:color="auto"/>
        <w:left w:val="none" w:sz="0" w:space="0" w:color="auto"/>
        <w:bottom w:val="none" w:sz="0" w:space="0" w:color="auto"/>
        <w:right w:val="none" w:sz="0" w:space="0" w:color="auto"/>
      </w:divBdr>
    </w:div>
    <w:div w:id="186992406">
      <w:bodyDiv w:val="1"/>
      <w:marLeft w:val="0"/>
      <w:marRight w:val="0"/>
      <w:marTop w:val="0"/>
      <w:marBottom w:val="0"/>
      <w:divBdr>
        <w:top w:val="none" w:sz="0" w:space="0" w:color="auto"/>
        <w:left w:val="none" w:sz="0" w:space="0" w:color="auto"/>
        <w:bottom w:val="none" w:sz="0" w:space="0" w:color="auto"/>
        <w:right w:val="none" w:sz="0" w:space="0" w:color="auto"/>
      </w:divBdr>
      <w:divsChild>
        <w:div w:id="1588267379">
          <w:marLeft w:val="0"/>
          <w:marRight w:val="0"/>
          <w:marTop w:val="0"/>
          <w:marBottom w:val="0"/>
          <w:divBdr>
            <w:top w:val="none" w:sz="0" w:space="0" w:color="auto"/>
            <w:left w:val="none" w:sz="0" w:space="0" w:color="auto"/>
            <w:bottom w:val="none" w:sz="0" w:space="0" w:color="auto"/>
            <w:right w:val="none" w:sz="0" w:space="0" w:color="auto"/>
          </w:divBdr>
          <w:divsChild>
            <w:div w:id="1319190778">
              <w:marLeft w:val="0"/>
              <w:marRight w:val="0"/>
              <w:marTop w:val="0"/>
              <w:marBottom w:val="0"/>
              <w:divBdr>
                <w:top w:val="none" w:sz="0" w:space="0" w:color="auto"/>
                <w:left w:val="none" w:sz="0" w:space="0" w:color="auto"/>
                <w:bottom w:val="none" w:sz="0" w:space="0" w:color="auto"/>
                <w:right w:val="none" w:sz="0" w:space="0" w:color="auto"/>
              </w:divBdr>
              <w:divsChild>
                <w:div w:id="1356926025">
                  <w:marLeft w:val="0"/>
                  <w:marRight w:val="0"/>
                  <w:marTop w:val="0"/>
                  <w:marBottom w:val="0"/>
                  <w:divBdr>
                    <w:top w:val="none" w:sz="0" w:space="0" w:color="auto"/>
                    <w:left w:val="none" w:sz="0" w:space="0" w:color="auto"/>
                    <w:bottom w:val="none" w:sz="0" w:space="0" w:color="auto"/>
                    <w:right w:val="none" w:sz="0" w:space="0" w:color="auto"/>
                  </w:divBdr>
                  <w:divsChild>
                    <w:div w:id="153257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738645">
      <w:bodyDiv w:val="1"/>
      <w:marLeft w:val="0"/>
      <w:marRight w:val="0"/>
      <w:marTop w:val="0"/>
      <w:marBottom w:val="0"/>
      <w:divBdr>
        <w:top w:val="none" w:sz="0" w:space="0" w:color="auto"/>
        <w:left w:val="none" w:sz="0" w:space="0" w:color="auto"/>
        <w:bottom w:val="none" w:sz="0" w:space="0" w:color="auto"/>
        <w:right w:val="none" w:sz="0" w:space="0" w:color="auto"/>
      </w:divBdr>
    </w:div>
    <w:div w:id="1214655438">
      <w:bodyDiv w:val="1"/>
      <w:marLeft w:val="0"/>
      <w:marRight w:val="0"/>
      <w:marTop w:val="0"/>
      <w:marBottom w:val="0"/>
      <w:divBdr>
        <w:top w:val="none" w:sz="0" w:space="0" w:color="auto"/>
        <w:left w:val="none" w:sz="0" w:space="0" w:color="auto"/>
        <w:bottom w:val="none" w:sz="0" w:space="0" w:color="auto"/>
        <w:right w:val="none" w:sz="0" w:space="0" w:color="auto"/>
      </w:divBdr>
    </w:div>
    <w:div w:id="1344360369">
      <w:bodyDiv w:val="1"/>
      <w:marLeft w:val="0"/>
      <w:marRight w:val="0"/>
      <w:marTop w:val="0"/>
      <w:marBottom w:val="0"/>
      <w:divBdr>
        <w:top w:val="none" w:sz="0" w:space="0" w:color="auto"/>
        <w:left w:val="none" w:sz="0" w:space="0" w:color="auto"/>
        <w:bottom w:val="none" w:sz="0" w:space="0" w:color="auto"/>
        <w:right w:val="none" w:sz="0" w:space="0" w:color="auto"/>
      </w:divBdr>
    </w:div>
    <w:div w:id="1765493860">
      <w:bodyDiv w:val="1"/>
      <w:marLeft w:val="0"/>
      <w:marRight w:val="0"/>
      <w:marTop w:val="0"/>
      <w:marBottom w:val="0"/>
      <w:divBdr>
        <w:top w:val="none" w:sz="0" w:space="0" w:color="auto"/>
        <w:left w:val="none" w:sz="0" w:space="0" w:color="auto"/>
        <w:bottom w:val="none" w:sz="0" w:space="0" w:color="auto"/>
        <w:right w:val="none" w:sz="0" w:space="0" w:color="auto"/>
      </w:divBdr>
    </w:div>
    <w:div w:id="18421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d.gov/about/offices/list/ovae/resource/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po.gov/fdsys/pkg/PLAW-113publ128/pdf/PLAW-113publ1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835a2ec1f600840c16c3cb6a1582cbc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2F4C-C074-4D07-8C6C-C693EA9B13B0}">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5C9DDF59-7680-4797-93AB-A7A1ABCE67FD}">
  <ds:schemaRefs>
    <ds:schemaRef ds:uri="http://schemas.microsoft.com/sharepoint/v3/contenttype/forms"/>
  </ds:schemaRefs>
</ds:datastoreItem>
</file>

<file path=customXml/itemProps3.xml><?xml version="1.0" encoding="utf-8"?>
<ds:datastoreItem xmlns:ds="http://schemas.openxmlformats.org/officeDocument/2006/customXml" ds:itemID="{77BA2812-32D2-4959-B564-B29CBDABB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5CE668-93B3-42B2-A9E4-8B4FD228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5028</Words>
  <Characters>28652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33613</CharactersWithSpaces>
  <SharedDoc>false</SharedDoc>
  <HLinks>
    <vt:vector size="12" baseType="variant">
      <vt:variant>
        <vt:i4>786444</vt:i4>
      </vt:variant>
      <vt:variant>
        <vt:i4>0</vt:i4>
      </vt:variant>
      <vt:variant>
        <vt:i4>0</vt:i4>
      </vt:variant>
      <vt:variant>
        <vt:i4>5</vt:i4>
      </vt:variant>
      <vt:variant>
        <vt:lpwstr>http://www.ed.gov/about/offices/list/ovae/resource/index.html</vt:lpwstr>
      </vt:variant>
      <vt:variant>
        <vt:lpwstr/>
      </vt:variant>
      <vt:variant>
        <vt:i4>917582</vt:i4>
      </vt:variant>
      <vt:variant>
        <vt:i4>0</vt:i4>
      </vt:variant>
      <vt:variant>
        <vt:i4>0</vt:i4>
      </vt:variant>
      <vt:variant>
        <vt:i4>5</vt:i4>
      </vt:variant>
      <vt:variant>
        <vt:lpwstr>https://www.gpo.gov/fdsys/pkg/PLAW-113publ128/pdf/PLAW-113publ128.pdf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Office of Career Technical and Adult Education</dc:creator>
  <cp:lastModifiedBy>Washington, Tomakie</cp:lastModifiedBy>
  <cp:revision>5</cp:revision>
  <cp:lastPrinted>2014-03-27T20:04:00Z</cp:lastPrinted>
  <dcterms:created xsi:type="dcterms:W3CDTF">2016-09-22T12:36:00Z</dcterms:created>
  <dcterms:modified xsi:type="dcterms:W3CDTF">2017-03-16T18:02:00Z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ies>
</file>