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31" w:rsidRDefault="00E97731">
      <w:pPr>
        <w:pStyle w:val="Title"/>
      </w:pPr>
      <w:bookmarkStart w:id="0" w:name="_GoBack"/>
      <w:bookmarkEnd w:id="0"/>
      <w:r>
        <w:t>JUSTIFICATION FOR EMERGENCY REVIEW</w:t>
      </w:r>
    </w:p>
    <w:p w:rsidR="003A3540" w:rsidRDefault="003A3540" w:rsidP="00E82A86">
      <w:pPr>
        <w:rPr>
          <w:sz w:val="28"/>
        </w:rPr>
      </w:pPr>
    </w:p>
    <w:p w:rsidR="00E82A86" w:rsidRDefault="00E82A86" w:rsidP="00E82A86">
      <w:pPr>
        <w:rPr>
          <w:sz w:val="28"/>
        </w:rPr>
      </w:pPr>
      <w:proofErr w:type="gramStart"/>
      <w:r>
        <w:rPr>
          <w:sz w:val="28"/>
        </w:rPr>
        <w:t xml:space="preserve">DS-7699 Affidavit of Relationship (AOR) for Minors from El Salvador, Guatemala, </w:t>
      </w:r>
      <w:r w:rsidR="00427791">
        <w:rPr>
          <w:sz w:val="28"/>
        </w:rPr>
        <w:t>or</w:t>
      </w:r>
      <w:r>
        <w:rPr>
          <w:sz w:val="28"/>
        </w:rPr>
        <w:t xml:space="preserve"> Honduras</w:t>
      </w:r>
      <w:r w:rsidR="003A3540">
        <w:rPr>
          <w:sz w:val="28"/>
        </w:rPr>
        <w:t xml:space="preserve">, </w:t>
      </w:r>
      <w:r w:rsidR="003A3540" w:rsidRPr="003A3540">
        <w:rPr>
          <w:sz w:val="28"/>
        </w:rPr>
        <w:t>OMB Number 1405-0217</w:t>
      </w:r>
      <w:r w:rsidR="00944E02">
        <w:rPr>
          <w:sz w:val="28"/>
        </w:rPr>
        <w:t>.</w:t>
      </w:r>
      <w:proofErr w:type="gramEnd"/>
    </w:p>
    <w:p w:rsidR="00E97731" w:rsidRDefault="00E97731">
      <w:pPr>
        <w:rPr>
          <w:sz w:val="28"/>
        </w:rPr>
      </w:pPr>
    </w:p>
    <w:p w:rsidR="00E82A86" w:rsidRDefault="00727253">
      <w:pPr>
        <w:pStyle w:val="BodyText2"/>
        <w:rPr>
          <w:b w:val="0"/>
          <w:i w:val="0"/>
          <w:color w:val="auto"/>
          <w:sz w:val="28"/>
        </w:rPr>
      </w:pPr>
      <w:r w:rsidRPr="00E82A86">
        <w:rPr>
          <w:b w:val="0"/>
          <w:i w:val="0"/>
          <w:color w:val="auto"/>
          <w:sz w:val="28"/>
        </w:rPr>
        <w:t>The Department of State</w:t>
      </w:r>
      <w:r w:rsidR="00944E02">
        <w:rPr>
          <w:b w:val="0"/>
          <w:i w:val="0"/>
          <w:color w:val="auto"/>
          <w:sz w:val="28"/>
        </w:rPr>
        <w:t>’s</w:t>
      </w:r>
      <w:r w:rsidRPr="00E82A86">
        <w:rPr>
          <w:b w:val="0"/>
          <w:i w:val="0"/>
          <w:color w:val="auto"/>
          <w:sz w:val="28"/>
        </w:rPr>
        <w:t xml:space="preserve"> Bureau of Population, Refugees, and Migration (PRM) </w:t>
      </w:r>
      <w:r w:rsidR="00944E02">
        <w:rPr>
          <w:b w:val="0"/>
          <w:i w:val="0"/>
          <w:color w:val="auto"/>
          <w:sz w:val="28"/>
        </w:rPr>
        <w:t>has been</w:t>
      </w:r>
      <w:r>
        <w:rPr>
          <w:b w:val="0"/>
          <w:i w:val="0"/>
          <w:color w:val="auto"/>
          <w:sz w:val="28"/>
        </w:rPr>
        <w:t xml:space="preserve"> </w:t>
      </w:r>
      <w:r w:rsidR="00B25AEA">
        <w:rPr>
          <w:b w:val="0"/>
          <w:i w:val="0"/>
          <w:color w:val="auto"/>
          <w:sz w:val="28"/>
        </w:rPr>
        <w:t xml:space="preserve">instructed </w:t>
      </w:r>
      <w:r w:rsidR="004E75F7">
        <w:rPr>
          <w:b w:val="0"/>
          <w:i w:val="0"/>
          <w:color w:val="auto"/>
          <w:sz w:val="28"/>
        </w:rPr>
        <w:t xml:space="preserve">by the </w:t>
      </w:r>
      <w:r w:rsidR="00AD05E8">
        <w:rPr>
          <w:b w:val="0"/>
          <w:i w:val="0"/>
          <w:color w:val="auto"/>
          <w:sz w:val="28"/>
        </w:rPr>
        <w:t>White House</w:t>
      </w:r>
      <w:r w:rsidR="004E75F7">
        <w:rPr>
          <w:b w:val="0"/>
          <w:i w:val="0"/>
          <w:color w:val="auto"/>
          <w:sz w:val="28"/>
        </w:rPr>
        <w:t xml:space="preserve"> </w:t>
      </w:r>
      <w:r w:rsidR="00B25AEA">
        <w:rPr>
          <w:b w:val="0"/>
          <w:i w:val="0"/>
          <w:color w:val="auto"/>
          <w:sz w:val="28"/>
        </w:rPr>
        <w:t xml:space="preserve">to </w:t>
      </w:r>
      <w:r w:rsidR="002437B8">
        <w:rPr>
          <w:b w:val="0"/>
          <w:i w:val="0"/>
          <w:color w:val="auto"/>
          <w:sz w:val="28"/>
        </w:rPr>
        <w:t xml:space="preserve">immediately </w:t>
      </w:r>
      <w:r>
        <w:rPr>
          <w:b w:val="0"/>
          <w:i w:val="0"/>
          <w:color w:val="auto"/>
          <w:sz w:val="28"/>
        </w:rPr>
        <w:t xml:space="preserve">initiate </w:t>
      </w:r>
      <w:r w:rsidR="00944E02">
        <w:rPr>
          <w:b w:val="0"/>
          <w:i w:val="0"/>
          <w:color w:val="auto"/>
          <w:sz w:val="28"/>
        </w:rPr>
        <w:t>an</w:t>
      </w:r>
      <w:r w:rsidR="00B25AEA">
        <w:rPr>
          <w:b w:val="0"/>
          <w:i w:val="0"/>
          <w:color w:val="auto"/>
          <w:sz w:val="28"/>
        </w:rPr>
        <w:t xml:space="preserve"> </w:t>
      </w:r>
      <w:r>
        <w:rPr>
          <w:b w:val="0"/>
          <w:i w:val="0"/>
          <w:color w:val="auto"/>
          <w:sz w:val="28"/>
        </w:rPr>
        <w:t xml:space="preserve">expansion of </w:t>
      </w:r>
      <w:r w:rsidR="00944E02">
        <w:rPr>
          <w:b w:val="0"/>
          <w:i w:val="0"/>
          <w:color w:val="auto"/>
          <w:sz w:val="28"/>
        </w:rPr>
        <w:t>its</w:t>
      </w:r>
      <w:r w:rsidR="00B25AEA">
        <w:rPr>
          <w:b w:val="0"/>
          <w:i w:val="0"/>
          <w:color w:val="auto"/>
          <w:sz w:val="28"/>
        </w:rPr>
        <w:t xml:space="preserve"> existing </w:t>
      </w:r>
      <w:r w:rsidRPr="00727253">
        <w:rPr>
          <w:b w:val="0"/>
          <w:i w:val="0"/>
          <w:color w:val="auto"/>
          <w:sz w:val="28"/>
        </w:rPr>
        <w:t>Central American Minors Refugee/Parole (CAM) program</w:t>
      </w:r>
      <w:r w:rsidR="00944E02">
        <w:rPr>
          <w:b w:val="0"/>
          <w:i w:val="0"/>
          <w:color w:val="auto"/>
          <w:sz w:val="28"/>
        </w:rPr>
        <w:t xml:space="preserve"> of th</w:t>
      </w:r>
      <w:r w:rsidR="00B25AEA">
        <w:rPr>
          <w:b w:val="0"/>
          <w:i w:val="0"/>
          <w:color w:val="auto"/>
          <w:sz w:val="28"/>
        </w:rPr>
        <w:t>e U.S. Refugee Admissions Program (USRAP)</w:t>
      </w:r>
      <w:r w:rsidRPr="00727253">
        <w:rPr>
          <w:b w:val="0"/>
          <w:i w:val="0"/>
          <w:color w:val="auto"/>
          <w:sz w:val="28"/>
        </w:rPr>
        <w:t xml:space="preserve">.  Eligibility for access to refugee </w:t>
      </w:r>
      <w:r w:rsidR="00944E02">
        <w:rPr>
          <w:b w:val="0"/>
          <w:i w:val="0"/>
          <w:color w:val="auto"/>
          <w:sz w:val="28"/>
        </w:rPr>
        <w:t xml:space="preserve">resettlement </w:t>
      </w:r>
      <w:r w:rsidRPr="00727253">
        <w:rPr>
          <w:b w:val="0"/>
          <w:i w:val="0"/>
          <w:color w:val="auto"/>
          <w:sz w:val="28"/>
        </w:rPr>
        <w:t xml:space="preserve">processing under </w:t>
      </w:r>
      <w:r w:rsidR="00944E02">
        <w:rPr>
          <w:b w:val="0"/>
          <w:i w:val="0"/>
          <w:color w:val="auto"/>
          <w:sz w:val="28"/>
        </w:rPr>
        <w:t xml:space="preserve">the </w:t>
      </w:r>
      <w:r w:rsidRPr="00727253">
        <w:rPr>
          <w:b w:val="0"/>
          <w:i w:val="0"/>
          <w:color w:val="auto"/>
          <w:sz w:val="28"/>
        </w:rPr>
        <w:t xml:space="preserve">CAM </w:t>
      </w:r>
      <w:r w:rsidR="00944E02">
        <w:rPr>
          <w:b w:val="0"/>
          <w:i w:val="0"/>
          <w:color w:val="auto"/>
          <w:sz w:val="28"/>
        </w:rPr>
        <w:t>program will</w:t>
      </w:r>
      <w:r w:rsidRPr="00727253">
        <w:rPr>
          <w:b w:val="0"/>
          <w:i w:val="0"/>
          <w:color w:val="auto"/>
          <w:sz w:val="28"/>
        </w:rPr>
        <w:t xml:space="preserve"> be broadened to allow the U.S.-based relative </w:t>
      </w:r>
      <w:r w:rsidR="00CF4BDE">
        <w:rPr>
          <w:b w:val="0"/>
          <w:i w:val="0"/>
          <w:color w:val="auto"/>
          <w:sz w:val="28"/>
        </w:rPr>
        <w:t xml:space="preserve">who </w:t>
      </w:r>
      <w:r w:rsidR="00AD05E8">
        <w:rPr>
          <w:b w:val="0"/>
          <w:i w:val="0"/>
          <w:color w:val="auto"/>
          <w:sz w:val="28"/>
        </w:rPr>
        <w:t xml:space="preserve">is </w:t>
      </w:r>
      <w:r w:rsidR="00CF4BDE">
        <w:rPr>
          <w:b w:val="0"/>
          <w:i w:val="0"/>
          <w:color w:val="auto"/>
          <w:sz w:val="28"/>
        </w:rPr>
        <w:t xml:space="preserve">applying for </w:t>
      </w:r>
      <w:r w:rsidR="002C051A">
        <w:rPr>
          <w:b w:val="0"/>
          <w:i w:val="0"/>
          <w:color w:val="auto"/>
          <w:sz w:val="28"/>
        </w:rPr>
        <w:t xml:space="preserve">qualifying children </w:t>
      </w:r>
      <w:r w:rsidRPr="00727253">
        <w:rPr>
          <w:b w:val="0"/>
          <w:i w:val="0"/>
          <w:color w:val="auto"/>
          <w:sz w:val="28"/>
        </w:rPr>
        <w:t>in El Salvador, Honduras, and Guatemala</w:t>
      </w:r>
      <w:r w:rsidR="00CF4BDE">
        <w:rPr>
          <w:b w:val="0"/>
          <w:i w:val="0"/>
          <w:color w:val="auto"/>
          <w:sz w:val="28"/>
        </w:rPr>
        <w:t xml:space="preserve"> to </w:t>
      </w:r>
      <w:r w:rsidR="00D24C1C">
        <w:rPr>
          <w:b w:val="0"/>
          <w:i w:val="0"/>
          <w:color w:val="auto"/>
          <w:sz w:val="28"/>
        </w:rPr>
        <w:t xml:space="preserve">request the </w:t>
      </w:r>
      <w:r w:rsidR="00CF4BDE">
        <w:rPr>
          <w:b w:val="0"/>
          <w:i w:val="0"/>
          <w:color w:val="auto"/>
          <w:sz w:val="28"/>
        </w:rPr>
        <w:t>add</w:t>
      </w:r>
      <w:r w:rsidR="00D24C1C">
        <w:rPr>
          <w:b w:val="0"/>
          <w:i w:val="0"/>
          <w:color w:val="auto"/>
          <w:sz w:val="28"/>
        </w:rPr>
        <w:t>ition of</w:t>
      </w:r>
      <w:r w:rsidR="00CF4BDE">
        <w:rPr>
          <w:b w:val="0"/>
          <w:i w:val="0"/>
          <w:color w:val="auto"/>
          <w:sz w:val="28"/>
        </w:rPr>
        <w:t xml:space="preserve"> </w:t>
      </w:r>
      <w:r w:rsidR="00D24C1C">
        <w:rPr>
          <w:b w:val="0"/>
          <w:i w:val="0"/>
          <w:color w:val="auto"/>
          <w:sz w:val="28"/>
        </w:rPr>
        <w:t>children who are age 21 and over and/or married, caregivers, and biological parent regardless of relationship to the U.S.</w:t>
      </w:r>
      <w:r w:rsidR="00BE3D2D">
        <w:rPr>
          <w:b w:val="0"/>
          <w:i w:val="0"/>
          <w:color w:val="auto"/>
          <w:sz w:val="28"/>
        </w:rPr>
        <w:t>-</w:t>
      </w:r>
      <w:r w:rsidR="00D24C1C">
        <w:rPr>
          <w:b w:val="0"/>
          <w:i w:val="0"/>
          <w:color w:val="auto"/>
          <w:sz w:val="28"/>
        </w:rPr>
        <w:t>based parent</w:t>
      </w:r>
      <w:r w:rsidR="00CF4BDE">
        <w:rPr>
          <w:b w:val="0"/>
          <w:i w:val="0"/>
          <w:color w:val="auto"/>
          <w:sz w:val="28"/>
        </w:rPr>
        <w:t xml:space="preserve"> </w:t>
      </w:r>
      <w:r w:rsidR="00D24C1C">
        <w:rPr>
          <w:b w:val="0"/>
          <w:i w:val="0"/>
          <w:color w:val="auto"/>
          <w:sz w:val="28"/>
        </w:rPr>
        <w:t>to the case</w:t>
      </w:r>
      <w:r w:rsidR="00CF4BDE">
        <w:rPr>
          <w:b w:val="0"/>
          <w:i w:val="0"/>
          <w:color w:val="auto"/>
          <w:sz w:val="28"/>
        </w:rPr>
        <w:t>.</w:t>
      </w:r>
      <w:r w:rsidR="00435014">
        <w:rPr>
          <w:b w:val="0"/>
          <w:i w:val="0"/>
          <w:color w:val="auto"/>
          <w:sz w:val="28"/>
        </w:rPr>
        <w:t xml:space="preserve"> </w:t>
      </w:r>
      <w:r w:rsidR="00CF4BDE">
        <w:rPr>
          <w:b w:val="0"/>
          <w:i w:val="0"/>
          <w:color w:val="auto"/>
          <w:sz w:val="28"/>
        </w:rPr>
        <w:t xml:space="preserve"> Qualifying children may also now be processed in </w:t>
      </w:r>
      <w:r w:rsidR="00D24C1C">
        <w:rPr>
          <w:b w:val="0"/>
          <w:i w:val="0"/>
          <w:color w:val="auto"/>
          <w:sz w:val="28"/>
        </w:rPr>
        <w:t xml:space="preserve">a limited number of </w:t>
      </w:r>
      <w:r w:rsidR="00CF4BDE">
        <w:rPr>
          <w:b w:val="0"/>
          <w:i w:val="0"/>
          <w:color w:val="auto"/>
          <w:sz w:val="28"/>
        </w:rPr>
        <w:t xml:space="preserve">additional locations </w:t>
      </w:r>
      <w:r w:rsidR="00D24C1C">
        <w:rPr>
          <w:b w:val="0"/>
          <w:i w:val="0"/>
          <w:color w:val="auto"/>
          <w:sz w:val="28"/>
        </w:rPr>
        <w:t xml:space="preserve">other </w:t>
      </w:r>
      <w:r w:rsidR="00CF4BDE">
        <w:rPr>
          <w:b w:val="0"/>
          <w:i w:val="0"/>
          <w:color w:val="auto"/>
          <w:sz w:val="28"/>
        </w:rPr>
        <w:t>than their country of nationality</w:t>
      </w:r>
      <w:r w:rsidRPr="00727253">
        <w:rPr>
          <w:b w:val="0"/>
          <w:i w:val="0"/>
          <w:color w:val="auto"/>
          <w:sz w:val="28"/>
        </w:rPr>
        <w:t>.</w:t>
      </w:r>
      <w:r w:rsidR="00435014">
        <w:rPr>
          <w:b w:val="0"/>
          <w:i w:val="0"/>
          <w:color w:val="auto"/>
          <w:sz w:val="28"/>
        </w:rPr>
        <w:t xml:space="preserve"> </w:t>
      </w:r>
      <w:r w:rsidRPr="00727253">
        <w:rPr>
          <w:b w:val="0"/>
          <w:i w:val="0"/>
          <w:color w:val="auto"/>
          <w:sz w:val="28"/>
        </w:rPr>
        <w:t xml:space="preserve"> </w:t>
      </w:r>
      <w:r w:rsidR="00944E02">
        <w:rPr>
          <w:b w:val="0"/>
          <w:i w:val="0"/>
          <w:color w:val="auto"/>
          <w:sz w:val="28"/>
        </w:rPr>
        <w:t>This collection has been determined to be mission</w:t>
      </w:r>
      <w:r w:rsidR="002437B8">
        <w:rPr>
          <w:b w:val="0"/>
          <w:i w:val="0"/>
          <w:color w:val="auto"/>
          <w:sz w:val="28"/>
        </w:rPr>
        <w:t>-</w:t>
      </w:r>
      <w:r w:rsidR="00944E02">
        <w:rPr>
          <w:b w:val="0"/>
          <w:i w:val="0"/>
          <w:color w:val="auto"/>
          <w:sz w:val="28"/>
        </w:rPr>
        <w:t xml:space="preserve">critical by the </w:t>
      </w:r>
      <w:r w:rsidR="00CA11BE">
        <w:rPr>
          <w:b w:val="0"/>
          <w:i w:val="0"/>
          <w:color w:val="auto"/>
          <w:sz w:val="28"/>
        </w:rPr>
        <w:t>D</w:t>
      </w:r>
      <w:r w:rsidR="00944E02">
        <w:rPr>
          <w:b w:val="0"/>
          <w:i w:val="0"/>
          <w:color w:val="auto"/>
          <w:sz w:val="28"/>
        </w:rPr>
        <w:t>epartment to fulfill the White House</w:t>
      </w:r>
      <w:r w:rsidR="002437B8">
        <w:rPr>
          <w:b w:val="0"/>
          <w:i w:val="0"/>
          <w:color w:val="auto"/>
          <w:sz w:val="28"/>
        </w:rPr>
        <w:t>’s</w:t>
      </w:r>
      <w:r w:rsidR="00944E02">
        <w:rPr>
          <w:b w:val="0"/>
          <w:i w:val="0"/>
          <w:color w:val="auto"/>
          <w:sz w:val="28"/>
        </w:rPr>
        <w:t xml:space="preserve"> </w:t>
      </w:r>
      <w:r w:rsidR="00CF4BDE">
        <w:rPr>
          <w:b w:val="0"/>
          <w:i w:val="0"/>
          <w:color w:val="auto"/>
          <w:sz w:val="28"/>
        </w:rPr>
        <w:t xml:space="preserve">requirement </w:t>
      </w:r>
      <w:r w:rsidR="002437B8">
        <w:rPr>
          <w:b w:val="0"/>
          <w:i w:val="0"/>
          <w:color w:val="auto"/>
          <w:sz w:val="28"/>
        </w:rPr>
        <w:t xml:space="preserve">for </w:t>
      </w:r>
      <w:r w:rsidR="00944E02">
        <w:rPr>
          <w:b w:val="0"/>
          <w:i w:val="0"/>
          <w:color w:val="auto"/>
          <w:sz w:val="28"/>
        </w:rPr>
        <w:t xml:space="preserve">immediate implementation.   </w:t>
      </w:r>
      <w:r w:rsidRPr="00727253">
        <w:rPr>
          <w:b w:val="0"/>
          <w:i w:val="0"/>
          <w:color w:val="auto"/>
          <w:sz w:val="28"/>
        </w:rPr>
        <w:t xml:space="preserve"> </w:t>
      </w:r>
    </w:p>
    <w:p w:rsidR="00944E02" w:rsidRPr="002437B8" w:rsidRDefault="00944E02">
      <w:pPr>
        <w:pStyle w:val="BodyText2"/>
        <w:rPr>
          <w:i w:val="0"/>
          <w:color w:val="FF0000"/>
          <w:sz w:val="28"/>
        </w:rPr>
      </w:pPr>
    </w:p>
    <w:p w:rsidR="002437B8" w:rsidRDefault="002437B8" w:rsidP="002437B8">
      <w:pPr>
        <w:pStyle w:val="BodyText2"/>
        <w:rPr>
          <w:b w:val="0"/>
          <w:i w:val="0"/>
          <w:color w:val="auto"/>
          <w:sz w:val="28"/>
        </w:rPr>
      </w:pPr>
      <w:r>
        <w:rPr>
          <w:b w:val="0"/>
          <w:i w:val="0"/>
          <w:color w:val="auto"/>
          <w:sz w:val="28"/>
        </w:rPr>
        <w:t xml:space="preserve">With this emergency </w:t>
      </w:r>
      <w:r w:rsidRPr="00A82494">
        <w:rPr>
          <w:b w:val="0"/>
          <w:i w:val="0"/>
          <w:color w:val="auto"/>
          <w:sz w:val="28"/>
          <w:szCs w:val="28"/>
        </w:rPr>
        <w:t xml:space="preserve">submission, </w:t>
      </w:r>
      <w:r>
        <w:rPr>
          <w:b w:val="0"/>
          <w:i w:val="0"/>
          <w:color w:val="auto"/>
          <w:sz w:val="28"/>
          <w:szCs w:val="28"/>
        </w:rPr>
        <w:t>the U.S. government</w:t>
      </w:r>
      <w:r w:rsidRPr="00A82494">
        <w:rPr>
          <w:b w:val="0"/>
          <w:i w:val="0"/>
          <w:color w:val="auto"/>
          <w:sz w:val="28"/>
          <w:szCs w:val="28"/>
        </w:rPr>
        <w:t xml:space="preserve"> is expanding the definition of what constitutes an </w:t>
      </w:r>
      <w:r>
        <w:rPr>
          <w:b w:val="0"/>
          <w:i w:val="0"/>
          <w:color w:val="auto"/>
          <w:sz w:val="28"/>
          <w:szCs w:val="28"/>
        </w:rPr>
        <w:t>“</w:t>
      </w:r>
      <w:r w:rsidRPr="00A82494">
        <w:rPr>
          <w:b w:val="0"/>
          <w:i w:val="0"/>
          <w:color w:val="auto"/>
          <w:sz w:val="28"/>
          <w:szCs w:val="28"/>
        </w:rPr>
        <w:t>add-on</w:t>
      </w:r>
      <w:r>
        <w:rPr>
          <w:b w:val="0"/>
          <w:i w:val="0"/>
          <w:color w:val="auto"/>
          <w:sz w:val="28"/>
          <w:szCs w:val="28"/>
        </w:rPr>
        <w:t>” derivative/caregiver</w:t>
      </w:r>
      <w:r w:rsidRPr="00A82494">
        <w:rPr>
          <w:b w:val="0"/>
          <w:i w:val="0"/>
          <w:color w:val="auto"/>
          <w:sz w:val="28"/>
          <w:szCs w:val="28"/>
        </w:rPr>
        <w:t xml:space="preserve"> if certain criteria are met.  </w:t>
      </w:r>
      <w:r>
        <w:rPr>
          <w:b w:val="0"/>
          <w:i w:val="0"/>
          <w:color w:val="auto"/>
          <w:sz w:val="28"/>
          <w:szCs w:val="28"/>
        </w:rPr>
        <w:t>A</w:t>
      </w:r>
      <w:r w:rsidRPr="00A82494">
        <w:rPr>
          <w:b w:val="0"/>
          <w:i w:val="0"/>
          <w:color w:val="auto"/>
          <w:sz w:val="28"/>
          <w:szCs w:val="28"/>
        </w:rPr>
        <w:t>dditional categories of applicants who may be considered for refugee status</w:t>
      </w:r>
      <w:r>
        <w:rPr>
          <w:b w:val="0"/>
          <w:i w:val="0"/>
          <w:color w:val="auto"/>
          <w:sz w:val="28"/>
          <w:szCs w:val="28"/>
        </w:rPr>
        <w:t xml:space="preserve"> are </w:t>
      </w:r>
      <w:r w:rsidRPr="00A82494">
        <w:rPr>
          <w:b w:val="0"/>
          <w:i w:val="0"/>
          <w:color w:val="auto"/>
          <w:sz w:val="28"/>
          <w:szCs w:val="28"/>
        </w:rPr>
        <w:t xml:space="preserve">the sons and daughters over the age of 21 of a U.S.-based lawfully present parent, the in-country biological parent of the qualified child regardless of marital status, and caregivers of a qualified child who are also related to the U.S.-based lawfully present parent or child. </w:t>
      </w:r>
    </w:p>
    <w:p w:rsidR="002437B8" w:rsidRDefault="002437B8">
      <w:pPr>
        <w:pStyle w:val="BodyText2"/>
        <w:rPr>
          <w:color w:val="FF0000"/>
          <w:sz w:val="28"/>
        </w:rPr>
      </w:pPr>
    </w:p>
    <w:p w:rsidR="002437B8" w:rsidRPr="00E82A86" w:rsidRDefault="002437B8" w:rsidP="002437B8">
      <w:pPr>
        <w:pStyle w:val="BodyText2"/>
        <w:rPr>
          <w:b w:val="0"/>
          <w:i w:val="0"/>
          <w:color w:val="auto"/>
          <w:sz w:val="28"/>
        </w:rPr>
      </w:pPr>
      <w:r w:rsidRPr="00E82A86">
        <w:rPr>
          <w:b w:val="0"/>
          <w:i w:val="0"/>
          <w:color w:val="auto"/>
          <w:sz w:val="28"/>
        </w:rPr>
        <w:t xml:space="preserve">The main purpose of the DS-7699 is for the anchor parent to provide biographical information about children overseas who </w:t>
      </w:r>
      <w:r>
        <w:rPr>
          <w:b w:val="0"/>
          <w:i w:val="0"/>
          <w:color w:val="auto"/>
          <w:sz w:val="28"/>
        </w:rPr>
        <w:t>intend to</w:t>
      </w:r>
      <w:r w:rsidRPr="00E82A86">
        <w:rPr>
          <w:b w:val="0"/>
          <w:i w:val="0"/>
          <w:color w:val="auto"/>
          <w:sz w:val="28"/>
        </w:rPr>
        <w:t xml:space="preserve"> seek access to the USRAP</w:t>
      </w:r>
      <w:r w:rsidR="00BA4878">
        <w:rPr>
          <w:b w:val="0"/>
          <w:i w:val="0"/>
          <w:color w:val="auto"/>
          <w:sz w:val="28"/>
        </w:rPr>
        <w:t>, as well as other eligible family members or caregivers,</w:t>
      </w:r>
      <w:r w:rsidRPr="00E82A86">
        <w:rPr>
          <w:b w:val="0"/>
          <w:i w:val="0"/>
          <w:color w:val="auto"/>
          <w:sz w:val="28"/>
        </w:rPr>
        <w:t xml:space="preserve"> for verification by the U.S. government.  This form also assists DHS/USCIS to verify parent-child relationships during refugee case adjudication.</w:t>
      </w:r>
      <w:r>
        <w:rPr>
          <w:b w:val="0"/>
          <w:i w:val="0"/>
          <w:color w:val="auto"/>
          <w:sz w:val="28"/>
        </w:rPr>
        <w:t xml:space="preserve"> </w:t>
      </w:r>
      <w:r w:rsidRPr="00E82A86">
        <w:rPr>
          <w:b w:val="0"/>
          <w:i w:val="0"/>
          <w:color w:val="auto"/>
          <w:sz w:val="28"/>
        </w:rPr>
        <w:t xml:space="preserve"> This form is necessary for implementation of this program, which the White House announce</w:t>
      </w:r>
      <w:r>
        <w:rPr>
          <w:b w:val="0"/>
          <w:i w:val="0"/>
          <w:color w:val="auto"/>
          <w:sz w:val="28"/>
        </w:rPr>
        <w:t>d on July 26, 2016</w:t>
      </w:r>
      <w:r w:rsidRPr="00E82A86">
        <w:rPr>
          <w:b w:val="0"/>
          <w:i w:val="0"/>
          <w:color w:val="auto"/>
          <w:sz w:val="28"/>
        </w:rPr>
        <w:t>.</w:t>
      </w:r>
    </w:p>
    <w:p w:rsidR="002437B8" w:rsidRDefault="002437B8">
      <w:pPr>
        <w:pStyle w:val="BodyText2"/>
        <w:rPr>
          <w:color w:val="FF0000"/>
          <w:sz w:val="28"/>
        </w:rPr>
      </w:pPr>
    </w:p>
    <w:p w:rsidR="00E97731" w:rsidRDefault="00E82A86">
      <w:pPr>
        <w:rPr>
          <w:sz w:val="28"/>
        </w:rPr>
      </w:pPr>
      <w:r w:rsidRPr="00E82A86">
        <w:rPr>
          <w:sz w:val="28"/>
        </w:rPr>
        <w:t xml:space="preserve">PRM coordinates within the Department of State, as well as with the Department of Homeland Security U.S. Citizenship and Immigration Services (DHS/USCIS), in carrying out </w:t>
      </w:r>
      <w:r w:rsidR="00944E02">
        <w:rPr>
          <w:sz w:val="28"/>
        </w:rPr>
        <w:t>administration of the USRAP</w:t>
      </w:r>
      <w:r w:rsidRPr="00E82A86">
        <w:rPr>
          <w:sz w:val="28"/>
        </w:rPr>
        <w:t xml:space="preserve">.  A critical part of the State Department’s responsibility is determining which </w:t>
      </w:r>
      <w:r w:rsidRPr="00E82A86">
        <w:rPr>
          <w:sz w:val="28"/>
        </w:rPr>
        <w:lastRenderedPageBreak/>
        <w:t>individuals, from among millions of refugees worldwide, will have access to U.S. resettlement consideration.</w:t>
      </w:r>
      <w:r w:rsidR="002437B8">
        <w:rPr>
          <w:sz w:val="28"/>
        </w:rPr>
        <w:t xml:space="preserve">  </w:t>
      </w:r>
      <w:r w:rsidR="002437B8" w:rsidRPr="00A82494">
        <w:rPr>
          <w:sz w:val="28"/>
          <w:szCs w:val="28"/>
        </w:rPr>
        <w:t>Th</w:t>
      </w:r>
      <w:r w:rsidR="002437B8">
        <w:rPr>
          <w:sz w:val="28"/>
          <w:szCs w:val="28"/>
        </w:rPr>
        <w:t>e CAM</w:t>
      </w:r>
      <w:r w:rsidR="002437B8" w:rsidRPr="00A82494">
        <w:rPr>
          <w:sz w:val="28"/>
        </w:rPr>
        <w:t xml:space="preserve"> </w:t>
      </w:r>
      <w:r w:rsidR="002437B8">
        <w:rPr>
          <w:sz w:val="28"/>
        </w:rPr>
        <w:t xml:space="preserve">program overall began in December 2014.  </w:t>
      </w:r>
      <w:r w:rsidRPr="00E82A86">
        <w:rPr>
          <w:sz w:val="28"/>
        </w:rPr>
        <w:t xml:space="preserve">  </w:t>
      </w:r>
      <w:r w:rsidR="002437B8" w:rsidDel="002437B8">
        <w:rPr>
          <w:sz w:val="28"/>
        </w:rPr>
        <w:t xml:space="preserve"> </w:t>
      </w:r>
    </w:p>
    <w:p w:rsidR="00D81E3B" w:rsidRDefault="00D81E3B">
      <w:pPr>
        <w:rPr>
          <w:sz w:val="28"/>
        </w:rPr>
      </w:pPr>
    </w:p>
    <w:p w:rsidR="00E97731" w:rsidRDefault="00E97731">
      <w:pPr>
        <w:rPr>
          <w:sz w:val="28"/>
        </w:rPr>
      </w:pPr>
      <w:r>
        <w:rPr>
          <w:sz w:val="28"/>
        </w:rPr>
        <w:t>The Department has therefore determined that:</w:t>
      </w:r>
    </w:p>
    <w:p w:rsidR="00E97731" w:rsidRDefault="00E97731">
      <w:pPr>
        <w:rPr>
          <w:sz w:val="28"/>
        </w:rPr>
      </w:pPr>
    </w:p>
    <w:p w:rsidR="00E97731" w:rsidRDefault="00E97731">
      <w:pPr>
        <w:pStyle w:val="BodyTextIndent"/>
      </w:pPr>
      <w:r>
        <w:t>1.</w:t>
      </w:r>
      <w:r>
        <w:tab/>
        <w:t>This collection is needed prior to the expiration of time periods normally associated with a routine submission for review under the provisions of the Paperwork Reduction Act;</w:t>
      </w:r>
    </w:p>
    <w:p w:rsidR="00E97731" w:rsidRDefault="00E97731">
      <w:pPr>
        <w:ind w:left="360" w:hanging="360"/>
        <w:rPr>
          <w:sz w:val="28"/>
        </w:rPr>
      </w:pPr>
    </w:p>
    <w:p w:rsidR="00E97731" w:rsidRDefault="00E97731">
      <w:pPr>
        <w:ind w:left="360" w:hanging="360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This collection is essential to the mission of the Department of State; and</w:t>
      </w:r>
    </w:p>
    <w:p w:rsidR="00E97731" w:rsidRDefault="00E97731">
      <w:pPr>
        <w:ind w:left="360" w:hanging="360"/>
        <w:rPr>
          <w:sz w:val="28"/>
        </w:rPr>
      </w:pPr>
    </w:p>
    <w:p w:rsidR="00E97731" w:rsidRPr="00727253" w:rsidRDefault="00E97731">
      <w:pPr>
        <w:ind w:left="360" w:hanging="360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 xml:space="preserve">The use of normal clearance procedures will prevent the Department obtaining this information </w:t>
      </w:r>
      <w:r w:rsidR="00E101C2" w:rsidRPr="00A82494">
        <w:rPr>
          <w:sz w:val="28"/>
        </w:rPr>
        <w:t xml:space="preserve">and severely impact </w:t>
      </w:r>
      <w:r w:rsidR="00435014">
        <w:rPr>
          <w:sz w:val="28"/>
        </w:rPr>
        <w:t>its</w:t>
      </w:r>
      <w:r w:rsidR="00E101C2" w:rsidRPr="00A82494">
        <w:rPr>
          <w:sz w:val="28"/>
        </w:rPr>
        <w:t xml:space="preserve"> ability to respond to the </w:t>
      </w:r>
      <w:r w:rsidR="00D24C1C">
        <w:rPr>
          <w:sz w:val="28"/>
        </w:rPr>
        <w:t xml:space="preserve"> </w:t>
      </w:r>
      <w:r w:rsidR="00D24C1C" w:rsidRPr="00A82494">
        <w:rPr>
          <w:sz w:val="28"/>
        </w:rPr>
        <w:t xml:space="preserve"> </w:t>
      </w:r>
      <w:r w:rsidR="00E101C2" w:rsidRPr="00A82494">
        <w:rPr>
          <w:sz w:val="28"/>
        </w:rPr>
        <w:t>mandate</w:t>
      </w:r>
      <w:r w:rsidR="00546A45" w:rsidRPr="00A82494">
        <w:rPr>
          <w:sz w:val="28"/>
        </w:rPr>
        <w:t xml:space="preserve"> to provide protection and family reunification to children</w:t>
      </w:r>
      <w:r w:rsidR="00E101C2" w:rsidRPr="00A82494">
        <w:rPr>
          <w:sz w:val="28"/>
        </w:rPr>
        <w:t xml:space="preserve"> </w:t>
      </w:r>
      <w:r w:rsidR="00BA4878">
        <w:rPr>
          <w:sz w:val="28"/>
        </w:rPr>
        <w:t xml:space="preserve">(and other eligible family members or caregivers) </w:t>
      </w:r>
      <w:r w:rsidR="00546A45" w:rsidRPr="00A82494">
        <w:rPr>
          <w:sz w:val="28"/>
        </w:rPr>
        <w:t>from El Salvador, Guatemala, and Honduras who are attempting to join parents lawfully present in the U.S.</w:t>
      </w:r>
      <w:r w:rsidR="00727253" w:rsidRPr="00A82494">
        <w:rPr>
          <w:sz w:val="28"/>
        </w:rPr>
        <w:t xml:space="preserve"> according to the timeline set by the White House.</w:t>
      </w:r>
    </w:p>
    <w:p w:rsidR="00E97731" w:rsidRDefault="00E97731">
      <w:pPr>
        <w:ind w:left="360" w:hanging="360"/>
        <w:rPr>
          <w:sz w:val="28"/>
        </w:rPr>
      </w:pPr>
    </w:p>
    <w:p w:rsidR="00E97731" w:rsidRDefault="00E97731">
      <w:pPr>
        <w:rPr>
          <w:sz w:val="28"/>
        </w:rPr>
      </w:pPr>
      <w:r>
        <w:rPr>
          <w:sz w:val="28"/>
        </w:rPr>
        <w:t xml:space="preserve">Therefore, the Department of State requests emergency OMB approval for this collection </w:t>
      </w:r>
      <w:r w:rsidRPr="00546A45">
        <w:rPr>
          <w:sz w:val="28"/>
        </w:rPr>
        <w:t>immediately</w:t>
      </w:r>
      <w:r w:rsidRPr="00E97731">
        <w:rPr>
          <w:b/>
          <w:i/>
          <w:sz w:val="28"/>
        </w:rPr>
        <w:t>.</w:t>
      </w:r>
    </w:p>
    <w:p w:rsidR="00E97731" w:rsidRDefault="00E97731">
      <w:pPr>
        <w:rPr>
          <w:sz w:val="28"/>
        </w:rPr>
      </w:pPr>
    </w:p>
    <w:sectPr w:rsidR="00E9773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7F4" w:rsidRDefault="001D17F4">
      <w:r>
        <w:separator/>
      </w:r>
    </w:p>
  </w:endnote>
  <w:endnote w:type="continuationSeparator" w:id="0">
    <w:p w:rsidR="001D17F4" w:rsidRDefault="001D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7F4" w:rsidRDefault="001D17F4">
      <w:r>
        <w:separator/>
      </w:r>
    </w:p>
  </w:footnote>
  <w:footnote w:type="continuationSeparator" w:id="0">
    <w:p w:rsidR="001D17F4" w:rsidRDefault="001D1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31"/>
    <w:rsid w:val="000B082F"/>
    <w:rsid w:val="001D17F4"/>
    <w:rsid w:val="002437B8"/>
    <w:rsid w:val="002C051A"/>
    <w:rsid w:val="003122B9"/>
    <w:rsid w:val="003A3540"/>
    <w:rsid w:val="003B4074"/>
    <w:rsid w:val="003C761B"/>
    <w:rsid w:val="00427720"/>
    <w:rsid w:val="00427791"/>
    <w:rsid w:val="00435014"/>
    <w:rsid w:val="004D5A0E"/>
    <w:rsid w:val="004E75F7"/>
    <w:rsid w:val="00537B6B"/>
    <w:rsid w:val="00546A45"/>
    <w:rsid w:val="005B6F37"/>
    <w:rsid w:val="007244D4"/>
    <w:rsid w:val="00727253"/>
    <w:rsid w:val="00887059"/>
    <w:rsid w:val="00944E02"/>
    <w:rsid w:val="00A82494"/>
    <w:rsid w:val="00AA20C5"/>
    <w:rsid w:val="00AB6337"/>
    <w:rsid w:val="00AD05E8"/>
    <w:rsid w:val="00B25AEA"/>
    <w:rsid w:val="00BA4878"/>
    <w:rsid w:val="00BC75D4"/>
    <w:rsid w:val="00BE3D2D"/>
    <w:rsid w:val="00CA11BE"/>
    <w:rsid w:val="00CF4BDE"/>
    <w:rsid w:val="00D24C1C"/>
    <w:rsid w:val="00D81E3B"/>
    <w:rsid w:val="00E101C2"/>
    <w:rsid w:val="00E82A86"/>
    <w:rsid w:val="00E95F34"/>
    <w:rsid w:val="00E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i/>
      <w:color w:val="0000FF"/>
      <w:sz w:val="28"/>
    </w:rPr>
  </w:style>
  <w:style w:type="paragraph" w:styleId="BodyTextIndent">
    <w:name w:val="Body Text Indent"/>
    <w:basedOn w:val="Normal"/>
    <w:pPr>
      <w:ind w:left="360" w:hanging="360"/>
    </w:pPr>
    <w:rPr>
      <w:sz w:val="28"/>
    </w:rPr>
  </w:style>
  <w:style w:type="paragraph" w:styleId="BodyText2">
    <w:name w:val="Body Text 2"/>
    <w:basedOn w:val="Normal"/>
    <w:rPr>
      <w:b/>
      <w:i/>
      <w:color w:val="0000FF"/>
    </w:rPr>
  </w:style>
  <w:style w:type="character" w:styleId="CommentReference">
    <w:name w:val="annotation reference"/>
    <w:basedOn w:val="DefaultParagraphFont"/>
    <w:rsid w:val="002437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7B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437B8"/>
  </w:style>
  <w:style w:type="paragraph" w:styleId="CommentSubject">
    <w:name w:val="annotation subject"/>
    <w:basedOn w:val="CommentText"/>
    <w:next w:val="CommentText"/>
    <w:link w:val="CommentSubjectChar"/>
    <w:rsid w:val="00243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7B8"/>
    <w:rPr>
      <w:b/>
      <w:bCs/>
    </w:rPr>
  </w:style>
  <w:style w:type="paragraph" w:styleId="BalloonText">
    <w:name w:val="Balloon Text"/>
    <w:basedOn w:val="Normal"/>
    <w:link w:val="BalloonTextChar"/>
    <w:rsid w:val="0024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3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i/>
      <w:color w:val="0000FF"/>
      <w:sz w:val="28"/>
    </w:rPr>
  </w:style>
  <w:style w:type="paragraph" w:styleId="BodyTextIndent">
    <w:name w:val="Body Text Indent"/>
    <w:basedOn w:val="Normal"/>
    <w:pPr>
      <w:ind w:left="360" w:hanging="360"/>
    </w:pPr>
    <w:rPr>
      <w:sz w:val="28"/>
    </w:rPr>
  </w:style>
  <w:style w:type="paragraph" w:styleId="BodyText2">
    <w:name w:val="Body Text 2"/>
    <w:basedOn w:val="Normal"/>
    <w:rPr>
      <w:b/>
      <w:i/>
      <w:color w:val="0000FF"/>
    </w:rPr>
  </w:style>
  <w:style w:type="character" w:styleId="CommentReference">
    <w:name w:val="annotation reference"/>
    <w:basedOn w:val="DefaultParagraphFont"/>
    <w:rsid w:val="002437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7B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437B8"/>
  </w:style>
  <w:style w:type="paragraph" w:styleId="CommentSubject">
    <w:name w:val="annotation subject"/>
    <w:basedOn w:val="CommentText"/>
    <w:next w:val="CommentText"/>
    <w:link w:val="CommentSubjectChar"/>
    <w:rsid w:val="00243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7B8"/>
    <w:rPr>
      <w:b/>
      <w:bCs/>
    </w:rPr>
  </w:style>
  <w:style w:type="paragraph" w:styleId="BalloonText">
    <w:name w:val="Balloon Text"/>
    <w:basedOn w:val="Normal"/>
    <w:link w:val="BalloonTextChar"/>
    <w:rsid w:val="0024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3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07B66333CFC45973057DE4D0013B8" ma:contentTypeVersion="0" ma:contentTypeDescription="Create a new document." ma:contentTypeScope="" ma:versionID="501fb81453e8f2f93820130cc7c6cc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9eafe8243467b17b3dbc85eadb0e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09991D-90EA-4AE2-BAE7-5D656A165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F05BFB-BEDA-4617-8D72-8DCA81D1B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C431A-DA38-4101-B45A-CA6DB106AD35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Emergency Review</vt:lpstr>
    </vt:vector>
  </TitlesOfParts>
  <Company>USDOS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Emergency Review</dc:title>
  <dc:creator>MorganGM</dc:creator>
  <cp:lastModifiedBy>"%username%"</cp:lastModifiedBy>
  <cp:revision>3</cp:revision>
  <cp:lastPrinted>2001-02-15T19:00:00Z</cp:lastPrinted>
  <dcterms:created xsi:type="dcterms:W3CDTF">2016-09-02T19:11:00Z</dcterms:created>
  <dcterms:modified xsi:type="dcterms:W3CDTF">2016-09-08T13:12:00Z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0x0101002CD07B66333CFC45973057DE4D0013B8</vt:lpwstr>
  </property>
</Properties>
</file>