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32895" w14:textId="77777777" w:rsidR="00B65638" w:rsidRDefault="004E14A6"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eastAsia="Times New Roman" w:cs="Calibri"/>
          <w:b/>
          <w:bCs/>
          <w:caps/>
          <w:kern w:val="32"/>
          <w:sz w:val="24"/>
          <w:szCs w:val="24"/>
          <w:lang w:val="es-PR"/>
        </w:rPr>
      </w:pPr>
      <w:r w:rsidRPr="00646F81">
        <w:rPr>
          <w:rFonts w:eastAsia="Times New Roman" w:cs="Calibri"/>
          <w:b/>
          <w:bCs/>
          <w:noProof/>
          <w:color w:val="000000"/>
          <w:kern w:val="32"/>
          <w:sz w:val="24"/>
          <w:szCs w:val="24"/>
        </w:rPr>
        <w:drawing>
          <wp:anchor distT="0" distB="0" distL="114300" distR="114300" simplePos="0" relativeHeight="251660288" behindDoc="0" locked="0" layoutInCell="1" allowOverlap="1" wp14:anchorId="154B7A06" wp14:editId="0B94F03B">
            <wp:simplePos x="0" y="0"/>
            <wp:positionH relativeFrom="margin">
              <wp:posOffset>4676368</wp:posOffset>
            </wp:positionH>
            <wp:positionV relativeFrom="paragraph">
              <wp:posOffset>-157983</wp:posOffset>
            </wp:positionV>
            <wp:extent cx="1353185" cy="6400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318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8B092" w14:textId="77777777" w:rsidR="00B65638" w:rsidRDefault="004E14A6"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eastAsia="Times New Roman" w:cs="Calibri"/>
          <w:b/>
          <w:bCs/>
          <w:caps/>
          <w:kern w:val="32"/>
          <w:sz w:val="24"/>
          <w:szCs w:val="24"/>
          <w:lang w:val="es-PR"/>
        </w:rPr>
      </w:pPr>
      <w:r w:rsidRPr="00646F81">
        <w:rPr>
          <w:rFonts w:eastAsia="Times New Roman" w:cs="Calibri"/>
          <w:b/>
          <w:bCs/>
          <w:noProof/>
          <w:color w:val="000000"/>
          <w:kern w:val="32"/>
          <w:sz w:val="24"/>
          <w:szCs w:val="24"/>
        </w:rPr>
        <mc:AlternateContent>
          <mc:Choice Requires="wps">
            <w:drawing>
              <wp:anchor distT="4294967293" distB="4294967293" distL="114300" distR="114300" simplePos="0" relativeHeight="251659264" behindDoc="1" locked="0" layoutInCell="1" allowOverlap="1" wp14:anchorId="6BD0B5D0" wp14:editId="40DBD71C">
                <wp:simplePos x="0" y="0"/>
                <wp:positionH relativeFrom="margin">
                  <wp:align>center</wp:align>
                </wp:positionH>
                <wp:positionV relativeFrom="page">
                  <wp:posOffset>1475009</wp:posOffset>
                </wp:positionV>
                <wp:extent cx="68389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3895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7BF9C" id="Straight Connector 5" o:spid="_x0000_s1026" style="position:absolute;flip:y;z-index:-251657216;visibility:visible;mso-wrap-style:square;mso-width-percent:0;mso-height-percent:0;mso-wrap-distance-left:9pt;mso-wrap-distance-top:-8e-5mm;mso-wrap-distance-right:9pt;mso-wrap-distance-bottom:-8e-5mm;mso-position-horizontal:center;mso-position-horizontal-relative:margin;mso-position-vertical:absolute;mso-position-vertical-relative:page;mso-width-percent:0;mso-height-percent:0;mso-width-relative:margin;mso-height-relative:page" from="0,116.15pt" to="538.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" strokecolor="navy" strokeweight="1.5pt">
                <o:lock v:ext="edit" shapetype="f"/>
                <w10:wrap anchorx="margin" anchory="page"/>
              </v:line>
            </w:pict>
          </mc:Fallback>
        </mc:AlternateContent>
      </w:r>
    </w:p>
    <w:p w14:paraId="664AC613" w14:textId="77777777" w:rsidR="00826737" w:rsidRDefault="00826737" w:rsidP="00826737">
      <w:pPr>
        <w:spacing w:after="0"/>
        <w:jc w:val="both"/>
        <w:rPr>
          <w:rFonts w:eastAsia="Times New Roman" w:cs="Calibri"/>
          <w:b/>
          <w:bCs/>
          <w:caps/>
          <w:kern w:val="32"/>
          <w:sz w:val="24"/>
          <w:szCs w:val="24"/>
          <w:lang w:val="es-PR"/>
        </w:rPr>
      </w:pPr>
      <w:r>
        <w:rPr>
          <w:rFonts w:eastAsia="Times New Roman" w:cs="Calibri"/>
          <w:b/>
          <w:bCs/>
          <w:caps/>
          <w:kern w:val="32"/>
          <w:sz w:val="24"/>
          <w:szCs w:val="24"/>
          <w:lang w:val="es-PR"/>
        </w:rPr>
        <w:t>A</w:t>
      </w:r>
      <w:r w:rsidRPr="00EC0C2A">
        <w:rPr>
          <w:rFonts w:eastAsia="Times New Roman" w:cs="Calibri"/>
          <w:b/>
          <w:bCs/>
          <w:caps/>
          <w:kern w:val="32"/>
          <w:sz w:val="24"/>
          <w:szCs w:val="24"/>
          <w:lang w:val="es-PR"/>
        </w:rPr>
        <w:t xml:space="preserve">SENTIMIENTO PARA </w:t>
      </w:r>
      <w:r w:rsidRPr="00E43112">
        <w:rPr>
          <w:rFonts w:eastAsia="Times New Roman" w:cs="Calibri"/>
          <w:b/>
          <w:bCs/>
          <w:caps/>
          <w:kern w:val="32"/>
          <w:sz w:val="24"/>
          <w:szCs w:val="24"/>
          <w:lang w:val="es-PR"/>
        </w:rPr>
        <w:t xml:space="preserve">menores de 5-14 AÑOS DE EDAD </w:t>
      </w:r>
      <w:r w:rsidRPr="00EC0C2A">
        <w:rPr>
          <w:rFonts w:eastAsia="Times New Roman" w:cs="Calibri"/>
          <w:b/>
          <w:bCs/>
          <w:caps/>
          <w:kern w:val="32"/>
          <w:sz w:val="24"/>
          <w:szCs w:val="24"/>
          <w:lang w:val="es-PR"/>
        </w:rPr>
        <w:t>PARA PARTICIPAR EN EL ESTUDIO SOBRE la efectividad de las iniciativas de cont</w:t>
      </w:r>
      <w:r w:rsidR="00AA2770">
        <w:rPr>
          <w:rFonts w:eastAsia="Times New Roman" w:cs="Calibri"/>
          <w:b/>
          <w:bCs/>
          <w:caps/>
          <w:kern w:val="32"/>
          <w:sz w:val="24"/>
          <w:szCs w:val="24"/>
          <w:lang w:val="es-PR"/>
        </w:rPr>
        <w:t>rol de vectores en la transmisiÓ</w:t>
      </w:r>
      <w:r w:rsidRPr="00EC0C2A">
        <w:rPr>
          <w:rFonts w:eastAsia="Times New Roman" w:cs="Calibri"/>
          <w:b/>
          <w:bCs/>
          <w:caps/>
          <w:kern w:val="32"/>
          <w:sz w:val="24"/>
          <w:szCs w:val="24"/>
          <w:lang w:val="es-PR"/>
        </w:rPr>
        <w:t>n</w:t>
      </w:r>
      <w:bookmarkStart w:id="0" w:name="_GoBack"/>
      <w:bookmarkEnd w:id="0"/>
      <w:r w:rsidRPr="00EC0C2A">
        <w:rPr>
          <w:rFonts w:eastAsia="Times New Roman" w:cs="Calibri"/>
          <w:b/>
          <w:bCs/>
          <w:caps/>
          <w:kern w:val="32"/>
          <w:sz w:val="24"/>
          <w:szCs w:val="24"/>
          <w:lang w:val="es-PR"/>
        </w:rPr>
        <w:t xml:space="preserve"> del virus de ZIKA en puerto rico.</w:t>
      </w:r>
      <w:r>
        <w:rPr>
          <w:rFonts w:eastAsia="Times New Roman" w:cs="Calibri"/>
          <w:b/>
          <w:bCs/>
          <w:caps/>
          <w:kern w:val="32"/>
          <w:sz w:val="24"/>
          <w:szCs w:val="24"/>
          <w:lang w:val="es-PR"/>
        </w:rPr>
        <w:t xml:space="preserve"> </w:t>
      </w:r>
    </w:p>
    <w:p w14:paraId="5D9DBC77" w14:textId="77777777" w:rsidR="00826737" w:rsidRPr="00181A31" w:rsidRDefault="00826737" w:rsidP="00826737">
      <w:pPr>
        <w:tabs>
          <w:tab w:val="left" w:pos="2595"/>
        </w:tabs>
        <w:spacing w:after="0"/>
        <w:jc w:val="both"/>
        <w:rPr>
          <w:rFonts w:eastAsia="Times New Roman" w:cs="Calibri"/>
          <w:b/>
          <w:bCs/>
          <w:caps/>
          <w:kern w:val="32"/>
          <w:sz w:val="24"/>
          <w:szCs w:val="24"/>
          <w:lang w:val="es-PR"/>
        </w:rPr>
      </w:pPr>
      <w:r>
        <w:rPr>
          <w:rFonts w:eastAsia="Times New Roman" w:cs="Calibri"/>
          <w:b/>
          <w:bCs/>
          <w:caps/>
          <w:kern w:val="32"/>
          <w:sz w:val="24"/>
          <w:szCs w:val="24"/>
          <w:lang w:val="es-PR"/>
        </w:rPr>
        <w:tab/>
      </w:r>
    </w:p>
    <w:p w14:paraId="0753FAD9" w14:textId="77777777" w:rsidR="00826737"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sz w:val="24"/>
          <w:szCs w:val="24"/>
          <w:lang w:val="es-PR"/>
        </w:rPr>
        <w:t xml:space="preserve">Nos gustaría saber cuántas personas se han enfermado con un virus llamado </w:t>
      </w:r>
      <w:r w:rsidR="00826737">
        <w:rPr>
          <w:sz w:val="24"/>
          <w:szCs w:val="24"/>
          <w:lang w:val="es-PR"/>
        </w:rPr>
        <w:t>zika</w:t>
      </w:r>
      <w:r w:rsidRPr="008A6030">
        <w:rPr>
          <w:sz w:val="24"/>
          <w:szCs w:val="24"/>
          <w:lang w:val="es-PR"/>
        </w:rPr>
        <w:t xml:space="preserve"> en el lugar  donde vives. El virus del </w:t>
      </w:r>
      <w:r w:rsidR="00826737">
        <w:rPr>
          <w:sz w:val="24"/>
          <w:szCs w:val="24"/>
          <w:lang w:val="es-PR"/>
        </w:rPr>
        <w:t>zika</w:t>
      </w:r>
      <w:r w:rsidRPr="008A6030">
        <w:rPr>
          <w:sz w:val="24"/>
          <w:szCs w:val="24"/>
          <w:lang w:val="es-PR"/>
        </w:rPr>
        <w:t xml:space="preserve"> puede causar que tu </w:t>
      </w:r>
      <w:r w:rsidR="00826737">
        <w:rPr>
          <w:sz w:val="24"/>
          <w:szCs w:val="24"/>
          <w:lang w:val="es-PR"/>
        </w:rPr>
        <w:t>piel se vea roja, te puede causar picor en la piel y que tu cuerpo se ponga bien caliente</w:t>
      </w:r>
      <w:r w:rsidRPr="008A6030">
        <w:rPr>
          <w:sz w:val="24"/>
          <w:szCs w:val="24"/>
          <w:lang w:val="es-PR"/>
        </w:rPr>
        <w:t xml:space="preserve">. </w:t>
      </w:r>
      <w:r w:rsidR="00F72943">
        <w:rPr>
          <w:sz w:val="24"/>
          <w:szCs w:val="24"/>
          <w:lang w:val="es-PR"/>
        </w:rPr>
        <w:t>También n</w:t>
      </w:r>
      <w:r w:rsidR="00AA2770">
        <w:rPr>
          <w:sz w:val="24"/>
          <w:szCs w:val="24"/>
          <w:lang w:val="es-PR"/>
        </w:rPr>
        <w:t>os gustaría saber qué</w:t>
      </w:r>
      <w:r w:rsidR="00826737">
        <w:rPr>
          <w:sz w:val="24"/>
          <w:szCs w:val="24"/>
          <w:lang w:val="es-PR"/>
        </w:rPr>
        <w:t xml:space="preserve"> </w:t>
      </w:r>
      <w:r w:rsidR="00F72943">
        <w:rPr>
          <w:sz w:val="24"/>
          <w:szCs w:val="24"/>
          <w:lang w:val="es-PR"/>
        </w:rPr>
        <w:t>podemos hacer para evitar que má</w:t>
      </w:r>
      <w:r w:rsidR="00826737">
        <w:rPr>
          <w:sz w:val="24"/>
          <w:szCs w:val="24"/>
          <w:lang w:val="es-PR"/>
        </w:rPr>
        <w:t xml:space="preserve">s personas se enfermen con zika. </w:t>
      </w:r>
      <w:r w:rsidRPr="008A6030">
        <w:rPr>
          <w:sz w:val="24"/>
          <w:szCs w:val="24"/>
          <w:lang w:val="es-PR"/>
        </w:rPr>
        <w:t xml:space="preserve">Para saber esto, </w:t>
      </w:r>
      <w:r w:rsidR="00826737">
        <w:rPr>
          <w:sz w:val="24"/>
          <w:szCs w:val="24"/>
          <w:lang w:val="es-PR"/>
        </w:rPr>
        <w:t>necesitamos h</w:t>
      </w:r>
      <w:r w:rsidRPr="008A6030">
        <w:rPr>
          <w:sz w:val="24"/>
          <w:szCs w:val="24"/>
          <w:lang w:val="es-PR"/>
        </w:rPr>
        <w:t>a</w:t>
      </w:r>
      <w:r w:rsidR="00826737">
        <w:rPr>
          <w:sz w:val="24"/>
          <w:szCs w:val="24"/>
          <w:lang w:val="es-PR"/>
        </w:rPr>
        <w:t xml:space="preserve">certe </w:t>
      </w:r>
      <w:r w:rsidRPr="008A6030">
        <w:rPr>
          <w:sz w:val="24"/>
          <w:szCs w:val="24"/>
          <w:lang w:val="es-PR"/>
        </w:rPr>
        <w:t xml:space="preserve">unas preguntas a  ti </w:t>
      </w:r>
      <w:r w:rsidR="00826737">
        <w:rPr>
          <w:sz w:val="24"/>
          <w:szCs w:val="24"/>
          <w:lang w:val="es-PR"/>
        </w:rPr>
        <w:t xml:space="preserve">o </w:t>
      </w:r>
      <w:r w:rsidRPr="008A6030">
        <w:rPr>
          <w:sz w:val="24"/>
          <w:szCs w:val="24"/>
          <w:lang w:val="es-PR"/>
        </w:rPr>
        <w:t>a tus padres sobre  cosas que han hecho en las últimas semanas. Necesitamos tomarte una pequeña muestra de sangre. Esto quiere decir que pondremos una pequeña aguja en tu brazo para tomar un poco de tu san</w:t>
      </w:r>
      <w:r w:rsidRPr="008A6030">
        <w:rPr>
          <w:sz w:val="24"/>
          <w:szCs w:val="24"/>
          <w:lang w:val="es-PR"/>
        </w:rPr>
        <w:lastRenderedPageBreak/>
        <w:t xml:space="preserve">gre. Al principio, sentirás un leve pinchazo pero no te debe doler mucho. </w:t>
      </w:r>
      <w:r w:rsidR="00F72943">
        <w:rPr>
          <w:sz w:val="24"/>
          <w:szCs w:val="24"/>
          <w:lang w:val="es-PR"/>
        </w:rPr>
        <w:t>Además, n</w:t>
      </w:r>
      <w:r w:rsidR="00826737">
        <w:rPr>
          <w:sz w:val="24"/>
          <w:szCs w:val="24"/>
          <w:lang w:val="es-PR"/>
        </w:rPr>
        <w:t xml:space="preserve">ecesitaremos muestras de orina y de saliva. </w:t>
      </w:r>
      <w:r w:rsidRPr="008A6030">
        <w:rPr>
          <w:sz w:val="24"/>
          <w:szCs w:val="24"/>
          <w:lang w:val="es-PR"/>
        </w:rPr>
        <w:t>Usaremos tu</w:t>
      </w:r>
      <w:r w:rsidR="00826737">
        <w:rPr>
          <w:sz w:val="24"/>
          <w:szCs w:val="24"/>
          <w:lang w:val="es-PR"/>
        </w:rPr>
        <w:t xml:space="preserve">s muestras </w:t>
      </w:r>
      <w:r w:rsidRPr="008A6030">
        <w:rPr>
          <w:sz w:val="24"/>
          <w:szCs w:val="24"/>
          <w:lang w:val="es-PR"/>
        </w:rPr>
        <w:t xml:space="preserve">para saber si alguna vez te has enfermado con </w:t>
      </w:r>
      <w:r w:rsidR="00826737">
        <w:rPr>
          <w:sz w:val="24"/>
          <w:szCs w:val="24"/>
          <w:lang w:val="es-PR"/>
        </w:rPr>
        <w:t>zika</w:t>
      </w:r>
      <w:r w:rsidRPr="008A6030">
        <w:rPr>
          <w:sz w:val="24"/>
          <w:szCs w:val="24"/>
          <w:lang w:val="es-PR"/>
        </w:rPr>
        <w:t xml:space="preserve">. Tu padre, madre /tutor legal nos </w:t>
      </w:r>
      <w:r w:rsidR="00F72943" w:rsidRPr="008A6030">
        <w:rPr>
          <w:sz w:val="24"/>
          <w:szCs w:val="24"/>
          <w:lang w:val="es-PR"/>
        </w:rPr>
        <w:t>dio</w:t>
      </w:r>
      <w:r w:rsidRPr="008A6030">
        <w:rPr>
          <w:sz w:val="24"/>
          <w:szCs w:val="24"/>
          <w:lang w:val="es-PR"/>
        </w:rPr>
        <w:t xml:space="preserve"> permiso para que nos contestes unas preguntas y te tomemos </w:t>
      </w:r>
      <w:r w:rsidR="00F72943">
        <w:rPr>
          <w:sz w:val="24"/>
          <w:szCs w:val="24"/>
          <w:lang w:val="es-PR"/>
        </w:rPr>
        <w:t>las muestras</w:t>
      </w:r>
      <w:r w:rsidRPr="008A6030">
        <w:rPr>
          <w:sz w:val="24"/>
          <w:szCs w:val="24"/>
          <w:lang w:val="es-PR"/>
        </w:rPr>
        <w:t xml:space="preserve">. </w:t>
      </w:r>
    </w:p>
    <w:p w14:paraId="3BCB1399" w14:textId="77777777" w:rsidR="00826737"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sz w:val="24"/>
          <w:szCs w:val="24"/>
          <w:lang w:val="es-PR"/>
        </w:rPr>
        <w:t xml:space="preserve">¿Tú nos das permiso?    </w:t>
      </w:r>
    </w:p>
    <w:p w14:paraId="78BBBA55" w14:textId="77777777" w:rsidR="00826737"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Sí </w:t>
      </w:r>
    </w:p>
    <w:p w14:paraId="54E84258" w14:textId="77777777" w:rsidR="00B65638" w:rsidRPr="008A6030"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rFonts w:ascii="Segoe UI Symbol" w:eastAsia="MS Gothic" w:hAnsi="Segoe UI Symbol" w:cs="Segoe UI Symbol"/>
          <w:sz w:val="24"/>
          <w:szCs w:val="24"/>
          <w:lang w:val="es-PR"/>
        </w:rPr>
        <w:t>☐</w:t>
      </w:r>
      <w:r w:rsidRPr="008A6030">
        <w:rPr>
          <w:sz w:val="24"/>
          <w:szCs w:val="24"/>
          <w:lang w:val="es-PR"/>
        </w:rPr>
        <w:t xml:space="preserve"> No </w:t>
      </w:r>
    </w:p>
    <w:p w14:paraId="6D46005C" w14:textId="77777777" w:rsidR="00B65638" w:rsidRPr="005D1418"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PR"/>
        </w:rPr>
      </w:pPr>
    </w:p>
    <w:p w14:paraId="3188B3D2" w14:textId="77777777" w:rsidR="004E14A6" w:rsidRPr="008A6030"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lang w:val="es-PR"/>
        </w:rPr>
      </w:pPr>
      <w:r w:rsidRPr="008A6030">
        <w:rPr>
          <w:sz w:val="24"/>
          <w:szCs w:val="24"/>
          <w:lang w:val="es-PR"/>
        </w:rPr>
        <w:t>Nombre del niño(a): ____________________________________</w:t>
      </w:r>
      <w:r w:rsidR="004E14A6">
        <w:rPr>
          <w:sz w:val="24"/>
          <w:szCs w:val="24"/>
          <w:lang w:val="es-PR"/>
        </w:rPr>
        <w:t>_________________________</w:t>
      </w:r>
    </w:p>
    <w:p w14:paraId="6467566E" w14:textId="77777777" w:rsidR="00B65638" w:rsidRPr="008A6030"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lang w:val="es-PR"/>
        </w:rPr>
      </w:pPr>
      <w:r w:rsidRPr="008A6030">
        <w:rPr>
          <w:sz w:val="24"/>
          <w:szCs w:val="24"/>
          <w:lang w:val="es-PR"/>
        </w:rPr>
        <w:t>Nombre del padre,</w:t>
      </w:r>
      <w:r w:rsidR="003172AA">
        <w:rPr>
          <w:sz w:val="24"/>
          <w:szCs w:val="24"/>
          <w:lang w:val="es-PR"/>
        </w:rPr>
        <w:t xml:space="preserve"> </w:t>
      </w:r>
      <w:r w:rsidRPr="008A6030">
        <w:rPr>
          <w:sz w:val="24"/>
          <w:szCs w:val="24"/>
          <w:lang w:val="es-PR"/>
        </w:rPr>
        <w:t>madre/tutor legal que autoriza:____________</w:t>
      </w:r>
      <w:r w:rsidR="003172AA">
        <w:rPr>
          <w:sz w:val="24"/>
          <w:szCs w:val="24"/>
          <w:lang w:val="es-PR"/>
        </w:rPr>
        <w:t>________________________</w:t>
      </w:r>
    </w:p>
    <w:p w14:paraId="6B6B9D50" w14:textId="77777777" w:rsidR="00B65638" w:rsidRPr="008A6030" w:rsidRDefault="00B65638" w:rsidP="00B656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lang w:val="es-PR"/>
        </w:rPr>
      </w:pPr>
      <w:r w:rsidRPr="008A6030">
        <w:rPr>
          <w:sz w:val="24"/>
          <w:szCs w:val="24"/>
          <w:lang w:val="es-PR"/>
        </w:rPr>
        <w:t>Fecha: ____________</w:t>
      </w:r>
    </w:p>
    <w:p w14:paraId="1A7F00B9" w14:textId="77777777" w:rsidR="00EA7F09" w:rsidRDefault="00D65AA1"/>
    <w:sectPr w:rsidR="00EA7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38"/>
    <w:rsid w:val="003172AA"/>
    <w:rsid w:val="004E14A6"/>
    <w:rsid w:val="006B5C14"/>
    <w:rsid w:val="00713B44"/>
    <w:rsid w:val="00826737"/>
    <w:rsid w:val="00AA2770"/>
    <w:rsid w:val="00B65638"/>
    <w:rsid w:val="00D65AA1"/>
    <w:rsid w:val="00F7294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00A4"/>
  <w15:chartTrackingRefBased/>
  <w15:docId w15:val="{98658189-78D1-43CF-9C22-C861C57C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3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770"/>
    <w:rPr>
      <w:sz w:val="16"/>
      <w:szCs w:val="16"/>
    </w:rPr>
  </w:style>
  <w:style w:type="paragraph" w:styleId="CommentText">
    <w:name w:val="annotation text"/>
    <w:basedOn w:val="Normal"/>
    <w:link w:val="CommentTextChar"/>
    <w:uiPriority w:val="99"/>
    <w:semiHidden/>
    <w:unhideWhenUsed/>
    <w:rsid w:val="00AA2770"/>
    <w:pPr>
      <w:spacing w:line="240" w:lineRule="auto"/>
    </w:pPr>
    <w:rPr>
      <w:sz w:val="20"/>
      <w:szCs w:val="20"/>
    </w:rPr>
  </w:style>
  <w:style w:type="character" w:customStyle="1" w:styleId="CommentTextChar">
    <w:name w:val="Comment Text Char"/>
    <w:basedOn w:val="DefaultParagraphFont"/>
    <w:link w:val="CommentText"/>
    <w:uiPriority w:val="99"/>
    <w:semiHidden/>
    <w:rsid w:val="00AA2770"/>
    <w:rPr>
      <w:sz w:val="20"/>
      <w:szCs w:val="20"/>
      <w:lang w:val="en-US"/>
    </w:rPr>
  </w:style>
  <w:style w:type="paragraph" w:styleId="CommentSubject">
    <w:name w:val="annotation subject"/>
    <w:basedOn w:val="CommentText"/>
    <w:next w:val="CommentText"/>
    <w:link w:val="CommentSubjectChar"/>
    <w:uiPriority w:val="99"/>
    <w:semiHidden/>
    <w:unhideWhenUsed/>
    <w:rsid w:val="00AA2770"/>
    <w:rPr>
      <w:b/>
      <w:bCs/>
    </w:rPr>
  </w:style>
  <w:style w:type="character" w:customStyle="1" w:styleId="CommentSubjectChar">
    <w:name w:val="Comment Subject Char"/>
    <w:basedOn w:val="CommentTextChar"/>
    <w:link w:val="CommentSubject"/>
    <w:uiPriority w:val="99"/>
    <w:semiHidden/>
    <w:rsid w:val="00AA2770"/>
    <w:rPr>
      <w:b/>
      <w:bCs/>
      <w:sz w:val="20"/>
      <w:szCs w:val="20"/>
      <w:lang w:val="en-US"/>
    </w:rPr>
  </w:style>
  <w:style w:type="paragraph" w:styleId="BalloonText">
    <w:name w:val="Balloon Text"/>
    <w:basedOn w:val="Normal"/>
    <w:link w:val="BalloonTextChar"/>
    <w:uiPriority w:val="99"/>
    <w:semiHidden/>
    <w:unhideWhenUsed/>
    <w:rsid w:val="00AA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77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PFY6PPX2AYTS-2589-1414</_dlc_DocId>
    <_dlc_DocIdUrl xmlns="81daf041-c113-401c-bf82-107f5d396711">
      <Url>https://esp.cdc.gov/sites/ncezid/OD/policy/PRA/_layouts/15/DocIdRedir.aspx?ID=PFY6PPX2AYTS-2589-1414</Url>
      <Description>PFY6PPX2AYTS-2589-1414</Description>
    </_dlc_DocIdUrl>
  </documentManagement>
</p:properties>
</file>

<file path=customXml/itemProps1.xml><?xml version="1.0" encoding="utf-8"?>
<ds:datastoreItem xmlns:ds="http://schemas.openxmlformats.org/officeDocument/2006/customXml" ds:itemID="{5C987695-0553-47F5-9084-6B551B139732}"/>
</file>

<file path=customXml/itemProps2.xml><?xml version="1.0" encoding="utf-8"?>
<ds:datastoreItem xmlns:ds="http://schemas.openxmlformats.org/officeDocument/2006/customXml" ds:itemID="{A732F498-6767-415B-AEE5-1A5B925B5DB4}"/>
</file>

<file path=customXml/itemProps3.xml><?xml version="1.0" encoding="utf-8"?>
<ds:datastoreItem xmlns:ds="http://schemas.openxmlformats.org/officeDocument/2006/customXml" ds:itemID="{60495D30-675A-4233-B24D-79B7F60C7C34}"/>
</file>

<file path=customXml/itemProps4.xml><?xml version="1.0" encoding="utf-8"?>
<ds:datastoreItem xmlns:ds="http://schemas.openxmlformats.org/officeDocument/2006/customXml" ds:itemID="{598DCC91-9A40-4468-9B8B-AF601035B9BD}"/>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Olga D. (CDC/OID/NCEZID)</dc:creator>
  <cp:keywords/>
  <dc:description/>
  <cp:lastModifiedBy>Lorenzi, Olga D. (CDC/OID/NCEZID)</cp:lastModifiedBy>
  <cp:revision>2</cp:revision>
  <dcterms:created xsi:type="dcterms:W3CDTF">2016-08-19T20:43:00Z</dcterms:created>
  <dcterms:modified xsi:type="dcterms:W3CDTF">2016-08-19T20:43:00Z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1e3f72ba-dbe8-447c-9c11-df97b374946c</vt:lpwstr>
  </property>
</Properties>
</file>