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A2425" w14:textId="77777777" w:rsidR="00500254" w:rsidRPr="006C1D6F" w:rsidRDefault="00CA18A9" w:rsidP="00500254">
      <w:pPr>
        <w:spacing w:after="0" w:line="240" w:lineRule="auto"/>
        <w:jc w:val="center"/>
        <w:rPr>
          <w:rFonts w:ascii="Arial" w:eastAsia="Times New Roman" w:hAnsi="Arial" w:cs="Arial"/>
          <w:b/>
          <w:color w:val="FF0000"/>
          <w:sz w:val="24"/>
          <w:szCs w:val="24"/>
        </w:rPr>
      </w:pPr>
      <w:bookmarkStart w:id="0" w:name="_GoBack"/>
      <w:bookmarkEnd w:id="0"/>
      <w:r>
        <w:rPr>
          <w:rFonts w:ascii="Arial" w:eastAsia="Times New Roman" w:hAnsi="Arial" w:cs="Arial"/>
          <w:b/>
          <w:sz w:val="24"/>
          <w:szCs w:val="24"/>
        </w:rPr>
        <w:t>Supporting Statement for Designation of Certifying Official</w:t>
      </w:r>
      <w:r w:rsidR="00500254" w:rsidRPr="00500254">
        <w:rPr>
          <w:rFonts w:ascii="Arial" w:eastAsia="Times New Roman" w:hAnsi="Arial" w:cs="Arial"/>
          <w:b/>
          <w:sz w:val="24"/>
          <w:szCs w:val="24"/>
        </w:rPr>
        <w:br/>
      </w:r>
      <w:r w:rsidR="00500254" w:rsidRPr="00CA18A9">
        <w:rPr>
          <w:rFonts w:ascii="Arial" w:eastAsia="Times New Roman" w:hAnsi="Arial" w:cs="Arial"/>
          <w:b/>
          <w:sz w:val="24"/>
          <w:szCs w:val="24"/>
        </w:rPr>
        <w:t>OMB 2900-</w:t>
      </w:r>
      <w:r w:rsidRPr="00CA18A9">
        <w:rPr>
          <w:rFonts w:ascii="Arial" w:eastAsia="Times New Roman" w:hAnsi="Arial" w:cs="Arial"/>
          <w:b/>
          <w:sz w:val="24"/>
          <w:szCs w:val="24"/>
        </w:rPr>
        <w:t>0262</w:t>
      </w:r>
      <w:r w:rsidR="00500254" w:rsidRPr="00CA18A9">
        <w:rPr>
          <w:rFonts w:ascii="Arial" w:eastAsia="Times New Roman" w:hAnsi="Arial" w:cs="Arial"/>
          <w:b/>
          <w:sz w:val="24"/>
          <w:szCs w:val="24"/>
        </w:rPr>
        <w:br/>
        <w:t xml:space="preserve">VA Form </w:t>
      </w:r>
      <w:r w:rsidRPr="00CA18A9">
        <w:rPr>
          <w:rFonts w:ascii="Arial" w:eastAsia="Times New Roman" w:hAnsi="Arial" w:cs="Arial"/>
          <w:b/>
          <w:sz w:val="24"/>
          <w:szCs w:val="24"/>
        </w:rPr>
        <w:t>22-8794</w:t>
      </w:r>
    </w:p>
    <w:p w14:paraId="302A2426" w14:textId="77777777"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14:paraId="302A2427"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14:paraId="302A2428"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302A2429" w14:textId="77777777" w:rsidR="00500254" w:rsidRPr="00500254" w:rsidRDefault="00500254" w:rsidP="00500254">
      <w:pPr>
        <w:numPr>
          <w:ilvl w:val="0"/>
          <w:numId w:val="1"/>
        </w:numPr>
        <w:spacing w:after="0" w:line="240" w:lineRule="auto"/>
        <w:ind w:right="540"/>
        <w:contextualSpacing/>
        <w:rPr>
          <w:rFonts w:ascii="Arial" w:eastAsia="Times New Roman" w:hAnsi="Arial" w:cs="Arial"/>
          <w:b/>
          <w:sz w:val="24"/>
          <w:szCs w:val="24"/>
        </w:rPr>
      </w:pPr>
      <w:r w:rsidRPr="00500254">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14:paraId="302A242A" w14:textId="77777777" w:rsidR="00500254" w:rsidRPr="00500254" w:rsidRDefault="00500254" w:rsidP="00500254">
      <w:pPr>
        <w:spacing w:after="0" w:line="240" w:lineRule="auto"/>
        <w:ind w:left="720" w:right="540"/>
        <w:contextualSpacing/>
        <w:rPr>
          <w:rFonts w:ascii="Arial" w:eastAsia="Times New Roman" w:hAnsi="Arial" w:cs="Arial"/>
          <w:sz w:val="24"/>
          <w:szCs w:val="24"/>
        </w:rPr>
      </w:pPr>
    </w:p>
    <w:p w14:paraId="302A242B" w14:textId="77777777" w:rsidR="00CA18A9" w:rsidRPr="00CA18A9" w:rsidRDefault="00CA18A9" w:rsidP="00CA18A9">
      <w:pPr>
        <w:spacing w:after="0" w:line="240" w:lineRule="auto"/>
        <w:ind w:left="720"/>
        <w:rPr>
          <w:rFonts w:ascii="Arial" w:eastAsia="Times New Roman" w:hAnsi="Arial" w:cs="Arial"/>
          <w:sz w:val="24"/>
          <w:szCs w:val="24"/>
        </w:rPr>
      </w:pPr>
      <w:r w:rsidRPr="00CA18A9">
        <w:rPr>
          <w:rFonts w:ascii="Arial" w:eastAsia="Times New Roman" w:hAnsi="Arial" w:cs="Arial"/>
          <w:sz w:val="24"/>
          <w:szCs w:val="24"/>
        </w:rPr>
        <w:t>The law requires educational institutions and job training establishments to designate an official that will be responsible for certifying approved training for Veterans and other eligible persons.  Each educational institution must have a VA Certifying Official on staff.  The certifying official must submit to VA each student’s enrollment information and any changes to such enrollment information.  The “Designation of Certifying Official(s)” (VA Form 22-8794) provides VA with the names and signatures of those persons authorized to certify and submit to VA any new hours or changes in the enrollment of their VA students.</w:t>
      </w:r>
    </w:p>
    <w:p w14:paraId="302A242C" w14:textId="77777777" w:rsidR="00CA18A9" w:rsidRDefault="00CA18A9" w:rsidP="00CA18A9">
      <w:pPr>
        <w:spacing w:after="0" w:line="240" w:lineRule="auto"/>
        <w:ind w:left="720"/>
        <w:rPr>
          <w:rFonts w:ascii="Arial" w:eastAsia="Times New Roman" w:hAnsi="Arial" w:cs="Arial"/>
          <w:sz w:val="24"/>
          <w:szCs w:val="24"/>
        </w:rPr>
      </w:pPr>
    </w:p>
    <w:p w14:paraId="302A242F" w14:textId="77777777" w:rsidR="00CA18A9" w:rsidRPr="00CA18A9" w:rsidRDefault="00CA18A9" w:rsidP="00CA18A9">
      <w:pPr>
        <w:spacing w:after="0" w:line="240" w:lineRule="auto"/>
        <w:ind w:left="720"/>
        <w:rPr>
          <w:rFonts w:ascii="Arial" w:eastAsia="Times New Roman" w:hAnsi="Arial" w:cs="Arial"/>
          <w:sz w:val="24"/>
          <w:szCs w:val="24"/>
        </w:rPr>
      </w:pPr>
      <w:r w:rsidRPr="00CA18A9">
        <w:rPr>
          <w:rFonts w:ascii="Arial" w:eastAsia="Times New Roman" w:hAnsi="Arial" w:cs="Arial"/>
          <w:sz w:val="24"/>
          <w:szCs w:val="24"/>
        </w:rPr>
        <w:t>The following administrative and legal requirements necessitate the collection:</w:t>
      </w:r>
    </w:p>
    <w:p w14:paraId="302A2430" w14:textId="77777777" w:rsidR="00CA18A9" w:rsidRDefault="00CA18A9" w:rsidP="00CA18A9">
      <w:pPr>
        <w:spacing w:after="0" w:line="240" w:lineRule="auto"/>
        <w:ind w:left="720"/>
        <w:rPr>
          <w:rFonts w:ascii="Arial" w:eastAsia="Times New Roman" w:hAnsi="Arial" w:cs="Arial"/>
          <w:sz w:val="24"/>
          <w:szCs w:val="24"/>
        </w:rPr>
      </w:pPr>
    </w:p>
    <w:p w14:paraId="302A2431" w14:textId="77777777" w:rsidR="00CA18A9" w:rsidRPr="00CA18A9" w:rsidRDefault="00CA18A9" w:rsidP="00CA18A9">
      <w:pPr>
        <w:spacing w:after="0" w:line="240" w:lineRule="auto"/>
        <w:ind w:left="720"/>
        <w:rPr>
          <w:rFonts w:ascii="Arial" w:eastAsia="Times New Roman" w:hAnsi="Arial" w:cs="Arial"/>
          <w:sz w:val="24"/>
          <w:szCs w:val="24"/>
        </w:rPr>
      </w:pPr>
      <w:r w:rsidRPr="00CA18A9">
        <w:rPr>
          <w:rFonts w:ascii="Arial" w:eastAsia="Times New Roman" w:hAnsi="Arial" w:cs="Arial"/>
          <w:sz w:val="24"/>
          <w:szCs w:val="24"/>
        </w:rPr>
        <w:t>A. Titles 38 U.S.C. 3034(a), 3241, 3323(a), 3492, 3680, and 3684(a). 10 U.S.C. 16136(b), and 16166(b)</w:t>
      </w:r>
    </w:p>
    <w:p w14:paraId="302A2432" w14:textId="77777777" w:rsidR="00CA18A9" w:rsidRDefault="00CA18A9" w:rsidP="00CA18A9">
      <w:pPr>
        <w:spacing w:after="0" w:line="240" w:lineRule="auto"/>
        <w:ind w:left="720"/>
        <w:rPr>
          <w:rFonts w:ascii="Arial" w:eastAsia="Times New Roman" w:hAnsi="Arial" w:cs="Arial"/>
          <w:sz w:val="24"/>
          <w:szCs w:val="24"/>
        </w:rPr>
      </w:pPr>
    </w:p>
    <w:p w14:paraId="302A2433" w14:textId="77777777" w:rsidR="00CA18A9" w:rsidRPr="00CA18A9" w:rsidRDefault="00CA18A9" w:rsidP="00CA18A9">
      <w:pPr>
        <w:spacing w:after="0" w:line="240" w:lineRule="auto"/>
        <w:ind w:left="720"/>
        <w:rPr>
          <w:rFonts w:ascii="Arial" w:eastAsia="Times New Roman" w:hAnsi="Arial" w:cs="Arial"/>
          <w:sz w:val="24"/>
          <w:szCs w:val="24"/>
        </w:rPr>
      </w:pPr>
      <w:r w:rsidRPr="00CA18A9">
        <w:rPr>
          <w:rFonts w:ascii="Arial" w:eastAsia="Times New Roman" w:hAnsi="Arial" w:cs="Arial"/>
          <w:sz w:val="24"/>
          <w:szCs w:val="24"/>
        </w:rPr>
        <w:t>B.  Titles 38 CFR 21.4203(a), 21.5200(d), 21.5292(e)(2), 21.5810(a), 21.7140(a), 21.7652, and 21.7656.</w:t>
      </w:r>
    </w:p>
    <w:p w14:paraId="302A2434" w14:textId="77777777" w:rsidR="00500254" w:rsidRPr="00500254" w:rsidRDefault="00500254" w:rsidP="00500254">
      <w:pPr>
        <w:spacing w:after="0" w:line="240" w:lineRule="auto"/>
        <w:ind w:left="720"/>
        <w:rPr>
          <w:rFonts w:ascii="Arial" w:eastAsia="Times New Roman" w:hAnsi="Arial" w:cs="Arial"/>
          <w:sz w:val="24"/>
          <w:szCs w:val="24"/>
        </w:rPr>
      </w:pPr>
    </w:p>
    <w:p w14:paraId="302A2435"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14:paraId="302A2436"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02A2437" w14:textId="77777777" w:rsidR="00CA18A9" w:rsidRDefault="00CA18A9" w:rsidP="00CA18A9">
      <w:pPr>
        <w:ind w:left="720"/>
        <w:rPr>
          <w:rFonts w:ascii="Arial" w:hAnsi="Arial" w:cs="Arial"/>
          <w:sz w:val="24"/>
          <w:szCs w:val="24"/>
        </w:rPr>
      </w:pPr>
      <w:r>
        <w:rPr>
          <w:rFonts w:ascii="Arial" w:hAnsi="Arial" w:cs="Arial"/>
          <w:sz w:val="24"/>
          <w:szCs w:val="24"/>
        </w:rPr>
        <w:t xml:space="preserve">VA uses VA Form 22-8794 to maintain a record of the VA Certifying Official responsible for certifying approved training for Veterans and other eligible persons. </w:t>
      </w:r>
    </w:p>
    <w:p w14:paraId="302A2438"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02A2439"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02A243A" w14:textId="77777777" w:rsidR="003E7B22" w:rsidRDefault="003E7B22" w:rsidP="003E7B22">
      <w:pPr>
        <w:ind w:left="720"/>
        <w:rPr>
          <w:rFonts w:ascii="Arial" w:hAnsi="Arial" w:cs="Arial"/>
          <w:sz w:val="24"/>
          <w:szCs w:val="24"/>
        </w:rPr>
      </w:pPr>
      <w:r>
        <w:rPr>
          <w:rFonts w:ascii="Arial" w:hAnsi="Arial" w:cs="Arial"/>
          <w:sz w:val="24"/>
          <w:szCs w:val="24"/>
        </w:rPr>
        <w:t xml:space="preserve">VA Education Service does not have the ability to accept and validate electronic signatures.  As such, we are unable to accept the forms associated with this collection electronically.  However, information technology is being used to reduce the burden as the forms associated with these collections are available in </w:t>
      </w:r>
      <w:r>
        <w:rPr>
          <w:rFonts w:ascii="Arial" w:hAnsi="Arial" w:cs="Arial"/>
          <w:sz w:val="24"/>
          <w:szCs w:val="24"/>
        </w:rPr>
        <w:lastRenderedPageBreak/>
        <w:t>an electronically fillable format.  Upon completion, an official must sign and submit the forms to VA.</w:t>
      </w:r>
    </w:p>
    <w:p w14:paraId="302A243B"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14:paraId="302A243C"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02A243D" w14:textId="77777777" w:rsidR="00500254" w:rsidRPr="00500254" w:rsidRDefault="003E7B22" w:rsidP="00500254">
      <w:pPr>
        <w:spacing w:after="0" w:line="240" w:lineRule="auto"/>
        <w:ind w:left="720"/>
        <w:contextualSpacing/>
        <w:rPr>
          <w:rFonts w:ascii="Arial" w:eastAsia="Times New Roman" w:hAnsi="Arial" w:cs="Arial"/>
          <w:sz w:val="24"/>
          <w:szCs w:val="24"/>
        </w:rPr>
      </w:pPr>
      <w:r>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302A243E"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02A243F"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If the collection of information impacts small businesses or other small entities, describe any methods used to minimize burden.</w:t>
      </w:r>
    </w:p>
    <w:p w14:paraId="302A2440"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02A2441" w14:textId="77777777" w:rsidR="003E7B22" w:rsidRDefault="003E7B22" w:rsidP="003E7B22">
      <w:pPr>
        <w:ind w:left="720"/>
        <w:rPr>
          <w:rFonts w:ascii="Arial" w:hAnsi="Arial" w:cs="Arial"/>
          <w:sz w:val="24"/>
          <w:szCs w:val="24"/>
        </w:rPr>
      </w:pPr>
      <w:r>
        <w:rPr>
          <w:rFonts w:ascii="Arial" w:hAnsi="Arial" w:cs="Arial"/>
          <w:sz w:val="24"/>
          <w:szCs w:val="24"/>
        </w:rPr>
        <w:t>The information collection burden cannot be reduced for the smaller education institutions.  The entries required for this information collection impose only a minimal burden on smaller VA approved facilities, equal to that of the larger institutions.</w:t>
      </w:r>
    </w:p>
    <w:p w14:paraId="008E5089" w14:textId="77777777" w:rsidR="00A2320D" w:rsidRPr="00A2320D" w:rsidRDefault="00500254" w:rsidP="00A2320D">
      <w:pPr>
        <w:pStyle w:val="ListParagraph"/>
        <w:numPr>
          <w:ilvl w:val="0"/>
          <w:numId w:val="1"/>
        </w:numPr>
        <w:spacing w:after="0" w:line="240" w:lineRule="auto"/>
        <w:rPr>
          <w:rFonts w:ascii="Arial" w:hAnsi="Arial" w:cs="Arial"/>
          <w:sz w:val="24"/>
          <w:szCs w:val="24"/>
        </w:rPr>
      </w:pPr>
      <w:r w:rsidRPr="00A2320D">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r w:rsidR="00A2320D" w:rsidRPr="00A2320D">
        <w:rPr>
          <w:rFonts w:ascii="Arial" w:hAnsi="Arial" w:cs="Arial"/>
          <w:sz w:val="24"/>
          <w:szCs w:val="24"/>
        </w:rPr>
        <w:t xml:space="preserve"> </w:t>
      </w:r>
    </w:p>
    <w:p w14:paraId="17C2AA06" w14:textId="77777777" w:rsidR="00A2320D" w:rsidRDefault="00A2320D" w:rsidP="00A2320D">
      <w:pPr>
        <w:spacing w:after="0" w:line="240" w:lineRule="auto"/>
        <w:ind w:left="720"/>
        <w:contextualSpacing/>
        <w:rPr>
          <w:rFonts w:ascii="Arial" w:hAnsi="Arial" w:cs="Arial"/>
          <w:sz w:val="24"/>
          <w:szCs w:val="24"/>
        </w:rPr>
      </w:pPr>
    </w:p>
    <w:p w14:paraId="0449930E" w14:textId="6EB458E1" w:rsidR="00A2320D" w:rsidRDefault="00A2320D" w:rsidP="00A2320D">
      <w:pPr>
        <w:spacing w:after="0" w:line="240" w:lineRule="auto"/>
        <w:ind w:left="720"/>
        <w:contextualSpacing/>
        <w:rPr>
          <w:rFonts w:ascii="Arial" w:hAnsi="Arial" w:cs="Arial"/>
          <w:sz w:val="24"/>
          <w:szCs w:val="24"/>
        </w:rPr>
      </w:pPr>
      <w:r>
        <w:rPr>
          <w:rFonts w:ascii="Arial" w:hAnsi="Arial" w:cs="Arial"/>
          <w:sz w:val="24"/>
          <w:szCs w:val="24"/>
        </w:rPr>
        <w:t>The consequences that would result if this collection was not submitted each time the person filling the position of Certifying Official changes could lead to erroneous student information being reported by someone other than the Designated Certifying Official and could therefore, lead to fraud.</w:t>
      </w:r>
    </w:p>
    <w:p w14:paraId="302A2445" w14:textId="77777777" w:rsidR="003E7B22" w:rsidRPr="00500254" w:rsidRDefault="003E7B22" w:rsidP="003E7B22">
      <w:pPr>
        <w:spacing w:after="0" w:line="240" w:lineRule="auto"/>
        <w:ind w:left="720"/>
        <w:contextualSpacing/>
        <w:rPr>
          <w:rFonts w:ascii="Arial" w:eastAsia="Times New Roman" w:hAnsi="Arial" w:cs="Arial"/>
          <w:b/>
          <w:sz w:val="24"/>
          <w:szCs w:val="24"/>
        </w:rPr>
      </w:pPr>
    </w:p>
    <w:p w14:paraId="302A2446" w14:textId="77777777" w:rsidR="00500254" w:rsidRPr="00500254" w:rsidRDefault="00500254" w:rsidP="00500254">
      <w:pPr>
        <w:numPr>
          <w:ilvl w:val="0"/>
          <w:numId w:val="1"/>
        </w:numPr>
        <w:spacing w:after="0" w:line="240" w:lineRule="auto"/>
        <w:contextualSpacing/>
        <w:rPr>
          <w:rFonts w:ascii="Arial" w:eastAsia="Times New Roman" w:hAnsi="Arial" w:cs="Arial"/>
          <w:b/>
          <w:bCs/>
          <w:sz w:val="24"/>
          <w:szCs w:val="24"/>
        </w:rPr>
      </w:pPr>
      <w:r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02A2447" w14:textId="77777777" w:rsidR="00500254" w:rsidRPr="003E7B22" w:rsidRDefault="00500254" w:rsidP="00500254">
      <w:pPr>
        <w:spacing w:after="0" w:line="240" w:lineRule="auto"/>
        <w:ind w:left="720"/>
        <w:contextualSpacing/>
        <w:rPr>
          <w:rFonts w:ascii="Arial" w:eastAsia="Times New Roman" w:hAnsi="Arial" w:cs="Arial"/>
          <w:bCs/>
          <w:sz w:val="24"/>
          <w:szCs w:val="24"/>
        </w:rPr>
      </w:pPr>
    </w:p>
    <w:p w14:paraId="302A2448" w14:textId="77777777" w:rsidR="00500254" w:rsidRPr="003E7B22" w:rsidRDefault="00500254" w:rsidP="00500254">
      <w:pPr>
        <w:spacing w:after="0" w:line="240" w:lineRule="auto"/>
        <w:ind w:left="720"/>
        <w:contextualSpacing/>
        <w:rPr>
          <w:rFonts w:ascii="Arial" w:eastAsia="Times New Roman" w:hAnsi="Arial" w:cs="Arial"/>
          <w:bCs/>
          <w:sz w:val="24"/>
          <w:szCs w:val="24"/>
        </w:rPr>
      </w:pPr>
      <w:r w:rsidRPr="003E7B22">
        <w:rPr>
          <w:rFonts w:ascii="Arial" w:eastAsia="Times New Roman" w:hAnsi="Arial" w:cs="Arial"/>
          <w:bCs/>
          <w:sz w:val="24"/>
          <w:szCs w:val="24"/>
        </w:rPr>
        <w:t>There is no special circumstance requiring collection in a manner inconsistent with 5 CFR 1320.6 guidelines.</w:t>
      </w:r>
    </w:p>
    <w:p w14:paraId="302A2449" w14:textId="77777777" w:rsidR="00500254" w:rsidRPr="00500254" w:rsidRDefault="00500254" w:rsidP="00500254">
      <w:pPr>
        <w:spacing w:after="0" w:line="240" w:lineRule="auto"/>
        <w:rPr>
          <w:rFonts w:ascii="Arial" w:eastAsia="Times New Roman" w:hAnsi="Arial" w:cs="Arial"/>
          <w:bCs/>
          <w:sz w:val="24"/>
          <w:szCs w:val="24"/>
        </w:rPr>
      </w:pPr>
    </w:p>
    <w:p w14:paraId="302A244A"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w:t>
      </w:r>
      <w:r w:rsidRPr="00500254">
        <w:rPr>
          <w:rFonts w:ascii="Arial" w:eastAsia="Times New Roman" w:hAnsi="Arial" w:cs="Arial"/>
          <w:b/>
          <w:sz w:val="24"/>
          <w:szCs w:val="24"/>
        </w:rPr>
        <w:lastRenderedPageBreak/>
        <w:t>sponsor in responses to these comments.  Specifically address comments received on cost and hour burden.</w:t>
      </w:r>
    </w:p>
    <w:p w14:paraId="302A244B"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02A244C" w14:textId="2DC193DC"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The Department notice was published in the Federal Register on</w:t>
      </w:r>
      <w:r w:rsidR="002B7EA6">
        <w:rPr>
          <w:rFonts w:ascii="Arial" w:eastAsia="Times New Roman" w:hAnsi="Arial" w:cs="Arial"/>
          <w:sz w:val="24"/>
          <w:szCs w:val="24"/>
        </w:rPr>
        <w:t xml:space="preserve"> December 1, 2017</w:t>
      </w:r>
      <w:r w:rsidRPr="00500254">
        <w:rPr>
          <w:rFonts w:ascii="Arial" w:eastAsia="Times New Roman" w:hAnsi="Arial" w:cs="Arial"/>
          <w:sz w:val="24"/>
          <w:szCs w:val="24"/>
        </w:rPr>
        <w:t xml:space="preserve">, Volume </w:t>
      </w:r>
      <w:r w:rsidR="002B7EA6">
        <w:rPr>
          <w:rFonts w:ascii="Arial" w:eastAsia="Times New Roman" w:hAnsi="Arial" w:cs="Arial"/>
          <w:sz w:val="24"/>
          <w:szCs w:val="24"/>
        </w:rPr>
        <w:t>82</w:t>
      </w:r>
      <w:r w:rsidRPr="00500254">
        <w:rPr>
          <w:rFonts w:ascii="Arial" w:eastAsia="Times New Roman" w:hAnsi="Arial" w:cs="Arial"/>
          <w:sz w:val="24"/>
          <w:szCs w:val="24"/>
        </w:rPr>
        <w:t xml:space="preserve">, No. </w:t>
      </w:r>
      <w:r w:rsidR="002B7EA6">
        <w:rPr>
          <w:rFonts w:ascii="Arial" w:eastAsia="Times New Roman" w:hAnsi="Arial" w:cs="Arial"/>
          <w:sz w:val="24"/>
          <w:szCs w:val="24"/>
        </w:rPr>
        <w:t>230</w:t>
      </w:r>
      <w:r w:rsidRPr="00500254">
        <w:rPr>
          <w:rFonts w:ascii="Arial" w:eastAsia="Times New Roman" w:hAnsi="Arial" w:cs="Arial"/>
          <w:sz w:val="24"/>
          <w:szCs w:val="24"/>
        </w:rPr>
        <w:t xml:space="preserve">, pages </w:t>
      </w:r>
      <w:r w:rsidR="002B7EA6">
        <w:rPr>
          <w:rFonts w:ascii="Arial" w:eastAsia="Times New Roman" w:hAnsi="Arial" w:cs="Arial"/>
          <w:sz w:val="24"/>
          <w:szCs w:val="24"/>
        </w:rPr>
        <w:t>57030.</w:t>
      </w:r>
      <w:r w:rsidRPr="006C1D6F">
        <w:rPr>
          <w:rFonts w:ascii="Arial" w:eastAsia="Times New Roman" w:hAnsi="Arial" w:cs="Arial"/>
          <w:color w:val="FF0000"/>
          <w:sz w:val="24"/>
          <w:szCs w:val="24"/>
        </w:rPr>
        <w:t xml:space="preserve">  </w:t>
      </w:r>
      <w:r w:rsidRPr="00500254">
        <w:rPr>
          <w:rFonts w:ascii="Arial" w:eastAsia="Times New Roman" w:hAnsi="Arial" w:cs="Arial"/>
          <w:sz w:val="24"/>
          <w:szCs w:val="24"/>
        </w:rPr>
        <w:t>No comments were received.</w:t>
      </w:r>
    </w:p>
    <w:p w14:paraId="302A244D"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302A244E"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any decision to provide any payment or gift to respondents, other than remuneration of contractors or grantees.</w:t>
      </w:r>
    </w:p>
    <w:p w14:paraId="302A244F" w14:textId="77777777" w:rsidR="00500254" w:rsidRPr="003E7B2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02A2450" w14:textId="77777777" w:rsidR="00500254" w:rsidRPr="003E7B2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E7B22">
        <w:rPr>
          <w:rFonts w:ascii="Arial" w:eastAsia="Times New Roman" w:hAnsi="Arial" w:cs="Arial"/>
          <w:bCs/>
          <w:sz w:val="24"/>
          <w:szCs w:val="24"/>
        </w:rPr>
        <w:t>No payments or gifts to respondents have been made under this collection of information.</w:t>
      </w:r>
    </w:p>
    <w:p w14:paraId="302A2451"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02A2452"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color w:val="000000"/>
          <w:sz w:val="24"/>
          <w:szCs w:val="24"/>
        </w:rPr>
        <w:t xml:space="preserve">Describe any assurance </w:t>
      </w:r>
      <w:r w:rsidRPr="00500254">
        <w:rPr>
          <w:rFonts w:ascii="Arial" w:eastAsia="Times New Roman" w:hAnsi="Arial" w:cs="Arial"/>
          <w:b/>
          <w:sz w:val="24"/>
          <w:szCs w:val="24"/>
        </w:rPr>
        <w:t xml:space="preserve">of privacy, to the extent permitted by law, </w:t>
      </w:r>
      <w:r w:rsidRPr="00500254">
        <w:rPr>
          <w:rFonts w:ascii="Arial" w:eastAsia="Times New Roman" w:hAnsi="Arial" w:cs="Arial"/>
          <w:b/>
          <w:color w:val="000000"/>
          <w:sz w:val="24"/>
          <w:szCs w:val="24"/>
        </w:rPr>
        <w:t>provided to respondents and the basis for the assurance in statute, regulation, or agency policy.</w:t>
      </w:r>
    </w:p>
    <w:p w14:paraId="302A2453"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02A2454" w14:textId="77777777" w:rsidR="00500254" w:rsidRPr="00500254" w:rsidRDefault="003E7B22" w:rsidP="00500254">
      <w:pPr>
        <w:spacing w:after="0" w:line="240" w:lineRule="auto"/>
        <w:ind w:left="720"/>
        <w:contextualSpacing/>
        <w:rPr>
          <w:rFonts w:ascii="Arial" w:eastAsia="Times New Roman" w:hAnsi="Arial" w:cs="Arial"/>
          <w:sz w:val="24"/>
          <w:szCs w:val="24"/>
        </w:rPr>
      </w:pPr>
      <w:r>
        <w:rPr>
          <w:rFonts w:ascii="Arial" w:hAnsi="Arial" w:cs="Arial"/>
          <w:sz w:val="24"/>
          <w:szCs w:val="24"/>
        </w:rPr>
        <w:t xml:space="preserve">VA Form 22-8794 is retained permanently in the claimant's education folder.  Our assurance of confidentiality is covered by 38 U.S.C. 5701 and our System of Records, </w:t>
      </w:r>
      <w:r>
        <w:rPr>
          <w:rFonts w:ascii="Arial" w:hAnsi="Arial" w:cs="Arial"/>
          <w:sz w:val="24"/>
          <w:szCs w:val="24"/>
          <w:u w:val="single"/>
        </w:rPr>
        <w:t>Compensation, Pension, Education and Vocational Rehabilitation and Employment Records - VA (58VA21/22/28)</w:t>
      </w:r>
      <w:r>
        <w:rPr>
          <w:rFonts w:ascii="Arial" w:hAnsi="Arial" w:cs="Arial"/>
          <w:sz w:val="24"/>
          <w:szCs w:val="24"/>
        </w:rPr>
        <w:t>, which are contained in the Privacy Act Issuances, 2011 Compilation.</w:t>
      </w:r>
    </w:p>
    <w:p w14:paraId="302A2455"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02A2456"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additional justification for any questions of a sensitive nature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02A2457"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02A2458" w14:textId="77777777" w:rsidR="00500254" w:rsidRPr="003E7B2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E7B22">
        <w:rPr>
          <w:rFonts w:ascii="Arial" w:eastAsia="Times New Roman" w:hAnsi="Arial" w:cs="Arial"/>
          <w:sz w:val="24"/>
          <w:szCs w:val="24"/>
        </w:rPr>
        <w:t>There are no questions of a sensitive nature.</w:t>
      </w:r>
    </w:p>
    <w:p w14:paraId="302A2459"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02A245A"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Estimate of the hour burden of the collection of information:</w:t>
      </w:r>
    </w:p>
    <w:p w14:paraId="302A245B"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02A245C"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 of Information Collection Burden.</w:t>
      </w:r>
    </w:p>
    <w:p w14:paraId="302A245D" w14:textId="77777777" w:rsidR="00500254" w:rsidRPr="00500254" w:rsidRDefault="00500254" w:rsidP="00500254">
      <w:pPr>
        <w:spacing w:after="0" w:line="240" w:lineRule="auto"/>
        <w:rPr>
          <w:rFonts w:ascii="Arial" w:eastAsia="Times New Roman" w:hAnsi="Arial" w:cs="Arial"/>
          <w:sz w:val="24"/>
          <w:szCs w:val="24"/>
        </w:rPr>
      </w:pPr>
    </w:p>
    <w:p w14:paraId="302A245E" w14:textId="7A1A02BD" w:rsidR="00500254" w:rsidRPr="00500254" w:rsidRDefault="00500254" w:rsidP="00500254">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Number of Respondents: </w:t>
      </w:r>
      <w:r w:rsidR="00A577C4">
        <w:rPr>
          <w:rFonts w:ascii="Arial" w:eastAsia="Times New Roman" w:hAnsi="Arial" w:cs="Arial"/>
          <w:sz w:val="24"/>
          <w:szCs w:val="24"/>
        </w:rPr>
        <w:t>2688</w:t>
      </w:r>
    </w:p>
    <w:p w14:paraId="302A2460" w14:textId="507FA84D" w:rsidR="00500254" w:rsidRPr="00500254" w:rsidRDefault="00500254" w:rsidP="00500254">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Frequency of Response:  </w:t>
      </w:r>
      <w:r w:rsidR="00F4750F">
        <w:rPr>
          <w:rFonts w:ascii="Arial" w:eastAsia="Times New Roman" w:hAnsi="Arial" w:cs="Arial"/>
          <w:sz w:val="24"/>
          <w:szCs w:val="24"/>
        </w:rPr>
        <w:t>Annually</w:t>
      </w:r>
    </w:p>
    <w:p w14:paraId="302A2462" w14:textId="52E80D50" w:rsidR="00500254" w:rsidRPr="00500254" w:rsidRDefault="00500254" w:rsidP="00500254">
      <w:pPr>
        <w:numPr>
          <w:ilvl w:val="0"/>
          <w:numId w:val="3"/>
        </w:numPr>
        <w:spacing w:after="0" w:line="240" w:lineRule="auto"/>
        <w:contextualSpacing/>
        <w:rPr>
          <w:rFonts w:ascii="Arial" w:eastAsia="Times New Roman" w:hAnsi="Arial" w:cs="Arial"/>
          <w:sz w:val="24"/>
          <w:szCs w:val="24"/>
        </w:rPr>
      </w:pPr>
      <w:r w:rsidRPr="00500254">
        <w:rPr>
          <w:rFonts w:ascii="Arial" w:eastAsia="Times New Roman" w:hAnsi="Arial" w:cs="Arial"/>
          <w:sz w:val="24"/>
          <w:szCs w:val="24"/>
        </w:rPr>
        <w:t xml:space="preserve">Annual Burden Hours:  </w:t>
      </w:r>
      <w:r w:rsidR="00A577C4">
        <w:rPr>
          <w:rFonts w:ascii="Arial" w:eastAsia="Times New Roman" w:hAnsi="Arial" w:cs="Arial"/>
          <w:sz w:val="24"/>
          <w:szCs w:val="24"/>
        </w:rPr>
        <w:t>448</w:t>
      </w:r>
    </w:p>
    <w:p w14:paraId="302A2464" w14:textId="0D13ED34" w:rsidR="00500254" w:rsidRPr="00500254" w:rsidRDefault="00500254" w:rsidP="00500254">
      <w:pPr>
        <w:numPr>
          <w:ilvl w:val="0"/>
          <w:numId w:val="3"/>
        </w:numPr>
        <w:tabs>
          <w:tab w:val="left" w:pos="480"/>
          <w:tab w:val="right" w:pos="8640"/>
        </w:tabs>
        <w:spacing w:after="0" w:line="240" w:lineRule="auto"/>
        <w:ind w:right="684"/>
        <w:rPr>
          <w:rFonts w:ascii="Arial" w:eastAsia="Times New Roman" w:hAnsi="Arial" w:cs="Arial"/>
          <w:sz w:val="24"/>
          <w:szCs w:val="24"/>
        </w:rPr>
      </w:pPr>
      <w:r w:rsidRPr="00500254">
        <w:rPr>
          <w:rFonts w:ascii="Arial" w:eastAsia="Times New Roman" w:hAnsi="Arial" w:cs="Arial"/>
          <w:sz w:val="24"/>
          <w:szCs w:val="24"/>
        </w:rPr>
        <w:t xml:space="preserve">Estimated Completion Time: </w:t>
      </w:r>
      <w:r w:rsidR="00F4750F">
        <w:rPr>
          <w:rFonts w:ascii="Arial" w:eastAsia="Times New Roman" w:hAnsi="Arial" w:cs="Arial"/>
          <w:sz w:val="24"/>
          <w:szCs w:val="24"/>
        </w:rPr>
        <w:t>10 minutes</w:t>
      </w:r>
    </w:p>
    <w:p w14:paraId="44716BBF" w14:textId="35AB70F2" w:rsidR="00D11619" w:rsidRDefault="00D11619" w:rsidP="00D11619">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e. The respondent population </w:t>
      </w:r>
      <w:r w:rsidR="00F77EC2">
        <w:rPr>
          <w:rFonts w:ascii="Arial" w:hAnsi="Arial" w:cs="Arial"/>
          <w:sz w:val="24"/>
          <w:szCs w:val="24"/>
        </w:rPr>
        <w:t>are employees of the educational institutions</w:t>
      </w:r>
      <w:r>
        <w:rPr>
          <w:rFonts w:ascii="Arial" w:hAnsi="Arial" w:cs="Arial"/>
          <w:sz w:val="24"/>
          <w:szCs w:val="24"/>
        </w:rPr>
        <w:t xml:space="preserve">. VBA cannot make further assumptions about the population of respondents because of the variability of factors such as educational background and wage potential of respondents. Therefore, VBA used general wage data for </w:t>
      </w:r>
      <w:r>
        <w:rPr>
          <w:rFonts w:ascii="Arial" w:hAnsi="Arial" w:cs="Arial"/>
          <w:b/>
          <w:bCs/>
          <w:sz w:val="24"/>
          <w:szCs w:val="24"/>
        </w:rPr>
        <w:t>“All Occupations</w:t>
      </w:r>
      <w:r>
        <w:rPr>
          <w:rFonts w:ascii="Arial" w:hAnsi="Arial" w:cs="Arial"/>
          <w:sz w:val="24"/>
          <w:szCs w:val="24"/>
        </w:rPr>
        <w:t>” to estimate the respondents’ costs associated with completing the information collection.</w:t>
      </w:r>
    </w:p>
    <w:p w14:paraId="19301D08" w14:textId="6DB5C395" w:rsidR="00FF4F8B" w:rsidRDefault="00D11619" w:rsidP="00D11619">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The Bureau of Labor Statistics gathers information on full-time wage and salary workers. Accordingly, the median weekly earnings of full-time wage and salary workers is $9</w:t>
      </w:r>
      <w:r w:rsidR="00FF4F8B">
        <w:rPr>
          <w:rFonts w:ascii="Arial" w:hAnsi="Arial" w:cs="Arial"/>
          <w:sz w:val="24"/>
          <w:szCs w:val="24"/>
        </w:rPr>
        <w:t>54</w:t>
      </w:r>
      <w:r>
        <w:rPr>
          <w:rFonts w:ascii="Arial" w:hAnsi="Arial" w:cs="Arial"/>
          <w:sz w:val="24"/>
          <w:szCs w:val="24"/>
        </w:rPr>
        <w:t>.</w:t>
      </w:r>
      <w:r w:rsidR="00FF4F8B">
        <w:rPr>
          <w:rFonts w:ascii="Arial" w:hAnsi="Arial" w:cs="Arial"/>
          <w:sz w:val="24"/>
          <w:szCs w:val="24"/>
        </w:rPr>
        <w:t>4</w:t>
      </w:r>
      <w:r>
        <w:rPr>
          <w:rFonts w:ascii="Arial" w:hAnsi="Arial" w:cs="Arial"/>
          <w:sz w:val="24"/>
          <w:szCs w:val="24"/>
        </w:rPr>
        <w:t xml:space="preserve">0. Assuming a forty (40) hour work week, the median hourly wage is </w:t>
      </w:r>
      <w:r w:rsidR="00FF4F8B" w:rsidRPr="00FF4F8B">
        <w:rPr>
          <w:rFonts w:ascii="Arial" w:hAnsi="Arial" w:cs="Arial"/>
          <w:sz w:val="24"/>
          <w:szCs w:val="24"/>
        </w:rPr>
        <w:t xml:space="preserve">$23.86 based on the BLS wage code – “00-0000 All Occupations.”  This information was taken from the following website:  </w:t>
      </w:r>
      <w:r w:rsidR="002B7EA6" w:rsidRPr="002B7EA6">
        <w:rPr>
          <w:rFonts w:ascii="Arial" w:hAnsi="Arial" w:cs="Arial"/>
          <w:sz w:val="24"/>
          <w:szCs w:val="24"/>
        </w:rPr>
        <w:t>(</w:t>
      </w:r>
      <w:hyperlink r:id="rId11" w:history="1">
        <w:r w:rsidR="002B7EA6" w:rsidRPr="002B7EA6">
          <w:rPr>
            <w:rStyle w:val="Hyperlink"/>
            <w:rFonts w:ascii="Arial" w:hAnsi="Arial" w:cs="Arial"/>
          </w:rPr>
          <w:t>https://www.bls.gov/oes/current/oes_nat.htm</w:t>
        </w:r>
      </w:hyperlink>
      <w:r w:rsidR="002B7EA6">
        <w:rPr>
          <w:rFonts w:ascii="Arial" w:hAnsi="Arial" w:cs="Arial"/>
          <w:sz w:val="24"/>
          <w:szCs w:val="24"/>
        </w:rPr>
        <w:t xml:space="preserve">, </w:t>
      </w:r>
      <w:r w:rsidR="00FF4F8B" w:rsidRPr="00FF4F8B">
        <w:rPr>
          <w:rFonts w:ascii="Arial" w:hAnsi="Arial" w:cs="Arial"/>
          <w:sz w:val="24"/>
          <w:szCs w:val="24"/>
        </w:rPr>
        <w:t xml:space="preserve">May 2016). </w:t>
      </w:r>
    </w:p>
    <w:p w14:paraId="6DFD59F6" w14:textId="77777777" w:rsidR="00FF4F8B" w:rsidRDefault="00FF4F8B" w:rsidP="00D11619">
      <w:pPr>
        <w:autoSpaceDE w:val="0"/>
        <w:autoSpaceDN w:val="0"/>
        <w:adjustRightInd w:val="0"/>
        <w:spacing w:after="0" w:line="240" w:lineRule="auto"/>
        <w:ind w:left="720"/>
        <w:rPr>
          <w:rFonts w:ascii="Arial" w:hAnsi="Arial" w:cs="Arial"/>
          <w:sz w:val="24"/>
          <w:szCs w:val="24"/>
        </w:rPr>
      </w:pPr>
    </w:p>
    <w:p w14:paraId="477ABFD6" w14:textId="63D5AD32" w:rsidR="00D11619" w:rsidRDefault="00D11619" w:rsidP="00D11619">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A577C4">
        <w:rPr>
          <w:rFonts w:ascii="Arial" w:hAnsi="Arial" w:cs="Arial"/>
          <w:sz w:val="24"/>
          <w:szCs w:val="24"/>
        </w:rPr>
        <w:t>10,</w:t>
      </w:r>
      <w:r w:rsidR="00FF4F8B">
        <w:rPr>
          <w:rFonts w:ascii="Arial" w:hAnsi="Arial" w:cs="Arial"/>
          <w:sz w:val="24"/>
          <w:szCs w:val="24"/>
        </w:rPr>
        <w:t>689.28</w:t>
      </w:r>
      <w:r>
        <w:rPr>
          <w:rFonts w:ascii="Arial" w:hAnsi="Arial" w:cs="Arial"/>
          <w:sz w:val="24"/>
          <w:szCs w:val="24"/>
        </w:rPr>
        <w:t xml:space="preserve"> (</w:t>
      </w:r>
      <w:r w:rsidR="00A577C4">
        <w:rPr>
          <w:rFonts w:ascii="Arial" w:hAnsi="Arial" w:cs="Arial"/>
          <w:sz w:val="24"/>
          <w:szCs w:val="24"/>
        </w:rPr>
        <w:t>448</w:t>
      </w:r>
      <w:r>
        <w:rPr>
          <w:rFonts w:ascii="Arial" w:hAnsi="Arial" w:cs="Arial"/>
          <w:sz w:val="24"/>
          <w:szCs w:val="24"/>
        </w:rPr>
        <w:t xml:space="preserve"> burden hours x $23.</w:t>
      </w:r>
      <w:r w:rsidR="00FF4F8B">
        <w:rPr>
          <w:rFonts w:ascii="Arial" w:hAnsi="Arial" w:cs="Arial"/>
          <w:sz w:val="24"/>
          <w:szCs w:val="24"/>
        </w:rPr>
        <w:t>86</w:t>
      </w:r>
      <w:r>
        <w:rPr>
          <w:rFonts w:ascii="Arial" w:hAnsi="Arial" w:cs="Arial"/>
          <w:sz w:val="24"/>
          <w:szCs w:val="24"/>
        </w:rPr>
        <w:t xml:space="preserve"> per hour).</w:t>
      </w:r>
    </w:p>
    <w:p w14:paraId="6ABC75F9" w14:textId="77777777" w:rsidR="00D11619" w:rsidRDefault="00D11619" w:rsidP="00D11619">
      <w:pPr>
        <w:autoSpaceDE w:val="0"/>
        <w:autoSpaceDN w:val="0"/>
        <w:adjustRightInd w:val="0"/>
        <w:spacing w:after="0" w:line="240" w:lineRule="auto"/>
        <w:ind w:left="720"/>
        <w:rPr>
          <w:rFonts w:ascii="Arial" w:hAnsi="Arial" w:cs="Arial"/>
          <w:sz w:val="24"/>
          <w:szCs w:val="24"/>
        </w:rPr>
      </w:pPr>
    </w:p>
    <w:p w14:paraId="302A2467"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an estimate of the total annual cost burden to respondents or record</w:t>
      </w:r>
      <w:r w:rsidR="006C1D6F">
        <w:rPr>
          <w:rFonts w:ascii="Arial" w:eastAsia="Times New Roman" w:hAnsi="Arial" w:cs="Arial"/>
          <w:b/>
          <w:sz w:val="24"/>
          <w:szCs w:val="24"/>
        </w:rPr>
        <w:t>-</w:t>
      </w:r>
      <w:r w:rsidRPr="00500254">
        <w:rPr>
          <w:rFonts w:ascii="Arial" w:eastAsia="Times New Roman" w:hAnsi="Arial" w:cs="Arial"/>
          <w:b/>
          <w:sz w:val="24"/>
          <w:szCs w:val="24"/>
        </w:rPr>
        <w:t>keepers resulting from the collection of information.  (Do not include the cost of any hour burden shown in Items 12 and 14).</w:t>
      </w:r>
    </w:p>
    <w:p w14:paraId="302A2468"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02A2469" w14:textId="77777777" w:rsidR="00500254" w:rsidRPr="003E7B2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E7B22">
        <w:rPr>
          <w:rFonts w:ascii="Arial" w:eastAsia="Times New Roman" w:hAnsi="Arial" w:cs="Arial"/>
          <w:sz w:val="24"/>
          <w:szCs w:val="24"/>
        </w:rPr>
        <w:t>This submission does not involve any recordkeeping costs.</w:t>
      </w:r>
    </w:p>
    <w:p w14:paraId="302A246A" w14:textId="77777777" w:rsidR="00500254" w:rsidRPr="00500254" w:rsidRDefault="00500254" w:rsidP="00500254">
      <w:pPr>
        <w:spacing w:after="0" w:line="240" w:lineRule="auto"/>
        <w:rPr>
          <w:rFonts w:ascii="Arial" w:eastAsia="Times New Roman" w:hAnsi="Arial" w:cs="Arial"/>
          <w:sz w:val="24"/>
          <w:szCs w:val="24"/>
        </w:rPr>
      </w:pPr>
    </w:p>
    <w:p w14:paraId="302A246B"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302A246C"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02A246D"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Estimated Costs to the Federal Government:</w:t>
      </w:r>
    </w:p>
    <w:p w14:paraId="0266FD93" w14:textId="77777777" w:rsidR="00C57332" w:rsidRPr="00C57332" w:rsidRDefault="00C57332" w:rsidP="00C57332">
      <w:pPr>
        <w:tabs>
          <w:tab w:val="left" w:pos="480"/>
          <w:tab w:val="right" w:pos="8640"/>
        </w:tabs>
        <w:spacing w:after="0" w:line="240" w:lineRule="auto"/>
        <w:ind w:right="684"/>
        <w:rPr>
          <w:rFonts w:ascii="Arial" w:eastAsia="Times New Roman" w:hAnsi="Arial" w:cs="Arial"/>
          <w:sz w:val="24"/>
          <w:szCs w:val="24"/>
        </w:rPr>
      </w:pPr>
    </w:p>
    <w:p w14:paraId="441AAC45" w14:textId="77777777" w:rsidR="00C57332" w:rsidRPr="00C57332" w:rsidRDefault="00C57332" w:rsidP="00C57332">
      <w:pPr>
        <w:pStyle w:val="ListParagraph"/>
        <w:tabs>
          <w:tab w:val="left" w:pos="480"/>
          <w:tab w:val="right" w:pos="4680"/>
          <w:tab w:val="right" w:pos="8640"/>
        </w:tabs>
        <w:spacing w:after="0" w:line="240" w:lineRule="auto"/>
        <w:ind w:left="1080" w:right="684"/>
        <w:rPr>
          <w:rFonts w:ascii="Arial" w:eastAsia="Times New Roman" w:hAnsi="Arial" w:cs="Arial"/>
          <w:sz w:val="24"/>
          <w:szCs w:val="24"/>
          <w:highlight w:val="yellow"/>
        </w:rPr>
      </w:pPr>
    </w:p>
    <w:tbl>
      <w:tblPr>
        <w:tblpPr w:leftFromText="180" w:rightFromText="180" w:vertAnchor="text" w:horzAnchor="page" w:tblpX="1853" w:tblpY="-129"/>
        <w:tblW w:w="8568" w:type="dxa"/>
        <w:tblLook w:val="04A0" w:firstRow="1" w:lastRow="0" w:firstColumn="1" w:lastColumn="0" w:noHBand="0" w:noVBand="1"/>
      </w:tblPr>
      <w:tblGrid>
        <w:gridCol w:w="884"/>
        <w:gridCol w:w="710"/>
        <w:gridCol w:w="1057"/>
        <w:gridCol w:w="1084"/>
        <w:gridCol w:w="1425"/>
        <w:gridCol w:w="1558"/>
        <w:gridCol w:w="1850"/>
      </w:tblGrid>
      <w:tr w:rsidR="00C57332" w:rsidRPr="007C70D1" w14:paraId="37D1A5B4" w14:textId="77777777" w:rsidTr="00EF1695">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4FB1ED" w14:textId="77777777" w:rsidR="00C57332" w:rsidRPr="007C70D1" w:rsidRDefault="00C57332"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6269C04A" w14:textId="77777777" w:rsidR="00C57332" w:rsidRPr="007C70D1" w:rsidRDefault="00C57332"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0E02C601" w14:textId="77777777" w:rsidR="00C57332" w:rsidRPr="007C70D1" w:rsidRDefault="00C57332"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Burden Time</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14:paraId="1B72D627" w14:textId="77777777" w:rsidR="00C57332" w:rsidRPr="007C70D1" w:rsidRDefault="00C57332"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Hourly Rate</w:t>
            </w:r>
          </w:p>
        </w:tc>
        <w:tc>
          <w:tcPr>
            <w:tcW w:w="1433" w:type="dxa"/>
            <w:tcBorders>
              <w:top w:val="single" w:sz="4" w:space="0" w:color="auto"/>
              <w:left w:val="nil"/>
              <w:bottom w:val="single" w:sz="4" w:space="0" w:color="auto"/>
              <w:right w:val="single" w:sz="4" w:space="0" w:color="auto"/>
            </w:tcBorders>
            <w:shd w:val="clear" w:color="auto" w:fill="auto"/>
            <w:vAlign w:val="bottom"/>
            <w:hideMark/>
          </w:tcPr>
          <w:p w14:paraId="1F8E5C14" w14:textId="77777777" w:rsidR="00C57332" w:rsidRPr="007C70D1" w:rsidRDefault="00C57332"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Cost Per Response </w:t>
            </w:r>
          </w:p>
        </w:tc>
        <w:tc>
          <w:tcPr>
            <w:tcW w:w="1567" w:type="dxa"/>
            <w:tcBorders>
              <w:top w:val="single" w:sz="4" w:space="0" w:color="auto"/>
              <w:left w:val="nil"/>
              <w:bottom w:val="single" w:sz="4" w:space="0" w:color="auto"/>
              <w:right w:val="single" w:sz="4" w:space="0" w:color="auto"/>
            </w:tcBorders>
            <w:shd w:val="clear" w:color="auto" w:fill="auto"/>
            <w:vAlign w:val="bottom"/>
            <w:hideMark/>
          </w:tcPr>
          <w:p w14:paraId="336F30CD" w14:textId="77777777" w:rsidR="00C57332" w:rsidRPr="007C70D1" w:rsidRDefault="00C57332"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 Responses</w:t>
            </w:r>
          </w:p>
        </w:tc>
        <w:tc>
          <w:tcPr>
            <w:tcW w:w="1888" w:type="dxa"/>
            <w:tcBorders>
              <w:top w:val="single" w:sz="4" w:space="0" w:color="auto"/>
              <w:left w:val="nil"/>
              <w:bottom w:val="single" w:sz="4" w:space="0" w:color="auto"/>
              <w:right w:val="single" w:sz="4" w:space="0" w:color="auto"/>
            </w:tcBorders>
            <w:shd w:val="clear" w:color="auto" w:fill="auto"/>
            <w:vAlign w:val="bottom"/>
            <w:hideMark/>
          </w:tcPr>
          <w:p w14:paraId="4BAFF187" w14:textId="77777777" w:rsidR="00C57332" w:rsidRPr="007C70D1" w:rsidRDefault="00C57332"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w:t>
            </w:r>
          </w:p>
        </w:tc>
      </w:tr>
      <w:tr w:rsidR="00C57332" w:rsidRPr="007C70D1" w14:paraId="24A3567E" w14:textId="77777777" w:rsidTr="00EF1695">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00CEC62F" w14:textId="3FE9301F" w:rsidR="00C57332" w:rsidRPr="007C70D1" w:rsidRDefault="00C57332" w:rsidP="00C57332">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11</w:t>
            </w:r>
          </w:p>
        </w:tc>
        <w:tc>
          <w:tcPr>
            <w:tcW w:w="710" w:type="dxa"/>
            <w:tcBorders>
              <w:top w:val="nil"/>
              <w:left w:val="nil"/>
              <w:bottom w:val="single" w:sz="4" w:space="0" w:color="auto"/>
              <w:right w:val="single" w:sz="4" w:space="0" w:color="auto"/>
            </w:tcBorders>
            <w:shd w:val="clear" w:color="auto" w:fill="auto"/>
            <w:vAlign w:val="bottom"/>
            <w:hideMark/>
          </w:tcPr>
          <w:p w14:paraId="179599BF" w14:textId="77777777" w:rsidR="00C57332" w:rsidRPr="007C70D1" w:rsidRDefault="00C57332" w:rsidP="00EF169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990" w:type="dxa"/>
            <w:tcBorders>
              <w:top w:val="nil"/>
              <w:left w:val="nil"/>
              <w:bottom w:val="single" w:sz="4" w:space="0" w:color="auto"/>
              <w:right w:val="single" w:sz="4" w:space="0" w:color="auto"/>
            </w:tcBorders>
            <w:shd w:val="clear" w:color="auto" w:fill="auto"/>
            <w:vAlign w:val="bottom"/>
            <w:hideMark/>
          </w:tcPr>
          <w:p w14:paraId="6137EF5B" w14:textId="6F695131" w:rsidR="00C57332" w:rsidRPr="007C70D1" w:rsidRDefault="00C57332" w:rsidP="00EF169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10 minutes</w:t>
            </w:r>
          </w:p>
        </w:tc>
        <w:tc>
          <w:tcPr>
            <w:tcW w:w="1096" w:type="dxa"/>
            <w:tcBorders>
              <w:top w:val="nil"/>
              <w:left w:val="nil"/>
              <w:bottom w:val="single" w:sz="4" w:space="0" w:color="auto"/>
              <w:right w:val="single" w:sz="4" w:space="0" w:color="auto"/>
            </w:tcBorders>
            <w:shd w:val="clear" w:color="auto" w:fill="auto"/>
            <w:vAlign w:val="bottom"/>
            <w:hideMark/>
          </w:tcPr>
          <w:p w14:paraId="39E65987" w14:textId="4CF5E280" w:rsidR="00C57332" w:rsidRPr="007C70D1" w:rsidRDefault="00C57332" w:rsidP="00EF169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 </w:t>
            </w:r>
            <w:r>
              <w:rPr>
                <w:rFonts w:ascii="Arial" w:hAnsi="Arial" w:cs="Arial"/>
                <w:sz w:val="24"/>
                <w:szCs w:val="24"/>
              </w:rPr>
              <w:t>32.28</w:t>
            </w:r>
          </w:p>
        </w:tc>
        <w:tc>
          <w:tcPr>
            <w:tcW w:w="1433" w:type="dxa"/>
            <w:tcBorders>
              <w:top w:val="nil"/>
              <w:left w:val="nil"/>
              <w:bottom w:val="single" w:sz="4" w:space="0" w:color="auto"/>
              <w:right w:val="single" w:sz="4" w:space="0" w:color="auto"/>
            </w:tcBorders>
            <w:shd w:val="clear" w:color="auto" w:fill="auto"/>
            <w:vAlign w:val="bottom"/>
            <w:hideMark/>
          </w:tcPr>
          <w:p w14:paraId="55055BA5" w14:textId="0FFF36B9" w:rsidR="00C57332" w:rsidRPr="007C70D1" w:rsidRDefault="00C57332" w:rsidP="00C57332">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 </w:t>
            </w:r>
            <w:r>
              <w:rPr>
                <w:rFonts w:ascii="Arial" w:eastAsia="Times New Roman" w:hAnsi="Arial" w:cs="Arial"/>
                <w:color w:val="000000"/>
                <w:sz w:val="24"/>
                <w:szCs w:val="24"/>
              </w:rPr>
              <w:t>5.38</w:t>
            </w:r>
          </w:p>
        </w:tc>
        <w:tc>
          <w:tcPr>
            <w:tcW w:w="1567" w:type="dxa"/>
            <w:tcBorders>
              <w:top w:val="nil"/>
              <w:left w:val="nil"/>
              <w:bottom w:val="single" w:sz="4" w:space="0" w:color="auto"/>
              <w:right w:val="single" w:sz="4" w:space="0" w:color="auto"/>
            </w:tcBorders>
            <w:shd w:val="clear" w:color="auto" w:fill="auto"/>
            <w:vAlign w:val="bottom"/>
            <w:hideMark/>
          </w:tcPr>
          <w:p w14:paraId="4999AD58" w14:textId="520C212A" w:rsidR="00C57332" w:rsidRPr="007C70D1" w:rsidRDefault="00C57332" w:rsidP="00EF169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2688</w:t>
            </w:r>
          </w:p>
        </w:tc>
        <w:tc>
          <w:tcPr>
            <w:tcW w:w="1888" w:type="dxa"/>
            <w:tcBorders>
              <w:top w:val="nil"/>
              <w:left w:val="nil"/>
              <w:bottom w:val="single" w:sz="4" w:space="0" w:color="auto"/>
              <w:right w:val="single" w:sz="4" w:space="0" w:color="auto"/>
            </w:tcBorders>
            <w:shd w:val="clear" w:color="auto" w:fill="auto"/>
            <w:vAlign w:val="bottom"/>
            <w:hideMark/>
          </w:tcPr>
          <w:p w14:paraId="279BF218" w14:textId="5BC71673" w:rsidR="00C57332" w:rsidRPr="00401FC2" w:rsidRDefault="00C57332" w:rsidP="00C57332">
            <w:pPr>
              <w:spacing w:after="0" w:line="240" w:lineRule="auto"/>
              <w:jc w:val="center"/>
              <w:rPr>
                <w:rFonts w:ascii="Arial" w:eastAsia="Times New Roman" w:hAnsi="Arial" w:cs="Arial"/>
                <w:color w:val="000000"/>
                <w:sz w:val="24"/>
                <w:szCs w:val="24"/>
              </w:rPr>
            </w:pPr>
            <w:r w:rsidRPr="00401FC2">
              <w:rPr>
                <w:rFonts w:ascii="Arial" w:eastAsia="Times New Roman" w:hAnsi="Arial" w:cs="Arial"/>
                <w:color w:val="000000"/>
                <w:sz w:val="24"/>
                <w:szCs w:val="24"/>
              </w:rPr>
              <w:t xml:space="preserve">$ </w:t>
            </w:r>
            <w:r>
              <w:rPr>
                <w:rFonts w:ascii="Arial" w:hAnsi="Arial" w:cs="Arial"/>
                <w:sz w:val="24"/>
                <w:szCs w:val="24"/>
              </w:rPr>
              <w:t>14,461.44</w:t>
            </w:r>
          </w:p>
        </w:tc>
      </w:tr>
      <w:tr w:rsidR="00C57332" w:rsidRPr="007C70D1" w14:paraId="206561F9" w14:textId="77777777" w:rsidTr="00EF1695">
        <w:trPr>
          <w:trHeight w:val="288"/>
        </w:trPr>
        <w:tc>
          <w:tcPr>
            <w:tcW w:w="66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939D619" w14:textId="77777777" w:rsidR="00C57332" w:rsidRPr="007C70D1" w:rsidRDefault="00C57332" w:rsidP="00EF1695">
            <w:pPr>
              <w:spacing w:after="0" w:line="240" w:lineRule="auto"/>
              <w:rPr>
                <w:rFonts w:ascii="Arial" w:eastAsia="Times New Roman" w:hAnsi="Arial" w:cs="Arial"/>
                <w:color w:val="000000"/>
                <w:sz w:val="24"/>
                <w:szCs w:val="24"/>
              </w:rPr>
            </w:pPr>
            <w:r w:rsidRPr="007C70D1">
              <w:rPr>
                <w:rFonts w:ascii="Arial" w:eastAsia="Times New Roman" w:hAnsi="Arial" w:cs="Arial"/>
                <w:color w:val="000000"/>
                <w:sz w:val="24"/>
                <w:szCs w:val="24"/>
              </w:rPr>
              <w:t>Overhead at 100% Salary</w:t>
            </w:r>
          </w:p>
        </w:tc>
        <w:tc>
          <w:tcPr>
            <w:tcW w:w="1888" w:type="dxa"/>
            <w:tcBorders>
              <w:top w:val="nil"/>
              <w:left w:val="nil"/>
              <w:bottom w:val="single" w:sz="4" w:space="0" w:color="auto"/>
              <w:right w:val="single" w:sz="4" w:space="0" w:color="auto"/>
            </w:tcBorders>
            <w:shd w:val="clear" w:color="auto" w:fill="auto"/>
            <w:vAlign w:val="bottom"/>
            <w:hideMark/>
          </w:tcPr>
          <w:p w14:paraId="2AD74B02" w14:textId="7FB52D17" w:rsidR="00C57332" w:rsidRPr="007C70D1" w:rsidRDefault="00C57332" w:rsidP="00C57332">
            <w:pPr>
              <w:spacing w:after="0" w:line="240" w:lineRule="auto"/>
              <w:jc w:val="center"/>
              <w:rPr>
                <w:rFonts w:ascii="Arial" w:eastAsia="Times New Roman" w:hAnsi="Arial" w:cs="Arial"/>
                <w:color w:val="000000"/>
                <w:sz w:val="24"/>
                <w:szCs w:val="24"/>
              </w:rPr>
            </w:pPr>
            <w:r w:rsidRPr="00401FC2">
              <w:rPr>
                <w:rFonts w:ascii="Arial" w:eastAsia="Times New Roman" w:hAnsi="Arial" w:cs="Arial"/>
                <w:color w:val="000000"/>
                <w:sz w:val="24"/>
                <w:szCs w:val="24"/>
              </w:rPr>
              <w:t xml:space="preserve">$ </w:t>
            </w:r>
            <w:r>
              <w:rPr>
                <w:rFonts w:ascii="Arial" w:hAnsi="Arial" w:cs="Arial"/>
                <w:sz w:val="24"/>
                <w:szCs w:val="24"/>
              </w:rPr>
              <w:t>14,461.44</w:t>
            </w:r>
          </w:p>
        </w:tc>
      </w:tr>
    </w:tbl>
    <w:p w14:paraId="302A2474" w14:textId="77777777" w:rsidR="00500254" w:rsidRDefault="00500254" w:rsidP="00500254">
      <w:pPr>
        <w:tabs>
          <w:tab w:val="left" w:pos="480"/>
          <w:tab w:val="right" w:pos="8640"/>
        </w:tabs>
        <w:spacing w:after="0" w:line="240" w:lineRule="auto"/>
        <w:ind w:right="684"/>
        <w:rPr>
          <w:rFonts w:ascii="Arial" w:eastAsia="Times New Roman" w:hAnsi="Arial" w:cs="Arial"/>
          <w:sz w:val="24"/>
          <w:szCs w:val="24"/>
        </w:rPr>
      </w:pPr>
    </w:p>
    <w:tbl>
      <w:tblPr>
        <w:tblpPr w:leftFromText="180" w:rightFromText="180" w:vertAnchor="text" w:horzAnchor="page" w:tblpX="1853" w:tblpY="440"/>
        <w:tblW w:w="8568" w:type="dxa"/>
        <w:tblLook w:val="04A0" w:firstRow="1" w:lastRow="0" w:firstColumn="1" w:lastColumn="0" w:noHBand="0" w:noVBand="1"/>
      </w:tblPr>
      <w:tblGrid>
        <w:gridCol w:w="6281"/>
        <w:gridCol w:w="2287"/>
      </w:tblGrid>
      <w:tr w:rsidR="00C57332" w:rsidRPr="00E330E3" w14:paraId="2EED3C73" w14:textId="77777777" w:rsidTr="00EF1695">
        <w:trPr>
          <w:trHeight w:val="587"/>
        </w:trPr>
        <w:tc>
          <w:tcPr>
            <w:tcW w:w="6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4E722" w14:textId="77777777" w:rsidR="00C57332" w:rsidRPr="00E330E3" w:rsidRDefault="00C57332" w:rsidP="00EF1695">
            <w:pPr>
              <w:tabs>
                <w:tab w:val="left" w:pos="480"/>
                <w:tab w:val="right" w:pos="4680"/>
                <w:tab w:val="right" w:pos="8640"/>
              </w:tabs>
              <w:ind w:right="35"/>
              <w:jc w:val="center"/>
              <w:rPr>
                <w:rFonts w:ascii="Arial" w:hAnsi="Arial" w:cs="Arial"/>
                <w:b/>
                <w:sz w:val="24"/>
                <w:szCs w:val="24"/>
              </w:rPr>
            </w:pPr>
            <w:r w:rsidRPr="00E330E3">
              <w:rPr>
                <w:rFonts w:ascii="Arial" w:hAnsi="Arial" w:cs="Arial"/>
                <w:b/>
                <w:sz w:val="24"/>
                <w:szCs w:val="24"/>
              </w:rPr>
              <w:t>Overhead costs are 100% of salary and are same as the wage listed above and the amounts are included in the total.</w:t>
            </w:r>
          </w:p>
        </w:tc>
        <w:tc>
          <w:tcPr>
            <w:tcW w:w="2287" w:type="dxa"/>
            <w:tcBorders>
              <w:top w:val="nil"/>
              <w:left w:val="nil"/>
              <w:bottom w:val="single" w:sz="4" w:space="0" w:color="auto"/>
              <w:right w:val="single" w:sz="4" w:space="0" w:color="auto"/>
            </w:tcBorders>
            <w:shd w:val="clear" w:color="auto" w:fill="auto"/>
            <w:vAlign w:val="bottom"/>
            <w:hideMark/>
          </w:tcPr>
          <w:p w14:paraId="1D53B256" w14:textId="77777777" w:rsidR="00C57332" w:rsidRPr="00E330E3" w:rsidRDefault="00C57332" w:rsidP="00EF1695">
            <w:pPr>
              <w:jc w:val="center"/>
              <w:rPr>
                <w:rFonts w:ascii="Arial" w:hAnsi="Arial" w:cs="Arial"/>
                <w:color w:val="000000"/>
                <w:sz w:val="24"/>
                <w:szCs w:val="24"/>
              </w:rPr>
            </w:pPr>
            <w:r w:rsidRPr="00E330E3">
              <w:rPr>
                <w:rFonts w:ascii="Arial" w:hAnsi="Arial" w:cs="Arial"/>
                <w:color w:val="000000"/>
                <w:sz w:val="24"/>
                <w:szCs w:val="24"/>
              </w:rPr>
              <w:t> </w:t>
            </w:r>
          </w:p>
        </w:tc>
      </w:tr>
      <w:tr w:rsidR="00C57332" w:rsidRPr="00E330E3" w14:paraId="570963A3" w14:textId="77777777" w:rsidTr="00EF1695">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34CBE3" w14:textId="77777777" w:rsidR="00C57332" w:rsidRPr="00E330E3" w:rsidRDefault="00C57332" w:rsidP="00EF1695">
            <w:pPr>
              <w:rPr>
                <w:rFonts w:ascii="Arial" w:hAnsi="Arial" w:cs="Arial"/>
                <w:color w:val="000000"/>
                <w:sz w:val="24"/>
                <w:szCs w:val="24"/>
              </w:rPr>
            </w:pPr>
            <w:r w:rsidRPr="00E330E3">
              <w:rPr>
                <w:rFonts w:ascii="Arial" w:hAnsi="Arial" w:cs="Arial"/>
                <w:color w:val="000000"/>
                <w:sz w:val="24"/>
                <w:szCs w:val="24"/>
              </w:rPr>
              <w:t>Processing / Analyzing Costs</w:t>
            </w:r>
          </w:p>
        </w:tc>
        <w:tc>
          <w:tcPr>
            <w:tcW w:w="2287" w:type="dxa"/>
            <w:tcBorders>
              <w:top w:val="nil"/>
              <w:left w:val="nil"/>
              <w:bottom w:val="single" w:sz="4" w:space="0" w:color="auto"/>
              <w:right w:val="single" w:sz="4" w:space="0" w:color="auto"/>
            </w:tcBorders>
            <w:shd w:val="clear" w:color="auto" w:fill="auto"/>
            <w:vAlign w:val="bottom"/>
            <w:hideMark/>
          </w:tcPr>
          <w:p w14:paraId="2A7EA194" w14:textId="409E92A0" w:rsidR="00C57332" w:rsidRPr="00E330E3" w:rsidRDefault="00C57332" w:rsidP="00C57332">
            <w:pPr>
              <w:jc w:val="center"/>
              <w:rPr>
                <w:rFonts w:ascii="Arial" w:hAnsi="Arial" w:cs="Arial"/>
                <w:color w:val="000000"/>
                <w:sz w:val="24"/>
                <w:szCs w:val="24"/>
              </w:rPr>
            </w:pPr>
            <w:r>
              <w:rPr>
                <w:rFonts w:ascii="Arial" w:hAnsi="Arial" w:cs="Arial"/>
                <w:color w:val="000000"/>
                <w:sz w:val="24"/>
                <w:szCs w:val="24"/>
              </w:rPr>
              <w:t xml:space="preserve">$ </w:t>
            </w:r>
            <w:r>
              <w:rPr>
                <w:rFonts w:ascii="Arial" w:hAnsi="Arial" w:cs="Arial"/>
                <w:sz w:val="24"/>
                <w:szCs w:val="24"/>
              </w:rPr>
              <w:t>14,461.44</w:t>
            </w:r>
          </w:p>
        </w:tc>
      </w:tr>
      <w:tr w:rsidR="00C57332" w:rsidRPr="00E330E3" w14:paraId="5D8D1169" w14:textId="77777777" w:rsidTr="00EF1695">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4038E3" w14:textId="77777777" w:rsidR="00C57332" w:rsidRPr="00E330E3" w:rsidRDefault="00C57332" w:rsidP="00EF1695">
            <w:pPr>
              <w:rPr>
                <w:rFonts w:ascii="Arial" w:hAnsi="Arial" w:cs="Arial"/>
                <w:color w:val="000000"/>
                <w:sz w:val="24"/>
                <w:szCs w:val="24"/>
              </w:rPr>
            </w:pPr>
            <w:r w:rsidRPr="00E330E3">
              <w:rPr>
                <w:rFonts w:ascii="Arial" w:hAnsi="Arial" w:cs="Arial"/>
                <w:color w:val="000000"/>
                <w:sz w:val="24"/>
                <w:szCs w:val="24"/>
              </w:rPr>
              <w:t>Printing and Production Cost</w:t>
            </w:r>
          </w:p>
        </w:tc>
        <w:tc>
          <w:tcPr>
            <w:tcW w:w="2287" w:type="dxa"/>
            <w:tcBorders>
              <w:top w:val="nil"/>
              <w:left w:val="nil"/>
              <w:bottom w:val="single" w:sz="4" w:space="0" w:color="auto"/>
              <w:right w:val="single" w:sz="4" w:space="0" w:color="auto"/>
            </w:tcBorders>
            <w:shd w:val="clear" w:color="auto" w:fill="auto"/>
            <w:vAlign w:val="bottom"/>
            <w:hideMark/>
          </w:tcPr>
          <w:p w14:paraId="20D319AF" w14:textId="77777777" w:rsidR="00C57332" w:rsidRPr="00E330E3" w:rsidRDefault="00C57332" w:rsidP="00EF1695">
            <w:pPr>
              <w:jc w:val="center"/>
              <w:rPr>
                <w:rFonts w:ascii="Arial" w:hAnsi="Arial" w:cs="Arial"/>
                <w:color w:val="000000"/>
                <w:sz w:val="24"/>
                <w:szCs w:val="24"/>
              </w:rPr>
            </w:pPr>
            <w:r>
              <w:rPr>
                <w:rFonts w:ascii="Arial" w:hAnsi="Arial" w:cs="Arial"/>
                <w:color w:val="000000"/>
                <w:sz w:val="24"/>
                <w:szCs w:val="24"/>
              </w:rPr>
              <w:t xml:space="preserve"> $0</w:t>
            </w:r>
            <w:r w:rsidRPr="00E330E3">
              <w:rPr>
                <w:rFonts w:ascii="Arial" w:hAnsi="Arial" w:cs="Arial"/>
                <w:color w:val="000000"/>
                <w:sz w:val="24"/>
                <w:szCs w:val="24"/>
              </w:rPr>
              <w:t xml:space="preserve"> </w:t>
            </w:r>
          </w:p>
        </w:tc>
      </w:tr>
      <w:tr w:rsidR="00C57332" w:rsidRPr="00E330E3" w14:paraId="445BA76C" w14:textId="77777777" w:rsidTr="00EF1695">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E1C3E3" w14:textId="77777777" w:rsidR="00C57332" w:rsidRPr="00E330E3" w:rsidRDefault="00C57332" w:rsidP="00EF1695">
            <w:pPr>
              <w:rPr>
                <w:rFonts w:ascii="Arial" w:hAnsi="Arial" w:cs="Arial"/>
                <w:color w:val="000000"/>
                <w:sz w:val="24"/>
                <w:szCs w:val="24"/>
              </w:rPr>
            </w:pPr>
            <w:r w:rsidRPr="00E330E3">
              <w:rPr>
                <w:rFonts w:ascii="Arial" w:hAnsi="Arial" w:cs="Arial"/>
                <w:color w:val="000000"/>
                <w:sz w:val="24"/>
                <w:szCs w:val="24"/>
              </w:rPr>
              <w:t>Total Cost to Government</w:t>
            </w:r>
          </w:p>
        </w:tc>
        <w:tc>
          <w:tcPr>
            <w:tcW w:w="2287" w:type="dxa"/>
            <w:tcBorders>
              <w:top w:val="nil"/>
              <w:left w:val="nil"/>
              <w:bottom w:val="single" w:sz="4" w:space="0" w:color="auto"/>
              <w:right w:val="single" w:sz="4" w:space="0" w:color="auto"/>
            </w:tcBorders>
            <w:shd w:val="clear" w:color="auto" w:fill="auto"/>
            <w:vAlign w:val="bottom"/>
            <w:hideMark/>
          </w:tcPr>
          <w:p w14:paraId="7B248DAA" w14:textId="55178731" w:rsidR="00C57332" w:rsidRPr="00E330E3" w:rsidRDefault="00C57332" w:rsidP="00C57332">
            <w:pPr>
              <w:jc w:val="center"/>
              <w:rPr>
                <w:rFonts w:ascii="Arial" w:hAnsi="Arial" w:cs="Arial"/>
                <w:color w:val="000000"/>
                <w:sz w:val="24"/>
                <w:szCs w:val="24"/>
              </w:rPr>
            </w:pPr>
            <w:r w:rsidRPr="00EC1DF2">
              <w:rPr>
                <w:rFonts w:ascii="Arial" w:hAnsi="Arial" w:cs="Arial"/>
                <w:color w:val="000000"/>
                <w:sz w:val="24"/>
                <w:szCs w:val="24"/>
              </w:rPr>
              <w:t>$</w:t>
            </w:r>
            <w:r>
              <w:rPr>
                <w:rFonts w:ascii="Arial" w:hAnsi="Arial" w:cs="Arial"/>
                <w:color w:val="000000"/>
                <w:sz w:val="24"/>
                <w:szCs w:val="24"/>
              </w:rPr>
              <w:t xml:space="preserve"> </w:t>
            </w:r>
            <w:r>
              <w:rPr>
                <w:rFonts w:ascii="Arial" w:hAnsi="Arial" w:cs="Arial"/>
                <w:sz w:val="24"/>
                <w:szCs w:val="24"/>
              </w:rPr>
              <w:t>14,461.44</w:t>
            </w:r>
          </w:p>
        </w:tc>
      </w:tr>
    </w:tbl>
    <w:p w14:paraId="5103E673" w14:textId="77777777" w:rsidR="00C57332" w:rsidRPr="00500254" w:rsidRDefault="00C57332" w:rsidP="00500254">
      <w:pPr>
        <w:tabs>
          <w:tab w:val="left" w:pos="480"/>
          <w:tab w:val="right" w:pos="8640"/>
        </w:tabs>
        <w:spacing w:after="0" w:line="240" w:lineRule="auto"/>
        <w:ind w:right="684"/>
        <w:rPr>
          <w:rFonts w:ascii="Arial" w:eastAsia="Times New Roman" w:hAnsi="Arial" w:cs="Arial"/>
          <w:sz w:val="24"/>
          <w:szCs w:val="24"/>
        </w:rPr>
      </w:pPr>
    </w:p>
    <w:p w14:paraId="76CF1648" w14:textId="77777777" w:rsidR="00FF4F8B" w:rsidRPr="00FF4F8B" w:rsidRDefault="00FF4F8B" w:rsidP="00FF4F8B">
      <w:pPr>
        <w:tabs>
          <w:tab w:val="left" w:pos="480"/>
          <w:tab w:val="right" w:pos="8640"/>
        </w:tabs>
        <w:spacing w:after="0" w:line="240" w:lineRule="auto"/>
        <w:ind w:left="720" w:right="684"/>
        <w:contextualSpacing/>
        <w:rPr>
          <w:rFonts w:ascii="Arial" w:eastAsia="Times New Roman" w:hAnsi="Arial" w:cs="Arial"/>
          <w:sz w:val="24"/>
          <w:szCs w:val="24"/>
        </w:rPr>
      </w:pPr>
      <w:r w:rsidRPr="00FF4F8B">
        <w:rPr>
          <w:rFonts w:ascii="Arial" w:eastAsia="Times New Roman" w:hAnsi="Arial" w:cs="Arial"/>
          <w:sz w:val="24"/>
          <w:szCs w:val="24"/>
        </w:rPr>
        <w:t xml:space="preserve">Overhead costs are 100% of salary and are same as the wage listed above and the amounts are included in the total.  </w:t>
      </w:r>
    </w:p>
    <w:p w14:paraId="0196B2A2" w14:textId="77777777" w:rsidR="00FF4F8B" w:rsidRPr="00FF4F8B" w:rsidRDefault="00FF4F8B" w:rsidP="00FF4F8B">
      <w:pPr>
        <w:tabs>
          <w:tab w:val="left" w:pos="480"/>
          <w:tab w:val="right" w:pos="8640"/>
        </w:tabs>
        <w:spacing w:after="0" w:line="240" w:lineRule="auto"/>
        <w:ind w:left="720" w:right="684"/>
        <w:contextualSpacing/>
        <w:rPr>
          <w:rFonts w:ascii="Arial" w:eastAsia="Times New Roman" w:hAnsi="Arial" w:cs="Arial"/>
          <w:sz w:val="24"/>
          <w:szCs w:val="24"/>
        </w:rPr>
      </w:pPr>
    </w:p>
    <w:p w14:paraId="05595E38" w14:textId="77777777" w:rsidR="00205B0E" w:rsidRDefault="00FF4F8B" w:rsidP="00FF4F8B">
      <w:pPr>
        <w:tabs>
          <w:tab w:val="left" w:pos="480"/>
          <w:tab w:val="right" w:pos="8640"/>
        </w:tabs>
        <w:spacing w:after="0" w:line="240" w:lineRule="auto"/>
        <w:ind w:left="720" w:right="684"/>
        <w:contextualSpacing/>
        <w:rPr>
          <w:rFonts w:ascii="Arial" w:eastAsia="Times New Roman" w:hAnsi="Arial" w:cs="Arial"/>
          <w:sz w:val="24"/>
          <w:szCs w:val="24"/>
        </w:rPr>
      </w:pPr>
      <w:r w:rsidRPr="00FF4F8B">
        <w:rPr>
          <w:rFonts w:ascii="Arial" w:eastAsia="Times New Roman" w:hAnsi="Arial" w:cs="Arial"/>
          <w:sz w:val="24"/>
          <w:szCs w:val="24"/>
        </w:rPr>
        <w:t>Note: The hourly wage information above is based on the hourly 201</w:t>
      </w:r>
      <w:r w:rsidR="00205B0E">
        <w:rPr>
          <w:rFonts w:ascii="Arial" w:eastAsia="Times New Roman" w:hAnsi="Arial" w:cs="Arial"/>
          <w:sz w:val="24"/>
          <w:szCs w:val="24"/>
        </w:rPr>
        <w:t>8</w:t>
      </w:r>
    </w:p>
    <w:p w14:paraId="0D4FA8AD" w14:textId="508043D0" w:rsidR="00FF4F8B" w:rsidRPr="00FF4F8B" w:rsidRDefault="00FF4F8B" w:rsidP="00205B0E">
      <w:pPr>
        <w:tabs>
          <w:tab w:val="left" w:pos="480"/>
          <w:tab w:val="right" w:pos="8640"/>
        </w:tabs>
        <w:spacing w:after="0" w:line="240" w:lineRule="auto"/>
        <w:ind w:right="684"/>
        <w:contextualSpacing/>
        <w:rPr>
          <w:rFonts w:ascii="Arial" w:eastAsia="Times New Roman" w:hAnsi="Arial" w:cs="Arial"/>
          <w:sz w:val="24"/>
          <w:szCs w:val="24"/>
        </w:rPr>
      </w:pPr>
      <w:r w:rsidRPr="00FF4F8B">
        <w:rPr>
          <w:rFonts w:ascii="Arial" w:eastAsia="Times New Roman" w:hAnsi="Arial" w:cs="Arial"/>
          <w:sz w:val="24"/>
          <w:szCs w:val="24"/>
        </w:rPr>
        <w:t xml:space="preserve"> General Schedule (Base) Pay</w:t>
      </w:r>
      <w:r w:rsidR="002B7EA6">
        <w:rPr>
          <w:rFonts w:ascii="Arial" w:eastAsia="Times New Roman" w:hAnsi="Arial" w:cs="Arial"/>
          <w:sz w:val="24"/>
          <w:szCs w:val="24"/>
        </w:rPr>
        <w:t xml:space="preserve"> </w:t>
      </w:r>
      <w:hyperlink r:id="rId12" w:history="1">
        <w:r w:rsidR="002B7EA6" w:rsidRPr="002B7EA6">
          <w:rPr>
            <w:rStyle w:val="Hyperlink"/>
            <w:rFonts w:ascii="Arial" w:hAnsi="Arial" w:cs="Arial"/>
          </w:rPr>
          <w:t>https://www.opm.gov/policy-data-oversight/pay-leave/salaries-wages/salary-tables/pdf/2018/GS_h.pdf</w:t>
        </w:r>
      </w:hyperlink>
      <w:r w:rsidRPr="00FF4F8B">
        <w:rPr>
          <w:rFonts w:ascii="Arial" w:eastAsia="Times New Roman" w:hAnsi="Arial" w:cs="Arial"/>
          <w:sz w:val="24"/>
          <w:szCs w:val="24"/>
        </w:rPr>
        <w:t xml:space="preserve">).  This rate does not include any locality adjustment as applicable. </w:t>
      </w:r>
    </w:p>
    <w:p w14:paraId="4406B4B0" w14:textId="77777777" w:rsidR="00FF4F8B" w:rsidRPr="00FF4F8B" w:rsidRDefault="00FF4F8B" w:rsidP="00FF4F8B">
      <w:pPr>
        <w:tabs>
          <w:tab w:val="left" w:pos="480"/>
          <w:tab w:val="right" w:pos="8640"/>
        </w:tabs>
        <w:spacing w:after="0" w:line="240" w:lineRule="auto"/>
        <w:ind w:left="720" w:right="684"/>
        <w:contextualSpacing/>
        <w:rPr>
          <w:rFonts w:ascii="Arial" w:eastAsia="Times New Roman" w:hAnsi="Arial" w:cs="Arial"/>
          <w:sz w:val="24"/>
          <w:szCs w:val="24"/>
        </w:rPr>
      </w:pPr>
    </w:p>
    <w:p w14:paraId="176244DD" w14:textId="1B900886" w:rsidR="00FF4F8B" w:rsidRDefault="00FF4F8B" w:rsidP="00FF4F8B">
      <w:pPr>
        <w:tabs>
          <w:tab w:val="left" w:pos="480"/>
          <w:tab w:val="right" w:pos="8640"/>
        </w:tabs>
        <w:spacing w:after="0" w:line="240" w:lineRule="auto"/>
        <w:ind w:left="720" w:right="684"/>
        <w:contextualSpacing/>
        <w:rPr>
          <w:rFonts w:ascii="Arial" w:eastAsia="Times New Roman" w:hAnsi="Arial" w:cs="Arial"/>
          <w:sz w:val="24"/>
          <w:szCs w:val="24"/>
        </w:rPr>
      </w:pPr>
      <w:r w:rsidRPr="00FF4F8B">
        <w:rPr>
          <w:rFonts w:ascii="Arial" w:eastAsia="Times New Roman" w:hAnsi="Arial" w:cs="Arial"/>
          <w:sz w:val="24"/>
          <w:szCs w:val="24"/>
        </w:rPr>
        <w:t>The processing time estimates above are based on the actual amount of time employees of each grade level spend to process to completion a claim received on this</w:t>
      </w:r>
      <w:r>
        <w:rPr>
          <w:rFonts w:ascii="Arial" w:eastAsia="Times New Roman" w:hAnsi="Arial" w:cs="Arial"/>
          <w:sz w:val="24"/>
          <w:szCs w:val="24"/>
        </w:rPr>
        <w:t xml:space="preserve"> form.  The within-grade step (5</w:t>
      </w:r>
      <w:r w:rsidRPr="00FF4F8B">
        <w:rPr>
          <w:rFonts w:ascii="Arial" w:eastAsia="Times New Roman" w:hAnsi="Arial" w:cs="Arial"/>
          <w:sz w:val="24"/>
          <w:szCs w:val="24"/>
        </w:rPr>
        <w:t>) of each employee represents the average experience of employees within each grade.</w:t>
      </w:r>
    </w:p>
    <w:p w14:paraId="735C792F" w14:textId="77777777" w:rsidR="00FF4F8B" w:rsidRPr="00FF4F8B" w:rsidRDefault="00FF4F8B" w:rsidP="00FF4F8B">
      <w:pPr>
        <w:tabs>
          <w:tab w:val="left" w:pos="480"/>
          <w:tab w:val="right" w:pos="8640"/>
        </w:tabs>
        <w:spacing w:after="0" w:line="240" w:lineRule="auto"/>
        <w:ind w:left="720" w:right="684"/>
        <w:contextualSpacing/>
        <w:rPr>
          <w:rFonts w:ascii="Arial" w:eastAsia="Times New Roman" w:hAnsi="Arial" w:cs="Arial"/>
          <w:sz w:val="24"/>
          <w:szCs w:val="24"/>
        </w:rPr>
      </w:pPr>
    </w:p>
    <w:p w14:paraId="302A2475"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the reason for any burden hour changes since the last submission.</w:t>
      </w:r>
    </w:p>
    <w:p w14:paraId="302A2476"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302A2477" w14:textId="691820A8" w:rsidR="00500254" w:rsidRDefault="00A577C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A577C4">
        <w:rPr>
          <w:rFonts w:ascii="Arial" w:eastAsia="Times New Roman" w:hAnsi="Arial" w:cs="Arial"/>
          <w:sz w:val="24"/>
          <w:szCs w:val="24"/>
        </w:rPr>
        <w:t xml:space="preserve">There </w:t>
      </w:r>
      <w:r>
        <w:rPr>
          <w:rFonts w:ascii="Arial" w:eastAsia="Times New Roman" w:hAnsi="Arial" w:cs="Arial"/>
          <w:sz w:val="24"/>
          <w:szCs w:val="24"/>
        </w:rPr>
        <w:t>was a more accurate data collection methods, and there has been an increase in the number of schools, which results in an increase of school certifying officials.</w:t>
      </w:r>
      <w:r w:rsidR="000677F6">
        <w:rPr>
          <w:rFonts w:ascii="Arial" w:eastAsia="Times New Roman" w:hAnsi="Arial" w:cs="Arial"/>
          <w:sz w:val="24"/>
          <w:szCs w:val="24"/>
        </w:rPr>
        <w:t xml:space="preserve">  </w:t>
      </w:r>
    </w:p>
    <w:p w14:paraId="568FE384" w14:textId="77777777" w:rsidR="000677F6" w:rsidRDefault="000677F6"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5DA9C7D6" w14:textId="40A5A8BE" w:rsidR="000677F6" w:rsidRPr="00A577C4" w:rsidRDefault="000677F6" w:rsidP="00500254">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 xml:space="preserve">This collection expired due to the departure of Jessica Bingham who was working on this collection.  The collection did not automatically transfer to another colleague for action.  Therefore, collection had to be reinstated in ROCIS.  </w:t>
      </w:r>
    </w:p>
    <w:p w14:paraId="302A2478"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02A2479"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02A247A"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302A247B" w14:textId="77777777" w:rsidR="00500254" w:rsidRPr="003E7B2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E7B22">
        <w:rPr>
          <w:rFonts w:ascii="Arial" w:eastAsia="Times New Roman" w:hAnsi="Arial" w:cs="Arial"/>
          <w:sz w:val="24"/>
          <w:szCs w:val="24"/>
        </w:rPr>
        <w:t>The information collection is not for publication or tabulation use.</w:t>
      </w:r>
    </w:p>
    <w:p w14:paraId="302A247C" w14:textId="77777777"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14:paraId="302A247D"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seeking approval to not display the expiration date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for OMB approval of the information collection, explain the reasons that display would be inappropriate.</w:t>
      </w:r>
    </w:p>
    <w:p w14:paraId="302A247E" w14:textId="77777777" w:rsidR="00500254" w:rsidRPr="003E7B2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02A247F" w14:textId="77777777" w:rsidR="00500254" w:rsidRPr="003E7B2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E7B22">
        <w:rPr>
          <w:rFonts w:ascii="Arial" w:eastAsia="Times New Roman" w:hAnsi="Arial" w:cs="Arial"/>
          <w:sz w:val="24"/>
          <w:szCs w:val="24"/>
        </w:rPr>
        <w:t>We are not seeking approval to omit the expiration date for OMB approval.</w:t>
      </w:r>
    </w:p>
    <w:p w14:paraId="302A2480" w14:textId="77777777" w:rsidR="00500254" w:rsidRPr="00500254" w:rsidRDefault="00500254" w:rsidP="00500254">
      <w:pPr>
        <w:spacing w:after="0" w:line="240" w:lineRule="auto"/>
        <w:rPr>
          <w:rFonts w:ascii="Arial" w:eastAsia="Times New Roman" w:hAnsi="Arial" w:cs="Arial"/>
          <w:sz w:val="24"/>
          <w:szCs w:val="24"/>
        </w:rPr>
      </w:pPr>
    </w:p>
    <w:p w14:paraId="302A2481"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each exception to the certification statement identified in Item 19, “Certification for Paperwork Reduction Act Submissions,” of OMB 83-I.</w:t>
      </w:r>
    </w:p>
    <w:p w14:paraId="302A2482" w14:textId="77777777" w:rsidR="00500254" w:rsidRPr="003E7B2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02A2483" w14:textId="77777777" w:rsidR="00500254" w:rsidRPr="003E7B2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E7B22">
        <w:rPr>
          <w:rFonts w:ascii="Arial" w:eastAsia="Times New Roman" w:hAnsi="Arial" w:cs="Arial"/>
          <w:sz w:val="24"/>
          <w:szCs w:val="24"/>
        </w:rPr>
        <w:t>This submission does not contain any exceptions to the certification statement.</w:t>
      </w:r>
    </w:p>
    <w:p w14:paraId="302A2484" w14:textId="77777777"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14:paraId="302A2485" w14:textId="77777777"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Colle</w:t>
      </w:r>
      <w:r w:rsidR="003E7B22">
        <w:rPr>
          <w:rFonts w:ascii="Arial" w:eastAsia="Times New Roman" w:hAnsi="Arial" w:cs="Arial"/>
          <w:b/>
          <w:sz w:val="24"/>
          <w:szCs w:val="24"/>
          <w:u w:val="single"/>
        </w:rPr>
        <w:t xml:space="preserve">ction of Information Employing </w:t>
      </w:r>
      <w:r w:rsidRPr="00500254">
        <w:rPr>
          <w:rFonts w:ascii="Arial" w:eastAsia="Times New Roman" w:hAnsi="Arial" w:cs="Arial"/>
          <w:b/>
          <w:sz w:val="24"/>
          <w:szCs w:val="24"/>
          <w:u w:val="single"/>
        </w:rPr>
        <w:t>Statistical Methods</w:t>
      </w:r>
    </w:p>
    <w:p w14:paraId="302A2486" w14:textId="77777777" w:rsidR="00500254" w:rsidRPr="00500254" w:rsidRDefault="00500254" w:rsidP="00500254">
      <w:pPr>
        <w:spacing w:after="0" w:line="240" w:lineRule="auto"/>
        <w:rPr>
          <w:rFonts w:ascii="Arial" w:eastAsia="Times New Roman" w:hAnsi="Arial" w:cs="Arial"/>
          <w:sz w:val="24"/>
          <w:szCs w:val="24"/>
        </w:rPr>
      </w:pPr>
    </w:p>
    <w:p w14:paraId="302A2487" w14:textId="77777777" w:rsidR="00B452EC" w:rsidRPr="003E7B22" w:rsidRDefault="00500254" w:rsidP="003E7B22">
      <w:pPr>
        <w:spacing w:after="0" w:line="240" w:lineRule="auto"/>
        <w:ind w:firstLine="360"/>
        <w:rPr>
          <w:rFonts w:ascii="Arial" w:eastAsia="Times New Roman" w:hAnsi="Arial" w:cs="Arial"/>
          <w:sz w:val="24"/>
          <w:szCs w:val="24"/>
        </w:rPr>
      </w:pPr>
      <w:r w:rsidRPr="003E7B22">
        <w:rPr>
          <w:rFonts w:ascii="Arial" w:eastAsia="Times New Roman" w:hAnsi="Arial" w:cs="Arial"/>
          <w:sz w:val="24"/>
          <w:szCs w:val="24"/>
        </w:rPr>
        <w:t xml:space="preserve">This collection of information does not employ statistical methods. </w:t>
      </w:r>
    </w:p>
    <w:sectPr w:rsidR="00B452EC" w:rsidRPr="003E7B22"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4402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B3D6394"/>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1"/>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677F6"/>
    <w:rsid w:val="00127D35"/>
    <w:rsid w:val="00205B0E"/>
    <w:rsid w:val="002B7EA6"/>
    <w:rsid w:val="003E7B22"/>
    <w:rsid w:val="00500254"/>
    <w:rsid w:val="0057037D"/>
    <w:rsid w:val="00596C60"/>
    <w:rsid w:val="0060644B"/>
    <w:rsid w:val="006C1D6F"/>
    <w:rsid w:val="00824A09"/>
    <w:rsid w:val="00883379"/>
    <w:rsid w:val="0090703C"/>
    <w:rsid w:val="009F0EBF"/>
    <w:rsid w:val="00A2320D"/>
    <w:rsid w:val="00A577C4"/>
    <w:rsid w:val="00AC7719"/>
    <w:rsid w:val="00B452EC"/>
    <w:rsid w:val="00C21420"/>
    <w:rsid w:val="00C57322"/>
    <w:rsid w:val="00C57332"/>
    <w:rsid w:val="00CA18A9"/>
    <w:rsid w:val="00D11619"/>
    <w:rsid w:val="00D70291"/>
    <w:rsid w:val="00F174A4"/>
    <w:rsid w:val="00F4750F"/>
    <w:rsid w:val="00F77EC2"/>
    <w:rsid w:val="00FD2B67"/>
    <w:rsid w:val="00FF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B22"/>
    <w:pPr>
      <w:ind w:left="720"/>
      <w:contextualSpacing/>
    </w:pPr>
  </w:style>
  <w:style w:type="paragraph" w:styleId="BalloonText">
    <w:name w:val="Balloon Text"/>
    <w:basedOn w:val="Normal"/>
    <w:link w:val="BalloonTextChar"/>
    <w:uiPriority w:val="99"/>
    <w:semiHidden/>
    <w:unhideWhenUsed/>
    <w:rsid w:val="00FD2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B67"/>
    <w:rPr>
      <w:rFonts w:ascii="Tahoma" w:hAnsi="Tahoma" w:cs="Tahoma"/>
      <w:sz w:val="16"/>
      <w:szCs w:val="16"/>
    </w:rPr>
  </w:style>
  <w:style w:type="character" w:styleId="Hyperlink">
    <w:name w:val="Hyperlink"/>
    <w:basedOn w:val="DefaultParagraphFont"/>
    <w:uiPriority w:val="99"/>
    <w:unhideWhenUsed/>
    <w:rsid w:val="00D116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B22"/>
    <w:pPr>
      <w:ind w:left="720"/>
      <w:contextualSpacing/>
    </w:pPr>
  </w:style>
  <w:style w:type="paragraph" w:styleId="BalloonText">
    <w:name w:val="Balloon Text"/>
    <w:basedOn w:val="Normal"/>
    <w:link w:val="BalloonTextChar"/>
    <w:uiPriority w:val="99"/>
    <w:semiHidden/>
    <w:unhideWhenUsed/>
    <w:rsid w:val="00FD2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B67"/>
    <w:rPr>
      <w:rFonts w:ascii="Tahoma" w:hAnsi="Tahoma" w:cs="Tahoma"/>
      <w:sz w:val="16"/>
      <w:szCs w:val="16"/>
    </w:rPr>
  </w:style>
  <w:style w:type="character" w:styleId="Hyperlink">
    <w:name w:val="Hyperlink"/>
    <w:basedOn w:val="DefaultParagraphFont"/>
    <w:uiPriority w:val="99"/>
    <w:unhideWhenUsed/>
    <w:rsid w:val="00D116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4278">
      <w:bodyDiv w:val="1"/>
      <w:marLeft w:val="0"/>
      <w:marRight w:val="0"/>
      <w:marTop w:val="0"/>
      <w:marBottom w:val="0"/>
      <w:divBdr>
        <w:top w:val="none" w:sz="0" w:space="0" w:color="auto"/>
        <w:left w:val="none" w:sz="0" w:space="0" w:color="auto"/>
        <w:bottom w:val="none" w:sz="0" w:space="0" w:color="auto"/>
        <w:right w:val="none" w:sz="0" w:space="0" w:color="auto"/>
      </w:divBdr>
    </w:div>
    <w:div w:id="204604487">
      <w:bodyDiv w:val="1"/>
      <w:marLeft w:val="0"/>
      <w:marRight w:val="0"/>
      <w:marTop w:val="0"/>
      <w:marBottom w:val="0"/>
      <w:divBdr>
        <w:top w:val="none" w:sz="0" w:space="0" w:color="auto"/>
        <w:left w:val="none" w:sz="0" w:space="0" w:color="auto"/>
        <w:bottom w:val="none" w:sz="0" w:space="0" w:color="auto"/>
        <w:right w:val="none" w:sz="0" w:space="0" w:color="auto"/>
      </w:divBdr>
    </w:div>
    <w:div w:id="1358313067">
      <w:bodyDiv w:val="1"/>
      <w:marLeft w:val="0"/>
      <w:marRight w:val="0"/>
      <w:marTop w:val="0"/>
      <w:marBottom w:val="0"/>
      <w:divBdr>
        <w:top w:val="none" w:sz="0" w:space="0" w:color="auto"/>
        <w:left w:val="none" w:sz="0" w:space="0" w:color="auto"/>
        <w:bottom w:val="none" w:sz="0" w:space="0" w:color="auto"/>
        <w:right w:val="none" w:sz="0" w:space="0" w:color="auto"/>
      </w:divBdr>
    </w:div>
    <w:div w:id="1416710141">
      <w:bodyDiv w:val="1"/>
      <w:marLeft w:val="0"/>
      <w:marRight w:val="0"/>
      <w:marTop w:val="0"/>
      <w:marBottom w:val="0"/>
      <w:divBdr>
        <w:top w:val="none" w:sz="0" w:space="0" w:color="auto"/>
        <w:left w:val="none" w:sz="0" w:space="0" w:color="auto"/>
        <w:bottom w:val="none" w:sz="0" w:space="0" w:color="auto"/>
        <w:right w:val="none" w:sz="0" w:space="0" w:color="auto"/>
      </w:divBdr>
    </w:div>
    <w:div w:id="1907448608">
      <w:bodyDiv w:val="1"/>
      <w:marLeft w:val="0"/>
      <w:marRight w:val="0"/>
      <w:marTop w:val="0"/>
      <w:marBottom w:val="0"/>
      <w:divBdr>
        <w:top w:val="none" w:sz="0" w:space="0" w:color="auto"/>
        <w:left w:val="none" w:sz="0" w:space="0" w:color="auto"/>
        <w:bottom w:val="none" w:sz="0" w:space="0" w:color="auto"/>
        <w:right w:val="none" w:sz="0" w:space="0" w:color="auto"/>
      </w:divBdr>
    </w:div>
    <w:div w:id="2061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8/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EDUSHARE-207-657</_dlc_DocId>
    <_dlc_DocIdUrl xmlns="ced1f988-d16c-4eb7-9443-312b8723c36c">
      <Url>http://vaww.infoshare.va.gov/sites/educationservice/225/225C/_layouts/DocIdRedir.aspx?ID=EDUSHARE-207-657</Url>
      <Description>EDUSHARE-207-657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716C0-EF2E-4FE7-A09A-07C71DCCD3A5}">
  <ds:schemaRefs>
    <ds:schemaRef ds:uri="http://schemas.microsoft.com/sharepoint/events"/>
  </ds:schemaRefs>
</ds:datastoreItem>
</file>

<file path=customXml/itemProps2.xml><?xml version="1.0" encoding="utf-8"?>
<ds:datastoreItem xmlns:ds="http://schemas.openxmlformats.org/officeDocument/2006/customXml" ds:itemID="{8EF07097-0A1D-4FE8-8C0A-DC1CA442BCAC}">
  <ds:schemaRef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ced1f988-d16c-4eb7-9443-312b8723c36c"/>
  </ds:schemaRefs>
</ds:datastoreItem>
</file>

<file path=customXml/itemProps3.xml><?xml version="1.0" encoding="utf-8"?>
<ds:datastoreItem xmlns:ds="http://schemas.openxmlformats.org/officeDocument/2006/customXml" ds:itemID="{A0565520-52A6-4909-99BB-30148FB90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4C4B1-DFAB-4D24-ACC7-74FF21FE1EB9}">
  <ds:schemaRefs>
    <ds:schemaRef ds:uri="http://schemas.microsoft.com/sharepoint/v3/contenttype/forms"/>
  </ds:schemaRefs>
</ds:datastoreItem>
</file>

<file path=customXml/itemProps5.xml><?xml version="1.0" encoding="utf-8"?>
<ds:datastoreItem xmlns:ds="http://schemas.openxmlformats.org/officeDocument/2006/customXml" ds:itemID="{1144D742-2710-49D4-A14F-8CEDE06C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SYSTEM</cp:lastModifiedBy>
  <cp:revision>2</cp:revision>
  <cp:lastPrinted>2016-09-29T14:43:00Z</cp:lastPrinted>
  <dcterms:created xsi:type="dcterms:W3CDTF">2018-01-30T20:08:00Z</dcterms:created>
  <dcterms:modified xsi:type="dcterms:W3CDTF">2018-01-30T20:08:00Z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e2fa8228-bb9b-401b-8dc9-970689005bb7</vt:lpwstr>
  </property>
</Properties>
</file>