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78D" w:rsidRDefault="0080278D" w:rsidP="0080278D">
      <w:pPr>
        <w:pStyle w:val="Heading1-IPR"/>
      </w:pPr>
      <w:r>
        <w:t>ConnectHome Focus Group Consent Form</w:t>
      </w:r>
    </w:p>
    <w:p w:rsidR="0080278D" w:rsidRDefault="0080278D" w:rsidP="0080278D">
      <w:r>
        <w:t>You have been selected to participate in a research study being conducted by the United States Department of Housing and Urban Development</w:t>
      </w:r>
      <w:r w:rsidR="009D5621">
        <w:t xml:space="preserve"> (HUD)</w:t>
      </w:r>
      <w:r>
        <w:t xml:space="preserve">. The purpose of this study is to understand what people in your community think about internet access at home. </w:t>
      </w:r>
    </w:p>
    <w:p w:rsidR="0080278D" w:rsidRDefault="0080278D" w:rsidP="0080278D">
      <w:r>
        <w:t>If you agree to participate, here are some things you should know:</w:t>
      </w:r>
    </w:p>
    <w:p w:rsidR="0080278D" w:rsidRDefault="0080278D" w:rsidP="0080278D">
      <w:pPr>
        <w:pStyle w:val="BulletsRed-IPR"/>
      </w:pPr>
      <w:r>
        <w:t>Your participation is completely voluntary (not required), and will not affect your housing benefits in any way.</w:t>
      </w:r>
    </w:p>
    <w:p w:rsidR="0080278D" w:rsidRDefault="0080278D" w:rsidP="0080278D">
      <w:pPr>
        <w:pStyle w:val="BulletsRed-IPR"/>
      </w:pPr>
      <w:r>
        <w:t>Your name will never be used in any reports about this discussion.</w:t>
      </w:r>
    </w:p>
    <w:p w:rsidR="0080278D" w:rsidRDefault="0080278D" w:rsidP="0080278D">
      <w:pPr>
        <w:pStyle w:val="BulletsRed-IPR"/>
      </w:pPr>
      <w:r>
        <w:t>All information collected during this study will be kept private and your responses will not be identified individually in any way.</w:t>
      </w:r>
    </w:p>
    <w:p w:rsidR="0080278D" w:rsidRDefault="0080278D" w:rsidP="0080278D">
      <w:pPr>
        <w:pStyle w:val="BulletsRed-IPR"/>
      </w:pPr>
      <w:r>
        <w:t>With your permission, the discussion will be recorded. Since we are talking with a lot of people across the country, this will help us keep track of and accurately report who said what .We will not share the recording with anyone from the HUD or your local public housing office, and we will destroy the recording when the study is over.</w:t>
      </w:r>
    </w:p>
    <w:p w:rsidR="0080278D" w:rsidRDefault="0080278D" w:rsidP="0080278D">
      <w:pPr>
        <w:pStyle w:val="BulletsRed-IPR"/>
      </w:pPr>
      <w:r>
        <w:t xml:space="preserve">Your input will help the HUD understand participants’ experiences, circumstances and needs </w:t>
      </w:r>
      <w:r w:rsidR="009D5621">
        <w:t>regarding</w:t>
      </w:r>
      <w:r>
        <w:t xml:space="preserve"> i</w:t>
      </w:r>
      <w:r w:rsidR="009D5621">
        <w:t>n-home internet access</w:t>
      </w:r>
      <w:r>
        <w:t>.</w:t>
      </w:r>
    </w:p>
    <w:p w:rsidR="0080278D" w:rsidRDefault="0080278D" w:rsidP="0080278D">
      <w:pPr>
        <w:pStyle w:val="BulletsRed-IPR"/>
      </w:pPr>
      <w:r>
        <w:t>You may choose to not answer any questions. You may also leave the discussion at any time. You will not be affected in any way if you stop the discussion or decide not to answer a question.</w:t>
      </w:r>
    </w:p>
    <w:p w:rsidR="0080278D" w:rsidRDefault="0080278D" w:rsidP="0080278D">
      <w:pPr>
        <w:pStyle w:val="BulletsRed-IPR"/>
      </w:pPr>
      <w:r>
        <w:t xml:space="preserve">The discussion leader will answer any questions you have about the discussion. </w:t>
      </w:r>
    </w:p>
    <w:p w:rsidR="0080278D" w:rsidRDefault="0080278D" w:rsidP="0080278D">
      <w:pPr>
        <w:pStyle w:val="BulletsRed-IPR"/>
      </w:pPr>
      <w:r>
        <w:t>The discussion will last about 90 minutes.</w:t>
      </w:r>
    </w:p>
    <w:p w:rsidR="0080278D" w:rsidRDefault="0080278D" w:rsidP="0080278D">
      <w:pPr>
        <w:pStyle w:val="BulletsRed-IPR"/>
      </w:pPr>
      <w:r>
        <w:t xml:space="preserve">You will receive a </w:t>
      </w:r>
      <w:r w:rsidRPr="009D5621">
        <w:rPr>
          <w:highlight w:val="yellow"/>
        </w:rPr>
        <w:t>$50 gift card</w:t>
      </w:r>
      <w:r>
        <w:t xml:space="preserve"> at the end of the focus group as a token of appreciation. </w:t>
      </w:r>
    </w:p>
    <w:p w:rsidR="0080278D" w:rsidRDefault="0080278D" w:rsidP="0080278D">
      <w:r>
        <w:t xml:space="preserve">Contact Information: The United States Department of </w:t>
      </w:r>
      <w:r w:rsidR="009D5621">
        <w:t>Housing and Urban Development</w:t>
      </w:r>
      <w:r>
        <w:t xml:space="preserve"> has authorized Insight Policy Research to conduct this study. If you have any concerns about your participation in this discussion or have any questions about the study, please contact the study director </w:t>
      </w:r>
      <w:r w:rsidR="009D5621">
        <w:t>Brittany McGill</w:t>
      </w:r>
      <w:r>
        <w:t xml:space="preserve"> at Insight Pol</w:t>
      </w:r>
      <w:r w:rsidR="009D5621">
        <w:t>icy Research at (703) 504-9485.</w:t>
      </w:r>
    </w:p>
    <w:p w:rsidR="0080278D" w:rsidRDefault="0080278D" w:rsidP="0080278D">
      <w:r>
        <w:t>Certification: By signing this document, you are certifying that you have read this agreement and that you [CHECK ONE in each line]:</w:t>
      </w:r>
    </w:p>
    <w:p w:rsidR="0080278D" w:rsidRDefault="0080278D" w:rsidP="0080278D">
      <w:r>
        <w:t>____ agree/____ disagree to participate in study</w:t>
      </w:r>
    </w:p>
    <w:p w:rsidR="0080278D" w:rsidRDefault="0080278D" w:rsidP="0080278D">
      <w:r>
        <w:t>____ agree/____ disagree to have the interview recorded</w:t>
      </w:r>
    </w:p>
    <w:p w:rsidR="0080278D" w:rsidRDefault="0080278D" w:rsidP="0080278D"/>
    <w:p w:rsidR="0080278D" w:rsidRDefault="0080278D" w:rsidP="0080278D">
      <w:r>
        <w:lastRenderedPageBreak/>
        <w:t>Name [PRINT]: _________________________Signature:_____________________ Date: _____</w:t>
      </w:r>
    </w:p>
    <w:p w:rsidR="0080278D" w:rsidRDefault="0080278D" w:rsidP="0080278D">
      <w:r>
        <w:tab/>
      </w:r>
    </w:p>
    <w:p w:rsidR="0080278D" w:rsidRDefault="0080278D" w:rsidP="0080278D"/>
    <w:sectPr w:rsidR="0080278D" w:rsidSect="00540C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504" w:rsidRDefault="00D32504">
      <w:pPr>
        <w:spacing w:after="0"/>
      </w:pPr>
      <w:r>
        <w:separator/>
      </w:r>
    </w:p>
  </w:endnote>
  <w:endnote w:type="continuationSeparator" w:id="0">
    <w:p w:rsidR="00D32504" w:rsidRDefault="00D325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B9F" w:rsidRDefault="00532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rsidR="009C475C" w:rsidRDefault="009C475C" w:rsidP="00EA44E0">
        <w:pPr>
          <w:pBdr>
            <w:top w:val="single" w:sz="8" w:space="1" w:color="B12732"/>
          </w:pBdr>
          <w:tabs>
            <w:tab w:val="right" w:pos="9360"/>
          </w:tabs>
          <w:spacing w:after="0"/>
          <w:rPr>
            <w:noProof/>
          </w:rPr>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9D5621" w:rsidRPr="009D5621">
              <w:rPr>
                <w:rStyle w:val="FooterTitle-IPRChar"/>
                <w:rFonts w:eastAsiaTheme="minorHAnsi"/>
                <w:highlight w:val="yellow"/>
              </w:rPr>
              <w:t xml:space="preserve">[INSERT </w:t>
            </w:r>
            <w:r w:rsidR="007E13B1">
              <w:rPr>
                <w:rStyle w:val="FooterTitle-IPRChar"/>
                <w:rFonts w:eastAsiaTheme="minorHAnsi"/>
                <w:highlight w:val="yellow"/>
              </w:rPr>
              <w:t xml:space="preserve">PRA LANGUAGE, </w:t>
            </w:r>
            <w:r w:rsidR="009D5621" w:rsidRPr="009D5621">
              <w:rPr>
                <w:rStyle w:val="FooterTitle-IPRChar"/>
                <w:rFonts w:eastAsiaTheme="minorHAnsi"/>
                <w:highlight w:val="yellow"/>
              </w:rPr>
              <w:t>OMB NUMBER</w:t>
            </w:r>
            <w:r w:rsidR="007E13B1">
              <w:rPr>
                <w:rStyle w:val="FooterTitle-IPRChar"/>
                <w:rFonts w:eastAsiaTheme="minorHAnsi"/>
                <w:highlight w:val="yellow"/>
              </w:rPr>
              <w:t>,</w:t>
            </w:r>
            <w:r w:rsidR="009D5621" w:rsidRPr="009D5621">
              <w:rPr>
                <w:rStyle w:val="FooterTitle-IPRChar"/>
                <w:rFonts w:eastAsiaTheme="minorHAnsi"/>
                <w:highlight w:val="yellow"/>
              </w:rPr>
              <w:t xml:space="preserve"> AND EXPIR. DATE]</w:t>
            </w:r>
          </w:sdtContent>
        </w:sdt>
      </w:p>
    </w:sdtContent>
  </w:sdt>
  <w:sdt>
    <w:sdtPr>
      <w:id w:val="-240564145"/>
      <w:docPartObj>
        <w:docPartGallery w:val="Page Numbers (Bottom of Page)"/>
        <w:docPartUnique/>
      </w:docPartObj>
    </w:sdtPr>
    <w:sdtEndPr>
      <w:rPr>
        <w:noProof/>
      </w:rPr>
    </w:sdtEndPr>
    <w:sdtContent>
      <w:p w:rsidR="001D09F7" w:rsidRPr="00540CD6" w:rsidRDefault="001D09F7" w:rsidP="001D09F7">
        <w:r w:rsidRPr="003A78AC">
          <w:rPr>
            <w:rFonts w:ascii="Times New Roman" w:hAnsi="Times New Roman" w:cs="Times New Roman"/>
            <w:b/>
            <w:bCs/>
            <w:sz w:val="16"/>
            <w:szCs w:val="16"/>
          </w:rPr>
          <w:t xml:space="preserve">Paperwork Reduction Act Notice.  </w:t>
        </w:r>
        <w:r w:rsidRPr="003A78AC">
          <w:rPr>
            <w:rFonts w:ascii="Times New Roman" w:hAnsi="Times New Roman" w:cs="Times New Roman"/>
            <w:bCs/>
            <w:sz w:val="16"/>
            <w:szCs w:val="16"/>
          </w:rPr>
          <w:t xml:space="preserve">Public reporting burden for this collection of information is estimated to be </w:t>
        </w:r>
        <w:r w:rsidRPr="003A78AC">
          <w:rPr>
            <w:rStyle w:val="CommentReference"/>
            <w:rFonts w:ascii="Times New Roman" w:hAnsi="Times New Roman" w:cs="Times New Roman"/>
          </w:rPr>
          <w:t>.</w:t>
        </w:r>
        <w:r>
          <w:rPr>
            <w:rStyle w:val="CommentReference"/>
            <w:rFonts w:ascii="Times New Roman" w:hAnsi="Times New Roman" w:cs="Times New Roman"/>
          </w:rPr>
          <w:t xml:space="preserve">083 </w:t>
        </w:r>
        <w:r w:rsidRPr="003A78AC">
          <w:rPr>
            <w:rStyle w:val="CommentReference"/>
            <w:rFonts w:ascii="Times New Roman" w:hAnsi="Times New Roman" w:cs="Times New Roman"/>
            <w:b/>
          </w:rPr>
          <w:t>h</w:t>
        </w:r>
        <w:r w:rsidRPr="003A78AC">
          <w:rPr>
            <w:rFonts w:ascii="Times New Roman" w:hAnsi="Times New Roman" w:cs="Times New Roman"/>
            <w:b/>
            <w:bCs/>
            <w:sz w:val="16"/>
            <w:szCs w:val="16"/>
          </w:rPr>
          <w:t>ours</w:t>
        </w:r>
        <w:r w:rsidRPr="003A78AC">
          <w:rPr>
            <w:rFonts w:ascii="Times New Roman" w:hAnsi="Times New Roman" w:cs="Times New Roman"/>
            <w:bCs/>
            <w:sz w:val="16"/>
            <w:szCs w:val="16"/>
          </w:rPr>
          <w:t xml:space="preserve"> </w:t>
        </w:r>
        <w:r>
          <w:rPr>
            <w:rFonts w:ascii="Times New Roman" w:hAnsi="Times New Roman" w:cs="Times New Roman"/>
            <w:bCs/>
            <w:sz w:val="16"/>
            <w:szCs w:val="16"/>
          </w:rPr>
          <w:t xml:space="preserve">(5 minutes) </w:t>
        </w:r>
        <w:r w:rsidRPr="003A78AC">
          <w:rPr>
            <w:rFonts w:ascii="Times New Roman" w:hAnsi="Times New Roman" w:cs="Times New Roman"/>
            <w:bCs/>
            <w:sz w:val="16"/>
            <w:szCs w:val="16"/>
          </w:rPr>
          <w:t>per PHA resident,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Pr>
            <w:noProof/>
          </w:rPr>
          <w:t xml:space="preserve"> </w:t>
        </w:r>
      </w:p>
    </w:sdtContent>
  </w:sdt>
  <w:p w:rsidR="001D09F7" w:rsidRPr="00540CD6" w:rsidRDefault="001D09F7" w:rsidP="00EA44E0">
    <w:pPr>
      <w:pBdr>
        <w:top w:val="single" w:sz="8" w:space="1" w:color="B12732"/>
      </w:pBdr>
      <w:tabs>
        <w:tab w:val="right" w:pos="9360"/>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B9F" w:rsidRDefault="00532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504" w:rsidRDefault="00D32504">
      <w:pPr>
        <w:spacing w:after="0"/>
      </w:pPr>
      <w:r>
        <w:separator/>
      </w:r>
    </w:p>
  </w:footnote>
  <w:footnote w:type="continuationSeparator" w:id="0">
    <w:p w:rsidR="00D32504" w:rsidRDefault="00D325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B9F" w:rsidRDefault="00532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B9F" w:rsidRDefault="00532B9F" w:rsidP="00532B9F">
    <w:pPr>
      <w:ind w:left="6480"/>
      <w:rPr>
        <w:bCs/>
      </w:rPr>
    </w:pPr>
    <w:r w:rsidRPr="00B55029">
      <w:rPr>
        <w:bCs/>
      </w:rPr>
      <w:t>OMB Approval No. XXX-XXXX</w:t>
    </w:r>
    <w:r>
      <w:rPr>
        <w:bCs/>
      </w:rPr>
      <w:t xml:space="preserve"> </w:t>
    </w:r>
    <w:bookmarkStart w:id="0" w:name="_GoBack"/>
    <w:bookmarkEnd w:id="0"/>
    <w:r w:rsidRPr="00B55029">
      <w:rPr>
        <w:bCs/>
      </w:rPr>
      <w:t xml:space="preserve">Expires: MM-DD-YYYY     </w:t>
    </w:r>
  </w:p>
  <w:p w:rsidR="001D09F7" w:rsidRPr="00532B9F" w:rsidRDefault="001D09F7" w:rsidP="00532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B9F" w:rsidRDefault="00532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D83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6881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DEE1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0C5B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3291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ECE8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A04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0609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C48B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B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15:restartNumberingAfterBreak="0">
    <w:nsid w:val="018167BF"/>
    <w:multiLevelType w:val="multilevel"/>
    <w:tmpl w:val="C51AF388"/>
    <w:numStyleLink w:val="Numbers12ptCalibriList"/>
  </w:abstractNum>
  <w:abstractNum w:abstractNumId="1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79767A8"/>
    <w:multiLevelType w:val="multilevel"/>
    <w:tmpl w:val="F6DE30B6"/>
    <w:numStyleLink w:val="NumbersListStyleRed-IPR"/>
  </w:abstractNum>
  <w:abstractNum w:abstractNumId="16" w15:restartNumberingAfterBreak="0">
    <w:nsid w:val="083341DC"/>
    <w:multiLevelType w:val="hybridMultilevel"/>
    <w:tmpl w:val="D6DE8D42"/>
    <w:lvl w:ilvl="0" w:tplc="54F46B10">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abstractNum w:abstractNumId="1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0DA65977"/>
    <w:multiLevelType w:val="multilevel"/>
    <w:tmpl w:val="F6DE30B6"/>
    <w:numStyleLink w:val="NumbersListStyleRed-IPR"/>
  </w:abstractNum>
  <w:abstractNum w:abstractNumId="19" w15:restartNumberingAfterBreak="0">
    <w:nsid w:val="1090222D"/>
    <w:multiLevelType w:val="multilevel"/>
    <w:tmpl w:val="F6DE30B6"/>
    <w:numStyleLink w:val="NumbersListStyleRed-IPR"/>
  </w:abstractNum>
  <w:abstractNum w:abstractNumId="20" w15:restartNumberingAfterBreak="0">
    <w:nsid w:val="15115E88"/>
    <w:multiLevelType w:val="multilevel"/>
    <w:tmpl w:val="D778BBDE"/>
    <w:numStyleLink w:val="TableBlackBulletsList-IPR"/>
  </w:abstractNum>
  <w:abstractNum w:abstractNumId="21" w15:restartNumberingAfterBreak="0">
    <w:nsid w:val="153700A9"/>
    <w:multiLevelType w:val="hybridMultilevel"/>
    <w:tmpl w:val="6C101310"/>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15:restartNumberingAfterBreak="0">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734D58"/>
    <w:multiLevelType w:val="multilevel"/>
    <w:tmpl w:val="0F5A555C"/>
    <w:numStyleLink w:val="BulletListStyleRed-IPR"/>
  </w:abstractNum>
  <w:abstractNum w:abstractNumId="25" w15:restartNumberingAfterBreak="0">
    <w:nsid w:val="24E23750"/>
    <w:multiLevelType w:val="hybridMultilevel"/>
    <w:tmpl w:val="EFF677E0"/>
    <w:lvl w:ilvl="0" w:tplc="4C665C5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666DEE"/>
    <w:multiLevelType w:val="multilevel"/>
    <w:tmpl w:val="0F5A555C"/>
    <w:numStyleLink w:val="BulletListStyleRed-IPR"/>
  </w:abstractNum>
  <w:abstractNum w:abstractNumId="27" w15:restartNumberingAfterBreak="0">
    <w:nsid w:val="25F43A9A"/>
    <w:multiLevelType w:val="multilevel"/>
    <w:tmpl w:val="0F5A555C"/>
    <w:numStyleLink w:val="BulletListStyleRed-IPR"/>
  </w:abstractNum>
  <w:abstractNum w:abstractNumId="28" w15:restartNumberingAfterBreak="0">
    <w:nsid w:val="26956133"/>
    <w:multiLevelType w:val="hybridMultilevel"/>
    <w:tmpl w:val="358E0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0" w15:restartNumberingAfterBreak="0">
    <w:nsid w:val="3A8B2A0F"/>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6516D3"/>
    <w:multiLevelType w:val="hybridMultilevel"/>
    <w:tmpl w:val="681C4FA8"/>
    <w:lvl w:ilvl="0" w:tplc="5718BC8A">
      <w:start w:val="1"/>
      <w:numFmt w:val="bullet"/>
      <w:lvlText w:val="–"/>
      <w:lvlJc w:val="left"/>
      <w:pPr>
        <w:ind w:left="1440" w:hanging="360"/>
      </w:pPr>
      <w:rPr>
        <w:rFonts w:ascii="Calibri" w:hAnsi="Calibri"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4BC6EB8"/>
    <w:multiLevelType w:val="multilevel"/>
    <w:tmpl w:val="B84CE8A6"/>
    <w:numStyleLink w:val="TableRedNumbersList-IPR"/>
  </w:abstractNum>
  <w:abstractNum w:abstractNumId="34" w15:restartNumberingAfterBreak="0">
    <w:nsid w:val="55A74012"/>
    <w:multiLevelType w:val="hybridMultilevel"/>
    <w:tmpl w:val="5E88263E"/>
    <w:lvl w:ilvl="0" w:tplc="1EC6E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765FD4"/>
    <w:multiLevelType w:val="hybridMultilevel"/>
    <w:tmpl w:val="94D8AD1A"/>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6" w15:restartNumberingAfterBreak="0">
    <w:nsid w:val="59100A64"/>
    <w:multiLevelType w:val="hybridMultilevel"/>
    <w:tmpl w:val="ED847BEC"/>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940A4"/>
    <w:multiLevelType w:val="multilevel"/>
    <w:tmpl w:val="F6DE30B6"/>
    <w:numStyleLink w:val="NumbersListStyleRed-IPR"/>
  </w:abstractNum>
  <w:abstractNum w:abstractNumId="38" w15:restartNumberingAfterBreak="0">
    <w:nsid w:val="633D63B1"/>
    <w:multiLevelType w:val="multilevel"/>
    <w:tmpl w:val="5E882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9A4D49"/>
    <w:multiLevelType w:val="multilevel"/>
    <w:tmpl w:val="E0FE1110"/>
    <w:numStyleLink w:val="TableRedBulletsList-IPR"/>
  </w:abstractNum>
  <w:abstractNum w:abstractNumId="40" w15:restartNumberingAfterBreak="0">
    <w:nsid w:val="72876CFD"/>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441BB"/>
    <w:multiLevelType w:val="hybridMultilevel"/>
    <w:tmpl w:val="D1D8DA2E"/>
    <w:lvl w:ilvl="0" w:tplc="C1847C56">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num w:numId="1">
    <w:abstractNumId w:val="42"/>
  </w:num>
  <w:num w:numId="2">
    <w:abstractNumId w:val="15"/>
  </w:num>
  <w:num w:numId="3">
    <w:abstractNumId w:val="35"/>
  </w:num>
  <w:num w:numId="4">
    <w:abstractNumId w:val="41"/>
  </w:num>
  <w:num w:numId="5">
    <w:abstractNumId w:val="41"/>
    <w:lvlOverride w:ilvl="0">
      <w:startOverride w:val="1"/>
    </w:lvlOverride>
  </w:num>
  <w:num w:numId="6">
    <w:abstractNumId w:val="31"/>
  </w:num>
  <w:num w:numId="7">
    <w:abstractNumId w:val="28"/>
  </w:num>
  <w:num w:numId="8">
    <w:abstractNumId w:val="25"/>
  </w:num>
  <w:num w:numId="9">
    <w:abstractNumId w:val="36"/>
  </w:num>
  <w:num w:numId="10">
    <w:abstractNumId w:val="21"/>
  </w:num>
  <w:num w:numId="11">
    <w:abstractNumId w:val="16"/>
  </w:num>
  <w:num w:numId="12">
    <w:abstractNumId w:val="32"/>
  </w:num>
  <w:num w:numId="13">
    <w:abstractNumId w:val="10"/>
  </w:num>
  <w:num w:numId="14">
    <w:abstractNumId w:val="11"/>
    <w:lvlOverride w:ilvl="0">
      <w:lvl w:ilvl="0">
        <w:start w:val="1"/>
        <w:numFmt w:val="decimal"/>
        <w:lvlText w:val="%1."/>
        <w:lvlJc w:val="left"/>
        <w:pPr>
          <w:ind w:left="720" w:hanging="360"/>
        </w:pPr>
        <w:rPr>
          <w:rFonts w:ascii="Calibri" w:hAnsi="Calibri" w:hint="default"/>
          <w:b w:val="0"/>
          <w:i w:val="0"/>
          <w:color w:val="auto"/>
          <w:sz w:val="24"/>
        </w:rPr>
      </w:lvl>
    </w:lvlOverride>
  </w:num>
  <w:num w:numId="15">
    <w:abstractNumId w:val="29"/>
  </w:num>
  <w:num w:numId="16">
    <w:abstractNumId w:val="20"/>
    <w:lvlOverride w:ilvl="0">
      <w:lvl w:ilvl="0">
        <w:start w:val="1"/>
        <w:numFmt w:val="bullet"/>
        <w:lvlText w:val=""/>
        <w:lvlJc w:val="left"/>
        <w:pPr>
          <w:ind w:left="360" w:hanging="360"/>
        </w:pPr>
        <w:rPr>
          <w:rFonts w:ascii="Symbol" w:hAnsi="Symbol" w:hint="default"/>
          <w:b w:val="0"/>
          <w:i w:val="0"/>
          <w:color w:val="auto"/>
          <w:sz w:val="20"/>
        </w:rPr>
      </w:lvl>
    </w:lvlOverride>
  </w:num>
  <w:num w:numId="17">
    <w:abstractNumId w:val="17"/>
  </w:num>
  <w:num w:numId="18">
    <w:abstractNumId w:val="22"/>
  </w:num>
  <w:num w:numId="19">
    <w:abstractNumId w:val="39"/>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abstractNumId w:val="12"/>
  </w:num>
  <w:num w:numId="21">
    <w:abstractNumId w:val="33"/>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22">
    <w:abstractNumId w:val="3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 w:numId="34">
    <w:abstractNumId w:val="40"/>
  </w:num>
  <w:num w:numId="35">
    <w:abstractNumId w:val="30"/>
  </w:num>
  <w:num w:numId="36">
    <w:abstractNumId w:val="13"/>
  </w:num>
  <w:num w:numId="37">
    <w:abstractNumId w:val="34"/>
  </w:num>
  <w:num w:numId="38">
    <w:abstractNumId w:val="38"/>
  </w:num>
  <w:num w:numId="39">
    <w:abstractNumId w:val="27"/>
  </w:num>
  <w:num w:numId="40">
    <w:abstractNumId w:val="26"/>
  </w:num>
  <w:num w:numId="41">
    <w:abstractNumId w:val="14"/>
  </w:num>
  <w:num w:numId="42">
    <w:abstractNumId w:val="19"/>
  </w:num>
  <w:num w:numId="43">
    <w:abstractNumId w:val="15"/>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8D"/>
    <w:rsid w:val="00002EF2"/>
    <w:rsid w:val="00012775"/>
    <w:rsid w:val="00036035"/>
    <w:rsid w:val="0004078C"/>
    <w:rsid w:val="00041885"/>
    <w:rsid w:val="00094CCB"/>
    <w:rsid w:val="000A0D8C"/>
    <w:rsid w:val="000C68FF"/>
    <w:rsid w:val="000E2303"/>
    <w:rsid w:val="00122B35"/>
    <w:rsid w:val="00125DF4"/>
    <w:rsid w:val="0013196B"/>
    <w:rsid w:val="00150659"/>
    <w:rsid w:val="0016287B"/>
    <w:rsid w:val="00191BB3"/>
    <w:rsid w:val="001C5605"/>
    <w:rsid w:val="001C5AC9"/>
    <w:rsid w:val="001D09F7"/>
    <w:rsid w:val="001E0736"/>
    <w:rsid w:val="001E4086"/>
    <w:rsid w:val="00214A36"/>
    <w:rsid w:val="00244337"/>
    <w:rsid w:val="002847D0"/>
    <w:rsid w:val="00294BAD"/>
    <w:rsid w:val="002D7582"/>
    <w:rsid w:val="002E4A32"/>
    <w:rsid w:val="003273F1"/>
    <w:rsid w:val="00337D45"/>
    <w:rsid w:val="003541C9"/>
    <w:rsid w:val="00357E67"/>
    <w:rsid w:val="003C6499"/>
    <w:rsid w:val="003D041D"/>
    <w:rsid w:val="003D1254"/>
    <w:rsid w:val="00427600"/>
    <w:rsid w:val="00441547"/>
    <w:rsid w:val="00442715"/>
    <w:rsid w:val="0048146D"/>
    <w:rsid w:val="00496542"/>
    <w:rsid w:val="004B4F0D"/>
    <w:rsid w:val="004B796B"/>
    <w:rsid w:val="004E0E2F"/>
    <w:rsid w:val="004E68B3"/>
    <w:rsid w:val="005109B4"/>
    <w:rsid w:val="00516ABE"/>
    <w:rsid w:val="00526B66"/>
    <w:rsid w:val="00532636"/>
    <w:rsid w:val="00532B9F"/>
    <w:rsid w:val="00540CD6"/>
    <w:rsid w:val="005644ED"/>
    <w:rsid w:val="00565C4D"/>
    <w:rsid w:val="00566470"/>
    <w:rsid w:val="00567980"/>
    <w:rsid w:val="005A01EC"/>
    <w:rsid w:val="005A5665"/>
    <w:rsid w:val="005A5BEE"/>
    <w:rsid w:val="005F2F55"/>
    <w:rsid w:val="00610673"/>
    <w:rsid w:val="006150ED"/>
    <w:rsid w:val="00664A30"/>
    <w:rsid w:val="0068382F"/>
    <w:rsid w:val="00686046"/>
    <w:rsid w:val="00694E47"/>
    <w:rsid w:val="006A06D4"/>
    <w:rsid w:val="006A19A8"/>
    <w:rsid w:val="006B13A0"/>
    <w:rsid w:val="006B527B"/>
    <w:rsid w:val="006C199A"/>
    <w:rsid w:val="006C3940"/>
    <w:rsid w:val="006F3271"/>
    <w:rsid w:val="00704BED"/>
    <w:rsid w:val="00725E90"/>
    <w:rsid w:val="00773251"/>
    <w:rsid w:val="007A474F"/>
    <w:rsid w:val="007B4F48"/>
    <w:rsid w:val="007D1EF7"/>
    <w:rsid w:val="007E13B1"/>
    <w:rsid w:val="00800CC7"/>
    <w:rsid w:val="00800CF4"/>
    <w:rsid w:val="0080278D"/>
    <w:rsid w:val="008204AD"/>
    <w:rsid w:val="00820E25"/>
    <w:rsid w:val="00890220"/>
    <w:rsid w:val="008C3AB3"/>
    <w:rsid w:val="008F174D"/>
    <w:rsid w:val="008F1857"/>
    <w:rsid w:val="008F51CF"/>
    <w:rsid w:val="00903BC9"/>
    <w:rsid w:val="00924AD8"/>
    <w:rsid w:val="00945039"/>
    <w:rsid w:val="009B0D30"/>
    <w:rsid w:val="009B2C98"/>
    <w:rsid w:val="009B61B1"/>
    <w:rsid w:val="009B65A2"/>
    <w:rsid w:val="009C475C"/>
    <w:rsid w:val="009D3A1D"/>
    <w:rsid w:val="009D5621"/>
    <w:rsid w:val="009E27C6"/>
    <w:rsid w:val="00A04349"/>
    <w:rsid w:val="00A0610B"/>
    <w:rsid w:val="00A11D5A"/>
    <w:rsid w:val="00A44617"/>
    <w:rsid w:val="00A90F80"/>
    <w:rsid w:val="00AB140C"/>
    <w:rsid w:val="00AC596C"/>
    <w:rsid w:val="00AE5566"/>
    <w:rsid w:val="00B06FBE"/>
    <w:rsid w:val="00B15515"/>
    <w:rsid w:val="00B30E41"/>
    <w:rsid w:val="00B3413A"/>
    <w:rsid w:val="00B63CF8"/>
    <w:rsid w:val="00B70D5E"/>
    <w:rsid w:val="00B830B8"/>
    <w:rsid w:val="00BA4B2A"/>
    <w:rsid w:val="00BB4285"/>
    <w:rsid w:val="00BD5B31"/>
    <w:rsid w:val="00C1299A"/>
    <w:rsid w:val="00C15787"/>
    <w:rsid w:val="00C17467"/>
    <w:rsid w:val="00C17CDF"/>
    <w:rsid w:val="00C369AD"/>
    <w:rsid w:val="00C56A6F"/>
    <w:rsid w:val="00C70EFC"/>
    <w:rsid w:val="00C75CC3"/>
    <w:rsid w:val="00C761B9"/>
    <w:rsid w:val="00CF59EC"/>
    <w:rsid w:val="00D00738"/>
    <w:rsid w:val="00D05C42"/>
    <w:rsid w:val="00D136EF"/>
    <w:rsid w:val="00D32504"/>
    <w:rsid w:val="00D350EB"/>
    <w:rsid w:val="00D62DC7"/>
    <w:rsid w:val="00D75DCB"/>
    <w:rsid w:val="00D95978"/>
    <w:rsid w:val="00DA6E74"/>
    <w:rsid w:val="00DA7708"/>
    <w:rsid w:val="00DD0D51"/>
    <w:rsid w:val="00E17AE2"/>
    <w:rsid w:val="00E332ED"/>
    <w:rsid w:val="00E34854"/>
    <w:rsid w:val="00E562CE"/>
    <w:rsid w:val="00E77747"/>
    <w:rsid w:val="00E81587"/>
    <w:rsid w:val="00EA0641"/>
    <w:rsid w:val="00EA44E0"/>
    <w:rsid w:val="00EA7E0A"/>
    <w:rsid w:val="00EC4628"/>
    <w:rsid w:val="00EE0CE6"/>
    <w:rsid w:val="00EE5A73"/>
    <w:rsid w:val="00F51A13"/>
    <w:rsid w:val="00F5452C"/>
    <w:rsid w:val="00F57577"/>
    <w:rsid w:val="00F61B64"/>
    <w:rsid w:val="00F76EF9"/>
    <w:rsid w:val="00F770B2"/>
    <w:rsid w:val="00FA4FE8"/>
    <w:rsid w:val="00FB2BE9"/>
    <w:rsid w:val="00FC4E4A"/>
    <w:rsid w:val="00FE38F3"/>
    <w:rsid w:val="00FE5BE2"/>
    <w:rsid w:val="00FE6DD3"/>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BFFDC"/>
  <w15:docId w15:val="{C6B53C8D-6457-4D4B-9CD0-4BF9A74D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5A5665"/>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EA44E0"/>
    <w:pPr>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33"/>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4"/>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6"/>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EA44E0"/>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EA44E0"/>
    <w:pPr>
      <w:numPr>
        <w:numId w:val="19"/>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EA44E0"/>
    <w:pPr>
      <w:numPr>
        <w:numId w:val="21"/>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InsightMemo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112A6-E92E-4FC7-A0B0-FAF852B6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InsightMemoTemplateFinal</Template>
  <TotalTime>1</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Hill, Ronald M</cp:lastModifiedBy>
  <cp:revision>2</cp:revision>
  <cp:lastPrinted>2015-05-26T19:17:00Z</cp:lastPrinted>
  <dcterms:created xsi:type="dcterms:W3CDTF">2016-07-22T17:10:00Z</dcterms:created>
  <dcterms:modified xsi:type="dcterms:W3CDTF">2016-07-22T17:10:00Z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2030195305</vt:i4>
  </property>
  <property fmtid="{D5CDD505-2E9C-101B-9397-08002B2CF9AE}" pid="3" name="_NewReviewCycle">
    <vt:lpwstr/>
  </property>
  <property fmtid="{D5CDD505-2E9C-101B-9397-08002B2CF9AE}" pid="4" name="_EmailSubject">
    <vt:lpwstr>30-day notice</vt:lpwstr>
  </property>
  <property fmtid="{D5CDD505-2E9C-101B-9397-08002B2CF9AE}" pid="5" name="_AuthorEmail">
    <vt:lpwstr>Ronald.M.Hill@hud.gov</vt:lpwstr>
  </property>
  <property fmtid="{D5CDD505-2E9C-101B-9397-08002B2CF9AE}" pid="6" name="_AuthorEmailDisplayName">
    <vt:lpwstr>Hill, Ronald M</vt:lpwstr>
  </property>
</Properties>
</file>