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524" w:rsidRDefault="006C3524" w:rsidP="001E22F1">
      <w:bookmarkStart w:id="0" w:name="_Toc358885639"/>
      <w:bookmarkStart w:id="1" w:name="_Toc406138289"/>
      <w:bookmarkStart w:id="2" w:name="_Toc320865185"/>
      <w:bookmarkStart w:id="3" w:name="_Toc320865114"/>
      <w:bookmarkStart w:id="4" w:name="_Toc320864710"/>
      <w:bookmarkStart w:id="5" w:name="_Toc320864637"/>
      <w:bookmarkStart w:id="6" w:name="_Toc320863937"/>
      <w:bookmarkStart w:id="7" w:name="_Toc320863792"/>
      <w:bookmarkStart w:id="8" w:name="_Toc320860721"/>
      <w:bookmarkStart w:id="9" w:name="_Toc320857631"/>
      <w:bookmarkStart w:id="10" w:name="_Toc320856759"/>
      <w:bookmarkStart w:id="11" w:name="_Toc320855613"/>
      <w:bookmarkStart w:id="12" w:name="_Toc320855335"/>
      <w:bookmarkStart w:id="13" w:name="_Toc320855175"/>
      <w:bookmarkStart w:id="14" w:name="_GoBack"/>
      <w:bookmarkEnd w:id="14"/>
    </w:p>
    <w:p w:rsidR="006C3524" w:rsidRPr="006C3524" w:rsidRDefault="006C3524" w:rsidP="006C3524">
      <w:pPr>
        <w:widowControl/>
        <w:tabs>
          <w:tab w:val="clear" w:pos="720"/>
        </w:tabs>
        <w:ind w:left="0"/>
        <w:jc w:val="center"/>
        <w:rPr>
          <w:b/>
          <w:sz w:val="44"/>
          <w:szCs w:val="44"/>
        </w:rPr>
      </w:pPr>
    </w:p>
    <w:p w:rsidR="006C3524" w:rsidRPr="006C3524" w:rsidRDefault="006C3524" w:rsidP="006C3524">
      <w:pPr>
        <w:widowControl/>
        <w:tabs>
          <w:tab w:val="clear" w:pos="720"/>
        </w:tabs>
        <w:ind w:left="0"/>
        <w:jc w:val="center"/>
        <w:rPr>
          <w:b/>
          <w:sz w:val="44"/>
          <w:szCs w:val="44"/>
        </w:rPr>
      </w:pPr>
      <w:r w:rsidRPr="006C3524">
        <w:rPr>
          <w:b/>
          <w:sz w:val="44"/>
          <w:szCs w:val="44"/>
        </w:rPr>
        <w:t>Reporting Manual for the</w:t>
      </w:r>
      <w:bookmarkEnd w:id="0"/>
      <w:bookmarkEnd w:id="1"/>
    </w:p>
    <w:p w:rsidR="006C3524" w:rsidRDefault="006C3524" w:rsidP="006C3524">
      <w:pPr>
        <w:widowControl/>
        <w:tabs>
          <w:tab w:val="clear" w:pos="720"/>
        </w:tabs>
        <w:ind w:left="0"/>
        <w:jc w:val="center"/>
        <w:rPr>
          <w:b/>
          <w:sz w:val="44"/>
          <w:szCs w:val="44"/>
        </w:rPr>
      </w:pPr>
    </w:p>
    <w:p w:rsidR="006C3524" w:rsidRDefault="006C3524" w:rsidP="006C3524">
      <w:pPr>
        <w:widowControl/>
        <w:tabs>
          <w:tab w:val="clear" w:pos="720"/>
        </w:tabs>
        <w:ind w:left="0"/>
        <w:jc w:val="center"/>
        <w:rPr>
          <w:b/>
          <w:sz w:val="44"/>
          <w:szCs w:val="44"/>
        </w:rPr>
      </w:pPr>
    </w:p>
    <w:p w:rsidR="006C3524" w:rsidRPr="006C3524" w:rsidRDefault="006C3524" w:rsidP="006C3524">
      <w:pPr>
        <w:widowControl/>
        <w:tabs>
          <w:tab w:val="clear" w:pos="720"/>
        </w:tabs>
        <w:ind w:left="0"/>
        <w:jc w:val="center"/>
        <w:rPr>
          <w:b/>
          <w:sz w:val="44"/>
          <w:szCs w:val="44"/>
        </w:rPr>
      </w:pPr>
    </w:p>
    <w:p w:rsidR="006C3524" w:rsidRPr="006C3524" w:rsidRDefault="006C3524" w:rsidP="006C3524">
      <w:pPr>
        <w:widowControl/>
        <w:tabs>
          <w:tab w:val="clear" w:pos="720"/>
        </w:tabs>
        <w:ind w:left="0"/>
        <w:jc w:val="center"/>
        <w:rPr>
          <w:b/>
          <w:sz w:val="44"/>
          <w:szCs w:val="44"/>
        </w:rPr>
      </w:pPr>
    </w:p>
    <w:p w:rsidR="006C3524" w:rsidRPr="006C3524" w:rsidRDefault="00274CF0" w:rsidP="006C3524">
      <w:pPr>
        <w:widowControl/>
        <w:tabs>
          <w:tab w:val="clear" w:pos="720"/>
        </w:tabs>
        <w:ind w:left="0"/>
        <w:jc w:val="center"/>
        <w:rPr>
          <w:b/>
          <w:sz w:val="44"/>
          <w:szCs w:val="44"/>
        </w:rPr>
      </w:pPr>
      <w:r>
        <w:rPr>
          <w:b/>
          <w:sz w:val="44"/>
          <w:szCs w:val="44"/>
        </w:rPr>
        <w:t>CASE</w:t>
      </w:r>
      <w:r w:rsidR="006C3524" w:rsidRPr="006C3524">
        <w:rPr>
          <w:b/>
          <w:sz w:val="44"/>
          <w:szCs w:val="44"/>
        </w:rPr>
        <w:t xml:space="preserve"> SERVICE</w:t>
      </w:r>
      <w:r w:rsidR="00C97769">
        <w:rPr>
          <w:b/>
          <w:sz w:val="44"/>
          <w:szCs w:val="44"/>
        </w:rPr>
        <w:t xml:space="preserve"> </w:t>
      </w:r>
      <w:r w:rsidR="006C3524" w:rsidRPr="006C3524">
        <w:rPr>
          <w:b/>
          <w:sz w:val="44"/>
          <w:szCs w:val="44"/>
        </w:rPr>
        <w:t>REPORT</w:t>
      </w:r>
    </w:p>
    <w:p w:rsidR="006C3524" w:rsidRPr="006C3524" w:rsidRDefault="006C3524" w:rsidP="006C3524">
      <w:pPr>
        <w:widowControl/>
        <w:tabs>
          <w:tab w:val="clear" w:pos="720"/>
        </w:tabs>
        <w:ind w:left="0"/>
        <w:jc w:val="center"/>
        <w:rPr>
          <w:b/>
          <w:sz w:val="44"/>
          <w:szCs w:val="44"/>
        </w:rPr>
      </w:pPr>
      <w:bookmarkStart w:id="15" w:name="_Toc358885640"/>
      <w:bookmarkStart w:id="16" w:name="_Toc406138290"/>
      <w:r w:rsidRPr="006C3524">
        <w:rPr>
          <w:b/>
          <w:sz w:val="44"/>
          <w:szCs w:val="44"/>
        </w:rPr>
        <w:t>(RSA-911)</w:t>
      </w:r>
      <w:bookmarkStart w:id="17" w:name="_Toc358885641"/>
      <w:bookmarkStart w:id="18" w:name="_Toc406138291"/>
      <w:bookmarkEnd w:id="15"/>
      <w:bookmarkEnd w:id="16"/>
    </w:p>
    <w:p w:rsidR="006C3524" w:rsidRDefault="006C3524" w:rsidP="006C3524">
      <w:pPr>
        <w:widowControl/>
        <w:tabs>
          <w:tab w:val="clear" w:pos="720"/>
        </w:tabs>
        <w:ind w:left="0"/>
        <w:jc w:val="center"/>
        <w:rPr>
          <w:b/>
          <w:sz w:val="44"/>
          <w:szCs w:val="44"/>
        </w:rPr>
      </w:pPr>
    </w:p>
    <w:p w:rsidR="00312089" w:rsidRDefault="00312089" w:rsidP="006C3524">
      <w:pPr>
        <w:widowControl/>
        <w:tabs>
          <w:tab w:val="clear" w:pos="720"/>
        </w:tabs>
        <w:ind w:left="0"/>
        <w:jc w:val="center"/>
        <w:rPr>
          <w:b/>
          <w:sz w:val="44"/>
          <w:szCs w:val="44"/>
        </w:rPr>
      </w:pPr>
    </w:p>
    <w:p w:rsidR="006C3524" w:rsidRPr="006C3524" w:rsidRDefault="006C3524" w:rsidP="006C3524">
      <w:pPr>
        <w:widowControl/>
        <w:tabs>
          <w:tab w:val="clear" w:pos="720"/>
        </w:tabs>
        <w:ind w:left="0"/>
        <w:jc w:val="center"/>
        <w:rPr>
          <w:b/>
          <w:sz w:val="44"/>
          <w:szCs w:val="44"/>
        </w:rPr>
      </w:pPr>
    </w:p>
    <w:p w:rsidR="008C786A" w:rsidRPr="00F017A8" w:rsidRDefault="006C3524" w:rsidP="008C786A">
      <w:pPr>
        <w:widowControl/>
        <w:tabs>
          <w:tab w:val="clear" w:pos="720"/>
        </w:tabs>
        <w:ind w:left="0"/>
        <w:jc w:val="center"/>
        <w:rPr>
          <w:b/>
          <w:sz w:val="40"/>
          <w:szCs w:val="40"/>
        </w:rPr>
      </w:pPr>
      <w:r w:rsidRPr="00F017A8">
        <w:rPr>
          <w:b/>
          <w:sz w:val="40"/>
          <w:szCs w:val="40"/>
        </w:rPr>
        <w:t>State</w:t>
      </w:r>
      <w:bookmarkStart w:id="19" w:name="_Toc358885642"/>
      <w:bookmarkEnd w:id="17"/>
      <w:r w:rsidRPr="00F017A8">
        <w:rPr>
          <w:b/>
          <w:sz w:val="40"/>
          <w:szCs w:val="40"/>
        </w:rPr>
        <w:t xml:space="preserve"> Vocational Rehabilitation</w:t>
      </w:r>
      <w:bookmarkEnd w:id="18"/>
      <w:bookmarkEnd w:id="19"/>
      <w:r w:rsidR="008C786A" w:rsidRPr="00F017A8">
        <w:rPr>
          <w:b/>
          <w:sz w:val="40"/>
          <w:szCs w:val="40"/>
        </w:rPr>
        <w:t xml:space="preserve"> </w:t>
      </w:r>
      <w:r w:rsidRPr="00F017A8">
        <w:rPr>
          <w:b/>
          <w:sz w:val="40"/>
          <w:szCs w:val="40"/>
        </w:rPr>
        <w:t xml:space="preserve">Services </w:t>
      </w:r>
    </w:p>
    <w:p w:rsidR="008C786A" w:rsidRPr="00F017A8" w:rsidRDefault="008C786A" w:rsidP="008C786A">
      <w:pPr>
        <w:widowControl/>
        <w:tabs>
          <w:tab w:val="clear" w:pos="720"/>
        </w:tabs>
        <w:ind w:left="0"/>
        <w:jc w:val="center"/>
        <w:rPr>
          <w:b/>
          <w:sz w:val="40"/>
          <w:szCs w:val="40"/>
        </w:rPr>
      </w:pPr>
      <w:r w:rsidRPr="00F017A8">
        <w:rPr>
          <w:b/>
          <w:sz w:val="40"/>
          <w:szCs w:val="40"/>
        </w:rPr>
        <w:t xml:space="preserve">and </w:t>
      </w:r>
    </w:p>
    <w:p w:rsidR="006C3524" w:rsidRPr="00F017A8" w:rsidRDefault="008C786A" w:rsidP="008C786A">
      <w:pPr>
        <w:widowControl/>
        <w:tabs>
          <w:tab w:val="clear" w:pos="720"/>
        </w:tabs>
        <w:ind w:left="0"/>
        <w:jc w:val="center"/>
        <w:rPr>
          <w:b/>
          <w:sz w:val="40"/>
          <w:szCs w:val="40"/>
        </w:rPr>
      </w:pPr>
      <w:r w:rsidRPr="00F017A8">
        <w:rPr>
          <w:b/>
          <w:sz w:val="40"/>
          <w:szCs w:val="40"/>
        </w:rPr>
        <w:t xml:space="preserve">State Supported Employment Services </w:t>
      </w:r>
      <w:r w:rsidR="006C3524" w:rsidRPr="00F017A8">
        <w:rPr>
          <w:b/>
          <w:sz w:val="40"/>
          <w:szCs w:val="40"/>
        </w:rPr>
        <w:t>Program</w:t>
      </w:r>
      <w:r w:rsidRPr="00F017A8">
        <w:rPr>
          <w:b/>
          <w:sz w:val="40"/>
          <w:szCs w:val="40"/>
        </w:rPr>
        <w:t>s</w:t>
      </w:r>
      <w:r w:rsidR="006C3524" w:rsidRPr="00F017A8">
        <w:rPr>
          <w:sz w:val="40"/>
          <w:szCs w:val="40"/>
        </w:rPr>
        <w:t xml:space="preserve"> </w:t>
      </w:r>
    </w:p>
    <w:p w:rsidR="006C3524" w:rsidRDefault="006C3524" w:rsidP="006C3524">
      <w:pPr>
        <w:widowControl/>
        <w:tabs>
          <w:tab w:val="clear" w:pos="720"/>
        </w:tabs>
        <w:ind w:left="0"/>
        <w:jc w:val="center"/>
        <w:rPr>
          <w:sz w:val="44"/>
          <w:szCs w:val="44"/>
        </w:rPr>
      </w:pPr>
    </w:p>
    <w:p w:rsidR="00E72A56" w:rsidRDefault="00E72A56" w:rsidP="006C3524">
      <w:pPr>
        <w:widowControl/>
        <w:tabs>
          <w:tab w:val="clear" w:pos="720"/>
        </w:tabs>
        <w:ind w:left="0"/>
        <w:jc w:val="center"/>
        <w:rPr>
          <w:sz w:val="44"/>
          <w:szCs w:val="44"/>
        </w:rPr>
      </w:pPr>
    </w:p>
    <w:p w:rsidR="00F017A8" w:rsidRDefault="00F017A8" w:rsidP="006C3524">
      <w:pPr>
        <w:widowControl/>
        <w:tabs>
          <w:tab w:val="clear" w:pos="720"/>
        </w:tabs>
        <w:ind w:left="0"/>
        <w:jc w:val="center"/>
        <w:rPr>
          <w:sz w:val="44"/>
          <w:szCs w:val="44"/>
        </w:rPr>
      </w:pPr>
    </w:p>
    <w:p w:rsidR="006C3524" w:rsidRPr="00E72A56" w:rsidRDefault="00E72A56" w:rsidP="006C3524">
      <w:pPr>
        <w:widowControl/>
        <w:tabs>
          <w:tab w:val="clear" w:pos="720"/>
        </w:tabs>
        <w:ind w:left="0"/>
        <w:jc w:val="center"/>
        <w:rPr>
          <w:sz w:val="32"/>
          <w:szCs w:val="32"/>
        </w:rPr>
      </w:pPr>
      <w:r w:rsidRPr="00E72A56">
        <w:rPr>
          <w:sz w:val="32"/>
          <w:szCs w:val="32"/>
        </w:rPr>
        <w:t>U.S. Department of Education</w:t>
      </w:r>
    </w:p>
    <w:p w:rsidR="006C3524" w:rsidRPr="006C3524" w:rsidRDefault="006C3524" w:rsidP="006C3524">
      <w:pPr>
        <w:widowControl/>
        <w:tabs>
          <w:tab w:val="clear" w:pos="720"/>
        </w:tabs>
        <w:ind w:left="0"/>
        <w:jc w:val="center"/>
        <w:rPr>
          <w:sz w:val="32"/>
          <w:szCs w:val="32"/>
        </w:rPr>
      </w:pPr>
      <w:r w:rsidRPr="006C3524">
        <w:rPr>
          <w:sz w:val="32"/>
          <w:szCs w:val="32"/>
        </w:rPr>
        <w:t>Office of Special Education and Rehabilitati</w:t>
      </w:r>
      <w:r w:rsidR="000176FE">
        <w:rPr>
          <w:sz w:val="32"/>
          <w:szCs w:val="32"/>
        </w:rPr>
        <w:t>ve</w:t>
      </w:r>
      <w:r w:rsidRPr="006C3524">
        <w:rPr>
          <w:sz w:val="32"/>
          <w:szCs w:val="32"/>
        </w:rPr>
        <w:t xml:space="preserve"> Services</w:t>
      </w:r>
    </w:p>
    <w:p w:rsidR="006C3524" w:rsidRPr="006C3524" w:rsidRDefault="006C3524" w:rsidP="006C3524">
      <w:pPr>
        <w:widowControl/>
        <w:tabs>
          <w:tab w:val="clear" w:pos="720"/>
        </w:tabs>
        <w:ind w:left="0"/>
        <w:jc w:val="center"/>
        <w:rPr>
          <w:sz w:val="44"/>
          <w:szCs w:val="44"/>
        </w:rPr>
      </w:pPr>
      <w:r w:rsidRPr="006C3524">
        <w:rPr>
          <w:sz w:val="32"/>
          <w:szCs w:val="32"/>
        </w:rPr>
        <w:t>Rehabilitation Services Administration</w:t>
      </w:r>
    </w:p>
    <w:p w:rsidR="006C3524" w:rsidRDefault="006C3524" w:rsidP="006C3524">
      <w:pPr>
        <w:widowControl/>
        <w:tabs>
          <w:tab w:val="clear" w:pos="720"/>
        </w:tabs>
        <w:ind w:left="0"/>
        <w:jc w:val="center"/>
        <w:rPr>
          <w:sz w:val="44"/>
          <w:szCs w:val="44"/>
        </w:rPr>
      </w:pPr>
    </w:p>
    <w:p w:rsidR="006C3524" w:rsidRPr="006C3524" w:rsidRDefault="006C3524" w:rsidP="006C3524">
      <w:pPr>
        <w:widowControl/>
        <w:tabs>
          <w:tab w:val="clear" w:pos="720"/>
        </w:tabs>
        <w:ind w:left="0"/>
        <w:jc w:val="center"/>
        <w:rPr>
          <w:sz w:val="44"/>
          <w:szCs w:val="44"/>
        </w:rPr>
      </w:pPr>
    </w:p>
    <w:p w:rsidR="006C3524" w:rsidRDefault="006C3524" w:rsidP="006C3524">
      <w:pPr>
        <w:widowControl/>
        <w:tabs>
          <w:tab w:val="clear" w:pos="720"/>
        </w:tabs>
        <w:ind w:left="0"/>
        <w:jc w:val="center"/>
        <w:rPr>
          <w:sz w:val="32"/>
          <w:szCs w:val="32"/>
        </w:rPr>
      </w:pPr>
      <w:r w:rsidRPr="006C3524">
        <w:rPr>
          <w:sz w:val="32"/>
          <w:szCs w:val="32"/>
        </w:rPr>
        <w:t>OMB Control Number: 1820-0508</w:t>
      </w:r>
    </w:p>
    <w:p w:rsidR="00E30045" w:rsidRDefault="0010226F" w:rsidP="006C3524">
      <w:pPr>
        <w:widowControl/>
        <w:tabs>
          <w:tab w:val="clear" w:pos="720"/>
        </w:tabs>
        <w:ind w:left="0"/>
        <w:jc w:val="center"/>
        <w:rPr>
          <w:sz w:val="32"/>
          <w:szCs w:val="32"/>
        </w:rPr>
      </w:pPr>
      <w:r>
        <w:rPr>
          <w:sz w:val="32"/>
          <w:szCs w:val="32"/>
        </w:rPr>
        <w:t>June 2016</w:t>
      </w:r>
    </w:p>
    <w:p w:rsidR="006C3524" w:rsidRDefault="006C3524">
      <w:pPr>
        <w:widowControl/>
        <w:tabs>
          <w:tab w:val="clear" w:pos="720"/>
        </w:tabs>
        <w:ind w:left="0"/>
      </w:pPr>
      <w:r>
        <w:br w:type="page"/>
      </w:r>
    </w:p>
    <w:p w:rsidR="006C3524" w:rsidRPr="000A7784" w:rsidRDefault="0095525A" w:rsidP="002705B1">
      <w:pPr>
        <w:ind w:left="0"/>
        <w:jc w:val="center"/>
        <w:rPr>
          <w:b/>
          <w:bCs/>
          <w:sz w:val="22"/>
          <w:szCs w:val="22"/>
        </w:rPr>
      </w:pPr>
      <w:r w:rsidRPr="000A7784">
        <w:rPr>
          <w:b/>
          <w:sz w:val="22"/>
          <w:szCs w:val="22"/>
        </w:rPr>
        <w:lastRenderedPageBreak/>
        <w:t>TABLE OF CONTENTS</w:t>
      </w:r>
    </w:p>
    <w:p w:rsidR="00652216" w:rsidRPr="000A7784" w:rsidRDefault="00652216" w:rsidP="007F78C8">
      <w:pPr>
        <w:widowControl/>
        <w:tabs>
          <w:tab w:val="clear" w:pos="720"/>
          <w:tab w:val="right" w:leader="dot" w:pos="10066"/>
        </w:tabs>
        <w:ind w:left="0"/>
        <w:rPr>
          <w:rStyle w:val="Hyperlink"/>
          <w:noProof/>
          <w:sz w:val="22"/>
          <w:szCs w:val="22"/>
        </w:rPr>
      </w:pPr>
    </w:p>
    <w:p w:rsidR="00F97839" w:rsidRPr="00F97839" w:rsidRDefault="00E30045">
      <w:pPr>
        <w:pStyle w:val="TOC1"/>
        <w:rPr>
          <w:rFonts w:ascii="Times New Roman" w:eastAsiaTheme="minorEastAsia" w:hAnsi="Times New Roman"/>
          <w:b w:val="0"/>
          <w:bCs w:val="0"/>
          <w:caps w:val="0"/>
          <w:noProof/>
          <w:sz w:val="22"/>
          <w:szCs w:val="22"/>
        </w:rPr>
      </w:pPr>
      <w:r w:rsidRPr="00F97839">
        <w:rPr>
          <w:rFonts w:ascii="Times New Roman" w:hAnsi="Times New Roman"/>
          <w:sz w:val="22"/>
          <w:szCs w:val="22"/>
        </w:rPr>
        <w:fldChar w:fldCharType="begin"/>
      </w:r>
      <w:r w:rsidRPr="00F97839">
        <w:rPr>
          <w:rFonts w:ascii="Times New Roman" w:hAnsi="Times New Roman"/>
          <w:sz w:val="22"/>
          <w:szCs w:val="22"/>
        </w:rPr>
        <w:instrText xml:space="preserve"> TOC \o "1-4" \h \z \u </w:instrText>
      </w:r>
      <w:r w:rsidRPr="00F97839">
        <w:rPr>
          <w:rFonts w:ascii="Times New Roman" w:hAnsi="Times New Roman"/>
          <w:sz w:val="22"/>
          <w:szCs w:val="22"/>
        </w:rPr>
        <w:fldChar w:fldCharType="separate"/>
      </w:r>
      <w:hyperlink w:anchor="_Toc45488241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General Information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1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Data Reporting Requirements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12"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Internal Controls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13"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Supporting Documentation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1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Case Service Records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1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Unique Individuals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1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1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Data Submission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1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F.</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Edit Checks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1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G.</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WIOA Participant Individual Record Layout (WIOA PIRL)</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_Toc454882419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2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H.</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Pre-Employment Transition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19</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42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II.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Reporting Period Identification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2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Program Year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2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Program Year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2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Report Submitted</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2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Agency Code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21</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42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III.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Unique Identifier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23</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2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Unique Identifier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23</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2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Social Security Number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24</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42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IV.</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Data Elements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_Toc454882429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3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3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Birth</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3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Individual Characteristics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33"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Sex</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34"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American Indian or Alaska Native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35"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Asian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36"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Black or African American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37" w:history="1">
        <w:r w:rsidR="00F97839" w:rsidRPr="00F97839">
          <w:rPr>
            <w:rStyle w:val="Hyperlink"/>
            <w:rFonts w:ascii="Times New Roman" w:hAnsi="Times New Roman"/>
            <w:noProof/>
            <w:sz w:val="22"/>
            <w:szCs w:val="22"/>
          </w:rPr>
          <w:t>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Native Hawaiian or Other Pacific Islander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38" w:history="1">
        <w:r w:rsidR="00F97839" w:rsidRPr="00F97839">
          <w:rPr>
            <w:rStyle w:val="Hyperlink"/>
            <w:rFonts w:ascii="Times New Roman" w:hAnsi="Times New Roman"/>
            <w:noProof/>
            <w:sz w:val="22"/>
            <w:szCs w:val="22"/>
          </w:rPr>
          <w:t>6.</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White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39" w:history="1">
        <w:r w:rsidR="00F97839" w:rsidRPr="00F97839">
          <w:rPr>
            <w:rStyle w:val="Hyperlink"/>
            <w:rFonts w:ascii="Times New Roman" w:hAnsi="Times New Roman"/>
            <w:noProof/>
            <w:sz w:val="22"/>
            <w:szCs w:val="22"/>
          </w:rPr>
          <w:t>7.</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Ethnicity - Hispanic or Latino</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_Toc454882439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40" w:history="1">
        <w:r w:rsidR="00F97839" w:rsidRPr="00F97839">
          <w:rPr>
            <w:rStyle w:val="Hyperlink"/>
            <w:rFonts w:ascii="Times New Roman" w:hAnsi="Times New Roman"/>
            <w:noProof/>
            <w:sz w:val="22"/>
            <w:szCs w:val="22"/>
          </w:rPr>
          <w:t>8.</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Veteran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41" w:history="1">
        <w:r w:rsidR="00F97839" w:rsidRPr="00F97839">
          <w:rPr>
            <w:rStyle w:val="Hyperlink"/>
            <w:rFonts w:ascii="Times New Roman" w:hAnsi="Times New Roman"/>
            <w:noProof/>
            <w:sz w:val="22"/>
            <w:szCs w:val="22"/>
          </w:rPr>
          <w:t>9.</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Living Arrangement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4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Location Information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43"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State Postal Code of Residence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29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44"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County FIPS Code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45"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Zip Code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4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Source of Referral</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4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F.</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Student with a Disability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33</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4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G.</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Support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49"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Social Security Disability Insurance (SSDI)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_Toc454882449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50"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Supplemental Security Income (SSI) for the Aged, Blind, or Disabled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51"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Temporary Assistance for Needy Families (TANF)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52"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General Assistance (State or local government)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53" w:history="1">
        <w:r w:rsidR="00F97839" w:rsidRPr="00F97839">
          <w:rPr>
            <w:rStyle w:val="Hyperlink"/>
            <w:rFonts w:ascii="Times New Roman" w:hAnsi="Times New Roman"/>
            <w:noProof/>
            <w:sz w:val="22"/>
            <w:szCs w:val="22"/>
          </w:rPr>
          <w:t>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Veterans' Disability Benefits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54" w:history="1">
        <w:r w:rsidR="00F97839" w:rsidRPr="00F97839">
          <w:rPr>
            <w:rStyle w:val="Hyperlink"/>
            <w:rFonts w:ascii="Times New Roman" w:hAnsi="Times New Roman"/>
            <w:noProof/>
            <w:sz w:val="22"/>
            <w:szCs w:val="22"/>
          </w:rPr>
          <w:t>6.</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Workers' Compensation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55" w:history="1">
        <w:r w:rsidR="00F97839" w:rsidRPr="00F97839">
          <w:rPr>
            <w:rStyle w:val="Hyperlink"/>
            <w:rFonts w:ascii="Times New Roman" w:hAnsi="Times New Roman"/>
            <w:noProof/>
            <w:sz w:val="22"/>
            <w:szCs w:val="22"/>
          </w:rPr>
          <w:t>7.</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Unemployment Insurance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56" w:history="1">
        <w:r w:rsidR="00F97839" w:rsidRPr="00F97839">
          <w:rPr>
            <w:rStyle w:val="Hyperlink"/>
            <w:rFonts w:ascii="Times New Roman" w:hAnsi="Times New Roman"/>
            <w:noProof/>
            <w:sz w:val="22"/>
            <w:szCs w:val="22"/>
          </w:rPr>
          <w:t>8.</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Primary Source of Support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5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H.</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Medical Insurance Coverage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58"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Medicaid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59"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Medicare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_Toc454882459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60"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State or Federal Affordable Care Act Exchange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61"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Public Insurance from Other Sources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62" w:history="1">
        <w:r w:rsidR="00F97839" w:rsidRPr="00F97839">
          <w:rPr>
            <w:rStyle w:val="Hyperlink"/>
            <w:rFonts w:ascii="Times New Roman" w:hAnsi="Times New Roman"/>
            <w:noProof/>
            <w:sz w:val="22"/>
            <w:szCs w:val="22"/>
          </w:rPr>
          <w:t>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Private Insurance Through Employer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63" w:history="1">
        <w:r w:rsidR="00F97839" w:rsidRPr="00F97839">
          <w:rPr>
            <w:rStyle w:val="Hyperlink"/>
            <w:rFonts w:ascii="Times New Roman" w:hAnsi="Times New Roman"/>
            <w:noProof/>
            <w:sz w:val="22"/>
            <w:szCs w:val="22"/>
          </w:rPr>
          <w:t>6.</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Not Yet Eligible for Private Insurance Through Employer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64" w:history="1">
        <w:r w:rsidR="00F97839" w:rsidRPr="00F97839">
          <w:rPr>
            <w:rStyle w:val="Hyperlink"/>
            <w:rFonts w:ascii="Times New Roman" w:hAnsi="Times New Roman"/>
            <w:noProof/>
            <w:sz w:val="22"/>
            <w:szCs w:val="22"/>
          </w:rPr>
          <w:t>7.</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Private Insurance Through Other Means at Application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36</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46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V.</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Eligibility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6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Eligibility Determination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6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Eligibility Determination Extension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37</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46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VI.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Order of Selection (OOS)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6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Placement on OOS Waiting List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_Toc454882469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7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Exit from OOS Waiting List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37</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47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VII.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Disability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7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Individual with a Disability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7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Primary Disability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38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7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Secondary Disability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40</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7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Significance of Disability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40</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47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VIII.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Trial Work Experience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7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Start Date of Trial Work Experience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7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End Date of Trial Work Experience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42</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47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IX.</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Individualized Plan for Employment (IPE)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_Toc454882479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42</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8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Most Recent or Amended IPE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42</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8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Supported Employment Goal on Current IPE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42</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8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Employment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83"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Employment at IPE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84"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Primary Occupation at IPE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85"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Hourly Wage at IPE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86"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Hours Worked in a Week at IPE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8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WIOA Program Involvement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88"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Adult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89"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Adult Education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_Toc454882489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90"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Dislocated Worker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91"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Job Corps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92" w:history="1">
        <w:r w:rsidR="00F97839" w:rsidRPr="00F97839">
          <w:rPr>
            <w:rStyle w:val="Hyperlink"/>
            <w:rFonts w:ascii="Times New Roman" w:hAnsi="Times New Roman"/>
            <w:noProof/>
            <w:sz w:val="22"/>
            <w:szCs w:val="22"/>
          </w:rPr>
          <w:t>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Vocational Rehabilitation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93" w:history="1">
        <w:r w:rsidR="00F97839" w:rsidRPr="00F97839">
          <w:rPr>
            <w:rStyle w:val="Hyperlink"/>
            <w:rFonts w:ascii="Times New Roman" w:hAnsi="Times New Roman"/>
            <w:noProof/>
            <w:sz w:val="22"/>
            <w:szCs w:val="22"/>
          </w:rPr>
          <w:t>6.</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Wagner-Peyser Employment Service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94" w:history="1">
        <w:r w:rsidR="00F97839" w:rsidRPr="00F97839">
          <w:rPr>
            <w:rStyle w:val="Hyperlink"/>
            <w:rFonts w:ascii="Times New Roman" w:hAnsi="Times New Roman"/>
            <w:noProof/>
            <w:sz w:val="22"/>
            <w:szCs w:val="22"/>
          </w:rPr>
          <w:t>7.</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Youth</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95" w:history="1">
        <w:r w:rsidR="00F97839" w:rsidRPr="00F97839">
          <w:rPr>
            <w:rStyle w:val="Hyperlink"/>
            <w:rFonts w:ascii="Times New Roman" w:hAnsi="Times New Roman"/>
            <w:noProof/>
            <w:sz w:val="22"/>
            <w:szCs w:val="22"/>
          </w:rPr>
          <w:t>8.</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YouthBuild</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49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Barriers to Employment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97"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Long-Term Unemployed</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49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98"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Exhausting TANF Within Two Years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499"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Foster Care Youth</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_Toc454882499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00"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Homeless Individual, Homeless Children and Youths, or Runaway Youth</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01" w:history="1">
        <w:r w:rsidR="00F97839" w:rsidRPr="00F97839">
          <w:rPr>
            <w:rStyle w:val="Hyperlink"/>
            <w:rFonts w:ascii="Times New Roman" w:hAnsi="Times New Roman"/>
            <w:noProof/>
            <w:sz w:val="22"/>
            <w:szCs w:val="22"/>
          </w:rPr>
          <w:t>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Ex-Offender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02" w:history="1">
        <w:r w:rsidR="00F97839" w:rsidRPr="00F97839">
          <w:rPr>
            <w:rStyle w:val="Hyperlink"/>
            <w:rFonts w:ascii="Times New Roman" w:hAnsi="Times New Roman"/>
            <w:noProof/>
            <w:sz w:val="22"/>
            <w:szCs w:val="22"/>
          </w:rPr>
          <w:t>6.</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Low Income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03" w:history="1">
        <w:r w:rsidR="00F97839" w:rsidRPr="00F97839">
          <w:rPr>
            <w:rStyle w:val="Hyperlink"/>
            <w:rFonts w:ascii="Times New Roman" w:hAnsi="Times New Roman"/>
            <w:noProof/>
            <w:sz w:val="22"/>
            <w:szCs w:val="22"/>
          </w:rPr>
          <w:t>7.</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English Language Learner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04" w:history="1">
        <w:r w:rsidR="00F97839" w:rsidRPr="00F97839">
          <w:rPr>
            <w:rStyle w:val="Hyperlink"/>
            <w:rFonts w:ascii="Times New Roman" w:hAnsi="Times New Roman"/>
            <w:noProof/>
            <w:sz w:val="22"/>
            <w:szCs w:val="22"/>
          </w:rPr>
          <w:t>8.</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Basic Skills Deficient/Low Levels of Literacy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05" w:history="1">
        <w:r w:rsidR="00F97839" w:rsidRPr="00F97839">
          <w:rPr>
            <w:rStyle w:val="Hyperlink"/>
            <w:rFonts w:ascii="Times New Roman" w:hAnsi="Times New Roman"/>
            <w:noProof/>
            <w:sz w:val="22"/>
            <w:szCs w:val="22"/>
          </w:rPr>
          <w:t>9.</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Cultural Barriers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06" w:history="1">
        <w:r w:rsidR="00F97839" w:rsidRPr="00F97839">
          <w:rPr>
            <w:rStyle w:val="Hyperlink"/>
            <w:rFonts w:ascii="Times New Roman" w:hAnsi="Times New Roman"/>
            <w:noProof/>
            <w:sz w:val="22"/>
            <w:szCs w:val="22"/>
          </w:rPr>
          <w:t>10.</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Single Parent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07" w:history="1">
        <w:r w:rsidR="00F97839" w:rsidRPr="00F97839">
          <w:rPr>
            <w:rStyle w:val="Hyperlink"/>
            <w:rFonts w:ascii="Times New Roman" w:hAnsi="Times New Roman"/>
            <w:noProof/>
            <w:sz w:val="22"/>
            <w:szCs w:val="22"/>
          </w:rPr>
          <w:t>11.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Displaced Homemaker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08" w:history="1">
        <w:r w:rsidR="00F97839" w:rsidRPr="00F97839">
          <w:rPr>
            <w:rStyle w:val="Hyperlink"/>
            <w:rFonts w:ascii="Times New Roman" w:hAnsi="Times New Roman"/>
            <w:noProof/>
            <w:sz w:val="22"/>
            <w:szCs w:val="22"/>
          </w:rPr>
          <w:t>12.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Migrant and Seasonal Farmworker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0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F.</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Education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_Toc454882509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0"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State Definition for Age of Students with Disabilities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1"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School Status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2"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Highest Educational Level Completed</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3"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Highest Elementary or Secondary School Grade Completed</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4" w:history="1">
        <w:r w:rsidR="00F97839" w:rsidRPr="00F97839">
          <w:rPr>
            <w:rStyle w:val="Hyperlink"/>
            <w:rFonts w:ascii="Times New Roman" w:hAnsi="Times New Roman"/>
            <w:noProof/>
            <w:sz w:val="22"/>
            <w:szCs w:val="22"/>
          </w:rPr>
          <w:t>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Enrolled in Secondary Education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5" w:history="1">
        <w:r w:rsidR="00F97839" w:rsidRPr="00F97839">
          <w:rPr>
            <w:rStyle w:val="Hyperlink"/>
            <w:rFonts w:ascii="Times New Roman" w:hAnsi="Times New Roman"/>
            <w:noProof/>
            <w:sz w:val="22"/>
            <w:szCs w:val="22"/>
          </w:rPr>
          <w:t>6.</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Received Special Education Certificate of Completion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6" w:history="1">
        <w:r w:rsidR="00F97839" w:rsidRPr="00F97839">
          <w:rPr>
            <w:rStyle w:val="Hyperlink"/>
            <w:rFonts w:ascii="Times New Roman" w:hAnsi="Times New Roman"/>
            <w:noProof/>
            <w:sz w:val="22"/>
            <w:szCs w:val="22"/>
          </w:rPr>
          <w:t>7.</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Enrolled in a State Adult Secondary School at the High Adult Secondary Education (ASE) Level</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7" w:history="1">
        <w:r w:rsidR="00F97839" w:rsidRPr="00F97839">
          <w:rPr>
            <w:rStyle w:val="Hyperlink"/>
            <w:rFonts w:ascii="Times New Roman" w:hAnsi="Times New Roman"/>
            <w:noProof/>
            <w:sz w:val="22"/>
            <w:szCs w:val="22"/>
          </w:rPr>
          <w:t>8.</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Attained Secondary School Diploma</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8" w:history="1">
        <w:r w:rsidR="00F97839" w:rsidRPr="00F97839">
          <w:rPr>
            <w:rStyle w:val="Hyperlink"/>
            <w:rFonts w:ascii="Times New Roman" w:hAnsi="Times New Roman"/>
            <w:noProof/>
            <w:sz w:val="22"/>
            <w:szCs w:val="22"/>
          </w:rPr>
          <w:t>9.</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Attained Secondary School Equivalency (GED)</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19" w:history="1">
        <w:r w:rsidR="00F97839" w:rsidRPr="00F97839">
          <w:rPr>
            <w:rStyle w:val="Hyperlink"/>
            <w:rFonts w:ascii="Times New Roman" w:hAnsi="Times New Roman"/>
            <w:noProof/>
            <w:sz w:val="22"/>
            <w:szCs w:val="22"/>
          </w:rPr>
          <w:t>10.</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Enrolled in Postsecondary Education - Highest Academic Year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_Toc454882519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20" w:history="1">
        <w:r w:rsidR="00F97839" w:rsidRPr="00F97839">
          <w:rPr>
            <w:rStyle w:val="Hyperlink"/>
            <w:rFonts w:ascii="Times New Roman" w:hAnsi="Times New Roman"/>
            <w:noProof/>
            <w:sz w:val="22"/>
            <w:szCs w:val="22"/>
          </w:rPr>
          <w:t>11.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Enrolled in Postsecondary Education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21" w:history="1">
        <w:r w:rsidR="00F97839" w:rsidRPr="00F97839">
          <w:rPr>
            <w:rStyle w:val="Hyperlink"/>
            <w:rFonts w:ascii="Times New Roman" w:hAnsi="Times New Roman"/>
            <w:noProof/>
            <w:sz w:val="22"/>
            <w:szCs w:val="22"/>
          </w:rPr>
          <w:t>12.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Enrolled During Program Participation in an Education or Training Program Leading to a Recognized Postsecondary Credential or Employment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22" w:history="1">
        <w:r w:rsidR="00F97839" w:rsidRPr="00F97839">
          <w:rPr>
            <w:rStyle w:val="Hyperlink"/>
            <w:rFonts w:ascii="Times New Roman" w:hAnsi="Times New Roman"/>
            <w:noProof/>
            <w:sz w:val="22"/>
            <w:szCs w:val="22"/>
          </w:rPr>
          <w:t>13.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Completed Some Postsecondary Education, No Degree or Certificate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59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23" w:history="1">
        <w:r w:rsidR="00F97839" w:rsidRPr="00F97839">
          <w:rPr>
            <w:rStyle w:val="Hyperlink"/>
            <w:rFonts w:ascii="Times New Roman" w:hAnsi="Times New Roman"/>
            <w:noProof/>
            <w:sz w:val="22"/>
            <w:szCs w:val="22"/>
          </w:rPr>
          <w:t>14.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Attained Associate’s Degree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24" w:history="1">
        <w:r w:rsidR="00F97839" w:rsidRPr="00F97839">
          <w:rPr>
            <w:rStyle w:val="Hyperlink"/>
            <w:rFonts w:ascii="Times New Roman" w:hAnsi="Times New Roman"/>
            <w:noProof/>
            <w:sz w:val="22"/>
            <w:szCs w:val="22"/>
          </w:rPr>
          <w:t>15.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Attained Bachelor's Degree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25" w:history="1">
        <w:r w:rsidR="00F97839" w:rsidRPr="00F97839">
          <w:rPr>
            <w:rStyle w:val="Hyperlink"/>
            <w:rFonts w:ascii="Times New Roman" w:hAnsi="Times New Roman"/>
            <w:noProof/>
            <w:sz w:val="22"/>
            <w:szCs w:val="22"/>
          </w:rPr>
          <w:t>16.</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Attained Master’s Degree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26" w:history="1">
        <w:r w:rsidR="00F97839" w:rsidRPr="00F97839">
          <w:rPr>
            <w:rStyle w:val="Hyperlink"/>
            <w:rFonts w:ascii="Times New Roman" w:hAnsi="Times New Roman"/>
            <w:noProof/>
            <w:sz w:val="22"/>
            <w:szCs w:val="22"/>
          </w:rPr>
          <w:t>17.</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Attained Graduate Degree (e.g., Ph.D., Ed.D., J.D., M.D.)</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60</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2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G.</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Vocational/Technical Credential, License or Certificate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28" w:history="1">
        <w:r w:rsidR="00F97839" w:rsidRPr="00F97839">
          <w:rPr>
            <w:rStyle w:val="Hyperlink"/>
            <w:rFonts w:ascii="Times New Roman" w:hAnsi="Times New Roman"/>
            <w:iCs/>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Enrolled in a Career or Technical Training Program, Not Leading to a Recognized Postsecondary Credential</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29"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Enrolled in a Career or Technical Training Program, Leading to a Recognized Postsecondary Credential</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_Toc454882529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30"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Attained Vocational/Technical License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31"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Attained Vocational/Technical Certificate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3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H.</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Other Education or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33"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Date Attained Other Recognized Diploma, Degree, or Certificate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61</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53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Pre-Employment Transition Services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3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Start Date of Pre-Employment Transition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3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Job Exploration Counseling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37"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38"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39"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_Toc454882539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40"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VR Program Expenditure for Purchased Service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41"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42"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4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Work Based Learning Experiences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44"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45"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46"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47"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VR Program Expenditure for Purchased Service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48"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49"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_Toc454882549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5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Counseling on Enrollment Opportunities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51"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52"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53"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54"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VR Program Expenditure for Purchased Service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55"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56"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5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Workplace Readiness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58"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59"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_Toc454882559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60"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61"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VR Program Expenditure for Purchased Service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62"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63"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6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F.</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Instruction in Self Advocacy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65"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66"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67"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68"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VR Program Expenditure for Purchased Service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69"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_Toc454882569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70"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68</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57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VR and SE Service Data Elements (Applicants and Eligible Individuals)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7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Start Date of Initial VR Service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7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Most Recent Career Service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68</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57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XII.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Training Services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7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Graduate College or University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76"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77"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78"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79"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_Toc454882579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80"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81"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82"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72</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8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Four-Year College or University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84"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85"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86"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87"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88"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89"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_Toc454882589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90"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73</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9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Junior or Community College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92"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93"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94"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95"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96"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597"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598"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59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Occupational or Vocational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_Toc454882599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00"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01"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02"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03"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04"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05"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06"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0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On The Job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08"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09"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_Toc454882609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10"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11"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12"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13"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14"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1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F.</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Registered Apprenticeship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16"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17" w:history="1">
        <w:r w:rsidR="00F97839" w:rsidRPr="00F97839">
          <w:rPr>
            <w:rStyle w:val="Hyperlink"/>
            <w:rFonts w:ascii="Times New Roman" w:hAnsi="Times New Roman"/>
            <w:noProof/>
            <w:sz w:val="22"/>
            <w:szCs w:val="22"/>
          </w:rPr>
          <w:t>1.1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18" w:history="1">
        <w:r w:rsidR="00F97839" w:rsidRPr="00F97839">
          <w:rPr>
            <w:rStyle w:val="Hyperlink"/>
            <w:rFonts w:ascii="Times New Roman" w:hAnsi="Times New Roman"/>
            <w:noProof/>
            <w:sz w:val="22"/>
            <w:szCs w:val="22"/>
          </w:rPr>
          <w:t>1.2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19" w:history="1">
        <w:r w:rsidR="00F97839" w:rsidRPr="00F97839">
          <w:rPr>
            <w:rStyle w:val="Hyperlink"/>
            <w:rFonts w:ascii="Times New Roman" w:hAnsi="Times New Roman"/>
            <w:noProof/>
            <w:sz w:val="22"/>
            <w:szCs w:val="22"/>
          </w:rPr>
          <w:t>1.3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_Toc454882619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20"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21"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2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G.</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Basic Academic Remedial or Literacy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23"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24"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25"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26"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27"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28"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29"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_Toc454882629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3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H.</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Job Readiness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31"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32"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33"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34"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35"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36"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37"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3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I.</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Disability Related Skills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39"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_Toc454882639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40"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41"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42"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43"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44"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45"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4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J.</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Miscellaneous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47"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48"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49"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_Toc454882649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50"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51"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52"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53"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79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5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K.</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Randolph-Sheppard Entrepreneurial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55"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56"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80</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57"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80</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58"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80</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59"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_Toc454882659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60"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80</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61"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80</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6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L.</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Customized Training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63"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64"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81</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65"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81</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66"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81</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67"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68"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81</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69"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_Toc454882669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81</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67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XIII.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Career Services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7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Assessment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72"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73"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74"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75"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76"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77"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78"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82</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7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Diagnosis and Treatment of Impairments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_Toc454882679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80"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81"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82"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83"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84"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85"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86"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83</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8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Vocational Rehabilitation Counseling and Guidance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88"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89"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_Toc454882689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90"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91"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92"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93"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94"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69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Job Search Assistance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96"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697"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98"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699"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_Toc454882699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00"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01"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02"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0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Job Placement Assistance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04"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05"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06"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07"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08"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09"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_Toc454882709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10"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1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F.</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Short Term Job Supports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12"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13"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14"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15"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16"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17"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18"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1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G.</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Supported Employment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_Toc454882719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20"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21"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22"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23"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24"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25"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26"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2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H.</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Information and Referral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28"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29"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_Toc454882729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30"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31"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32"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33"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34"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3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I.</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Benefits Counseling</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36"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37"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89</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38"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89</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39"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_Toc454882739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89</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40"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41"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89</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42"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4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J.</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Customized Employment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89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44"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45"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90</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46"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90</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47"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90</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48"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49"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_Toc454882749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90</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50"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90</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5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K.</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Extended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52"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53"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91</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54"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91</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55"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91</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56"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91</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75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XIV.</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Other Service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5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Transportation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59"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_Toc454882759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60"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91</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61"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62"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63"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64"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65"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92</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6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Maintenance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67"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68"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92</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69"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_Toc454882769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70"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71"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72"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93</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73"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93</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7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Rehabilitation Technology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75"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76"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77"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78"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79"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_Toc454882779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80"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94</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81"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8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Personal Assistance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83"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84"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85"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86"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87"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88"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95</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89"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_Toc454882789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9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Technical Assistance Services Including Self-Employment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91"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92"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93"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94"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95"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96"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96</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797"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79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F.</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Reader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799"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_Toc454882799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00"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01"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02"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03"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04"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05"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0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G.</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Interpreter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07"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08"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09"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_Toc454882809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97</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10"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11"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12"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13"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1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H.</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Other Services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15"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VR Agency Staff (in-house)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16"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Through VR Agency Purchase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17" w:history="1">
        <w:r w:rsidR="00F97839" w:rsidRPr="00F97839">
          <w:rPr>
            <w:rStyle w:val="Hyperlink"/>
            <w:rFonts w:ascii="Times New Roman" w:hAnsi="Times New Roman"/>
            <w:noProof/>
            <w:sz w:val="22"/>
            <w:szCs w:val="22"/>
          </w:rPr>
          <w:t>2.1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Purchased Service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18" w:history="1">
        <w:r w:rsidR="00F97839" w:rsidRPr="00F97839">
          <w:rPr>
            <w:rStyle w:val="Hyperlink"/>
            <w:rFonts w:ascii="Times New Roman" w:hAnsi="Times New Roman"/>
            <w:noProof/>
            <w:sz w:val="22"/>
            <w:szCs w:val="22"/>
          </w:rPr>
          <w:t>2.2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VR Funds Expended for Service (Title 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19" w:history="1">
        <w:r w:rsidR="00F97839" w:rsidRPr="00F97839">
          <w:rPr>
            <w:rStyle w:val="Hyperlink"/>
            <w:rFonts w:ascii="Times New Roman" w:hAnsi="Times New Roman"/>
            <w:noProof/>
            <w:sz w:val="22"/>
            <w:szCs w:val="22"/>
          </w:rPr>
          <w:t>2.3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Amount of SE Funds Expended for Service (Title VI)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_Toc454882819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20"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Service Provided by Comparable Services and Benefits Providers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98</w:t>
        </w:r>
        <w:r w:rsidR="00F97839" w:rsidRPr="00F97839">
          <w:rPr>
            <w:rFonts w:ascii="Times New Roman" w:hAnsi="Times New Roman"/>
            <w:noProof/>
            <w:webHidden/>
            <w:sz w:val="22"/>
            <w:szCs w:val="22"/>
          </w:rPr>
          <w:fldChar w:fldCharType="end"/>
        </w:r>
      </w:hyperlink>
    </w:p>
    <w:p w:rsidR="00F97839" w:rsidRPr="00F97839" w:rsidRDefault="00730F53">
      <w:pPr>
        <w:pStyle w:val="TOC4"/>
        <w:tabs>
          <w:tab w:val="left" w:pos="960"/>
          <w:tab w:val="right" w:leader="dot" w:pos="10070"/>
        </w:tabs>
        <w:rPr>
          <w:rFonts w:ascii="Times New Roman" w:eastAsiaTheme="minorEastAsia" w:hAnsi="Times New Roman"/>
          <w:noProof/>
          <w:sz w:val="22"/>
          <w:szCs w:val="22"/>
        </w:rPr>
      </w:pPr>
      <w:hyperlink w:anchor="_Toc454882821" w:history="1">
        <w:r w:rsidR="00F97839" w:rsidRPr="00F97839">
          <w:rPr>
            <w:rStyle w:val="Hyperlink"/>
            <w:rFonts w:ascii="Times New Roman" w:hAnsi="Times New Roman"/>
            <w:noProof/>
            <w:sz w:val="22"/>
            <w:szCs w:val="22"/>
          </w:rPr>
          <w:t>3.1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Comparable Services and Benefits Provider Type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99</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82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XV.</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Measurable Skill Gain Data Elements (WIOA section 116(b)(2)(A)(i))</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2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Most Recent Measurable Skill Gain: Educational Functioning Level (EFL)</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2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Most Recent Measurable Skill Gain: Secondary</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2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Most Recent Measurable Skill Gain: Postsecondary Transcript/Report Card</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99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2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Most Recent Measurable Skill Gain: Training Milestone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100</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2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Most Recent Measurable Skill Gain: Skills Progression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100</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82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XVI.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Employment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100</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2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Employment Outcome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_Toc454882829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100</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30"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Primary Occupation at Employment Outcome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102</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3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Start Date of Employment in Primary Occupation</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103</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3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Hourly Wage at Employment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103</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3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Hours Worked in a Week at Employment Outcome</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104</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83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XVII.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Exit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3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104</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36"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Type of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37"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Reason for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3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Employment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39"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Employment Outcome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_Toc454882839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40"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Primary Occupation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109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41"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Start Date of Employment in Primary Occupation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42"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Hourly Wage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43" w:history="1">
        <w:r w:rsidR="00F97839" w:rsidRPr="00F97839">
          <w:rPr>
            <w:rStyle w:val="Hyperlink"/>
            <w:rFonts w:ascii="Times New Roman" w:hAnsi="Times New Roman"/>
            <w:noProof/>
            <w:sz w:val="22"/>
            <w:szCs w:val="22"/>
          </w:rPr>
          <w:t>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Hours Worked in a Week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4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Support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45"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Social Security Disability Insurance (SSDI)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46"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Supplemental Security Income (SSI) for the Aged, Blind, or Disabled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47"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Temporary Assistance for Needy Families (TANF)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48"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General Assistance (State or local government)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49" w:history="1">
        <w:r w:rsidR="00F97839" w:rsidRPr="00F97839">
          <w:rPr>
            <w:rStyle w:val="Hyperlink"/>
            <w:rFonts w:ascii="Times New Roman" w:hAnsi="Times New Roman"/>
            <w:noProof/>
            <w:sz w:val="22"/>
            <w:szCs w:val="22"/>
          </w:rPr>
          <w:t>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Veterans' Disability Benefits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_Toc454882849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50" w:history="1">
        <w:r w:rsidR="00F97839" w:rsidRPr="00F97839">
          <w:rPr>
            <w:rStyle w:val="Hyperlink"/>
            <w:rFonts w:ascii="Times New Roman" w:hAnsi="Times New Roman"/>
            <w:noProof/>
            <w:sz w:val="22"/>
            <w:szCs w:val="22"/>
          </w:rPr>
          <w:t>6.</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Workers' Compensation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51" w:history="1">
        <w:r w:rsidR="00F97839" w:rsidRPr="00F97839">
          <w:rPr>
            <w:rStyle w:val="Hyperlink"/>
            <w:rFonts w:ascii="Times New Roman" w:hAnsi="Times New Roman"/>
            <w:noProof/>
            <w:sz w:val="22"/>
            <w:szCs w:val="22"/>
          </w:rPr>
          <w:t>7.</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Other Public Support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113</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52" w:history="1">
        <w:r w:rsidR="00F97839" w:rsidRPr="00F97839">
          <w:rPr>
            <w:rStyle w:val="Hyperlink"/>
            <w:rFonts w:ascii="Times New Roman" w:hAnsi="Times New Roman"/>
            <w:noProof/>
            <w:sz w:val="22"/>
            <w:szCs w:val="22"/>
          </w:rPr>
          <w:t>8.</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Primary Source of Support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113</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5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F.</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Medical Insurance Coverage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54"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Medicaid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55"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Medicare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56"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State or Federal Affordable Care Act Exchange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57"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Public Insurance from Other Sources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114</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58" w:history="1">
        <w:r w:rsidR="00F97839" w:rsidRPr="00F97839">
          <w:rPr>
            <w:rStyle w:val="Hyperlink"/>
            <w:rFonts w:ascii="Times New Roman" w:hAnsi="Times New Roman"/>
            <w:noProof/>
            <w:sz w:val="22"/>
            <w:szCs w:val="22"/>
          </w:rPr>
          <w:t>5.</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Private Insurance Through Employer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59" w:history="1">
        <w:r w:rsidR="00F97839" w:rsidRPr="00F97839">
          <w:rPr>
            <w:rStyle w:val="Hyperlink"/>
            <w:rFonts w:ascii="Times New Roman" w:hAnsi="Times New Roman"/>
            <w:noProof/>
            <w:sz w:val="22"/>
            <w:szCs w:val="22"/>
          </w:rPr>
          <w:t>6.</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Not Yet Eligible for Private Insurance Through Employer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_Toc454882859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115</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60" w:history="1">
        <w:r w:rsidR="00F97839" w:rsidRPr="00F97839">
          <w:rPr>
            <w:rStyle w:val="Hyperlink"/>
            <w:rFonts w:ascii="Times New Roman" w:hAnsi="Times New Roman"/>
            <w:noProof/>
            <w:sz w:val="22"/>
            <w:szCs w:val="22"/>
          </w:rPr>
          <w:t>7.</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Private Insurance Through Other Means at 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115</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861"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XVIII.</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Post-Exit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62"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A.</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Enrolled in Post-Exit Education or Training Program Leading to a Recognized Postsecondary Credential</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115</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6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B.</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Date of Attainment of Post-Exit Recognized Credential</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6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C.</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Type of Recognized Credential Attained Post-Exit</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116</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65"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D.</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First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116</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66"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Employment - First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67"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Type of Employment Match – First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117</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68"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Wages – First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118</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69"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E.</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Second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_Toc454882869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70"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Employment Related to Training – Second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71"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Employment - Second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118</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72"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Type of Employment Match – Second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119</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73"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Wages – Second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119</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74"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F.</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Third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_Toc454882874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75"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Employment - Third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_Toc454882875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76"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Type of Employment Match – Third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_Toc454882876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120</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77"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Wages – Third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_Toc454882877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121</w:t>
        </w:r>
        <w:r w:rsidR="00F97839" w:rsidRPr="00F97839">
          <w:rPr>
            <w:rFonts w:ascii="Times New Roman" w:hAnsi="Times New Roman"/>
            <w:noProof/>
            <w:webHidden/>
            <w:sz w:val="22"/>
            <w:szCs w:val="22"/>
          </w:rPr>
          <w:fldChar w:fldCharType="end"/>
        </w:r>
      </w:hyperlink>
    </w:p>
    <w:p w:rsidR="00F97839" w:rsidRPr="00F97839" w:rsidRDefault="00730F53">
      <w:pPr>
        <w:pStyle w:val="TOC2"/>
        <w:rPr>
          <w:rFonts w:ascii="Times New Roman" w:eastAsiaTheme="minorEastAsia" w:hAnsi="Times New Roman"/>
          <w:b w:val="0"/>
          <w:bCs w:val="0"/>
          <w:noProof/>
          <w:sz w:val="22"/>
          <w:szCs w:val="22"/>
        </w:rPr>
      </w:pPr>
      <w:hyperlink w:anchor="_Toc454882878"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G.</w:t>
        </w:r>
        <w:r w:rsidR="00F97839" w:rsidRPr="00F97839">
          <w:rPr>
            <w:rFonts w:ascii="Times New Roman" w:eastAsiaTheme="minorEastAsia" w:hAnsi="Times New Roman"/>
            <w:b w:val="0"/>
            <w:bCs w:val="0"/>
            <w:noProof/>
            <w:sz w:val="22"/>
            <w:szCs w:val="22"/>
          </w:rPr>
          <w:tab/>
        </w:r>
        <w:r w:rsidR="00F97839" w:rsidRPr="00F97839">
          <w:rPr>
            <w:rStyle w:val="Hyperlink"/>
            <w:rFonts w:ascii="Times New Roman" w:hAnsi="Times New Roman"/>
            <w:noProof/>
            <w:sz w:val="22"/>
            <w:szCs w:val="22"/>
          </w:rPr>
          <w:t>Fourth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_Toc454882878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79" w:history="1">
        <w:r w:rsidR="00F97839" w:rsidRPr="00F97839">
          <w:rPr>
            <w:rStyle w:val="Hyperlink"/>
            <w:rFonts w:ascii="Times New Roman" w:hAnsi="Times New Roman"/>
            <w:noProof/>
            <w:sz w:val="22"/>
            <w:szCs w:val="22"/>
          </w:rPr>
          <w:t>1.</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Employment - Fourth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_Toc454882879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121</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80" w:history="1">
        <w:r w:rsidR="00F97839" w:rsidRPr="00F97839">
          <w:rPr>
            <w:rStyle w:val="Hyperlink"/>
            <w:rFonts w:ascii="Times New Roman" w:hAnsi="Times New Roman"/>
            <w:noProof/>
            <w:sz w:val="22"/>
            <w:szCs w:val="22"/>
          </w:rPr>
          <w:t>2.</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Type of Employment Match – Fourth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_Toc454882880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81" w:history="1">
        <w:r w:rsidR="00F97839" w:rsidRPr="00F97839">
          <w:rPr>
            <w:rStyle w:val="Hyperlink"/>
            <w:rFonts w:ascii="Times New Roman" w:hAnsi="Times New Roman"/>
            <w:noProof/>
            <w:sz w:val="22"/>
            <w:szCs w:val="22"/>
          </w:rPr>
          <w:t>3.</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Wages – Fourth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_Toc454882881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122</w:t>
        </w:r>
        <w:r w:rsidR="00F97839" w:rsidRPr="00F97839">
          <w:rPr>
            <w:rFonts w:ascii="Times New Roman" w:hAnsi="Times New Roman"/>
            <w:noProof/>
            <w:webHidden/>
            <w:sz w:val="22"/>
            <w:szCs w:val="22"/>
          </w:rPr>
          <w:fldChar w:fldCharType="end"/>
        </w:r>
      </w:hyperlink>
    </w:p>
    <w:p w:rsidR="00F97839" w:rsidRPr="00F97839" w:rsidRDefault="00730F53">
      <w:pPr>
        <w:pStyle w:val="TOC3"/>
        <w:rPr>
          <w:rFonts w:ascii="Times New Roman" w:eastAsiaTheme="minorEastAsia" w:hAnsi="Times New Roman"/>
          <w:noProof/>
          <w:sz w:val="22"/>
          <w:szCs w:val="22"/>
        </w:rPr>
      </w:pPr>
      <w:hyperlink w:anchor="_Toc454882882" w:history="1">
        <w:r w:rsidR="00F97839" w:rsidRPr="00F97839">
          <w:rPr>
            <w:rStyle w:val="Hyperlink"/>
            <w:rFonts w:ascii="Times New Roman" w:hAnsi="Times New Roman"/>
            <w:noProof/>
            <w:sz w:val="22"/>
            <w:szCs w:val="22"/>
          </w:rPr>
          <w:t>4.</w:t>
        </w:r>
        <w:r w:rsidR="00F97839" w:rsidRPr="00F97839">
          <w:rPr>
            <w:rFonts w:ascii="Times New Roman" w:eastAsiaTheme="minorEastAsia" w:hAnsi="Times New Roman"/>
            <w:noProof/>
            <w:sz w:val="22"/>
            <w:szCs w:val="22"/>
          </w:rPr>
          <w:tab/>
        </w:r>
        <w:r w:rsidR="00F97839" w:rsidRPr="00F97839">
          <w:rPr>
            <w:rStyle w:val="Hyperlink"/>
            <w:rFonts w:ascii="Times New Roman" w:hAnsi="Times New Roman"/>
            <w:noProof/>
            <w:sz w:val="22"/>
            <w:szCs w:val="22"/>
          </w:rPr>
          <w:t>Retention with the Same Employer in the Second Quarter and the Fourth Quarter – Fourth Quarter After Exit Quarter</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_Toc454882882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123</w:t>
        </w:r>
        <w:r w:rsidR="00F97839" w:rsidRPr="00F97839">
          <w:rPr>
            <w:rFonts w:ascii="Times New Roman" w:hAnsi="Times New Roman"/>
            <w:noProof/>
            <w:webHidden/>
            <w:sz w:val="22"/>
            <w:szCs w:val="22"/>
          </w:rPr>
          <w:fldChar w:fldCharType="end"/>
        </w:r>
      </w:hyperlink>
    </w:p>
    <w:p w:rsidR="00F97839" w:rsidRPr="00F97839" w:rsidRDefault="00730F53">
      <w:pPr>
        <w:pStyle w:val="TOC1"/>
        <w:rPr>
          <w:rFonts w:ascii="Times New Roman" w:eastAsiaTheme="minorEastAsia" w:hAnsi="Times New Roman"/>
          <w:b w:val="0"/>
          <w:bCs w:val="0"/>
          <w:caps w:val="0"/>
          <w:noProof/>
          <w:sz w:val="22"/>
          <w:szCs w:val="22"/>
        </w:rPr>
      </w:pPr>
      <w:hyperlink w:anchor="_Toc454882883" w:history="1">
        <w:r w:rsidR="00F97839" w:rsidRPr="00F97839">
          <w:rPr>
            <w:rStyle w:val="Hyperlink"/>
            <w:rFonts w:ascii="Times New Roman" w:hAnsi="Times New Roman"/>
            <w:noProof/>
            <w:sz w:val="22"/>
            <w:szCs w:val="22"/>
            <w14:scene3d>
              <w14:camera w14:prst="orthographicFront"/>
              <w14:lightRig w14:rig="threePt" w14:dir="t">
                <w14:rot w14:lat="0" w14:lon="0" w14:rev="0"/>
              </w14:lightRig>
            </w14:scene3d>
          </w:rPr>
          <w:t>XIX.</w:t>
        </w:r>
        <w:r w:rsidR="00F97839" w:rsidRPr="00F97839">
          <w:rPr>
            <w:rFonts w:ascii="Times New Roman" w:eastAsiaTheme="minorEastAsia" w:hAnsi="Times New Roman"/>
            <w:b w:val="0"/>
            <w:bCs w:val="0"/>
            <w:caps w:val="0"/>
            <w:noProof/>
            <w:sz w:val="22"/>
            <w:szCs w:val="22"/>
          </w:rPr>
          <w:tab/>
        </w:r>
        <w:r w:rsidR="00F97839" w:rsidRPr="00F97839">
          <w:rPr>
            <w:rStyle w:val="Hyperlink"/>
            <w:rFonts w:ascii="Times New Roman" w:hAnsi="Times New Roman"/>
            <w:noProof/>
            <w:sz w:val="22"/>
            <w:szCs w:val="22"/>
          </w:rPr>
          <w:t>Index</w:t>
        </w:r>
        <w:r w:rsidR="00F97839">
          <w:rPr>
            <w:rStyle w:val="Hyperlink"/>
            <w:rFonts w:ascii="Times New Roman" w:hAnsi="Times New Roman"/>
            <w:noProof/>
            <w:sz w:val="22"/>
            <w:szCs w:val="22"/>
          </w:rPr>
          <w:t xml:space="preserve"> OF DATA ELEMENTS</w:t>
        </w:r>
        <w:r w:rsidR="00F97839" w:rsidRPr="00F97839">
          <w:rPr>
            <w:rFonts w:ascii="Times New Roman" w:hAnsi="Times New Roman"/>
            <w:noProof/>
            <w:webHidden/>
            <w:sz w:val="22"/>
            <w:szCs w:val="22"/>
          </w:rPr>
          <w:tab/>
        </w:r>
        <w:r w:rsidR="00F97839" w:rsidRPr="00F97839">
          <w:rPr>
            <w:rFonts w:ascii="Times New Roman" w:hAnsi="Times New Roman"/>
            <w:noProof/>
            <w:webHidden/>
            <w:sz w:val="22"/>
            <w:szCs w:val="22"/>
          </w:rPr>
          <w:fldChar w:fldCharType="begin"/>
        </w:r>
        <w:r w:rsidR="00F97839" w:rsidRPr="00F97839">
          <w:rPr>
            <w:rFonts w:ascii="Times New Roman" w:hAnsi="Times New Roman"/>
            <w:noProof/>
            <w:webHidden/>
            <w:sz w:val="22"/>
            <w:szCs w:val="22"/>
          </w:rPr>
          <w:instrText xml:space="preserve"> PAGEREF _Toc454882883 \h </w:instrText>
        </w:r>
        <w:r w:rsidR="00F97839" w:rsidRPr="00F97839">
          <w:rPr>
            <w:rFonts w:ascii="Times New Roman" w:hAnsi="Times New Roman"/>
            <w:noProof/>
            <w:webHidden/>
            <w:sz w:val="22"/>
            <w:szCs w:val="22"/>
          </w:rPr>
        </w:r>
        <w:r w:rsidR="00F97839" w:rsidRPr="00F97839">
          <w:rPr>
            <w:rFonts w:ascii="Times New Roman" w:hAnsi="Times New Roman"/>
            <w:noProof/>
            <w:webHidden/>
            <w:sz w:val="22"/>
            <w:szCs w:val="22"/>
          </w:rPr>
          <w:fldChar w:fldCharType="separate"/>
        </w:r>
        <w:r w:rsidR="00626289">
          <w:rPr>
            <w:rFonts w:ascii="Times New Roman" w:hAnsi="Times New Roman"/>
            <w:noProof/>
            <w:webHidden/>
            <w:sz w:val="22"/>
            <w:szCs w:val="22"/>
          </w:rPr>
          <w:t>124</w:t>
        </w:r>
        <w:r w:rsidR="00F97839" w:rsidRPr="00F97839">
          <w:rPr>
            <w:rFonts w:ascii="Times New Roman" w:hAnsi="Times New Roman"/>
            <w:noProof/>
            <w:webHidden/>
            <w:sz w:val="22"/>
            <w:szCs w:val="22"/>
          </w:rPr>
          <w:fldChar w:fldCharType="end"/>
        </w:r>
      </w:hyperlink>
    </w:p>
    <w:p w:rsidR="000E119D" w:rsidRPr="00F97839" w:rsidRDefault="00E30045" w:rsidP="007F78C8">
      <w:pPr>
        <w:widowControl/>
        <w:tabs>
          <w:tab w:val="clear" w:pos="720"/>
          <w:tab w:val="right" w:leader="dot" w:pos="10066"/>
        </w:tabs>
        <w:ind w:left="0"/>
        <w:rPr>
          <w:sz w:val="22"/>
          <w:szCs w:val="22"/>
        </w:rPr>
      </w:pPr>
      <w:r w:rsidRPr="00F97839">
        <w:rPr>
          <w:sz w:val="22"/>
          <w:szCs w:val="22"/>
        </w:rPr>
        <w:fldChar w:fldCharType="end"/>
      </w:r>
    </w:p>
    <w:p w:rsidR="00A83F77" w:rsidRPr="00D23CBB" w:rsidRDefault="00A83F77" w:rsidP="007F78C8">
      <w:pPr>
        <w:widowControl/>
        <w:tabs>
          <w:tab w:val="clear" w:pos="720"/>
          <w:tab w:val="right" w:leader="dot" w:pos="10066"/>
        </w:tabs>
        <w:ind w:left="0"/>
        <w:rPr>
          <w:sz w:val="22"/>
          <w:szCs w:val="22"/>
        </w:rPr>
      </w:pPr>
      <w:r w:rsidRPr="00D23CBB">
        <w:rPr>
          <w:sz w:val="22"/>
          <w:szCs w:val="22"/>
        </w:rPr>
        <w:br w:type="page"/>
      </w:r>
    </w:p>
    <w:p w:rsidR="00954DE7" w:rsidRPr="00E31EF6" w:rsidRDefault="00954DE7" w:rsidP="00F75165">
      <w:pPr>
        <w:pStyle w:val="Heading1"/>
      </w:pPr>
      <w:bookmarkStart w:id="20" w:name="_Toc356482947"/>
      <w:bookmarkStart w:id="21" w:name="_Toc356541204"/>
      <w:bookmarkStart w:id="22" w:name="_Toc356541523"/>
      <w:bookmarkStart w:id="23" w:name="_Toc406138292"/>
      <w:bookmarkStart w:id="24" w:name="_Toc419961323"/>
      <w:bookmarkStart w:id="25" w:name="_Toc454882410"/>
      <w:bookmarkStart w:id="26" w:name="_Toc447602657"/>
      <w:r w:rsidRPr="00DE35C6">
        <w:t>G</w:t>
      </w:r>
      <w:bookmarkEnd w:id="20"/>
      <w:bookmarkEnd w:id="21"/>
      <w:bookmarkEnd w:id="22"/>
      <w:bookmarkEnd w:id="23"/>
      <w:bookmarkEnd w:id="24"/>
      <w:r w:rsidR="00AD0A2B" w:rsidRPr="00DE35C6">
        <w:t>eneral</w:t>
      </w:r>
      <w:r w:rsidR="00AD0A2B">
        <w:t xml:space="preserve"> Information</w:t>
      </w:r>
      <w:bookmarkEnd w:id="25"/>
    </w:p>
    <w:p w:rsidR="00B354B6" w:rsidRDefault="00D014FA" w:rsidP="00AA5DB8">
      <w:pPr>
        <w:pStyle w:val="Heading2"/>
        <w:numPr>
          <w:ilvl w:val="1"/>
          <w:numId w:val="56"/>
        </w:numPr>
        <w:ind w:left="1440" w:hanging="720"/>
      </w:pPr>
      <w:bookmarkStart w:id="27" w:name="_Toc454882411"/>
      <w:r w:rsidRPr="00E31EF6">
        <w:t>Data</w:t>
      </w:r>
      <w:r w:rsidR="00394512" w:rsidRPr="00E31EF6">
        <w:t xml:space="preserve"> </w:t>
      </w:r>
      <w:r w:rsidR="00394512" w:rsidRPr="001E22F1">
        <w:t>Reporting</w:t>
      </w:r>
      <w:r w:rsidRPr="00E31EF6">
        <w:t xml:space="preserve"> </w:t>
      </w:r>
      <w:r w:rsidR="00BA7AE6" w:rsidRPr="00E31EF6">
        <w:t>Requirement</w:t>
      </w:r>
      <w:r w:rsidR="00FB07E2" w:rsidRPr="00E31EF6">
        <w:t>s</w:t>
      </w:r>
      <w:bookmarkEnd w:id="27"/>
    </w:p>
    <w:p w:rsidR="009407A4" w:rsidRPr="009407A4" w:rsidRDefault="009407A4" w:rsidP="009407A4"/>
    <w:p w:rsidR="00F40AD9" w:rsidRDefault="00F40AD9" w:rsidP="009407A4">
      <w:r w:rsidRPr="00E31EF6">
        <w:t xml:space="preserve">The data comprising the </w:t>
      </w:r>
      <w:r w:rsidR="00274CF0">
        <w:t>Case</w:t>
      </w:r>
      <w:r w:rsidRPr="00E31EF6">
        <w:t xml:space="preserve"> Service Report (RSA-911) are mandated by the Rehabilitation Act of 1973</w:t>
      </w:r>
      <w:r w:rsidR="00860836" w:rsidRPr="00E31EF6">
        <w:t xml:space="preserve"> (the Act), </w:t>
      </w:r>
      <w:r w:rsidRPr="00E31EF6">
        <w:t xml:space="preserve">as amended </w:t>
      </w:r>
      <w:r w:rsidR="00860836" w:rsidRPr="00E31EF6">
        <w:t xml:space="preserve">by </w:t>
      </w:r>
      <w:r w:rsidR="00AF6A32">
        <w:t xml:space="preserve">title IV of </w:t>
      </w:r>
      <w:r w:rsidR="00860836" w:rsidRPr="00E31EF6">
        <w:t>the Workforce Innovation and Opportunity Act (WIOA)</w:t>
      </w:r>
      <w:r w:rsidRPr="00E31EF6">
        <w:t xml:space="preserve">. Applicable portions of the Act explicitly or implicitly require the </w:t>
      </w:r>
      <w:r w:rsidR="00AF6A32">
        <w:t xml:space="preserve">collecting </w:t>
      </w:r>
      <w:r w:rsidRPr="00E31EF6">
        <w:t>and reporting of specific data elements by State Vocational Rehabilitation (VR) agencies to the Rehabilitation Services Administration (RSA)</w:t>
      </w:r>
      <w:r w:rsidR="001969BB">
        <w:t xml:space="preserve"> for the VR and Supported Employment</w:t>
      </w:r>
      <w:r w:rsidR="00A57641">
        <w:t xml:space="preserve"> (SE)</w:t>
      </w:r>
      <w:r w:rsidR="001969BB">
        <w:t xml:space="preserve"> programs</w:t>
      </w:r>
      <w:r w:rsidRPr="00E31EF6">
        <w:t xml:space="preserve">. </w:t>
      </w:r>
      <w:r w:rsidR="001969BB">
        <w:t xml:space="preserve">In addition, </w:t>
      </w:r>
      <w:r w:rsidR="001B1904">
        <w:t xml:space="preserve">reporting requirements to support the performance accountability system under section 116 of title I of WIOA </w:t>
      </w:r>
      <w:r w:rsidR="00821244">
        <w:t>are applicable to the VR program, as one of the six core programs of the Workforce Development System.</w:t>
      </w:r>
    </w:p>
    <w:p w:rsidR="009407A4" w:rsidRDefault="009407A4" w:rsidP="009407A4"/>
    <w:p w:rsidR="004E2C6C" w:rsidRDefault="004E2C6C" w:rsidP="009407A4">
      <w:pPr>
        <w:autoSpaceDE w:val="0"/>
        <w:autoSpaceDN w:val="0"/>
        <w:adjustRightInd w:val="0"/>
        <w:rPr>
          <w:rFonts w:cs="Courier New"/>
        </w:rPr>
      </w:pPr>
      <w:r>
        <w:rPr>
          <w:rFonts w:cs="Courier New"/>
        </w:rPr>
        <w:t>This revised data collection incorporates new reporting requirements in section 116(b) in title I of WIOA and sections 101(a)(10) and 607 o</w:t>
      </w:r>
      <w:r w:rsidR="000B2E8D">
        <w:rPr>
          <w:rFonts w:cs="Courier New"/>
        </w:rPr>
        <w:t xml:space="preserve">f the Act, as amended by WIOA. </w:t>
      </w:r>
      <w:r w:rsidRPr="00650CC1">
        <w:rPr>
          <w:rFonts w:cs="Courier New"/>
        </w:rPr>
        <w:t>New requirements under section 101(a)(10) include</w:t>
      </w:r>
      <w:r>
        <w:rPr>
          <w:rFonts w:cs="Courier New"/>
        </w:rPr>
        <w:t>,</w:t>
      </w:r>
      <w:r w:rsidRPr="00650CC1">
        <w:rPr>
          <w:rFonts w:cs="Courier New"/>
        </w:rPr>
        <w:t xml:space="preserve"> </w:t>
      </w:r>
      <w:r>
        <w:rPr>
          <w:rFonts w:cs="Courier New"/>
        </w:rPr>
        <w:t xml:space="preserve">for example, </w:t>
      </w:r>
      <w:r w:rsidRPr="00650CC1">
        <w:rPr>
          <w:rFonts w:cs="Courier New"/>
        </w:rPr>
        <w:t>the repor</w:t>
      </w:r>
      <w:r>
        <w:rPr>
          <w:rFonts w:cs="Courier New"/>
        </w:rPr>
        <w:t xml:space="preserve">ting of data on the number of </w:t>
      </w:r>
      <w:r w:rsidRPr="00650CC1">
        <w:rPr>
          <w:rFonts w:cs="Courier New"/>
        </w:rPr>
        <w:t xml:space="preserve">individuals with open service records and the types of services these individuals are receiving (including </w:t>
      </w:r>
      <w:r w:rsidR="00A57641">
        <w:rPr>
          <w:rFonts w:cs="Courier New"/>
        </w:rPr>
        <w:t>SE</w:t>
      </w:r>
      <w:r w:rsidRPr="00650CC1">
        <w:rPr>
          <w:rFonts w:cs="Courier New"/>
        </w:rPr>
        <w:t xml:space="preserve"> services); students with disabilities receiving pre-employment transition services; and individuals referred to the VR program by one-stop operators and individuals referred t</w:t>
      </w:r>
      <w:r w:rsidR="0038410B">
        <w:rPr>
          <w:rFonts w:cs="Courier New"/>
        </w:rPr>
        <w:t>o such one-stop operators by VR agencies</w:t>
      </w:r>
      <w:r w:rsidRPr="00650CC1">
        <w:rPr>
          <w:rFonts w:cs="Courier New"/>
        </w:rPr>
        <w:t>.</w:t>
      </w:r>
      <w:r>
        <w:rPr>
          <w:rFonts w:cs="Courier New"/>
        </w:rPr>
        <w:t xml:space="preserve"> </w:t>
      </w:r>
    </w:p>
    <w:p w:rsidR="009407A4" w:rsidRDefault="009407A4" w:rsidP="009407A4">
      <w:pPr>
        <w:autoSpaceDE w:val="0"/>
        <w:autoSpaceDN w:val="0"/>
        <w:adjustRightInd w:val="0"/>
        <w:rPr>
          <w:rFonts w:cs="Courier New"/>
        </w:rPr>
      </w:pPr>
    </w:p>
    <w:p w:rsidR="00CE5119" w:rsidRDefault="004E2C6C" w:rsidP="00CE5119">
      <w:pPr>
        <w:autoSpaceDE w:val="0"/>
        <w:autoSpaceDN w:val="0"/>
        <w:adjustRightInd w:val="0"/>
      </w:pPr>
      <w:r>
        <w:t>Section 116 of title I of WIOA requires the reporting of data needed to calculate State performance on the primary indicators of perf</w:t>
      </w:r>
      <w:r w:rsidR="00C51B40">
        <w:t xml:space="preserve">ormance for the core programs. </w:t>
      </w:r>
      <w:r>
        <w:t>In addition, States must report information on barriers to employment for participants under each of the core programs</w:t>
      </w:r>
      <w:r w:rsidRPr="00BF6F53">
        <w:t>.</w:t>
      </w:r>
      <w:r w:rsidR="00C51B40">
        <w:t xml:space="preserve"> </w:t>
      </w:r>
      <w:r>
        <w:t xml:space="preserve">The data reported by States will be used by both the Departments of Education and Labor to </w:t>
      </w:r>
      <w:r w:rsidRPr="00627BB7">
        <w:t>determine State levels of performance</w:t>
      </w:r>
      <w:r>
        <w:t xml:space="preserve"> on the primary indicators that could form the basis for the imposition of financial sanctions against a State, as described in the WIOA Joint Final Rule. </w:t>
      </w:r>
      <w:r w:rsidRPr="00B7519E">
        <w:t xml:space="preserve">Therefore, </w:t>
      </w:r>
      <w:r>
        <w:t xml:space="preserve">it is critical that </w:t>
      </w:r>
      <w:r w:rsidRPr="00B7519E">
        <w:t xml:space="preserve">the </w:t>
      </w:r>
      <w:r>
        <w:t>data</w:t>
      </w:r>
      <w:r w:rsidRPr="00B7519E">
        <w:t xml:space="preserve"> </w:t>
      </w:r>
      <w:r>
        <w:t>reported</w:t>
      </w:r>
      <w:r w:rsidRPr="00B7519E">
        <w:t xml:space="preserve"> be accurate and submitted timely.</w:t>
      </w:r>
    </w:p>
    <w:p w:rsidR="00CE5119" w:rsidRDefault="00CE5119" w:rsidP="00CE5119">
      <w:pPr>
        <w:autoSpaceDE w:val="0"/>
        <w:autoSpaceDN w:val="0"/>
        <w:adjustRightInd w:val="0"/>
      </w:pPr>
    </w:p>
    <w:p w:rsidR="00CE5119" w:rsidRDefault="00CE5119" w:rsidP="002B64EE">
      <w:pPr>
        <w:pStyle w:val="Heading3"/>
      </w:pPr>
      <w:bookmarkStart w:id="28" w:name="_Toc454882412"/>
      <w:r>
        <w:t>Internal Controls</w:t>
      </w:r>
      <w:bookmarkEnd w:id="28"/>
    </w:p>
    <w:p w:rsidR="00CE5119" w:rsidRDefault="00CE5119" w:rsidP="001E22F1"/>
    <w:p w:rsidR="00EB037C" w:rsidRDefault="00EB037C" w:rsidP="00EB037C">
      <w:pPr>
        <w:ind w:left="2160"/>
      </w:pPr>
      <w:r>
        <w:t>In accordance with 34 CFR 361.12, VR agencies must implement policies and procedures that ensure the proper and efficient administration of the VR program, including those necessary to carry out all functions for which the State is responsible under this program. These methods must include procedures to ensure accurate data collection and financial accountability. It is incumbent on VR agencies to establish policies and procedures that ensure the accurate collection, retention, and timely reporting of all data.</w:t>
      </w:r>
    </w:p>
    <w:p w:rsidR="00EB037C" w:rsidRDefault="00EB037C" w:rsidP="00EB037C">
      <w:pPr>
        <w:ind w:left="2160"/>
      </w:pPr>
    </w:p>
    <w:p w:rsidR="00EB037C" w:rsidRDefault="00EB037C" w:rsidP="00EB037C">
      <w:pPr>
        <w:ind w:left="2160"/>
      </w:pPr>
      <w:r>
        <w:t>The Uniform Administrative Requirements, Cost Principles, and Audit Requirements for Federal Awards (Uniform Guidance) (2 CFR 200</w:t>
      </w:r>
      <w:r w:rsidR="00D972D2">
        <w:t>.61</w:t>
      </w:r>
      <w:r>
        <w:t>) defines internal controls as:</w:t>
      </w:r>
    </w:p>
    <w:p w:rsidR="0035172D" w:rsidRDefault="0035172D" w:rsidP="00EB037C">
      <w:pPr>
        <w:ind w:left="2160"/>
      </w:pPr>
    </w:p>
    <w:p w:rsidR="00EB037C" w:rsidRDefault="00EB037C" w:rsidP="006B32DE">
      <w:pPr>
        <w:ind w:left="2880"/>
      </w:pPr>
      <w:r>
        <w:t>a process, implemented by a non-Federal entity, designed to provide reasonable assurance regarding the achievement of objectives in the following categories:</w:t>
      </w:r>
    </w:p>
    <w:p w:rsidR="00EB037C" w:rsidRDefault="00EB037C" w:rsidP="006B32DE">
      <w:pPr>
        <w:tabs>
          <w:tab w:val="left" w:pos="3330"/>
        </w:tabs>
        <w:ind w:left="2880"/>
      </w:pPr>
      <w:r>
        <w:t>(a)</w:t>
      </w:r>
      <w:r>
        <w:tab/>
        <w:t>Effectiveness and efficiency of operations;</w:t>
      </w:r>
    </w:p>
    <w:p w:rsidR="00EB037C" w:rsidRDefault="00EB037C" w:rsidP="006B32DE">
      <w:pPr>
        <w:tabs>
          <w:tab w:val="left" w:pos="3330"/>
        </w:tabs>
        <w:ind w:left="2880"/>
      </w:pPr>
      <w:r>
        <w:t>(b)</w:t>
      </w:r>
      <w:r>
        <w:tab/>
        <w:t>Reliability of reporting for internal and external use; and</w:t>
      </w:r>
    </w:p>
    <w:p w:rsidR="00EB037C" w:rsidRDefault="00EB037C" w:rsidP="006B32DE">
      <w:pPr>
        <w:ind w:left="3330" w:hanging="450"/>
      </w:pPr>
      <w:r>
        <w:t>(c)</w:t>
      </w:r>
      <w:r>
        <w:tab/>
        <w:t xml:space="preserve">Compliance with applicable laws and regulations.  </w:t>
      </w:r>
    </w:p>
    <w:p w:rsidR="00D972D2" w:rsidRDefault="00D972D2" w:rsidP="00EB037C">
      <w:pPr>
        <w:ind w:left="2160"/>
      </w:pPr>
    </w:p>
    <w:p w:rsidR="00EB037C" w:rsidRDefault="00EB037C" w:rsidP="00EB037C">
      <w:pPr>
        <w:ind w:left="2160"/>
      </w:pPr>
      <w:r>
        <w:t>VR agencies must establish and maintain internal control processes necessary to ensure the State’s ability to meet the internal control requirements.</w:t>
      </w:r>
    </w:p>
    <w:p w:rsidR="00EB037C" w:rsidRDefault="00EB037C" w:rsidP="00EB037C">
      <w:pPr>
        <w:ind w:left="2160"/>
      </w:pPr>
    </w:p>
    <w:p w:rsidR="005E632B" w:rsidRDefault="00EB037C" w:rsidP="00EB037C">
      <w:pPr>
        <w:ind w:left="2160"/>
      </w:pPr>
      <w:r>
        <w:t xml:space="preserve">The </w:t>
      </w:r>
      <w:r w:rsidR="00367172">
        <w:t xml:space="preserve">RSA </w:t>
      </w:r>
      <w:r>
        <w:t xml:space="preserve">Commissioner </w:t>
      </w:r>
      <w:r w:rsidR="00A57641">
        <w:t xml:space="preserve">(Commissioner) </w:t>
      </w:r>
      <w:r>
        <w:t>is responsible for the review and monitoring of State VR programs to determine whether a State is complying substantially with the provisions of the VR portion of the Unified or Combined State Plan. The reliability and validity of data reported in the RSA-911 may be subject to desk review, monitoring and/or audits. Sections 107(b) and (c) of the Act specify the remedies available to the Commissioner if a State fails to satisfy Federal requirements governing the VR program, including requirements related to data reporting. States that fail to meet the data reporting requirements may also face potential consequences resulting from audit findings stemming from Inspector General, State, or Single Audits.</w:t>
      </w:r>
    </w:p>
    <w:p w:rsidR="00EB037C" w:rsidRDefault="00EB037C" w:rsidP="00EB037C">
      <w:pPr>
        <w:ind w:left="2160"/>
      </w:pPr>
    </w:p>
    <w:p w:rsidR="005E632B" w:rsidRDefault="005E632B" w:rsidP="002B64EE">
      <w:pPr>
        <w:pStyle w:val="Heading3"/>
      </w:pPr>
      <w:bookmarkStart w:id="29" w:name="_Toc454882413"/>
      <w:r>
        <w:t>Supporting Documentation</w:t>
      </w:r>
      <w:bookmarkEnd w:id="29"/>
    </w:p>
    <w:p w:rsidR="005E632B" w:rsidRDefault="005E632B" w:rsidP="005E632B"/>
    <w:p w:rsidR="00BE382A" w:rsidRPr="00BE382A" w:rsidRDefault="00BE382A" w:rsidP="00BE382A">
      <w:pPr>
        <w:ind w:left="2160"/>
      </w:pPr>
      <w:r w:rsidRPr="00BE382A">
        <w:t>The requirements in 34 CFR 361.47 and 34 CFR 361.56, taken together, require VR agencies to maintain verifying documentation in an individual’s case file, particularly regarding eligibility determinations, development of the individualized plan for employment, services provided, and case closure. It is important to note that the use of an electronic case management system, does not remove the requirement for the agency to maintain either hard copies or scanned copies of required supporting documentation in the individual’s service record. An electronic case management system is merely a data entry process that is susceptible to data entry errors. Requiring staff to note the source of the employment data also does not provide documentation necessary to ensure data validity and reliability. RSA will maintain a table that lists the RSA-911 supporting documentation requirements on RSA</w:t>
      </w:r>
      <w:r w:rsidR="00A57641">
        <w:t>’s</w:t>
      </w:r>
      <w:r w:rsidRPr="00BE382A">
        <w:t xml:space="preserve"> website at https://rsa.ed.gov.</w:t>
      </w:r>
    </w:p>
    <w:p w:rsidR="00D014FA" w:rsidRDefault="00274CF0" w:rsidP="001E22F1">
      <w:pPr>
        <w:pStyle w:val="Heading2"/>
      </w:pPr>
      <w:bookmarkStart w:id="30" w:name="_Toc454882414"/>
      <w:r>
        <w:t>Case</w:t>
      </w:r>
      <w:r w:rsidR="004A4273">
        <w:t xml:space="preserve"> </w:t>
      </w:r>
      <w:r w:rsidR="00D014FA">
        <w:t>Service Records</w:t>
      </w:r>
      <w:bookmarkEnd w:id="30"/>
    </w:p>
    <w:p w:rsidR="009407A4" w:rsidRPr="009407A4" w:rsidRDefault="009407A4" w:rsidP="009407A4"/>
    <w:p w:rsidR="001A4011" w:rsidRDefault="004A4273" w:rsidP="00C7265E">
      <w:r>
        <w:t xml:space="preserve">The </w:t>
      </w:r>
      <w:r w:rsidR="00274CF0">
        <w:t>case</w:t>
      </w:r>
      <w:r>
        <w:t xml:space="preserve"> </w:t>
      </w:r>
      <w:r w:rsidR="00F328A7" w:rsidRPr="00506E01">
        <w:t>service record document</w:t>
      </w:r>
      <w:r>
        <w:t>s</w:t>
      </w:r>
      <w:r w:rsidR="00F328A7" w:rsidRPr="00506E01">
        <w:t xml:space="preserve"> the application for and/or provision of VR and SE </w:t>
      </w:r>
      <w:r w:rsidR="001918E8">
        <w:t>services</w:t>
      </w:r>
      <w:r w:rsidR="00F328A7" w:rsidRPr="00506E01">
        <w:t xml:space="preserve"> to individu</w:t>
      </w:r>
      <w:r w:rsidR="000A53C5" w:rsidRPr="00506E01">
        <w:t>als</w:t>
      </w:r>
      <w:r w:rsidR="008955D4">
        <w:t xml:space="preserve"> with disabilities</w:t>
      </w:r>
      <w:r w:rsidR="000A53C5" w:rsidRPr="00506E01">
        <w:t xml:space="preserve">, including program outcomes. An </w:t>
      </w:r>
      <w:r w:rsidR="000A53C5" w:rsidRPr="00485AFE">
        <w:t>individual</w:t>
      </w:r>
      <w:r w:rsidR="00C51B40">
        <w:t xml:space="preserve"> </w:t>
      </w:r>
      <w:r w:rsidR="000A53C5" w:rsidRPr="00506E01">
        <w:t xml:space="preserve">may have multiple service records resulting from </w:t>
      </w:r>
      <w:r w:rsidR="0028129D">
        <w:t xml:space="preserve">repeated involvement with the VR and </w:t>
      </w:r>
      <w:r w:rsidR="000A53C5" w:rsidRPr="00506E01">
        <w:t>SE programs. For example, an individual may</w:t>
      </w:r>
      <w:r w:rsidR="00FE35B2" w:rsidRPr="00506E01">
        <w:t xml:space="preserve"> </w:t>
      </w:r>
      <w:r w:rsidR="000A53C5" w:rsidRPr="00506E01">
        <w:t>receive pre-employment transition service</w:t>
      </w:r>
      <w:r w:rsidR="005A60AB" w:rsidRPr="00506E01">
        <w:t xml:space="preserve">s </w:t>
      </w:r>
      <w:r w:rsidR="004F7528">
        <w:t xml:space="preserve">and/or </w:t>
      </w:r>
      <w:r w:rsidR="00AF5E03">
        <w:t xml:space="preserve">other </w:t>
      </w:r>
      <w:r w:rsidR="004F7528">
        <w:t xml:space="preserve">VR services </w:t>
      </w:r>
      <w:r w:rsidR="005A60AB" w:rsidRPr="00506E01">
        <w:t xml:space="preserve">in </w:t>
      </w:r>
      <w:r w:rsidR="00347BE2">
        <w:t>secondary</w:t>
      </w:r>
      <w:r w:rsidR="005A60AB" w:rsidRPr="00506E01">
        <w:t xml:space="preserve"> school and then years </w:t>
      </w:r>
      <w:r w:rsidR="004A23DE">
        <w:t xml:space="preserve">later </w:t>
      </w:r>
      <w:r w:rsidR="005334D8" w:rsidRPr="00506E01">
        <w:t xml:space="preserve">apply for </w:t>
      </w:r>
      <w:r w:rsidR="005A60AB" w:rsidRPr="00506E01">
        <w:t>additional</w:t>
      </w:r>
      <w:r w:rsidR="000A53C5" w:rsidRPr="00506E01">
        <w:t xml:space="preserve"> VR services</w:t>
      </w:r>
      <w:r w:rsidR="005A60AB" w:rsidRPr="00506E01">
        <w:t xml:space="preserve">. These two periods of participation in the VR program would constitute separate service records. </w:t>
      </w:r>
    </w:p>
    <w:p w:rsidR="001A4011" w:rsidRDefault="001A4011" w:rsidP="00C7265E">
      <w:pPr>
        <w:ind w:left="720"/>
      </w:pPr>
    </w:p>
    <w:p w:rsidR="00272CF8" w:rsidRDefault="008C4922" w:rsidP="00C7265E">
      <w:pPr>
        <w:widowControl/>
        <w:tabs>
          <w:tab w:val="clear" w:pos="720"/>
        </w:tabs>
      </w:pPr>
      <w:r w:rsidRPr="008C4922">
        <w:rPr>
          <w:u w:val="single"/>
        </w:rPr>
        <w:t>Open</w:t>
      </w:r>
      <w:r>
        <w:rPr>
          <w:u w:val="single"/>
        </w:rPr>
        <w:t xml:space="preserve">ing of </w:t>
      </w:r>
      <w:r w:rsidR="00274CF0">
        <w:rPr>
          <w:u w:val="single"/>
        </w:rPr>
        <w:t>Case</w:t>
      </w:r>
      <w:r w:rsidRPr="008C4922">
        <w:rPr>
          <w:u w:val="single"/>
        </w:rPr>
        <w:t xml:space="preserve"> Service Record:</w:t>
      </w:r>
      <w:r>
        <w:t xml:space="preserve"> </w:t>
      </w:r>
      <w:r w:rsidR="008955D4" w:rsidRPr="008C4922">
        <w:t>Under this data collection, VR agencies are required to report data on o</w:t>
      </w:r>
      <w:r w:rsidR="00225762" w:rsidRPr="008C4922">
        <w:t xml:space="preserve">pen </w:t>
      </w:r>
      <w:r w:rsidR="008955D4" w:rsidRPr="008C4922">
        <w:t>s</w:t>
      </w:r>
      <w:r w:rsidR="00225762" w:rsidRPr="008C4922">
        <w:t xml:space="preserve">ervice </w:t>
      </w:r>
      <w:r w:rsidR="008955D4" w:rsidRPr="008C4922">
        <w:t>r</w:t>
      </w:r>
      <w:r w:rsidR="00225762" w:rsidRPr="008C4922">
        <w:t>ecord</w:t>
      </w:r>
      <w:r w:rsidR="008955D4" w:rsidRPr="008C4922">
        <w:t>s on a quarterly</w:t>
      </w:r>
      <w:r w:rsidR="00D36C6A" w:rsidRPr="008C4922">
        <w:t xml:space="preserve"> basis. </w:t>
      </w:r>
      <w:r w:rsidR="00272CF8" w:rsidRPr="008C4922">
        <w:t>A se</w:t>
      </w:r>
      <w:r w:rsidR="00272CF8">
        <w:t xml:space="preserve">rvice record </w:t>
      </w:r>
      <w:r w:rsidR="00225762">
        <w:t>is opened when either an individual applies for VR services (</w:t>
      </w:r>
      <w:r w:rsidR="00272CF8">
        <w:t>Date of Application</w:t>
      </w:r>
      <w:r w:rsidR="00A57641">
        <w:t xml:space="preserve"> (IV.A)</w:t>
      </w:r>
      <w:r w:rsidR="00225762">
        <w:t xml:space="preserve">) or, in the case of a student with a disability </w:t>
      </w:r>
      <w:r w:rsidR="00D36C6A">
        <w:t xml:space="preserve">that is solely </w:t>
      </w:r>
      <w:r w:rsidR="00225762">
        <w:t>receiving pre-employment transition services, the Start Date of Pre-Employment Transition Services</w:t>
      </w:r>
      <w:r w:rsidR="00A57641">
        <w:t xml:space="preserve"> (X.A)</w:t>
      </w:r>
      <w:r w:rsidR="0028129D">
        <w:t>.</w:t>
      </w:r>
      <w:r w:rsidR="00272CF8">
        <w:t xml:space="preserve"> Th</w:t>
      </w:r>
      <w:r w:rsidR="00D36C6A">
        <w:t>e</w:t>
      </w:r>
      <w:r w:rsidR="00272CF8">
        <w:t>s</w:t>
      </w:r>
      <w:r w:rsidR="00D36C6A">
        <w:t>e</w:t>
      </w:r>
      <w:r w:rsidR="00272CF8">
        <w:t xml:space="preserve"> date</w:t>
      </w:r>
      <w:r w:rsidR="00D36C6A">
        <w:t>s</w:t>
      </w:r>
      <w:r w:rsidR="00272CF8">
        <w:t xml:space="preserve"> initiate the quarterly reporting r</w:t>
      </w:r>
      <w:r w:rsidR="0028129D">
        <w:t>equirement for all individuals</w:t>
      </w:r>
      <w:r w:rsidR="00225762">
        <w:t xml:space="preserve"> with an open service record</w:t>
      </w:r>
      <w:r w:rsidR="0028129D">
        <w:t xml:space="preserve">. </w:t>
      </w:r>
    </w:p>
    <w:p w:rsidR="00272CF8" w:rsidRDefault="00272CF8" w:rsidP="00C7265E">
      <w:pPr>
        <w:widowControl/>
        <w:tabs>
          <w:tab w:val="clear" w:pos="720"/>
        </w:tabs>
        <w:ind w:left="0"/>
      </w:pPr>
    </w:p>
    <w:p w:rsidR="00B565A7" w:rsidRDefault="00B61B7E" w:rsidP="00B565A7">
      <w:pPr>
        <w:widowControl/>
        <w:tabs>
          <w:tab w:val="clear" w:pos="720"/>
        </w:tabs>
      </w:pPr>
      <w:r w:rsidRPr="00B565A7">
        <w:rPr>
          <w:u w:val="single"/>
        </w:rPr>
        <w:t>Clos</w:t>
      </w:r>
      <w:r w:rsidR="0012378A" w:rsidRPr="00B565A7">
        <w:rPr>
          <w:u w:val="single"/>
        </w:rPr>
        <w:t>ure</w:t>
      </w:r>
      <w:r w:rsidRPr="00B565A7">
        <w:rPr>
          <w:u w:val="single"/>
        </w:rPr>
        <w:t xml:space="preserve"> </w:t>
      </w:r>
      <w:r w:rsidR="0012378A" w:rsidRPr="00B565A7">
        <w:rPr>
          <w:u w:val="single"/>
        </w:rPr>
        <w:t xml:space="preserve">of the </w:t>
      </w:r>
      <w:r w:rsidR="00274CF0">
        <w:rPr>
          <w:u w:val="single"/>
        </w:rPr>
        <w:t>Case</w:t>
      </w:r>
      <w:r w:rsidR="009E2505" w:rsidRPr="00B565A7">
        <w:rPr>
          <w:u w:val="single"/>
        </w:rPr>
        <w:t xml:space="preserve"> </w:t>
      </w:r>
      <w:r w:rsidRPr="00B565A7">
        <w:rPr>
          <w:u w:val="single"/>
        </w:rPr>
        <w:t>Service Record</w:t>
      </w:r>
      <w:r w:rsidRPr="007C2290">
        <w:t>:</w:t>
      </w:r>
      <w:r>
        <w:t xml:space="preserve"> The </w:t>
      </w:r>
      <w:r w:rsidR="00274CF0">
        <w:t>case</w:t>
      </w:r>
      <w:r w:rsidR="009E2505">
        <w:t xml:space="preserve"> </w:t>
      </w:r>
      <w:r>
        <w:t xml:space="preserve">service record is </w:t>
      </w:r>
      <w:r w:rsidR="00B565A7">
        <w:t xml:space="preserve">considered </w:t>
      </w:r>
      <w:r>
        <w:t xml:space="preserve">closed when </w:t>
      </w:r>
      <w:r w:rsidR="00B565A7">
        <w:t>the individual has a Date of Exit (X</w:t>
      </w:r>
      <w:r w:rsidR="00A57641">
        <w:t>VI</w:t>
      </w:r>
      <w:r w:rsidR="00B565A7">
        <w:t>I.A) and all of the required data elements, including the post-exit data elements</w:t>
      </w:r>
      <w:r w:rsidR="001C2A7B">
        <w:t xml:space="preserve"> when required</w:t>
      </w:r>
      <w:r w:rsidR="00B565A7">
        <w:t xml:space="preserve">, have been reported. </w:t>
      </w:r>
      <w:r w:rsidR="00B565A7" w:rsidRPr="0023522A">
        <w:t xml:space="preserve">For a student with a disability who solely received pre-employment transition services and has not applied to receive other VR services, the service record is closed when the student is no </w:t>
      </w:r>
      <w:r w:rsidR="00B565A7">
        <w:t>longer receiving such services as indicated in the pre-employment transition services data elements (X</w:t>
      </w:r>
      <w:r w:rsidR="00B53002">
        <w:t>.B-E</w:t>
      </w:r>
      <w:r w:rsidR="00B565A7">
        <w:t>).</w:t>
      </w:r>
    </w:p>
    <w:p w:rsidR="00C25F2D" w:rsidRDefault="00C25F2D" w:rsidP="00C25F2D">
      <w:pPr>
        <w:widowControl/>
        <w:tabs>
          <w:tab w:val="clear" w:pos="720"/>
        </w:tabs>
      </w:pPr>
    </w:p>
    <w:p w:rsidR="00EA34FA" w:rsidRDefault="00272CF8" w:rsidP="00EA34FA">
      <w:pPr>
        <w:widowControl/>
        <w:tabs>
          <w:tab w:val="clear" w:pos="720"/>
        </w:tabs>
      </w:pPr>
      <w:r w:rsidRPr="00954DE7">
        <w:t xml:space="preserve">Duplicate </w:t>
      </w:r>
      <w:r w:rsidR="00073FAA">
        <w:t>individual</w:t>
      </w:r>
      <w:r>
        <w:t xml:space="preserve"> </w:t>
      </w:r>
      <w:r w:rsidRPr="00954DE7">
        <w:t xml:space="preserve">records will </w:t>
      </w:r>
      <w:r w:rsidR="004A23DE">
        <w:t>not be accepted.</w:t>
      </w:r>
      <w:r>
        <w:t xml:space="preserve"> For example, records with the same Social Security Number and Date of Application would be considered</w:t>
      </w:r>
      <w:r w:rsidRPr="00954DE7">
        <w:t xml:space="preserve"> </w:t>
      </w:r>
      <w:r>
        <w:t xml:space="preserve">a </w:t>
      </w:r>
      <w:r w:rsidRPr="00954DE7">
        <w:t xml:space="preserve">duplicate </w:t>
      </w:r>
      <w:r w:rsidR="00274CF0">
        <w:t>case</w:t>
      </w:r>
      <w:r>
        <w:t xml:space="preserve"> service record</w:t>
      </w:r>
      <w:r w:rsidRPr="00954DE7">
        <w:t xml:space="preserve">. If an individual has multiple exits within the same </w:t>
      </w:r>
      <w:r w:rsidR="00B53002">
        <w:t>p</w:t>
      </w:r>
      <w:r w:rsidR="009407A4">
        <w:t xml:space="preserve">rogram </w:t>
      </w:r>
      <w:r w:rsidR="00B53002">
        <w:t>y</w:t>
      </w:r>
      <w:r w:rsidR="009407A4">
        <w:t xml:space="preserve">ear, </w:t>
      </w:r>
      <w:r w:rsidRPr="00954DE7">
        <w:t xml:space="preserve">each exit must be reported and cannot overlap. </w:t>
      </w:r>
      <w:r>
        <w:t>For example, if an individual had more than one Date of Application in a quarter, the Date of Exit (X</w:t>
      </w:r>
      <w:r w:rsidR="00B53002">
        <w:t>VII</w:t>
      </w:r>
      <w:r>
        <w:t>.</w:t>
      </w:r>
      <w:r w:rsidR="004C0BCC">
        <w:t>A</w:t>
      </w:r>
      <w:r>
        <w:t>) associated with the first application must be a date before the second Date of Application</w:t>
      </w:r>
      <w:r w:rsidR="009C047C">
        <w:t>.</w:t>
      </w:r>
    </w:p>
    <w:p w:rsidR="00B354B6" w:rsidRDefault="00272CF8">
      <w:pPr>
        <w:pStyle w:val="Heading2"/>
      </w:pPr>
      <w:bookmarkStart w:id="31" w:name="_Toc454882415"/>
      <w:r>
        <w:t>Unique Individuals</w:t>
      </w:r>
      <w:bookmarkEnd w:id="31"/>
    </w:p>
    <w:p w:rsidR="009407A4" w:rsidRPr="009407A4" w:rsidRDefault="009407A4" w:rsidP="009407A4"/>
    <w:p w:rsidR="00D04A7E" w:rsidRDefault="00207391" w:rsidP="00312089">
      <w:pPr>
        <w:widowControl/>
        <w:tabs>
          <w:tab w:val="clear" w:pos="720"/>
        </w:tabs>
      </w:pPr>
      <w:r w:rsidRPr="00954DE7">
        <w:t>All</w:t>
      </w:r>
      <w:r w:rsidR="00536333">
        <w:t xml:space="preserve"> service </w:t>
      </w:r>
      <w:r w:rsidRPr="00954DE7">
        <w:t>record</w:t>
      </w:r>
      <w:r w:rsidR="00536333">
        <w:t xml:space="preserve"> data</w:t>
      </w:r>
      <w:r w:rsidRPr="00954DE7">
        <w:t xml:space="preserve"> submitted for the same reporting period must be</w:t>
      </w:r>
      <w:r w:rsidR="00536333">
        <w:t xml:space="preserve"> associated with a unique individual.</w:t>
      </w:r>
      <w:r w:rsidRPr="00954DE7">
        <w:t xml:space="preserve"> </w:t>
      </w:r>
      <w:r w:rsidR="00536333">
        <w:t>Therefore, e</w:t>
      </w:r>
      <w:r w:rsidR="00536333" w:rsidRPr="00536333">
        <w:t xml:space="preserve">ach individual receiving services must be assigned a </w:t>
      </w:r>
      <w:r w:rsidR="00536333">
        <w:t>U</w:t>
      </w:r>
      <w:r w:rsidR="00536333" w:rsidRPr="00536333">
        <w:t xml:space="preserve">nique </w:t>
      </w:r>
      <w:r w:rsidR="00536333">
        <w:t>I</w:t>
      </w:r>
      <w:r w:rsidR="00536333" w:rsidRPr="00536333">
        <w:t>dentifier</w:t>
      </w:r>
      <w:r w:rsidR="00536333">
        <w:t xml:space="preserve"> (</w:t>
      </w:r>
      <w:r w:rsidR="00B53002">
        <w:t>I</w:t>
      </w:r>
      <w:r w:rsidR="00536333">
        <w:t>I</w:t>
      </w:r>
      <w:r w:rsidR="00F43035">
        <w:t>I</w:t>
      </w:r>
      <w:r w:rsidR="00536333">
        <w:t>.A)</w:t>
      </w:r>
      <w:r w:rsidR="00536333" w:rsidRPr="00536333">
        <w:t xml:space="preserve">. This identifier allows RSA to report an unduplicated count of individuals receiving services in accordance with </w:t>
      </w:r>
      <w:r w:rsidR="005766A4">
        <w:t xml:space="preserve">the Joint </w:t>
      </w:r>
      <w:r w:rsidR="007746E3">
        <w:t xml:space="preserve">WIOA </w:t>
      </w:r>
      <w:r w:rsidR="005766A4">
        <w:t>Performance Information Collection Request (Joint Performance ICR)</w:t>
      </w:r>
      <w:r w:rsidR="005E63DF">
        <w:t>.</w:t>
      </w:r>
      <w:r w:rsidR="00536333" w:rsidRPr="00536333">
        <w:t xml:space="preserve"> </w:t>
      </w:r>
      <w:r w:rsidR="005E63DF" w:rsidRPr="001869E7">
        <w:rPr>
          <w:rFonts w:eastAsia="Calibri"/>
          <w:color w:val="000000"/>
        </w:rPr>
        <w:t xml:space="preserve">The unique </w:t>
      </w:r>
      <w:r w:rsidR="005E63DF">
        <w:rPr>
          <w:rFonts w:eastAsia="Calibri"/>
          <w:color w:val="000000"/>
        </w:rPr>
        <w:t xml:space="preserve">identifier will </w:t>
      </w:r>
      <w:r w:rsidR="0089411C">
        <w:rPr>
          <w:rFonts w:eastAsia="Calibri"/>
          <w:color w:val="000000"/>
        </w:rPr>
        <w:t xml:space="preserve">also </w:t>
      </w:r>
      <w:r w:rsidR="005E63DF">
        <w:rPr>
          <w:rFonts w:eastAsia="Calibri"/>
          <w:color w:val="000000"/>
        </w:rPr>
        <w:t xml:space="preserve">be used to </w:t>
      </w:r>
      <w:r w:rsidR="005E63DF" w:rsidRPr="001869E7">
        <w:rPr>
          <w:rFonts w:eastAsia="Calibri"/>
          <w:color w:val="000000"/>
        </w:rPr>
        <w:t xml:space="preserve">calculate a count of unique </w:t>
      </w:r>
      <w:r w:rsidR="00FC6768">
        <w:rPr>
          <w:rFonts w:eastAsia="Calibri"/>
          <w:color w:val="000000"/>
        </w:rPr>
        <w:t xml:space="preserve">program </w:t>
      </w:r>
      <w:r w:rsidR="005E63DF" w:rsidRPr="001869E7">
        <w:rPr>
          <w:rFonts w:eastAsia="Calibri"/>
          <w:color w:val="000000"/>
        </w:rPr>
        <w:t>participants for each State, which will be reported on the State Performance Reporting Template</w:t>
      </w:r>
      <w:r w:rsidR="00FC6768">
        <w:rPr>
          <w:rFonts w:eastAsia="Calibri"/>
          <w:color w:val="000000"/>
        </w:rPr>
        <w:t xml:space="preserve">. In addition, the unique identifier </w:t>
      </w:r>
      <w:r w:rsidR="00536333" w:rsidRPr="00536333">
        <w:t xml:space="preserve">provides RSA a means to communicate with agencies regarding an individual’s data elements without the exchange of Personally Identifiable Information (PII). </w:t>
      </w:r>
      <w:r>
        <w:t>RSA will use the</w:t>
      </w:r>
      <w:r w:rsidR="00D04A7E">
        <w:t xml:space="preserve"> data elements </w:t>
      </w:r>
      <w:r>
        <w:t xml:space="preserve">in the table below </w:t>
      </w:r>
      <w:r w:rsidR="00D04A7E">
        <w:t>to identify a unique individual within a data set</w:t>
      </w:r>
      <w:r>
        <w:t>.</w:t>
      </w:r>
    </w:p>
    <w:p w:rsidR="001C2A7B" w:rsidRDefault="001C2A7B" w:rsidP="00312089">
      <w:pPr>
        <w:widowControl/>
        <w:tabs>
          <w:tab w:val="clear" w:pos="720"/>
        </w:tabs>
      </w:pPr>
    </w:p>
    <w:p w:rsidR="006A0158" w:rsidRPr="006A0158" w:rsidRDefault="006A0158" w:rsidP="0035172D">
      <w:pPr>
        <w:keepNext/>
        <w:widowControl/>
        <w:tabs>
          <w:tab w:val="clear" w:pos="720"/>
        </w:tabs>
        <w:rPr>
          <w:b/>
        </w:rPr>
      </w:pPr>
      <w:r w:rsidRPr="006A0158">
        <w:rPr>
          <w:b/>
        </w:rPr>
        <w:t>Table 1.1: Individual Identification Data Elements</w:t>
      </w:r>
    </w:p>
    <w:p w:rsidR="006A0158" w:rsidRDefault="006A0158" w:rsidP="001E22F1">
      <w:pPr>
        <w:keepNext/>
        <w:widowControl/>
        <w:tabs>
          <w:tab w:val="clear" w:pos="720"/>
        </w:tabs>
      </w:pPr>
    </w:p>
    <w:tbl>
      <w:tblPr>
        <w:tblStyle w:val="TableGrid"/>
        <w:tblW w:w="0" w:type="auto"/>
        <w:tblInd w:w="1548" w:type="dxa"/>
        <w:tblLook w:val="04A0" w:firstRow="1" w:lastRow="0" w:firstColumn="1" w:lastColumn="0" w:noHBand="0" w:noVBand="1"/>
        <w:tblCaption w:val="Table 1.1: Individual Identification Data Elements"/>
        <w:tblDescription w:val="Data Element III.A - Unique Identifier and III.B Social Security Number"/>
      </w:tblPr>
      <w:tblGrid>
        <w:gridCol w:w="1620"/>
        <w:gridCol w:w="2587"/>
      </w:tblGrid>
      <w:tr w:rsidR="00D04A7E" w:rsidRPr="00954DE7" w:rsidTr="00D548D1">
        <w:trPr>
          <w:tblHeader/>
        </w:trPr>
        <w:tc>
          <w:tcPr>
            <w:tcW w:w="1620" w:type="dxa"/>
            <w:shd w:val="clear" w:color="auto" w:fill="D9D9D9" w:themeFill="background1" w:themeFillShade="D9"/>
          </w:tcPr>
          <w:p w:rsidR="00D04A7E" w:rsidRPr="00954DE7" w:rsidRDefault="00D04A7E">
            <w:pPr>
              <w:keepNext/>
              <w:keepLines/>
              <w:widowControl/>
              <w:tabs>
                <w:tab w:val="clear" w:pos="720"/>
              </w:tabs>
              <w:ind w:left="0"/>
              <w:contextualSpacing/>
              <w:rPr>
                <w:b/>
              </w:rPr>
            </w:pPr>
            <w:r>
              <w:rPr>
                <w:b/>
              </w:rPr>
              <w:t xml:space="preserve">Date Element </w:t>
            </w:r>
          </w:p>
        </w:tc>
        <w:tc>
          <w:tcPr>
            <w:tcW w:w="2587" w:type="dxa"/>
            <w:shd w:val="clear" w:color="auto" w:fill="D9D9D9" w:themeFill="background1" w:themeFillShade="D9"/>
            <w:vAlign w:val="center"/>
          </w:tcPr>
          <w:p w:rsidR="00D04A7E" w:rsidRPr="00954DE7" w:rsidRDefault="00D04A7E">
            <w:pPr>
              <w:keepNext/>
              <w:keepLines/>
              <w:widowControl/>
              <w:tabs>
                <w:tab w:val="clear" w:pos="720"/>
              </w:tabs>
              <w:ind w:left="0"/>
              <w:contextualSpacing/>
              <w:rPr>
                <w:b/>
              </w:rPr>
            </w:pPr>
            <w:r w:rsidRPr="00954DE7">
              <w:rPr>
                <w:b/>
              </w:rPr>
              <w:t>Report Due Date</w:t>
            </w:r>
          </w:p>
        </w:tc>
      </w:tr>
      <w:tr w:rsidR="005334D8" w:rsidRPr="00954DE7" w:rsidTr="00042956">
        <w:tc>
          <w:tcPr>
            <w:tcW w:w="1620" w:type="dxa"/>
          </w:tcPr>
          <w:p w:rsidR="005334D8" w:rsidRDefault="00F07C16">
            <w:pPr>
              <w:keepNext/>
              <w:keepLines/>
              <w:widowControl/>
              <w:tabs>
                <w:tab w:val="clear" w:pos="720"/>
              </w:tabs>
              <w:ind w:left="720"/>
              <w:contextualSpacing/>
              <w:jc w:val="right"/>
            </w:pPr>
            <w:r>
              <w:t>III</w:t>
            </w:r>
            <w:r w:rsidR="005334D8">
              <w:t>.A</w:t>
            </w:r>
          </w:p>
        </w:tc>
        <w:tc>
          <w:tcPr>
            <w:tcW w:w="2587" w:type="dxa"/>
          </w:tcPr>
          <w:p w:rsidR="005334D8" w:rsidRDefault="005334D8">
            <w:pPr>
              <w:keepNext/>
              <w:keepLines/>
              <w:widowControl/>
              <w:tabs>
                <w:tab w:val="clear" w:pos="720"/>
              </w:tabs>
              <w:ind w:left="0"/>
              <w:contextualSpacing/>
            </w:pPr>
            <w:r>
              <w:t xml:space="preserve">Unique Identifier </w:t>
            </w:r>
            <w:r w:rsidR="00536333">
              <w:rPr>
                <w:i/>
              </w:rPr>
              <w:t>and</w:t>
            </w:r>
          </w:p>
        </w:tc>
      </w:tr>
      <w:tr w:rsidR="005334D8" w:rsidRPr="00954DE7" w:rsidTr="00042956">
        <w:tc>
          <w:tcPr>
            <w:tcW w:w="1620" w:type="dxa"/>
          </w:tcPr>
          <w:p w:rsidR="005334D8" w:rsidRPr="00954DE7" w:rsidRDefault="00F07C16">
            <w:pPr>
              <w:keepNext/>
              <w:keepLines/>
              <w:widowControl/>
              <w:tabs>
                <w:tab w:val="clear" w:pos="720"/>
              </w:tabs>
              <w:ind w:left="720"/>
              <w:contextualSpacing/>
              <w:jc w:val="right"/>
            </w:pPr>
            <w:r>
              <w:t>III</w:t>
            </w:r>
            <w:r w:rsidR="005334D8">
              <w:t>.B</w:t>
            </w:r>
          </w:p>
        </w:tc>
        <w:tc>
          <w:tcPr>
            <w:tcW w:w="2587" w:type="dxa"/>
          </w:tcPr>
          <w:p w:rsidR="005334D8" w:rsidRPr="00954DE7" w:rsidRDefault="005334D8">
            <w:pPr>
              <w:keepNext/>
              <w:keepLines/>
              <w:widowControl/>
              <w:tabs>
                <w:tab w:val="clear" w:pos="720"/>
              </w:tabs>
              <w:ind w:left="0"/>
              <w:contextualSpacing/>
            </w:pPr>
            <w:r>
              <w:t>Social Security Number</w:t>
            </w:r>
          </w:p>
        </w:tc>
      </w:tr>
    </w:tbl>
    <w:p w:rsidR="00995D5B" w:rsidRDefault="00995D5B" w:rsidP="00C7265E">
      <w:pPr>
        <w:keepNext/>
        <w:keepLines/>
        <w:widowControl/>
        <w:tabs>
          <w:tab w:val="clear" w:pos="720"/>
        </w:tabs>
        <w:ind w:left="0"/>
      </w:pPr>
    </w:p>
    <w:p w:rsidR="00536333" w:rsidRDefault="00536333" w:rsidP="00C7265E">
      <w:pPr>
        <w:keepNext/>
        <w:keepLines/>
        <w:widowControl/>
        <w:tabs>
          <w:tab w:val="clear" w:pos="720"/>
        </w:tabs>
      </w:pPr>
      <w:r>
        <w:t xml:space="preserve">If an individual does not have a Social Security Number (SSN) or chooses not to provide an SSN, only the </w:t>
      </w:r>
      <w:r w:rsidR="009C65ED">
        <w:t xml:space="preserve">Unique Identifier is reported. </w:t>
      </w:r>
      <w:r w:rsidR="007A3014">
        <w:t>An individual’s</w:t>
      </w:r>
      <w:r>
        <w:t xml:space="preserve"> SSN is reported only on</w:t>
      </w:r>
      <w:r w:rsidR="00B53002">
        <w:t>c</w:t>
      </w:r>
      <w:r>
        <w:t xml:space="preserve">e to RSA with the </w:t>
      </w:r>
      <w:r w:rsidR="008C4922">
        <w:t xml:space="preserve">Unique Identifier. </w:t>
      </w:r>
      <w:r w:rsidR="007A3014">
        <w:t>After that, the Unique Identifier is the only unique individual data element re</w:t>
      </w:r>
      <w:r w:rsidR="009407A4">
        <w:t xml:space="preserve">ported with each data submission. </w:t>
      </w:r>
    </w:p>
    <w:p w:rsidR="006F7BDE" w:rsidRDefault="00272CF8" w:rsidP="001E22F1">
      <w:pPr>
        <w:pStyle w:val="Heading2"/>
      </w:pPr>
      <w:bookmarkStart w:id="32" w:name="_Toc454882416"/>
      <w:r>
        <w:t>Data Elements</w:t>
      </w:r>
      <w:bookmarkEnd w:id="32"/>
    </w:p>
    <w:p w:rsidR="0023522A" w:rsidRPr="0023522A" w:rsidRDefault="0023522A" w:rsidP="0023522A"/>
    <w:p w:rsidR="00954DE7" w:rsidRDefault="00954DE7" w:rsidP="00D92095">
      <w:pPr>
        <w:tabs>
          <w:tab w:val="clear" w:pos="720"/>
        </w:tabs>
      </w:pPr>
      <w:r w:rsidRPr="00954DE7">
        <w:t xml:space="preserve">Each data element </w:t>
      </w:r>
      <w:r w:rsidR="008B1031">
        <w:t xml:space="preserve">has an associated </w:t>
      </w:r>
      <w:r w:rsidRPr="00954DE7">
        <w:t>data</w:t>
      </w:r>
      <w:r w:rsidR="00285FCC">
        <w:t xml:space="preserve"> element</w:t>
      </w:r>
      <w:r w:rsidRPr="00954DE7">
        <w:t xml:space="preserve"> type </w:t>
      </w:r>
      <w:r w:rsidR="00285FCC">
        <w:t>t</w:t>
      </w:r>
      <w:r w:rsidRPr="00954DE7">
        <w:t>hat serve</w:t>
      </w:r>
      <w:r w:rsidR="00285FCC">
        <w:t>s</w:t>
      </w:r>
      <w:r w:rsidRPr="00954DE7">
        <w:t xml:space="preserve"> as a guide </w:t>
      </w:r>
      <w:r w:rsidR="00285FCC">
        <w:t>for</w:t>
      </w:r>
      <w:r w:rsidRPr="00954DE7">
        <w:t xml:space="preserve"> submitting valid values. </w:t>
      </w:r>
    </w:p>
    <w:p w:rsidR="007D4CE0" w:rsidRDefault="007D4CE0" w:rsidP="00D92095">
      <w:pPr>
        <w:tabs>
          <w:tab w:val="clear" w:pos="720"/>
        </w:tabs>
      </w:pPr>
    </w:p>
    <w:p w:rsidR="006A0158" w:rsidRPr="006A0158" w:rsidRDefault="006A0158" w:rsidP="00D92095">
      <w:pPr>
        <w:tabs>
          <w:tab w:val="clear" w:pos="720"/>
        </w:tabs>
        <w:rPr>
          <w:b/>
        </w:rPr>
      </w:pPr>
      <w:r w:rsidRPr="006A0158">
        <w:rPr>
          <w:b/>
        </w:rPr>
        <w:t>Table 1.2: RSA-911 Data Element Types</w:t>
      </w:r>
    </w:p>
    <w:p w:rsidR="00954DE7" w:rsidRPr="00954DE7" w:rsidRDefault="00954DE7" w:rsidP="00954DE7">
      <w:pPr>
        <w:tabs>
          <w:tab w:val="clear" w:pos="720"/>
        </w:tabs>
        <w:ind w:left="0"/>
      </w:pPr>
    </w:p>
    <w:tbl>
      <w:tblPr>
        <w:tblW w:w="837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Table 1.2: RSA-911 Data Element Types"/>
        <w:tblDescription w:val="Table contains the data type and a descripton of the data type characteristics."/>
      </w:tblPr>
      <w:tblGrid>
        <w:gridCol w:w="1843"/>
        <w:gridCol w:w="6527"/>
      </w:tblGrid>
      <w:tr w:rsidR="00954DE7" w:rsidRPr="00954DE7" w:rsidTr="00042956">
        <w:trPr>
          <w:tblHeader/>
        </w:trPr>
        <w:tc>
          <w:tcPr>
            <w:tcW w:w="1800" w:type="dxa"/>
            <w:shd w:val="clear" w:color="auto" w:fill="D9D9D9" w:themeFill="background1" w:themeFillShade="D9"/>
          </w:tcPr>
          <w:p w:rsidR="00954DE7" w:rsidRPr="00954DE7" w:rsidRDefault="00954DE7" w:rsidP="00954DE7">
            <w:pPr>
              <w:tabs>
                <w:tab w:val="clear" w:pos="720"/>
              </w:tabs>
              <w:ind w:left="0"/>
              <w:rPr>
                <w:b/>
              </w:rPr>
            </w:pPr>
            <w:r w:rsidRPr="00954DE7">
              <w:rPr>
                <w:b/>
              </w:rPr>
              <w:t>Data Type</w:t>
            </w:r>
          </w:p>
        </w:tc>
        <w:tc>
          <w:tcPr>
            <w:tcW w:w="6570" w:type="dxa"/>
            <w:shd w:val="clear" w:color="auto" w:fill="D9D9D9" w:themeFill="background1" w:themeFillShade="D9"/>
            <w:vAlign w:val="center"/>
          </w:tcPr>
          <w:p w:rsidR="00954DE7" w:rsidRPr="00954DE7" w:rsidRDefault="00954DE7" w:rsidP="00954DE7">
            <w:pPr>
              <w:tabs>
                <w:tab w:val="clear" w:pos="720"/>
              </w:tabs>
              <w:ind w:left="0"/>
              <w:rPr>
                <w:b/>
              </w:rPr>
            </w:pPr>
            <w:r w:rsidRPr="00954DE7">
              <w:rPr>
                <w:b/>
              </w:rPr>
              <w:t>Description</w:t>
            </w:r>
          </w:p>
        </w:tc>
      </w:tr>
      <w:tr w:rsidR="00954DE7" w:rsidRPr="00954DE7" w:rsidTr="00042956">
        <w:tc>
          <w:tcPr>
            <w:tcW w:w="1800" w:type="dxa"/>
            <w:shd w:val="clear" w:color="auto" w:fill="auto"/>
          </w:tcPr>
          <w:p w:rsidR="00954DE7" w:rsidRPr="00954DE7" w:rsidRDefault="001C6A7A" w:rsidP="00C637DF">
            <w:pPr>
              <w:tabs>
                <w:tab w:val="clear" w:pos="720"/>
              </w:tabs>
              <w:ind w:left="0"/>
            </w:pPr>
            <w:r>
              <w:t>VARCHAR</w:t>
            </w:r>
            <w:r w:rsidR="00954DE7" w:rsidRPr="00954DE7">
              <w:t xml:space="preserve"> </w:t>
            </w:r>
            <w:r w:rsidR="00C637DF">
              <w:t>n</w:t>
            </w:r>
          </w:p>
        </w:tc>
        <w:tc>
          <w:tcPr>
            <w:tcW w:w="6570" w:type="dxa"/>
            <w:shd w:val="clear" w:color="auto" w:fill="auto"/>
          </w:tcPr>
          <w:p w:rsidR="00954DE7" w:rsidRPr="00954DE7" w:rsidRDefault="00954DE7" w:rsidP="00492641">
            <w:pPr>
              <w:tabs>
                <w:tab w:val="clear" w:pos="720"/>
              </w:tabs>
              <w:ind w:left="0"/>
            </w:pPr>
            <w:r w:rsidRPr="00954DE7">
              <w:t xml:space="preserve">Data can include any </w:t>
            </w:r>
            <w:r w:rsidR="00156CE2">
              <w:t xml:space="preserve">letters or numbers </w:t>
            </w:r>
            <w:r w:rsidRPr="00954DE7">
              <w:t>with a maximum length defined by</w:t>
            </w:r>
            <w:r w:rsidR="00C637DF">
              <w:t xml:space="preserve"> “n”</w:t>
            </w:r>
            <w:r w:rsidRPr="00954DE7">
              <w:t xml:space="preserve">. All variable character (VARCHAR) data elements </w:t>
            </w:r>
            <w:r w:rsidR="00D92095">
              <w:t xml:space="preserve">that require numbers </w:t>
            </w:r>
            <w:r w:rsidR="00492641">
              <w:t xml:space="preserve">use only positive numbers.  </w:t>
            </w:r>
          </w:p>
        </w:tc>
      </w:tr>
      <w:tr w:rsidR="00954DE7" w:rsidRPr="00954DE7" w:rsidTr="00042956">
        <w:tc>
          <w:tcPr>
            <w:tcW w:w="1800" w:type="dxa"/>
            <w:shd w:val="clear" w:color="auto" w:fill="auto"/>
          </w:tcPr>
          <w:p w:rsidR="00954DE7" w:rsidRPr="00954DE7" w:rsidRDefault="00C637DF" w:rsidP="00954DE7">
            <w:pPr>
              <w:tabs>
                <w:tab w:val="clear" w:pos="720"/>
              </w:tabs>
              <w:ind w:left="0"/>
            </w:pPr>
            <w:r>
              <w:t xml:space="preserve">DATE </w:t>
            </w:r>
            <w:r w:rsidR="00954DE7" w:rsidRPr="00954DE7">
              <w:t>(YYYYMMDD)</w:t>
            </w:r>
          </w:p>
        </w:tc>
        <w:tc>
          <w:tcPr>
            <w:tcW w:w="6570" w:type="dxa"/>
            <w:shd w:val="clear" w:color="auto" w:fill="auto"/>
          </w:tcPr>
          <w:p w:rsidR="00954DE7" w:rsidRPr="00954DE7" w:rsidRDefault="00954DE7" w:rsidP="00954DE7">
            <w:pPr>
              <w:tabs>
                <w:tab w:val="clear" w:pos="720"/>
              </w:tabs>
              <w:ind w:left="0"/>
            </w:pPr>
            <w:r w:rsidRPr="00954DE7">
              <w:t>Data can include dates in the eight-digit format of year, month, and day. All dates reported on the RSA-911 must be in the format of</w:t>
            </w:r>
            <w:r w:rsidR="008B1031">
              <w:t xml:space="preserve"> (</w:t>
            </w:r>
            <w:r w:rsidRPr="00954DE7">
              <w:t>YYYYMMDD</w:t>
            </w:r>
            <w:r w:rsidR="008B1031">
              <w:t>)</w:t>
            </w:r>
            <w:r w:rsidRPr="00954DE7">
              <w:t xml:space="preserve">, where </w:t>
            </w:r>
            <w:r w:rsidR="008B1031">
              <w:t>(</w:t>
            </w:r>
            <w:r w:rsidRPr="00954DE7">
              <w:t>YYYY</w:t>
            </w:r>
            <w:r w:rsidR="008B1031">
              <w:t xml:space="preserve">) </w:t>
            </w:r>
            <w:r w:rsidRPr="00954DE7">
              <w:t xml:space="preserve">is year, </w:t>
            </w:r>
            <w:r w:rsidR="008B1031">
              <w:t>(</w:t>
            </w:r>
            <w:r w:rsidRPr="00954DE7">
              <w:t>MM</w:t>
            </w:r>
            <w:r w:rsidR="008B1031">
              <w:t>)</w:t>
            </w:r>
            <w:r w:rsidRPr="00954DE7">
              <w:t xml:space="preserve"> is month and </w:t>
            </w:r>
            <w:r w:rsidR="008B1031">
              <w:t>(</w:t>
            </w:r>
            <w:r w:rsidRPr="00954DE7">
              <w:t>DD</w:t>
            </w:r>
            <w:r w:rsidR="008B1031">
              <w:t>)</w:t>
            </w:r>
            <w:r w:rsidRPr="00954DE7">
              <w:t xml:space="preserve"> is day.</w:t>
            </w:r>
          </w:p>
          <w:p w:rsidR="00954DE7" w:rsidRPr="00954DE7" w:rsidRDefault="00954DE7" w:rsidP="00954DE7">
            <w:pPr>
              <w:tabs>
                <w:tab w:val="clear" w:pos="720"/>
              </w:tabs>
              <w:ind w:left="0"/>
            </w:pPr>
          </w:p>
          <w:p w:rsidR="00954DE7" w:rsidRPr="00954DE7" w:rsidRDefault="00954DE7" w:rsidP="00954DE7">
            <w:pPr>
              <w:tabs>
                <w:tab w:val="clear" w:pos="720"/>
              </w:tabs>
              <w:ind w:left="0"/>
            </w:pPr>
            <w:r w:rsidRPr="00954DE7">
              <w:t>For Year</w:t>
            </w:r>
            <w:r w:rsidR="008B1031">
              <w:t xml:space="preserve"> (YYYY)</w:t>
            </w:r>
            <w:r w:rsidRPr="00954DE7">
              <w:t xml:space="preserve">: Record the </w:t>
            </w:r>
            <w:r w:rsidR="008B1031">
              <w:t xml:space="preserve">calendar </w:t>
            </w:r>
            <w:r w:rsidRPr="00954DE7">
              <w:t>year using all four digits of the year (e.g., 2016).</w:t>
            </w:r>
          </w:p>
          <w:p w:rsidR="00954DE7" w:rsidRPr="00954DE7" w:rsidRDefault="00954DE7" w:rsidP="00954DE7">
            <w:pPr>
              <w:tabs>
                <w:tab w:val="clear" w:pos="720"/>
              </w:tabs>
              <w:ind w:left="0"/>
            </w:pPr>
          </w:p>
          <w:p w:rsidR="00954DE7" w:rsidRPr="00954DE7" w:rsidRDefault="00954DE7" w:rsidP="00954DE7">
            <w:pPr>
              <w:tabs>
                <w:tab w:val="clear" w:pos="720"/>
              </w:tabs>
              <w:ind w:left="0"/>
            </w:pPr>
            <w:r w:rsidRPr="00954DE7">
              <w:t>For Month</w:t>
            </w:r>
            <w:r w:rsidR="008B1031">
              <w:t xml:space="preserve"> (MM)</w:t>
            </w:r>
            <w:r w:rsidRPr="00954DE7">
              <w:t>: Record the months using two digits (e.g., 01 for January, 02 for February, etc.)</w:t>
            </w:r>
          </w:p>
          <w:p w:rsidR="00954DE7" w:rsidRPr="00954DE7" w:rsidRDefault="00954DE7" w:rsidP="00954DE7">
            <w:pPr>
              <w:tabs>
                <w:tab w:val="clear" w:pos="720"/>
              </w:tabs>
              <w:ind w:left="0"/>
            </w:pPr>
          </w:p>
          <w:p w:rsidR="00954DE7" w:rsidRPr="00954DE7" w:rsidRDefault="00954DE7">
            <w:pPr>
              <w:tabs>
                <w:tab w:val="clear" w:pos="720"/>
              </w:tabs>
              <w:ind w:left="0"/>
            </w:pPr>
            <w:r w:rsidRPr="00954DE7">
              <w:t>For Day</w:t>
            </w:r>
            <w:r w:rsidR="008B1031">
              <w:t xml:space="preserve"> (DD)</w:t>
            </w:r>
            <w:r w:rsidRPr="00954DE7">
              <w:t>: Record the day of the month using two digits. When the day is a single digit, add a "0" prefix (e.g., 01, 02, 03, etc.).</w:t>
            </w:r>
          </w:p>
        </w:tc>
      </w:tr>
      <w:tr w:rsidR="00954DE7" w:rsidRPr="00954DE7" w:rsidTr="00042956">
        <w:tc>
          <w:tcPr>
            <w:tcW w:w="1800" w:type="dxa"/>
            <w:shd w:val="clear" w:color="auto" w:fill="auto"/>
          </w:tcPr>
          <w:p w:rsidR="00954DE7" w:rsidRPr="00954DE7" w:rsidRDefault="00C637DF" w:rsidP="00954DE7">
            <w:pPr>
              <w:keepNext/>
              <w:tabs>
                <w:tab w:val="clear" w:pos="720"/>
              </w:tabs>
              <w:ind w:left="0"/>
              <w:rPr>
                <w:color w:val="404040"/>
              </w:rPr>
            </w:pPr>
            <w:r>
              <w:t>Decimal n,x</w:t>
            </w:r>
          </w:p>
          <w:p w:rsidR="00954DE7" w:rsidRPr="00954DE7" w:rsidRDefault="00954DE7" w:rsidP="00954DE7">
            <w:pPr>
              <w:keepNext/>
              <w:tabs>
                <w:tab w:val="clear" w:pos="720"/>
              </w:tabs>
              <w:ind w:left="0"/>
            </w:pPr>
          </w:p>
        </w:tc>
        <w:tc>
          <w:tcPr>
            <w:tcW w:w="6570" w:type="dxa"/>
            <w:shd w:val="clear" w:color="auto" w:fill="auto"/>
          </w:tcPr>
          <w:p w:rsidR="00954DE7" w:rsidRPr="00954DE7" w:rsidRDefault="00954DE7" w:rsidP="00954DE7">
            <w:pPr>
              <w:keepNext/>
              <w:tabs>
                <w:tab w:val="clear" w:pos="720"/>
              </w:tabs>
              <w:ind w:left="0"/>
            </w:pPr>
            <w:r w:rsidRPr="00954DE7">
              <w:t xml:space="preserve">Data can include a decimal number with a total of number of </w:t>
            </w:r>
            <w:r w:rsidR="00C637DF">
              <w:t>“</w:t>
            </w:r>
            <w:r w:rsidRPr="00954DE7">
              <w:t>n</w:t>
            </w:r>
            <w:r w:rsidR="00C637DF">
              <w:t>”</w:t>
            </w:r>
            <w:r w:rsidRPr="00954DE7">
              <w:t xml:space="preserve"> digits, of which </w:t>
            </w:r>
            <w:r w:rsidR="00C637DF">
              <w:t>“</w:t>
            </w:r>
            <w:r w:rsidRPr="00954DE7">
              <w:t>x</w:t>
            </w:r>
            <w:r w:rsidR="00C637DF">
              <w:t>”</w:t>
            </w:r>
            <w:r w:rsidRPr="00954DE7">
              <w:t xml:space="preserve"> can be after the decimal point. </w:t>
            </w:r>
          </w:p>
        </w:tc>
      </w:tr>
      <w:tr w:rsidR="00954DE7" w:rsidRPr="00954DE7" w:rsidTr="00042956">
        <w:tc>
          <w:tcPr>
            <w:tcW w:w="1800" w:type="dxa"/>
            <w:shd w:val="clear" w:color="auto" w:fill="auto"/>
          </w:tcPr>
          <w:p w:rsidR="00954DE7" w:rsidRPr="00954DE7" w:rsidRDefault="00954DE7" w:rsidP="00C637DF">
            <w:pPr>
              <w:tabs>
                <w:tab w:val="clear" w:pos="720"/>
              </w:tabs>
              <w:ind w:left="0"/>
            </w:pPr>
            <w:r w:rsidRPr="00954DE7">
              <w:t>INT</w:t>
            </w:r>
            <w:r w:rsidR="00C637DF">
              <w:t xml:space="preserve"> n</w:t>
            </w:r>
          </w:p>
        </w:tc>
        <w:tc>
          <w:tcPr>
            <w:tcW w:w="6570" w:type="dxa"/>
            <w:shd w:val="clear" w:color="auto" w:fill="auto"/>
          </w:tcPr>
          <w:p w:rsidR="00954DE7" w:rsidRPr="00954DE7" w:rsidRDefault="00954DE7" w:rsidP="00C637DF">
            <w:pPr>
              <w:tabs>
                <w:tab w:val="clear" w:pos="720"/>
              </w:tabs>
              <w:ind w:left="0"/>
            </w:pPr>
            <w:r w:rsidRPr="00954DE7">
              <w:t xml:space="preserve">Data can include any integer (whole number) with a maximum length of integers as defined by </w:t>
            </w:r>
            <w:r w:rsidR="00C637DF">
              <w:t>“n”</w:t>
            </w:r>
            <w:r w:rsidRPr="00954DE7">
              <w:t xml:space="preserve">. </w:t>
            </w:r>
            <w:r w:rsidR="00C637DF">
              <w:t xml:space="preserve">All integers must be positive. </w:t>
            </w:r>
          </w:p>
        </w:tc>
      </w:tr>
    </w:tbl>
    <w:p w:rsidR="00954DE7" w:rsidRPr="00954DE7" w:rsidRDefault="00954DE7" w:rsidP="00954DE7">
      <w:pPr>
        <w:keepNext/>
        <w:keepLines/>
        <w:widowControl/>
        <w:tabs>
          <w:tab w:val="clear" w:pos="720"/>
        </w:tabs>
        <w:ind w:left="0"/>
      </w:pPr>
    </w:p>
    <w:p w:rsidR="003768DF" w:rsidRDefault="00920BBD" w:rsidP="00D92095">
      <w:pPr>
        <w:keepNext/>
        <w:keepLines/>
        <w:widowControl/>
        <w:tabs>
          <w:tab w:val="clear" w:pos="720"/>
        </w:tabs>
      </w:pPr>
      <w:r>
        <w:t>Due to the length of some of the data element descriptions, each data element has been assigned a</w:t>
      </w:r>
      <w:r w:rsidR="00F70CF6">
        <w:t>n</w:t>
      </w:r>
      <w:r>
        <w:t xml:space="preserve"> “</w:t>
      </w:r>
      <w:r w:rsidR="00F33396">
        <w:t>Element</w:t>
      </w:r>
      <w:r>
        <w:t xml:space="preserve"> Number” to make referencing a data element </w:t>
      </w:r>
      <w:r w:rsidR="009C65ED">
        <w:t>easier.</w:t>
      </w:r>
      <w:r w:rsidR="00F70CF6">
        <w:t xml:space="preserve"> “Element Number” refers to the assigned data element number (e.g., element number </w:t>
      </w:r>
      <w:r w:rsidR="00FE5547">
        <w:t xml:space="preserve">6 </w:t>
      </w:r>
      <w:r w:rsidR="00F70CF6">
        <w:t>refers to Social Security Number).</w:t>
      </w:r>
      <w:r w:rsidR="009C65ED">
        <w:t xml:space="preserve"> </w:t>
      </w:r>
      <w:r w:rsidR="0026623B">
        <w:t xml:space="preserve">When “data element” is used, </w:t>
      </w:r>
      <w:r>
        <w:t>the associated reference is to the location in this document where that data element is located (e.g., data element I</w:t>
      </w:r>
      <w:r w:rsidR="00FE5547">
        <w:t>I</w:t>
      </w:r>
      <w:r>
        <w:t>I.</w:t>
      </w:r>
      <w:r w:rsidR="00F43035">
        <w:t>B</w:t>
      </w:r>
      <w:r>
        <w:t xml:space="preserve"> </w:t>
      </w:r>
      <w:r w:rsidR="003969D1">
        <w:t>refers to outline section I</w:t>
      </w:r>
      <w:r w:rsidR="00FE5547">
        <w:t>I</w:t>
      </w:r>
      <w:r w:rsidR="003969D1">
        <w:t xml:space="preserve">I.B </w:t>
      </w:r>
      <w:r>
        <w:t xml:space="preserve">where the data element, </w:t>
      </w:r>
      <w:r w:rsidR="00F43035">
        <w:t>Social Security Number</w:t>
      </w:r>
      <w:r w:rsidR="009C65ED">
        <w:t xml:space="preserve"> is located</w:t>
      </w:r>
      <w:r w:rsidR="003969D1">
        <w:t>)</w:t>
      </w:r>
      <w:r>
        <w:t>.</w:t>
      </w:r>
    </w:p>
    <w:p w:rsidR="003768DF" w:rsidRDefault="003768DF" w:rsidP="00D92095">
      <w:pPr>
        <w:keepNext/>
        <w:keepLines/>
        <w:widowControl/>
        <w:tabs>
          <w:tab w:val="clear" w:pos="720"/>
        </w:tabs>
      </w:pPr>
    </w:p>
    <w:p w:rsidR="00920BBD" w:rsidRDefault="003768DF" w:rsidP="00D92095">
      <w:pPr>
        <w:keepNext/>
        <w:keepLines/>
        <w:widowControl/>
        <w:tabs>
          <w:tab w:val="clear" w:pos="720"/>
        </w:tabs>
      </w:pPr>
      <w:r>
        <w:t xml:space="preserve">The data elements have been categorized to indicate the point in the VR process when the data should be collected. </w:t>
      </w:r>
      <w:r w:rsidR="007F4BB7">
        <w:t xml:space="preserve">The data elements are designed to collect information at a particular point </w:t>
      </w:r>
      <w:r>
        <w:t>(e.g., applic</w:t>
      </w:r>
      <w:r w:rsidR="007F4BB7">
        <w:t>ation, eligibility, IPE, etc.). In order to ensure data validity, it is important that VR agencies collect and report the data at the correct time.</w:t>
      </w:r>
    </w:p>
    <w:p w:rsidR="006A6B1D" w:rsidRDefault="006A6B1D">
      <w:pPr>
        <w:pStyle w:val="Heading2"/>
      </w:pPr>
      <w:bookmarkStart w:id="33" w:name="_Toc454882417"/>
      <w:r>
        <w:t>Data Submission</w:t>
      </w:r>
      <w:bookmarkEnd w:id="33"/>
    </w:p>
    <w:p w:rsidR="00C7265E" w:rsidRPr="00C7265E" w:rsidRDefault="00C7265E" w:rsidP="00C7265E"/>
    <w:p w:rsidR="00272CF8" w:rsidRDefault="00272CF8" w:rsidP="00D92095">
      <w:r w:rsidRPr="00506E01">
        <w:t>RSA-91</w:t>
      </w:r>
      <w:r w:rsidR="003969D1">
        <w:t xml:space="preserve">1 data must be submitted to </w:t>
      </w:r>
      <w:r w:rsidRPr="00506E01">
        <w:t>RSA on a quarterly basis, no later than 45 days after the end of each quarter in accordance with the following schedule:</w:t>
      </w:r>
    </w:p>
    <w:p w:rsidR="006A0158" w:rsidRDefault="006A0158" w:rsidP="00D92095"/>
    <w:p w:rsidR="006A0158" w:rsidRPr="006A0158" w:rsidRDefault="006A0158" w:rsidP="009D1BCF">
      <w:pPr>
        <w:keepNext/>
        <w:rPr>
          <w:b/>
        </w:rPr>
      </w:pPr>
      <w:r w:rsidRPr="006A0158">
        <w:rPr>
          <w:b/>
        </w:rPr>
        <w:t>Table 1.3: Reporting Dates</w:t>
      </w:r>
    </w:p>
    <w:p w:rsidR="00272CF8" w:rsidRPr="00954DE7" w:rsidRDefault="00272CF8" w:rsidP="009D1BCF">
      <w:pPr>
        <w:keepNext/>
        <w:keepLines/>
        <w:widowControl/>
        <w:tabs>
          <w:tab w:val="clear" w:pos="720"/>
        </w:tabs>
        <w:ind w:left="0"/>
      </w:pPr>
    </w:p>
    <w:tbl>
      <w:tblPr>
        <w:tblStyle w:val="TableGrid"/>
        <w:tblW w:w="0" w:type="auto"/>
        <w:tblInd w:w="1548" w:type="dxa"/>
        <w:tblLook w:val="04A0" w:firstRow="1" w:lastRow="0" w:firstColumn="1" w:lastColumn="0" w:noHBand="0" w:noVBand="1"/>
        <w:tblCaption w:val="Table 1.3: Reporting Dates"/>
        <w:tblDescription w:val="Table contains each quarter's, reporting period, and associated report due date."/>
      </w:tblPr>
      <w:tblGrid>
        <w:gridCol w:w="1056"/>
        <w:gridCol w:w="3258"/>
        <w:gridCol w:w="2250"/>
      </w:tblGrid>
      <w:tr w:rsidR="00272CF8" w:rsidRPr="00954DE7" w:rsidTr="00D548D1">
        <w:trPr>
          <w:tblHeader/>
        </w:trPr>
        <w:tc>
          <w:tcPr>
            <w:tcW w:w="1017" w:type="dxa"/>
            <w:shd w:val="clear" w:color="auto" w:fill="D9D9D9" w:themeFill="background1" w:themeFillShade="D9"/>
          </w:tcPr>
          <w:p w:rsidR="00272CF8" w:rsidRPr="00954DE7" w:rsidRDefault="00272CF8" w:rsidP="009D1BCF">
            <w:pPr>
              <w:keepNext/>
              <w:keepLines/>
              <w:widowControl/>
              <w:tabs>
                <w:tab w:val="clear" w:pos="720"/>
              </w:tabs>
              <w:ind w:left="0"/>
              <w:contextualSpacing/>
              <w:rPr>
                <w:b/>
              </w:rPr>
            </w:pPr>
            <w:r w:rsidRPr="00954DE7">
              <w:rPr>
                <w:b/>
              </w:rPr>
              <w:t>Quarter</w:t>
            </w:r>
          </w:p>
        </w:tc>
        <w:tc>
          <w:tcPr>
            <w:tcW w:w="3258" w:type="dxa"/>
            <w:shd w:val="clear" w:color="auto" w:fill="D9D9D9" w:themeFill="background1" w:themeFillShade="D9"/>
          </w:tcPr>
          <w:p w:rsidR="00272CF8" w:rsidRPr="00954DE7" w:rsidRDefault="00272CF8" w:rsidP="009D1BCF">
            <w:pPr>
              <w:keepNext/>
              <w:keepLines/>
              <w:widowControl/>
              <w:tabs>
                <w:tab w:val="clear" w:pos="720"/>
              </w:tabs>
              <w:ind w:left="0"/>
              <w:contextualSpacing/>
              <w:rPr>
                <w:b/>
              </w:rPr>
            </w:pPr>
            <w:r w:rsidRPr="00954DE7">
              <w:rPr>
                <w:b/>
              </w:rPr>
              <w:t>Reporting Period</w:t>
            </w:r>
          </w:p>
        </w:tc>
        <w:tc>
          <w:tcPr>
            <w:tcW w:w="2250" w:type="dxa"/>
            <w:shd w:val="clear" w:color="auto" w:fill="D9D9D9" w:themeFill="background1" w:themeFillShade="D9"/>
          </w:tcPr>
          <w:p w:rsidR="00272CF8" w:rsidRPr="00954DE7" w:rsidRDefault="00272CF8" w:rsidP="009D1BCF">
            <w:pPr>
              <w:keepNext/>
              <w:keepLines/>
              <w:widowControl/>
              <w:tabs>
                <w:tab w:val="clear" w:pos="720"/>
              </w:tabs>
              <w:ind w:left="0"/>
              <w:contextualSpacing/>
              <w:rPr>
                <w:b/>
              </w:rPr>
            </w:pPr>
            <w:r w:rsidRPr="00954DE7">
              <w:rPr>
                <w:b/>
              </w:rPr>
              <w:t>Report Due Date</w:t>
            </w:r>
          </w:p>
        </w:tc>
      </w:tr>
      <w:tr w:rsidR="00272CF8" w:rsidRPr="00954DE7" w:rsidTr="001E22F1">
        <w:tc>
          <w:tcPr>
            <w:tcW w:w="1017" w:type="dxa"/>
          </w:tcPr>
          <w:p w:rsidR="00272CF8" w:rsidRDefault="00272CF8" w:rsidP="00FC7B1D">
            <w:pPr>
              <w:keepNext/>
              <w:keepLines/>
              <w:widowControl/>
              <w:tabs>
                <w:tab w:val="clear" w:pos="720"/>
              </w:tabs>
              <w:ind w:left="0"/>
              <w:contextualSpacing/>
              <w:jc w:val="center"/>
            </w:pPr>
            <w:r>
              <w:t>1</w:t>
            </w:r>
          </w:p>
        </w:tc>
        <w:tc>
          <w:tcPr>
            <w:tcW w:w="3258" w:type="dxa"/>
          </w:tcPr>
          <w:p w:rsidR="00272CF8" w:rsidRPr="00954DE7" w:rsidRDefault="00272CF8" w:rsidP="00FC7B1D">
            <w:pPr>
              <w:keepNext/>
              <w:keepLines/>
              <w:widowControl/>
              <w:tabs>
                <w:tab w:val="clear" w:pos="720"/>
              </w:tabs>
              <w:ind w:left="0"/>
              <w:contextualSpacing/>
            </w:pPr>
            <w:r w:rsidRPr="00954DE7">
              <w:t>July 1 – September 30</w:t>
            </w:r>
          </w:p>
        </w:tc>
        <w:tc>
          <w:tcPr>
            <w:tcW w:w="2250" w:type="dxa"/>
          </w:tcPr>
          <w:p w:rsidR="00272CF8" w:rsidRPr="00954DE7" w:rsidRDefault="00272CF8" w:rsidP="00FC7B1D">
            <w:pPr>
              <w:keepNext/>
              <w:keepLines/>
              <w:widowControl/>
              <w:tabs>
                <w:tab w:val="clear" w:pos="720"/>
              </w:tabs>
              <w:ind w:left="0"/>
              <w:contextualSpacing/>
            </w:pPr>
            <w:r w:rsidRPr="00954DE7">
              <w:t>November 15</w:t>
            </w:r>
          </w:p>
        </w:tc>
      </w:tr>
      <w:tr w:rsidR="00272CF8" w:rsidRPr="00954DE7" w:rsidTr="001E22F1">
        <w:tc>
          <w:tcPr>
            <w:tcW w:w="1017" w:type="dxa"/>
          </w:tcPr>
          <w:p w:rsidR="00272CF8" w:rsidRPr="00954DE7" w:rsidRDefault="00272CF8" w:rsidP="00FC7B1D">
            <w:pPr>
              <w:keepNext/>
              <w:keepLines/>
              <w:widowControl/>
              <w:tabs>
                <w:tab w:val="clear" w:pos="720"/>
              </w:tabs>
              <w:ind w:left="0"/>
              <w:contextualSpacing/>
              <w:jc w:val="center"/>
            </w:pPr>
            <w:r>
              <w:t>2</w:t>
            </w:r>
          </w:p>
        </w:tc>
        <w:tc>
          <w:tcPr>
            <w:tcW w:w="3258" w:type="dxa"/>
          </w:tcPr>
          <w:p w:rsidR="00272CF8" w:rsidRPr="00954DE7" w:rsidRDefault="00272CF8" w:rsidP="00FC7B1D">
            <w:pPr>
              <w:keepNext/>
              <w:keepLines/>
              <w:widowControl/>
              <w:tabs>
                <w:tab w:val="clear" w:pos="720"/>
              </w:tabs>
              <w:ind w:left="0"/>
              <w:contextualSpacing/>
            </w:pPr>
            <w:r w:rsidRPr="00954DE7">
              <w:t>October 1 – December 31</w:t>
            </w:r>
          </w:p>
        </w:tc>
        <w:tc>
          <w:tcPr>
            <w:tcW w:w="2250" w:type="dxa"/>
          </w:tcPr>
          <w:p w:rsidR="00272CF8" w:rsidRPr="00954DE7" w:rsidRDefault="00272CF8" w:rsidP="00FC7B1D">
            <w:pPr>
              <w:keepNext/>
              <w:keepLines/>
              <w:widowControl/>
              <w:tabs>
                <w:tab w:val="clear" w:pos="720"/>
              </w:tabs>
              <w:ind w:left="0"/>
              <w:contextualSpacing/>
            </w:pPr>
            <w:r w:rsidRPr="00954DE7">
              <w:t>February 15</w:t>
            </w:r>
          </w:p>
        </w:tc>
      </w:tr>
      <w:tr w:rsidR="00272CF8" w:rsidRPr="00954DE7" w:rsidTr="001E22F1">
        <w:tc>
          <w:tcPr>
            <w:tcW w:w="1017" w:type="dxa"/>
          </w:tcPr>
          <w:p w:rsidR="00272CF8" w:rsidRPr="00954DE7" w:rsidRDefault="00272CF8" w:rsidP="00FC7B1D">
            <w:pPr>
              <w:keepNext/>
              <w:keepLines/>
              <w:widowControl/>
              <w:tabs>
                <w:tab w:val="clear" w:pos="720"/>
              </w:tabs>
              <w:ind w:left="0"/>
              <w:contextualSpacing/>
              <w:jc w:val="center"/>
            </w:pPr>
            <w:r>
              <w:t>3</w:t>
            </w:r>
          </w:p>
        </w:tc>
        <w:tc>
          <w:tcPr>
            <w:tcW w:w="3258" w:type="dxa"/>
          </w:tcPr>
          <w:p w:rsidR="00272CF8" w:rsidRPr="00954DE7" w:rsidRDefault="00272CF8" w:rsidP="00FC7B1D">
            <w:pPr>
              <w:keepNext/>
              <w:keepLines/>
              <w:widowControl/>
              <w:tabs>
                <w:tab w:val="clear" w:pos="720"/>
              </w:tabs>
              <w:ind w:left="0"/>
              <w:contextualSpacing/>
            </w:pPr>
            <w:r w:rsidRPr="00954DE7">
              <w:t>January 1 – March 31</w:t>
            </w:r>
          </w:p>
        </w:tc>
        <w:tc>
          <w:tcPr>
            <w:tcW w:w="2250" w:type="dxa"/>
          </w:tcPr>
          <w:p w:rsidR="00272CF8" w:rsidRPr="00954DE7" w:rsidRDefault="00272CF8" w:rsidP="00FC7B1D">
            <w:pPr>
              <w:keepNext/>
              <w:keepLines/>
              <w:widowControl/>
              <w:tabs>
                <w:tab w:val="clear" w:pos="720"/>
              </w:tabs>
              <w:ind w:left="0"/>
              <w:contextualSpacing/>
            </w:pPr>
            <w:r w:rsidRPr="00954DE7">
              <w:t>May 15</w:t>
            </w:r>
          </w:p>
        </w:tc>
      </w:tr>
      <w:tr w:rsidR="00272CF8" w:rsidRPr="00954DE7" w:rsidTr="001E22F1">
        <w:tc>
          <w:tcPr>
            <w:tcW w:w="1017" w:type="dxa"/>
          </w:tcPr>
          <w:p w:rsidR="00272CF8" w:rsidRPr="00954DE7" w:rsidRDefault="00272CF8" w:rsidP="00FC7B1D">
            <w:pPr>
              <w:keepNext/>
              <w:keepLines/>
              <w:widowControl/>
              <w:tabs>
                <w:tab w:val="clear" w:pos="720"/>
              </w:tabs>
              <w:ind w:left="0"/>
              <w:contextualSpacing/>
              <w:jc w:val="center"/>
            </w:pPr>
            <w:r>
              <w:t>4</w:t>
            </w:r>
          </w:p>
        </w:tc>
        <w:tc>
          <w:tcPr>
            <w:tcW w:w="3258" w:type="dxa"/>
          </w:tcPr>
          <w:p w:rsidR="00272CF8" w:rsidRPr="00954DE7" w:rsidRDefault="00272CF8" w:rsidP="00FC7B1D">
            <w:pPr>
              <w:keepNext/>
              <w:keepLines/>
              <w:widowControl/>
              <w:tabs>
                <w:tab w:val="clear" w:pos="720"/>
              </w:tabs>
              <w:ind w:left="0"/>
              <w:contextualSpacing/>
            </w:pPr>
            <w:r w:rsidRPr="00954DE7">
              <w:t>April 1 – June 30</w:t>
            </w:r>
          </w:p>
        </w:tc>
        <w:tc>
          <w:tcPr>
            <w:tcW w:w="2250" w:type="dxa"/>
          </w:tcPr>
          <w:p w:rsidR="00272CF8" w:rsidRPr="00954DE7" w:rsidRDefault="00272CF8" w:rsidP="00FC7B1D">
            <w:pPr>
              <w:keepNext/>
              <w:keepLines/>
              <w:widowControl/>
              <w:tabs>
                <w:tab w:val="clear" w:pos="720"/>
              </w:tabs>
              <w:ind w:left="0"/>
              <w:contextualSpacing/>
            </w:pPr>
            <w:r w:rsidRPr="00954DE7">
              <w:t>August 15</w:t>
            </w:r>
          </w:p>
        </w:tc>
      </w:tr>
    </w:tbl>
    <w:p w:rsidR="00954DE7" w:rsidRDefault="00954DE7" w:rsidP="00954DE7">
      <w:pPr>
        <w:widowControl/>
        <w:tabs>
          <w:tab w:val="clear" w:pos="720"/>
        </w:tabs>
        <w:ind w:left="0"/>
      </w:pPr>
    </w:p>
    <w:p w:rsidR="00B53002" w:rsidRPr="00B53002" w:rsidRDefault="00B53002" w:rsidP="00B53002">
      <w:pPr>
        <w:rPr>
          <w:i/>
        </w:rPr>
      </w:pPr>
      <w:r>
        <w:t xml:space="preserve">VR agencies will submit a comma delimited data file through an RSA-911 data portal via RSA’s website, </w:t>
      </w:r>
      <w:hyperlink r:id="rId9" w:history="1">
        <w:r w:rsidRPr="00CE58D7">
          <w:rPr>
            <w:rStyle w:val="Hyperlink"/>
          </w:rPr>
          <w:t>https://rsa.ed.gov</w:t>
        </w:r>
      </w:hyperlink>
      <w:r>
        <w:t xml:space="preserve">. </w:t>
      </w:r>
      <w:r w:rsidRPr="00B53002">
        <w:rPr>
          <w:i/>
        </w:rPr>
        <w:t xml:space="preserve">Though some elements may be left blank, a comma delimited space must be included for each data element in each submission. The element number refers to the location of the reported response in the comma delimited text string (e.g., the second comma delimited position in the text file would be for Social Security Number). </w:t>
      </w:r>
    </w:p>
    <w:p w:rsidR="00B53002" w:rsidRDefault="00B53002" w:rsidP="00D92095">
      <w:pPr>
        <w:widowControl/>
        <w:tabs>
          <w:tab w:val="clear" w:pos="720"/>
        </w:tabs>
      </w:pPr>
    </w:p>
    <w:p w:rsidR="00AF5F71" w:rsidRDefault="00E0747F" w:rsidP="00D92095">
      <w:pPr>
        <w:widowControl/>
        <w:tabs>
          <w:tab w:val="clear" w:pos="720"/>
        </w:tabs>
      </w:pPr>
      <w:r>
        <w:t>Each VR Director will receive a userid and password neces</w:t>
      </w:r>
      <w:r w:rsidR="00650EEF">
        <w:t>sary to access the RSA-911 upload data webpage</w:t>
      </w:r>
      <w:r>
        <w:t xml:space="preserve">. The VR Director will be responsible for ensuring submission and certification of the RSA-911 data on a quarterly basis. The VR Director may </w:t>
      </w:r>
      <w:r w:rsidR="00B53002">
        <w:t xml:space="preserve">formally </w:t>
      </w:r>
      <w:r>
        <w:t>delegate this responsibility to another individual who is authorized to certify the data on behalf of the VR agency. End users will be required to reset the password periodically for security purposes.</w:t>
      </w:r>
    </w:p>
    <w:p w:rsidR="00AF5F71" w:rsidRDefault="00AF5F71" w:rsidP="006A6B1D">
      <w:pPr>
        <w:widowControl/>
        <w:tabs>
          <w:tab w:val="clear" w:pos="720"/>
        </w:tabs>
        <w:ind w:left="720"/>
      </w:pPr>
    </w:p>
    <w:p w:rsidR="006A6B1D" w:rsidRDefault="00B420D6" w:rsidP="00D92095">
      <w:pPr>
        <w:widowControl/>
        <w:tabs>
          <w:tab w:val="clear" w:pos="720"/>
        </w:tabs>
      </w:pPr>
      <w:r>
        <w:t xml:space="preserve">When uploading data, the RSA-911 </w:t>
      </w:r>
      <w:r w:rsidR="00650EEF">
        <w:t xml:space="preserve">upload webpage </w:t>
      </w:r>
      <w:r>
        <w:t>will capture the following data elements:</w:t>
      </w:r>
    </w:p>
    <w:p w:rsidR="00B420D6" w:rsidRDefault="00B420D6" w:rsidP="006A6B1D">
      <w:pPr>
        <w:widowControl/>
        <w:tabs>
          <w:tab w:val="clear" w:pos="720"/>
        </w:tabs>
        <w:ind w:left="720"/>
      </w:pPr>
    </w:p>
    <w:p w:rsidR="00AF5F71" w:rsidRDefault="00AF5F71" w:rsidP="00AA5DB8">
      <w:pPr>
        <w:pStyle w:val="ListParagraph"/>
        <w:widowControl/>
        <w:numPr>
          <w:ilvl w:val="0"/>
          <w:numId w:val="57"/>
        </w:numPr>
        <w:tabs>
          <w:tab w:val="clear" w:pos="720"/>
        </w:tabs>
      </w:pPr>
      <w:r>
        <w:t>Name of Individual Submitting Data – Entered by end user.</w:t>
      </w:r>
    </w:p>
    <w:p w:rsidR="0035172D" w:rsidRDefault="0035172D" w:rsidP="00AA5DB8">
      <w:pPr>
        <w:pStyle w:val="ListParagraph"/>
        <w:widowControl/>
        <w:numPr>
          <w:ilvl w:val="0"/>
          <w:numId w:val="57"/>
        </w:numPr>
        <w:tabs>
          <w:tab w:val="clear" w:pos="720"/>
        </w:tabs>
      </w:pPr>
      <w:r>
        <w:t>Title of Individual Submitting Data</w:t>
      </w:r>
      <w:r w:rsidR="00450F30">
        <w:t xml:space="preserve"> – Entered by end user.</w:t>
      </w:r>
    </w:p>
    <w:p w:rsidR="00AF5F71" w:rsidRDefault="00AF5F71" w:rsidP="00AA5DB8">
      <w:pPr>
        <w:pStyle w:val="ListParagraph"/>
        <w:widowControl/>
        <w:numPr>
          <w:ilvl w:val="0"/>
          <w:numId w:val="57"/>
        </w:numPr>
        <w:tabs>
          <w:tab w:val="clear" w:pos="720"/>
        </w:tabs>
      </w:pPr>
      <w:r>
        <w:t>Phone Number for Individual Submitting Data – Entered by end user.</w:t>
      </w:r>
    </w:p>
    <w:p w:rsidR="00AF5F71" w:rsidRDefault="00AF5F71" w:rsidP="00AA5DB8">
      <w:pPr>
        <w:pStyle w:val="ListParagraph"/>
        <w:widowControl/>
        <w:numPr>
          <w:ilvl w:val="0"/>
          <w:numId w:val="57"/>
        </w:numPr>
        <w:tabs>
          <w:tab w:val="clear" w:pos="720"/>
        </w:tabs>
      </w:pPr>
      <w:r>
        <w:t>Email Address for Individual Submitting Data – Entered by end user.</w:t>
      </w:r>
    </w:p>
    <w:p w:rsidR="006A6B1D" w:rsidRDefault="006A6B1D" w:rsidP="006A6B1D">
      <w:pPr>
        <w:keepNext/>
        <w:keepLines/>
        <w:widowControl/>
        <w:tabs>
          <w:tab w:val="clear" w:pos="720"/>
        </w:tabs>
        <w:ind w:left="0"/>
      </w:pPr>
    </w:p>
    <w:p w:rsidR="00E0747F" w:rsidRDefault="00E0747F" w:rsidP="00D92095">
      <w:pPr>
        <w:keepNext/>
        <w:keepLines/>
        <w:widowControl/>
        <w:tabs>
          <w:tab w:val="clear" w:pos="720"/>
        </w:tabs>
      </w:pPr>
      <w:r>
        <w:t xml:space="preserve">End users will follow the RSA-911 </w:t>
      </w:r>
      <w:r w:rsidR="00650EEF">
        <w:t>webpage</w:t>
      </w:r>
      <w:r>
        <w:t xml:space="preserve"> prompts to upload the data file. Prior to the submission of the data, the </w:t>
      </w:r>
      <w:r w:rsidR="00B53002">
        <w:t>VR Director, or individual formally delegated the authority to submit the data on behalf of the VR Director,</w:t>
      </w:r>
      <w:r>
        <w:t xml:space="preserve"> will be required to certify the following statement:</w:t>
      </w:r>
    </w:p>
    <w:p w:rsidR="00E0747F" w:rsidRDefault="00E0747F" w:rsidP="00E0747F">
      <w:pPr>
        <w:keepNext/>
        <w:keepLines/>
        <w:widowControl/>
        <w:tabs>
          <w:tab w:val="clear" w:pos="720"/>
        </w:tabs>
        <w:ind w:left="720"/>
      </w:pPr>
    </w:p>
    <w:p w:rsidR="00E0747F" w:rsidRDefault="00E0747F" w:rsidP="00D80EE4">
      <w:pPr>
        <w:widowControl/>
        <w:tabs>
          <w:tab w:val="clear" w:pos="720"/>
        </w:tabs>
        <w:ind w:left="2160"/>
      </w:pPr>
      <w:r>
        <w:t xml:space="preserve">By submitting this report, I certify to the best of my knowledge and belief that the report is true, complete, and accurate, and the expenditures </w:t>
      </w:r>
      <w:r w:rsidR="00450F30">
        <w:t xml:space="preserve">reported </w:t>
      </w:r>
      <w:r>
        <w:t xml:space="preserve">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w:t>
      </w:r>
    </w:p>
    <w:p w:rsidR="003969D1" w:rsidRDefault="003969D1" w:rsidP="00D80EE4">
      <w:pPr>
        <w:pStyle w:val="Heading2"/>
      </w:pPr>
      <w:bookmarkStart w:id="34" w:name="_Toc454882418"/>
      <w:r>
        <w:t>Edit Checks</w:t>
      </w:r>
      <w:bookmarkEnd w:id="34"/>
    </w:p>
    <w:p w:rsidR="00C7265E" w:rsidRPr="00C7265E" w:rsidRDefault="00C7265E" w:rsidP="00D80EE4">
      <w:pPr>
        <w:keepNext/>
      </w:pPr>
    </w:p>
    <w:p w:rsidR="003969D1" w:rsidRDefault="003969D1" w:rsidP="00D80EE4">
      <w:pPr>
        <w:keepNext/>
      </w:pPr>
      <w:r>
        <w:t>RSA will maintain a c</w:t>
      </w:r>
      <w:r w:rsidR="007C1543">
        <w:t>omprehensive edit check table on RSA</w:t>
      </w:r>
      <w:r w:rsidR="003F5647">
        <w:t>’s</w:t>
      </w:r>
      <w:r w:rsidR="007C1543">
        <w:t xml:space="preserve"> website, </w:t>
      </w:r>
      <w:hyperlink r:id="rId10" w:history="1">
        <w:r w:rsidR="007C1543" w:rsidRPr="007C1543">
          <w:rPr>
            <w:rStyle w:val="Hyperlink"/>
          </w:rPr>
          <w:t>https://www.rsa.ed.gov</w:t>
        </w:r>
      </w:hyperlink>
      <w:r w:rsidR="007C1543">
        <w:t>.</w:t>
      </w:r>
      <w:r>
        <w:t xml:space="preserve"> The table will detail, by data element, the edit checks required to ensure the integrity of data submissions. </w:t>
      </w:r>
      <w:r w:rsidR="001F51E6">
        <w:t xml:space="preserve">Edits describe constraints that should be satisfied by the data. </w:t>
      </w:r>
      <w:r>
        <w:t xml:space="preserve">Each data submission will be analyzed to determine whether the data is consistent with the edit checks. Data </w:t>
      </w:r>
      <w:r w:rsidR="00D84DF9">
        <w:t xml:space="preserve">submissions </w:t>
      </w:r>
      <w:r>
        <w:t>that fail to pass the edit check will be returned to the VR agency for correction and resubmission</w:t>
      </w:r>
      <w:r w:rsidR="00EF462A">
        <w:t xml:space="preserve">. </w:t>
      </w:r>
      <w:r w:rsidR="00450F30">
        <w:t xml:space="preserve">Any corrections made must be consistent with the agency’s electronic case management system and the supporting documentation maintained by the agency.  </w:t>
      </w:r>
    </w:p>
    <w:p w:rsidR="001F51E6" w:rsidRDefault="001F51E6" w:rsidP="00D80EE4">
      <w:pPr>
        <w:keepNext/>
      </w:pPr>
    </w:p>
    <w:p w:rsidR="001F51E6" w:rsidRDefault="001F51E6" w:rsidP="00D80EE4">
      <w:pPr>
        <w:keepNext/>
      </w:pPr>
      <w:r>
        <w:t xml:space="preserve">RSA’s data editing process will utilize both hard and soft edits. </w:t>
      </w:r>
      <w:r>
        <w:rPr>
          <w:lang w:val="en"/>
        </w:rPr>
        <w:t xml:space="preserve">Hard edits identify records that “fail” based upon erroneous combinations or missing values. </w:t>
      </w:r>
      <w:r>
        <w:t xml:space="preserve">Soft edits are </w:t>
      </w:r>
      <w:r>
        <w:rPr>
          <w:lang w:val="en"/>
        </w:rPr>
        <w:t xml:space="preserve">constraints that identify (combinations of) values that are suspicious but not necessarily incorrect. </w:t>
      </w:r>
    </w:p>
    <w:p w:rsidR="00EF462A" w:rsidRDefault="00EF462A" w:rsidP="00AB36A3">
      <w:pPr>
        <w:ind w:left="720"/>
      </w:pPr>
    </w:p>
    <w:p w:rsidR="00EF462A" w:rsidRDefault="00EF462A" w:rsidP="00C7265E">
      <w:r>
        <w:t>Due to the number of data elements, RSA will not be issuing a</w:t>
      </w:r>
      <w:r w:rsidR="00D84DF9">
        <w:t xml:space="preserve">n </w:t>
      </w:r>
      <w:r>
        <w:t xml:space="preserve">edit check </w:t>
      </w:r>
      <w:r w:rsidR="00D84DF9">
        <w:t xml:space="preserve">database application </w:t>
      </w:r>
      <w:r>
        <w:t>to VR agencies. VR agencies are responsible for ensuring that any data submitted conforms to edit check and data submission requirements.</w:t>
      </w:r>
    </w:p>
    <w:p w:rsidR="00A61755" w:rsidRDefault="00AB456A">
      <w:pPr>
        <w:pStyle w:val="Heading2"/>
      </w:pPr>
      <w:bookmarkStart w:id="35" w:name="_Toc454882419"/>
      <w:r>
        <w:t xml:space="preserve">WIOA </w:t>
      </w:r>
      <w:r w:rsidR="00BF2294">
        <w:t>Participant Individual Record Layout (</w:t>
      </w:r>
      <w:r w:rsidR="00AD40A2">
        <w:t>WIOA PIRL</w:t>
      </w:r>
      <w:r w:rsidR="00BF2294">
        <w:t>)</w:t>
      </w:r>
      <w:bookmarkEnd w:id="35"/>
    </w:p>
    <w:p w:rsidR="00C7265E" w:rsidRDefault="00C7265E" w:rsidP="00BF2294"/>
    <w:p w:rsidR="00AB456A" w:rsidRDefault="005E394B" w:rsidP="00BF2294">
      <w:r>
        <w:t>The WIOA PIRL</w:t>
      </w:r>
      <w:r w:rsidR="00AD40A2">
        <w:t xml:space="preserve"> is derived from the Joint Performance ICR and</w:t>
      </w:r>
      <w:r w:rsidR="00AB456A" w:rsidRPr="00AB456A">
        <w:t xml:space="preserve"> provides a standardized set of data elements, definitions, and reporting instructions that will be used to describe the characteristics, activities, and</w:t>
      </w:r>
      <w:r w:rsidR="00AB456A">
        <w:t xml:space="preserve"> outcomes of WIOA participants.</w:t>
      </w:r>
      <w:r w:rsidR="00AB456A" w:rsidRPr="00AB456A">
        <w:t xml:space="preserve"> </w:t>
      </w:r>
      <w:r w:rsidR="004F7ABF">
        <w:t>Under the</w:t>
      </w:r>
      <w:r>
        <w:t xml:space="preserve"> WIOA</w:t>
      </w:r>
      <w:r w:rsidR="004F7ABF">
        <w:t xml:space="preserve"> PIRL,</w:t>
      </w:r>
      <w:r w:rsidR="004F7ABF" w:rsidRPr="008C4922">
        <w:rPr>
          <w:rFonts w:eastAsia="Calibri"/>
        </w:rPr>
        <w:t xml:space="preserve"> a</w:t>
      </w:r>
      <w:r w:rsidR="00F314E2">
        <w:t xml:space="preserve"> “participant” </w:t>
      </w:r>
      <w:r w:rsidR="004F7ABF">
        <w:t>for the purpose o</w:t>
      </w:r>
      <w:r w:rsidR="00152E10">
        <w:t>f the VR program</w:t>
      </w:r>
      <w:r w:rsidR="004F7ABF">
        <w:t xml:space="preserve"> </w:t>
      </w:r>
      <w:r w:rsidR="00F314E2">
        <w:t xml:space="preserve">is </w:t>
      </w:r>
      <w:r w:rsidR="004F7ABF">
        <w:t xml:space="preserve">an </w:t>
      </w:r>
      <w:r w:rsidR="00FC5EDE" w:rsidRPr="00A1206B">
        <w:rPr>
          <w:rFonts w:eastAsia="Calibri"/>
        </w:rPr>
        <w:t>individual who has an approved and signed I</w:t>
      </w:r>
      <w:r w:rsidR="00097B5F">
        <w:rPr>
          <w:rFonts w:eastAsia="Calibri"/>
        </w:rPr>
        <w:t>ndividualized Plan for Employment (I</w:t>
      </w:r>
      <w:r w:rsidR="00FC5EDE" w:rsidRPr="00A1206B">
        <w:rPr>
          <w:rFonts w:eastAsia="Calibri"/>
        </w:rPr>
        <w:t>PE</w:t>
      </w:r>
      <w:r w:rsidR="00097B5F">
        <w:rPr>
          <w:rFonts w:eastAsia="Calibri"/>
        </w:rPr>
        <w:t>)</w:t>
      </w:r>
      <w:r w:rsidR="00FC5EDE" w:rsidRPr="00A1206B">
        <w:rPr>
          <w:rFonts w:eastAsia="Calibri"/>
        </w:rPr>
        <w:t xml:space="preserve"> and has begun to receive services.</w:t>
      </w:r>
      <w:r w:rsidR="004F7ABF">
        <w:rPr>
          <w:rFonts w:eastAsia="Calibri"/>
        </w:rPr>
        <w:t xml:space="preserve"> </w:t>
      </w:r>
      <w:r w:rsidR="00AB456A">
        <w:t xml:space="preserve">VR agencies are </w:t>
      </w:r>
      <w:r w:rsidR="00AB456A" w:rsidRPr="00AB456A">
        <w:t>required to collect participant information that corresponds with the data elements and descriptions delineated within the</w:t>
      </w:r>
      <w:r w:rsidR="00AB456A">
        <w:t xml:space="preserve"> </w:t>
      </w:r>
      <w:r>
        <w:t xml:space="preserve">WIOA </w:t>
      </w:r>
      <w:r w:rsidR="00AB456A">
        <w:t xml:space="preserve">PIRL. </w:t>
      </w:r>
      <w:r w:rsidR="00AB456A" w:rsidRPr="00AB456A">
        <w:t xml:space="preserve">Once collected, </w:t>
      </w:r>
      <w:r w:rsidR="008C4922">
        <w:t xml:space="preserve">RSA will then aggregate </w:t>
      </w:r>
      <w:r w:rsidR="00AB456A" w:rsidRPr="00AB456A">
        <w:t xml:space="preserve">this information </w:t>
      </w:r>
      <w:r w:rsidR="00152E10">
        <w:t>as specified</w:t>
      </w:r>
      <w:r w:rsidR="00AB456A" w:rsidRPr="00AB456A">
        <w:t xml:space="preserve"> in the WIOA Annual Statewide Performance Report Specifications, which details the common data elements and technical specifications necessary for calculation of the State and Local Area performance report elements that will be used in repor</w:t>
      </w:r>
      <w:r w:rsidR="00AB456A">
        <w:t>ting across all core programs.</w:t>
      </w:r>
    </w:p>
    <w:p w:rsidR="00AB456A" w:rsidRDefault="00AB456A" w:rsidP="00BF2294"/>
    <w:p w:rsidR="00BF2294" w:rsidRDefault="00EC46E9" w:rsidP="00BF2294">
      <w:r>
        <w:t xml:space="preserve">Where there is a direct correlation between a </w:t>
      </w:r>
      <w:r w:rsidR="005E394B">
        <w:t>WIOA PIR</w:t>
      </w:r>
      <w:r>
        <w:t xml:space="preserve">L data element and an RSA-911 data element, the </w:t>
      </w:r>
      <w:r w:rsidR="005E394B">
        <w:t xml:space="preserve">WIOA </w:t>
      </w:r>
      <w:r>
        <w:t xml:space="preserve">PIRL data element number and name have been included. There are additional WIOA PIRL data elements that must be calculated from other RSA-911 data elements. A list of the calculated WIOA PIRL data elements and the methodology used to calculate them </w:t>
      </w:r>
      <w:r w:rsidR="007C1543">
        <w:t>will be posted on RSA</w:t>
      </w:r>
      <w:r w:rsidR="005E394B">
        <w:t>’s</w:t>
      </w:r>
      <w:r w:rsidR="007C1543">
        <w:t xml:space="preserve"> website, </w:t>
      </w:r>
      <w:hyperlink r:id="rId11" w:history="1">
        <w:r w:rsidR="007C1543" w:rsidRPr="00B71622">
          <w:rPr>
            <w:rStyle w:val="Hyperlink"/>
          </w:rPr>
          <w:t>https://www.rsa.ed.gov</w:t>
        </w:r>
      </w:hyperlink>
      <w:r w:rsidR="007C1543">
        <w:t>.</w:t>
      </w:r>
    </w:p>
    <w:p w:rsidR="006A6B1D" w:rsidRDefault="006A6B1D">
      <w:pPr>
        <w:pStyle w:val="Heading2"/>
      </w:pPr>
      <w:bookmarkStart w:id="36" w:name="_Toc454882420"/>
      <w:r>
        <w:t xml:space="preserve">Pre-Employment Transition </w:t>
      </w:r>
      <w:r w:rsidR="00B420D6">
        <w:t>Services</w:t>
      </w:r>
      <w:bookmarkEnd w:id="36"/>
    </w:p>
    <w:p w:rsidR="00C7265E" w:rsidRDefault="00C7265E" w:rsidP="00D92095">
      <w:pPr>
        <w:widowControl/>
        <w:tabs>
          <w:tab w:val="clear" w:pos="720"/>
        </w:tabs>
      </w:pPr>
    </w:p>
    <w:p w:rsidR="006A6B1D" w:rsidRDefault="006A6B1D" w:rsidP="00D92095">
      <w:pPr>
        <w:widowControl/>
        <w:tabs>
          <w:tab w:val="clear" w:pos="720"/>
        </w:tabs>
      </w:pPr>
      <w:r>
        <w:t>T</w:t>
      </w:r>
      <w:r w:rsidRPr="00954DE7">
        <w:t>he data elements in the table below</w:t>
      </w:r>
      <w:r w:rsidR="0095525A">
        <w:t xml:space="preserve"> </w:t>
      </w:r>
      <w:r w:rsidR="00650EEF">
        <w:t xml:space="preserve">are </w:t>
      </w:r>
      <w:r>
        <w:t>the only ones</w:t>
      </w:r>
      <w:r w:rsidRPr="00954DE7">
        <w:t xml:space="preserve"> required if an individual </w:t>
      </w:r>
      <w:r>
        <w:t xml:space="preserve">is receiving pre-employment transition services and </w:t>
      </w:r>
      <w:r w:rsidRPr="00954DE7">
        <w:t>has not applied for</w:t>
      </w:r>
      <w:r>
        <w:t xml:space="preserve"> or been determined eligible for</w:t>
      </w:r>
      <w:r w:rsidRPr="00954DE7">
        <w:t xml:space="preserve"> VR services.</w:t>
      </w:r>
      <w:r w:rsidR="00650EEF" w:rsidRPr="00650EEF">
        <w:t xml:space="preserve"> </w:t>
      </w:r>
    </w:p>
    <w:p w:rsidR="006A0158" w:rsidRDefault="006A0158" w:rsidP="00D92095">
      <w:pPr>
        <w:widowControl/>
        <w:tabs>
          <w:tab w:val="clear" w:pos="720"/>
        </w:tabs>
      </w:pPr>
    </w:p>
    <w:p w:rsidR="006A0158" w:rsidRPr="006A0158" w:rsidRDefault="006A0158" w:rsidP="005E08D2">
      <w:pPr>
        <w:keepNext/>
        <w:keepLines/>
        <w:widowControl/>
        <w:tabs>
          <w:tab w:val="clear" w:pos="720"/>
        </w:tabs>
        <w:rPr>
          <w:b/>
        </w:rPr>
      </w:pPr>
      <w:r w:rsidRPr="006A0158">
        <w:rPr>
          <w:b/>
        </w:rPr>
        <w:t>Table 1.4: Required Data Elements for Individuals Receiving Pre-Employment Transition Services</w:t>
      </w:r>
    </w:p>
    <w:p w:rsidR="006A6B1D" w:rsidRPr="00954DE7" w:rsidRDefault="006A6B1D" w:rsidP="005E08D2">
      <w:pPr>
        <w:keepNext/>
        <w:keepLines/>
        <w:widowControl/>
        <w:tabs>
          <w:tab w:val="clear" w:pos="720"/>
        </w:tabs>
        <w:ind w:left="0"/>
      </w:pPr>
    </w:p>
    <w:tbl>
      <w:tblPr>
        <w:tblStyle w:val="TableGrid"/>
        <w:tblW w:w="0" w:type="auto"/>
        <w:tblInd w:w="1435" w:type="dxa"/>
        <w:tblLook w:val="04A0" w:firstRow="1" w:lastRow="0" w:firstColumn="1" w:lastColumn="0" w:noHBand="0" w:noVBand="1"/>
        <w:tblCaption w:val="Required data elements for individuals who are only receiving pre-employment transition services"/>
        <w:tblDescription w:val="The first column contains the data element number and the second column contains the name of the data element for required data elements for individuals who are only receiving pre-employment transition services."/>
      </w:tblPr>
      <w:tblGrid>
        <w:gridCol w:w="1800"/>
        <w:gridCol w:w="6773"/>
      </w:tblGrid>
      <w:tr w:rsidR="006A6B1D" w:rsidRPr="00954DE7" w:rsidTr="009B1616">
        <w:trPr>
          <w:cantSplit/>
          <w:tblHeader/>
        </w:trPr>
        <w:tc>
          <w:tcPr>
            <w:tcW w:w="1800" w:type="dxa"/>
            <w:shd w:val="clear" w:color="auto" w:fill="D9D9D9" w:themeFill="background1" w:themeFillShade="D9"/>
          </w:tcPr>
          <w:p w:rsidR="006A6B1D" w:rsidRPr="00954DE7" w:rsidRDefault="009B1616" w:rsidP="005E08D2">
            <w:pPr>
              <w:keepNext/>
              <w:keepLines/>
              <w:tabs>
                <w:tab w:val="clear" w:pos="720"/>
              </w:tabs>
              <w:ind w:left="0"/>
              <w:jc w:val="right"/>
              <w:rPr>
                <w:b/>
              </w:rPr>
            </w:pPr>
            <w:r>
              <w:rPr>
                <w:b/>
              </w:rPr>
              <w:t>Data Element</w:t>
            </w:r>
          </w:p>
        </w:tc>
        <w:tc>
          <w:tcPr>
            <w:tcW w:w="6773" w:type="dxa"/>
            <w:shd w:val="clear" w:color="auto" w:fill="D9D9D9" w:themeFill="background1" w:themeFillShade="D9"/>
            <w:vAlign w:val="center"/>
          </w:tcPr>
          <w:p w:rsidR="006A6B1D" w:rsidRPr="00954DE7" w:rsidRDefault="006A6B1D" w:rsidP="005E08D2">
            <w:pPr>
              <w:keepNext/>
              <w:keepLines/>
              <w:tabs>
                <w:tab w:val="clear" w:pos="720"/>
              </w:tabs>
              <w:ind w:left="0"/>
              <w:rPr>
                <w:b/>
              </w:rPr>
            </w:pPr>
            <w:r>
              <w:rPr>
                <w:b/>
              </w:rPr>
              <w:t>Name</w:t>
            </w:r>
          </w:p>
        </w:tc>
      </w:tr>
      <w:tr w:rsidR="006A6B1D" w:rsidRPr="00954DE7" w:rsidTr="009B1616">
        <w:trPr>
          <w:cantSplit/>
        </w:trPr>
        <w:tc>
          <w:tcPr>
            <w:tcW w:w="1800" w:type="dxa"/>
          </w:tcPr>
          <w:p w:rsidR="006A6B1D" w:rsidRPr="00954DE7" w:rsidRDefault="005C09D6" w:rsidP="005E08D2">
            <w:pPr>
              <w:keepNext/>
              <w:keepLines/>
              <w:tabs>
                <w:tab w:val="clear" w:pos="720"/>
              </w:tabs>
              <w:ind w:left="0"/>
              <w:jc w:val="right"/>
            </w:pPr>
            <w:r>
              <w:t>II</w:t>
            </w:r>
            <w:r w:rsidR="00F07C16">
              <w:t>I</w:t>
            </w:r>
            <w:r w:rsidR="006A6B1D">
              <w:t>.A</w:t>
            </w:r>
          </w:p>
        </w:tc>
        <w:tc>
          <w:tcPr>
            <w:tcW w:w="6773" w:type="dxa"/>
          </w:tcPr>
          <w:p w:rsidR="006A6B1D" w:rsidRPr="00954DE7" w:rsidRDefault="005C09D6" w:rsidP="005E08D2">
            <w:pPr>
              <w:keepNext/>
              <w:keepLines/>
              <w:tabs>
                <w:tab w:val="clear" w:pos="720"/>
              </w:tabs>
              <w:ind w:left="0"/>
            </w:pPr>
            <w:r>
              <w:t>Unique Identifier</w:t>
            </w:r>
          </w:p>
        </w:tc>
      </w:tr>
      <w:tr w:rsidR="006A6B1D" w:rsidRPr="00954DE7" w:rsidTr="009B1616">
        <w:trPr>
          <w:cantSplit/>
          <w:trHeight w:val="53"/>
        </w:trPr>
        <w:tc>
          <w:tcPr>
            <w:tcW w:w="1800" w:type="dxa"/>
            <w:tcBorders>
              <w:bottom w:val="single" w:sz="4" w:space="0" w:color="auto"/>
            </w:tcBorders>
          </w:tcPr>
          <w:p w:rsidR="006A6B1D" w:rsidRPr="00954DE7" w:rsidRDefault="005C09D6" w:rsidP="005E08D2">
            <w:pPr>
              <w:keepNext/>
              <w:keepLines/>
              <w:tabs>
                <w:tab w:val="clear" w:pos="720"/>
              </w:tabs>
              <w:ind w:left="0"/>
              <w:jc w:val="right"/>
            </w:pPr>
            <w:r>
              <w:t>II</w:t>
            </w:r>
            <w:r w:rsidR="00F07C16">
              <w:t>I</w:t>
            </w:r>
            <w:r w:rsidR="006A6B1D">
              <w:t>.B</w:t>
            </w:r>
          </w:p>
        </w:tc>
        <w:tc>
          <w:tcPr>
            <w:tcW w:w="6773" w:type="dxa"/>
            <w:tcBorders>
              <w:bottom w:val="single" w:sz="4" w:space="0" w:color="auto"/>
            </w:tcBorders>
          </w:tcPr>
          <w:p w:rsidR="006A6B1D" w:rsidRPr="00954DE7" w:rsidRDefault="005C09D6" w:rsidP="005E08D2">
            <w:pPr>
              <w:keepNext/>
              <w:keepLines/>
              <w:tabs>
                <w:tab w:val="clear" w:pos="720"/>
              </w:tabs>
              <w:ind w:left="0"/>
            </w:pPr>
            <w:r w:rsidRPr="00954DE7">
              <w:t>Social Security Number</w:t>
            </w:r>
            <w:r>
              <w:t xml:space="preserve"> </w:t>
            </w:r>
            <w:r w:rsidR="004F40F8" w:rsidRPr="004F40F8">
              <w:t>(if available)</w:t>
            </w:r>
          </w:p>
        </w:tc>
      </w:tr>
      <w:tr w:rsidR="006A6B1D" w:rsidRPr="00954DE7" w:rsidTr="009B1616">
        <w:trPr>
          <w:cantSplit/>
        </w:trPr>
        <w:tc>
          <w:tcPr>
            <w:tcW w:w="1800" w:type="dxa"/>
            <w:shd w:val="clear" w:color="auto" w:fill="FFFFFF" w:themeFill="background1"/>
          </w:tcPr>
          <w:p w:rsidR="006A6B1D" w:rsidRPr="00954DE7" w:rsidRDefault="005C09D6" w:rsidP="005E08D2">
            <w:pPr>
              <w:keepNext/>
              <w:keepLines/>
              <w:tabs>
                <w:tab w:val="clear" w:pos="720"/>
              </w:tabs>
              <w:ind w:left="0"/>
              <w:jc w:val="right"/>
            </w:pPr>
            <w:r>
              <w:t>IV</w:t>
            </w:r>
            <w:r w:rsidR="006A6B1D">
              <w:t>.</w:t>
            </w:r>
            <w:r w:rsidR="00D9085F">
              <w:t>B</w:t>
            </w:r>
          </w:p>
        </w:tc>
        <w:tc>
          <w:tcPr>
            <w:tcW w:w="6773" w:type="dxa"/>
            <w:shd w:val="clear" w:color="auto" w:fill="FFFFFF" w:themeFill="background1"/>
          </w:tcPr>
          <w:p w:rsidR="006A6B1D" w:rsidRPr="00954DE7" w:rsidRDefault="006A6B1D" w:rsidP="005E08D2">
            <w:pPr>
              <w:keepNext/>
              <w:keepLines/>
              <w:tabs>
                <w:tab w:val="clear" w:pos="720"/>
                <w:tab w:val="left" w:pos="3769"/>
              </w:tabs>
              <w:ind w:left="0"/>
            </w:pPr>
            <w:r>
              <w:t>Date of Birth</w:t>
            </w:r>
          </w:p>
        </w:tc>
      </w:tr>
      <w:tr w:rsidR="006A6B1D" w:rsidRPr="00954DE7" w:rsidTr="009B1616">
        <w:trPr>
          <w:cantSplit/>
        </w:trPr>
        <w:tc>
          <w:tcPr>
            <w:tcW w:w="1800" w:type="dxa"/>
            <w:shd w:val="clear" w:color="auto" w:fill="FFFFFF" w:themeFill="background1"/>
          </w:tcPr>
          <w:p w:rsidR="006A6B1D" w:rsidRPr="00954DE7" w:rsidRDefault="009B1616" w:rsidP="005E08D2">
            <w:pPr>
              <w:keepNext/>
              <w:keepLines/>
              <w:tabs>
                <w:tab w:val="clear" w:pos="720"/>
              </w:tabs>
              <w:ind w:left="0"/>
              <w:jc w:val="right"/>
            </w:pPr>
            <w:r>
              <w:t>I</w:t>
            </w:r>
            <w:r w:rsidR="005C09D6">
              <w:t>V</w:t>
            </w:r>
            <w:r>
              <w:t>.C</w:t>
            </w:r>
            <w:r w:rsidR="006A6B1D">
              <w:t xml:space="preserve">.2 – </w:t>
            </w:r>
            <w:r>
              <w:t>I</w:t>
            </w:r>
            <w:r w:rsidR="005C09D6">
              <w:t>V</w:t>
            </w:r>
            <w:r>
              <w:t>.C</w:t>
            </w:r>
            <w:r w:rsidR="006A6B1D">
              <w:t>.6</w:t>
            </w:r>
          </w:p>
        </w:tc>
        <w:tc>
          <w:tcPr>
            <w:tcW w:w="6773" w:type="dxa"/>
            <w:shd w:val="clear" w:color="auto" w:fill="FFFFFF" w:themeFill="background1"/>
          </w:tcPr>
          <w:p w:rsidR="006A6B1D" w:rsidRPr="00954DE7" w:rsidRDefault="006A6B1D" w:rsidP="005E08D2">
            <w:pPr>
              <w:keepNext/>
              <w:keepLines/>
              <w:tabs>
                <w:tab w:val="clear" w:pos="720"/>
                <w:tab w:val="left" w:pos="3769"/>
              </w:tabs>
              <w:ind w:left="0"/>
            </w:pPr>
            <w:r w:rsidRPr="00954DE7">
              <w:t xml:space="preserve">Race – </w:t>
            </w:r>
            <w:r w:rsidRPr="008407A9">
              <w:t>Required if student is in elementary or secondary education.</w:t>
            </w:r>
          </w:p>
        </w:tc>
      </w:tr>
      <w:tr w:rsidR="006A6B1D" w:rsidRPr="00954DE7" w:rsidTr="005E08D2">
        <w:trPr>
          <w:cantSplit/>
        </w:trPr>
        <w:tc>
          <w:tcPr>
            <w:tcW w:w="1800" w:type="dxa"/>
            <w:shd w:val="clear" w:color="auto" w:fill="FFFFFF" w:themeFill="background1"/>
            <w:vAlign w:val="center"/>
          </w:tcPr>
          <w:p w:rsidR="006A6B1D" w:rsidRPr="00954DE7" w:rsidRDefault="009B1616" w:rsidP="005E08D2">
            <w:pPr>
              <w:keepNext/>
              <w:keepLines/>
              <w:tabs>
                <w:tab w:val="clear" w:pos="720"/>
              </w:tabs>
              <w:ind w:left="0"/>
              <w:jc w:val="right"/>
            </w:pPr>
            <w:r>
              <w:t>I</w:t>
            </w:r>
            <w:r w:rsidR="005C09D6">
              <w:t>V</w:t>
            </w:r>
            <w:r>
              <w:t>.C</w:t>
            </w:r>
            <w:r w:rsidR="006A6B1D">
              <w:t>.7</w:t>
            </w:r>
          </w:p>
        </w:tc>
        <w:tc>
          <w:tcPr>
            <w:tcW w:w="6773" w:type="dxa"/>
            <w:shd w:val="clear" w:color="auto" w:fill="FFFFFF" w:themeFill="background1"/>
          </w:tcPr>
          <w:p w:rsidR="006A6B1D" w:rsidRPr="00954DE7" w:rsidRDefault="006A6B1D" w:rsidP="005E08D2">
            <w:pPr>
              <w:keepNext/>
              <w:keepLines/>
              <w:tabs>
                <w:tab w:val="clear" w:pos="720"/>
              </w:tabs>
              <w:ind w:left="0"/>
            </w:pPr>
            <w:r w:rsidRPr="00954DE7">
              <w:t xml:space="preserve">Ethnicity – </w:t>
            </w:r>
            <w:r w:rsidRPr="008407A9">
              <w:t>Required if student is in elementary or secondary education</w:t>
            </w:r>
            <w:r w:rsidRPr="00954DE7">
              <w:t>.</w:t>
            </w:r>
          </w:p>
        </w:tc>
      </w:tr>
      <w:tr w:rsidR="006A6B1D" w:rsidRPr="00954DE7" w:rsidTr="009B1616">
        <w:trPr>
          <w:cantSplit/>
        </w:trPr>
        <w:tc>
          <w:tcPr>
            <w:tcW w:w="1800" w:type="dxa"/>
          </w:tcPr>
          <w:p w:rsidR="006A6B1D" w:rsidRPr="00954DE7" w:rsidRDefault="009B1616" w:rsidP="005E08D2">
            <w:pPr>
              <w:keepNext/>
              <w:keepLines/>
              <w:tabs>
                <w:tab w:val="clear" w:pos="720"/>
              </w:tabs>
              <w:ind w:left="0"/>
              <w:jc w:val="right"/>
            </w:pPr>
            <w:r>
              <w:t>I</w:t>
            </w:r>
            <w:r w:rsidR="005C09D6">
              <w:t>V</w:t>
            </w:r>
            <w:r w:rsidR="006A6B1D">
              <w:t>.</w:t>
            </w:r>
            <w:r>
              <w:t>F</w:t>
            </w:r>
          </w:p>
        </w:tc>
        <w:tc>
          <w:tcPr>
            <w:tcW w:w="6773" w:type="dxa"/>
          </w:tcPr>
          <w:p w:rsidR="006A6B1D" w:rsidRPr="00954DE7" w:rsidRDefault="008D4749" w:rsidP="005E08D2">
            <w:pPr>
              <w:keepNext/>
              <w:keepLines/>
              <w:tabs>
                <w:tab w:val="clear" w:pos="720"/>
              </w:tabs>
              <w:ind w:left="0"/>
              <w:rPr>
                <w:b/>
              </w:rPr>
            </w:pPr>
            <w:r>
              <w:t>Student</w:t>
            </w:r>
            <w:r w:rsidR="006A6B1D" w:rsidRPr="00954DE7">
              <w:t xml:space="preserve"> with </w:t>
            </w:r>
            <w:r w:rsidR="00D96F8F">
              <w:t>a Disability</w:t>
            </w:r>
          </w:p>
        </w:tc>
      </w:tr>
      <w:tr w:rsidR="005E08D2" w:rsidRPr="00954DE7" w:rsidTr="009B1616">
        <w:trPr>
          <w:cantSplit/>
        </w:trPr>
        <w:tc>
          <w:tcPr>
            <w:tcW w:w="1800" w:type="dxa"/>
          </w:tcPr>
          <w:p w:rsidR="005E08D2" w:rsidRPr="00954DE7" w:rsidRDefault="005E08D2" w:rsidP="005E08D2">
            <w:pPr>
              <w:keepNext/>
              <w:keepLines/>
              <w:tabs>
                <w:tab w:val="clear" w:pos="720"/>
              </w:tabs>
              <w:ind w:left="0"/>
              <w:jc w:val="right"/>
            </w:pPr>
            <w:r>
              <w:t>X.A</w:t>
            </w:r>
          </w:p>
        </w:tc>
        <w:tc>
          <w:tcPr>
            <w:tcW w:w="6773" w:type="dxa"/>
          </w:tcPr>
          <w:p w:rsidR="005E08D2" w:rsidRPr="00954DE7" w:rsidRDefault="005E08D2" w:rsidP="005E08D2">
            <w:pPr>
              <w:keepNext/>
              <w:keepLines/>
              <w:tabs>
                <w:tab w:val="clear" w:pos="720"/>
                <w:tab w:val="left" w:pos="3769"/>
              </w:tabs>
              <w:ind w:left="0"/>
            </w:pPr>
            <w:r w:rsidRPr="00954DE7">
              <w:t>Start Date of Pre-Employment Transition Services</w:t>
            </w:r>
          </w:p>
        </w:tc>
      </w:tr>
      <w:tr w:rsidR="005E08D2" w:rsidRPr="00954DE7" w:rsidTr="009B1616">
        <w:trPr>
          <w:cantSplit/>
        </w:trPr>
        <w:tc>
          <w:tcPr>
            <w:tcW w:w="1800" w:type="dxa"/>
          </w:tcPr>
          <w:p w:rsidR="005E08D2" w:rsidRPr="00954DE7" w:rsidRDefault="005E08D2" w:rsidP="005E08D2">
            <w:pPr>
              <w:keepNext/>
              <w:keepLines/>
              <w:tabs>
                <w:tab w:val="clear" w:pos="720"/>
              </w:tabs>
              <w:ind w:left="0"/>
              <w:jc w:val="right"/>
            </w:pPr>
            <w:r>
              <w:t>X.B – X.E</w:t>
            </w:r>
          </w:p>
        </w:tc>
        <w:tc>
          <w:tcPr>
            <w:tcW w:w="6773" w:type="dxa"/>
          </w:tcPr>
          <w:p w:rsidR="005E08D2" w:rsidRPr="00954DE7" w:rsidRDefault="005E08D2" w:rsidP="005E08D2">
            <w:pPr>
              <w:keepNext/>
              <w:keepLines/>
              <w:tabs>
                <w:tab w:val="clear" w:pos="720"/>
              </w:tabs>
              <w:ind w:left="0"/>
            </w:pPr>
            <w:r>
              <w:t xml:space="preserve">Pre-Employment Transition Services </w:t>
            </w:r>
          </w:p>
        </w:tc>
      </w:tr>
    </w:tbl>
    <w:p w:rsidR="00650EEF" w:rsidRDefault="00650EEF" w:rsidP="00954DE7">
      <w:pPr>
        <w:widowControl/>
        <w:tabs>
          <w:tab w:val="clear" w:pos="720"/>
        </w:tabs>
        <w:ind w:left="0"/>
      </w:pPr>
    </w:p>
    <w:p w:rsidR="006A6B1D" w:rsidRDefault="00D84DF9">
      <w:pPr>
        <w:widowControl/>
        <w:tabs>
          <w:tab w:val="clear" w:pos="720"/>
        </w:tabs>
      </w:pPr>
      <w:r w:rsidRPr="001F6CF7">
        <w:rPr>
          <w:i/>
        </w:rPr>
        <w:t>Note</w:t>
      </w:r>
      <w:r w:rsidR="00650EEF" w:rsidRPr="00650EEF">
        <w:t xml:space="preserve">: While these are the only required fields for </w:t>
      </w:r>
      <w:r w:rsidR="002E0D99">
        <w:t>p</w:t>
      </w:r>
      <w:r w:rsidR="00650EEF" w:rsidRPr="00650EEF">
        <w:t>re-</w:t>
      </w:r>
      <w:r w:rsidR="002E0D99">
        <w:t>e</w:t>
      </w:r>
      <w:r w:rsidR="00650EEF" w:rsidRPr="00650EEF">
        <w:t xml:space="preserve">mployment </w:t>
      </w:r>
      <w:r w:rsidR="002E0D99">
        <w:t>t</w:t>
      </w:r>
      <w:r w:rsidR="00650EEF" w:rsidRPr="00650EEF">
        <w:t xml:space="preserve">ransition </w:t>
      </w:r>
      <w:r w:rsidR="002E0D99">
        <w:t>s</w:t>
      </w:r>
      <w:r w:rsidR="00650EEF" w:rsidRPr="00650EEF">
        <w:t xml:space="preserve">ervices, you must report all </w:t>
      </w:r>
      <w:r w:rsidR="00C7265E">
        <w:t xml:space="preserve">comma-delimited </w:t>
      </w:r>
      <w:r w:rsidR="00650EEF" w:rsidRPr="00650EEF">
        <w:t xml:space="preserve">fields </w:t>
      </w:r>
      <w:r w:rsidR="00C7265E">
        <w:t>in accordance with the data submission guidelines in Section E, above.</w:t>
      </w:r>
    </w:p>
    <w:p w:rsidR="00F40AD9" w:rsidRDefault="00F40AD9" w:rsidP="00954DE7">
      <w:pPr>
        <w:widowControl/>
        <w:tabs>
          <w:tab w:val="clear" w:pos="720"/>
        </w:tabs>
        <w:ind w:left="0"/>
      </w:pPr>
    </w:p>
    <w:p w:rsidR="00D92095" w:rsidRDefault="00D92095" w:rsidP="00954DE7">
      <w:pPr>
        <w:widowControl/>
        <w:tabs>
          <w:tab w:val="clear" w:pos="720"/>
        </w:tabs>
        <w:ind w:left="0"/>
      </w:pPr>
    </w:p>
    <w:p w:rsidR="00D9085F" w:rsidRDefault="00D9085F" w:rsidP="00954DE7">
      <w:pPr>
        <w:widowControl/>
        <w:tabs>
          <w:tab w:val="clear" w:pos="720"/>
        </w:tabs>
        <w:ind w:left="0"/>
      </w:pPr>
    </w:p>
    <w:p w:rsidR="001C2A7B" w:rsidRDefault="001C2A7B" w:rsidP="00954DE7">
      <w:pPr>
        <w:widowControl/>
        <w:tabs>
          <w:tab w:val="clear" w:pos="720"/>
        </w:tabs>
        <w:ind w:left="0"/>
      </w:pPr>
    </w:p>
    <w:p w:rsidR="001C2A7B" w:rsidRDefault="001C2A7B" w:rsidP="00954DE7">
      <w:pPr>
        <w:widowControl/>
        <w:tabs>
          <w:tab w:val="clear" w:pos="720"/>
        </w:tabs>
        <w:ind w:left="0"/>
      </w:pPr>
    </w:p>
    <w:p w:rsidR="001C2A7B" w:rsidRDefault="001C2A7B" w:rsidP="00954DE7">
      <w:pPr>
        <w:widowControl/>
        <w:tabs>
          <w:tab w:val="clear" w:pos="720"/>
        </w:tabs>
        <w:ind w:left="0"/>
      </w:pPr>
    </w:p>
    <w:p w:rsidR="001C2A7B" w:rsidRDefault="001C2A7B"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D80EE4" w:rsidRDefault="00D80EE4" w:rsidP="00954DE7">
      <w:pPr>
        <w:widowControl/>
        <w:tabs>
          <w:tab w:val="clear" w:pos="720"/>
        </w:tabs>
        <w:ind w:left="0"/>
      </w:pPr>
    </w:p>
    <w:p w:rsidR="001C2A7B" w:rsidRDefault="001C2A7B" w:rsidP="00954DE7">
      <w:pPr>
        <w:widowControl/>
        <w:tabs>
          <w:tab w:val="clear" w:pos="720"/>
        </w:tabs>
        <w:ind w:left="0"/>
      </w:pPr>
    </w:p>
    <w:p w:rsidR="006A6B1D" w:rsidRPr="009B1616" w:rsidRDefault="00C85BC5" w:rsidP="008D4749">
      <w:pPr>
        <w:keepNext/>
        <w:keepLines/>
        <w:ind w:left="0"/>
      </w:pPr>
      <w:r w:rsidRPr="009B1616">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572417" w:rsidRPr="009B1616">
        <w:rPr>
          <w:sz w:val="22"/>
          <w:szCs w:val="22"/>
        </w:rPr>
        <w:t>1,604</w:t>
      </w:r>
      <w:r w:rsidRPr="009B1616">
        <w:rPr>
          <w:sz w:val="22"/>
          <w:szCs w:val="22"/>
        </w:rPr>
        <w:t xml:space="preserve"> hours per response, including time for reviewing instructions, searching existing data sources, gathering and maintaining the data needed, and completing and reviewing the collection of information. The obligation to respond to this collection is mandatory as required by the Rehabilitation Act of 1973, as amended. Send comments regarding the burden estimate or any other aspect of this collection of information, including suggestions for reducing this burden, to the U.S. Department of Education, </w:t>
      </w:r>
      <w:r w:rsidR="008D4749" w:rsidRPr="009B1616">
        <w:rPr>
          <w:sz w:val="22"/>
          <w:szCs w:val="22"/>
        </w:rPr>
        <w:t xml:space="preserve">Rehabilitation Services Administration, Data Unit, </w:t>
      </w:r>
      <w:r w:rsidRPr="009B1616">
        <w:rPr>
          <w:sz w:val="22"/>
          <w:szCs w:val="22"/>
        </w:rPr>
        <w:t>400 Maryland Ave., SW, Washington, DC 20</w:t>
      </w:r>
      <w:r w:rsidR="008D4749" w:rsidRPr="009B1616">
        <w:rPr>
          <w:sz w:val="22"/>
          <w:szCs w:val="22"/>
        </w:rPr>
        <w:t>202-2800</w:t>
      </w:r>
      <w:r w:rsidRPr="009B1616">
        <w:rPr>
          <w:sz w:val="22"/>
          <w:szCs w:val="22"/>
        </w:rPr>
        <w:t xml:space="preserve"> or email ICDocketMgr@ed.gov and reference the OMB Control Number 1820-0508.</w:t>
      </w:r>
    </w:p>
    <w:p w:rsidR="00F40AD9" w:rsidRDefault="00F40AD9">
      <w:pPr>
        <w:widowControl/>
        <w:tabs>
          <w:tab w:val="clear" w:pos="720"/>
        </w:tabs>
        <w:ind w:left="0"/>
      </w:pPr>
      <w:r>
        <w:br w:type="page"/>
      </w:r>
    </w:p>
    <w:p w:rsidR="00B92D27" w:rsidRDefault="00B92D27" w:rsidP="00F75165">
      <w:pPr>
        <w:pStyle w:val="Heading1"/>
      </w:pPr>
      <w:bookmarkStart w:id="37" w:name="_Toc448823212"/>
      <w:bookmarkStart w:id="38" w:name="_Toc454882421"/>
      <w:bookmarkEnd w:id="2"/>
      <w:bookmarkEnd w:id="3"/>
      <w:bookmarkEnd w:id="4"/>
      <w:bookmarkEnd w:id="5"/>
      <w:bookmarkEnd w:id="6"/>
      <w:bookmarkEnd w:id="7"/>
      <w:bookmarkEnd w:id="8"/>
      <w:bookmarkEnd w:id="9"/>
      <w:bookmarkEnd w:id="10"/>
      <w:bookmarkEnd w:id="11"/>
      <w:bookmarkEnd w:id="12"/>
      <w:bookmarkEnd w:id="13"/>
      <w:bookmarkEnd w:id="26"/>
      <w:r>
        <w:t>Reporting Period Identification Data Elements</w:t>
      </w:r>
      <w:bookmarkEnd w:id="37"/>
      <w:bookmarkEnd w:id="38"/>
    </w:p>
    <w:p w:rsidR="00B92D27" w:rsidRDefault="00B92D27" w:rsidP="00B92D27"/>
    <w:p w:rsidR="00B92D27" w:rsidRDefault="00B92D27" w:rsidP="00B92D27">
      <w:pPr>
        <w:ind w:left="720"/>
      </w:pPr>
      <w:r>
        <w:t>The information in this section must be submitted quarterly for all data submissions.</w:t>
      </w:r>
    </w:p>
    <w:p w:rsidR="00B92D27" w:rsidRDefault="00B92D27" w:rsidP="00AA5DB8">
      <w:pPr>
        <w:pStyle w:val="Heading2"/>
        <w:numPr>
          <w:ilvl w:val="1"/>
          <w:numId w:val="69"/>
        </w:numPr>
        <w:ind w:firstLine="144"/>
      </w:pPr>
      <w:bookmarkStart w:id="39" w:name="_Toc448823213"/>
      <w:bookmarkStart w:id="40" w:name="_Toc447602660"/>
      <w:bookmarkStart w:id="41" w:name="_Toc454882422"/>
      <w:bookmarkStart w:id="42" w:name="_Toc320865188"/>
      <w:bookmarkStart w:id="43" w:name="_Toc320865117"/>
      <w:bookmarkStart w:id="44" w:name="_Toc320864713"/>
      <w:bookmarkStart w:id="45" w:name="_Toc320863940"/>
      <w:bookmarkStart w:id="46" w:name="_Toc320863795"/>
      <w:bookmarkStart w:id="47" w:name="_Toc320860724"/>
      <w:bookmarkStart w:id="48" w:name="_Toc320857634"/>
      <w:bookmarkStart w:id="49" w:name="_Toc320856762"/>
      <w:bookmarkStart w:id="50" w:name="_Toc320855616"/>
      <w:bookmarkStart w:id="51" w:name="_Toc320855339"/>
      <w:bookmarkStart w:id="52" w:name="_Toc320855179"/>
      <w:r>
        <w:t>Program Year</w:t>
      </w:r>
      <w:bookmarkEnd w:id="39"/>
      <w:bookmarkEnd w:id="40"/>
      <w:bookmarkEnd w:id="41"/>
      <w:r w:rsidR="00D3671A">
        <w:fldChar w:fldCharType="begin"/>
      </w:r>
      <w:r w:rsidR="00D3671A">
        <w:instrText xml:space="preserve"> XE "</w:instrText>
      </w:r>
      <w:r w:rsidR="00D3671A" w:rsidRPr="00885254">
        <w:instrText>Program Year</w:instrText>
      </w:r>
      <w:r w:rsidR="00D3671A">
        <w:instrText xml:space="preserve">" </w:instrText>
      </w:r>
      <w:r w:rsidR="00D3671A">
        <w:fldChar w:fldCharType="end"/>
      </w:r>
    </w:p>
    <w:p w:rsidR="00B92D27" w:rsidRDefault="00B92D27" w:rsidP="00B92D27">
      <w:pPr>
        <w:rPr>
          <w:rStyle w:val="Strong"/>
        </w:rPr>
      </w:pPr>
      <w:r>
        <w:rPr>
          <w:rStyle w:val="Strong"/>
          <w:b w:val="0"/>
        </w:rPr>
        <w:t>Data Type: INT 4</w:t>
      </w:r>
      <w:r w:rsidR="00825793">
        <w:rPr>
          <w:rStyle w:val="Strong"/>
          <w:b w:val="0"/>
        </w:rPr>
        <w:tab/>
      </w:r>
      <w:r w:rsidR="00825793">
        <w:rPr>
          <w:rStyle w:val="Strong"/>
          <w:b w:val="0"/>
        </w:rPr>
        <w:tab/>
      </w:r>
      <w:r w:rsidR="00825793">
        <w:rPr>
          <w:rStyle w:val="Strong"/>
          <w:b w:val="0"/>
        </w:rPr>
        <w:tab/>
      </w:r>
      <w:r w:rsidR="00825793">
        <w:rPr>
          <w:rStyle w:val="Strong"/>
          <w:b w:val="0"/>
        </w:rPr>
        <w:tab/>
      </w:r>
      <w:r w:rsidR="000A5BD0">
        <w:rPr>
          <w:rStyle w:val="Strong"/>
          <w:b w:val="0"/>
        </w:rPr>
        <w:tab/>
      </w:r>
      <w:r w:rsidR="00155A57">
        <w:rPr>
          <w:rStyle w:val="Strong"/>
          <w:b w:val="0"/>
        </w:rPr>
        <w:t>Change</w:t>
      </w:r>
      <w:r w:rsidR="00825793">
        <w:rPr>
          <w:rStyle w:val="Strong"/>
          <w:b w:val="0"/>
        </w:rPr>
        <w:t xml:space="preserve">: </w:t>
      </w:r>
      <w:r w:rsidR="005E08D2">
        <w:rPr>
          <w:rStyle w:val="Strong"/>
          <w:b w:val="0"/>
        </w:rPr>
        <w:t>New</w:t>
      </w:r>
    </w:p>
    <w:bookmarkEnd w:id="42"/>
    <w:bookmarkEnd w:id="43"/>
    <w:bookmarkEnd w:id="44"/>
    <w:bookmarkEnd w:id="45"/>
    <w:bookmarkEnd w:id="46"/>
    <w:bookmarkEnd w:id="47"/>
    <w:bookmarkEnd w:id="48"/>
    <w:bookmarkEnd w:id="49"/>
    <w:bookmarkEnd w:id="50"/>
    <w:bookmarkEnd w:id="51"/>
    <w:bookmarkEnd w:id="52"/>
    <w:p w:rsidR="00B92D27" w:rsidRDefault="00B92D27" w:rsidP="00B92D27">
      <w:pPr>
        <w:rPr>
          <w:rStyle w:val="Strong"/>
        </w:rPr>
      </w:pPr>
      <w:r>
        <w:rPr>
          <w:rStyle w:val="Strong"/>
          <w:b w:val="0"/>
        </w:rPr>
        <w:t xml:space="preserve">Element Number: </w:t>
      </w:r>
      <w:r w:rsidR="00D9085F">
        <w:rPr>
          <w:rStyle w:val="Strong"/>
          <w:b w:val="0"/>
        </w:rPr>
        <w:fldChar w:fldCharType="begin"/>
      </w:r>
      <w:r w:rsidR="00D9085F">
        <w:rPr>
          <w:rStyle w:val="Strong"/>
          <w:b w:val="0"/>
        </w:rPr>
        <w:instrText xml:space="preserve"> seq NumList </w:instrText>
      </w:r>
      <w:r w:rsidR="00D9085F">
        <w:rPr>
          <w:rStyle w:val="Strong"/>
          <w:b w:val="0"/>
        </w:rPr>
        <w:fldChar w:fldCharType="separate"/>
      </w:r>
      <w:r w:rsidR="00AE421B">
        <w:rPr>
          <w:rStyle w:val="Strong"/>
          <w:b w:val="0"/>
          <w:noProof/>
        </w:rPr>
        <w:t>1</w:t>
      </w:r>
      <w:r w:rsidR="00D9085F">
        <w:rPr>
          <w:rStyle w:val="Strong"/>
          <w:b w:val="0"/>
        </w:rPr>
        <w:fldChar w:fldCharType="end"/>
      </w:r>
      <w:r>
        <w:rPr>
          <w:rStyle w:val="Strong"/>
          <w:b w:val="0"/>
        </w:rPr>
        <w:tab/>
      </w:r>
      <w:r>
        <w:rPr>
          <w:rStyle w:val="Strong"/>
          <w:b w:val="0"/>
        </w:rPr>
        <w:tab/>
      </w:r>
      <w:r>
        <w:rPr>
          <w:rStyle w:val="Strong"/>
          <w:b w:val="0"/>
        </w:rPr>
        <w:tab/>
      </w:r>
      <w:r>
        <w:rPr>
          <w:rStyle w:val="Strong"/>
          <w:b w:val="0"/>
        </w:rPr>
        <w:tab/>
      </w:r>
      <w:r w:rsidR="000A5BD0">
        <w:rPr>
          <w:rStyle w:val="Strong"/>
          <w:b w:val="0"/>
        </w:rPr>
        <w:tab/>
      </w:r>
      <w:r>
        <w:rPr>
          <w:rStyle w:val="Strong"/>
          <w:b w:val="0"/>
        </w:rPr>
        <w:t>Multiple Values Allowed: No</w:t>
      </w:r>
    </w:p>
    <w:p w:rsidR="00B92D27" w:rsidRDefault="00B92D27" w:rsidP="00B92D27">
      <w:pPr>
        <w:rPr>
          <w:b/>
        </w:rPr>
      </w:pPr>
    </w:p>
    <w:p w:rsidR="00B92D27" w:rsidRDefault="00B92D27" w:rsidP="00B92D27">
      <w:r>
        <w:t>Record the calendar year associated with the reporting period.</w:t>
      </w:r>
    </w:p>
    <w:p w:rsidR="00B92D27" w:rsidRDefault="00B92D27" w:rsidP="001E22F1">
      <w:pPr>
        <w:pStyle w:val="Heading2"/>
      </w:pPr>
      <w:bookmarkStart w:id="53" w:name="_Toc448823214"/>
      <w:bookmarkStart w:id="54" w:name="_Toc447602661"/>
      <w:bookmarkStart w:id="55" w:name="_Toc454882423"/>
      <w:bookmarkStart w:id="56" w:name="_Toc320865189"/>
      <w:bookmarkStart w:id="57" w:name="_Toc320865118"/>
      <w:bookmarkStart w:id="58" w:name="_Toc320864714"/>
      <w:bookmarkStart w:id="59" w:name="_Toc320863941"/>
      <w:bookmarkStart w:id="60" w:name="_Toc320863796"/>
      <w:bookmarkStart w:id="61" w:name="_Toc320860725"/>
      <w:bookmarkStart w:id="62" w:name="_Toc320857635"/>
      <w:bookmarkStart w:id="63" w:name="_Toc320856763"/>
      <w:bookmarkStart w:id="64" w:name="_Toc320855618"/>
      <w:bookmarkStart w:id="65" w:name="_Toc320855341"/>
      <w:bookmarkStart w:id="66" w:name="_Toc320855181"/>
      <w:r>
        <w:t xml:space="preserve">Program </w:t>
      </w:r>
      <w:r w:rsidR="00F07C16">
        <w:t xml:space="preserve">Year </w:t>
      </w:r>
      <w:r>
        <w:t>Quarter</w:t>
      </w:r>
      <w:bookmarkEnd w:id="53"/>
      <w:bookmarkEnd w:id="54"/>
      <w:bookmarkEnd w:id="55"/>
      <w:r w:rsidR="00D3671A">
        <w:fldChar w:fldCharType="begin"/>
      </w:r>
      <w:r w:rsidR="00D3671A">
        <w:instrText xml:space="preserve"> XE "</w:instrText>
      </w:r>
      <w:r w:rsidR="00D3671A" w:rsidRPr="00586008">
        <w:instrText>Program Year Quarter</w:instrText>
      </w:r>
      <w:r w:rsidR="00D3671A">
        <w:instrText xml:space="preserve">" </w:instrText>
      </w:r>
      <w:r w:rsidR="00D3671A">
        <w:fldChar w:fldCharType="end"/>
      </w:r>
      <w:r>
        <w:tab/>
      </w:r>
    </w:p>
    <w:p w:rsidR="00B92D27" w:rsidRDefault="00B92D27" w:rsidP="00B92D27">
      <w:pPr>
        <w:rPr>
          <w:rStyle w:val="Strong"/>
        </w:rPr>
      </w:pPr>
      <w:r>
        <w:rPr>
          <w:rStyle w:val="Strong"/>
          <w:b w:val="0"/>
        </w:rPr>
        <w:t>Data Type: INT 1</w:t>
      </w:r>
      <w:r w:rsidR="00825793">
        <w:rPr>
          <w:rStyle w:val="Strong"/>
          <w:b w:val="0"/>
        </w:rPr>
        <w:tab/>
      </w:r>
      <w:r w:rsidR="00825793">
        <w:rPr>
          <w:rStyle w:val="Strong"/>
          <w:b w:val="0"/>
        </w:rPr>
        <w:tab/>
      </w:r>
      <w:r w:rsidR="00825793">
        <w:rPr>
          <w:rStyle w:val="Strong"/>
          <w:b w:val="0"/>
        </w:rPr>
        <w:tab/>
      </w:r>
      <w:r w:rsidR="00825793">
        <w:rPr>
          <w:rStyle w:val="Strong"/>
          <w:b w:val="0"/>
        </w:rPr>
        <w:tab/>
      </w:r>
      <w:r w:rsidR="000A5BD0">
        <w:rPr>
          <w:rStyle w:val="Strong"/>
          <w:b w:val="0"/>
        </w:rPr>
        <w:tab/>
      </w:r>
      <w:r w:rsidR="00155A57">
        <w:rPr>
          <w:rStyle w:val="Strong"/>
          <w:b w:val="0"/>
        </w:rPr>
        <w:t>Change</w:t>
      </w:r>
      <w:r w:rsidR="00825793">
        <w:rPr>
          <w:rStyle w:val="Strong"/>
          <w:b w:val="0"/>
        </w:rPr>
        <w:t xml:space="preserve">: </w:t>
      </w:r>
      <w:r w:rsidR="005E08D2">
        <w:rPr>
          <w:rStyle w:val="Strong"/>
          <w:b w:val="0"/>
        </w:rPr>
        <w:t>New</w:t>
      </w:r>
    </w:p>
    <w:bookmarkEnd w:id="56"/>
    <w:bookmarkEnd w:id="57"/>
    <w:bookmarkEnd w:id="58"/>
    <w:bookmarkEnd w:id="59"/>
    <w:bookmarkEnd w:id="60"/>
    <w:bookmarkEnd w:id="61"/>
    <w:bookmarkEnd w:id="62"/>
    <w:bookmarkEnd w:id="63"/>
    <w:bookmarkEnd w:id="64"/>
    <w:bookmarkEnd w:id="65"/>
    <w:bookmarkEnd w:id="66"/>
    <w:p w:rsidR="00B92D27" w:rsidRDefault="00B92D27" w:rsidP="00B92D27">
      <w:pPr>
        <w:rPr>
          <w:rStyle w:val="Strong"/>
          <w:b w:val="0"/>
        </w:rPr>
      </w:pPr>
      <w:r>
        <w:rPr>
          <w:rStyle w:val="Strong"/>
          <w:b w:val="0"/>
        </w:rPr>
        <w:t xml:space="preserve">Data Element Reference Number: </w:t>
      </w:r>
      <w:r>
        <w:rPr>
          <w:rStyle w:val="Strong"/>
          <w:b w:val="0"/>
        </w:rPr>
        <w:fldChar w:fldCharType="begin"/>
      </w:r>
      <w:r>
        <w:rPr>
          <w:rStyle w:val="Strong"/>
          <w:b w:val="0"/>
        </w:rPr>
        <w:instrText>seq NumList</w:instrText>
      </w:r>
      <w:r>
        <w:rPr>
          <w:rStyle w:val="Strong"/>
          <w:b w:val="0"/>
        </w:rPr>
        <w:fldChar w:fldCharType="separate"/>
      </w:r>
      <w:r w:rsidR="00AE421B">
        <w:rPr>
          <w:rStyle w:val="Strong"/>
          <w:b w:val="0"/>
          <w:noProof/>
        </w:rPr>
        <w:t>2</w:t>
      </w:r>
      <w:r>
        <w:rPr>
          <w:rStyle w:val="Strong"/>
          <w:b w:val="0"/>
        </w:rPr>
        <w:fldChar w:fldCharType="end"/>
      </w:r>
      <w:r>
        <w:rPr>
          <w:rStyle w:val="Strong"/>
          <w:b w:val="0"/>
        </w:rPr>
        <w:tab/>
      </w:r>
      <w:r>
        <w:rPr>
          <w:rStyle w:val="Strong"/>
          <w:b w:val="0"/>
        </w:rPr>
        <w:tab/>
      </w:r>
      <w:r w:rsidR="000A5BD0">
        <w:rPr>
          <w:rStyle w:val="Strong"/>
          <w:b w:val="0"/>
        </w:rPr>
        <w:tab/>
      </w:r>
      <w:r>
        <w:rPr>
          <w:rStyle w:val="Strong"/>
          <w:b w:val="0"/>
        </w:rPr>
        <w:t>Multiple Values Allowed: No</w:t>
      </w:r>
    </w:p>
    <w:p w:rsidR="00B92D27" w:rsidRDefault="00B92D27" w:rsidP="00B92D27"/>
    <w:p w:rsidR="00B92D27" w:rsidRDefault="00B92D27" w:rsidP="00B92D27">
      <w:r>
        <w:t xml:space="preserve">Record the </w:t>
      </w:r>
      <w:r w:rsidR="00F07C16">
        <w:t xml:space="preserve">program year </w:t>
      </w:r>
      <w:r>
        <w:t xml:space="preserve">quarter applicable to this data collection reporting period. </w:t>
      </w:r>
    </w:p>
    <w:p w:rsidR="00B92D27" w:rsidRDefault="00B92D27" w:rsidP="00B92D27"/>
    <w:tbl>
      <w:tblPr>
        <w:tblStyle w:val="TableGrid"/>
        <w:tblW w:w="0" w:type="auto"/>
        <w:tblInd w:w="1440" w:type="dxa"/>
        <w:tblLayout w:type="fixed"/>
        <w:tblLook w:val="04A0" w:firstRow="1" w:lastRow="0" w:firstColumn="1" w:lastColumn="0" w:noHBand="0" w:noVBand="1"/>
        <w:tblCaption w:val="Program Year Quarter"/>
        <w:tblDescription w:val="Table contains the quarter number in column 1 and the period of the quarter in column 2."/>
      </w:tblPr>
      <w:tblGrid>
        <w:gridCol w:w="1104"/>
        <w:gridCol w:w="2790"/>
      </w:tblGrid>
      <w:tr w:rsidR="00B92D27" w:rsidTr="00D548D1">
        <w:trPr>
          <w:tblHeader/>
        </w:trPr>
        <w:tc>
          <w:tcPr>
            <w:tcW w:w="11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2D27" w:rsidRDefault="00B92D27">
            <w:pPr>
              <w:ind w:left="0"/>
              <w:contextualSpacing/>
              <w:jc w:val="center"/>
              <w:rPr>
                <w:b/>
              </w:rPr>
            </w:pPr>
            <w:r>
              <w:rPr>
                <w:b/>
              </w:rPr>
              <w:t>Quarter</w:t>
            </w: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2D27" w:rsidRDefault="00B92D27">
            <w:pPr>
              <w:ind w:left="0"/>
              <w:contextualSpacing/>
              <w:rPr>
                <w:b/>
              </w:rPr>
            </w:pPr>
            <w:r>
              <w:rPr>
                <w:b/>
              </w:rPr>
              <w:t>Period</w:t>
            </w:r>
          </w:p>
        </w:tc>
      </w:tr>
      <w:tr w:rsidR="00B92D27" w:rsidTr="00B92D27">
        <w:tc>
          <w:tcPr>
            <w:tcW w:w="1104" w:type="dxa"/>
            <w:tcBorders>
              <w:top w:val="single" w:sz="4" w:space="0" w:color="auto"/>
              <w:left w:val="single" w:sz="4" w:space="0" w:color="auto"/>
              <w:bottom w:val="single" w:sz="4" w:space="0" w:color="auto"/>
              <w:right w:val="single" w:sz="4" w:space="0" w:color="auto"/>
            </w:tcBorders>
            <w:hideMark/>
          </w:tcPr>
          <w:p w:rsidR="00B92D27" w:rsidRDefault="00F07C16">
            <w:pPr>
              <w:ind w:left="0"/>
              <w:contextualSpacing/>
              <w:jc w:val="right"/>
            </w:pPr>
            <w:r>
              <w:t>1</w:t>
            </w:r>
          </w:p>
        </w:tc>
        <w:tc>
          <w:tcPr>
            <w:tcW w:w="2790" w:type="dxa"/>
            <w:tcBorders>
              <w:top w:val="single" w:sz="4" w:space="0" w:color="auto"/>
              <w:left w:val="single" w:sz="4" w:space="0" w:color="auto"/>
              <w:bottom w:val="single" w:sz="4" w:space="0" w:color="auto"/>
              <w:right w:val="single" w:sz="4" w:space="0" w:color="auto"/>
            </w:tcBorders>
            <w:hideMark/>
          </w:tcPr>
          <w:p w:rsidR="00B92D27" w:rsidRDefault="00B92D27">
            <w:pPr>
              <w:ind w:left="0"/>
              <w:contextualSpacing/>
            </w:pPr>
            <w:r>
              <w:t>July 1 – September 30</w:t>
            </w:r>
          </w:p>
        </w:tc>
      </w:tr>
      <w:tr w:rsidR="00B92D27" w:rsidTr="00B92D27">
        <w:tc>
          <w:tcPr>
            <w:tcW w:w="1104" w:type="dxa"/>
            <w:tcBorders>
              <w:top w:val="single" w:sz="4" w:space="0" w:color="auto"/>
              <w:left w:val="single" w:sz="4" w:space="0" w:color="auto"/>
              <w:bottom w:val="single" w:sz="4" w:space="0" w:color="auto"/>
              <w:right w:val="single" w:sz="4" w:space="0" w:color="auto"/>
            </w:tcBorders>
            <w:hideMark/>
          </w:tcPr>
          <w:p w:rsidR="00B92D27" w:rsidRDefault="00F07C16">
            <w:pPr>
              <w:ind w:left="0"/>
              <w:contextualSpacing/>
              <w:jc w:val="right"/>
            </w:pPr>
            <w:r>
              <w:t>2</w:t>
            </w:r>
          </w:p>
        </w:tc>
        <w:tc>
          <w:tcPr>
            <w:tcW w:w="2790" w:type="dxa"/>
            <w:tcBorders>
              <w:top w:val="single" w:sz="4" w:space="0" w:color="auto"/>
              <w:left w:val="single" w:sz="4" w:space="0" w:color="auto"/>
              <w:bottom w:val="single" w:sz="4" w:space="0" w:color="auto"/>
              <w:right w:val="single" w:sz="4" w:space="0" w:color="auto"/>
            </w:tcBorders>
            <w:hideMark/>
          </w:tcPr>
          <w:p w:rsidR="00B92D27" w:rsidRDefault="00B92D27">
            <w:pPr>
              <w:ind w:left="0"/>
              <w:contextualSpacing/>
            </w:pPr>
            <w:r>
              <w:t>October 1 – December 31</w:t>
            </w:r>
          </w:p>
        </w:tc>
      </w:tr>
      <w:tr w:rsidR="00F07C16" w:rsidTr="00B92D27">
        <w:tc>
          <w:tcPr>
            <w:tcW w:w="1104" w:type="dxa"/>
            <w:tcBorders>
              <w:top w:val="single" w:sz="4" w:space="0" w:color="auto"/>
              <w:left w:val="single" w:sz="4" w:space="0" w:color="auto"/>
              <w:bottom w:val="single" w:sz="4" w:space="0" w:color="auto"/>
              <w:right w:val="single" w:sz="4" w:space="0" w:color="auto"/>
            </w:tcBorders>
          </w:tcPr>
          <w:p w:rsidR="00F07C16" w:rsidRDefault="00F07C16">
            <w:pPr>
              <w:ind w:left="0"/>
              <w:contextualSpacing/>
              <w:jc w:val="right"/>
            </w:pPr>
            <w:r>
              <w:t>3</w:t>
            </w:r>
          </w:p>
        </w:tc>
        <w:tc>
          <w:tcPr>
            <w:tcW w:w="2790" w:type="dxa"/>
            <w:tcBorders>
              <w:top w:val="single" w:sz="4" w:space="0" w:color="auto"/>
              <w:left w:val="single" w:sz="4" w:space="0" w:color="auto"/>
              <w:bottom w:val="single" w:sz="4" w:space="0" w:color="auto"/>
              <w:right w:val="single" w:sz="4" w:space="0" w:color="auto"/>
            </w:tcBorders>
          </w:tcPr>
          <w:p w:rsidR="00F07C16" w:rsidRDefault="00F07C16">
            <w:pPr>
              <w:ind w:left="0"/>
              <w:contextualSpacing/>
            </w:pPr>
            <w:r>
              <w:t>January 1 – March 31</w:t>
            </w:r>
          </w:p>
        </w:tc>
      </w:tr>
      <w:tr w:rsidR="00F07C16" w:rsidTr="00B92D27">
        <w:tc>
          <w:tcPr>
            <w:tcW w:w="1104" w:type="dxa"/>
            <w:tcBorders>
              <w:top w:val="single" w:sz="4" w:space="0" w:color="auto"/>
              <w:left w:val="single" w:sz="4" w:space="0" w:color="auto"/>
              <w:bottom w:val="single" w:sz="4" w:space="0" w:color="auto"/>
              <w:right w:val="single" w:sz="4" w:space="0" w:color="auto"/>
            </w:tcBorders>
          </w:tcPr>
          <w:p w:rsidR="00F07C16" w:rsidRDefault="00F07C16">
            <w:pPr>
              <w:ind w:left="0"/>
              <w:contextualSpacing/>
              <w:jc w:val="right"/>
            </w:pPr>
            <w:r>
              <w:t>4</w:t>
            </w:r>
          </w:p>
        </w:tc>
        <w:tc>
          <w:tcPr>
            <w:tcW w:w="2790" w:type="dxa"/>
            <w:tcBorders>
              <w:top w:val="single" w:sz="4" w:space="0" w:color="auto"/>
              <w:left w:val="single" w:sz="4" w:space="0" w:color="auto"/>
              <w:bottom w:val="single" w:sz="4" w:space="0" w:color="auto"/>
              <w:right w:val="single" w:sz="4" w:space="0" w:color="auto"/>
            </w:tcBorders>
          </w:tcPr>
          <w:p w:rsidR="00F07C16" w:rsidRDefault="00F07C16">
            <w:pPr>
              <w:ind w:left="0"/>
              <w:contextualSpacing/>
            </w:pPr>
            <w:r>
              <w:t>April 1 – June 30</w:t>
            </w:r>
          </w:p>
        </w:tc>
      </w:tr>
    </w:tbl>
    <w:p w:rsidR="00B92D27" w:rsidRDefault="00B92D27" w:rsidP="001E22F1">
      <w:pPr>
        <w:pStyle w:val="Heading2"/>
      </w:pPr>
      <w:bookmarkStart w:id="67" w:name="_Toc448823215"/>
      <w:bookmarkStart w:id="68" w:name="_Toc447602673"/>
      <w:bookmarkStart w:id="69" w:name="_Toc454882424"/>
      <w:bookmarkStart w:id="70" w:name="_Toc320865201"/>
      <w:bookmarkStart w:id="71" w:name="_Toc320865130"/>
      <w:bookmarkStart w:id="72" w:name="_Toc320864726"/>
      <w:bookmarkStart w:id="73" w:name="_Toc320864649"/>
      <w:bookmarkStart w:id="74" w:name="_Toc320863953"/>
      <w:bookmarkStart w:id="75" w:name="_Toc320863808"/>
      <w:bookmarkStart w:id="76" w:name="_Toc320860737"/>
      <w:bookmarkStart w:id="77" w:name="_Toc320857647"/>
      <w:bookmarkStart w:id="78" w:name="_Toc320856775"/>
      <w:r>
        <w:t>Date Report Submitted</w:t>
      </w:r>
      <w:bookmarkEnd w:id="67"/>
      <w:bookmarkEnd w:id="68"/>
      <w:bookmarkEnd w:id="69"/>
      <w:r w:rsidR="00D3671A">
        <w:fldChar w:fldCharType="begin"/>
      </w:r>
      <w:r w:rsidR="00D3671A">
        <w:instrText xml:space="preserve"> XE "</w:instrText>
      </w:r>
      <w:r w:rsidR="00D3671A" w:rsidRPr="00276562">
        <w:instrText>Date Report Submitted</w:instrText>
      </w:r>
      <w:r w:rsidR="00D3671A">
        <w:instrText xml:space="preserve">" </w:instrText>
      </w:r>
      <w:r w:rsidR="00D3671A">
        <w:fldChar w:fldCharType="end"/>
      </w:r>
      <w:r>
        <w:tab/>
      </w:r>
      <w:r>
        <w:tab/>
      </w:r>
      <w:r>
        <w:tab/>
      </w:r>
      <w:r>
        <w:tab/>
      </w:r>
    </w:p>
    <w:p w:rsidR="00B92D27" w:rsidRDefault="00B92D27" w:rsidP="00B92D27">
      <w:pPr>
        <w:rPr>
          <w:rStyle w:val="Strong"/>
        </w:rPr>
      </w:pPr>
      <w:r>
        <w:rPr>
          <w:rStyle w:val="Strong"/>
          <w:b w:val="0"/>
        </w:rPr>
        <w:t>Data Type: DATETIME (YYYYMMDD)</w:t>
      </w:r>
      <w:r w:rsidR="005E08D2">
        <w:rPr>
          <w:rStyle w:val="Strong"/>
          <w:b w:val="0"/>
        </w:rPr>
        <w:tab/>
      </w:r>
      <w:r w:rsidR="000A5BD0">
        <w:rPr>
          <w:rStyle w:val="Strong"/>
          <w:b w:val="0"/>
        </w:rPr>
        <w:tab/>
      </w:r>
      <w:r w:rsidR="00155A57">
        <w:rPr>
          <w:rStyle w:val="Strong"/>
          <w:b w:val="0"/>
        </w:rPr>
        <w:t>Change</w:t>
      </w:r>
      <w:r w:rsidR="005E08D2">
        <w:rPr>
          <w:rStyle w:val="Strong"/>
          <w:b w:val="0"/>
        </w:rPr>
        <w:t>: New</w:t>
      </w:r>
    </w:p>
    <w:bookmarkEnd w:id="70"/>
    <w:bookmarkEnd w:id="71"/>
    <w:bookmarkEnd w:id="72"/>
    <w:bookmarkEnd w:id="73"/>
    <w:bookmarkEnd w:id="74"/>
    <w:bookmarkEnd w:id="75"/>
    <w:bookmarkEnd w:id="76"/>
    <w:bookmarkEnd w:id="77"/>
    <w:bookmarkEnd w:id="78"/>
    <w:p w:rsidR="00B92D27" w:rsidRDefault="00B92D27" w:rsidP="00B92D27">
      <w:pPr>
        <w:rPr>
          <w:rStyle w:val="Strong"/>
          <w:b w:val="0"/>
        </w:rPr>
      </w:pPr>
      <w:r>
        <w:rPr>
          <w:rStyle w:val="Strong"/>
          <w:b w:val="0"/>
        </w:rPr>
        <w:t xml:space="preserve">Data Element Reference Number: </w:t>
      </w:r>
      <w:r>
        <w:rPr>
          <w:rStyle w:val="Strong"/>
          <w:b w:val="0"/>
        </w:rPr>
        <w:fldChar w:fldCharType="begin"/>
      </w:r>
      <w:r>
        <w:rPr>
          <w:rStyle w:val="Strong"/>
          <w:b w:val="0"/>
        </w:rPr>
        <w:instrText>seq NumList</w:instrText>
      </w:r>
      <w:r>
        <w:rPr>
          <w:rStyle w:val="Strong"/>
          <w:b w:val="0"/>
        </w:rPr>
        <w:fldChar w:fldCharType="separate"/>
      </w:r>
      <w:r w:rsidR="00AE421B">
        <w:rPr>
          <w:rStyle w:val="Strong"/>
          <w:b w:val="0"/>
          <w:noProof/>
        </w:rPr>
        <w:t>3</w:t>
      </w:r>
      <w:r>
        <w:rPr>
          <w:rStyle w:val="Strong"/>
          <w:b w:val="0"/>
        </w:rPr>
        <w:fldChar w:fldCharType="end"/>
      </w:r>
      <w:r>
        <w:rPr>
          <w:rStyle w:val="Strong"/>
          <w:b w:val="0"/>
        </w:rPr>
        <w:tab/>
      </w:r>
      <w:r>
        <w:rPr>
          <w:rStyle w:val="Strong"/>
          <w:b w:val="0"/>
        </w:rPr>
        <w:tab/>
      </w:r>
      <w:r w:rsidR="000A5BD0">
        <w:rPr>
          <w:rStyle w:val="Strong"/>
          <w:b w:val="0"/>
        </w:rPr>
        <w:tab/>
      </w:r>
      <w:r>
        <w:rPr>
          <w:rStyle w:val="Strong"/>
          <w:b w:val="0"/>
        </w:rPr>
        <w:t>Multiple Values Allowed: No</w:t>
      </w:r>
    </w:p>
    <w:p w:rsidR="00B92D27" w:rsidRDefault="00B92D27" w:rsidP="00B92D27">
      <w:pPr>
        <w:rPr>
          <w:rStyle w:val="Strong"/>
          <w:b w:val="0"/>
        </w:rPr>
      </w:pPr>
    </w:p>
    <w:p w:rsidR="00B92D27" w:rsidRDefault="00B92D27" w:rsidP="00B92D27">
      <w:pPr>
        <w:rPr>
          <w:rStyle w:val="Strong"/>
          <w:b w:val="0"/>
        </w:rPr>
      </w:pPr>
      <w:r>
        <w:rPr>
          <w:rStyle w:val="Strong"/>
          <w:b w:val="0"/>
        </w:rPr>
        <w:t xml:space="preserve">Record the date the report is submitted to RSA through </w:t>
      </w:r>
      <w:hyperlink r:id="rId12" w:history="1">
        <w:r w:rsidRPr="00FE5547">
          <w:rPr>
            <w:rStyle w:val="Hyperlink"/>
          </w:rPr>
          <w:t>https://rsa.ed.gov</w:t>
        </w:r>
      </w:hyperlink>
      <w:r>
        <w:rPr>
          <w:rStyle w:val="Strong"/>
          <w:b w:val="0"/>
        </w:rPr>
        <w:t>.</w:t>
      </w:r>
    </w:p>
    <w:p w:rsidR="00B92D27" w:rsidRDefault="00B92D27">
      <w:pPr>
        <w:pStyle w:val="Heading2"/>
        <w:rPr>
          <w:rStyle w:val="Strong"/>
          <w:b/>
          <w:bCs w:val="0"/>
          <w:iCs w:val="0"/>
        </w:rPr>
      </w:pPr>
      <w:bookmarkStart w:id="79" w:name="_Toc448823216"/>
      <w:bookmarkStart w:id="80" w:name="_Toc454882425"/>
      <w:r>
        <w:t>Agency Code</w:t>
      </w:r>
      <w:bookmarkEnd w:id="79"/>
      <w:bookmarkEnd w:id="80"/>
      <w:r w:rsidR="00D3671A">
        <w:fldChar w:fldCharType="begin"/>
      </w:r>
      <w:r w:rsidR="00D3671A">
        <w:instrText xml:space="preserve"> XE "</w:instrText>
      </w:r>
      <w:r w:rsidR="00D3671A" w:rsidRPr="00704A67">
        <w:instrText>Agency Code</w:instrText>
      </w:r>
      <w:r w:rsidR="00D3671A">
        <w:instrText xml:space="preserve">" </w:instrText>
      </w:r>
      <w:r w:rsidR="00D3671A">
        <w:fldChar w:fldCharType="end"/>
      </w:r>
      <w:r>
        <w:rPr>
          <w:rStyle w:val="Strong"/>
          <w:b/>
        </w:rPr>
        <w:t xml:space="preserve">  </w:t>
      </w:r>
    </w:p>
    <w:p w:rsidR="00B92D27" w:rsidRDefault="00B92D27" w:rsidP="00B92D27">
      <w:pPr>
        <w:rPr>
          <w:rStyle w:val="Strong"/>
        </w:rPr>
      </w:pPr>
      <w:r>
        <w:rPr>
          <w:rStyle w:val="Strong"/>
          <w:b w:val="0"/>
        </w:rPr>
        <w:t>Data Type: INT 3</w:t>
      </w:r>
      <w:r w:rsidR="005E08D2">
        <w:rPr>
          <w:rStyle w:val="Strong"/>
          <w:b w:val="0"/>
        </w:rPr>
        <w:tab/>
      </w:r>
      <w:r w:rsidR="005E08D2">
        <w:rPr>
          <w:rStyle w:val="Strong"/>
          <w:b w:val="0"/>
        </w:rPr>
        <w:tab/>
      </w:r>
      <w:r w:rsidR="005E08D2">
        <w:rPr>
          <w:rStyle w:val="Strong"/>
          <w:b w:val="0"/>
        </w:rPr>
        <w:tab/>
      </w:r>
      <w:r w:rsidR="005E08D2">
        <w:rPr>
          <w:rStyle w:val="Strong"/>
          <w:b w:val="0"/>
        </w:rPr>
        <w:tab/>
      </w:r>
      <w:r w:rsidR="000A5BD0">
        <w:rPr>
          <w:rStyle w:val="Strong"/>
          <w:b w:val="0"/>
        </w:rPr>
        <w:tab/>
      </w:r>
      <w:r w:rsidR="00894875">
        <w:rPr>
          <w:rStyle w:val="Strong"/>
          <w:b w:val="0"/>
        </w:rPr>
        <w:t>Change</w:t>
      </w:r>
      <w:r w:rsidR="005E08D2">
        <w:rPr>
          <w:rStyle w:val="Strong"/>
          <w:b w:val="0"/>
        </w:rPr>
        <w:t>: Revised</w:t>
      </w:r>
    </w:p>
    <w:p w:rsidR="00B92D27" w:rsidRDefault="00B92D27" w:rsidP="00B92D27">
      <w:pPr>
        <w:rPr>
          <w:rStyle w:val="Strong"/>
        </w:rPr>
      </w:pPr>
      <w:r>
        <w:rPr>
          <w:rStyle w:val="Strong"/>
          <w:b w:val="0"/>
        </w:rPr>
        <w:t xml:space="preserve">Data Element Reference Number: </w:t>
      </w:r>
      <w:r>
        <w:rPr>
          <w:rStyle w:val="Strong"/>
          <w:b w:val="0"/>
        </w:rPr>
        <w:fldChar w:fldCharType="begin"/>
      </w:r>
      <w:r>
        <w:rPr>
          <w:rStyle w:val="Strong"/>
          <w:b w:val="0"/>
        </w:rPr>
        <w:instrText>seq NumList</w:instrText>
      </w:r>
      <w:r>
        <w:rPr>
          <w:rStyle w:val="Strong"/>
          <w:b w:val="0"/>
        </w:rPr>
        <w:fldChar w:fldCharType="separate"/>
      </w:r>
      <w:r w:rsidR="00AE421B">
        <w:rPr>
          <w:rStyle w:val="Strong"/>
          <w:b w:val="0"/>
          <w:noProof/>
        </w:rPr>
        <w:t>4</w:t>
      </w:r>
      <w:r>
        <w:rPr>
          <w:rStyle w:val="Strong"/>
          <w:b w:val="0"/>
        </w:rPr>
        <w:fldChar w:fldCharType="end"/>
      </w:r>
      <w:r>
        <w:rPr>
          <w:rStyle w:val="Strong"/>
          <w:b w:val="0"/>
        </w:rPr>
        <w:tab/>
      </w:r>
      <w:r>
        <w:rPr>
          <w:rStyle w:val="Strong"/>
          <w:b w:val="0"/>
        </w:rPr>
        <w:tab/>
      </w:r>
      <w:r w:rsidR="000A5BD0">
        <w:rPr>
          <w:rStyle w:val="Strong"/>
          <w:b w:val="0"/>
        </w:rPr>
        <w:tab/>
      </w:r>
      <w:r>
        <w:rPr>
          <w:rStyle w:val="Strong"/>
          <w:b w:val="0"/>
        </w:rPr>
        <w:t>Multiple Values Allowed: No</w:t>
      </w:r>
    </w:p>
    <w:p w:rsidR="00B92D27" w:rsidRDefault="00B92D27" w:rsidP="00B92D27"/>
    <w:p w:rsidR="00B92D27" w:rsidRDefault="00B92D27" w:rsidP="00B92D27">
      <w:r>
        <w:t xml:space="preserve">Record the code </w:t>
      </w:r>
      <w:r w:rsidR="00F42781">
        <w:t xml:space="preserve">value </w:t>
      </w:r>
      <w:r>
        <w:t xml:space="preserve">assigned to </w:t>
      </w:r>
      <w:r w:rsidR="00E75FF3">
        <w:t xml:space="preserve">the </w:t>
      </w:r>
      <w:r>
        <w:t xml:space="preserve">VR agency </w:t>
      </w:r>
      <w:r w:rsidR="00E75FF3">
        <w:t xml:space="preserve">submitting the data </w:t>
      </w:r>
      <w:r>
        <w:t xml:space="preserve">from the following </w:t>
      </w:r>
      <w:r w:rsidR="00EC5A22">
        <w:t>table</w:t>
      </w:r>
      <w:r>
        <w:t xml:space="preserve">. Codes have been pre-assigned to nonexistent agencies for individuals who are blind or visually impaired in the event that these agencies are established in the future. </w:t>
      </w:r>
    </w:p>
    <w:p w:rsidR="00B92D27" w:rsidRDefault="00B92D27" w:rsidP="00B92D27"/>
    <w:tbl>
      <w:tblPr>
        <w:tblW w:w="6312"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gency Codes"/>
        <w:tblDescription w:val="The first column contains the name of the State or territory.  The second column contains the two letter abbreviation.  The third column contains the code for the General or Combined agency.  The fourth column contains the code for a Blind agency."/>
      </w:tblPr>
      <w:tblGrid>
        <w:gridCol w:w="2251"/>
        <w:gridCol w:w="1662"/>
        <w:gridCol w:w="1350"/>
        <w:gridCol w:w="1049"/>
      </w:tblGrid>
      <w:tr w:rsidR="00B92D27" w:rsidTr="003248D0">
        <w:trPr>
          <w:tblHeader/>
        </w:trPr>
        <w:tc>
          <w:tcPr>
            <w:tcW w:w="22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2D27" w:rsidRDefault="00B92D27">
            <w:pPr>
              <w:keepNext/>
              <w:keepLines/>
              <w:ind w:left="0"/>
              <w:rPr>
                <w:b/>
              </w:rPr>
            </w:pPr>
            <w:r>
              <w:rPr>
                <w:b/>
              </w:rPr>
              <w:t>State or Territory</w:t>
            </w:r>
          </w:p>
        </w:tc>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2D27" w:rsidRDefault="00B92D27">
            <w:pPr>
              <w:keepNext/>
              <w:keepLines/>
              <w:ind w:left="0"/>
              <w:rPr>
                <w:b/>
              </w:rPr>
            </w:pPr>
            <w:r>
              <w:rPr>
                <w:b/>
              </w:rPr>
              <w:t>Abbreviation</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2D27" w:rsidRDefault="00B92D27">
            <w:pPr>
              <w:keepNext/>
              <w:keepLines/>
              <w:ind w:left="0"/>
              <w:rPr>
                <w:b/>
              </w:rPr>
            </w:pPr>
            <w:r>
              <w:rPr>
                <w:b/>
              </w:rPr>
              <w:t>General/ Combined Code</w:t>
            </w:r>
          </w:p>
        </w:tc>
        <w:tc>
          <w:tcPr>
            <w:tcW w:w="10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92D27" w:rsidRDefault="00B92D27">
            <w:pPr>
              <w:keepNext/>
              <w:keepLines/>
              <w:ind w:left="0"/>
              <w:rPr>
                <w:b/>
              </w:rPr>
            </w:pPr>
            <w:r>
              <w:rPr>
                <w:b/>
              </w:rPr>
              <w:t>Blind Code</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Alabama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AL</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001</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057</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Alaska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AK</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002</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058</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American Samoa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AM</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003</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059</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Arizona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AZ</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004</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060</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Arkansas</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AR</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005</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061</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California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CA</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006</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062</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Colorado</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CO</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007</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063</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Connecticut</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CT</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008</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keepNext/>
              <w:keepLines/>
              <w:ind w:left="0"/>
            </w:pPr>
            <w:r>
              <w:t>064</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Delaware</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DE</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009</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065</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 xml:space="preserve">District of Columbia </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DC</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010</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066</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Florida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FL</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011</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067</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Georgia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GA</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012</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068</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Guam</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GU</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013</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069</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Hawaii</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HI</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014</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070</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Idaho</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ID</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015</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071</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Illinois</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IL</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016</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072</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Indiana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IN</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017</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073</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Iowa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IA</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018</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074</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Kansas</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KS</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019</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075</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Kentucky</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KY</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020</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076</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Louisiana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LA</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021</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077</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Maine</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ME</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022</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078</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Maryland</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MD</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023</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079</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Massachusetts</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MA</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024</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080</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Michigan</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MI</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025</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081</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Minnesota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MN</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026</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082</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Mississippi</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MS</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027</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083</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Missouri</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MO</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028</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084</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Montana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MT</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029</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085</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Nebraska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NE</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030</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086</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Nevada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NV</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031</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087</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New Hampshire</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NH</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032</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088</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New Jersey</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NJ</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033</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089</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New Mexico</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NM</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034</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090</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New York</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NY</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035</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091</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North Carolina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NC</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036</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092</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North Dakota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ND</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037</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093</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Northern Marianas</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MP</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038</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094</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Ohio</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OH</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039</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095</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Oklahoma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OK</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040</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096</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Oregon</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OR</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041</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097</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Pennsylvania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PA</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042</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098</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Puerto Rico</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PR</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043</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099</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Rhode Island</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RI</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044</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100</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South Carolina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SC</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045</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101</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South Dakota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SD</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046</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102</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Tennessee</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TN</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047</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103</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Texas</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TX</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048</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104</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Utah</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UT</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049</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105</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Vermont</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VT</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050</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106</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Virginia</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VA</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051</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107</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Virgin Islands</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VI</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052</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108</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Washington</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WA</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053</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109</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West Virginia</w:t>
            </w:r>
            <w:r>
              <w:tab/>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WV</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054</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110</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Wisconsin</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WI</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055</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111</w:t>
            </w:r>
          </w:p>
        </w:tc>
      </w:tr>
      <w:tr w:rsidR="00B92D27" w:rsidTr="003248D0">
        <w:trPr>
          <w:trHeight w:val="331"/>
        </w:trPr>
        <w:tc>
          <w:tcPr>
            <w:tcW w:w="2251"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Wyoming</w:t>
            </w:r>
          </w:p>
        </w:tc>
        <w:tc>
          <w:tcPr>
            <w:tcW w:w="1662"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WY</w:t>
            </w:r>
          </w:p>
        </w:tc>
        <w:tc>
          <w:tcPr>
            <w:tcW w:w="1350"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056</w:t>
            </w:r>
          </w:p>
        </w:tc>
        <w:tc>
          <w:tcPr>
            <w:tcW w:w="1049" w:type="dxa"/>
            <w:tcBorders>
              <w:top w:val="single" w:sz="4" w:space="0" w:color="auto"/>
              <w:left w:val="single" w:sz="4" w:space="0" w:color="auto"/>
              <w:bottom w:val="single" w:sz="4" w:space="0" w:color="auto"/>
              <w:right w:val="single" w:sz="4" w:space="0" w:color="auto"/>
            </w:tcBorders>
            <w:vAlign w:val="bottom"/>
            <w:hideMark/>
          </w:tcPr>
          <w:p w:rsidR="00B92D27" w:rsidRDefault="00B92D27">
            <w:pPr>
              <w:ind w:left="0"/>
            </w:pPr>
            <w:r>
              <w:t>112</w:t>
            </w:r>
          </w:p>
        </w:tc>
      </w:tr>
    </w:tbl>
    <w:p w:rsidR="00B92D27" w:rsidRDefault="00B92D27" w:rsidP="00B92D27"/>
    <w:p w:rsidR="00B31DD7" w:rsidRDefault="009407A4" w:rsidP="00F75165">
      <w:pPr>
        <w:pStyle w:val="Heading1"/>
      </w:pPr>
      <w:bookmarkStart w:id="81" w:name="_Toc454882426"/>
      <w:r>
        <w:t>Unique I</w:t>
      </w:r>
      <w:r w:rsidR="00073FAA">
        <w:t>dentifier</w:t>
      </w:r>
      <w:r w:rsidR="00B31DD7">
        <w:t xml:space="preserve"> Data Elements</w:t>
      </w:r>
      <w:bookmarkEnd w:id="81"/>
    </w:p>
    <w:p w:rsidR="00B92D27" w:rsidRPr="00B92D27" w:rsidRDefault="00B92D27" w:rsidP="00B92D27"/>
    <w:p w:rsidR="00DB51B5" w:rsidRDefault="00F525AE" w:rsidP="00536333">
      <w:pPr>
        <w:ind w:left="720"/>
      </w:pPr>
      <w:r>
        <w:t>Each indiv</w:t>
      </w:r>
      <w:r w:rsidR="00D9085F">
        <w:t>idual must be assigned a twelve</w:t>
      </w:r>
      <w:r>
        <w:t xml:space="preserve">-digit unique identifier. </w:t>
      </w:r>
      <w:r w:rsidR="00B31DD7">
        <w:t xml:space="preserve">The </w:t>
      </w:r>
      <w:r w:rsidR="00536333">
        <w:t>Unique Identifier</w:t>
      </w:r>
      <w:r w:rsidR="00B31DD7">
        <w:t xml:space="preserve"> must be submitted quarterly for all applicants</w:t>
      </w:r>
      <w:r w:rsidR="00F94A28">
        <w:t xml:space="preserve"> and</w:t>
      </w:r>
      <w:r w:rsidR="00B31DD7">
        <w:t xml:space="preserve"> eligible </w:t>
      </w:r>
      <w:r w:rsidR="00B31DD7" w:rsidRPr="00920A6F">
        <w:t>individuals</w:t>
      </w:r>
      <w:r w:rsidR="00D56C0F" w:rsidRPr="00920A6F">
        <w:t>,</w:t>
      </w:r>
      <w:r w:rsidR="00B31DD7" w:rsidRPr="00920A6F">
        <w:t xml:space="preserve"> </w:t>
      </w:r>
      <w:r w:rsidR="00F94A28">
        <w:t>as well as</w:t>
      </w:r>
      <w:r w:rsidR="00B31DD7">
        <w:t xml:space="preserve"> </w:t>
      </w:r>
      <w:r w:rsidR="00F94A28">
        <w:t xml:space="preserve">students with a disability who are solely </w:t>
      </w:r>
      <w:r w:rsidR="00B31DD7">
        <w:t>receiving pre-employment transition services</w:t>
      </w:r>
      <w:r w:rsidR="00415D23">
        <w:t xml:space="preserve"> and who have not yet applied for VR service</w:t>
      </w:r>
      <w:r w:rsidR="00415D23" w:rsidRPr="006C718E">
        <w:t>s</w:t>
      </w:r>
      <w:r w:rsidR="00B31DD7" w:rsidRPr="006C718E">
        <w:t>.</w:t>
      </w:r>
      <w:r w:rsidR="00B31DD7">
        <w:t xml:space="preserve"> </w:t>
      </w:r>
      <w:r w:rsidR="007A3014" w:rsidRPr="007A3014">
        <w:t>If an individual does not have a</w:t>
      </w:r>
      <w:r w:rsidR="00415D23">
        <w:t>n</w:t>
      </w:r>
      <w:r w:rsidR="007A3014" w:rsidRPr="007A3014">
        <w:t xml:space="preserve"> SSN or chooses not to provide an SSN, then only the Unique Identifier is reported. An individual’s SSN is reported only one time to RSA with the Unique Identifier. After that, the Unique Identifier is the only unique individual data element reported </w:t>
      </w:r>
      <w:r w:rsidR="00073FAA">
        <w:t>with each data submission</w:t>
      </w:r>
      <w:r w:rsidR="007A3014" w:rsidRPr="007A3014">
        <w:t>.</w:t>
      </w:r>
      <w:r w:rsidR="00536333">
        <w:t xml:space="preserve"> </w:t>
      </w:r>
      <w:r w:rsidR="007A3014">
        <w:t>Once either of these data elements has been reported, the</w:t>
      </w:r>
      <w:r w:rsidR="00DB51B5">
        <w:t xml:space="preserve"> data elements may ONLY be changed by contacting RSA Data Unit staff to initiate a modification.</w:t>
      </w:r>
    </w:p>
    <w:p w:rsidR="005334D8" w:rsidRDefault="005334D8" w:rsidP="00AA5DB8">
      <w:pPr>
        <w:pStyle w:val="Heading2"/>
        <w:numPr>
          <w:ilvl w:val="1"/>
          <w:numId w:val="54"/>
        </w:numPr>
        <w:ind w:left="1440" w:hanging="720"/>
      </w:pPr>
      <w:bookmarkStart w:id="82" w:name="_Toc447602663"/>
      <w:bookmarkStart w:id="83" w:name="_Toc454882427"/>
      <w:bookmarkStart w:id="84" w:name="_Toc320855185"/>
      <w:bookmarkStart w:id="85" w:name="_Toc320855345"/>
      <w:bookmarkStart w:id="86" w:name="_Toc320855622"/>
      <w:bookmarkStart w:id="87" w:name="_Toc320856765"/>
      <w:bookmarkStart w:id="88" w:name="_Toc320857637"/>
      <w:bookmarkStart w:id="89" w:name="_Toc320860727"/>
      <w:bookmarkStart w:id="90" w:name="_Toc320863798"/>
      <w:bookmarkStart w:id="91" w:name="_Toc320863943"/>
      <w:bookmarkStart w:id="92" w:name="_Toc320864639"/>
      <w:bookmarkStart w:id="93" w:name="_Toc320864716"/>
      <w:bookmarkStart w:id="94" w:name="_Toc320865120"/>
      <w:bookmarkStart w:id="95" w:name="_Toc320865191"/>
      <w:bookmarkStart w:id="96" w:name="_Toc447602662"/>
      <w:bookmarkStart w:id="97" w:name="_Toc320855183"/>
      <w:bookmarkStart w:id="98" w:name="_Toc320855343"/>
      <w:bookmarkStart w:id="99" w:name="_Toc320855620"/>
      <w:bookmarkStart w:id="100" w:name="_Toc320856764"/>
      <w:bookmarkStart w:id="101" w:name="_Toc320857636"/>
      <w:bookmarkStart w:id="102" w:name="_Toc320860726"/>
      <w:bookmarkStart w:id="103" w:name="_Toc320863797"/>
      <w:bookmarkStart w:id="104" w:name="_Toc320863942"/>
      <w:bookmarkStart w:id="105" w:name="_Toc320864715"/>
      <w:bookmarkStart w:id="106" w:name="_Toc320865119"/>
      <w:bookmarkStart w:id="107" w:name="_Toc320865190"/>
      <w:r w:rsidRPr="0042329B">
        <w:t xml:space="preserve">Unique </w:t>
      </w:r>
      <w:r w:rsidRPr="00621445">
        <w:t>Identifier</w:t>
      </w:r>
      <w:bookmarkEnd w:id="82"/>
      <w:bookmarkEnd w:id="83"/>
      <w:r w:rsidR="00D3671A">
        <w:fldChar w:fldCharType="begin"/>
      </w:r>
      <w:r w:rsidR="00D3671A">
        <w:instrText xml:space="preserve"> XE "</w:instrText>
      </w:r>
      <w:r w:rsidR="00D3671A" w:rsidRPr="00825467">
        <w:instrText>Unique Identifier</w:instrText>
      </w:r>
      <w:r w:rsidR="00D3671A">
        <w:instrText xml:space="preserve">" </w:instrText>
      </w:r>
      <w:r w:rsidR="00D3671A">
        <w:fldChar w:fldCharType="end"/>
      </w:r>
    </w:p>
    <w:p w:rsidR="00E65886" w:rsidRPr="00E65886" w:rsidRDefault="00E65886" w:rsidP="00E65886">
      <w:r>
        <w:t>Report: Each Data Submission</w:t>
      </w:r>
    </w:p>
    <w:p w:rsidR="005334D8" w:rsidRPr="0042329B" w:rsidRDefault="005334D8" w:rsidP="005334D8">
      <w:pPr>
        <w:keepNext/>
        <w:keepLines/>
        <w:rPr>
          <w:rStyle w:val="Strong"/>
          <w:b w:val="0"/>
        </w:rPr>
      </w:pPr>
      <w:r w:rsidRPr="0042329B">
        <w:rPr>
          <w:rStyle w:val="Strong"/>
          <w:b w:val="0"/>
        </w:rPr>
        <w:t xml:space="preserve">Data Type: </w:t>
      </w:r>
      <w:r w:rsidR="00D9085F">
        <w:rPr>
          <w:rStyle w:val="Strong"/>
          <w:b w:val="0"/>
        </w:rPr>
        <w:t>VARCHAR 12</w:t>
      </w:r>
      <w:r w:rsidR="005E08D2">
        <w:rPr>
          <w:rStyle w:val="Strong"/>
          <w:b w:val="0"/>
        </w:rPr>
        <w:tab/>
      </w:r>
      <w:r w:rsidR="005E08D2">
        <w:rPr>
          <w:rStyle w:val="Strong"/>
          <w:b w:val="0"/>
        </w:rPr>
        <w:tab/>
      </w:r>
      <w:r w:rsidR="005E08D2">
        <w:rPr>
          <w:rStyle w:val="Strong"/>
          <w:b w:val="0"/>
        </w:rPr>
        <w:tab/>
      </w:r>
      <w:r w:rsidR="000A5BD0">
        <w:rPr>
          <w:rStyle w:val="Strong"/>
          <w:b w:val="0"/>
        </w:rPr>
        <w:tab/>
      </w:r>
      <w:r w:rsidR="00894875">
        <w:rPr>
          <w:rStyle w:val="Strong"/>
          <w:b w:val="0"/>
        </w:rPr>
        <w:t>Change</w:t>
      </w:r>
      <w:r w:rsidR="005E08D2">
        <w:rPr>
          <w:rStyle w:val="Strong"/>
          <w:b w:val="0"/>
        </w:rPr>
        <w:t>: New</w:t>
      </w:r>
    </w:p>
    <w:bookmarkEnd w:id="84"/>
    <w:bookmarkEnd w:id="85"/>
    <w:bookmarkEnd w:id="86"/>
    <w:bookmarkEnd w:id="87"/>
    <w:bookmarkEnd w:id="88"/>
    <w:bookmarkEnd w:id="89"/>
    <w:bookmarkEnd w:id="90"/>
    <w:bookmarkEnd w:id="91"/>
    <w:bookmarkEnd w:id="92"/>
    <w:bookmarkEnd w:id="93"/>
    <w:bookmarkEnd w:id="94"/>
    <w:bookmarkEnd w:id="95"/>
    <w:p w:rsidR="005334D8" w:rsidRDefault="00F33396" w:rsidP="005334D8">
      <w:pPr>
        <w:keepNext/>
        <w:keepLines/>
        <w:rPr>
          <w:rStyle w:val="Strong"/>
          <w:b w:val="0"/>
        </w:rPr>
      </w:pPr>
      <w:r>
        <w:rPr>
          <w:rStyle w:val="Strong"/>
          <w:b w:val="0"/>
        </w:rPr>
        <w:t>Element</w:t>
      </w:r>
      <w:r w:rsidR="0087743D">
        <w:rPr>
          <w:rStyle w:val="Strong"/>
          <w:b w:val="0"/>
        </w:rPr>
        <w:t xml:space="preserve"> Number:</w:t>
      </w:r>
      <w:r w:rsidR="00F43035">
        <w:rPr>
          <w:rStyle w:val="Strong"/>
          <w:b w:val="0"/>
        </w:rPr>
        <w:t xml:space="preserve"> </w:t>
      </w:r>
      <w:r w:rsidR="00D1617C">
        <w:rPr>
          <w:rStyle w:val="Strong"/>
          <w:b w:val="0"/>
        </w:rPr>
        <w:fldChar w:fldCharType="begin"/>
      </w:r>
      <w:r w:rsidR="00D1617C">
        <w:rPr>
          <w:rStyle w:val="Strong"/>
          <w:b w:val="0"/>
        </w:rPr>
        <w:instrText>seq NumList</w:instrText>
      </w:r>
      <w:r w:rsidR="00D1617C">
        <w:rPr>
          <w:rStyle w:val="Strong"/>
          <w:b w:val="0"/>
        </w:rPr>
        <w:fldChar w:fldCharType="separate"/>
      </w:r>
      <w:r w:rsidR="00AE421B">
        <w:rPr>
          <w:rStyle w:val="Strong"/>
          <w:b w:val="0"/>
          <w:noProof/>
        </w:rPr>
        <w:t>5</w:t>
      </w:r>
      <w:r w:rsidR="00D1617C">
        <w:rPr>
          <w:rStyle w:val="Strong"/>
          <w:b w:val="0"/>
        </w:rPr>
        <w:fldChar w:fldCharType="end"/>
      </w:r>
      <w:r w:rsidR="00A37D77">
        <w:rPr>
          <w:rStyle w:val="Strong"/>
          <w:b w:val="0"/>
        </w:rPr>
        <w:tab/>
      </w:r>
      <w:r w:rsidR="00A37D77">
        <w:rPr>
          <w:rStyle w:val="Strong"/>
          <w:b w:val="0"/>
        </w:rPr>
        <w:tab/>
      </w:r>
      <w:r w:rsidR="00A37D77">
        <w:rPr>
          <w:rStyle w:val="Strong"/>
          <w:b w:val="0"/>
        </w:rPr>
        <w:tab/>
      </w:r>
      <w:r w:rsidR="00A37D77">
        <w:rPr>
          <w:rStyle w:val="Strong"/>
          <w:b w:val="0"/>
        </w:rPr>
        <w:tab/>
      </w:r>
      <w:r w:rsidR="000A5BD0">
        <w:rPr>
          <w:rStyle w:val="Strong"/>
          <w:b w:val="0"/>
        </w:rPr>
        <w:tab/>
      </w:r>
      <w:r w:rsidR="00A37D77">
        <w:rPr>
          <w:rStyle w:val="Strong"/>
          <w:b w:val="0"/>
        </w:rPr>
        <w:t xml:space="preserve">Multiple Values Allowed: </w:t>
      </w:r>
      <w:r w:rsidR="00A37D77" w:rsidRPr="00A37D77">
        <w:rPr>
          <w:rStyle w:val="Strong"/>
          <w:b w:val="0"/>
        </w:rPr>
        <w:t>No</w:t>
      </w:r>
      <w:r w:rsidR="00A37D77">
        <w:rPr>
          <w:rStyle w:val="Strong"/>
          <w:b w:val="0"/>
        </w:rPr>
        <w:tab/>
      </w:r>
      <w:r w:rsidR="00A37D77">
        <w:rPr>
          <w:rStyle w:val="Strong"/>
          <w:b w:val="0"/>
        </w:rPr>
        <w:tab/>
      </w:r>
    </w:p>
    <w:p w:rsidR="005334D8" w:rsidRDefault="008D4749" w:rsidP="00AA5DB8">
      <w:pPr>
        <w:pStyle w:val="ListParagraph"/>
        <w:keepNext/>
        <w:keepLines/>
        <w:numPr>
          <w:ilvl w:val="0"/>
          <w:numId w:val="59"/>
        </w:numPr>
      </w:pPr>
      <w:r w:rsidRPr="008D4749">
        <w:t>Data entry is required if individual is receiving pre-employment transition services.</w:t>
      </w:r>
    </w:p>
    <w:p w:rsidR="00973101" w:rsidRDefault="00AD40A2" w:rsidP="00AA5DB8">
      <w:pPr>
        <w:pStyle w:val="ListParagraph"/>
        <w:keepNext/>
        <w:keepLines/>
        <w:numPr>
          <w:ilvl w:val="0"/>
          <w:numId w:val="59"/>
        </w:numPr>
      </w:pPr>
      <w:r>
        <w:t>WIOA PIRL</w:t>
      </w:r>
      <w:r w:rsidR="00973101">
        <w:t xml:space="preserve"> data element number 100, Unique Individual Identifier.</w:t>
      </w:r>
    </w:p>
    <w:p w:rsidR="008D4749" w:rsidRPr="0042329B" w:rsidRDefault="008D4749" w:rsidP="008D4749">
      <w:pPr>
        <w:pStyle w:val="ListParagraph"/>
        <w:keepNext/>
        <w:keepLines/>
        <w:ind w:left="1800"/>
      </w:pPr>
    </w:p>
    <w:p w:rsidR="005334D8" w:rsidRPr="00E972AB" w:rsidRDefault="005334D8" w:rsidP="005334D8">
      <w:r w:rsidRPr="0042329B">
        <w:t xml:space="preserve">When assigning </w:t>
      </w:r>
      <w:r>
        <w:t>the identifier, the first two digits are the State’s Postal Code (</w:t>
      </w:r>
      <w:r w:rsidR="00D763AC">
        <w:t>IV.D</w:t>
      </w:r>
      <w:r>
        <w:t xml:space="preserve">.1) followed by a </w:t>
      </w:r>
      <w:r w:rsidRPr="0042329B">
        <w:t xml:space="preserve">unique </w:t>
      </w:r>
      <w:r w:rsidR="00D9085F">
        <w:t>ten</w:t>
      </w:r>
      <w:r w:rsidRPr="0042329B">
        <w:t>-digit number</w:t>
      </w:r>
      <w:r w:rsidR="00AE4ED3">
        <w:t xml:space="preserve"> that is not </w:t>
      </w:r>
      <w:r w:rsidR="00D9085F">
        <w:t xml:space="preserve">associated with </w:t>
      </w:r>
      <w:r w:rsidR="00AE4ED3">
        <w:t xml:space="preserve">the individual’s </w:t>
      </w:r>
      <w:r w:rsidR="0025016F">
        <w:t>SSN</w:t>
      </w:r>
      <w:r>
        <w:t xml:space="preserve">. </w:t>
      </w:r>
      <w:r w:rsidR="00D763AC">
        <w:t xml:space="preserve">The </w:t>
      </w:r>
      <w:r>
        <w:t xml:space="preserve">number </w:t>
      </w:r>
      <w:r w:rsidR="00D763AC">
        <w:t>must</w:t>
      </w:r>
      <w:r w:rsidRPr="00E972AB">
        <w:t xml:space="preserve"> not duplicate any other </w:t>
      </w:r>
      <w:r>
        <w:t>assigned unique identifiers.</w:t>
      </w:r>
      <w:r w:rsidRPr="00AA0DC0">
        <w:t xml:space="preserve"> </w:t>
      </w:r>
    </w:p>
    <w:p w:rsidR="005334D8" w:rsidRPr="0042329B" w:rsidRDefault="005334D8" w:rsidP="005334D8"/>
    <w:p w:rsidR="005334D8" w:rsidRPr="0042329B" w:rsidRDefault="005334D8" w:rsidP="005334D8">
      <w:r w:rsidRPr="0042329B">
        <w:t xml:space="preserve">When assigning a unique </w:t>
      </w:r>
      <w:r>
        <w:t xml:space="preserve">identifier, </w:t>
      </w:r>
      <w:r w:rsidRPr="0042329B">
        <w:t xml:space="preserve">ensure that the same </w:t>
      </w:r>
      <w:r w:rsidR="00D9085F">
        <w:t>twelve</w:t>
      </w:r>
      <w:r w:rsidRPr="0042329B">
        <w:t xml:space="preserve">-digit </w:t>
      </w:r>
      <w:r>
        <w:t xml:space="preserve">identifier </w:t>
      </w:r>
      <w:r w:rsidRPr="0042329B">
        <w:t>is used in subsequent years for the sam</w:t>
      </w:r>
      <w:r w:rsidR="00073FAA">
        <w:t>e individual if additional service records</w:t>
      </w:r>
      <w:r w:rsidRPr="0042329B">
        <w:t xml:space="preserve"> are opened fo</w:t>
      </w:r>
      <w:r>
        <w:t>r the individual in the future. When a Blind or General agency</w:t>
      </w:r>
      <w:r w:rsidR="007B5495">
        <w:t xml:space="preserve"> in the same State</w:t>
      </w:r>
      <w:r>
        <w:t xml:space="preserve"> identifies that an individual has been</w:t>
      </w:r>
      <w:r w:rsidR="00D763AC">
        <w:t xml:space="preserve"> or is being</w:t>
      </w:r>
      <w:r>
        <w:t xml:space="preserve"> served by the other agency, every effort should be made to ensure the same unique identif</w:t>
      </w:r>
      <w:r w:rsidR="00D763AC">
        <w:t>ier is used for both agencies. This is necessary in order to obtain an unduplicated count of individuals being served in a State.</w:t>
      </w:r>
    </w:p>
    <w:p w:rsidR="00B31DD7" w:rsidRDefault="00B31DD7" w:rsidP="001E22F1">
      <w:pPr>
        <w:pStyle w:val="Heading2"/>
      </w:pPr>
      <w:bookmarkStart w:id="108" w:name="_Toc454882428"/>
      <w:r w:rsidRPr="0042329B">
        <w:t>Social Security Number</w:t>
      </w:r>
      <w:bookmarkEnd w:id="96"/>
      <w:bookmarkEnd w:id="108"/>
      <w:r w:rsidR="00D3671A">
        <w:fldChar w:fldCharType="begin"/>
      </w:r>
      <w:r w:rsidR="00D3671A">
        <w:instrText xml:space="preserve"> XE "</w:instrText>
      </w:r>
      <w:r w:rsidR="00D3671A" w:rsidRPr="00C0719C">
        <w:instrText>Social Security Number</w:instrText>
      </w:r>
      <w:r w:rsidR="00D3671A">
        <w:instrText xml:space="preserve">" </w:instrText>
      </w:r>
      <w:r w:rsidR="00D3671A">
        <w:fldChar w:fldCharType="end"/>
      </w:r>
    </w:p>
    <w:p w:rsidR="00E65886" w:rsidRPr="00E65886" w:rsidRDefault="00E65886" w:rsidP="00E65886">
      <w:r>
        <w:t xml:space="preserve">Report: </w:t>
      </w:r>
      <w:r w:rsidR="00C55FBB">
        <w:t>When</w:t>
      </w:r>
      <w:r>
        <w:t xml:space="preserve"> Available</w:t>
      </w:r>
    </w:p>
    <w:p w:rsidR="00B31DD7" w:rsidRPr="0042329B" w:rsidRDefault="00B31DD7" w:rsidP="00B31DD7">
      <w:pPr>
        <w:rPr>
          <w:rStyle w:val="Strong"/>
          <w:b w:val="0"/>
        </w:rPr>
      </w:pPr>
      <w:r w:rsidRPr="0042329B">
        <w:rPr>
          <w:rStyle w:val="Strong"/>
          <w:b w:val="0"/>
        </w:rPr>
        <w:t xml:space="preserve">Data Type: </w:t>
      </w:r>
      <w:r w:rsidR="00AD0F07">
        <w:rPr>
          <w:rStyle w:val="Strong"/>
          <w:b w:val="0"/>
        </w:rPr>
        <w:t>VARCHAR</w:t>
      </w:r>
      <w:r w:rsidRPr="0042329B">
        <w:rPr>
          <w:rStyle w:val="Strong"/>
          <w:b w:val="0"/>
        </w:rPr>
        <w:t xml:space="preserve"> 9</w:t>
      </w:r>
      <w:r w:rsidR="005E08D2">
        <w:rPr>
          <w:rStyle w:val="Strong"/>
          <w:b w:val="0"/>
        </w:rPr>
        <w:tab/>
      </w:r>
      <w:r w:rsidR="005E08D2">
        <w:rPr>
          <w:rStyle w:val="Strong"/>
          <w:b w:val="0"/>
        </w:rPr>
        <w:tab/>
      </w:r>
      <w:r w:rsidR="005E08D2">
        <w:rPr>
          <w:rStyle w:val="Strong"/>
          <w:b w:val="0"/>
        </w:rPr>
        <w:tab/>
      </w:r>
      <w:r w:rsidR="000A5BD0">
        <w:rPr>
          <w:rStyle w:val="Strong"/>
          <w:b w:val="0"/>
        </w:rPr>
        <w:tab/>
      </w:r>
      <w:r w:rsidR="00894875">
        <w:rPr>
          <w:rStyle w:val="Strong"/>
          <w:b w:val="0"/>
        </w:rPr>
        <w:t>Change: None</w:t>
      </w:r>
    </w:p>
    <w:bookmarkEnd w:id="97"/>
    <w:bookmarkEnd w:id="98"/>
    <w:bookmarkEnd w:id="99"/>
    <w:bookmarkEnd w:id="100"/>
    <w:bookmarkEnd w:id="101"/>
    <w:bookmarkEnd w:id="102"/>
    <w:bookmarkEnd w:id="103"/>
    <w:bookmarkEnd w:id="104"/>
    <w:bookmarkEnd w:id="105"/>
    <w:bookmarkEnd w:id="106"/>
    <w:bookmarkEnd w:id="107"/>
    <w:p w:rsidR="00B31DD7" w:rsidRDefault="00F33396" w:rsidP="00B31DD7">
      <w:pPr>
        <w:rPr>
          <w:rStyle w:val="Strong"/>
          <w:b w:val="0"/>
        </w:rPr>
      </w:pPr>
      <w:r>
        <w:rPr>
          <w:rStyle w:val="Strong"/>
          <w:b w:val="0"/>
        </w:rPr>
        <w:t>Element</w:t>
      </w:r>
      <w:r w:rsidR="0087743D">
        <w:rPr>
          <w:rStyle w:val="Strong"/>
          <w:b w:val="0"/>
        </w:rPr>
        <w:t xml:space="preserve"> Number:</w:t>
      </w:r>
      <w:r w:rsidR="00F43035">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6</w:t>
      </w:r>
      <w:r w:rsidR="00D1617C" w:rsidRPr="00D1617C">
        <w:rPr>
          <w:rStyle w:val="Strong"/>
          <w:b w:val="0"/>
        </w:rPr>
        <w:fldChar w:fldCharType="end"/>
      </w:r>
      <w:r w:rsidR="00A37D77">
        <w:rPr>
          <w:rStyle w:val="Strong"/>
          <w:b w:val="0"/>
        </w:rPr>
        <w:tab/>
      </w:r>
      <w:r w:rsidR="00A37D77">
        <w:rPr>
          <w:rStyle w:val="Strong"/>
          <w:b w:val="0"/>
        </w:rPr>
        <w:tab/>
      </w:r>
      <w:r w:rsidR="00A37D77">
        <w:rPr>
          <w:rStyle w:val="Strong"/>
          <w:b w:val="0"/>
        </w:rPr>
        <w:tab/>
      </w:r>
      <w:r w:rsidR="00A37D77">
        <w:rPr>
          <w:rStyle w:val="Strong"/>
          <w:b w:val="0"/>
        </w:rPr>
        <w:tab/>
      </w:r>
      <w:r w:rsidR="000A5BD0">
        <w:rPr>
          <w:rStyle w:val="Strong"/>
          <w:b w:val="0"/>
        </w:rPr>
        <w:tab/>
      </w:r>
      <w:r w:rsidR="00A37D77" w:rsidRPr="00A37D77">
        <w:rPr>
          <w:rStyle w:val="Strong"/>
          <w:b w:val="0"/>
        </w:rPr>
        <w:t>Multiple Values Allowed:</w:t>
      </w:r>
      <w:r w:rsidR="00A37D77">
        <w:rPr>
          <w:rStyle w:val="Strong"/>
          <w:b w:val="0"/>
        </w:rPr>
        <w:t xml:space="preserve"> </w:t>
      </w:r>
      <w:r w:rsidR="00A37D77" w:rsidRPr="00A37D77">
        <w:rPr>
          <w:rStyle w:val="Strong"/>
          <w:b w:val="0"/>
        </w:rPr>
        <w:t>No</w:t>
      </w:r>
    </w:p>
    <w:p w:rsidR="008D4749" w:rsidRPr="00936AE1" w:rsidRDefault="00C12B13" w:rsidP="00AA5DB8">
      <w:pPr>
        <w:pStyle w:val="ListParagraph"/>
        <w:numPr>
          <w:ilvl w:val="0"/>
          <w:numId w:val="59"/>
        </w:numPr>
        <w:rPr>
          <w:rStyle w:val="Strong"/>
          <w:b w:val="0"/>
        </w:rPr>
      </w:pPr>
      <w:r w:rsidRPr="00936AE1">
        <w:rPr>
          <w:rStyle w:val="Strong"/>
          <w:b w:val="0"/>
        </w:rPr>
        <w:t>Must be left blank after initial report.</w:t>
      </w:r>
    </w:p>
    <w:p w:rsidR="00B31DD7" w:rsidRPr="00936AE1" w:rsidRDefault="004F40F8" w:rsidP="00AA5DB8">
      <w:pPr>
        <w:pStyle w:val="ListParagraph"/>
        <w:numPr>
          <w:ilvl w:val="0"/>
          <w:numId w:val="59"/>
        </w:numPr>
      </w:pPr>
      <w:r w:rsidRPr="004C230A">
        <w:t>En</w:t>
      </w:r>
      <w:r w:rsidR="008D4749" w:rsidRPr="004C230A">
        <w:t>t</w:t>
      </w:r>
      <w:r w:rsidRPr="004C230A">
        <w:t>er</w:t>
      </w:r>
      <w:r w:rsidR="008D4749" w:rsidRPr="004C230A">
        <w:t xml:space="preserve"> </w:t>
      </w:r>
      <w:r w:rsidRPr="004C230A">
        <w:t xml:space="preserve">data, if available, for individuals receiving </w:t>
      </w:r>
      <w:r w:rsidR="008D4749" w:rsidRPr="004C230A">
        <w:t>pre-employment transition services.</w:t>
      </w:r>
    </w:p>
    <w:p w:rsidR="008D4749" w:rsidRPr="0042329B" w:rsidRDefault="008D4749" w:rsidP="008D4749">
      <w:pPr>
        <w:pStyle w:val="ListParagraph"/>
        <w:ind w:left="1800"/>
      </w:pPr>
    </w:p>
    <w:p w:rsidR="00B31DD7" w:rsidRDefault="00B31DD7" w:rsidP="00883430">
      <w:r w:rsidRPr="0042329B">
        <w:t>Record the individua</w:t>
      </w:r>
      <w:r>
        <w:t xml:space="preserve">l’s nine-digit </w:t>
      </w:r>
      <w:r w:rsidRPr="0042329B">
        <w:t xml:space="preserve">SSN. </w:t>
      </w:r>
      <w:r w:rsidR="00920A6F">
        <w:t>Please note that i</w:t>
      </w:r>
      <w:r w:rsidRPr="0042329B">
        <w:t xml:space="preserve">f no SSN is provided, </w:t>
      </w:r>
      <w:r>
        <w:t xml:space="preserve">the individual’s </w:t>
      </w:r>
      <w:r w:rsidRPr="0042329B">
        <w:t xml:space="preserve">wage information </w:t>
      </w:r>
      <w:r>
        <w:t>cannot be verified</w:t>
      </w:r>
      <w:r w:rsidRPr="0042329B">
        <w:t xml:space="preserve"> through unemployment insurance data</w:t>
      </w:r>
      <w:r w:rsidR="00BB309D">
        <w:t xml:space="preserve"> and would need to be determined through supplemental information</w:t>
      </w:r>
      <w:r w:rsidRPr="0042329B">
        <w:t xml:space="preserve">.  </w:t>
      </w:r>
    </w:p>
    <w:p w:rsidR="00ED2A37" w:rsidRDefault="00ED2A37" w:rsidP="00883430"/>
    <w:p w:rsidR="00A77BEE" w:rsidRDefault="005B3BA4" w:rsidP="00F75165">
      <w:pPr>
        <w:pStyle w:val="Heading1"/>
      </w:pPr>
      <w:bookmarkStart w:id="109" w:name="_Toc448427412"/>
      <w:bookmarkStart w:id="110" w:name="_Toc454882429"/>
      <w:bookmarkEnd w:id="109"/>
      <w:r>
        <w:t>Data Elements</w:t>
      </w:r>
      <w:r w:rsidR="00FE5547">
        <w:t xml:space="preserve"> at Application</w:t>
      </w:r>
      <w:bookmarkEnd w:id="110"/>
    </w:p>
    <w:p w:rsidR="00F07C16" w:rsidRPr="00F07C16" w:rsidRDefault="00F07C16" w:rsidP="00F07C16"/>
    <w:p w:rsidR="00A77BEE" w:rsidRPr="0042329B" w:rsidRDefault="00A77BEE" w:rsidP="009906B9">
      <w:pPr>
        <w:keepNext/>
        <w:keepLines/>
        <w:ind w:left="720"/>
      </w:pPr>
      <w:r w:rsidRPr="0042329B">
        <w:t xml:space="preserve">The data elements contained in this section are to be </w:t>
      </w:r>
      <w:r w:rsidR="00647537">
        <w:t>reported</w:t>
      </w:r>
      <w:r w:rsidRPr="00056E43">
        <w:t xml:space="preserve"> for</w:t>
      </w:r>
      <w:r w:rsidRPr="0042329B">
        <w:t xml:space="preserve"> each individual who</w:t>
      </w:r>
      <w:r w:rsidR="00DF67A5">
        <w:t xml:space="preserve"> </w:t>
      </w:r>
      <w:r w:rsidR="00A874A4">
        <w:t xml:space="preserve">has submitted an </w:t>
      </w:r>
      <w:r w:rsidR="00DF67A5">
        <w:t>appl</w:t>
      </w:r>
      <w:r w:rsidR="00446E83">
        <w:t>i</w:t>
      </w:r>
      <w:r w:rsidR="00A874A4">
        <w:t>cation</w:t>
      </w:r>
      <w:r w:rsidR="00DF67A5">
        <w:t xml:space="preserve"> </w:t>
      </w:r>
      <w:r w:rsidR="00647537">
        <w:t>to receive services under</w:t>
      </w:r>
      <w:r w:rsidR="00DF67A5">
        <w:t xml:space="preserve"> the VR program</w:t>
      </w:r>
      <w:r w:rsidR="00647537">
        <w:t xml:space="preserve"> during the quarter</w:t>
      </w:r>
      <w:r w:rsidR="008C6110">
        <w:t xml:space="preserve">. </w:t>
      </w:r>
      <w:r w:rsidR="00B3381C">
        <w:t>Some of these data elements</w:t>
      </w:r>
      <w:r w:rsidR="00AB2C73">
        <w:t xml:space="preserve">, as indicated below, </w:t>
      </w:r>
      <w:r w:rsidR="00B3381C">
        <w:t xml:space="preserve">must also be reported </w:t>
      </w:r>
      <w:r w:rsidR="00A30637">
        <w:t>f</w:t>
      </w:r>
      <w:r w:rsidR="001B3D3A">
        <w:t xml:space="preserve">or students with </w:t>
      </w:r>
      <w:r w:rsidR="00A30637">
        <w:t xml:space="preserve">disabilities who </w:t>
      </w:r>
      <w:r w:rsidR="00A30637" w:rsidRPr="00C55FBB">
        <w:t xml:space="preserve">are receiving </w:t>
      </w:r>
      <w:r w:rsidR="001B3D3A" w:rsidRPr="00C55FBB">
        <w:t>pre</w:t>
      </w:r>
      <w:r w:rsidR="001B3D3A">
        <w:t>-employment transition services</w:t>
      </w:r>
      <w:r w:rsidR="00B3381C">
        <w:t xml:space="preserve"> and </w:t>
      </w:r>
      <w:r w:rsidR="00A30637">
        <w:t xml:space="preserve">have not </w:t>
      </w:r>
      <w:r w:rsidR="00B3381C">
        <w:t xml:space="preserve">submitted an application to </w:t>
      </w:r>
      <w:r w:rsidR="00A30637">
        <w:t>receive VR services</w:t>
      </w:r>
      <w:r w:rsidR="00C55FBB">
        <w:t xml:space="preserve"> </w:t>
      </w:r>
      <w:r w:rsidR="00446E83">
        <w:t>consistent with the</w:t>
      </w:r>
      <w:r w:rsidR="00446E83" w:rsidRPr="00A30637">
        <w:t xml:space="preserve"> </w:t>
      </w:r>
      <w:r w:rsidR="00446E83">
        <w:t xml:space="preserve">start date of </w:t>
      </w:r>
      <w:r w:rsidR="00DF67A5" w:rsidRPr="00752F4E">
        <w:t>pre-employment transition services.</w:t>
      </w:r>
      <w:r w:rsidR="00DF3241">
        <w:t xml:space="preserve">  </w:t>
      </w:r>
    </w:p>
    <w:p w:rsidR="007812F0" w:rsidRPr="0042329B" w:rsidRDefault="007812F0" w:rsidP="00AA5DB8">
      <w:pPr>
        <w:pStyle w:val="Heading2"/>
        <w:numPr>
          <w:ilvl w:val="1"/>
          <w:numId w:val="87"/>
        </w:numPr>
        <w:ind w:left="1440" w:hanging="720"/>
      </w:pPr>
      <w:bookmarkStart w:id="111" w:name="_Toc454882430"/>
      <w:bookmarkStart w:id="112" w:name="_Toc320857650"/>
      <w:bookmarkStart w:id="113" w:name="_Toc320860740"/>
      <w:bookmarkStart w:id="114" w:name="_Toc320863811"/>
      <w:bookmarkStart w:id="115" w:name="_Toc320863956"/>
      <w:bookmarkStart w:id="116" w:name="_Toc320864652"/>
      <w:bookmarkStart w:id="117" w:name="_Toc320864729"/>
      <w:bookmarkStart w:id="118" w:name="_Toc320865133"/>
      <w:bookmarkStart w:id="119" w:name="_Toc320865204"/>
      <w:bookmarkStart w:id="120" w:name="_Toc447602675"/>
      <w:r w:rsidRPr="00CE5887">
        <w:t>Date</w:t>
      </w:r>
      <w:r w:rsidRPr="0042329B">
        <w:t xml:space="preserve"> of Application</w:t>
      </w:r>
      <w:bookmarkEnd w:id="111"/>
      <w:r w:rsidR="00D3671A">
        <w:fldChar w:fldCharType="begin"/>
      </w:r>
      <w:r w:rsidR="00D3671A">
        <w:instrText xml:space="preserve"> XE "</w:instrText>
      </w:r>
      <w:r w:rsidR="00D3671A" w:rsidRPr="00FC07D5">
        <w:instrText>Date of Application</w:instrText>
      </w:r>
      <w:r w:rsidR="00D3671A">
        <w:instrText xml:space="preserve">" </w:instrText>
      </w:r>
      <w:r w:rsidR="00D3671A">
        <w:fldChar w:fldCharType="end"/>
      </w:r>
      <w:r w:rsidRPr="0042329B">
        <w:tab/>
      </w:r>
    </w:p>
    <w:p w:rsidR="007812F0" w:rsidRDefault="007812F0" w:rsidP="007812F0">
      <w:pPr>
        <w:rPr>
          <w:rStyle w:val="Strong"/>
          <w:b w:val="0"/>
        </w:rPr>
      </w:pPr>
      <w:r>
        <w:rPr>
          <w:rStyle w:val="Strong"/>
          <w:b w:val="0"/>
        </w:rPr>
        <w:t>Report: Upon Occurrence</w:t>
      </w:r>
      <w:r w:rsidR="005E08D2">
        <w:rPr>
          <w:rStyle w:val="Strong"/>
          <w:b w:val="0"/>
        </w:rPr>
        <w:tab/>
      </w:r>
      <w:r w:rsidR="005E08D2">
        <w:rPr>
          <w:rStyle w:val="Strong"/>
          <w:b w:val="0"/>
        </w:rPr>
        <w:tab/>
      </w:r>
      <w:r w:rsidR="005E08D2">
        <w:rPr>
          <w:rStyle w:val="Strong"/>
          <w:b w:val="0"/>
        </w:rPr>
        <w:tab/>
      </w:r>
    </w:p>
    <w:p w:rsidR="007812F0" w:rsidRPr="0042329B" w:rsidRDefault="007812F0" w:rsidP="007812F0">
      <w:pPr>
        <w:rPr>
          <w:rStyle w:val="Strong"/>
          <w:b w:val="0"/>
        </w:rPr>
      </w:pPr>
      <w:r w:rsidRPr="0042329B">
        <w:rPr>
          <w:rStyle w:val="Strong"/>
          <w:b w:val="0"/>
        </w:rPr>
        <w:t>Data Type: DATETIME (YYYYMMDD)</w:t>
      </w:r>
      <w:r w:rsidR="005E08D2">
        <w:rPr>
          <w:rStyle w:val="Strong"/>
          <w:b w:val="0"/>
        </w:rPr>
        <w:tab/>
      </w:r>
      <w:r w:rsidR="000A5BD0">
        <w:rPr>
          <w:rStyle w:val="Strong"/>
          <w:b w:val="0"/>
        </w:rPr>
        <w:tab/>
      </w:r>
      <w:r w:rsidR="005E08D2">
        <w:rPr>
          <w:rStyle w:val="Strong"/>
          <w:b w:val="0"/>
        </w:rPr>
        <w:t xml:space="preserve">Change: Revised </w:t>
      </w:r>
    </w:p>
    <w:p w:rsidR="007812F0" w:rsidRDefault="007812F0" w:rsidP="007812F0">
      <w:pPr>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7</w:t>
      </w:r>
      <w:r w:rsidRPr="00D1617C">
        <w:rPr>
          <w:rStyle w:val="Strong"/>
          <w:b w:val="0"/>
        </w:rPr>
        <w:fldChar w:fldCharType="end"/>
      </w:r>
      <w:r>
        <w:rPr>
          <w:rStyle w:val="Strong"/>
          <w:b w:val="0"/>
        </w:rPr>
        <w:tab/>
      </w:r>
      <w:r>
        <w:rPr>
          <w:rStyle w:val="Strong"/>
          <w:b w:val="0"/>
        </w:rPr>
        <w:tab/>
      </w:r>
      <w:r>
        <w:rPr>
          <w:rStyle w:val="Strong"/>
          <w:b w:val="0"/>
        </w:rPr>
        <w:tab/>
      </w:r>
      <w:r>
        <w:rPr>
          <w:rStyle w:val="Strong"/>
          <w:b w:val="0"/>
        </w:rPr>
        <w:tab/>
      </w:r>
      <w:r w:rsidR="000A5BD0">
        <w:rPr>
          <w:rStyle w:val="Strong"/>
          <w:b w:val="0"/>
        </w:rPr>
        <w:tab/>
      </w:r>
      <w:r>
        <w:rPr>
          <w:rStyle w:val="Strong"/>
          <w:b w:val="0"/>
        </w:rPr>
        <w:t xml:space="preserve">Multiple Values Allowed: </w:t>
      </w:r>
      <w:r w:rsidRPr="00A37D77">
        <w:rPr>
          <w:rStyle w:val="Strong"/>
          <w:b w:val="0"/>
        </w:rPr>
        <w:t>No</w:t>
      </w:r>
    </w:p>
    <w:p w:rsidR="007812F0" w:rsidRPr="0042329B" w:rsidRDefault="007812F0" w:rsidP="007812F0"/>
    <w:p w:rsidR="007812F0" w:rsidRPr="0042329B" w:rsidRDefault="007812F0" w:rsidP="007812F0">
      <w:r w:rsidRPr="0042329B">
        <w:t xml:space="preserve">Record the date (year, month, and day) that the agency received a completed and signed application form for VR services from the applicant. The date must be verifiable through supporting documentation.   </w:t>
      </w:r>
    </w:p>
    <w:p w:rsidR="007812F0" w:rsidRPr="0042329B" w:rsidRDefault="007812F0" w:rsidP="007812F0"/>
    <w:p w:rsidR="007812F0" w:rsidRDefault="007812F0" w:rsidP="007812F0">
      <w:r w:rsidRPr="0042329B">
        <w:t xml:space="preserve">If </w:t>
      </w:r>
      <w:r>
        <w:t xml:space="preserve">a student with a disability is </w:t>
      </w:r>
      <w:r w:rsidRPr="0042329B">
        <w:t xml:space="preserve">receiving pre-employment transition services </w:t>
      </w:r>
      <w:r w:rsidRPr="004C230A">
        <w:t>only</w:t>
      </w:r>
      <w:r w:rsidRPr="0042329B">
        <w:t xml:space="preserve"> and </w:t>
      </w:r>
      <w:r>
        <w:t>has not submitted an application for VR services this data element should be left blank and, as stated above, the</w:t>
      </w:r>
      <w:r w:rsidRPr="0042329B" w:rsidDel="00EE1275">
        <w:t xml:space="preserve"> </w:t>
      </w:r>
      <w:r w:rsidRPr="0042329B">
        <w:t xml:space="preserve">Start Date of Pre-Employment Transition Services </w:t>
      </w:r>
      <w:r w:rsidR="00D763AC">
        <w:t xml:space="preserve">(X.A) </w:t>
      </w:r>
      <w:r>
        <w:t xml:space="preserve">is reported. </w:t>
      </w:r>
      <w:r w:rsidRPr="0042329B">
        <w:t xml:space="preserve">However, if the individual </w:t>
      </w:r>
      <w:r>
        <w:t xml:space="preserve">has submitted an application to </w:t>
      </w:r>
      <w:r w:rsidRPr="0042329B">
        <w:t>receiv</w:t>
      </w:r>
      <w:r>
        <w:t>e</w:t>
      </w:r>
      <w:r w:rsidRPr="0042329B">
        <w:t xml:space="preserve"> VR service</w:t>
      </w:r>
      <w:r>
        <w:t>s</w:t>
      </w:r>
      <w:r w:rsidRPr="0042329B">
        <w:t xml:space="preserve"> other than pre-employment transition services, this data element is required.</w:t>
      </w:r>
      <w:r>
        <w:t xml:space="preserve"> </w:t>
      </w:r>
    </w:p>
    <w:p w:rsidR="00463622" w:rsidRDefault="00621445" w:rsidP="007812F0">
      <w:pPr>
        <w:pStyle w:val="Heading2"/>
      </w:pPr>
      <w:bookmarkStart w:id="121" w:name="_Toc454882431"/>
      <w:r w:rsidRPr="0042329B">
        <w:t>Date of Birth</w:t>
      </w:r>
      <w:bookmarkEnd w:id="121"/>
      <w:r w:rsidR="00D3671A">
        <w:fldChar w:fldCharType="begin"/>
      </w:r>
      <w:r w:rsidR="00D3671A">
        <w:instrText xml:space="preserve"> XE "</w:instrText>
      </w:r>
      <w:r w:rsidR="00D3671A" w:rsidRPr="00314834">
        <w:instrText>Date of Birth</w:instrText>
      </w:r>
      <w:r w:rsidR="00D3671A">
        <w:instrText xml:space="preserve">" </w:instrText>
      </w:r>
      <w:r w:rsidR="00D3671A">
        <w:fldChar w:fldCharType="end"/>
      </w:r>
      <w:r w:rsidR="005F53EE">
        <w:t xml:space="preserve"> </w:t>
      </w:r>
    </w:p>
    <w:p w:rsidR="00621445" w:rsidRPr="0042329B" w:rsidRDefault="00286022" w:rsidP="00463622">
      <w:pPr>
        <w:ind w:left="1800" w:hanging="360"/>
      </w:pPr>
      <w:r>
        <w:t xml:space="preserve">Report: </w:t>
      </w:r>
      <w:r w:rsidR="00463622">
        <w:t>Ei</w:t>
      </w:r>
      <w:r w:rsidR="005F53EE">
        <w:t xml:space="preserve">ther </w:t>
      </w:r>
      <w:r w:rsidR="00463622">
        <w:t xml:space="preserve">at </w:t>
      </w:r>
      <w:r w:rsidR="00831BB2">
        <w:t>A</w:t>
      </w:r>
      <w:r w:rsidR="005F53EE">
        <w:t xml:space="preserve">pplication or </w:t>
      </w:r>
      <w:r w:rsidR="00831BB2">
        <w:t>S</w:t>
      </w:r>
      <w:r w:rsidR="005F53EE">
        <w:t xml:space="preserve">tart </w:t>
      </w:r>
      <w:r w:rsidR="00831BB2">
        <w:t>D</w:t>
      </w:r>
      <w:r w:rsidR="005F53EE">
        <w:t>ate of Pre-Employment Transition Services</w:t>
      </w:r>
      <w:r w:rsidR="00653719">
        <w:t xml:space="preserve"> whichever comes</w:t>
      </w:r>
      <w:r w:rsidR="005F53EE">
        <w:t xml:space="preserve"> </w:t>
      </w:r>
      <w:r w:rsidR="00653719">
        <w:t>f</w:t>
      </w:r>
      <w:r w:rsidR="005F53EE">
        <w:t>irst</w:t>
      </w:r>
    </w:p>
    <w:p w:rsidR="00621445" w:rsidRPr="0042329B" w:rsidRDefault="00621445" w:rsidP="00621445">
      <w:pPr>
        <w:rPr>
          <w:rStyle w:val="Strong"/>
          <w:b w:val="0"/>
        </w:rPr>
      </w:pPr>
      <w:r w:rsidRPr="0042329B">
        <w:rPr>
          <w:rStyle w:val="Strong"/>
          <w:b w:val="0"/>
        </w:rPr>
        <w:t>Data Type: DATETIME (YYYYMMDD)</w:t>
      </w:r>
      <w:r w:rsidR="005E08D2">
        <w:rPr>
          <w:rStyle w:val="Strong"/>
          <w:b w:val="0"/>
        </w:rPr>
        <w:tab/>
      </w:r>
      <w:r w:rsidR="000A5BD0">
        <w:rPr>
          <w:rStyle w:val="Strong"/>
          <w:b w:val="0"/>
        </w:rPr>
        <w:tab/>
      </w:r>
      <w:r w:rsidR="005E08D2">
        <w:rPr>
          <w:rStyle w:val="Strong"/>
          <w:b w:val="0"/>
        </w:rPr>
        <w:t xml:space="preserve">Change: Revised </w:t>
      </w:r>
    </w:p>
    <w:p w:rsidR="008D4749" w:rsidRPr="000A019F" w:rsidRDefault="00F33396" w:rsidP="000A019F">
      <w:pPr>
        <w:rPr>
          <w:rStyle w:val="Strong"/>
          <w:b w:val="0"/>
        </w:rPr>
      </w:pPr>
      <w:r>
        <w:rPr>
          <w:rStyle w:val="Strong"/>
          <w:b w:val="0"/>
        </w:rPr>
        <w:t>Element</w:t>
      </w:r>
      <w:r w:rsidR="0087743D">
        <w:rPr>
          <w:rStyle w:val="Strong"/>
          <w:b w:val="0"/>
        </w:rPr>
        <w:t xml:space="preserve"> Number:</w:t>
      </w:r>
      <w:r w:rsidR="00F43035">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8</w:t>
      </w:r>
      <w:r w:rsidR="00D1617C" w:rsidRPr="00D1617C">
        <w:rPr>
          <w:rStyle w:val="Strong"/>
          <w:b w:val="0"/>
        </w:rPr>
        <w:fldChar w:fldCharType="end"/>
      </w:r>
      <w:r w:rsidR="00A37D77">
        <w:rPr>
          <w:rStyle w:val="Strong"/>
          <w:b w:val="0"/>
        </w:rPr>
        <w:tab/>
      </w:r>
      <w:r w:rsidR="00A37D77">
        <w:rPr>
          <w:rStyle w:val="Strong"/>
          <w:b w:val="0"/>
        </w:rPr>
        <w:tab/>
      </w:r>
      <w:r w:rsidR="00A37D77">
        <w:rPr>
          <w:rStyle w:val="Strong"/>
          <w:b w:val="0"/>
        </w:rPr>
        <w:tab/>
      </w:r>
      <w:r w:rsidR="00A37D77">
        <w:rPr>
          <w:rStyle w:val="Strong"/>
          <w:b w:val="0"/>
        </w:rPr>
        <w:tab/>
      </w:r>
      <w:r w:rsidR="000A5BD0">
        <w:rPr>
          <w:rStyle w:val="Strong"/>
          <w:b w:val="0"/>
        </w:rPr>
        <w:tab/>
      </w:r>
      <w:r w:rsidR="00A37D77">
        <w:rPr>
          <w:rStyle w:val="Strong"/>
          <w:b w:val="0"/>
        </w:rPr>
        <w:t xml:space="preserve">Multiple Values Allowed: </w:t>
      </w:r>
      <w:r w:rsidR="00A37D77" w:rsidRPr="00A37D77">
        <w:rPr>
          <w:rStyle w:val="Strong"/>
          <w:b w:val="0"/>
        </w:rPr>
        <w:t>No</w:t>
      </w:r>
    </w:p>
    <w:p w:rsidR="008D4749" w:rsidRDefault="008D4749" w:rsidP="00AA5DB8">
      <w:pPr>
        <w:pStyle w:val="ListParagraph"/>
        <w:numPr>
          <w:ilvl w:val="0"/>
          <w:numId w:val="58"/>
        </w:numPr>
        <w:rPr>
          <w:rStyle w:val="Strong"/>
          <w:b w:val="0"/>
        </w:rPr>
      </w:pPr>
      <w:r w:rsidRPr="008D4749">
        <w:rPr>
          <w:rStyle w:val="Strong"/>
          <w:b w:val="0"/>
        </w:rPr>
        <w:t xml:space="preserve">Data entry is </w:t>
      </w:r>
      <w:r w:rsidR="0084447D">
        <w:rPr>
          <w:rStyle w:val="Strong"/>
          <w:b w:val="0"/>
        </w:rPr>
        <w:t xml:space="preserve">also </w:t>
      </w:r>
      <w:r w:rsidRPr="008D4749">
        <w:rPr>
          <w:rStyle w:val="Strong"/>
          <w:b w:val="0"/>
        </w:rPr>
        <w:t xml:space="preserve">required </w:t>
      </w:r>
      <w:r w:rsidR="0084447D">
        <w:rPr>
          <w:rStyle w:val="Strong"/>
          <w:b w:val="0"/>
        </w:rPr>
        <w:t>for</w:t>
      </w:r>
      <w:r w:rsidRPr="008D4749">
        <w:rPr>
          <w:rStyle w:val="Strong"/>
          <w:b w:val="0"/>
        </w:rPr>
        <w:t xml:space="preserve"> </w:t>
      </w:r>
      <w:r w:rsidR="0084447D">
        <w:rPr>
          <w:rStyle w:val="Strong"/>
          <w:b w:val="0"/>
        </w:rPr>
        <w:t xml:space="preserve">an </w:t>
      </w:r>
      <w:r w:rsidRPr="008D4749">
        <w:rPr>
          <w:rStyle w:val="Strong"/>
          <w:b w:val="0"/>
        </w:rPr>
        <w:t xml:space="preserve">individual </w:t>
      </w:r>
      <w:r w:rsidR="0084447D">
        <w:rPr>
          <w:rStyle w:val="Strong"/>
          <w:b w:val="0"/>
        </w:rPr>
        <w:t xml:space="preserve">who </w:t>
      </w:r>
      <w:r w:rsidRPr="008D4749">
        <w:rPr>
          <w:rStyle w:val="Strong"/>
          <w:b w:val="0"/>
        </w:rPr>
        <w:t xml:space="preserve">is </w:t>
      </w:r>
      <w:r w:rsidR="00AB2C73">
        <w:rPr>
          <w:rStyle w:val="Strong"/>
          <w:b w:val="0"/>
        </w:rPr>
        <w:t xml:space="preserve">solely </w:t>
      </w:r>
      <w:r>
        <w:rPr>
          <w:rStyle w:val="Strong"/>
          <w:b w:val="0"/>
        </w:rPr>
        <w:t>receiving pre-employment transition services.</w:t>
      </w:r>
    </w:p>
    <w:p w:rsidR="00D83C9C" w:rsidRPr="008D4749" w:rsidRDefault="00AD40A2" w:rsidP="00AA5DB8">
      <w:pPr>
        <w:pStyle w:val="ListParagraph"/>
        <w:numPr>
          <w:ilvl w:val="0"/>
          <w:numId w:val="58"/>
        </w:numPr>
        <w:rPr>
          <w:rStyle w:val="Strong"/>
          <w:b w:val="0"/>
        </w:rPr>
      </w:pPr>
      <w:r>
        <w:rPr>
          <w:rStyle w:val="Strong"/>
          <w:b w:val="0"/>
        </w:rPr>
        <w:t>WIOA PIRL</w:t>
      </w:r>
      <w:r w:rsidR="00D83C9C">
        <w:rPr>
          <w:rStyle w:val="Strong"/>
          <w:b w:val="0"/>
        </w:rPr>
        <w:t xml:space="preserve"> data element number 200, Date of Birth.</w:t>
      </w:r>
    </w:p>
    <w:p w:rsidR="00C12B13" w:rsidRPr="00C12B13" w:rsidRDefault="00C12B13" w:rsidP="00C12B13">
      <w:pPr>
        <w:pStyle w:val="ListParagraph"/>
        <w:ind w:left="1800"/>
        <w:rPr>
          <w:rStyle w:val="Strong"/>
          <w:b w:val="0"/>
        </w:rPr>
      </w:pPr>
    </w:p>
    <w:p w:rsidR="00F9398F" w:rsidRPr="0042329B" w:rsidRDefault="00D763AC" w:rsidP="00F9398F">
      <w:r>
        <w:t>Record the individual</w:t>
      </w:r>
      <w:r w:rsidR="00F9398F" w:rsidRPr="0042329B">
        <w:t>’s date (year, month, and day) of birth.</w:t>
      </w:r>
    </w:p>
    <w:p w:rsidR="00A77BEE" w:rsidRDefault="00A77BEE" w:rsidP="007812F0">
      <w:pPr>
        <w:pStyle w:val="Heading2"/>
      </w:pPr>
      <w:bookmarkStart w:id="122" w:name="_Toc454882432"/>
      <w:r w:rsidRPr="000165FC">
        <w:t>Individual Characteristics</w:t>
      </w:r>
      <w:bookmarkEnd w:id="112"/>
      <w:bookmarkEnd w:id="113"/>
      <w:bookmarkEnd w:id="114"/>
      <w:bookmarkEnd w:id="115"/>
      <w:bookmarkEnd w:id="116"/>
      <w:bookmarkEnd w:id="117"/>
      <w:bookmarkEnd w:id="118"/>
      <w:bookmarkEnd w:id="119"/>
      <w:bookmarkEnd w:id="120"/>
      <w:bookmarkEnd w:id="122"/>
    </w:p>
    <w:p w:rsidR="005F53EE" w:rsidRPr="005F53EE" w:rsidRDefault="005F53EE" w:rsidP="005F53EE"/>
    <w:p w:rsidR="00463622" w:rsidRDefault="004152C0" w:rsidP="00AA5DB8">
      <w:pPr>
        <w:pStyle w:val="Heading3"/>
        <w:numPr>
          <w:ilvl w:val="0"/>
          <w:numId w:val="4"/>
        </w:numPr>
        <w:ind w:left="2160" w:hanging="720"/>
      </w:pPr>
      <w:bookmarkStart w:id="123" w:name="_Toc454882433"/>
      <w:r>
        <w:t>Sex</w:t>
      </w:r>
      <w:bookmarkEnd w:id="123"/>
      <w:r w:rsidR="00D3671A">
        <w:fldChar w:fldCharType="begin"/>
      </w:r>
      <w:r w:rsidR="00D3671A">
        <w:instrText xml:space="preserve"> XE "</w:instrText>
      </w:r>
      <w:r w:rsidR="00D3671A" w:rsidRPr="00361023">
        <w:instrText>Sex</w:instrText>
      </w:r>
      <w:r w:rsidR="00D3671A">
        <w:instrText xml:space="preserve">" </w:instrText>
      </w:r>
      <w:r w:rsidR="00D3671A">
        <w:fldChar w:fldCharType="end"/>
      </w:r>
      <w:r w:rsidR="005F53EE">
        <w:t xml:space="preserve"> </w:t>
      </w:r>
    </w:p>
    <w:p w:rsidR="00594D50" w:rsidRPr="0042329B" w:rsidRDefault="00463622" w:rsidP="00463622">
      <w:pPr>
        <w:ind w:left="2160"/>
      </w:pPr>
      <w:r>
        <w:t xml:space="preserve">Report: At </w:t>
      </w:r>
      <w:r w:rsidR="005F53EE">
        <w:t>Application</w:t>
      </w:r>
    </w:p>
    <w:p w:rsidR="00162B4E" w:rsidRPr="0042329B" w:rsidRDefault="00B94253" w:rsidP="00DC06F0">
      <w:pPr>
        <w:ind w:left="2160"/>
      </w:pPr>
      <w:r w:rsidRPr="0042329B">
        <w:rPr>
          <w:rStyle w:val="Strong"/>
          <w:b w:val="0"/>
        </w:rPr>
        <w:t xml:space="preserve">Data Type: </w:t>
      </w:r>
      <w:r w:rsidR="008F4039">
        <w:rPr>
          <w:rStyle w:val="Strong"/>
          <w:b w:val="0"/>
        </w:rPr>
        <w:t>INT</w:t>
      </w:r>
      <w:r w:rsidR="00A77BEE" w:rsidRPr="0042329B">
        <w:rPr>
          <w:rStyle w:val="Strong"/>
          <w:b w:val="0"/>
        </w:rPr>
        <w:t xml:space="preserve"> 1</w:t>
      </w:r>
      <w:r w:rsidR="00162B4E" w:rsidRPr="0042329B">
        <w:t xml:space="preserve"> </w:t>
      </w:r>
      <w:r w:rsidR="00894875">
        <w:tab/>
      </w:r>
      <w:r w:rsidR="00894875">
        <w:tab/>
      </w:r>
      <w:r w:rsidR="00894875">
        <w:tab/>
      </w:r>
      <w:r w:rsidR="000A5BD0">
        <w:tab/>
      </w:r>
      <w:r w:rsidR="00894875">
        <w:t>Change: Revised</w:t>
      </w:r>
    </w:p>
    <w:p w:rsidR="00151CED" w:rsidRDefault="00F33396" w:rsidP="00DC06F0">
      <w:pPr>
        <w:ind w:left="2160"/>
        <w:rPr>
          <w:rStyle w:val="Strong"/>
          <w:b w:val="0"/>
        </w:rPr>
      </w:pPr>
      <w:r>
        <w:rPr>
          <w:rStyle w:val="Strong"/>
          <w:b w:val="0"/>
        </w:rPr>
        <w:t>Element</w:t>
      </w:r>
      <w:r w:rsidR="0087743D">
        <w:rPr>
          <w:rStyle w:val="Strong"/>
          <w:b w:val="0"/>
        </w:rPr>
        <w:t xml:space="preserve"> Number:</w:t>
      </w:r>
      <w:r w:rsidR="00F43035">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9</w:t>
      </w:r>
      <w:r w:rsidR="00D1617C" w:rsidRPr="00D1617C">
        <w:rPr>
          <w:rStyle w:val="Strong"/>
          <w:b w:val="0"/>
        </w:rPr>
        <w:fldChar w:fldCharType="end"/>
      </w:r>
      <w:r w:rsidR="00894875">
        <w:rPr>
          <w:rStyle w:val="Strong"/>
          <w:b w:val="0"/>
        </w:rPr>
        <w:tab/>
      </w:r>
      <w:r w:rsidR="00894875">
        <w:rPr>
          <w:rStyle w:val="Strong"/>
          <w:b w:val="0"/>
        </w:rPr>
        <w:tab/>
      </w:r>
      <w:r w:rsidR="00894875">
        <w:rPr>
          <w:rStyle w:val="Strong"/>
          <w:b w:val="0"/>
        </w:rPr>
        <w:tab/>
      </w:r>
      <w:r w:rsidR="000A5BD0">
        <w:rPr>
          <w:rStyle w:val="Strong"/>
          <w:b w:val="0"/>
        </w:rPr>
        <w:tab/>
      </w:r>
      <w:r w:rsidR="00894875" w:rsidRPr="00894875">
        <w:rPr>
          <w:rStyle w:val="Strong"/>
          <w:b w:val="0"/>
        </w:rPr>
        <w:t>Multiple Values Allowed: No</w:t>
      </w:r>
    </w:p>
    <w:p w:rsidR="00D83C9C" w:rsidRPr="0042329B" w:rsidRDefault="00AD40A2" w:rsidP="00AA5DB8">
      <w:pPr>
        <w:pStyle w:val="ListParagraph"/>
        <w:numPr>
          <w:ilvl w:val="0"/>
          <w:numId w:val="58"/>
        </w:numPr>
        <w:tabs>
          <w:tab w:val="clear" w:pos="720"/>
          <w:tab w:val="left" w:pos="2520"/>
        </w:tabs>
        <w:ind w:left="2520"/>
      </w:pPr>
      <w:r>
        <w:rPr>
          <w:rStyle w:val="Strong"/>
          <w:b w:val="0"/>
        </w:rPr>
        <w:t>WIOA PIRL</w:t>
      </w:r>
      <w:r w:rsidR="00D83C9C">
        <w:rPr>
          <w:rStyle w:val="Strong"/>
          <w:b w:val="0"/>
        </w:rPr>
        <w:t xml:space="preserve"> data element number 201, </w:t>
      </w:r>
      <w:r w:rsidR="004152C0">
        <w:rPr>
          <w:rStyle w:val="Strong"/>
          <w:b w:val="0"/>
        </w:rPr>
        <w:t>Sex</w:t>
      </w:r>
      <w:r w:rsidR="00D83C9C">
        <w:rPr>
          <w:rStyle w:val="Strong"/>
          <w:b w:val="0"/>
        </w:rPr>
        <w:t>.</w:t>
      </w:r>
    </w:p>
    <w:p w:rsidR="00C12B13" w:rsidRDefault="00C12B13" w:rsidP="00DC06F0">
      <w:pPr>
        <w:ind w:left="1800"/>
      </w:pPr>
    </w:p>
    <w:p w:rsidR="00A77BEE" w:rsidRPr="0042329B" w:rsidRDefault="00C12B13" w:rsidP="00C12B13">
      <w:pPr>
        <w:ind w:left="2160"/>
      </w:pPr>
      <w:r>
        <w:t>R</w:t>
      </w:r>
      <w:r w:rsidR="000B3DA7" w:rsidRPr="0042329B">
        <w:t xml:space="preserve">ecord the applicant’s </w:t>
      </w:r>
      <w:r w:rsidR="004152C0">
        <w:t>sex</w:t>
      </w:r>
      <w:r w:rsidR="00FA0358" w:rsidRPr="0042329B">
        <w:t>.</w:t>
      </w:r>
    </w:p>
    <w:p w:rsidR="00FA0358" w:rsidRPr="0042329B" w:rsidRDefault="00FA0358" w:rsidP="00EB4EF0"/>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ex Code Table"/>
        <w:tblDescription w:val="The first column contains the code number and the second column contains the associated description."/>
      </w:tblPr>
      <w:tblGrid>
        <w:gridCol w:w="738"/>
        <w:gridCol w:w="7398"/>
      </w:tblGrid>
      <w:tr w:rsidR="00DF67A5" w:rsidRPr="005178A5" w:rsidTr="00D548D1">
        <w:trPr>
          <w:tblHeader/>
        </w:trPr>
        <w:tc>
          <w:tcPr>
            <w:tcW w:w="738" w:type="dxa"/>
          </w:tcPr>
          <w:p w:rsidR="00DF67A5" w:rsidRPr="00102C7F" w:rsidRDefault="00DF67A5" w:rsidP="003D628C">
            <w:pPr>
              <w:ind w:left="0"/>
              <w:jc w:val="right"/>
              <w:rPr>
                <w:u w:val="single"/>
              </w:rPr>
            </w:pPr>
            <w:r w:rsidRPr="00102C7F">
              <w:rPr>
                <w:u w:val="single"/>
              </w:rPr>
              <w:t>Code</w:t>
            </w:r>
          </w:p>
        </w:tc>
        <w:tc>
          <w:tcPr>
            <w:tcW w:w="7398" w:type="dxa"/>
          </w:tcPr>
          <w:p w:rsidR="00DF67A5" w:rsidRPr="00102C7F" w:rsidRDefault="00DF67A5" w:rsidP="001B1A3D">
            <w:pPr>
              <w:ind w:left="0"/>
              <w:rPr>
                <w:u w:val="single"/>
              </w:rPr>
            </w:pPr>
            <w:r w:rsidRPr="00102C7F">
              <w:rPr>
                <w:u w:val="single"/>
              </w:rPr>
              <w:t>Description</w:t>
            </w:r>
          </w:p>
        </w:tc>
      </w:tr>
      <w:tr w:rsidR="00DF67A5" w:rsidTr="008B561A">
        <w:tc>
          <w:tcPr>
            <w:tcW w:w="738" w:type="dxa"/>
          </w:tcPr>
          <w:p w:rsidR="00DF67A5" w:rsidRPr="0042329B" w:rsidRDefault="00DF67A5" w:rsidP="003D628C">
            <w:pPr>
              <w:ind w:left="0"/>
              <w:jc w:val="right"/>
            </w:pPr>
            <w:r w:rsidRPr="0042329B">
              <w:t>1</w:t>
            </w:r>
          </w:p>
        </w:tc>
        <w:tc>
          <w:tcPr>
            <w:tcW w:w="7398" w:type="dxa"/>
          </w:tcPr>
          <w:p w:rsidR="00DF67A5" w:rsidRDefault="00DF67A5" w:rsidP="00DF67A5">
            <w:pPr>
              <w:ind w:left="0"/>
            </w:pPr>
            <w:r>
              <w:t>I</w:t>
            </w:r>
            <w:r w:rsidRPr="0042329B">
              <w:t xml:space="preserve">ndividual </w:t>
            </w:r>
            <w:r w:rsidR="004152C0">
              <w:t xml:space="preserve">indicates that he </w:t>
            </w:r>
            <w:r w:rsidRPr="0042329B">
              <w:t xml:space="preserve">is </w:t>
            </w:r>
            <w:r>
              <w:t>male.</w:t>
            </w:r>
          </w:p>
        </w:tc>
      </w:tr>
      <w:tr w:rsidR="00DF67A5" w:rsidTr="008B561A">
        <w:tc>
          <w:tcPr>
            <w:tcW w:w="738" w:type="dxa"/>
          </w:tcPr>
          <w:p w:rsidR="00DF67A5" w:rsidRDefault="00DF67A5" w:rsidP="003D628C">
            <w:pPr>
              <w:ind w:left="0"/>
              <w:jc w:val="right"/>
            </w:pPr>
            <w:r>
              <w:t>2</w:t>
            </w:r>
          </w:p>
        </w:tc>
        <w:tc>
          <w:tcPr>
            <w:tcW w:w="7398" w:type="dxa"/>
          </w:tcPr>
          <w:p w:rsidR="00DF67A5" w:rsidRDefault="00DF67A5" w:rsidP="00DF67A5">
            <w:pPr>
              <w:ind w:left="0"/>
            </w:pPr>
            <w:r>
              <w:t>I</w:t>
            </w:r>
            <w:r w:rsidRPr="0042329B">
              <w:t xml:space="preserve">ndividual </w:t>
            </w:r>
            <w:r w:rsidR="004152C0">
              <w:t xml:space="preserve">indicates that she </w:t>
            </w:r>
            <w:r w:rsidRPr="0042329B">
              <w:t xml:space="preserve">is </w:t>
            </w:r>
            <w:r>
              <w:t>female.</w:t>
            </w:r>
          </w:p>
        </w:tc>
      </w:tr>
      <w:tr w:rsidR="00DF67A5" w:rsidTr="008B561A">
        <w:tc>
          <w:tcPr>
            <w:tcW w:w="738" w:type="dxa"/>
          </w:tcPr>
          <w:p w:rsidR="00DF67A5" w:rsidRPr="0042329B" w:rsidRDefault="00DF67A5" w:rsidP="003D628C">
            <w:pPr>
              <w:ind w:left="0"/>
              <w:jc w:val="right"/>
            </w:pPr>
            <w:r>
              <w:t>9</w:t>
            </w:r>
          </w:p>
        </w:tc>
        <w:tc>
          <w:tcPr>
            <w:tcW w:w="7398" w:type="dxa"/>
          </w:tcPr>
          <w:p w:rsidR="00DF67A5" w:rsidRDefault="00DF67A5" w:rsidP="004152C0">
            <w:pPr>
              <w:ind w:left="0"/>
            </w:pPr>
            <w:r>
              <w:t>I</w:t>
            </w:r>
            <w:r w:rsidRPr="0042329B">
              <w:t xml:space="preserve">ndividual did not self-identify </w:t>
            </w:r>
            <w:r w:rsidR="004152C0">
              <w:t>their sex</w:t>
            </w:r>
            <w:r>
              <w:t>.</w:t>
            </w:r>
          </w:p>
        </w:tc>
      </w:tr>
    </w:tbl>
    <w:p w:rsidR="00E70E05" w:rsidRPr="0042329B" w:rsidRDefault="00E70E05" w:rsidP="005B3BA4">
      <w:pPr>
        <w:pStyle w:val="List"/>
        <w:ind w:left="2160"/>
      </w:pPr>
    </w:p>
    <w:p w:rsidR="00A77BEE" w:rsidRPr="00DC06F0" w:rsidRDefault="008E14F5" w:rsidP="00DC06F0">
      <w:pPr>
        <w:rPr>
          <w:rStyle w:val="Strong"/>
          <w:u w:val="single"/>
        </w:rPr>
      </w:pPr>
      <w:r w:rsidRPr="00DC06F0">
        <w:rPr>
          <w:rStyle w:val="Strong"/>
          <w:u w:val="single"/>
        </w:rPr>
        <w:t>Race Reporting (</w:t>
      </w:r>
      <w:r w:rsidR="00D763AC">
        <w:rPr>
          <w:rStyle w:val="Strong"/>
          <w:u w:val="single"/>
        </w:rPr>
        <w:t>I</w:t>
      </w:r>
      <w:r w:rsidR="00F43035">
        <w:rPr>
          <w:rStyle w:val="Strong"/>
          <w:u w:val="single"/>
        </w:rPr>
        <w:t>V</w:t>
      </w:r>
      <w:r w:rsidR="00C46F7E">
        <w:rPr>
          <w:rStyle w:val="Strong"/>
          <w:u w:val="single"/>
        </w:rPr>
        <w:t>.</w:t>
      </w:r>
      <w:r w:rsidR="00D763AC">
        <w:rPr>
          <w:rStyle w:val="Strong"/>
          <w:u w:val="single"/>
        </w:rPr>
        <w:t>C</w:t>
      </w:r>
      <w:r w:rsidR="00C46F7E">
        <w:rPr>
          <w:rStyle w:val="Strong"/>
          <w:u w:val="single"/>
        </w:rPr>
        <w:t>.</w:t>
      </w:r>
      <w:r w:rsidR="00F80147" w:rsidRPr="00DC06F0">
        <w:rPr>
          <w:rStyle w:val="Strong"/>
          <w:u w:val="single"/>
        </w:rPr>
        <w:t>2-</w:t>
      </w:r>
      <w:r w:rsidR="00D763AC">
        <w:rPr>
          <w:rStyle w:val="Strong"/>
          <w:u w:val="single"/>
        </w:rPr>
        <w:t>I</w:t>
      </w:r>
      <w:r w:rsidR="00F43035">
        <w:rPr>
          <w:rStyle w:val="Strong"/>
          <w:u w:val="single"/>
        </w:rPr>
        <w:t>V</w:t>
      </w:r>
      <w:r w:rsidR="00C46F7E">
        <w:rPr>
          <w:rStyle w:val="Strong"/>
          <w:u w:val="single"/>
        </w:rPr>
        <w:t>.</w:t>
      </w:r>
      <w:r w:rsidR="00D763AC">
        <w:rPr>
          <w:rStyle w:val="Strong"/>
          <w:u w:val="single"/>
        </w:rPr>
        <w:t>C</w:t>
      </w:r>
      <w:r w:rsidR="00C46F7E">
        <w:rPr>
          <w:rStyle w:val="Strong"/>
          <w:u w:val="single"/>
        </w:rPr>
        <w:t>.</w:t>
      </w:r>
      <w:r w:rsidR="00F80147" w:rsidRPr="00DC06F0">
        <w:rPr>
          <w:rStyle w:val="Strong"/>
          <w:u w:val="single"/>
        </w:rPr>
        <w:t>6</w:t>
      </w:r>
      <w:r w:rsidRPr="00DC06F0">
        <w:rPr>
          <w:rStyle w:val="Strong"/>
          <w:u w:val="single"/>
        </w:rPr>
        <w:t>)</w:t>
      </w:r>
      <w:r w:rsidR="0067307B">
        <w:rPr>
          <w:rStyle w:val="Strong"/>
          <w:u w:val="single"/>
        </w:rPr>
        <w:t xml:space="preserve"> </w:t>
      </w:r>
      <w:r w:rsidR="0067307B" w:rsidRPr="00DC06F0">
        <w:rPr>
          <w:rStyle w:val="Strong"/>
          <w:u w:val="single"/>
        </w:rPr>
        <w:t>General Information</w:t>
      </w:r>
      <w:r w:rsidR="0067307B" w:rsidRPr="005F53EE">
        <w:rPr>
          <w:rStyle w:val="Strong"/>
        </w:rPr>
        <w:t>:</w:t>
      </w:r>
    </w:p>
    <w:p w:rsidR="006212FB" w:rsidRPr="0042329B" w:rsidRDefault="006212FB" w:rsidP="00EB4EF0">
      <w:pPr>
        <w:rPr>
          <w:rStyle w:val="Strong"/>
        </w:rPr>
      </w:pPr>
    </w:p>
    <w:p w:rsidR="00A77BEE" w:rsidRPr="0042329B" w:rsidRDefault="00A77BEE" w:rsidP="006212FB">
      <w:r w:rsidRPr="0042329B">
        <w:t>Race information should be recorded for all individuals whose service records</w:t>
      </w:r>
      <w:r w:rsidR="00E70E05" w:rsidRPr="0042329B">
        <w:t xml:space="preserve"> were opened in the </w:t>
      </w:r>
      <w:r w:rsidRPr="0042329B">
        <w:t>quarter being reported.</w:t>
      </w:r>
      <w:r w:rsidR="009A4045">
        <w:t xml:space="preserve"> </w:t>
      </w:r>
      <w:r w:rsidRPr="0042329B">
        <w:t xml:space="preserve">For students </w:t>
      </w:r>
      <w:r w:rsidR="000B0968">
        <w:t xml:space="preserve">or youth </w:t>
      </w:r>
      <w:r w:rsidR="009A4045">
        <w:t xml:space="preserve">with disabilities </w:t>
      </w:r>
      <w:r w:rsidRPr="0042329B">
        <w:t xml:space="preserve">in elementary or secondary education, reporting on race is required. If </w:t>
      </w:r>
      <w:r w:rsidR="000B0968">
        <w:t xml:space="preserve">such </w:t>
      </w:r>
      <w:r w:rsidR="00C96C7D">
        <w:t xml:space="preserve">students or youth </w:t>
      </w:r>
      <w:r w:rsidR="006212FB" w:rsidRPr="0042329B">
        <w:t xml:space="preserve">refuses to </w:t>
      </w:r>
      <w:r w:rsidRPr="0042329B">
        <w:t>identify his/her race, the counselor should, at a minimum, notify the individual that if he/she fails to self-identify, an observer-identification method will be used. The counselor or interviewer would then provide the best assessment of the indi</w:t>
      </w:r>
      <w:r w:rsidR="006212FB" w:rsidRPr="0042329B">
        <w:t xml:space="preserve">vidual's race. This guidance is </w:t>
      </w:r>
      <w:r w:rsidRPr="0042329B">
        <w:t xml:space="preserve">consistent with the Department of Education's and </w:t>
      </w:r>
      <w:r w:rsidR="00D763AC">
        <w:t>the Office of Management and Budget’s (</w:t>
      </w:r>
      <w:r w:rsidRPr="0042329B">
        <w:t>OMB's</w:t>
      </w:r>
      <w:r w:rsidR="00D763AC">
        <w:t>)</w:t>
      </w:r>
      <w:r w:rsidRPr="0042329B">
        <w:t xml:space="preserve"> standards for collecting race data. </w:t>
      </w:r>
    </w:p>
    <w:p w:rsidR="00A77BEE" w:rsidRPr="0042329B" w:rsidRDefault="00A77BEE" w:rsidP="006212FB">
      <w:pPr>
        <w:rPr>
          <w:color w:val="000000"/>
        </w:rPr>
      </w:pPr>
      <w:r w:rsidRPr="0042329B">
        <w:tab/>
      </w:r>
    </w:p>
    <w:p w:rsidR="00A77BEE" w:rsidRPr="0042329B" w:rsidRDefault="00A77BEE" w:rsidP="006212FB">
      <w:r w:rsidRPr="0042329B">
        <w:t>For individuals not in elementary or secondary education, self-identification is required to the greatest extent</w:t>
      </w:r>
      <w:r w:rsidR="00673017" w:rsidRPr="0042329B">
        <w:t xml:space="preserve"> </w:t>
      </w:r>
      <w:r w:rsidRPr="0042329B">
        <w:t>possible. It is generally expected that the information recorded will reflect the individual’s own identification of race from the categories provided.</w:t>
      </w:r>
      <w:r w:rsidR="000C25CA">
        <w:t xml:space="preserve"> Observer identification is not required for individuals with disabilities who are not in elementary or secondary education.</w:t>
      </w:r>
      <w:r w:rsidRPr="0042329B">
        <w:t xml:space="preserve"> </w:t>
      </w:r>
    </w:p>
    <w:p w:rsidR="00A77BEE" w:rsidRPr="0042329B" w:rsidRDefault="00A77BEE" w:rsidP="006212FB">
      <w:pPr>
        <w:rPr>
          <w:color w:val="000000"/>
        </w:rPr>
      </w:pPr>
      <w:r w:rsidRPr="0042329B">
        <w:tab/>
      </w:r>
    </w:p>
    <w:p w:rsidR="00A77BEE" w:rsidRPr="0042329B" w:rsidRDefault="00A77BEE" w:rsidP="006212FB">
      <w:r w:rsidRPr="0042329B">
        <w:t xml:space="preserve">When reporting on </w:t>
      </w:r>
      <w:r w:rsidR="00673017" w:rsidRPr="0042329B">
        <w:t>m</w:t>
      </w:r>
      <w:r w:rsidRPr="0042329B">
        <w:t xml:space="preserve">ulti-racial individuals, </w:t>
      </w:r>
      <w:r w:rsidR="008E14F5" w:rsidRPr="0042329B">
        <w:t xml:space="preserve">use </w:t>
      </w:r>
      <w:r w:rsidRPr="0042329B">
        <w:t xml:space="preserve">more than one race variable indicating the individual is of that race (i.e., more than one code </w:t>
      </w:r>
      <w:r w:rsidR="00F42781">
        <w:t xml:space="preserve">value </w:t>
      </w:r>
      <w:r w:rsidRPr="0042329B">
        <w:t xml:space="preserve">1). If the individual is not in elementary or secondary education and refuses to self-identify, </w:t>
      </w:r>
      <w:r w:rsidR="00F42781">
        <w:t xml:space="preserve">record </w:t>
      </w:r>
      <w:r w:rsidRPr="0042329B">
        <w:t xml:space="preserve">code </w:t>
      </w:r>
      <w:r w:rsidR="00F42781">
        <w:t xml:space="preserve">value </w:t>
      </w:r>
      <w:r w:rsidRPr="0042329B">
        <w:t>9 to indicate the individual did not self-identify.</w:t>
      </w:r>
    </w:p>
    <w:p w:rsidR="00A77BEE" w:rsidRPr="0042329B" w:rsidRDefault="00A77BEE" w:rsidP="006212FB">
      <w:pPr>
        <w:rPr>
          <w:color w:val="000000"/>
        </w:rPr>
      </w:pPr>
      <w:r w:rsidRPr="0042329B">
        <w:tab/>
      </w:r>
    </w:p>
    <w:p w:rsidR="00A77BEE" w:rsidRPr="0042329B" w:rsidRDefault="00A77BEE" w:rsidP="006212FB">
      <w:r w:rsidRPr="0042329B">
        <w:t>Agencies may leave the</w:t>
      </w:r>
      <w:r w:rsidR="0025656C">
        <w:t xml:space="preserve"> data</w:t>
      </w:r>
      <w:r w:rsidRPr="0042329B">
        <w:t xml:space="preserve"> element blank only for individuals with Type of Exit</w:t>
      </w:r>
      <w:r w:rsidR="00AF5BD7">
        <w:t xml:space="preserve"> (X</w:t>
      </w:r>
      <w:r w:rsidR="0025656C">
        <w:t>VI</w:t>
      </w:r>
      <w:r w:rsidR="00D9085F">
        <w:t>I</w:t>
      </w:r>
      <w:r w:rsidR="00AF5BD7">
        <w:t>.</w:t>
      </w:r>
      <w:r w:rsidR="004C0BCC">
        <w:t>B</w:t>
      </w:r>
      <w:r w:rsidR="00AF5BD7">
        <w:t>)</w:t>
      </w:r>
      <w:r w:rsidR="00CF0BA8">
        <w:t xml:space="preserve"> code</w:t>
      </w:r>
      <w:r w:rsidRPr="0042329B">
        <w:t xml:space="preserve"> </w:t>
      </w:r>
      <w:r w:rsidR="00F42781">
        <w:t xml:space="preserve">value </w:t>
      </w:r>
      <w:r w:rsidR="00CF0BA8">
        <w:t>0</w:t>
      </w:r>
      <w:r w:rsidRPr="0042329B">
        <w:t xml:space="preserve"> (</w:t>
      </w:r>
      <w:r w:rsidR="00D40427" w:rsidRPr="00D40427">
        <w:t>Individual exited as an applicant, prior to eligibil</w:t>
      </w:r>
      <w:r w:rsidR="00D40427">
        <w:t>ity determination or trial work</w:t>
      </w:r>
      <w:r w:rsidRPr="0042329B">
        <w:t xml:space="preserve">). For example, if an individual applies for services via an application form or letter and </w:t>
      </w:r>
      <w:r w:rsidRPr="004C230A">
        <w:t>exits the agency</w:t>
      </w:r>
      <w:r w:rsidRPr="0042329B">
        <w:t xml:space="preserve"> without being seen by agency personnel, this individual's race would not be known and could not be observed and therefore all race </w:t>
      </w:r>
      <w:r w:rsidR="00AB3110">
        <w:t>codes</w:t>
      </w:r>
      <w:r w:rsidRPr="0042329B">
        <w:t xml:space="preserve"> would be left blank. </w:t>
      </w:r>
    </w:p>
    <w:p w:rsidR="00A77BEE" w:rsidRPr="0042329B" w:rsidRDefault="00A77BEE" w:rsidP="006212FB">
      <w:pPr>
        <w:rPr>
          <w:color w:val="000000"/>
        </w:rPr>
      </w:pPr>
      <w:r w:rsidRPr="0042329B">
        <w:tab/>
      </w:r>
    </w:p>
    <w:p w:rsidR="00463622" w:rsidRDefault="00470B9A" w:rsidP="001E22F1">
      <w:pPr>
        <w:pStyle w:val="Heading3"/>
      </w:pPr>
      <w:bookmarkStart w:id="124" w:name="_Toc447602680"/>
      <w:bookmarkStart w:id="125" w:name="_Toc454882434"/>
      <w:bookmarkStart w:id="126" w:name="_Toc320857655"/>
      <w:bookmarkStart w:id="127" w:name="_Toc320860745"/>
      <w:bookmarkStart w:id="128" w:name="_Toc320863816"/>
      <w:bookmarkStart w:id="129" w:name="_Toc320863961"/>
      <w:bookmarkStart w:id="130" w:name="_Toc320864657"/>
      <w:bookmarkStart w:id="131" w:name="_Toc320864734"/>
      <w:bookmarkStart w:id="132" w:name="_Toc320865138"/>
      <w:bookmarkStart w:id="133" w:name="_Toc320865209"/>
      <w:bookmarkStart w:id="134" w:name="_Toc447602681"/>
      <w:bookmarkStart w:id="135" w:name="_Toc320857656"/>
      <w:bookmarkStart w:id="136" w:name="_Toc320860746"/>
      <w:bookmarkStart w:id="137" w:name="_Toc320863817"/>
      <w:bookmarkStart w:id="138" w:name="_Toc320863962"/>
      <w:bookmarkStart w:id="139" w:name="_Toc320864658"/>
      <w:bookmarkStart w:id="140" w:name="_Toc320864735"/>
      <w:bookmarkStart w:id="141" w:name="_Toc320865139"/>
      <w:bookmarkStart w:id="142" w:name="_Toc320865210"/>
      <w:bookmarkStart w:id="143" w:name="_Toc447602679"/>
      <w:bookmarkStart w:id="144" w:name="_Toc320857654"/>
      <w:bookmarkStart w:id="145" w:name="_Toc320860744"/>
      <w:bookmarkStart w:id="146" w:name="_Toc320863815"/>
      <w:bookmarkStart w:id="147" w:name="_Toc320863960"/>
      <w:bookmarkStart w:id="148" w:name="_Toc320864656"/>
      <w:bookmarkStart w:id="149" w:name="_Toc320864733"/>
      <w:bookmarkStart w:id="150" w:name="_Toc320865137"/>
      <w:bookmarkStart w:id="151" w:name="_Toc320865208"/>
      <w:r w:rsidRPr="0042329B">
        <w:t>American Indian or Alaska Native</w:t>
      </w:r>
      <w:bookmarkEnd w:id="124"/>
      <w:bookmarkEnd w:id="125"/>
      <w:r w:rsidR="00D3671A">
        <w:fldChar w:fldCharType="begin"/>
      </w:r>
      <w:r w:rsidR="00D3671A">
        <w:instrText xml:space="preserve"> XE "</w:instrText>
      </w:r>
      <w:r w:rsidR="00D3671A" w:rsidRPr="00A94088">
        <w:instrText>American Indian or Alaska Native</w:instrText>
      </w:r>
      <w:r w:rsidR="00D3671A">
        <w:instrText xml:space="preserve">" </w:instrText>
      </w:r>
      <w:r w:rsidR="00D3671A">
        <w:fldChar w:fldCharType="end"/>
      </w:r>
    </w:p>
    <w:p w:rsidR="00470B9A" w:rsidRPr="0042329B" w:rsidRDefault="00463622" w:rsidP="00463622">
      <w:pPr>
        <w:ind w:left="2340" w:hanging="180"/>
      </w:pPr>
      <w:r>
        <w:t xml:space="preserve">Report: </w:t>
      </w:r>
      <w:r w:rsidR="003B5688" w:rsidRPr="003B5688">
        <w:t xml:space="preserve">Either </w:t>
      </w:r>
      <w:r w:rsidR="00653719">
        <w:t xml:space="preserve">at </w:t>
      </w:r>
      <w:r w:rsidR="003B5688" w:rsidRPr="003B5688">
        <w:t xml:space="preserve">Application or Start Date of Pre-Employment Transition Services </w:t>
      </w:r>
      <w:r w:rsidR="00653719">
        <w:t>whichever comes</w:t>
      </w:r>
      <w:r w:rsidR="003B5688" w:rsidRPr="003B5688">
        <w:t xml:space="preserve"> </w:t>
      </w:r>
      <w:r w:rsidR="00653719">
        <w:t>f</w:t>
      </w:r>
      <w:r w:rsidR="003B5688" w:rsidRPr="003B5688">
        <w:t>irst</w:t>
      </w:r>
    </w:p>
    <w:p w:rsidR="00470B9A" w:rsidRDefault="00470B9A" w:rsidP="00470B9A">
      <w:pPr>
        <w:keepNext/>
        <w:keepLines/>
        <w:ind w:left="2160"/>
      </w:pPr>
      <w:r w:rsidRPr="0042329B">
        <w:rPr>
          <w:rStyle w:val="Strong"/>
          <w:b w:val="0"/>
        </w:rPr>
        <w:t xml:space="preserve">Data Type: </w:t>
      </w:r>
      <w:r>
        <w:rPr>
          <w:rStyle w:val="Strong"/>
          <w:b w:val="0"/>
        </w:rPr>
        <w:t>INT</w:t>
      </w:r>
      <w:r w:rsidRPr="0042329B">
        <w:rPr>
          <w:rStyle w:val="Strong"/>
          <w:b w:val="0"/>
        </w:rPr>
        <w:t xml:space="preserve"> 1</w:t>
      </w:r>
      <w:bookmarkEnd w:id="126"/>
      <w:bookmarkEnd w:id="127"/>
      <w:bookmarkEnd w:id="128"/>
      <w:bookmarkEnd w:id="129"/>
      <w:bookmarkEnd w:id="130"/>
      <w:bookmarkEnd w:id="131"/>
      <w:bookmarkEnd w:id="132"/>
      <w:bookmarkEnd w:id="133"/>
      <w:r w:rsidR="00894875">
        <w:rPr>
          <w:rStyle w:val="Strong"/>
          <w:b w:val="0"/>
        </w:rPr>
        <w:tab/>
      </w:r>
      <w:r w:rsidR="00894875">
        <w:rPr>
          <w:rStyle w:val="Strong"/>
          <w:b w:val="0"/>
        </w:rPr>
        <w:tab/>
      </w:r>
      <w:r w:rsidR="00894875">
        <w:rPr>
          <w:rStyle w:val="Strong"/>
          <w:b w:val="0"/>
        </w:rPr>
        <w:tab/>
      </w:r>
      <w:r w:rsidR="000A5BD0">
        <w:rPr>
          <w:rStyle w:val="Strong"/>
          <w:b w:val="0"/>
        </w:rPr>
        <w:tab/>
      </w:r>
      <w:r w:rsidR="00894875">
        <w:rPr>
          <w:rStyle w:val="Strong"/>
          <w:b w:val="0"/>
        </w:rPr>
        <w:t>Change: Revised</w:t>
      </w:r>
    </w:p>
    <w:p w:rsidR="00470B9A" w:rsidRDefault="00470B9A" w:rsidP="00470B9A">
      <w:pPr>
        <w:keepNext/>
        <w:keepLines/>
        <w:rPr>
          <w:rStyle w:val="Strong"/>
          <w:b w:val="0"/>
        </w:rPr>
      </w:pPr>
      <w:r>
        <w:rPr>
          <w:rStyle w:val="Strong"/>
          <w:b w:val="0"/>
        </w:rPr>
        <w:tab/>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10</w:t>
      </w:r>
      <w:r w:rsidRPr="00D1617C">
        <w:rPr>
          <w:rStyle w:val="Strong"/>
          <w:b w:val="0"/>
        </w:rPr>
        <w:fldChar w:fldCharType="end"/>
      </w:r>
      <w:r w:rsidRPr="00A37D77">
        <w:rPr>
          <w:rStyle w:val="Strong"/>
          <w:b w:val="0"/>
        </w:rPr>
        <w:tab/>
      </w:r>
      <w:r w:rsidRPr="00A37D77">
        <w:rPr>
          <w:rStyle w:val="Strong"/>
          <w:b w:val="0"/>
        </w:rPr>
        <w:tab/>
      </w:r>
      <w:r w:rsidRPr="00A37D77">
        <w:rPr>
          <w:rStyle w:val="Strong"/>
          <w:b w:val="0"/>
        </w:rPr>
        <w:tab/>
      </w:r>
      <w:r w:rsidR="000A5BD0">
        <w:rPr>
          <w:rStyle w:val="Strong"/>
          <w:b w:val="0"/>
        </w:rPr>
        <w:tab/>
      </w:r>
      <w:r w:rsidRPr="00A37D77">
        <w:rPr>
          <w:rStyle w:val="Strong"/>
          <w:b w:val="0"/>
        </w:rPr>
        <w:t>Multiple Values Allowed: No</w:t>
      </w:r>
    </w:p>
    <w:p w:rsidR="00470B9A" w:rsidRPr="004C230A" w:rsidRDefault="00470B9A" w:rsidP="00470B9A">
      <w:pPr>
        <w:keepNext/>
        <w:keepLines/>
        <w:numPr>
          <w:ilvl w:val="0"/>
          <w:numId w:val="1"/>
        </w:numPr>
        <w:contextualSpacing/>
      </w:pPr>
      <w:r w:rsidRPr="004C230A">
        <w:t>Data entry is required if individual is in elementary or secondary education.</w:t>
      </w:r>
    </w:p>
    <w:p w:rsidR="00470B9A" w:rsidRPr="0042329B" w:rsidRDefault="00AD40A2" w:rsidP="00470B9A">
      <w:pPr>
        <w:pStyle w:val="ListParagraph"/>
        <w:numPr>
          <w:ilvl w:val="0"/>
          <w:numId w:val="1"/>
        </w:numPr>
      </w:pPr>
      <w:r>
        <w:t>WIOA PIRL</w:t>
      </w:r>
      <w:r w:rsidR="00470B9A" w:rsidRPr="00D83C9C">
        <w:t xml:space="preserve"> data element number </w:t>
      </w:r>
      <w:r w:rsidR="00470B9A">
        <w:t>2</w:t>
      </w:r>
      <w:r w:rsidR="004152C0">
        <w:t>11</w:t>
      </w:r>
      <w:r w:rsidR="00470B9A">
        <w:t>, American Indian/Alaska Native.</w:t>
      </w:r>
    </w:p>
    <w:p w:rsidR="00470B9A" w:rsidRPr="0042329B" w:rsidRDefault="00470B9A" w:rsidP="00470B9A">
      <w:r w:rsidRPr="0042329B">
        <w:tab/>
      </w:r>
    </w:p>
    <w:p w:rsidR="00470B9A" w:rsidRPr="0042329B" w:rsidRDefault="00470B9A" w:rsidP="00470B9A">
      <w:pPr>
        <w:ind w:left="2160"/>
      </w:pPr>
      <w:r w:rsidRPr="0042329B">
        <w:t>An individual having origins in any of the original peoples of North and South America (including Central America), and who maintains a tribal affiliation or community attachment.</w:t>
      </w:r>
    </w:p>
    <w:p w:rsidR="00470B9A" w:rsidRPr="00EE5097" w:rsidRDefault="00470B9A" w:rsidP="00470B9A">
      <w:pPr>
        <w:rPr>
          <w:u w:val="single"/>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merican Indian or Alaska Native Code Table"/>
        <w:tblDescription w:val="The first column contains the code number and the second column contains the associated description."/>
      </w:tblPr>
      <w:tblGrid>
        <w:gridCol w:w="738"/>
        <w:gridCol w:w="7398"/>
      </w:tblGrid>
      <w:tr w:rsidR="00470B9A" w:rsidRPr="00EE5097" w:rsidTr="00D548D1">
        <w:trPr>
          <w:tblHeader/>
        </w:trPr>
        <w:tc>
          <w:tcPr>
            <w:tcW w:w="738" w:type="dxa"/>
          </w:tcPr>
          <w:p w:rsidR="00470B9A" w:rsidRPr="00EE5097" w:rsidRDefault="00470B9A" w:rsidP="008B000E">
            <w:pPr>
              <w:keepNext/>
              <w:keepLines/>
              <w:ind w:left="0"/>
              <w:jc w:val="right"/>
              <w:rPr>
                <w:u w:val="single"/>
              </w:rPr>
            </w:pPr>
            <w:r w:rsidRPr="00EE5097">
              <w:rPr>
                <w:u w:val="single"/>
              </w:rPr>
              <w:t>Code</w:t>
            </w:r>
          </w:p>
        </w:tc>
        <w:tc>
          <w:tcPr>
            <w:tcW w:w="7398" w:type="dxa"/>
          </w:tcPr>
          <w:p w:rsidR="00470B9A" w:rsidRPr="00EE5097" w:rsidRDefault="00470B9A" w:rsidP="008B000E">
            <w:pPr>
              <w:keepNext/>
              <w:keepLines/>
              <w:ind w:left="0"/>
              <w:rPr>
                <w:u w:val="single"/>
              </w:rPr>
            </w:pPr>
            <w:r w:rsidRPr="00EE5097">
              <w:rPr>
                <w:u w:val="single"/>
              </w:rPr>
              <w:t>Description</w:t>
            </w:r>
          </w:p>
        </w:tc>
      </w:tr>
      <w:tr w:rsidR="00470B9A" w:rsidTr="008B561A">
        <w:tc>
          <w:tcPr>
            <w:tcW w:w="738" w:type="dxa"/>
          </w:tcPr>
          <w:p w:rsidR="00470B9A" w:rsidRPr="0042329B" w:rsidRDefault="00470B9A" w:rsidP="008B000E">
            <w:pPr>
              <w:keepNext/>
              <w:keepLines/>
              <w:ind w:left="0"/>
              <w:jc w:val="right"/>
            </w:pPr>
            <w:r w:rsidRPr="0042329B">
              <w:t>1</w:t>
            </w:r>
          </w:p>
        </w:tc>
        <w:tc>
          <w:tcPr>
            <w:tcW w:w="7398" w:type="dxa"/>
          </w:tcPr>
          <w:p w:rsidR="00470B9A" w:rsidRDefault="00470B9A" w:rsidP="008B000E">
            <w:pPr>
              <w:keepNext/>
              <w:keepLines/>
              <w:ind w:left="0"/>
            </w:pPr>
            <w:r>
              <w:t xml:space="preserve">Individual is </w:t>
            </w:r>
            <w:r w:rsidRPr="0042329B">
              <w:t>American Indian or Alaska Native.</w:t>
            </w:r>
          </w:p>
        </w:tc>
      </w:tr>
      <w:tr w:rsidR="00470B9A" w:rsidTr="008B561A">
        <w:tc>
          <w:tcPr>
            <w:tcW w:w="738" w:type="dxa"/>
          </w:tcPr>
          <w:p w:rsidR="00470B9A" w:rsidRDefault="00470B9A" w:rsidP="008B000E">
            <w:pPr>
              <w:keepNext/>
              <w:keepLines/>
              <w:ind w:left="0"/>
              <w:jc w:val="right"/>
            </w:pPr>
            <w:r w:rsidRPr="0042329B">
              <w:t>0</w:t>
            </w:r>
          </w:p>
        </w:tc>
        <w:tc>
          <w:tcPr>
            <w:tcW w:w="7398" w:type="dxa"/>
          </w:tcPr>
          <w:p w:rsidR="00470B9A" w:rsidRDefault="00470B9A" w:rsidP="008B000E">
            <w:pPr>
              <w:keepNext/>
              <w:keepLines/>
              <w:ind w:left="0"/>
            </w:pPr>
            <w:r>
              <w:t>I</w:t>
            </w:r>
            <w:r w:rsidRPr="0042329B">
              <w:t>ndividual is not American Indian or Alaska Native.</w:t>
            </w:r>
          </w:p>
        </w:tc>
      </w:tr>
      <w:tr w:rsidR="00470B9A" w:rsidTr="008B561A">
        <w:tc>
          <w:tcPr>
            <w:tcW w:w="738" w:type="dxa"/>
          </w:tcPr>
          <w:p w:rsidR="00470B9A" w:rsidRPr="0042329B" w:rsidRDefault="00470B9A" w:rsidP="008B000E">
            <w:pPr>
              <w:ind w:left="0"/>
              <w:jc w:val="right"/>
            </w:pPr>
            <w:r w:rsidRPr="0042329B">
              <w:t>9</w:t>
            </w:r>
          </w:p>
        </w:tc>
        <w:tc>
          <w:tcPr>
            <w:tcW w:w="7398" w:type="dxa"/>
          </w:tcPr>
          <w:p w:rsidR="00470B9A" w:rsidRDefault="00470B9A" w:rsidP="008B000E">
            <w:pPr>
              <w:ind w:left="0"/>
            </w:pPr>
            <w:r>
              <w:t>I</w:t>
            </w:r>
            <w:r w:rsidRPr="0042329B">
              <w:t xml:space="preserve">ndividual did not self-identify his/her </w:t>
            </w:r>
            <w:r>
              <w:t>race</w:t>
            </w:r>
            <w:r w:rsidRPr="0042329B">
              <w:t>.</w:t>
            </w:r>
          </w:p>
        </w:tc>
      </w:tr>
    </w:tbl>
    <w:p w:rsidR="00470B9A" w:rsidRPr="0042329B" w:rsidRDefault="00470B9A" w:rsidP="00470B9A"/>
    <w:p w:rsidR="00463622" w:rsidRDefault="00470B9A" w:rsidP="001932AF">
      <w:pPr>
        <w:pStyle w:val="Heading3"/>
      </w:pPr>
      <w:bookmarkStart w:id="152" w:name="_Toc454882435"/>
      <w:r w:rsidRPr="0042329B">
        <w:t>Asian</w:t>
      </w:r>
      <w:bookmarkEnd w:id="134"/>
      <w:bookmarkEnd w:id="152"/>
      <w:r w:rsidR="00D3671A">
        <w:fldChar w:fldCharType="begin"/>
      </w:r>
      <w:r w:rsidR="00D3671A">
        <w:instrText xml:space="preserve"> XE "</w:instrText>
      </w:r>
      <w:r w:rsidR="00D3671A" w:rsidRPr="001745FD">
        <w:instrText>Asian</w:instrText>
      </w:r>
      <w:r w:rsidR="00D3671A">
        <w:instrText xml:space="preserve">" </w:instrText>
      </w:r>
      <w:r w:rsidR="00D3671A">
        <w:fldChar w:fldCharType="end"/>
      </w:r>
      <w:r w:rsidR="003B5688">
        <w:t xml:space="preserve"> </w:t>
      </w:r>
    </w:p>
    <w:p w:rsidR="003B5688" w:rsidRPr="003B5688" w:rsidRDefault="00463622" w:rsidP="00463622">
      <w:pPr>
        <w:ind w:left="2340" w:hanging="180"/>
      </w:pPr>
      <w:r>
        <w:t xml:space="preserve">Report: </w:t>
      </w:r>
      <w:r w:rsidR="003B5688" w:rsidRPr="003B5688">
        <w:t xml:space="preserve">Either </w:t>
      </w:r>
      <w:r w:rsidR="00653719">
        <w:t>at a</w:t>
      </w:r>
      <w:r w:rsidR="003B5688" w:rsidRPr="003B5688">
        <w:t xml:space="preserve">pplication or Start Date of Pre-Employment Transition Services </w:t>
      </w:r>
      <w:r w:rsidR="00653719">
        <w:t>whichever comes</w:t>
      </w:r>
      <w:r w:rsidR="003B5688" w:rsidRPr="003B5688">
        <w:t xml:space="preserve"> </w:t>
      </w:r>
      <w:r w:rsidR="00653719">
        <w:t>f</w:t>
      </w:r>
      <w:r w:rsidR="003B5688" w:rsidRPr="003B5688">
        <w:t>irst</w:t>
      </w:r>
      <w:r w:rsidR="00DC605A">
        <w:t>.</w:t>
      </w:r>
    </w:p>
    <w:p w:rsidR="00470B9A" w:rsidRPr="0042329B" w:rsidRDefault="00470B9A" w:rsidP="00470B9A">
      <w:pPr>
        <w:keepNext/>
        <w:keepLines/>
        <w:ind w:left="2160"/>
      </w:pPr>
      <w:r w:rsidRPr="0042329B">
        <w:rPr>
          <w:rStyle w:val="Strong"/>
          <w:b w:val="0"/>
        </w:rPr>
        <w:t xml:space="preserve">Data Type: </w:t>
      </w:r>
      <w:r>
        <w:rPr>
          <w:rStyle w:val="Strong"/>
          <w:b w:val="0"/>
        </w:rPr>
        <w:t>INT</w:t>
      </w:r>
      <w:r w:rsidRPr="0042329B">
        <w:rPr>
          <w:rStyle w:val="Strong"/>
          <w:b w:val="0"/>
        </w:rPr>
        <w:t xml:space="preserve"> 1</w:t>
      </w:r>
      <w:bookmarkEnd w:id="135"/>
      <w:bookmarkEnd w:id="136"/>
      <w:bookmarkEnd w:id="137"/>
      <w:bookmarkEnd w:id="138"/>
      <w:bookmarkEnd w:id="139"/>
      <w:bookmarkEnd w:id="140"/>
      <w:bookmarkEnd w:id="141"/>
      <w:bookmarkEnd w:id="142"/>
      <w:r>
        <w:t xml:space="preserve"> </w:t>
      </w:r>
      <w:r w:rsidR="00894875">
        <w:tab/>
      </w:r>
      <w:r w:rsidR="00894875">
        <w:tab/>
      </w:r>
      <w:r w:rsidR="00894875">
        <w:tab/>
      </w:r>
      <w:r w:rsidR="000A5BD0">
        <w:tab/>
      </w:r>
      <w:r w:rsidR="00894875">
        <w:t>Change: Revised</w:t>
      </w:r>
      <w:r w:rsidR="00894875">
        <w:tab/>
      </w:r>
    </w:p>
    <w:p w:rsidR="00470B9A" w:rsidRDefault="00470B9A" w:rsidP="00470B9A">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11</w:t>
      </w:r>
      <w:r w:rsidRPr="00D1617C">
        <w:rPr>
          <w:rStyle w:val="Strong"/>
          <w:b w:val="0"/>
        </w:rPr>
        <w:fldChar w:fldCharType="end"/>
      </w:r>
      <w:r w:rsidRPr="00A37D77">
        <w:rPr>
          <w:rStyle w:val="Strong"/>
          <w:b w:val="0"/>
        </w:rPr>
        <w:tab/>
      </w:r>
      <w:r w:rsidRPr="00A37D77">
        <w:rPr>
          <w:rStyle w:val="Strong"/>
          <w:b w:val="0"/>
        </w:rPr>
        <w:tab/>
      </w:r>
      <w:r w:rsidRPr="00A37D77">
        <w:rPr>
          <w:rStyle w:val="Strong"/>
          <w:b w:val="0"/>
        </w:rPr>
        <w:tab/>
      </w:r>
      <w:r w:rsidR="000A5BD0">
        <w:rPr>
          <w:rStyle w:val="Strong"/>
          <w:b w:val="0"/>
        </w:rPr>
        <w:tab/>
      </w:r>
      <w:r w:rsidRPr="00A37D77">
        <w:rPr>
          <w:rStyle w:val="Strong"/>
          <w:b w:val="0"/>
        </w:rPr>
        <w:t>Multiple Values Allowed: No</w:t>
      </w:r>
    </w:p>
    <w:p w:rsidR="00470B9A" w:rsidRDefault="00470B9A" w:rsidP="00470B9A">
      <w:pPr>
        <w:pStyle w:val="ListParagraph"/>
        <w:numPr>
          <w:ilvl w:val="0"/>
          <w:numId w:val="1"/>
        </w:numPr>
      </w:pPr>
      <w:r w:rsidRPr="004C230A">
        <w:t>Data entry is required if individual is in elementary or secondary education</w:t>
      </w:r>
      <w:r w:rsidRPr="0042329B">
        <w:t>.</w:t>
      </w:r>
    </w:p>
    <w:p w:rsidR="00470B9A" w:rsidRPr="00D83C9C" w:rsidRDefault="00AD40A2" w:rsidP="00470B9A">
      <w:pPr>
        <w:pStyle w:val="ListParagraph"/>
        <w:numPr>
          <w:ilvl w:val="0"/>
          <w:numId w:val="1"/>
        </w:numPr>
      </w:pPr>
      <w:r>
        <w:t>WIOA PIRL</w:t>
      </w:r>
      <w:r w:rsidR="00470B9A" w:rsidRPr="00D83C9C">
        <w:t xml:space="preserve"> data element number </w:t>
      </w:r>
      <w:r w:rsidR="00470B9A">
        <w:t>2</w:t>
      </w:r>
      <w:r w:rsidR="004152C0">
        <w:t>12</w:t>
      </w:r>
      <w:r w:rsidR="00470B9A">
        <w:t>, Asian.</w:t>
      </w:r>
    </w:p>
    <w:p w:rsidR="00470B9A" w:rsidRPr="0042329B" w:rsidRDefault="00470B9A" w:rsidP="00470B9A"/>
    <w:p w:rsidR="00470B9A" w:rsidRPr="0042329B" w:rsidRDefault="00470B9A" w:rsidP="00470B9A">
      <w:pPr>
        <w:ind w:left="2160"/>
      </w:pPr>
      <w:r w:rsidRPr="0042329B">
        <w:t>An individual having origins in any of the original peoples of the Far East, Southeast Asia, or the Indian subcontinent, including for example, Cambodia, China, India, Japan, Korea, Malaysia, Pakistan, the Philippine Islands, Thailand, and Vietnam.</w:t>
      </w:r>
    </w:p>
    <w:p w:rsidR="00470B9A" w:rsidRPr="0042329B" w:rsidRDefault="00470B9A" w:rsidP="00470B9A"/>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sian Code Table"/>
        <w:tblDescription w:val="The first column contains the code number and the second column contains the associated description."/>
      </w:tblPr>
      <w:tblGrid>
        <w:gridCol w:w="738"/>
        <w:gridCol w:w="7398"/>
      </w:tblGrid>
      <w:tr w:rsidR="00470B9A" w:rsidRPr="005178A5" w:rsidTr="00D548D1">
        <w:trPr>
          <w:cantSplit/>
          <w:tblHeader/>
        </w:trPr>
        <w:tc>
          <w:tcPr>
            <w:tcW w:w="738" w:type="dxa"/>
          </w:tcPr>
          <w:p w:rsidR="00470B9A" w:rsidRPr="00EE5097" w:rsidRDefault="00470B9A" w:rsidP="00470B9A">
            <w:pPr>
              <w:keepNext/>
              <w:keepLines/>
              <w:ind w:left="0"/>
              <w:jc w:val="right"/>
              <w:rPr>
                <w:u w:val="single"/>
              </w:rPr>
            </w:pPr>
            <w:r w:rsidRPr="00EE5097">
              <w:rPr>
                <w:u w:val="single"/>
              </w:rPr>
              <w:t>Code</w:t>
            </w:r>
          </w:p>
        </w:tc>
        <w:tc>
          <w:tcPr>
            <w:tcW w:w="7398" w:type="dxa"/>
          </w:tcPr>
          <w:p w:rsidR="00470B9A" w:rsidRPr="00EE5097" w:rsidRDefault="00470B9A" w:rsidP="00470B9A">
            <w:pPr>
              <w:keepNext/>
              <w:keepLines/>
              <w:ind w:left="0"/>
              <w:rPr>
                <w:u w:val="single"/>
              </w:rPr>
            </w:pPr>
            <w:r w:rsidRPr="00EE5097">
              <w:rPr>
                <w:u w:val="single"/>
              </w:rPr>
              <w:t>Description</w:t>
            </w:r>
          </w:p>
        </w:tc>
      </w:tr>
      <w:tr w:rsidR="00470B9A" w:rsidTr="008B561A">
        <w:trPr>
          <w:cantSplit/>
        </w:trPr>
        <w:tc>
          <w:tcPr>
            <w:tcW w:w="738" w:type="dxa"/>
          </w:tcPr>
          <w:p w:rsidR="00470B9A" w:rsidRPr="0042329B" w:rsidRDefault="00470B9A" w:rsidP="00470B9A">
            <w:pPr>
              <w:keepNext/>
              <w:keepLines/>
              <w:ind w:left="0"/>
              <w:jc w:val="right"/>
            </w:pPr>
            <w:r w:rsidRPr="0042329B">
              <w:t>1</w:t>
            </w:r>
          </w:p>
        </w:tc>
        <w:tc>
          <w:tcPr>
            <w:tcW w:w="7398" w:type="dxa"/>
          </w:tcPr>
          <w:p w:rsidR="00470B9A" w:rsidRDefault="00470B9A" w:rsidP="00470B9A">
            <w:pPr>
              <w:keepNext/>
              <w:keepLines/>
              <w:ind w:left="0"/>
            </w:pPr>
            <w:r>
              <w:t>I</w:t>
            </w:r>
            <w:r w:rsidRPr="0042329B">
              <w:t xml:space="preserve">ndividual is </w:t>
            </w:r>
            <w:r>
              <w:t>Asian.</w:t>
            </w:r>
          </w:p>
        </w:tc>
      </w:tr>
      <w:tr w:rsidR="00470B9A" w:rsidTr="008B561A">
        <w:trPr>
          <w:cantSplit/>
        </w:trPr>
        <w:tc>
          <w:tcPr>
            <w:tcW w:w="738" w:type="dxa"/>
          </w:tcPr>
          <w:p w:rsidR="00470B9A" w:rsidRDefault="00470B9A" w:rsidP="00470B9A">
            <w:pPr>
              <w:keepNext/>
              <w:keepLines/>
              <w:ind w:left="0"/>
              <w:jc w:val="right"/>
            </w:pPr>
            <w:r w:rsidRPr="0042329B">
              <w:t>0</w:t>
            </w:r>
          </w:p>
        </w:tc>
        <w:tc>
          <w:tcPr>
            <w:tcW w:w="7398" w:type="dxa"/>
          </w:tcPr>
          <w:p w:rsidR="00470B9A" w:rsidRDefault="00470B9A" w:rsidP="00470B9A">
            <w:pPr>
              <w:keepNext/>
              <w:keepLines/>
              <w:ind w:left="0"/>
            </w:pPr>
            <w:r>
              <w:t>I</w:t>
            </w:r>
            <w:r w:rsidRPr="0042329B">
              <w:t xml:space="preserve">ndividual is not </w:t>
            </w:r>
            <w:r>
              <w:t>Asian</w:t>
            </w:r>
            <w:r w:rsidRPr="0042329B">
              <w:t>.</w:t>
            </w:r>
          </w:p>
        </w:tc>
      </w:tr>
      <w:tr w:rsidR="00470B9A" w:rsidTr="008B561A">
        <w:trPr>
          <w:cantSplit/>
        </w:trPr>
        <w:tc>
          <w:tcPr>
            <w:tcW w:w="738" w:type="dxa"/>
          </w:tcPr>
          <w:p w:rsidR="00470B9A" w:rsidRPr="0042329B" w:rsidRDefault="00470B9A" w:rsidP="00470B9A">
            <w:pPr>
              <w:keepNext/>
              <w:keepLines/>
              <w:ind w:left="0"/>
              <w:jc w:val="right"/>
            </w:pPr>
            <w:r w:rsidRPr="0042329B">
              <w:t>9</w:t>
            </w:r>
          </w:p>
        </w:tc>
        <w:tc>
          <w:tcPr>
            <w:tcW w:w="7398" w:type="dxa"/>
          </w:tcPr>
          <w:p w:rsidR="00470B9A" w:rsidRDefault="00470B9A" w:rsidP="00470B9A">
            <w:pPr>
              <w:keepNext/>
              <w:keepLines/>
              <w:ind w:left="0"/>
            </w:pPr>
            <w:r>
              <w:t>Individual did not self-identify his/her race.</w:t>
            </w:r>
          </w:p>
        </w:tc>
      </w:tr>
    </w:tbl>
    <w:p w:rsidR="00470B9A" w:rsidRPr="0042329B" w:rsidRDefault="00470B9A" w:rsidP="00470B9A">
      <w:r w:rsidRPr="0042329B">
        <w:tab/>
      </w:r>
    </w:p>
    <w:p w:rsidR="00463622" w:rsidRDefault="00A77BEE" w:rsidP="003A1037">
      <w:pPr>
        <w:pStyle w:val="Heading3"/>
      </w:pPr>
      <w:bookmarkStart w:id="153" w:name="_Toc454882436"/>
      <w:r w:rsidRPr="0042329B">
        <w:t>Black or African American</w:t>
      </w:r>
      <w:bookmarkEnd w:id="143"/>
      <w:bookmarkEnd w:id="153"/>
      <w:r w:rsidR="00D3671A">
        <w:fldChar w:fldCharType="begin"/>
      </w:r>
      <w:r w:rsidR="00D3671A">
        <w:instrText xml:space="preserve"> XE "</w:instrText>
      </w:r>
      <w:r w:rsidR="00D3671A" w:rsidRPr="003A4578">
        <w:instrText>Black or African American</w:instrText>
      </w:r>
      <w:r w:rsidR="00D3671A">
        <w:instrText xml:space="preserve">" </w:instrText>
      </w:r>
      <w:r w:rsidR="00D3671A">
        <w:fldChar w:fldCharType="end"/>
      </w:r>
      <w:r w:rsidR="003B5688">
        <w:t xml:space="preserve"> </w:t>
      </w:r>
    </w:p>
    <w:p w:rsidR="003B5688" w:rsidRPr="003B5688" w:rsidRDefault="00463622" w:rsidP="00463622">
      <w:pPr>
        <w:ind w:left="2340" w:hanging="180"/>
      </w:pPr>
      <w:r>
        <w:t xml:space="preserve">Report: </w:t>
      </w:r>
      <w:r w:rsidR="003B5688" w:rsidRPr="003B5688">
        <w:t xml:space="preserve">Either </w:t>
      </w:r>
      <w:r w:rsidR="00653719">
        <w:t xml:space="preserve">at </w:t>
      </w:r>
      <w:r w:rsidR="003B5688" w:rsidRPr="003B5688">
        <w:t xml:space="preserve">Application or Start Date of Pre-Employment Transition Services </w:t>
      </w:r>
      <w:r w:rsidR="00653719">
        <w:t>w</w:t>
      </w:r>
      <w:r w:rsidR="003B5688" w:rsidRPr="003B5688">
        <w:t xml:space="preserve">hichever </w:t>
      </w:r>
      <w:r w:rsidR="00653719">
        <w:t>comes</w:t>
      </w:r>
      <w:r w:rsidR="003B5688" w:rsidRPr="003B5688">
        <w:t xml:space="preserve"> </w:t>
      </w:r>
      <w:r w:rsidR="00653719">
        <w:t>f</w:t>
      </w:r>
      <w:r w:rsidR="003B5688" w:rsidRPr="003B5688">
        <w:t>irst</w:t>
      </w:r>
      <w:r w:rsidR="00DC605A">
        <w:t>.</w:t>
      </w:r>
    </w:p>
    <w:p w:rsidR="00895E27" w:rsidRPr="0042329B" w:rsidRDefault="00895E27" w:rsidP="00DC06F0">
      <w:pPr>
        <w:ind w:left="2160"/>
        <w:rPr>
          <w:rStyle w:val="Strong"/>
          <w:b w:val="0"/>
        </w:rPr>
      </w:pPr>
      <w:r w:rsidRPr="0042329B">
        <w:rPr>
          <w:rStyle w:val="Strong"/>
          <w:b w:val="0"/>
        </w:rPr>
        <w:t xml:space="preserve">Data Type: </w:t>
      </w:r>
      <w:r w:rsidR="008F4039">
        <w:rPr>
          <w:rStyle w:val="Strong"/>
          <w:b w:val="0"/>
        </w:rPr>
        <w:t>INT</w:t>
      </w:r>
      <w:r w:rsidRPr="0042329B">
        <w:rPr>
          <w:rStyle w:val="Strong"/>
          <w:b w:val="0"/>
        </w:rPr>
        <w:t xml:space="preserve"> 1</w:t>
      </w:r>
      <w:r w:rsidR="00894875">
        <w:rPr>
          <w:rStyle w:val="Strong"/>
          <w:b w:val="0"/>
        </w:rPr>
        <w:tab/>
      </w:r>
      <w:r w:rsidR="00894875">
        <w:rPr>
          <w:rStyle w:val="Strong"/>
          <w:b w:val="0"/>
        </w:rPr>
        <w:tab/>
      </w:r>
      <w:r w:rsidR="00894875">
        <w:rPr>
          <w:rStyle w:val="Strong"/>
          <w:b w:val="0"/>
        </w:rPr>
        <w:tab/>
      </w:r>
      <w:r w:rsidR="000A5BD0">
        <w:rPr>
          <w:rStyle w:val="Strong"/>
          <w:b w:val="0"/>
        </w:rPr>
        <w:tab/>
      </w:r>
      <w:r w:rsidR="00894875">
        <w:rPr>
          <w:rStyle w:val="Strong"/>
          <w:b w:val="0"/>
        </w:rPr>
        <w:t>Change: Revised</w:t>
      </w:r>
    </w:p>
    <w:bookmarkEnd w:id="144"/>
    <w:bookmarkEnd w:id="145"/>
    <w:bookmarkEnd w:id="146"/>
    <w:bookmarkEnd w:id="147"/>
    <w:bookmarkEnd w:id="148"/>
    <w:bookmarkEnd w:id="149"/>
    <w:bookmarkEnd w:id="150"/>
    <w:bookmarkEnd w:id="151"/>
    <w:p w:rsidR="00C46F7E" w:rsidRDefault="00C46F7E" w:rsidP="00C46F7E">
      <w:pPr>
        <w:rPr>
          <w:rStyle w:val="Strong"/>
          <w:b w:val="0"/>
        </w:rPr>
      </w:pPr>
      <w:r>
        <w:rPr>
          <w:rStyle w:val="Strong"/>
          <w:b w:val="0"/>
        </w:rPr>
        <w:tab/>
      </w:r>
      <w:r w:rsidR="00F33396">
        <w:rPr>
          <w:rStyle w:val="Strong"/>
          <w:b w:val="0"/>
        </w:rPr>
        <w:t>Element</w:t>
      </w:r>
      <w:r w:rsidR="0087743D">
        <w:rPr>
          <w:rStyle w:val="Strong"/>
          <w:b w:val="0"/>
        </w:rPr>
        <w:t xml:space="preserve"> Number:</w:t>
      </w:r>
      <w:r w:rsidR="00F43035">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12</w:t>
      </w:r>
      <w:r w:rsidR="00D1617C" w:rsidRPr="00D1617C">
        <w:rPr>
          <w:rStyle w:val="Strong"/>
          <w:b w:val="0"/>
        </w:rPr>
        <w:fldChar w:fldCharType="end"/>
      </w:r>
      <w:r w:rsidR="00A37D77" w:rsidRPr="00A37D77">
        <w:rPr>
          <w:rStyle w:val="Strong"/>
          <w:b w:val="0"/>
        </w:rPr>
        <w:tab/>
      </w:r>
      <w:r w:rsidR="00A37D77" w:rsidRPr="00A37D77">
        <w:rPr>
          <w:rStyle w:val="Strong"/>
          <w:b w:val="0"/>
        </w:rPr>
        <w:tab/>
      </w:r>
      <w:r w:rsidR="00A37D77" w:rsidRPr="00A37D77">
        <w:rPr>
          <w:rStyle w:val="Strong"/>
          <w:b w:val="0"/>
        </w:rPr>
        <w:tab/>
      </w:r>
      <w:r w:rsidR="000A5BD0">
        <w:rPr>
          <w:rStyle w:val="Strong"/>
          <w:b w:val="0"/>
        </w:rPr>
        <w:tab/>
      </w:r>
      <w:r w:rsidR="00A37D77" w:rsidRPr="00A37D77">
        <w:rPr>
          <w:rStyle w:val="Strong"/>
          <w:b w:val="0"/>
        </w:rPr>
        <w:t>Multiple Values Allowed: No</w:t>
      </w:r>
    </w:p>
    <w:p w:rsidR="00895E27" w:rsidRPr="004C230A" w:rsidRDefault="00895E27" w:rsidP="000B5A94">
      <w:pPr>
        <w:keepNext/>
        <w:keepLines/>
        <w:numPr>
          <w:ilvl w:val="0"/>
          <w:numId w:val="1"/>
        </w:numPr>
        <w:contextualSpacing/>
      </w:pPr>
      <w:r w:rsidRPr="004C230A">
        <w:t>Data entry is required if individual is in elementary or secondary education.</w:t>
      </w:r>
    </w:p>
    <w:p w:rsidR="00D83C9C" w:rsidRPr="0042329B" w:rsidRDefault="00AD40A2" w:rsidP="00D83C9C">
      <w:pPr>
        <w:pStyle w:val="ListParagraph"/>
        <w:numPr>
          <w:ilvl w:val="0"/>
          <w:numId w:val="1"/>
        </w:numPr>
        <w:tabs>
          <w:tab w:val="clear" w:pos="720"/>
          <w:tab w:val="left" w:pos="2520"/>
        </w:tabs>
      </w:pPr>
      <w:r>
        <w:rPr>
          <w:rStyle w:val="Strong"/>
          <w:b w:val="0"/>
        </w:rPr>
        <w:t>WIOA PIRL</w:t>
      </w:r>
      <w:r w:rsidR="00D83C9C">
        <w:rPr>
          <w:rStyle w:val="Strong"/>
          <w:b w:val="0"/>
        </w:rPr>
        <w:t xml:space="preserve"> data element number 2</w:t>
      </w:r>
      <w:r w:rsidR="004152C0">
        <w:rPr>
          <w:rStyle w:val="Strong"/>
          <w:b w:val="0"/>
        </w:rPr>
        <w:t>13</w:t>
      </w:r>
      <w:r w:rsidR="00D83C9C">
        <w:rPr>
          <w:rStyle w:val="Strong"/>
          <w:b w:val="0"/>
        </w:rPr>
        <w:t>, Black/African American.</w:t>
      </w:r>
    </w:p>
    <w:p w:rsidR="006212FB" w:rsidRPr="0042329B" w:rsidRDefault="006212FB" w:rsidP="00EB4EF0"/>
    <w:p w:rsidR="006212FB" w:rsidRPr="0042329B" w:rsidRDefault="00A77BEE" w:rsidP="00DC06F0">
      <w:r w:rsidRPr="0042329B">
        <w:tab/>
        <w:t>An individual having origins in any of th</w:t>
      </w:r>
      <w:r w:rsidR="00FA0358" w:rsidRPr="0042329B">
        <w:t>e Black racial groups of Africa.</w:t>
      </w:r>
    </w:p>
    <w:p w:rsidR="00895E27" w:rsidRPr="00EE5097" w:rsidRDefault="00895E27" w:rsidP="006B2247">
      <w:pPr>
        <w:ind w:left="720"/>
        <w:rPr>
          <w:u w:val="single"/>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lack or African American Code Table"/>
        <w:tblDescription w:val="The first column contains the code number and the second column contains the associated description."/>
      </w:tblPr>
      <w:tblGrid>
        <w:gridCol w:w="738"/>
        <w:gridCol w:w="7398"/>
      </w:tblGrid>
      <w:tr w:rsidR="00EE5097" w:rsidRPr="00EE5097" w:rsidTr="00D548D1">
        <w:trPr>
          <w:tblHeader/>
        </w:trPr>
        <w:tc>
          <w:tcPr>
            <w:tcW w:w="738" w:type="dxa"/>
          </w:tcPr>
          <w:p w:rsidR="00EE5097" w:rsidRPr="00EE5097" w:rsidRDefault="00EE5097" w:rsidP="00300791">
            <w:pPr>
              <w:keepNext/>
              <w:ind w:left="0"/>
              <w:jc w:val="right"/>
              <w:rPr>
                <w:u w:val="single"/>
              </w:rPr>
            </w:pPr>
            <w:r w:rsidRPr="00EE5097">
              <w:rPr>
                <w:u w:val="single"/>
              </w:rPr>
              <w:t>Code</w:t>
            </w:r>
          </w:p>
        </w:tc>
        <w:tc>
          <w:tcPr>
            <w:tcW w:w="7398" w:type="dxa"/>
          </w:tcPr>
          <w:p w:rsidR="00EE5097" w:rsidRPr="00EE5097" w:rsidRDefault="00EE5097" w:rsidP="00300791">
            <w:pPr>
              <w:keepNext/>
              <w:ind w:left="0"/>
              <w:rPr>
                <w:u w:val="single"/>
              </w:rPr>
            </w:pPr>
            <w:r w:rsidRPr="00EE5097">
              <w:rPr>
                <w:u w:val="single"/>
              </w:rPr>
              <w:t>Description</w:t>
            </w:r>
          </w:p>
        </w:tc>
      </w:tr>
      <w:tr w:rsidR="00EE5097" w:rsidTr="008B561A">
        <w:tc>
          <w:tcPr>
            <w:tcW w:w="738" w:type="dxa"/>
          </w:tcPr>
          <w:p w:rsidR="00EE5097" w:rsidRPr="0042329B" w:rsidRDefault="00EE5097" w:rsidP="00300791">
            <w:pPr>
              <w:keepNext/>
              <w:ind w:left="0"/>
              <w:jc w:val="right"/>
            </w:pPr>
            <w:r w:rsidRPr="0042329B">
              <w:t>1</w:t>
            </w:r>
          </w:p>
        </w:tc>
        <w:tc>
          <w:tcPr>
            <w:tcW w:w="7398" w:type="dxa"/>
          </w:tcPr>
          <w:p w:rsidR="00EE5097" w:rsidRDefault="00EE5097" w:rsidP="00300791">
            <w:pPr>
              <w:keepNext/>
              <w:ind w:left="0"/>
            </w:pPr>
            <w:r>
              <w:t>I</w:t>
            </w:r>
            <w:r w:rsidRPr="0042329B">
              <w:t>ndividual is Black or African American.</w:t>
            </w:r>
          </w:p>
        </w:tc>
      </w:tr>
      <w:tr w:rsidR="00EE5097" w:rsidTr="008B561A">
        <w:tc>
          <w:tcPr>
            <w:tcW w:w="738" w:type="dxa"/>
          </w:tcPr>
          <w:p w:rsidR="00EE5097" w:rsidRDefault="00EE5097" w:rsidP="00300791">
            <w:pPr>
              <w:keepNext/>
              <w:ind w:left="0"/>
              <w:jc w:val="right"/>
            </w:pPr>
            <w:r w:rsidRPr="0042329B">
              <w:t>0</w:t>
            </w:r>
          </w:p>
        </w:tc>
        <w:tc>
          <w:tcPr>
            <w:tcW w:w="7398" w:type="dxa"/>
          </w:tcPr>
          <w:p w:rsidR="00EE5097" w:rsidRDefault="00EE5097" w:rsidP="00300791">
            <w:pPr>
              <w:keepNext/>
              <w:ind w:left="0"/>
            </w:pPr>
            <w:r>
              <w:t>I</w:t>
            </w:r>
            <w:r w:rsidRPr="0042329B">
              <w:t>ndividual is not Black or African American.</w:t>
            </w:r>
          </w:p>
        </w:tc>
      </w:tr>
      <w:tr w:rsidR="00EE5097" w:rsidTr="008B561A">
        <w:tc>
          <w:tcPr>
            <w:tcW w:w="738" w:type="dxa"/>
          </w:tcPr>
          <w:p w:rsidR="00EE5097" w:rsidRPr="0042329B" w:rsidRDefault="00EE5097" w:rsidP="00300791">
            <w:pPr>
              <w:keepNext/>
              <w:ind w:left="0"/>
              <w:jc w:val="right"/>
            </w:pPr>
            <w:r w:rsidRPr="0042329B">
              <w:t>9</w:t>
            </w:r>
          </w:p>
        </w:tc>
        <w:tc>
          <w:tcPr>
            <w:tcW w:w="7398" w:type="dxa"/>
          </w:tcPr>
          <w:p w:rsidR="00EE5097" w:rsidRDefault="00EE5097" w:rsidP="00300791">
            <w:pPr>
              <w:keepNext/>
              <w:ind w:left="0"/>
            </w:pPr>
            <w:r>
              <w:t>I</w:t>
            </w:r>
            <w:r w:rsidRPr="0042329B">
              <w:t xml:space="preserve">ndividual did not self-identify his/her </w:t>
            </w:r>
            <w:r>
              <w:t>race</w:t>
            </w:r>
            <w:r w:rsidRPr="0042329B">
              <w:t>.</w:t>
            </w:r>
          </w:p>
        </w:tc>
      </w:tr>
    </w:tbl>
    <w:p w:rsidR="006212FB" w:rsidRPr="0042329B" w:rsidRDefault="006212FB" w:rsidP="00A83544">
      <w:pPr>
        <w:ind w:left="0"/>
      </w:pPr>
    </w:p>
    <w:p w:rsidR="00463622" w:rsidRDefault="00470B9A" w:rsidP="003A1037">
      <w:pPr>
        <w:pStyle w:val="Heading3"/>
      </w:pPr>
      <w:bookmarkStart w:id="154" w:name="_Toc454882437"/>
      <w:bookmarkStart w:id="155" w:name="_Toc447602678"/>
      <w:bookmarkStart w:id="156" w:name="_Toc320857653"/>
      <w:bookmarkStart w:id="157" w:name="_Toc320860743"/>
      <w:bookmarkStart w:id="158" w:name="_Toc320863814"/>
      <w:bookmarkStart w:id="159" w:name="_Toc320863959"/>
      <w:bookmarkStart w:id="160" w:name="_Toc320864655"/>
      <w:bookmarkStart w:id="161" w:name="_Toc320864732"/>
      <w:bookmarkStart w:id="162" w:name="_Toc320865136"/>
      <w:bookmarkStart w:id="163" w:name="_Toc320865207"/>
      <w:bookmarkStart w:id="164" w:name="_Toc447602682"/>
      <w:bookmarkStart w:id="165" w:name="_Toc320857657"/>
      <w:bookmarkStart w:id="166" w:name="_Toc320860747"/>
      <w:bookmarkStart w:id="167" w:name="_Toc320863818"/>
      <w:bookmarkStart w:id="168" w:name="_Toc320863963"/>
      <w:bookmarkStart w:id="169" w:name="_Toc320864659"/>
      <w:bookmarkStart w:id="170" w:name="_Toc320864736"/>
      <w:bookmarkStart w:id="171" w:name="_Toc320865140"/>
      <w:bookmarkStart w:id="172" w:name="_Toc320865211"/>
      <w:r w:rsidRPr="0042329B">
        <w:t>Native Hawaiian or Other Pacific Islander</w:t>
      </w:r>
      <w:bookmarkEnd w:id="154"/>
      <w:r w:rsidR="00D3671A">
        <w:fldChar w:fldCharType="begin"/>
      </w:r>
      <w:r w:rsidR="00D3671A">
        <w:instrText xml:space="preserve"> XE "</w:instrText>
      </w:r>
      <w:r w:rsidR="00D3671A" w:rsidRPr="00A24EB8">
        <w:instrText>Native Hawaiian or Other Pacific Islander</w:instrText>
      </w:r>
      <w:r w:rsidR="00D3671A">
        <w:instrText xml:space="preserve">" </w:instrText>
      </w:r>
      <w:r w:rsidR="00D3671A">
        <w:fldChar w:fldCharType="end"/>
      </w:r>
      <w:r w:rsidR="003B5688">
        <w:t xml:space="preserve"> </w:t>
      </w:r>
    </w:p>
    <w:p w:rsidR="00470B9A" w:rsidRPr="0042329B" w:rsidRDefault="00463622" w:rsidP="00463622">
      <w:pPr>
        <w:ind w:left="2340" w:hanging="180"/>
      </w:pPr>
      <w:r>
        <w:t xml:space="preserve">Report: </w:t>
      </w:r>
      <w:r w:rsidR="003B5688" w:rsidRPr="003B5688">
        <w:t xml:space="preserve">Either </w:t>
      </w:r>
      <w:r w:rsidR="00653719">
        <w:t xml:space="preserve">at </w:t>
      </w:r>
      <w:r w:rsidR="003B5688" w:rsidRPr="003B5688">
        <w:t>Application or Start Date of Pre-</w:t>
      </w:r>
      <w:r w:rsidR="00653719">
        <w:t>Employment Transition Services whichever comes</w:t>
      </w:r>
      <w:r w:rsidR="003B5688" w:rsidRPr="003B5688">
        <w:t xml:space="preserve"> </w:t>
      </w:r>
      <w:r w:rsidR="00653719">
        <w:t>f</w:t>
      </w:r>
      <w:r w:rsidR="003B5688" w:rsidRPr="003B5688">
        <w:t>irst</w:t>
      </w:r>
      <w:r w:rsidR="00DC605A">
        <w:t>.</w:t>
      </w:r>
    </w:p>
    <w:p w:rsidR="00470B9A" w:rsidRPr="0042329B" w:rsidRDefault="00470B9A" w:rsidP="00470B9A">
      <w:pPr>
        <w:keepNext/>
        <w:keepLines/>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894875">
        <w:rPr>
          <w:rStyle w:val="Strong"/>
          <w:b w:val="0"/>
        </w:rPr>
        <w:tab/>
      </w:r>
      <w:r w:rsidR="00894875">
        <w:rPr>
          <w:rStyle w:val="Strong"/>
          <w:b w:val="0"/>
        </w:rPr>
        <w:tab/>
      </w:r>
      <w:r w:rsidR="00894875">
        <w:rPr>
          <w:rStyle w:val="Strong"/>
          <w:b w:val="0"/>
        </w:rPr>
        <w:tab/>
      </w:r>
      <w:r w:rsidR="000A5BD0">
        <w:rPr>
          <w:rStyle w:val="Strong"/>
          <w:b w:val="0"/>
        </w:rPr>
        <w:tab/>
      </w:r>
      <w:r w:rsidR="00894875">
        <w:rPr>
          <w:rStyle w:val="Strong"/>
          <w:b w:val="0"/>
        </w:rPr>
        <w:t>Change: Revised</w:t>
      </w:r>
    </w:p>
    <w:p w:rsidR="00470B9A" w:rsidRDefault="00470B9A" w:rsidP="00470B9A">
      <w:pPr>
        <w:keepNext/>
        <w:keepLines/>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13</w:t>
      </w:r>
      <w:r w:rsidRPr="00D1617C">
        <w:rPr>
          <w:rStyle w:val="Strong"/>
          <w:b w:val="0"/>
        </w:rPr>
        <w:fldChar w:fldCharType="end"/>
      </w:r>
      <w:r w:rsidRPr="00A37D77">
        <w:rPr>
          <w:rStyle w:val="Strong"/>
          <w:b w:val="0"/>
        </w:rPr>
        <w:tab/>
      </w:r>
      <w:r w:rsidRPr="00A37D77">
        <w:rPr>
          <w:rStyle w:val="Strong"/>
          <w:b w:val="0"/>
        </w:rPr>
        <w:tab/>
      </w:r>
      <w:r w:rsidRPr="00A37D77">
        <w:rPr>
          <w:rStyle w:val="Strong"/>
          <w:b w:val="0"/>
        </w:rPr>
        <w:tab/>
      </w:r>
      <w:r w:rsidR="000A5BD0">
        <w:rPr>
          <w:rStyle w:val="Strong"/>
          <w:b w:val="0"/>
        </w:rPr>
        <w:tab/>
      </w:r>
      <w:r w:rsidRPr="00A37D77">
        <w:rPr>
          <w:rStyle w:val="Strong"/>
          <w:b w:val="0"/>
        </w:rPr>
        <w:t>Multiple Values Allowed: No</w:t>
      </w:r>
    </w:p>
    <w:p w:rsidR="00470B9A" w:rsidRPr="004C230A" w:rsidRDefault="00470B9A" w:rsidP="00470B9A">
      <w:pPr>
        <w:pStyle w:val="ListParagraph"/>
        <w:keepNext/>
        <w:keepLines/>
        <w:numPr>
          <w:ilvl w:val="0"/>
          <w:numId w:val="3"/>
        </w:numPr>
      </w:pPr>
      <w:r w:rsidRPr="004C230A">
        <w:t>Data entry is required if individual is in elementary or secondary education.</w:t>
      </w:r>
    </w:p>
    <w:p w:rsidR="00470B9A" w:rsidRPr="0042329B" w:rsidRDefault="00AD40A2" w:rsidP="00470B9A">
      <w:pPr>
        <w:pStyle w:val="ListParagraph"/>
        <w:numPr>
          <w:ilvl w:val="0"/>
          <w:numId w:val="3"/>
        </w:numPr>
        <w:tabs>
          <w:tab w:val="clear" w:pos="720"/>
          <w:tab w:val="left" w:pos="2520"/>
        </w:tabs>
      </w:pPr>
      <w:r>
        <w:rPr>
          <w:rStyle w:val="Strong"/>
          <w:b w:val="0"/>
        </w:rPr>
        <w:t>WIOA PIRL</w:t>
      </w:r>
      <w:r w:rsidR="00470B9A">
        <w:rPr>
          <w:rStyle w:val="Strong"/>
          <w:b w:val="0"/>
        </w:rPr>
        <w:t xml:space="preserve"> data element number 2</w:t>
      </w:r>
      <w:r w:rsidR="004152C0">
        <w:rPr>
          <w:rStyle w:val="Strong"/>
          <w:b w:val="0"/>
        </w:rPr>
        <w:t>14</w:t>
      </w:r>
      <w:r w:rsidR="00470B9A">
        <w:rPr>
          <w:rStyle w:val="Strong"/>
          <w:b w:val="0"/>
        </w:rPr>
        <w:t>, Native Hawaiian/Other Pacific Islander.</w:t>
      </w:r>
    </w:p>
    <w:p w:rsidR="00470B9A" w:rsidRPr="0042329B" w:rsidRDefault="00470B9A" w:rsidP="00470B9A"/>
    <w:p w:rsidR="00470B9A" w:rsidRPr="0042329B" w:rsidRDefault="00470B9A" w:rsidP="00470B9A">
      <w:pPr>
        <w:ind w:left="2160"/>
      </w:pPr>
      <w:r w:rsidRPr="0042329B">
        <w:t>An individual having origins in any of the original peoples of Hawaii, Guam, Samoa, or other Pacific Islands.</w:t>
      </w:r>
    </w:p>
    <w:p w:rsidR="00470B9A" w:rsidRDefault="00470B9A" w:rsidP="00470B9A"/>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tive Hawaiian or Pacific Islander Code Table"/>
        <w:tblDescription w:val="The first column contains the code number and the second column contains the associated description."/>
      </w:tblPr>
      <w:tblGrid>
        <w:gridCol w:w="738"/>
        <w:gridCol w:w="7398"/>
      </w:tblGrid>
      <w:tr w:rsidR="00470B9A" w:rsidRPr="005178A5" w:rsidTr="00D548D1">
        <w:trPr>
          <w:tblHeader/>
        </w:trPr>
        <w:tc>
          <w:tcPr>
            <w:tcW w:w="738" w:type="dxa"/>
          </w:tcPr>
          <w:p w:rsidR="00470B9A" w:rsidRPr="00EE5097" w:rsidRDefault="00470B9A" w:rsidP="008B000E">
            <w:pPr>
              <w:keepNext/>
              <w:keepLines/>
              <w:ind w:left="0"/>
              <w:jc w:val="right"/>
              <w:rPr>
                <w:u w:val="single"/>
              </w:rPr>
            </w:pPr>
            <w:r w:rsidRPr="00EE5097">
              <w:rPr>
                <w:u w:val="single"/>
              </w:rPr>
              <w:t>Code</w:t>
            </w:r>
          </w:p>
        </w:tc>
        <w:tc>
          <w:tcPr>
            <w:tcW w:w="7398" w:type="dxa"/>
          </w:tcPr>
          <w:p w:rsidR="00470B9A" w:rsidRPr="00EE5097" w:rsidRDefault="00470B9A" w:rsidP="008B000E">
            <w:pPr>
              <w:keepNext/>
              <w:keepLines/>
              <w:ind w:left="0"/>
              <w:rPr>
                <w:u w:val="single"/>
              </w:rPr>
            </w:pPr>
            <w:r w:rsidRPr="00EE5097">
              <w:rPr>
                <w:u w:val="single"/>
              </w:rPr>
              <w:t>Description</w:t>
            </w:r>
          </w:p>
        </w:tc>
      </w:tr>
      <w:tr w:rsidR="00470B9A" w:rsidTr="008B561A">
        <w:tc>
          <w:tcPr>
            <w:tcW w:w="738" w:type="dxa"/>
          </w:tcPr>
          <w:p w:rsidR="00470B9A" w:rsidRPr="0042329B" w:rsidRDefault="00470B9A" w:rsidP="008B000E">
            <w:pPr>
              <w:keepNext/>
              <w:keepLines/>
              <w:ind w:left="0"/>
              <w:jc w:val="right"/>
            </w:pPr>
            <w:r w:rsidRPr="0042329B">
              <w:t>1</w:t>
            </w:r>
          </w:p>
        </w:tc>
        <w:tc>
          <w:tcPr>
            <w:tcW w:w="7398" w:type="dxa"/>
          </w:tcPr>
          <w:p w:rsidR="00470B9A" w:rsidRDefault="00470B9A" w:rsidP="008B000E">
            <w:pPr>
              <w:keepNext/>
              <w:keepLines/>
              <w:ind w:left="0"/>
            </w:pPr>
            <w:r>
              <w:t>I</w:t>
            </w:r>
            <w:r w:rsidRPr="0042329B">
              <w:t>ndividual is Native Hawaiian or Other Pacific Islander.</w:t>
            </w:r>
          </w:p>
        </w:tc>
      </w:tr>
      <w:tr w:rsidR="00470B9A" w:rsidTr="008B561A">
        <w:tc>
          <w:tcPr>
            <w:tcW w:w="738" w:type="dxa"/>
          </w:tcPr>
          <w:p w:rsidR="00470B9A" w:rsidRDefault="00470B9A" w:rsidP="008B000E">
            <w:pPr>
              <w:ind w:left="0"/>
              <w:jc w:val="right"/>
            </w:pPr>
            <w:r w:rsidRPr="0042329B">
              <w:t>0</w:t>
            </w:r>
          </w:p>
        </w:tc>
        <w:tc>
          <w:tcPr>
            <w:tcW w:w="7398" w:type="dxa"/>
          </w:tcPr>
          <w:p w:rsidR="00470B9A" w:rsidRDefault="00470B9A" w:rsidP="008B000E">
            <w:pPr>
              <w:ind w:left="0"/>
            </w:pPr>
            <w:r>
              <w:t>I</w:t>
            </w:r>
            <w:r w:rsidRPr="0042329B">
              <w:t>ndividual is not Native Hawaiian or Other Pacific Islander.</w:t>
            </w:r>
          </w:p>
        </w:tc>
      </w:tr>
      <w:tr w:rsidR="00470B9A" w:rsidTr="008B561A">
        <w:tc>
          <w:tcPr>
            <w:tcW w:w="738" w:type="dxa"/>
          </w:tcPr>
          <w:p w:rsidR="00470B9A" w:rsidRPr="0042329B" w:rsidRDefault="00470B9A" w:rsidP="008B000E">
            <w:pPr>
              <w:ind w:left="0"/>
              <w:jc w:val="right"/>
            </w:pPr>
            <w:r w:rsidRPr="0042329B">
              <w:t>9</w:t>
            </w:r>
          </w:p>
        </w:tc>
        <w:tc>
          <w:tcPr>
            <w:tcW w:w="7398" w:type="dxa"/>
          </w:tcPr>
          <w:p w:rsidR="00470B9A" w:rsidRDefault="00470B9A" w:rsidP="008B000E">
            <w:pPr>
              <w:ind w:left="0"/>
            </w:pPr>
            <w:r>
              <w:t>I</w:t>
            </w:r>
            <w:r w:rsidRPr="0042329B">
              <w:t xml:space="preserve">ndividual did not self-identify his/her </w:t>
            </w:r>
            <w:r>
              <w:t>race</w:t>
            </w:r>
            <w:r w:rsidRPr="0042329B">
              <w:t>.</w:t>
            </w:r>
          </w:p>
        </w:tc>
      </w:tr>
    </w:tbl>
    <w:p w:rsidR="00470B9A" w:rsidRPr="0042329B" w:rsidRDefault="00470B9A" w:rsidP="00470B9A"/>
    <w:p w:rsidR="00463622" w:rsidRDefault="00D83C9C" w:rsidP="003A1037">
      <w:pPr>
        <w:pStyle w:val="Heading3"/>
      </w:pPr>
      <w:bookmarkStart w:id="173" w:name="_Toc454882438"/>
      <w:r w:rsidRPr="0042329B">
        <w:t>White</w:t>
      </w:r>
      <w:bookmarkEnd w:id="155"/>
      <w:bookmarkEnd w:id="173"/>
      <w:r w:rsidR="00D3671A">
        <w:fldChar w:fldCharType="begin"/>
      </w:r>
      <w:r w:rsidR="00D3671A">
        <w:instrText xml:space="preserve"> XE "</w:instrText>
      </w:r>
      <w:r w:rsidR="00D3671A" w:rsidRPr="00993834">
        <w:instrText>White</w:instrText>
      </w:r>
      <w:r w:rsidR="00D3671A">
        <w:instrText xml:space="preserve">" </w:instrText>
      </w:r>
      <w:r w:rsidR="00D3671A">
        <w:fldChar w:fldCharType="end"/>
      </w:r>
      <w:r w:rsidR="00463622">
        <w:t xml:space="preserve"> </w:t>
      </w:r>
    </w:p>
    <w:p w:rsidR="003B5688" w:rsidRPr="003B5688" w:rsidRDefault="00463622" w:rsidP="00463622">
      <w:pPr>
        <w:ind w:left="2340" w:hanging="180"/>
      </w:pPr>
      <w:r>
        <w:t xml:space="preserve">Report: </w:t>
      </w:r>
      <w:r w:rsidR="003B5688" w:rsidRPr="003B5688">
        <w:t xml:space="preserve">Either </w:t>
      </w:r>
      <w:r w:rsidR="00653719">
        <w:t xml:space="preserve">at </w:t>
      </w:r>
      <w:r w:rsidR="003B5688" w:rsidRPr="003B5688">
        <w:t xml:space="preserve">Application or Start Date of Pre-Employment Transition Services </w:t>
      </w:r>
      <w:r w:rsidR="00653719">
        <w:t>whichever comes</w:t>
      </w:r>
      <w:r w:rsidR="003B5688" w:rsidRPr="003B5688">
        <w:t xml:space="preserve"> </w:t>
      </w:r>
      <w:r w:rsidR="00653719">
        <w:t>f</w:t>
      </w:r>
      <w:r w:rsidR="003B5688" w:rsidRPr="003B5688">
        <w:t>irst</w:t>
      </w:r>
      <w:r w:rsidR="00DC605A">
        <w:t>.</w:t>
      </w:r>
    </w:p>
    <w:p w:rsidR="00D83C9C" w:rsidRPr="0042329B" w:rsidRDefault="00D83C9C" w:rsidP="00D83C9C">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894875">
        <w:rPr>
          <w:rStyle w:val="Strong"/>
          <w:b w:val="0"/>
        </w:rPr>
        <w:tab/>
      </w:r>
      <w:r w:rsidR="00894875">
        <w:rPr>
          <w:rStyle w:val="Strong"/>
          <w:b w:val="0"/>
        </w:rPr>
        <w:tab/>
      </w:r>
      <w:r w:rsidR="00894875">
        <w:rPr>
          <w:rStyle w:val="Strong"/>
          <w:b w:val="0"/>
        </w:rPr>
        <w:tab/>
      </w:r>
      <w:r w:rsidR="000A5BD0">
        <w:rPr>
          <w:rStyle w:val="Strong"/>
          <w:b w:val="0"/>
        </w:rPr>
        <w:tab/>
      </w:r>
      <w:r w:rsidR="00894875">
        <w:rPr>
          <w:rStyle w:val="Strong"/>
          <w:b w:val="0"/>
        </w:rPr>
        <w:t>Change: Revised</w:t>
      </w:r>
    </w:p>
    <w:bookmarkEnd w:id="156"/>
    <w:bookmarkEnd w:id="157"/>
    <w:bookmarkEnd w:id="158"/>
    <w:bookmarkEnd w:id="159"/>
    <w:bookmarkEnd w:id="160"/>
    <w:bookmarkEnd w:id="161"/>
    <w:bookmarkEnd w:id="162"/>
    <w:bookmarkEnd w:id="163"/>
    <w:p w:rsidR="00D83C9C" w:rsidRDefault="00D83C9C" w:rsidP="00D83C9C">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14</w:t>
      </w:r>
      <w:r w:rsidRPr="00D1617C">
        <w:rPr>
          <w:rStyle w:val="Strong"/>
          <w:b w:val="0"/>
        </w:rPr>
        <w:fldChar w:fldCharType="end"/>
      </w:r>
      <w:r>
        <w:rPr>
          <w:rStyle w:val="Strong"/>
          <w:b w:val="0"/>
        </w:rPr>
        <w:tab/>
      </w:r>
      <w:r>
        <w:rPr>
          <w:rStyle w:val="Strong"/>
          <w:b w:val="0"/>
        </w:rPr>
        <w:tab/>
      </w:r>
      <w:r>
        <w:rPr>
          <w:rStyle w:val="Strong"/>
          <w:b w:val="0"/>
        </w:rPr>
        <w:tab/>
      </w:r>
      <w:r w:rsidR="000A5BD0">
        <w:rPr>
          <w:rStyle w:val="Strong"/>
          <w:b w:val="0"/>
        </w:rPr>
        <w:tab/>
      </w:r>
      <w:r>
        <w:rPr>
          <w:rStyle w:val="Strong"/>
          <w:b w:val="0"/>
        </w:rPr>
        <w:t xml:space="preserve">Multiple Values Allowed: </w:t>
      </w:r>
      <w:r w:rsidRPr="00A37D77">
        <w:rPr>
          <w:rStyle w:val="Strong"/>
          <w:b w:val="0"/>
        </w:rPr>
        <w:t>No</w:t>
      </w:r>
    </w:p>
    <w:p w:rsidR="00D83C9C" w:rsidRPr="004C230A" w:rsidRDefault="00D83C9C" w:rsidP="00D83C9C">
      <w:pPr>
        <w:keepNext/>
        <w:keepLines/>
        <w:numPr>
          <w:ilvl w:val="0"/>
          <w:numId w:val="1"/>
        </w:numPr>
        <w:contextualSpacing/>
      </w:pPr>
      <w:r w:rsidRPr="004C230A">
        <w:t>Data entry is required if individual is in elementary or secondary education.</w:t>
      </w:r>
    </w:p>
    <w:p w:rsidR="00D83C9C" w:rsidRPr="0042329B" w:rsidRDefault="00AD40A2" w:rsidP="00D83C9C">
      <w:pPr>
        <w:keepNext/>
        <w:keepLines/>
        <w:numPr>
          <w:ilvl w:val="0"/>
          <w:numId w:val="1"/>
        </w:numPr>
        <w:contextualSpacing/>
      </w:pPr>
      <w:r>
        <w:t>WIOA PIRL</w:t>
      </w:r>
      <w:r w:rsidR="00D83C9C">
        <w:t xml:space="preserve"> data element number 2</w:t>
      </w:r>
      <w:r w:rsidR="004152C0">
        <w:t>15</w:t>
      </w:r>
      <w:r w:rsidR="00D83C9C">
        <w:t>, White.</w:t>
      </w:r>
    </w:p>
    <w:p w:rsidR="00D83C9C" w:rsidRPr="0042329B" w:rsidRDefault="00D83C9C" w:rsidP="00D83C9C"/>
    <w:p w:rsidR="00D83C9C" w:rsidRPr="0042329B" w:rsidRDefault="00D83C9C" w:rsidP="00D83C9C">
      <w:pPr>
        <w:ind w:left="2160"/>
      </w:pPr>
      <w:r w:rsidRPr="0042329B">
        <w:t>An individual having origins in any of the original peoples of Europe, the Middle East or North Africa.</w:t>
      </w:r>
    </w:p>
    <w:p w:rsidR="00D83C9C" w:rsidRPr="0042329B" w:rsidRDefault="00D83C9C" w:rsidP="00D83C9C">
      <w:pPr>
        <w:keepNext/>
        <w:keepLines/>
        <w:ind w:left="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ite Code Table"/>
        <w:tblDescription w:val="The first column contains the code number and the second column contains the associated description."/>
      </w:tblPr>
      <w:tblGrid>
        <w:gridCol w:w="90"/>
        <w:gridCol w:w="723"/>
        <w:gridCol w:w="7395"/>
      </w:tblGrid>
      <w:tr w:rsidR="00D83C9C" w:rsidRPr="005178A5" w:rsidTr="00D548D1">
        <w:trPr>
          <w:gridBefore w:val="1"/>
          <w:wBefore w:w="90" w:type="dxa"/>
          <w:tblHeader/>
        </w:trPr>
        <w:tc>
          <w:tcPr>
            <w:tcW w:w="648" w:type="dxa"/>
          </w:tcPr>
          <w:p w:rsidR="00D83C9C" w:rsidRPr="00EE5097" w:rsidRDefault="00D83C9C" w:rsidP="00470B9A">
            <w:pPr>
              <w:keepNext/>
              <w:keepLines/>
              <w:ind w:left="0"/>
              <w:jc w:val="right"/>
              <w:rPr>
                <w:u w:val="single"/>
              </w:rPr>
            </w:pPr>
            <w:r w:rsidRPr="00EE5097">
              <w:rPr>
                <w:u w:val="single"/>
              </w:rPr>
              <w:t>Code</w:t>
            </w:r>
          </w:p>
        </w:tc>
        <w:tc>
          <w:tcPr>
            <w:tcW w:w="7398" w:type="dxa"/>
          </w:tcPr>
          <w:p w:rsidR="00D83C9C" w:rsidRPr="00EE5097" w:rsidRDefault="00D83C9C" w:rsidP="00470B9A">
            <w:pPr>
              <w:keepNext/>
              <w:keepLines/>
              <w:ind w:left="0"/>
              <w:rPr>
                <w:u w:val="single"/>
              </w:rPr>
            </w:pPr>
            <w:r w:rsidRPr="00EE5097">
              <w:rPr>
                <w:u w:val="single"/>
              </w:rPr>
              <w:t>Description</w:t>
            </w:r>
          </w:p>
        </w:tc>
      </w:tr>
      <w:tr w:rsidR="00D83C9C" w:rsidTr="008B561A">
        <w:tc>
          <w:tcPr>
            <w:tcW w:w="738" w:type="dxa"/>
            <w:gridSpan w:val="2"/>
          </w:tcPr>
          <w:p w:rsidR="00D83C9C" w:rsidRPr="0042329B" w:rsidRDefault="00D83C9C" w:rsidP="00470B9A">
            <w:pPr>
              <w:keepNext/>
              <w:keepLines/>
              <w:ind w:left="0"/>
              <w:jc w:val="right"/>
            </w:pPr>
            <w:r w:rsidRPr="0042329B">
              <w:t>1</w:t>
            </w:r>
          </w:p>
        </w:tc>
        <w:tc>
          <w:tcPr>
            <w:tcW w:w="7398" w:type="dxa"/>
          </w:tcPr>
          <w:p w:rsidR="00D83C9C" w:rsidRDefault="00D83C9C" w:rsidP="00470B9A">
            <w:pPr>
              <w:keepNext/>
              <w:keepLines/>
              <w:ind w:left="0"/>
            </w:pPr>
            <w:r>
              <w:t>I</w:t>
            </w:r>
            <w:r w:rsidRPr="0042329B">
              <w:t xml:space="preserve">ndividual is </w:t>
            </w:r>
            <w:r>
              <w:t>White</w:t>
            </w:r>
            <w:r w:rsidRPr="0042329B">
              <w:t>.</w:t>
            </w:r>
          </w:p>
        </w:tc>
      </w:tr>
      <w:tr w:rsidR="00D83C9C" w:rsidTr="008B561A">
        <w:tc>
          <w:tcPr>
            <w:tcW w:w="738" w:type="dxa"/>
            <w:gridSpan w:val="2"/>
          </w:tcPr>
          <w:p w:rsidR="00D83C9C" w:rsidRDefault="00D83C9C" w:rsidP="00470B9A">
            <w:pPr>
              <w:keepNext/>
              <w:keepLines/>
              <w:ind w:left="0"/>
              <w:jc w:val="right"/>
            </w:pPr>
            <w:r w:rsidRPr="0042329B">
              <w:t>0</w:t>
            </w:r>
          </w:p>
        </w:tc>
        <w:tc>
          <w:tcPr>
            <w:tcW w:w="7398" w:type="dxa"/>
          </w:tcPr>
          <w:p w:rsidR="00D83C9C" w:rsidRDefault="00D83C9C" w:rsidP="00470B9A">
            <w:pPr>
              <w:keepNext/>
              <w:keepLines/>
              <w:ind w:left="0"/>
            </w:pPr>
            <w:r>
              <w:t>I</w:t>
            </w:r>
            <w:r w:rsidRPr="0042329B">
              <w:t>ndiv</w:t>
            </w:r>
            <w:r>
              <w:t>idual is not White.</w:t>
            </w:r>
          </w:p>
        </w:tc>
      </w:tr>
      <w:tr w:rsidR="00D83C9C" w:rsidTr="008B561A">
        <w:tc>
          <w:tcPr>
            <w:tcW w:w="738" w:type="dxa"/>
            <w:gridSpan w:val="2"/>
          </w:tcPr>
          <w:p w:rsidR="00D83C9C" w:rsidRPr="0042329B" w:rsidRDefault="00D83C9C" w:rsidP="00470B9A">
            <w:pPr>
              <w:keepNext/>
              <w:keepLines/>
              <w:ind w:left="0"/>
              <w:jc w:val="right"/>
            </w:pPr>
            <w:r w:rsidRPr="0042329B">
              <w:t>9</w:t>
            </w:r>
          </w:p>
        </w:tc>
        <w:tc>
          <w:tcPr>
            <w:tcW w:w="7398" w:type="dxa"/>
          </w:tcPr>
          <w:p w:rsidR="00D83C9C" w:rsidRDefault="00D83C9C" w:rsidP="00470B9A">
            <w:pPr>
              <w:keepNext/>
              <w:keepLines/>
              <w:ind w:left="0"/>
            </w:pPr>
            <w:r>
              <w:t>I</w:t>
            </w:r>
            <w:r w:rsidRPr="0042329B">
              <w:t xml:space="preserve">ndividual did not self-identify his/her </w:t>
            </w:r>
            <w:r>
              <w:t>race</w:t>
            </w:r>
            <w:r w:rsidRPr="0042329B">
              <w:t>.</w:t>
            </w:r>
          </w:p>
        </w:tc>
      </w:tr>
    </w:tbl>
    <w:p w:rsidR="00D83C9C" w:rsidRPr="0042329B" w:rsidRDefault="00D83C9C" w:rsidP="00D83C9C">
      <w:pPr>
        <w:pStyle w:val="List"/>
        <w:ind w:left="2160"/>
      </w:pPr>
    </w:p>
    <w:p w:rsidR="00463622" w:rsidRDefault="00F96679" w:rsidP="003A1037">
      <w:pPr>
        <w:pStyle w:val="Heading3"/>
      </w:pPr>
      <w:bookmarkStart w:id="174" w:name="_Toc447602683"/>
      <w:bookmarkStart w:id="175" w:name="_Toc454882439"/>
      <w:bookmarkStart w:id="176" w:name="_Toc320860748"/>
      <w:bookmarkStart w:id="177" w:name="_Toc320863819"/>
      <w:bookmarkStart w:id="178" w:name="_Toc320863964"/>
      <w:bookmarkStart w:id="179" w:name="_Toc320864660"/>
      <w:bookmarkStart w:id="180" w:name="_Toc320864737"/>
      <w:bookmarkStart w:id="181" w:name="_Toc320865141"/>
      <w:bookmarkStart w:id="182" w:name="_Toc320865212"/>
      <w:bookmarkEnd w:id="164"/>
      <w:bookmarkEnd w:id="165"/>
      <w:bookmarkEnd w:id="166"/>
      <w:bookmarkEnd w:id="167"/>
      <w:bookmarkEnd w:id="168"/>
      <w:bookmarkEnd w:id="169"/>
      <w:bookmarkEnd w:id="170"/>
      <w:bookmarkEnd w:id="171"/>
      <w:bookmarkEnd w:id="172"/>
      <w:r w:rsidRPr="0042329B">
        <w:t>Ethnicity - Hispanic or Latino</w:t>
      </w:r>
      <w:bookmarkEnd w:id="174"/>
      <w:bookmarkEnd w:id="175"/>
      <w:r w:rsidR="003433A2">
        <w:fldChar w:fldCharType="begin"/>
      </w:r>
      <w:r w:rsidR="003433A2">
        <w:instrText xml:space="preserve"> XE "</w:instrText>
      </w:r>
      <w:r w:rsidR="003433A2" w:rsidRPr="007A5E24">
        <w:instrText>Ethnicity - Hispanic or Latino</w:instrText>
      </w:r>
      <w:r w:rsidR="003433A2">
        <w:instrText xml:space="preserve">" </w:instrText>
      </w:r>
      <w:r w:rsidR="003433A2">
        <w:fldChar w:fldCharType="end"/>
      </w:r>
      <w:r w:rsidR="00463622">
        <w:t xml:space="preserve"> </w:t>
      </w:r>
    </w:p>
    <w:p w:rsidR="003B5688" w:rsidRPr="003B5688" w:rsidRDefault="00463622" w:rsidP="00463622">
      <w:pPr>
        <w:ind w:left="2340" w:hanging="180"/>
      </w:pPr>
      <w:r>
        <w:t xml:space="preserve">Report: </w:t>
      </w:r>
      <w:r w:rsidR="003B5688" w:rsidRPr="003B5688">
        <w:t xml:space="preserve">Either </w:t>
      </w:r>
      <w:r w:rsidR="00653719">
        <w:t xml:space="preserve">at </w:t>
      </w:r>
      <w:r w:rsidR="003B5688" w:rsidRPr="003B5688">
        <w:t>Application or Start Date of Pre-</w:t>
      </w:r>
      <w:r w:rsidR="00653719">
        <w:t>Employment Transition Services whichever comes f</w:t>
      </w:r>
      <w:r w:rsidR="003B5688" w:rsidRPr="003B5688">
        <w:t>irst</w:t>
      </w:r>
      <w:r w:rsidR="00DC605A">
        <w:t>.</w:t>
      </w:r>
    </w:p>
    <w:p w:rsidR="00895E27" w:rsidRPr="0042329B" w:rsidRDefault="00895E27" w:rsidP="00DC06F0">
      <w:pPr>
        <w:ind w:left="2160"/>
        <w:rPr>
          <w:rStyle w:val="Strong"/>
          <w:b w:val="0"/>
        </w:rPr>
      </w:pPr>
      <w:r w:rsidRPr="0042329B">
        <w:rPr>
          <w:rStyle w:val="Strong"/>
          <w:b w:val="0"/>
        </w:rPr>
        <w:t xml:space="preserve">Data Type: </w:t>
      </w:r>
      <w:r w:rsidR="008F4039">
        <w:rPr>
          <w:rStyle w:val="Strong"/>
          <w:b w:val="0"/>
        </w:rPr>
        <w:t>INT 1</w:t>
      </w:r>
      <w:r w:rsidR="00894875">
        <w:rPr>
          <w:rStyle w:val="Strong"/>
          <w:b w:val="0"/>
        </w:rPr>
        <w:tab/>
      </w:r>
      <w:r w:rsidR="00894875">
        <w:rPr>
          <w:rStyle w:val="Strong"/>
          <w:b w:val="0"/>
        </w:rPr>
        <w:tab/>
      </w:r>
      <w:r w:rsidR="00894875">
        <w:rPr>
          <w:rStyle w:val="Strong"/>
          <w:b w:val="0"/>
        </w:rPr>
        <w:tab/>
      </w:r>
      <w:r w:rsidR="000A5BD0">
        <w:rPr>
          <w:rStyle w:val="Strong"/>
          <w:b w:val="0"/>
        </w:rPr>
        <w:tab/>
      </w:r>
      <w:r w:rsidR="00894875">
        <w:rPr>
          <w:rStyle w:val="Strong"/>
          <w:b w:val="0"/>
        </w:rPr>
        <w:t>Change: Revised</w:t>
      </w:r>
    </w:p>
    <w:bookmarkEnd w:id="176"/>
    <w:bookmarkEnd w:id="177"/>
    <w:bookmarkEnd w:id="178"/>
    <w:bookmarkEnd w:id="179"/>
    <w:bookmarkEnd w:id="180"/>
    <w:bookmarkEnd w:id="181"/>
    <w:bookmarkEnd w:id="182"/>
    <w:p w:rsidR="009D1048" w:rsidRDefault="00F33396" w:rsidP="00DC06F0">
      <w:pPr>
        <w:ind w:left="2160"/>
        <w:rPr>
          <w:rStyle w:val="Strong"/>
          <w:b w:val="0"/>
        </w:rPr>
      </w:pPr>
      <w:r>
        <w:rPr>
          <w:rStyle w:val="Strong"/>
          <w:b w:val="0"/>
        </w:rPr>
        <w:t>Element</w:t>
      </w:r>
      <w:r w:rsidR="0087743D">
        <w:rPr>
          <w:rStyle w:val="Strong"/>
          <w:b w:val="0"/>
        </w:rPr>
        <w:t xml:space="preserve"> Number:</w:t>
      </w:r>
      <w:r w:rsidR="00F43035">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15</w:t>
      </w:r>
      <w:r w:rsidR="00D1617C" w:rsidRPr="00D1617C">
        <w:rPr>
          <w:rStyle w:val="Strong"/>
          <w:b w:val="0"/>
        </w:rPr>
        <w:fldChar w:fldCharType="end"/>
      </w:r>
      <w:r w:rsidR="00A37D77" w:rsidRPr="00A37D77">
        <w:rPr>
          <w:rStyle w:val="Strong"/>
          <w:b w:val="0"/>
        </w:rPr>
        <w:tab/>
      </w:r>
      <w:r w:rsidR="00A37D77" w:rsidRPr="00A37D77">
        <w:rPr>
          <w:rStyle w:val="Strong"/>
          <w:b w:val="0"/>
        </w:rPr>
        <w:tab/>
      </w:r>
      <w:r w:rsidR="00A37D77" w:rsidRPr="00A37D77">
        <w:rPr>
          <w:rStyle w:val="Strong"/>
          <w:b w:val="0"/>
        </w:rPr>
        <w:tab/>
      </w:r>
      <w:r w:rsidR="000A5BD0">
        <w:rPr>
          <w:rStyle w:val="Strong"/>
          <w:b w:val="0"/>
        </w:rPr>
        <w:tab/>
      </w:r>
      <w:r w:rsidR="00A37D77" w:rsidRPr="00A37D77">
        <w:rPr>
          <w:rStyle w:val="Strong"/>
          <w:b w:val="0"/>
        </w:rPr>
        <w:t>Multiple Values Allowed: No</w:t>
      </w:r>
    </w:p>
    <w:p w:rsidR="00D83C9C" w:rsidRPr="004C230A" w:rsidRDefault="00895E27" w:rsidP="00D83C9C">
      <w:pPr>
        <w:pStyle w:val="ListParagraph"/>
        <w:numPr>
          <w:ilvl w:val="0"/>
          <w:numId w:val="1"/>
        </w:numPr>
      </w:pPr>
      <w:r w:rsidRPr="004C230A">
        <w:t>Data entry is required if individual is in elementary or secondary education.</w:t>
      </w:r>
    </w:p>
    <w:p w:rsidR="00D83C9C" w:rsidRPr="00D83C9C" w:rsidRDefault="00AD40A2" w:rsidP="00D83C9C">
      <w:pPr>
        <w:pStyle w:val="ListParagraph"/>
        <w:numPr>
          <w:ilvl w:val="0"/>
          <w:numId w:val="1"/>
        </w:numPr>
      </w:pPr>
      <w:r>
        <w:t>WIOA PIRL</w:t>
      </w:r>
      <w:r w:rsidR="00D83C9C" w:rsidRPr="00D83C9C">
        <w:t xml:space="preserve"> data element number </w:t>
      </w:r>
      <w:r w:rsidR="00D83C9C">
        <w:t>2</w:t>
      </w:r>
      <w:r w:rsidR="004152C0">
        <w:t>10</w:t>
      </w:r>
      <w:r w:rsidR="00D83C9C">
        <w:t>, Ethnicity Hispanic/Latino.</w:t>
      </w:r>
    </w:p>
    <w:p w:rsidR="006212FB" w:rsidRPr="0042329B" w:rsidRDefault="006212FB" w:rsidP="009B67DF"/>
    <w:p w:rsidR="00216E14" w:rsidRPr="0042329B" w:rsidRDefault="00F96679" w:rsidP="00DC06F0">
      <w:pPr>
        <w:ind w:left="2160"/>
      </w:pPr>
      <w:r w:rsidRPr="0042329B">
        <w:t>This data element should be recorded for all individuals whose ser</w:t>
      </w:r>
      <w:r w:rsidR="00216E14" w:rsidRPr="0042329B">
        <w:t xml:space="preserve">vice records were opened in the </w:t>
      </w:r>
      <w:r w:rsidRPr="0042329B">
        <w:t xml:space="preserve">quarter being reported. </w:t>
      </w:r>
      <w:r w:rsidRPr="004C230A">
        <w:t xml:space="preserve">For students </w:t>
      </w:r>
      <w:r w:rsidR="00D36E83" w:rsidRPr="004C230A">
        <w:t xml:space="preserve">or youth with disabilities </w:t>
      </w:r>
      <w:r w:rsidRPr="004C230A">
        <w:t>in secondary educa</w:t>
      </w:r>
      <w:r w:rsidR="00216E14" w:rsidRPr="004C230A">
        <w:t xml:space="preserve">tion, reporting on ethnicity is </w:t>
      </w:r>
      <w:r w:rsidRPr="004C230A">
        <w:t>required.</w:t>
      </w:r>
      <w:r w:rsidRPr="0042329B">
        <w:t xml:space="preserve"> </w:t>
      </w:r>
    </w:p>
    <w:p w:rsidR="00216E14" w:rsidRPr="0042329B" w:rsidRDefault="00216E14" w:rsidP="00216E14"/>
    <w:p w:rsidR="00216E14" w:rsidRPr="0042329B" w:rsidRDefault="00F96679" w:rsidP="00DC06F0">
      <w:pPr>
        <w:ind w:left="2160"/>
      </w:pPr>
      <w:r w:rsidRPr="0042329B">
        <w:t xml:space="preserve">If </w:t>
      </w:r>
      <w:r w:rsidR="00D36E83">
        <w:t xml:space="preserve">such student or youth </w:t>
      </w:r>
      <w:r w:rsidRPr="0042329B">
        <w:t>refuses to identify his/her ethnicity, the counselor should, at a minimum, notify the individual that if he/she fails to self-identify, an observe</w:t>
      </w:r>
      <w:r w:rsidR="00216E14" w:rsidRPr="0042329B">
        <w:t xml:space="preserve">r-identification method will be </w:t>
      </w:r>
      <w:r w:rsidRPr="0042329B">
        <w:t xml:space="preserve">used. The counselor or interviewer would then provide the best assessment of the individual's ethnicity. This guidance is consistent with the Department of Education’s and OMB’s standards for collecting ethnicity data. </w:t>
      </w:r>
    </w:p>
    <w:p w:rsidR="00216E14" w:rsidRPr="0042329B" w:rsidRDefault="00216E14" w:rsidP="00216E14"/>
    <w:p w:rsidR="00216E14" w:rsidRPr="0042329B" w:rsidRDefault="00F96679" w:rsidP="00DC06F0">
      <w:pPr>
        <w:ind w:left="2160"/>
      </w:pPr>
      <w:r w:rsidRPr="0042329B">
        <w:t xml:space="preserve">If the </w:t>
      </w:r>
      <w:r w:rsidR="00D36E83">
        <w:t xml:space="preserve">elementary or secondary student or youth </w:t>
      </w:r>
      <w:r w:rsidRPr="0042329B">
        <w:t>self-identifies as Hispanic or Latino, but refuses or is unable to identify one or more race categories in addition, cod</w:t>
      </w:r>
      <w:r w:rsidR="00216E14" w:rsidRPr="0042329B">
        <w:t xml:space="preserve">e the </w:t>
      </w:r>
      <w:r w:rsidR="00D36E83">
        <w:t xml:space="preserve">student or youth </w:t>
      </w:r>
      <w:r w:rsidR="00216E14" w:rsidRPr="0042329B">
        <w:t xml:space="preserve">as Hispanic or </w:t>
      </w:r>
      <w:r w:rsidRPr="0042329B">
        <w:t xml:space="preserve">Latino for ethnicity and follow the observer-identification method </w:t>
      </w:r>
      <w:r w:rsidR="00216E14" w:rsidRPr="0042329B">
        <w:t xml:space="preserve">as described above for the race </w:t>
      </w:r>
      <w:r w:rsidRPr="0042329B">
        <w:t>categories.</w:t>
      </w:r>
      <w:r w:rsidR="00216E14" w:rsidRPr="0042329B">
        <w:t xml:space="preserve"> </w:t>
      </w:r>
    </w:p>
    <w:p w:rsidR="00216E14" w:rsidRPr="0042329B" w:rsidRDefault="00216E14" w:rsidP="00216E14"/>
    <w:p w:rsidR="00216E14" w:rsidRPr="0042329B" w:rsidRDefault="00F96679" w:rsidP="00DC06F0">
      <w:pPr>
        <w:ind w:left="2160"/>
      </w:pPr>
      <w:r w:rsidRPr="004C230A">
        <w:t>For individuals not in secondary education</w:t>
      </w:r>
      <w:r w:rsidRPr="0042329B">
        <w:t xml:space="preserve">, self-identification is required to the greatest extent possible. It is generally expected that the information recorded will reflect the individual’s own identification of ethnicity. </w:t>
      </w:r>
      <w:r w:rsidR="00A2252F">
        <w:t>Observer identification is not required for individuals with disabilities who are not in elementary or secondary education.</w:t>
      </w:r>
    </w:p>
    <w:p w:rsidR="00216E14" w:rsidRPr="0042329B" w:rsidRDefault="00216E14" w:rsidP="00216E14"/>
    <w:p w:rsidR="00216E14" w:rsidRPr="0042329B" w:rsidRDefault="00F96679" w:rsidP="00DC06F0">
      <w:pPr>
        <w:ind w:left="2160"/>
      </w:pPr>
      <w:r w:rsidRPr="004C230A">
        <w:t>If the individual is not in secondary education</w:t>
      </w:r>
      <w:r w:rsidRPr="0042329B">
        <w:t xml:space="preserve"> and refused to self-identify, record 9 to indicate that the individual did not self-identify ethnicity.</w:t>
      </w:r>
      <w:r w:rsidR="00216E14" w:rsidRPr="0042329B">
        <w:t xml:space="preserve"> </w:t>
      </w:r>
      <w:r w:rsidRPr="0042329B">
        <w:t>Individuals who identify as Hispanic (an individual of Cuban, Mexican, Puerto Rican, South or Central American, or other Spanish culture or origin, regardless of rac</w:t>
      </w:r>
      <w:r w:rsidR="00FA0358" w:rsidRPr="0042329B">
        <w:t>e) may belong to any race group.</w:t>
      </w:r>
      <w:r w:rsidRPr="0042329B">
        <w:tab/>
      </w:r>
    </w:p>
    <w:p w:rsidR="005178A5" w:rsidRPr="0042329B" w:rsidRDefault="00F96679" w:rsidP="006A0619">
      <w:pPr>
        <w:ind w:left="720"/>
      </w:pPr>
      <w:r w:rsidRPr="0042329B">
        <w:tab/>
      </w: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thnicity Code Table"/>
        <w:tblDescription w:val="The first column contains the code number and the second column contains the associated description."/>
      </w:tblPr>
      <w:tblGrid>
        <w:gridCol w:w="738"/>
        <w:gridCol w:w="7398"/>
      </w:tblGrid>
      <w:tr w:rsidR="005178A5" w:rsidTr="00D548D1">
        <w:trPr>
          <w:tblHeader/>
        </w:trPr>
        <w:tc>
          <w:tcPr>
            <w:tcW w:w="738" w:type="dxa"/>
          </w:tcPr>
          <w:p w:rsidR="005178A5" w:rsidRPr="00EE5097" w:rsidRDefault="005178A5" w:rsidP="003D628C">
            <w:pPr>
              <w:keepNext/>
              <w:keepLines/>
              <w:ind w:left="0"/>
              <w:jc w:val="right"/>
              <w:rPr>
                <w:u w:val="single"/>
              </w:rPr>
            </w:pPr>
            <w:r w:rsidRPr="00EE5097">
              <w:rPr>
                <w:u w:val="single"/>
              </w:rPr>
              <w:t>Code</w:t>
            </w:r>
          </w:p>
        </w:tc>
        <w:tc>
          <w:tcPr>
            <w:tcW w:w="7398" w:type="dxa"/>
          </w:tcPr>
          <w:p w:rsidR="005178A5" w:rsidRPr="00EE5097" w:rsidRDefault="005178A5" w:rsidP="00A11FCB">
            <w:pPr>
              <w:keepNext/>
              <w:keepLines/>
              <w:ind w:left="0"/>
              <w:rPr>
                <w:u w:val="single"/>
              </w:rPr>
            </w:pPr>
            <w:r w:rsidRPr="00EE5097">
              <w:rPr>
                <w:u w:val="single"/>
              </w:rPr>
              <w:t>Description</w:t>
            </w:r>
          </w:p>
        </w:tc>
      </w:tr>
      <w:tr w:rsidR="00FD6EFF" w:rsidTr="008B561A">
        <w:tc>
          <w:tcPr>
            <w:tcW w:w="738" w:type="dxa"/>
          </w:tcPr>
          <w:p w:rsidR="00FD6EFF" w:rsidRPr="0042329B" w:rsidRDefault="00FD6EFF" w:rsidP="003D628C">
            <w:pPr>
              <w:keepNext/>
              <w:keepLines/>
              <w:ind w:left="0"/>
              <w:jc w:val="right"/>
            </w:pPr>
            <w:r w:rsidRPr="0042329B">
              <w:t>1</w:t>
            </w:r>
          </w:p>
        </w:tc>
        <w:tc>
          <w:tcPr>
            <w:tcW w:w="7398" w:type="dxa"/>
          </w:tcPr>
          <w:p w:rsidR="00FD6EFF" w:rsidRDefault="00FD6EFF" w:rsidP="00A11FCB">
            <w:pPr>
              <w:keepNext/>
              <w:keepLines/>
              <w:ind w:left="0"/>
            </w:pPr>
            <w:r>
              <w:t>I</w:t>
            </w:r>
            <w:r w:rsidRPr="0042329B">
              <w:t>ndividual is Hispanic or Latino.</w:t>
            </w:r>
          </w:p>
        </w:tc>
      </w:tr>
      <w:tr w:rsidR="00FD6EFF" w:rsidTr="008B561A">
        <w:tc>
          <w:tcPr>
            <w:tcW w:w="738" w:type="dxa"/>
          </w:tcPr>
          <w:p w:rsidR="00FD6EFF" w:rsidRDefault="00FD6EFF" w:rsidP="003D628C">
            <w:pPr>
              <w:keepNext/>
              <w:keepLines/>
              <w:ind w:left="0"/>
              <w:jc w:val="right"/>
            </w:pPr>
            <w:r w:rsidRPr="0042329B">
              <w:t>0</w:t>
            </w:r>
          </w:p>
        </w:tc>
        <w:tc>
          <w:tcPr>
            <w:tcW w:w="7398" w:type="dxa"/>
          </w:tcPr>
          <w:p w:rsidR="00FD6EFF" w:rsidRDefault="00FD6EFF" w:rsidP="00A11FCB">
            <w:pPr>
              <w:keepNext/>
              <w:keepLines/>
              <w:ind w:left="0"/>
            </w:pPr>
            <w:r>
              <w:t>I</w:t>
            </w:r>
            <w:r w:rsidRPr="0042329B">
              <w:t>ndividual is not Hispanic or Latino.</w:t>
            </w:r>
          </w:p>
        </w:tc>
      </w:tr>
      <w:tr w:rsidR="00FD6EFF" w:rsidTr="008B561A">
        <w:tc>
          <w:tcPr>
            <w:tcW w:w="738" w:type="dxa"/>
          </w:tcPr>
          <w:p w:rsidR="00FD6EFF" w:rsidRPr="0042329B" w:rsidRDefault="00FD6EFF" w:rsidP="003D628C">
            <w:pPr>
              <w:keepNext/>
              <w:keepLines/>
              <w:ind w:left="0"/>
              <w:jc w:val="right"/>
            </w:pPr>
            <w:r w:rsidRPr="0042329B">
              <w:t>9</w:t>
            </w:r>
          </w:p>
        </w:tc>
        <w:tc>
          <w:tcPr>
            <w:tcW w:w="7398" w:type="dxa"/>
          </w:tcPr>
          <w:p w:rsidR="00FD6EFF" w:rsidRDefault="00FD6EFF" w:rsidP="00A11FCB">
            <w:pPr>
              <w:keepNext/>
              <w:keepLines/>
              <w:ind w:left="0"/>
            </w:pPr>
            <w:r>
              <w:t>I</w:t>
            </w:r>
            <w:r w:rsidRPr="0042329B">
              <w:t>ndividual did not self-identify his/her ethnicity.</w:t>
            </w:r>
          </w:p>
        </w:tc>
      </w:tr>
    </w:tbl>
    <w:p w:rsidR="00216E14" w:rsidRPr="0042329B" w:rsidRDefault="00216E14" w:rsidP="00EB4EF0"/>
    <w:p w:rsidR="00EE5BA5" w:rsidRDefault="00F96679" w:rsidP="003A1037">
      <w:pPr>
        <w:pStyle w:val="Heading3"/>
      </w:pPr>
      <w:bookmarkStart w:id="183" w:name="_Toc454882440"/>
      <w:bookmarkStart w:id="184" w:name="_Toc447602684"/>
      <w:bookmarkStart w:id="185" w:name="_Toc320860749"/>
      <w:bookmarkStart w:id="186" w:name="_Toc320863820"/>
      <w:bookmarkStart w:id="187" w:name="_Toc320863965"/>
      <w:bookmarkStart w:id="188" w:name="_Toc320864661"/>
      <w:bookmarkStart w:id="189" w:name="_Toc320864738"/>
      <w:bookmarkStart w:id="190" w:name="_Toc320865142"/>
      <w:bookmarkStart w:id="191" w:name="_Toc320865213"/>
      <w:r w:rsidRPr="0042329B">
        <w:t>Veteran</w:t>
      </w:r>
      <w:bookmarkEnd w:id="183"/>
      <w:r w:rsidRPr="0042329B">
        <w:t xml:space="preserve"> </w:t>
      </w:r>
      <w:r w:rsidR="00D3671A">
        <w:fldChar w:fldCharType="begin"/>
      </w:r>
      <w:r w:rsidR="00D3671A">
        <w:instrText xml:space="preserve"> XE "</w:instrText>
      </w:r>
      <w:r w:rsidR="00D3671A" w:rsidRPr="00C768CF">
        <w:instrText>Veteran</w:instrText>
      </w:r>
      <w:r w:rsidR="00D3671A">
        <w:instrText xml:space="preserve">" </w:instrText>
      </w:r>
      <w:r w:rsidR="00D3671A">
        <w:fldChar w:fldCharType="end"/>
      </w:r>
    </w:p>
    <w:p w:rsidR="00B94253" w:rsidRPr="0042329B" w:rsidRDefault="00EE5BA5" w:rsidP="00EE5BA5">
      <w:pPr>
        <w:ind w:left="2160"/>
      </w:pPr>
      <w:r>
        <w:t>Report: At</w:t>
      </w:r>
      <w:r w:rsidR="002A2CA1">
        <w:t xml:space="preserve"> Application</w:t>
      </w:r>
      <w:r w:rsidR="00F96679" w:rsidRPr="0042329B">
        <w:t xml:space="preserve"> </w:t>
      </w:r>
      <w:bookmarkEnd w:id="184"/>
      <w:r w:rsidR="00F96679" w:rsidRPr="0042329B">
        <w:tab/>
      </w:r>
      <w:r w:rsidR="00216E14" w:rsidRPr="0042329B">
        <w:tab/>
      </w:r>
      <w:r w:rsidR="00216E14" w:rsidRPr="0042329B">
        <w:tab/>
      </w:r>
    </w:p>
    <w:p w:rsidR="006A0619" w:rsidRPr="0042329B" w:rsidRDefault="006A0619" w:rsidP="00C15712">
      <w:pPr>
        <w:keepNext/>
        <w:keepLines/>
        <w:ind w:left="2160"/>
        <w:rPr>
          <w:rStyle w:val="Strong"/>
          <w:b w:val="0"/>
        </w:rPr>
      </w:pPr>
      <w:r w:rsidRPr="0042329B">
        <w:rPr>
          <w:rStyle w:val="Strong"/>
          <w:b w:val="0"/>
        </w:rPr>
        <w:t xml:space="preserve">Data Type: </w:t>
      </w:r>
      <w:r w:rsidR="008F4039">
        <w:rPr>
          <w:rStyle w:val="Strong"/>
          <w:b w:val="0"/>
        </w:rPr>
        <w:t>INT</w:t>
      </w:r>
      <w:r w:rsidRPr="0042329B">
        <w:rPr>
          <w:rStyle w:val="Strong"/>
          <w:b w:val="0"/>
        </w:rPr>
        <w:t xml:space="preserve"> 1</w:t>
      </w:r>
      <w:r w:rsidR="00894875">
        <w:rPr>
          <w:rStyle w:val="Strong"/>
          <w:b w:val="0"/>
        </w:rPr>
        <w:tab/>
      </w:r>
      <w:r w:rsidR="00894875">
        <w:rPr>
          <w:rStyle w:val="Strong"/>
          <w:b w:val="0"/>
        </w:rPr>
        <w:tab/>
      </w:r>
      <w:r w:rsidR="00894875">
        <w:rPr>
          <w:rStyle w:val="Strong"/>
          <w:b w:val="0"/>
        </w:rPr>
        <w:tab/>
      </w:r>
      <w:r w:rsidR="000A5BD0">
        <w:rPr>
          <w:rStyle w:val="Strong"/>
          <w:b w:val="0"/>
        </w:rPr>
        <w:tab/>
      </w:r>
      <w:r w:rsidR="00894875">
        <w:rPr>
          <w:rStyle w:val="Strong"/>
          <w:b w:val="0"/>
        </w:rPr>
        <w:t>Change: None</w:t>
      </w:r>
    </w:p>
    <w:bookmarkEnd w:id="185"/>
    <w:bookmarkEnd w:id="186"/>
    <w:bookmarkEnd w:id="187"/>
    <w:bookmarkEnd w:id="188"/>
    <w:bookmarkEnd w:id="189"/>
    <w:bookmarkEnd w:id="190"/>
    <w:bookmarkEnd w:id="191"/>
    <w:p w:rsidR="009D1048" w:rsidRDefault="00F33396" w:rsidP="00C15712">
      <w:pPr>
        <w:keepNext/>
        <w:keepLines/>
        <w:ind w:left="2160"/>
        <w:rPr>
          <w:rStyle w:val="Strong"/>
          <w:b w:val="0"/>
        </w:rPr>
      </w:pPr>
      <w:r>
        <w:rPr>
          <w:rStyle w:val="Strong"/>
          <w:b w:val="0"/>
        </w:rPr>
        <w:t>Element</w:t>
      </w:r>
      <w:r w:rsidR="0087743D">
        <w:rPr>
          <w:rStyle w:val="Strong"/>
          <w:b w:val="0"/>
        </w:rPr>
        <w:t xml:space="preserve"> Number:</w:t>
      </w:r>
      <w:r w:rsidR="00F43035">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16</w:t>
      </w:r>
      <w:r w:rsidR="00D1617C" w:rsidRPr="00D1617C">
        <w:rPr>
          <w:rStyle w:val="Strong"/>
          <w:b w:val="0"/>
        </w:rPr>
        <w:fldChar w:fldCharType="end"/>
      </w:r>
      <w:r w:rsidR="00A37D77" w:rsidRPr="00A37D77">
        <w:rPr>
          <w:rStyle w:val="Strong"/>
          <w:b w:val="0"/>
        </w:rPr>
        <w:tab/>
      </w:r>
      <w:r w:rsidR="00A37D77" w:rsidRPr="00A37D77">
        <w:rPr>
          <w:rStyle w:val="Strong"/>
          <w:b w:val="0"/>
        </w:rPr>
        <w:tab/>
      </w:r>
      <w:r w:rsidR="00A37D77" w:rsidRPr="00A37D77">
        <w:rPr>
          <w:rStyle w:val="Strong"/>
          <w:b w:val="0"/>
        </w:rPr>
        <w:tab/>
      </w:r>
      <w:r w:rsidR="000A5BD0">
        <w:rPr>
          <w:rStyle w:val="Strong"/>
          <w:b w:val="0"/>
        </w:rPr>
        <w:tab/>
      </w:r>
      <w:r w:rsidR="00A37D77" w:rsidRPr="00A37D77">
        <w:rPr>
          <w:rStyle w:val="Strong"/>
          <w:b w:val="0"/>
        </w:rPr>
        <w:t>Multiple Values Allowed: No</w:t>
      </w:r>
    </w:p>
    <w:p w:rsidR="00EA1AB2" w:rsidRPr="0042329B" w:rsidRDefault="00EA1AB2" w:rsidP="00DC06F0">
      <w:pPr>
        <w:ind w:left="2160"/>
      </w:pPr>
    </w:p>
    <w:p w:rsidR="00FA0358" w:rsidRPr="0042329B" w:rsidRDefault="006A0619" w:rsidP="00DC06F0">
      <w:pPr>
        <w:ind w:left="2160"/>
      </w:pPr>
      <w:r w:rsidRPr="0042329B">
        <w:t>Record</w:t>
      </w:r>
      <w:r w:rsidR="00F96679" w:rsidRPr="0042329B">
        <w:t xml:space="preserve"> </w:t>
      </w:r>
      <w:r w:rsidR="00ED501B">
        <w:t>code</w:t>
      </w:r>
      <w:r w:rsidR="00F42781">
        <w:t xml:space="preserve"> value</w:t>
      </w:r>
      <w:r w:rsidR="00ED501B">
        <w:t xml:space="preserve"> to indicate </w:t>
      </w:r>
      <w:r w:rsidR="0025656C">
        <w:t xml:space="preserve">whether </w:t>
      </w:r>
      <w:r w:rsidR="00EE5097">
        <w:t>applicant</w:t>
      </w:r>
      <w:r w:rsidR="00F96679" w:rsidRPr="0042329B">
        <w:t xml:space="preserve"> served in the active military, navel or air service, and was discharged or released under conditions other t</w:t>
      </w:r>
      <w:r w:rsidR="00F96679" w:rsidRPr="005B3BA4">
        <w:t>h</w:t>
      </w:r>
      <w:r w:rsidR="00F96679" w:rsidRPr="0042329B">
        <w:t xml:space="preserve">an dishonorable. </w:t>
      </w:r>
    </w:p>
    <w:p w:rsidR="006A0619" w:rsidRPr="0042329B" w:rsidRDefault="006A0619" w:rsidP="006B2247"/>
    <w:tbl>
      <w:tblPr>
        <w:tblStyle w:val="TableGrid"/>
        <w:tblW w:w="0" w:type="auto"/>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eteran Status Code Table"/>
        <w:tblDescription w:val="The first column contains the code number and the second column contains the associated description."/>
      </w:tblPr>
      <w:tblGrid>
        <w:gridCol w:w="723"/>
        <w:gridCol w:w="7395"/>
      </w:tblGrid>
      <w:tr w:rsidR="005178A5" w:rsidRPr="005178A5" w:rsidTr="00D548D1">
        <w:trPr>
          <w:tblHeader/>
        </w:trPr>
        <w:tc>
          <w:tcPr>
            <w:tcW w:w="648" w:type="dxa"/>
          </w:tcPr>
          <w:p w:rsidR="005178A5" w:rsidRPr="00DF67A5" w:rsidRDefault="005178A5" w:rsidP="003D628C">
            <w:pPr>
              <w:ind w:left="0"/>
              <w:jc w:val="right"/>
              <w:rPr>
                <w:u w:val="single"/>
              </w:rPr>
            </w:pPr>
            <w:r w:rsidRPr="00DF67A5">
              <w:rPr>
                <w:u w:val="single"/>
              </w:rPr>
              <w:t>Code</w:t>
            </w:r>
          </w:p>
        </w:tc>
        <w:tc>
          <w:tcPr>
            <w:tcW w:w="7398" w:type="dxa"/>
          </w:tcPr>
          <w:p w:rsidR="005178A5" w:rsidRPr="00DF67A5" w:rsidRDefault="005178A5" w:rsidP="005178A5">
            <w:pPr>
              <w:ind w:left="0"/>
              <w:rPr>
                <w:u w:val="single"/>
              </w:rPr>
            </w:pPr>
            <w:r w:rsidRPr="00DF67A5">
              <w:rPr>
                <w:u w:val="single"/>
              </w:rPr>
              <w:t>Description</w:t>
            </w:r>
          </w:p>
        </w:tc>
      </w:tr>
      <w:tr w:rsidR="005178A5" w:rsidTr="00D548D1">
        <w:tc>
          <w:tcPr>
            <w:tcW w:w="648" w:type="dxa"/>
          </w:tcPr>
          <w:p w:rsidR="005178A5" w:rsidRDefault="00FD6EFF" w:rsidP="003D628C">
            <w:pPr>
              <w:ind w:left="0"/>
              <w:jc w:val="right"/>
            </w:pPr>
            <w:r>
              <w:t>1</w:t>
            </w:r>
          </w:p>
        </w:tc>
        <w:tc>
          <w:tcPr>
            <w:tcW w:w="7398" w:type="dxa"/>
          </w:tcPr>
          <w:p w:rsidR="005178A5" w:rsidRDefault="00EE5097" w:rsidP="00EE5097">
            <w:pPr>
              <w:ind w:left="0"/>
            </w:pPr>
            <w:r>
              <w:t>Applicant</w:t>
            </w:r>
            <w:r w:rsidR="005178A5" w:rsidRPr="0042329B">
              <w:t xml:space="preserve"> is a veteran.</w:t>
            </w:r>
          </w:p>
        </w:tc>
      </w:tr>
      <w:tr w:rsidR="005178A5" w:rsidTr="00D548D1">
        <w:tc>
          <w:tcPr>
            <w:tcW w:w="648" w:type="dxa"/>
          </w:tcPr>
          <w:p w:rsidR="005178A5" w:rsidRPr="0042329B" w:rsidRDefault="00FD6EFF" w:rsidP="003D628C">
            <w:pPr>
              <w:ind w:left="0"/>
              <w:jc w:val="right"/>
            </w:pPr>
            <w:r>
              <w:t>0</w:t>
            </w:r>
          </w:p>
        </w:tc>
        <w:tc>
          <w:tcPr>
            <w:tcW w:w="7398" w:type="dxa"/>
          </w:tcPr>
          <w:p w:rsidR="00145F88" w:rsidRDefault="00EE5097" w:rsidP="005178A5">
            <w:pPr>
              <w:ind w:left="0"/>
            </w:pPr>
            <w:r>
              <w:t>Applicant</w:t>
            </w:r>
            <w:r w:rsidR="00145F88">
              <w:t xml:space="preserve"> is not a veteran.</w:t>
            </w:r>
          </w:p>
        </w:tc>
      </w:tr>
    </w:tbl>
    <w:p w:rsidR="009D1BCF" w:rsidRDefault="009D1BCF" w:rsidP="0025656C">
      <w:bookmarkStart w:id="192" w:name="_Toc447602685"/>
      <w:bookmarkStart w:id="193" w:name="_Toc320860750"/>
      <w:bookmarkStart w:id="194" w:name="_Toc320863821"/>
      <w:bookmarkStart w:id="195" w:name="_Toc320863966"/>
      <w:bookmarkStart w:id="196" w:name="_Toc320864662"/>
      <w:bookmarkStart w:id="197" w:name="_Toc320864739"/>
      <w:bookmarkStart w:id="198" w:name="_Toc320865143"/>
      <w:bookmarkStart w:id="199" w:name="_Toc320865214"/>
    </w:p>
    <w:p w:rsidR="00EE5BA5" w:rsidRDefault="00F96679" w:rsidP="003A1037">
      <w:pPr>
        <w:pStyle w:val="Heading3"/>
      </w:pPr>
      <w:bookmarkStart w:id="200" w:name="_Toc454882441"/>
      <w:r w:rsidRPr="0042329B">
        <w:t>Living Arrangement</w:t>
      </w:r>
      <w:bookmarkEnd w:id="200"/>
      <w:r w:rsidR="00D3671A">
        <w:fldChar w:fldCharType="begin"/>
      </w:r>
      <w:r w:rsidR="00D3671A">
        <w:instrText xml:space="preserve"> XE "</w:instrText>
      </w:r>
      <w:r w:rsidR="00D3671A" w:rsidRPr="00F475D6">
        <w:instrText>Living Arrangement</w:instrText>
      </w:r>
      <w:r w:rsidR="00D3671A">
        <w:instrText xml:space="preserve">" </w:instrText>
      </w:r>
      <w:r w:rsidR="00D3671A">
        <w:fldChar w:fldCharType="end"/>
      </w:r>
    </w:p>
    <w:p w:rsidR="00B94253" w:rsidRPr="0042329B" w:rsidRDefault="00EE5BA5" w:rsidP="00EE5BA5">
      <w:pPr>
        <w:ind w:left="2160"/>
      </w:pPr>
      <w:r>
        <w:t>Report: At</w:t>
      </w:r>
      <w:r w:rsidR="002A2CA1">
        <w:t xml:space="preserve"> Application</w:t>
      </w:r>
      <w:bookmarkEnd w:id="192"/>
      <w:r w:rsidR="00F96679" w:rsidRPr="0042329B">
        <w:tab/>
      </w:r>
      <w:r w:rsidR="00216E14" w:rsidRPr="0042329B">
        <w:tab/>
      </w:r>
    </w:p>
    <w:p w:rsidR="006A0619" w:rsidRPr="0042329B" w:rsidRDefault="006A0619" w:rsidP="00DC06F0">
      <w:pPr>
        <w:keepNext/>
        <w:keepLines/>
        <w:ind w:left="2160"/>
        <w:rPr>
          <w:rStyle w:val="Strong"/>
          <w:b w:val="0"/>
        </w:rPr>
      </w:pPr>
      <w:r w:rsidRPr="0042329B">
        <w:rPr>
          <w:rStyle w:val="Strong"/>
          <w:b w:val="0"/>
        </w:rPr>
        <w:t xml:space="preserve">Data Type: </w:t>
      </w:r>
      <w:r w:rsidR="00177882">
        <w:rPr>
          <w:rStyle w:val="Strong"/>
          <w:b w:val="0"/>
        </w:rPr>
        <w:t>INT</w:t>
      </w:r>
      <w:r w:rsidRPr="0042329B">
        <w:rPr>
          <w:rStyle w:val="Strong"/>
          <w:b w:val="0"/>
        </w:rPr>
        <w:t xml:space="preserve"> 2</w:t>
      </w:r>
      <w:r w:rsidR="00894875">
        <w:rPr>
          <w:rStyle w:val="Strong"/>
          <w:b w:val="0"/>
        </w:rPr>
        <w:tab/>
      </w:r>
      <w:r w:rsidR="00894875">
        <w:rPr>
          <w:rStyle w:val="Strong"/>
          <w:b w:val="0"/>
        </w:rPr>
        <w:tab/>
      </w:r>
      <w:r w:rsidR="00894875">
        <w:rPr>
          <w:rStyle w:val="Strong"/>
          <w:b w:val="0"/>
        </w:rPr>
        <w:tab/>
      </w:r>
      <w:r w:rsidR="000A5BD0">
        <w:rPr>
          <w:rStyle w:val="Strong"/>
          <w:b w:val="0"/>
        </w:rPr>
        <w:tab/>
      </w:r>
      <w:r w:rsidR="00894875">
        <w:rPr>
          <w:rStyle w:val="Strong"/>
          <w:b w:val="0"/>
        </w:rPr>
        <w:t>Change: Revised</w:t>
      </w:r>
    </w:p>
    <w:bookmarkEnd w:id="193"/>
    <w:bookmarkEnd w:id="194"/>
    <w:bookmarkEnd w:id="195"/>
    <w:bookmarkEnd w:id="196"/>
    <w:bookmarkEnd w:id="197"/>
    <w:bookmarkEnd w:id="198"/>
    <w:bookmarkEnd w:id="199"/>
    <w:p w:rsidR="009D1048" w:rsidRDefault="00F33396" w:rsidP="00DC06F0">
      <w:pPr>
        <w:ind w:left="2160"/>
        <w:rPr>
          <w:rStyle w:val="Strong"/>
          <w:b w:val="0"/>
        </w:rPr>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17</w:t>
      </w:r>
      <w:r w:rsidR="00D1617C" w:rsidRPr="00D1617C">
        <w:rPr>
          <w:rStyle w:val="Strong"/>
          <w:b w:val="0"/>
        </w:rPr>
        <w:fldChar w:fldCharType="end"/>
      </w:r>
      <w:r w:rsidR="00A37D77" w:rsidRPr="00A37D77">
        <w:rPr>
          <w:rStyle w:val="Strong"/>
          <w:b w:val="0"/>
        </w:rPr>
        <w:tab/>
      </w:r>
      <w:r w:rsidR="00A37D77" w:rsidRPr="00A37D77">
        <w:rPr>
          <w:rStyle w:val="Strong"/>
          <w:b w:val="0"/>
        </w:rPr>
        <w:tab/>
      </w:r>
      <w:r w:rsidR="00A37D77" w:rsidRPr="00A37D77">
        <w:rPr>
          <w:rStyle w:val="Strong"/>
          <w:b w:val="0"/>
        </w:rPr>
        <w:tab/>
      </w:r>
      <w:r w:rsidR="000A5BD0">
        <w:rPr>
          <w:rStyle w:val="Strong"/>
          <w:b w:val="0"/>
        </w:rPr>
        <w:tab/>
      </w:r>
      <w:r w:rsidR="00A37D77" w:rsidRPr="00A37D77">
        <w:rPr>
          <w:rStyle w:val="Strong"/>
          <w:b w:val="0"/>
        </w:rPr>
        <w:t>Multiple Values Allowed: No</w:t>
      </w:r>
    </w:p>
    <w:p w:rsidR="00EA1AB2" w:rsidRPr="0042329B" w:rsidRDefault="00EA1AB2" w:rsidP="00EA1AB2">
      <w:pPr>
        <w:pStyle w:val="ListParagraph"/>
        <w:ind w:left="2520"/>
      </w:pPr>
    </w:p>
    <w:p w:rsidR="006A0619" w:rsidRPr="0042329B" w:rsidRDefault="006A0619" w:rsidP="00DC06F0">
      <w:pPr>
        <w:ind w:left="2160"/>
      </w:pPr>
      <w:r w:rsidRPr="0042329B">
        <w:t xml:space="preserve">Record the living arrangements of the applicant, either temporarily or permanently, </w:t>
      </w:r>
      <w:r w:rsidR="0025656C">
        <w:t>at</w:t>
      </w:r>
      <w:r w:rsidRPr="0042329B">
        <w:t xml:space="preserve"> application</w:t>
      </w:r>
      <w:r w:rsidR="0025656C">
        <w:t>,</w:t>
      </w:r>
      <w:r w:rsidRPr="0042329B">
        <w:t xml:space="preserve"> using the following code</w:t>
      </w:r>
      <w:r w:rsidR="00F42781">
        <w:t xml:space="preserve"> value</w:t>
      </w:r>
      <w:r w:rsidRPr="0042329B">
        <w:t>s</w:t>
      </w:r>
      <w:r w:rsidR="00F42781">
        <w:t>:</w:t>
      </w:r>
      <w:r w:rsidRPr="0042329B">
        <w:t xml:space="preserve"> </w:t>
      </w:r>
    </w:p>
    <w:p w:rsidR="006A0619" w:rsidRPr="0042329B" w:rsidRDefault="006A0619" w:rsidP="006B2247">
      <w:pPr>
        <w:ind w:left="1800"/>
      </w:pPr>
    </w:p>
    <w:tbl>
      <w:tblPr>
        <w:tblStyle w:val="TableGrid"/>
        <w:tblW w:w="0" w:type="auto"/>
        <w:tblInd w:w="2268" w:type="dxa"/>
        <w:tblLook w:val="04A0" w:firstRow="1" w:lastRow="0" w:firstColumn="1" w:lastColumn="0" w:noHBand="0" w:noVBand="1"/>
        <w:tblCaption w:val="Living Arrangement Code Table"/>
        <w:tblDescription w:val="The first column contains the code number and the second column contains the associated description."/>
      </w:tblPr>
      <w:tblGrid>
        <w:gridCol w:w="723"/>
        <w:gridCol w:w="6585"/>
      </w:tblGrid>
      <w:tr w:rsidR="006A0619" w:rsidRPr="0042329B" w:rsidTr="00D548D1">
        <w:trPr>
          <w:tblHeader/>
        </w:trPr>
        <w:tc>
          <w:tcPr>
            <w:tcW w:w="543" w:type="dxa"/>
            <w:tcBorders>
              <w:top w:val="nil"/>
              <w:left w:val="nil"/>
              <w:bottom w:val="nil"/>
              <w:right w:val="nil"/>
            </w:tcBorders>
            <w:shd w:val="clear" w:color="auto" w:fill="auto"/>
          </w:tcPr>
          <w:p w:rsidR="006A0619" w:rsidRPr="00DC06F0" w:rsidRDefault="006A0619" w:rsidP="009C1183">
            <w:pPr>
              <w:ind w:left="0"/>
              <w:jc w:val="center"/>
              <w:rPr>
                <w:u w:val="single"/>
              </w:rPr>
            </w:pPr>
            <w:r w:rsidRPr="00DC06F0">
              <w:rPr>
                <w:u w:val="single"/>
              </w:rPr>
              <w:t>Code</w:t>
            </w:r>
          </w:p>
        </w:tc>
        <w:tc>
          <w:tcPr>
            <w:tcW w:w="6585" w:type="dxa"/>
            <w:tcBorders>
              <w:top w:val="nil"/>
              <w:left w:val="nil"/>
              <w:bottom w:val="nil"/>
              <w:right w:val="nil"/>
            </w:tcBorders>
            <w:shd w:val="clear" w:color="auto" w:fill="auto"/>
          </w:tcPr>
          <w:p w:rsidR="006A0619" w:rsidRPr="00DC06F0" w:rsidRDefault="00C70403" w:rsidP="009C1183">
            <w:pPr>
              <w:ind w:left="0"/>
              <w:rPr>
                <w:u w:val="single"/>
              </w:rPr>
            </w:pPr>
            <w:r>
              <w:rPr>
                <w:u w:val="single"/>
              </w:rPr>
              <w:t>Description</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1</w:t>
            </w:r>
          </w:p>
        </w:tc>
        <w:tc>
          <w:tcPr>
            <w:tcW w:w="6585" w:type="dxa"/>
            <w:tcBorders>
              <w:top w:val="nil"/>
              <w:left w:val="nil"/>
              <w:bottom w:val="nil"/>
              <w:right w:val="nil"/>
            </w:tcBorders>
          </w:tcPr>
          <w:p w:rsidR="006A0619" w:rsidRPr="0042329B" w:rsidRDefault="006A0619" w:rsidP="009C1183">
            <w:pPr>
              <w:ind w:left="0"/>
            </w:pPr>
            <w:r w:rsidRPr="0042329B">
              <w:t>Private Residence (independent, or with family or other person)</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2</w:t>
            </w:r>
          </w:p>
        </w:tc>
        <w:tc>
          <w:tcPr>
            <w:tcW w:w="6585" w:type="dxa"/>
            <w:tcBorders>
              <w:top w:val="nil"/>
              <w:left w:val="nil"/>
              <w:bottom w:val="nil"/>
              <w:right w:val="nil"/>
            </w:tcBorders>
          </w:tcPr>
          <w:p w:rsidR="006A0619" w:rsidRPr="0042329B" w:rsidRDefault="006A0619" w:rsidP="009C1183">
            <w:pPr>
              <w:ind w:left="0"/>
            </w:pPr>
            <w:r w:rsidRPr="0042329B">
              <w:t>Community Residential Facility/Group Home</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3</w:t>
            </w:r>
          </w:p>
        </w:tc>
        <w:tc>
          <w:tcPr>
            <w:tcW w:w="6585" w:type="dxa"/>
            <w:tcBorders>
              <w:top w:val="nil"/>
              <w:left w:val="nil"/>
              <w:bottom w:val="nil"/>
              <w:right w:val="nil"/>
            </w:tcBorders>
          </w:tcPr>
          <w:p w:rsidR="006A0619" w:rsidRPr="0042329B" w:rsidRDefault="006A0619" w:rsidP="009C1183">
            <w:pPr>
              <w:ind w:left="0"/>
            </w:pPr>
            <w:r w:rsidRPr="0042329B">
              <w:t>Rehabilitation Facility</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4</w:t>
            </w:r>
          </w:p>
        </w:tc>
        <w:tc>
          <w:tcPr>
            <w:tcW w:w="6585" w:type="dxa"/>
            <w:tcBorders>
              <w:top w:val="nil"/>
              <w:left w:val="nil"/>
              <w:bottom w:val="nil"/>
              <w:right w:val="nil"/>
            </w:tcBorders>
          </w:tcPr>
          <w:p w:rsidR="006A0619" w:rsidRPr="0042329B" w:rsidRDefault="006A0619" w:rsidP="009C1183">
            <w:pPr>
              <w:ind w:left="0"/>
            </w:pPr>
            <w:r w:rsidRPr="0042329B">
              <w:t>Mental Health Facility</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5</w:t>
            </w:r>
          </w:p>
        </w:tc>
        <w:tc>
          <w:tcPr>
            <w:tcW w:w="6585" w:type="dxa"/>
            <w:tcBorders>
              <w:top w:val="nil"/>
              <w:left w:val="nil"/>
              <w:bottom w:val="nil"/>
              <w:right w:val="nil"/>
            </w:tcBorders>
          </w:tcPr>
          <w:p w:rsidR="006A0619" w:rsidRPr="0042329B" w:rsidRDefault="006A0619" w:rsidP="009C1183">
            <w:pPr>
              <w:ind w:left="0"/>
            </w:pPr>
            <w:r w:rsidRPr="0042329B">
              <w:t>Nursing Home</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6</w:t>
            </w:r>
          </w:p>
        </w:tc>
        <w:tc>
          <w:tcPr>
            <w:tcW w:w="6585" w:type="dxa"/>
            <w:tcBorders>
              <w:top w:val="nil"/>
              <w:left w:val="nil"/>
              <w:bottom w:val="nil"/>
              <w:right w:val="nil"/>
            </w:tcBorders>
          </w:tcPr>
          <w:p w:rsidR="006A0619" w:rsidRPr="0042329B" w:rsidRDefault="006A0619" w:rsidP="009C1183">
            <w:pPr>
              <w:ind w:left="0"/>
            </w:pPr>
            <w:r w:rsidRPr="0042329B">
              <w:t>Correctional Facility</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7</w:t>
            </w:r>
          </w:p>
        </w:tc>
        <w:tc>
          <w:tcPr>
            <w:tcW w:w="6585" w:type="dxa"/>
            <w:tcBorders>
              <w:top w:val="nil"/>
              <w:left w:val="nil"/>
              <w:bottom w:val="nil"/>
              <w:right w:val="nil"/>
            </w:tcBorders>
          </w:tcPr>
          <w:p w:rsidR="006A0619" w:rsidRPr="0042329B" w:rsidRDefault="006A0619" w:rsidP="009C1183">
            <w:pPr>
              <w:ind w:left="0"/>
            </w:pPr>
            <w:r w:rsidRPr="0042329B">
              <w:t xml:space="preserve">Halfway House </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8</w:t>
            </w:r>
          </w:p>
        </w:tc>
        <w:tc>
          <w:tcPr>
            <w:tcW w:w="6585" w:type="dxa"/>
            <w:tcBorders>
              <w:top w:val="nil"/>
              <w:left w:val="nil"/>
              <w:bottom w:val="nil"/>
              <w:right w:val="nil"/>
            </w:tcBorders>
          </w:tcPr>
          <w:p w:rsidR="006A0619" w:rsidRPr="0042329B" w:rsidRDefault="006A0619" w:rsidP="009C1183">
            <w:pPr>
              <w:ind w:left="0"/>
            </w:pPr>
            <w:r w:rsidRPr="0042329B">
              <w:t>Substance Abuse Treatment Center</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9</w:t>
            </w:r>
          </w:p>
        </w:tc>
        <w:tc>
          <w:tcPr>
            <w:tcW w:w="6585" w:type="dxa"/>
            <w:tcBorders>
              <w:top w:val="nil"/>
              <w:left w:val="nil"/>
              <w:bottom w:val="nil"/>
              <w:right w:val="nil"/>
            </w:tcBorders>
          </w:tcPr>
          <w:p w:rsidR="006A0619" w:rsidRPr="0042329B" w:rsidRDefault="006A0619" w:rsidP="009C1183">
            <w:pPr>
              <w:ind w:left="0"/>
            </w:pPr>
            <w:r w:rsidRPr="0042329B">
              <w:t>Homeless/Shelter</w:t>
            </w:r>
          </w:p>
        </w:tc>
      </w:tr>
      <w:tr w:rsidR="006A0619" w:rsidRPr="0042329B" w:rsidTr="00D548D1">
        <w:tc>
          <w:tcPr>
            <w:tcW w:w="543" w:type="dxa"/>
            <w:tcBorders>
              <w:top w:val="nil"/>
              <w:left w:val="nil"/>
              <w:bottom w:val="nil"/>
              <w:right w:val="nil"/>
            </w:tcBorders>
          </w:tcPr>
          <w:p w:rsidR="006A0619" w:rsidRPr="0042329B" w:rsidRDefault="006A0619" w:rsidP="009C1183">
            <w:pPr>
              <w:ind w:left="0"/>
              <w:jc w:val="right"/>
            </w:pPr>
            <w:r w:rsidRPr="0042329B">
              <w:t>10</w:t>
            </w:r>
          </w:p>
        </w:tc>
        <w:tc>
          <w:tcPr>
            <w:tcW w:w="6585" w:type="dxa"/>
            <w:tcBorders>
              <w:top w:val="nil"/>
              <w:left w:val="nil"/>
              <w:bottom w:val="nil"/>
              <w:right w:val="nil"/>
            </w:tcBorders>
          </w:tcPr>
          <w:p w:rsidR="006A0619" w:rsidRPr="0042329B" w:rsidRDefault="006A0619" w:rsidP="009C1183">
            <w:pPr>
              <w:ind w:left="0"/>
            </w:pPr>
            <w:r w:rsidRPr="0042329B">
              <w:t>Other</w:t>
            </w:r>
          </w:p>
        </w:tc>
      </w:tr>
    </w:tbl>
    <w:p w:rsidR="00CA462A" w:rsidRDefault="00CA462A" w:rsidP="001E22F1">
      <w:pPr>
        <w:pStyle w:val="Heading2"/>
      </w:pPr>
      <w:bookmarkStart w:id="201" w:name="_Toc454882442"/>
      <w:bookmarkStart w:id="202" w:name="_Toc320860751"/>
      <w:bookmarkStart w:id="203" w:name="_Toc320863822"/>
      <w:bookmarkStart w:id="204" w:name="_Toc320863967"/>
      <w:bookmarkStart w:id="205" w:name="_Toc320864663"/>
      <w:bookmarkStart w:id="206" w:name="_Toc320864740"/>
      <w:bookmarkStart w:id="207" w:name="_Toc320865144"/>
      <w:bookmarkStart w:id="208" w:name="_Toc320865215"/>
      <w:r w:rsidRPr="0042329B">
        <w:t>Location</w:t>
      </w:r>
      <w:r>
        <w:t xml:space="preserve"> Information</w:t>
      </w:r>
      <w:bookmarkEnd w:id="201"/>
    </w:p>
    <w:p w:rsidR="00B703E5" w:rsidRDefault="00B703E5" w:rsidP="009C1183">
      <w:pPr>
        <w:keepNext/>
      </w:pPr>
    </w:p>
    <w:p w:rsidR="00653719" w:rsidRDefault="00CA462A" w:rsidP="00AA5DB8">
      <w:pPr>
        <w:pStyle w:val="Heading3"/>
        <w:numPr>
          <w:ilvl w:val="0"/>
          <w:numId w:val="9"/>
        </w:numPr>
        <w:ind w:left="2160" w:hanging="720"/>
      </w:pPr>
      <w:bookmarkStart w:id="209" w:name="_Toc454882443"/>
      <w:r>
        <w:t xml:space="preserve">State Postal Code </w:t>
      </w:r>
      <w:r w:rsidR="00973101">
        <w:t>of Residence</w:t>
      </w:r>
      <w:bookmarkEnd w:id="209"/>
      <w:r w:rsidR="00D3671A">
        <w:fldChar w:fldCharType="begin"/>
      </w:r>
      <w:r w:rsidR="00D3671A">
        <w:instrText xml:space="preserve"> XE "</w:instrText>
      </w:r>
      <w:r w:rsidR="00D3671A" w:rsidRPr="00310120">
        <w:instrText>State Postal Code of Residence</w:instrText>
      </w:r>
      <w:r w:rsidR="00D3671A">
        <w:instrText xml:space="preserve">" </w:instrText>
      </w:r>
      <w:r w:rsidR="00D3671A">
        <w:fldChar w:fldCharType="end"/>
      </w:r>
    </w:p>
    <w:p w:rsidR="00CA462A" w:rsidRPr="00653719" w:rsidRDefault="00653719" w:rsidP="00653719">
      <w:pPr>
        <w:ind w:left="2160"/>
      </w:pPr>
      <w:r w:rsidRPr="00653719">
        <w:t>Report: At</w:t>
      </w:r>
      <w:r w:rsidR="00CA462A" w:rsidRPr="00653719">
        <w:t xml:space="preserve"> Application</w:t>
      </w:r>
      <w:r w:rsidRPr="00653719">
        <w:t xml:space="preserve"> and Update as Needed</w:t>
      </w:r>
    </w:p>
    <w:p w:rsidR="00CA462A" w:rsidRPr="0042329B" w:rsidRDefault="00CA462A" w:rsidP="00CA462A">
      <w:pPr>
        <w:ind w:left="2160"/>
        <w:rPr>
          <w:rStyle w:val="Strong"/>
          <w:b w:val="0"/>
        </w:rPr>
      </w:pPr>
      <w:r w:rsidRPr="0042329B">
        <w:rPr>
          <w:rStyle w:val="Strong"/>
          <w:b w:val="0"/>
        </w:rPr>
        <w:t>Dat</w:t>
      </w:r>
      <w:r>
        <w:rPr>
          <w:rStyle w:val="Strong"/>
          <w:b w:val="0"/>
        </w:rPr>
        <w:t xml:space="preserve">a Type: VARCHAR </w:t>
      </w:r>
      <w:r w:rsidRPr="0042329B">
        <w:rPr>
          <w:rStyle w:val="Strong"/>
          <w:b w:val="0"/>
        </w:rPr>
        <w:t>2</w:t>
      </w:r>
      <w:r w:rsidR="006D1627">
        <w:rPr>
          <w:rStyle w:val="Strong"/>
          <w:b w:val="0"/>
        </w:rPr>
        <w:tab/>
      </w:r>
      <w:r w:rsidR="006D1627">
        <w:rPr>
          <w:rStyle w:val="Strong"/>
          <w:b w:val="0"/>
        </w:rPr>
        <w:tab/>
      </w:r>
      <w:r w:rsidR="000A5BD0">
        <w:rPr>
          <w:rStyle w:val="Strong"/>
          <w:b w:val="0"/>
        </w:rPr>
        <w:tab/>
      </w:r>
      <w:r w:rsidR="006D1627">
        <w:rPr>
          <w:rStyle w:val="Strong"/>
          <w:b w:val="0"/>
        </w:rPr>
        <w:t>Change: New</w:t>
      </w:r>
    </w:p>
    <w:p w:rsidR="00CA462A" w:rsidRDefault="00F33396" w:rsidP="00CA462A">
      <w:pPr>
        <w:ind w:left="2160"/>
        <w:rPr>
          <w:rStyle w:val="Strong"/>
          <w:b w:val="0"/>
        </w:rPr>
      </w:pPr>
      <w:r>
        <w:rPr>
          <w:rStyle w:val="Strong"/>
          <w:b w:val="0"/>
        </w:rPr>
        <w:t>Element</w:t>
      </w:r>
      <w:r w:rsidR="0087743D">
        <w:rPr>
          <w:rStyle w:val="Strong"/>
          <w:b w:val="0"/>
        </w:rPr>
        <w:t xml:space="preserve"> Number:</w:t>
      </w:r>
      <w:r w:rsidR="00CA462A">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18</w:t>
      </w:r>
      <w:r w:rsidR="00D1617C" w:rsidRPr="00D1617C">
        <w:rPr>
          <w:rStyle w:val="Strong"/>
          <w:b w:val="0"/>
        </w:rPr>
        <w:fldChar w:fldCharType="end"/>
      </w:r>
      <w:r w:rsidR="00A37D77" w:rsidRPr="00A37D77">
        <w:rPr>
          <w:rStyle w:val="Strong"/>
          <w:b w:val="0"/>
        </w:rPr>
        <w:tab/>
      </w:r>
      <w:r w:rsidR="00A37D77" w:rsidRPr="00A37D77">
        <w:rPr>
          <w:rStyle w:val="Strong"/>
          <w:b w:val="0"/>
        </w:rPr>
        <w:tab/>
      </w:r>
      <w:r w:rsidR="00A37D77" w:rsidRPr="00A37D77">
        <w:rPr>
          <w:rStyle w:val="Strong"/>
          <w:b w:val="0"/>
        </w:rPr>
        <w:tab/>
      </w:r>
      <w:r w:rsidR="000A5BD0">
        <w:rPr>
          <w:rStyle w:val="Strong"/>
          <w:b w:val="0"/>
        </w:rPr>
        <w:tab/>
      </w:r>
      <w:r w:rsidR="00A37D77" w:rsidRPr="00A37D77">
        <w:rPr>
          <w:rStyle w:val="Strong"/>
          <w:b w:val="0"/>
        </w:rPr>
        <w:t>Multiple Values Allowed: No</w:t>
      </w:r>
    </w:p>
    <w:p w:rsidR="00973101" w:rsidRPr="0042329B" w:rsidRDefault="00AD40A2" w:rsidP="00AA5DB8">
      <w:pPr>
        <w:pStyle w:val="ListParagraph"/>
        <w:numPr>
          <w:ilvl w:val="0"/>
          <w:numId w:val="60"/>
        </w:numPr>
      </w:pPr>
      <w:r>
        <w:t>WIOA PIRL</w:t>
      </w:r>
      <w:r w:rsidR="00973101">
        <w:t xml:space="preserve"> data element number 101, State Code of Residence.</w:t>
      </w:r>
    </w:p>
    <w:p w:rsidR="00EA1AB2" w:rsidRDefault="00EA1AB2" w:rsidP="00CA462A">
      <w:pPr>
        <w:ind w:left="2160"/>
      </w:pPr>
    </w:p>
    <w:p w:rsidR="00CA462A" w:rsidRPr="0042329B" w:rsidRDefault="00CA462A" w:rsidP="00CA462A">
      <w:pPr>
        <w:ind w:left="2160"/>
      </w:pPr>
      <w:r w:rsidRPr="0042329B">
        <w:t xml:space="preserve">Record the </w:t>
      </w:r>
      <w:r>
        <w:t>two</w:t>
      </w:r>
      <w:r w:rsidRPr="0042329B">
        <w:t xml:space="preserve">-letter </w:t>
      </w:r>
      <w:r>
        <w:t xml:space="preserve">State Postal Code for the </w:t>
      </w:r>
      <w:r w:rsidRPr="0042329B">
        <w:t xml:space="preserve">State or U.S. Territory corresponding to the location of the </w:t>
      </w:r>
      <w:r>
        <w:t>individual</w:t>
      </w:r>
      <w:r w:rsidRPr="0042329B">
        <w:t xml:space="preserve">’s residence. For example, South Dakota would be represented as "SD." </w:t>
      </w:r>
    </w:p>
    <w:p w:rsidR="00CA462A" w:rsidRPr="0042329B" w:rsidRDefault="00CA462A" w:rsidP="00CA462A"/>
    <w:p w:rsidR="00CA462A" w:rsidRPr="0042329B" w:rsidRDefault="00CA462A" w:rsidP="00CA462A">
      <w:pPr>
        <w:ind w:left="2160"/>
      </w:pPr>
      <w:r w:rsidRPr="0042329B">
        <w:t xml:space="preserve">For persons on active military duty, VR agencies should record the two-letter Air/Army Post Office (APO) or Fleet Post Office (FPO) as defined by the Military Postal Service Agency. </w:t>
      </w:r>
    </w:p>
    <w:p w:rsidR="00CA462A" w:rsidRPr="0042329B" w:rsidRDefault="00CA462A" w:rsidP="00CA462A">
      <w:pPr>
        <w:ind w:left="0"/>
        <w:rPr>
          <w:color w:val="000000"/>
        </w:rPr>
      </w:pPr>
    </w:p>
    <w:tbl>
      <w:tblPr>
        <w:tblStyle w:val="TableGrid"/>
        <w:tblW w:w="0" w:type="auto"/>
        <w:tblInd w:w="2268" w:type="dxa"/>
        <w:tblLayout w:type="fixed"/>
        <w:tblLook w:val="04A0" w:firstRow="1" w:lastRow="0" w:firstColumn="1" w:lastColumn="0" w:noHBand="0" w:noVBand="1"/>
        <w:tblCaption w:val="Location Information"/>
        <w:tblDescription w:val="The first column contains the State's two digit abbreviation and the second column contains the associated FIPS description."/>
      </w:tblPr>
      <w:tblGrid>
        <w:gridCol w:w="762"/>
        <w:gridCol w:w="7266"/>
      </w:tblGrid>
      <w:tr w:rsidR="00CA462A" w:rsidRPr="0042329B" w:rsidTr="003248D0">
        <w:trPr>
          <w:tblHeader/>
        </w:trPr>
        <w:tc>
          <w:tcPr>
            <w:tcW w:w="762" w:type="dxa"/>
            <w:shd w:val="clear" w:color="auto" w:fill="D9D9D9" w:themeFill="background1" w:themeFillShade="D9"/>
          </w:tcPr>
          <w:p w:rsidR="00CA462A" w:rsidRPr="00A4266B" w:rsidRDefault="00CA462A" w:rsidP="00C20F62">
            <w:pPr>
              <w:pStyle w:val="List"/>
              <w:rPr>
                <w:b/>
              </w:rPr>
            </w:pPr>
            <w:r w:rsidRPr="00A4266B">
              <w:rPr>
                <w:b/>
              </w:rPr>
              <w:t>Code</w:t>
            </w:r>
          </w:p>
        </w:tc>
        <w:tc>
          <w:tcPr>
            <w:tcW w:w="7266" w:type="dxa"/>
            <w:shd w:val="clear" w:color="auto" w:fill="D9D9D9" w:themeFill="background1" w:themeFillShade="D9"/>
          </w:tcPr>
          <w:p w:rsidR="00CA462A" w:rsidRPr="00A4266B" w:rsidRDefault="00CA462A" w:rsidP="00C20F62">
            <w:pPr>
              <w:pStyle w:val="List"/>
              <w:rPr>
                <w:b/>
              </w:rPr>
            </w:pPr>
            <w:r w:rsidRPr="00A4266B">
              <w:rPr>
                <w:b/>
              </w:rPr>
              <w:t>FIPS Description</w:t>
            </w:r>
          </w:p>
        </w:tc>
      </w:tr>
      <w:tr w:rsidR="00CA462A" w:rsidRPr="0042329B" w:rsidTr="003248D0">
        <w:tc>
          <w:tcPr>
            <w:tcW w:w="762" w:type="dxa"/>
          </w:tcPr>
          <w:p w:rsidR="00CA462A" w:rsidRPr="0042329B" w:rsidRDefault="00CA462A" w:rsidP="00C20F62">
            <w:pPr>
              <w:pStyle w:val="List"/>
            </w:pPr>
            <w:r w:rsidRPr="0042329B">
              <w:t>AE</w:t>
            </w:r>
          </w:p>
        </w:tc>
        <w:tc>
          <w:tcPr>
            <w:tcW w:w="7266" w:type="dxa"/>
          </w:tcPr>
          <w:p w:rsidR="00CA462A" w:rsidRPr="0042329B" w:rsidRDefault="00CA462A" w:rsidP="00C20F62">
            <w:pPr>
              <w:pStyle w:val="List"/>
            </w:pPr>
            <w:r w:rsidRPr="0042329B">
              <w:t>(ZIPs 09xxx) for Armed Forces Europe which includes Canada, Middle East, and Africa</w:t>
            </w:r>
          </w:p>
        </w:tc>
      </w:tr>
      <w:tr w:rsidR="00CA462A" w:rsidRPr="0042329B" w:rsidTr="003248D0">
        <w:tc>
          <w:tcPr>
            <w:tcW w:w="762" w:type="dxa"/>
          </w:tcPr>
          <w:p w:rsidR="00CA462A" w:rsidRPr="0042329B" w:rsidRDefault="00CA462A" w:rsidP="00C20F62">
            <w:pPr>
              <w:pStyle w:val="List"/>
            </w:pPr>
            <w:r w:rsidRPr="0042329B">
              <w:t>AP</w:t>
            </w:r>
          </w:p>
        </w:tc>
        <w:tc>
          <w:tcPr>
            <w:tcW w:w="7266" w:type="dxa"/>
          </w:tcPr>
          <w:p w:rsidR="00CA462A" w:rsidRPr="0042329B" w:rsidRDefault="00CA462A" w:rsidP="00C20F62">
            <w:pPr>
              <w:pStyle w:val="List"/>
            </w:pPr>
            <w:r w:rsidRPr="0042329B">
              <w:t>(ZIPs 962xx - 966xx) for Armed Forces Pacific</w:t>
            </w:r>
          </w:p>
        </w:tc>
      </w:tr>
      <w:tr w:rsidR="00CA462A" w:rsidRPr="0042329B" w:rsidTr="003248D0">
        <w:tc>
          <w:tcPr>
            <w:tcW w:w="762" w:type="dxa"/>
          </w:tcPr>
          <w:p w:rsidR="00CA462A" w:rsidRPr="0042329B" w:rsidRDefault="00CA462A" w:rsidP="00C20F62">
            <w:pPr>
              <w:pStyle w:val="List"/>
            </w:pPr>
            <w:r w:rsidRPr="0042329B">
              <w:t>AA</w:t>
            </w:r>
          </w:p>
        </w:tc>
        <w:tc>
          <w:tcPr>
            <w:tcW w:w="7266" w:type="dxa"/>
          </w:tcPr>
          <w:p w:rsidR="00CA462A" w:rsidRPr="0042329B" w:rsidRDefault="00CA462A" w:rsidP="00C20F62">
            <w:pPr>
              <w:pStyle w:val="List"/>
            </w:pPr>
            <w:r w:rsidRPr="0042329B">
              <w:t>(ZIPs 340xx) for Armed Forces (Central and South) Americas</w:t>
            </w:r>
          </w:p>
        </w:tc>
      </w:tr>
      <w:tr w:rsidR="00CA462A" w:rsidRPr="0042329B" w:rsidTr="003248D0">
        <w:tc>
          <w:tcPr>
            <w:tcW w:w="762" w:type="dxa"/>
          </w:tcPr>
          <w:p w:rsidR="00CA462A" w:rsidRPr="0042329B" w:rsidRDefault="00CA462A" w:rsidP="00C20F62">
            <w:pPr>
              <w:pStyle w:val="List"/>
            </w:pPr>
            <w:r w:rsidRPr="0042329B">
              <w:t>AL</w:t>
            </w:r>
          </w:p>
        </w:tc>
        <w:tc>
          <w:tcPr>
            <w:tcW w:w="7266" w:type="dxa"/>
          </w:tcPr>
          <w:p w:rsidR="00CA462A" w:rsidRPr="0042329B" w:rsidRDefault="00CA462A" w:rsidP="00C20F62">
            <w:pPr>
              <w:pStyle w:val="List"/>
            </w:pPr>
            <w:r w:rsidRPr="0042329B">
              <w:t>Alabama</w:t>
            </w:r>
          </w:p>
        </w:tc>
      </w:tr>
      <w:tr w:rsidR="00CA462A" w:rsidRPr="0042329B" w:rsidTr="003248D0">
        <w:tc>
          <w:tcPr>
            <w:tcW w:w="762" w:type="dxa"/>
          </w:tcPr>
          <w:p w:rsidR="00CA462A" w:rsidRPr="0042329B" w:rsidRDefault="00CA462A" w:rsidP="00C20F62">
            <w:pPr>
              <w:pStyle w:val="List"/>
            </w:pPr>
            <w:r w:rsidRPr="0042329B">
              <w:t>AK</w:t>
            </w:r>
          </w:p>
        </w:tc>
        <w:tc>
          <w:tcPr>
            <w:tcW w:w="7266" w:type="dxa"/>
          </w:tcPr>
          <w:p w:rsidR="00CA462A" w:rsidRPr="0042329B" w:rsidRDefault="00CA462A" w:rsidP="00C20F62">
            <w:pPr>
              <w:pStyle w:val="List"/>
            </w:pPr>
            <w:r w:rsidRPr="0042329B">
              <w:t>Alaska</w:t>
            </w:r>
          </w:p>
        </w:tc>
      </w:tr>
      <w:tr w:rsidR="00CA462A" w:rsidRPr="0042329B" w:rsidTr="003248D0">
        <w:tc>
          <w:tcPr>
            <w:tcW w:w="762" w:type="dxa"/>
          </w:tcPr>
          <w:p w:rsidR="00CA462A" w:rsidRPr="0042329B" w:rsidRDefault="00CA462A" w:rsidP="00663A5E">
            <w:pPr>
              <w:pStyle w:val="List"/>
            </w:pPr>
            <w:r w:rsidRPr="0042329B">
              <w:t>A</w:t>
            </w:r>
            <w:r w:rsidR="00663A5E">
              <w:t>S</w:t>
            </w:r>
          </w:p>
        </w:tc>
        <w:tc>
          <w:tcPr>
            <w:tcW w:w="7266" w:type="dxa"/>
          </w:tcPr>
          <w:p w:rsidR="00CA462A" w:rsidRPr="0042329B" w:rsidRDefault="00CA462A" w:rsidP="00C20F62">
            <w:pPr>
              <w:pStyle w:val="List"/>
            </w:pPr>
            <w:r w:rsidRPr="0042329B">
              <w:t>American Samoa</w:t>
            </w:r>
          </w:p>
        </w:tc>
      </w:tr>
      <w:tr w:rsidR="00CA462A" w:rsidRPr="0042329B" w:rsidTr="003248D0">
        <w:tc>
          <w:tcPr>
            <w:tcW w:w="762" w:type="dxa"/>
          </w:tcPr>
          <w:p w:rsidR="00CA462A" w:rsidRPr="0042329B" w:rsidRDefault="00CA462A" w:rsidP="00C20F62">
            <w:pPr>
              <w:pStyle w:val="List"/>
            </w:pPr>
            <w:r w:rsidRPr="0042329B">
              <w:t>AZ</w:t>
            </w:r>
          </w:p>
        </w:tc>
        <w:tc>
          <w:tcPr>
            <w:tcW w:w="7266" w:type="dxa"/>
          </w:tcPr>
          <w:p w:rsidR="00CA462A" w:rsidRPr="0042329B" w:rsidRDefault="00CA462A" w:rsidP="00C20F62">
            <w:pPr>
              <w:pStyle w:val="List"/>
            </w:pPr>
            <w:r w:rsidRPr="0042329B">
              <w:t>Arizona</w:t>
            </w:r>
          </w:p>
        </w:tc>
      </w:tr>
      <w:tr w:rsidR="00CA462A" w:rsidRPr="0042329B" w:rsidTr="003248D0">
        <w:tc>
          <w:tcPr>
            <w:tcW w:w="762" w:type="dxa"/>
          </w:tcPr>
          <w:p w:rsidR="00CA462A" w:rsidRPr="0042329B" w:rsidRDefault="00CA462A" w:rsidP="00C20F62">
            <w:pPr>
              <w:pStyle w:val="List"/>
            </w:pPr>
            <w:r w:rsidRPr="0042329B">
              <w:t>AR</w:t>
            </w:r>
          </w:p>
        </w:tc>
        <w:tc>
          <w:tcPr>
            <w:tcW w:w="7266" w:type="dxa"/>
          </w:tcPr>
          <w:p w:rsidR="00CA462A" w:rsidRPr="0042329B" w:rsidRDefault="00CA462A" w:rsidP="00C20F62">
            <w:pPr>
              <w:pStyle w:val="List"/>
            </w:pPr>
            <w:r w:rsidRPr="0042329B">
              <w:t>Arkansas</w:t>
            </w:r>
          </w:p>
        </w:tc>
      </w:tr>
      <w:tr w:rsidR="00CA462A" w:rsidRPr="0042329B" w:rsidTr="003248D0">
        <w:tc>
          <w:tcPr>
            <w:tcW w:w="762" w:type="dxa"/>
          </w:tcPr>
          <w:p w:rsidR="00CA462A" w:rsidRPr="0042329B" w:rsidRDefault="00CA462A" w:rsidP="00C20F62">
            <w:pPr>
              <w:pStyle w:val="List"/>
            </w:pPr>
            <w:r w:rsidRPr="0042329B">
              <w:t>CA</w:t>
            </w:r>
          </w:p>
        </w:tc>
        <w:tc>
          <w:tcPr>
            <w:tcW w:w="7266" w:type="dxa"/>
          </w:tcPr>
          <w:p w:rsidR="00CA462A" w:rsidRPr="0042329B" w:rsidRDefault="00CA462A" w:rsidP="00C20F62">
            <w:pPr>
              <w:pStyle w:val="List"/>
            </w:pPr>
            <w:r w:rsidRPr="0042329B">
              <w:t>California</w:t>
            </w:r>
          </w:p>
        </w:tc>
      </w:tr>
      <w:tr w:rsidR="00CA462A" w:rsidRPr="0042329B" w:rsidTr="003248D0">
        <w:tc>
          <w:tcPr>
            <w:tcW w:w="762" w:type="dxa"/>
          </w:tcPr>
          <w:p w:rsidR="00CA462A" w:rsidRPr="0042329B" w:rsidRDefault="00CA462A" w:rsidP="00C20F62">
            <w:pPr>
              <w:pStyle w:val="List"/>
            </w:pPr>
            <w:r w:rsidRPr="0042329B">
              <w:t>CO</w:t>
            </w:r>
          </w:p>
        </w:tc>
        <w:tc>
          <w:tcPr>
            <w:tcW w:w="7266" w:type="dxa"/>
          </w:tcPr>
          <w:p w:rsidR="00CA462A" w:rsidRPr="0042329B" w:rsidRDefault="00CA462A" w:rsidP="00C20F62">
            <w:pPr>
              <w:pStyle w:val="List"/>
            </w:pPr>
            <w:r w:rsidRPr="0042329B">
              <w:t>Colorado</w:t>
            </w:r>
          </w:p>
        </w:tc>
      </w:tr>
      <w:tr w:rsidR="00CA462A" w:rsidRPr="0042329B" w:rsidTr="003248D0">
        <w:tc>
          <w:tcPr>
            <w:tcW w:w="762" w:type="dxa"/>
          </w:tcPr>
          <w:p w:rsidR="00CA462A" w:rsidRPr="0042329B" w:rsidRDefault="00CA462A" w:rsidP="00C20F62">
            <w:pPr>
              <w:pStyle w:val="List"/>
            </w:pPr>
            <w:r w:rsidRPr="0042329B">
              <w:t>CT</w:t>
            </w:r>
          </w:p>
        </w:tc>
        <w:tc>
          <w:tcPr>
            <w:tcW w:w="7266" w:type="dxa"/>
          </w:tcPr>
          <w:p w:rsidR="00CA462A" w:rsidRPr="0042329B" w:rsidRDefault="00CA462A" w:rsidP="00C20F62">
            <w:pPr>
              <w:pStyle w:val="List"/>
            </w:pPr>
            <w:r w:rsidRPr="0042329B">
              <w:t>Connecticut</w:t>
            </w:r>
          </w:p>
        </w:tc>
      </w:tr>
      <w:tr w:rsidR="00CA462A" w:rsidRPr="0042329B" w:rsidTr="003248D0">
        <w:tc>
          <w:tcPr>
            <w:tcW w:w="762" w:type="dxa"/>
          </w:tcPr>
          <w:p w:rsidR="00CA462A" w:rsidRPr="0042329B" w:rsidRDefault="00CA462A" w:rsidP="00C20F62">
            <w:pPr>
              <w:pStyle w:val="List"/>
            </w:pPr>
            <w:r w:rsidRPr="0042329B">
              <w:t>DE</w:t>
            </w:r>
          </w:p>
        </w:tc>
        <w:tc>
          <w:tcPr>
            <w:tcW w:w="7266" w:type="dxa"/>
          </w:tcPr>
          <w:p w:rsidR="00CA462A" w:rsidRPr="0042329B" w:rsidRDefault="00CA462A" w:rsidP="00C20F62">
            <w:pPr>
              <w:pStyle w:val="List"/>
            </w:pPr>
            <w:r w:rsidRPr="0042329B">
              <w:t>Delaware</w:t>
            </w:r>
          </w:p>
        </w:tc>
      </w:tr>
      <w:tr w:rsidR="00CA462A" w:rsidRPr="0042329B" w:rsidTr="003248D0">
        <w:tc>
          <w:tcPr>
            <w:tcW w:w="762" w:type="dxa"/>
          </w:tcPr>
          <w:p w:rsidR="00CA462A" w:rsidRPr="0042329B" w:rsidRDefault="00CA462A" w:rsidP="00C20F62">
            <w:pPr>
              <w:pStyle w:val="List"/>
            </w:pPr>
            <w:r w:rsidRPr="0042329B">
              <w:t>DC</w:t>
            </w:r>
          </w:p>
        </w:tc>
        <w:tc>
          <w:tcPr>
            <w:tcW w:w="7266" w:type="dxa"/>
          </w:tcPr>
          <w:p w:rsidR="00CA462A" w:rsidRPr="0042329B" w:rsidRDefault="00CA462A" w:rsidP="00C20F62">
            <w:pPr>
              <w:pStyle w:val="List"/>
            </w:pPr>
            <w:r w:rsidRPr="0042329B">
              <w:t>District of Columbia</w:t>
            </w:r>
          </w:p>
        </w:tc>
      </w:tr>
      <w:tr w:rsidR="00CA462A" w:rsidRPr="0042329B" w:rsidTr="003248D0">
        <w:tc>
          <w:tcPr>
            <w:tcW w:w="762" w:type="dxa"/>
          </w:tcPr>
          <w:p w:rsidR="00CA462A" w:rsidRPr="0042329B" w:rsidRDefault="00CA462A" w:rsidP="00C20F62">
            <w:pPr>
              <w:pStyle w:val="List"/>
            </w:pPr>
            <w:r w:rsidRPr="0042329B">
              <w:t>FL</w:t>
            </w:r>
          </w:p>
        </w:tc>
        <w:tc>
          <w:tcPr>
            <w:tcW w:w="7266" w:type="dxa"/>
          </w:tcPr>
          <w:p w:rsidR="00CA462A" w:rsidRPr="0042329B" w:rsidRDefault="00CA462A" w:rsidP="00C20F62">
            <w:pPr>
              <w:pStyle w:val="List"/>
            </w:pPr>
            <w:r w:rsidRPr="0042329B">
              <w:t>Florida</w:t>
            </w:r>
          </w:p>
        </w:tc>
      </w:tr>
      <w:tr w:rsidR="00CA462A" w:rsidRPr="0042329B" w:rsidTr="003248D0">
        <w:tc>
          <w:tcPr>
            <w:tcW w:w="762" w:type="dxa"/>
          </w:tcPr>
          <w:p w:rsidR="00CA462A" w:rsidRPr="0042329B" w:rsidRDefault="00CA462A" w:rsidP="00C20F62">
            <w:pPr>
              <w:pStyle w:val="List"/>
            </w:pPr>
            <w:r w:rsidRPr="0042329B">
              <w:t>GA</w:t>
            </w:r>
          </w:p>
        </w:tc>
        <w:tc>
          <w:tcPr>
            <w:tcW w:w="7266" w:type="dxa"/>
          </w:tcPr>
          <w:p w:rsidR="00CA462A" w:rsidRPr="0042329B" w:rsidRDefault="00CA462A" w:rsidP="00C20F62">
            <w:pPr>
              <w:pStyle w:val="List"/>
            </w:pPr>
            <w:r w:rsidRPr="0042329B">
              <w:t>Georgia</w:t>
            </w:r>
          </w:p>
        </w:tc>
      </w:tr>
      <w:tr w:rsidR="00CA462A" w:rsidRPr="0042329B" w:rsidTr="003248D0">
        <w:tc>
          <w:tcPr>
            <w:tcW w:w="762" w:type="dxa"/>
          </w:tcPr>
          <w:p w:rsidR="00CA462A" w:rsidRPr="0042329B" w:rsidRDefault="00CA462A" w:rsidP="00C20F62">
            <w:pPr>
              <w:pStyle w:val="List"/>
            </w:pPr>
            <w:r w:rsidRPr="0042329B">
              <w:t>GU</w:t>
            </w:r>
          </w:p>
        </w:tc>
        <w:tc>
          <w:tcPr>
            <w:tcW w:w="7266" w:type="dxa"/>
          </w:tcPr>
          <w:p w:rsidR="00CA462A" w:rsidRPr="0042329B" w:rsidRDefault="00CA462A" w:rsidP="00C20F62">
            <w:pPr>
              <w:pStyle w:val="List"/>
            </w:pPr>
            <w:r w:rsidRPr="0042329B">
              <w:t>Guam</w:t>
            </w:r>
          </w:p>
        </w:tc>
      </w:tr>
      <w:tr w:rsidR="00CA462A" w:rsidRPr="0042329B" w:rsidTr="003248D0">
        <w:tc>
          <w:tcPr>
            <w:tcW w:w="762" w:type="dxa"/>
          </w:tcPr>
          <w:p w:rsidR="00CA462A" w:rsidRPr="0042329B" w:rsidRDefault="00CA462A" w:rsidP="00C20F62">
            <w:pPr>
              <w:pStyle w:val="List"/>
            </w:pPr>
            <w:r w:rsidRPr="0042329B">
              <w:t>HI</w:t>
            </w:r>
          </w:p>
        </w:tc>
        <w:tc>
          <w:tcPr>
            <w:tcW w:w="7266" w:type="dxa"/>
          </w:tcPr>
          <w:p w:rsidR="00CA462A" w:rsidRPr="0042329B" w:rsidRDefault="00CA462A" w:rsidP="00C20F62">
            <w:pPr>
              <w:pStyle w:val="List"/>
            </w:pPr>
            <w:r w:rsidRPr="0042329B">
              <w:t>Hawaii</w:t>
            </w:r>
          </w:p>
        </w:tc>
      </w:tr>
      <w:tr w:rsidR="00CA462A" w:rsidRPr="0042329B" w:rsidTr="003248D0">
        <w:tc>
          <w:tcPr>
            <w:tcW w:w="762" w:type="dxa"/>
          </w:tcPr>
          <w:p w:rsidR="00CA462A" w:rsidRPr="0042329B" w:rsidRDefault="00CA462A" w:rsidP="00C20F62">
            <w:pPr>
              <w:pStyle w:val="List"/>
            </w:pPr>
            <w:r w:rsidRPr="0042329B">
              <w:t>ID</w:t>
            </w:r>
          </w:p>
        </w:tc>
        <w:tc>
          <w:tcPr>
            <w:tcW w:w="7266" w:type="dxa"/>
          </w:tcPr>
          <w:p w:rsidR="00CA462A" w:rsidRPr="0042329B" w:rsidRDefault="00CA462A" w:rsidP="00C20F62">
            <w:pPr>
              <w:pStyle w:val="List"/>
            </w:pPr>
            <w:r w:rsidRPr="0042329B">
              <w:t>Idaho</w:t>
            </w:r>
          </w:p>
        </w:tc>
      </w:tr>
      <w:tr w:rsidR="00CA462A" w:rsidRPr="0042329B" w:rsidTr="003248D0">
        <w:tc>
          <w:tcPr>
            <w:tcW w:w="762" w:type="dxa"/>
          </w:tcPr>
          <w:p w:rsidR="00CA462A" w:rsidRPr="0042329B" w:rsidRDefault="00CA462A" w:rsidP="00C20F62">
            <w:pPr>
              <w:pStyle w:val="List"/>
            </w:pPr>
            <w:r w:rsidRPr="0042329B">
              <w:t>IL</w:t>
            </w:r>
          </w:p>
        </w:tc>
        <w:tc>
          <w:tcPr>
            <w:tcW w:w="7266" w:type="dxa"/>
          </w:tcPr>
          <w:p w:rsidR="00CA462A" w:rsidRPr="0042329B" w:rsidRDefault="00CA462A" w:rsidP="00C20F62">
            <w:pPr>
              <w:pStyle w:val="List"/>
            </w:pPr>
            <w:r w:rsidRPr="0042329B">
              <w:t>Illinois</w:t>
            </w:r>
          </w:p>
        </w:tc>
      </w:tr>
      <w:tr w:rsidR="00CA462A" w:rsidRPr="0042329B" w:rsidTr="003248D0">
        <w:tc>
          <w:tcPr>
            <w:tcW w:w="762" w:type="dxa"/>
          </w:tcPr>
          <w:p w:rsidR="00CA462A" w:rsidRPr="0042329B" w:rsidRDefault="00CA462A" w:rsidP="00C20F62">
            <w:pPr>
              <w:pStyle w:val="List"/>
            </w:pPr>
            <w:r w:rsidRPr="0042329B">
              <w:t>IN</w:t>
            </w:r>
          </w:p>
        </w:tc>
        <w:tc>
          <w:tcPr>
            <w:tcW w:w="7266" w:type="dxa"/>
          </w:tcPr>
          <w:p w:rsidR="00CA462A" w:rsidRPr="0042329B" w:rsidRDefault="00CA462A" w:rsidP="00C20F62">
            <w:pPr>
              <w:pStyle w:val="List"/>
            </w:pPr>
            <w:r w:rsidRPr="0042329B">
              <w:t>Indiana</w:t>
            </w:r>
          </w:p>
        </w:tc>
      </w:tr>
      <w:tr w:rsidR="00CA462A" w:rsidRPr="0042329B" w:rsidTr="003248D0">
        <w:tc>
          <w:tcPr>
            <w:tcW w:w="762" w:type="dxa"/>
          </w:tcPr>
          <w:p w:rsidR="00CA462A" w:rsidRPr="0042329B" w:rsidRDefault="00CA462A" w:rsidP="00C20F62">
            <w:pPr>
              <w:pStyle w:val="List"/>
            </w:pPr>
            <w:r w:rsidRPr="0042329B">
              <w:t>IA</w:t>
            </w:r>
          </w:p>
        </w:tc>
        <w:tc>
          <w:tcPr>
            <w:tcW w:w="7266" w:type="dxa"/>
          </w:tcPr>
          <w:p w:rsidR="00CA462A" w:rsidRPr="0042329B" w:rsidRDefault="00CA462A" w:rsidP="00C20F62">
            <w:pPr>
              <w:pStyle w:val="List"/>
            </w:pPr>
            <w:r w:rsidRPr="0042329B">
              <w:t>Iowa</w:t>
            </w:r>
          </w:p>
        </w:tc>
      </w:tr>
      <w:tr w:rsidR="00CA462A" w:rsidRPr="0042329B" w:rsidTr="003248D0">
        <w:tc>
          <w:tcPr>
            <w:tcW w:w="762" w:type="dxa"/>
          </w:tcPr>
          <w:p w:rsidR="00CA462A" w:rsidRPr="0042329B" w:rsidRDefault="00CA462A" w:rsidP="00C20F62">
            <w:pPr>
              <w:pStyle w:val="List"/>
            </w:pPr>
            <w:r w:rsidRPr="0042329B">
              <w:t>KS</w:t>
            </w:r>
          </w:p>
        </w:tc>
        <w:tc>
          <w:tcPr>
            <w:tcW w:w="7266" w:type="dxa"/>
          </w:tcPr>
          <w:p w:rsidR="00CA462A" w:rsidRPr="0042329B" w:rsidRDefault="00CA462A" w:rsidP="00C20F62">
            <w:pPr>
              <w:pStyle w:val="List"/>
            </w:pPr>
            <w:r w:rsidRPr="0042329B">
              <w:t>Kansas</w:t>
            </w:r>
          </w:p>
        </w:tc>
      </w:tr>
      <w:tr w:rsidR="00CA462A" w:rsidRPr="0042329B" w:rsidTr="003248D0">
        <w:tc>
          <w:tcPr>
            <w:tcW w:w="762" w:type="dxa"/>
          </w:tcPr>
          <w:p w:rsidR="00CA462A" w:rsidRPr="0042329B" w:rsidRDefault="00CA462A" w:rsidP="00C20F62">
            <w:pPr>
              <w:pStyle w:val="List"/>
            </w:pPr>
            <w:r w:rsidRPr="0042329B">
              <w:t>KY</w:t>
            </w:r>
          </w:p>
        </w:tc>
        <w:tc>
          <w:tcPr>
            <w:tcW w:w="7266" w:type="dxa"/>
          </w:tcPr>
          <w:p w:rsidR="00CA462A" w:rsidRPr="0042329B" w:rsidRDefault="00CA462A" w:rsidP="00C20F62">
            <w:pPr>
              <w:pStyle w:val="List"/>
            </w:pPr>
            <w:r w:rsidRPr="0042329B">
              <w:t>Kentucky</w:t>
            </w:r>
          </w:p>
        </w:tc>
      </w:tr>
      <w:tr w:rsidR="00CA462A" w:rsidRPr="0042329B" w:rsidTr="003248D0">
        <w:tc>
          <w:tcPr>
            <w:tcW w:w="762" w:type="dxa"/>
          </w:tcPr>
          <w:p w:rsidR="00CA462A" w:rsidRPr="0042329B" w:rsidRDefault="00CA462A" w:rsidP="00C20F62">
            <w:pPr>
              <w:pStyle w:val="List"/>
            </w:pPr>
            <w:r w:rsidRPr="0042329B">
              <w:t>LA</w:t>
            </w:r>
          </w:p>
        </w:tc>
        <w:tc>
          <w:tcPr>
            <w:tcW w:w="7266" w:type="dxa"/>
          </w:tcPr>
          <w:p w:rsidR="00CA462A" w:rsidRPr="0042329B" w:rsidRDefault="00CA462A" w:rsidP="00C20F62">
            <w:pPr>
              <w:pStyle w:val="List"/>
            </w:pPr>
            <w:r w:rsidRPr="0042329B">
              <w:t>Louisiana</w:t>
            </w:r>
          </w:p>
        </w:tc>
      </w:tr>
      <w:tr w:rsidR="00CA462A" w:rsidRPr="0042329B" w:rsidTr="003248D0">
        <w:tc>
          <w:tcPr>
            <w:tcW w:w="762" w:type="dxa"/>
          </w:tcPr>
          <w:p w:rsidR="00CA462A" w:rsidRPr="0042329B" w:rsidRDefault="00CA462A" w:rsidP="00C20F62">
            <w:pPr>
              <w:pStyle w:val="List"/>
            </w:pPr>
            <w:r w:rsidRPr="0042329B">
              <w:t>ME</w:t>
            </w:r>
          </w:p>
        </w:tc>
        <w:tc>
          <w:tcPr>
            <w:tcW w:w="7266" w:type="dxa"/>
          </w:tcPr>
          <w:p w:rsidR="00CA462A" w:rsidRPr="0042329B" w:rsidRDefault="00CA462A" w:rsidP="00C20F62">
            <w:pPr>
              <w:pStyle w:val="List"/>
            </w:pPr>
            <w:r w:rsidRPr="0042329B">
              <w:t>Maine</w:t>
            </w:r>
          </w:p>
        </w:tc>
      </w:tr>
      <w:tr w:rsidR="00CA462A" w:rsidRPr="0042329B" w:rsidTr="003248D0">
        <w:tc>
          <w:tcPr>
            <w:tcW w:w="762" w:type="dxa"/>
          </w:tcPr>
          <w:p w:rsidR="00CA462A" w:rsidRPr="0042329B" w:rsidRDefault="00CA462A" w:rsidP="00C20F62">
            <w:pPr>
              <w:pStyle w:val="List"/>
            </w:pPr>
            <w:r w:rsidRPr="0042329B">
              <w:t>MD</w:t>
            </w:r>
          </w:p>
        </w:tc>
        <w:tc>
          <w:tcPr>
            <w:tcW w:w="7266" w:type="dxa"/>
          </w:tcPr>
          <w:p w:rsidR="00CA462A" w:rsidRPr="0042329B" w:rsidRDefault="00CA462A" w:rsidP="00C20F62">
            <w:pPr>
              <w:pStyle w:val="List"/>
            </w:pPr>
            <w:r w:rsidRPr="0042329B">
              <w:t>Maryland</w:t>
            </w:r>
          </w:p>
        </w:tc>
      </w:tr>
      <w:tr w:rsidR="00CA462A" w:rsidRPr="0042329B" w:rsidTr="003248D0">
        <w:tc>
          <w:tcPr>
            <w:tcW w:w="762" w:type="dxa"/>
          </w:tcPr>
          <w:p w:rsidR="00CA462A" w:rsidRPr="0042329B" w:rsidRDefault="00CA462A" w:rsidP="00C20F62">
            <w:pPr>
              <w:pStyle w:val="List"/>
            </w:pPr>
            <w:r w:rsidRPr="0042329B">
              <w:t>MA</w:t>
            </w:r>
          </w:p>
        </w:tc>
        <w:tc>
          <w:tcPr>
            <w:tcW w:w="7266" w:type="dxa"/>
          </w:tcPr>
          <w:p w:rsidR="00CA462A" w:rsidRPr="0042329B" w:rsidRDefault="00CA462A" w:rsidP="00C20F62">
            <w:pPr>
              <w:pStyle w:val="List"/>
            </w:pPr>
            <w:r w:rsidRPr="0042329B">
              <w:t>Massachusetts</w:t>
            </w:r>
          </w:p>
        </w:tc>
      </w:tr>
      <w:tr w:rsidR="00CA462A" w:rsidRPr="0042329B" w:rsidTr="003248D0">
        <w:tc>
          <w:tcPr>
            <w:tcW w:w="762" w:type="dxa"/>
          </w:tcPr>
          <w:p w:rsidR="00CA462A" w:rsidRPr="0042329B" w:rsidRDefault="00CA462A" w:rsidP="00C20F62">
            <w:pPr>
              <w:pStyle w:val="List"/>
            </w:pPr>
            <w:r w:rsidRPr="0042329B">
              <w:t>MS</w:t>
            </w:r>
          </w:p>
        </w:tc>
        <w:tc>
          <w:tcPr>
            <w:tcW w:w="7266" w:type="dxa"/>
          </w:tcPr>
          <w:p w:rsidR="00CA462A" w:rsidRPr="0042329B" w:rsidRDefault="00CA462A" w:rsidP="00C20F62">
            <w:pPr>
              <w:pStyle w:val="List"/>
            </w:pPr>
            <w:r w:rsidRPr="0042329B">
              <w:t>Mississippi</w:t>
            </w:r>
          </w:p>
        </w:tc>
      </w:tr>
      <w:tr w:rsidR="00CA462A" w:rsidRPr="0042329B" w:rsidTr="003248D0">
        <w:tc>
          <w:tcPr>
            <w:tcW w:w="762" w:type="dxa"/>
          </w:tcPr>
          <w:p w:rsidR="00CA462A" w:rsidRPr="0042329B" w:rsidRDefault="00CA462A" w:rsidP="00C20F62">
            <w:pPr>
              <w:pStyle w:val="List"/>
            </w:pPr>
            <w:r w:rsidRPr="0042329B">
              <w:t>MO</w:t>
            </w:r>
          </w:p>
        </w:tc>
        <w:tc>
          <w:tcPr>
            <w:tcW w:w="7266" w:type="dxa"/>
          </w:tcPr>
          <w:p w:rsidR="00CA462A" w:rsidRPr="0042329B" w:rsidRDefault="00CA462A" w:rsidP="00C20F62">
            <w:pPr>
              <w:pStyle w:val="List"/>
            </w:pPr>
            <w:r w:rsidRPr="0042329B">
              <w:t>Missouri</w:t>
            </w:r>
          </w:p>
        </w:tc>
      </w:tr>
      <w:tr w:rsidR="00CA462A" w:rsidRPr="0042329B" w:rsidTr="003248D0">
        <w:tc>
          <w:tcPr>
            <w:tcW w:w="762" w:type="dxa"/>
          </w:tcPr>
          <w:p w:rsidR="00CA462A" w:rsidRPr="0042329B" w:rsidRDefault="00CA462A" w:rsidP="00C20F62">
            <w:pPr>
              <w:pStyle w:val="List"/>
            </w:pPr>
            <w:r w:rsidRPr="0042329B">
              <w:t>MT</w:t>
            </w:r>
          </w:p>
        </w:tc>
        <w:tc>
          <w:tcPr>
            <w:tcW w:w="7266" w:type="dxa"/>
          </w:tcPr>
          <w:p w:rsidR="00CA462A" w:rsidRPr="0042329B" w:rsidRDefault="00CA462A" w:rsidP="00C20F62">
            <w:pPr>
              <w:pStyle w:val="List"/>
            </w:pPr>
            <w:r w:rsidRPr="0042329B">
              <w:t>Montana</w:t>
            </w:r>
          </w:p>
        </w:tc>
      </w:tr>
      <w:tr w:rsidR="00CA462A" w:rsidRPr="0042329B" w:rsidTr="003248D0">
        <w:tc>
          <w:tcPr>
            <w:tcW w:w="762" w:type="dxa"/>
          </w:tcPr>
          <w:p w:rsidR="00CA462A" w:rsidRPr="0042329B" w:rsidRDefault="00CA462A" w:rsidP="00C20F62">
            <w:pPr>
              <w:pStyle w:val="List"/>
            </w:pPr>
            <w:r w:rsidRPr="0042329B">
              <w:t>NE</w:t>
            </w:r>
          </w:p>
        </w:tc>
        <w:tc>
          <w:tcPr>
            <w:tcW w:w="7266" w:type="dxa"/>
          </w:tcPr>
          <w:p w:rsidR="00CA462A" w:rsidRPr="0042329B" w:rsidRDefault="00CA462A" w:rsidP="00C20F62">
            <w:pPr>
              <w:pStyle w:val="List"/>
            </w:pPr>
            <w:r w:rsidRPr="0042329B">
              <w:t>Nebraska</w:t>
            </w:r>
          </w:p>
        </w:tc>
      </w:tr>
      <w:tr w:rsidR="00CA462A" w:rsidRPr="0042329B" w:rsidTr="003248D0">
        <w:tc>
          <w:tcPr>
            <w:tcW w:w="762" w:type="dxa"/>
          </w:tcPr>
          <w:p w:rsidR="00CA462A" w:rsidRPr="0042329B" w:rsidRDefault="00CA462A" w:rsidP="00C20F62">
            <w:pPr>
              <w:pStyle w:val="List"/>
            </w:pPr>
            <w:r w:rsidRPr="0042329B">
              <w:t>NV</w:t>
            </w:r>
          </w:p>
        </w:tc>
        <w:tc>
          <w:tcPr>
            <w:tcW w:w="7266" w:type="dxa"/>
          </w:tcPr>
          <w:p w:rsidR="00CA462A" w:rsidRPr="0042329B" w:rsidRDefault="00CA462A" w:rsidP="00C20F62">
            <w:pPr>
              <w:pStyle w:val="List"/>
            </w:pPr>
            <w:r w:rsidRPr="0042329B">
              <w:t>Nevada</w:t>
            </w:r>
          </w:p>
        </w:tc>
      </w:tr>
      <w:tr w:rsidR="00CA462A" w:rsidRPr="0042329B" w:rsidTr="003248D0">
        <w:tc>
          <w:tcPr>
            <w:tcW w:w="762" w:type="dxa"/>
          </w:tcPr>
          <w:p w:rsidR="00CA462A" w:rsidRPr="0042329B" w:rsidRDefault="00CA462A" w:rsidP="00C20F62">
            <w:pPr>
              <w:pStyle w:val="List"/>
            </w:pPr>
            <w:r w:rsidRPr="0042329B">
              <w:t>NH</w:t>
            </w:r>
          </w:p>
        </w:tc>
        <w:tc>
          <w:tcPr>
            <w:tcW w:w="7266" w:type="dxa"/>
          </w:tcPr>
          <w:p w:rsidR="00CA462A" w:rsidRPr="0042329B" w:rsidRDefault="00CA462A" w:rsidP="00C20F62">
            <w:pPr>
              <w:pStyle w:val="List"/>
            </w:pPr>
            <w:r w:rsidRPr="0042329B">
              <w:t>New Hampshire</w:t>
            </w:r>
          </w:p>
        </w:tc>
      </w:tr>
      <w:tr w:rsidR="00CA462A" w:rsidRPr="0042329B" w:rsidTr="003248D0">
        <w:tc>
          <w:tcPr>
            <w:tcW w:w="762" w:type="dxa"/>
          </w:tcPr>
          <w:p w:rsidR="00CA462A" w:rsidRPr="0042329B" w:rsidRDefault="00CA462A" w:rsidP="00C20F62">
            <w:pPr>
              <w:pStyle w:val="List"/>
            </w:pPr>
            <w:r w:rsidRPr="0042329B">
              <w:t>NJ</w:t>
            </w:r>
          </w:p>
        </w:tc>
        <w:tc>
          <w:tcPr>
            <w:tcW w:w="7266" w:type="dxa"/>
          </w:tcPr>
          <w:p w:rsidR="00CA462A" w:rsidRPr="0042329B" w:rsidRDefault="00CA462A" w:rsidP="00C20F62">
            <w:pPr>
              <w:pStyle w:val="List"/>
            </w:pPr>
            <w:r w:rsidRPr="0042329B">
              <w:t>New Jersey</w:t>
            </w:r>
          </w:p>
        </w:tc>
      </w:tr>
      <w:tr w:rsidR="00CA462A" w:rsidRPr="0042329B" w:rsidTr="003248D0">
        <w:tc>
          <w:tcPr>
            <w:tcW w:w="762" w:type="dxa"/>
          </w:tcPr>
          <w:p w:rsidR="00CA462A" w:rsidRPr="0042329B" w:rsidRDefault="00CA462A" w:rsidP="00C20F62">
            <w:pPr>
              <w:pStyle w:val="List"/>
            </w:pPr>
            <w:r w:rsidRPr="0042329B">
              <w:t>NM</w:t>
            </w:r>
          </w:p>
        </w:tc>
        <w:tc>
          <w:tcPr>
            <w:tcW w:w="7266" w:type="dxa"/>
          </w:tcPr>
          <w:p w:rsidR="00CA462A" w:rsidRPr="0042329B" w:rsidRDefault="00CA462A" w:rsidP="00C20F62">
            <w:pPr>
              <w:pStyle w:val="List"/>
            </w:pPr>
            <w:r w:rsidRPr="0042329B">
              <w:t>New Mexico</w:t>
            </w:r>
          </w:p>
        </w:tc>
      </w:tr>
      <w:tr w:rsidR="00CA462A" w:rsidRPr="0042329B" w:rsidTr="003248D0">
        <w:tc>
          <w:tcPr>
            <w:tcW w:w="762" w:type="dxa"/>
          </w:tcPr>
          <w:p w:rsidR="00CA462A" w:rsidRPr="0042329B" w:rsidRDefault="00CA462A" w:rsidP="00C20F62">
            <w:pPr>
              <w:pStyle w:val="List"/>
            </w:pPr>
            <w:r w:rsidRPr="0042329B">
              <w:t>MI</w:t>
            </w:r>
          </w:p>
        </w:tc>
        <w:tc>
          <w:tcPr>
            <w:tcW w:w="7266" w:type="dxa"/>
          </w:tcPr>
          <w:p w:rsidR="00CA462A" w:rsidRPr="0042329B" w:rsidRDefault="00CA462A" w:rsidP="00C20F62">
            <w:pPr>
              <w:pStyle w:val="List"/>
            </w:pPr>
            <w:r w:rsidRPr="0042329B">
              <w:t>Michigan</w:t>
            </w:r>
          </w:p>
        </w:tc>
      </w:tr>
      <w:tr w:rsidR="00CA462A" w:rsidRPr="0042329B" w:rsidTr="003248D0">
        <w:tc>
          <w:tcPr>
            <w:tcW w:w="762" w:type="dxa"/>
          </w:tcPr>
          <w:p w:rsidR="00CA462A" w:rsidRPr="0042329B" w:rsidRDefault="00CA462A" w:rsidP="00C20F62">
            <w:pPr>
              <w:pStyle w:val="List"/>
            </w:pPr>
            <w:r w:rsidRPr="0042329B">
              <w:t>NY</w:t>
            </w:r>
          </w:p>
        </w:tc>
        <w:tc>
          <w:tcPr>
            <w:tcW w:w="7266" w:type="dxa"/>
          </w:tcPr>
          <w:p w:rsidR="00CA462A" w:rsidRPr="0042329B" w:rsidRDefault="00CA462A" w:rsidP="00C20F62">
            <w:pPr>
              <w:pStyle w:val="List"/>
            </w:pPr>
            <w:r w:rsidRPr="0042329B">
              <w:t>New York</w:t>
            </w:r>
          </w:p>
        </w:tc>
      </w:tr>
      <w:tr w:rsidR="00CA462A" w:rsidRPr="0042329B" w:rsidTr="003248D0">
        <w:tc>
          <w:tcPr>
            <w:tcW w:w="762" w:type="dxa"/>
          </w:tcPr>
          <w:p w:rsidR="00CA462A" w:rsidRPr="0042329B" w:rsidRDefault="00CA462A" w:rsidP="00C20F62">
            <w:pPr>
              <w:pStyle w:val="List"/>
            </w:pPr>
            <w:r w:rsidRPr="0042329B">
              <w:t>NC</w:t>
            </w:r>
          </w:p>
        </w:tc>
        <w:tc>
          <w:tcPr>
            <w:tcW w:w="7266" w:type="dxa"/>
          </w:tcPr>
          <w:p w:rsidR="00CA462A" w:rsidRPr="0042329B" w:rsidRDefault="00CA462A" w:rsidP="00C20F62">
            <w:pPr>
              <w:pStyle w:val="List"/>
            </w:pPr>
            <w:r w:rsidRPr="0042329B">
              <w:t>North Carolina</w:t>
            </w:r>
          </w:p>
        </w:tc>
      </w:tr>
      <w:tr w:rsidR="00CA462A" w:rsidRPr="0042329B" w:rsidTr="003248D0">
        <w:tc>
          <w:tcPr>
            <w:tcW w:w="762" w:type="dxa"/>
          </w:tcPr>
          <w:p w:rsidR="00CA462A" w:rsidRPr="0042329B" w:rsidRDefault="00CA462A" w:rsidP="00C20F62">
            <w:pPr>
              <w:pStyle w:val="List"/>
            </w:pPr>
            <w:r w:rsidRPr="0042329B">
              <w:t>MN</w:t>
            </w:r>
          </w:p>
        </w:tc>
        <w:tc>
          <w:tcPr>
            <w:tcW w:w="7266" w:type="dxa"/>
          </w:tcPr>
          <w:p w:rsidR="00CA462A" w:rsidRPr="0042329B" w:rsidRDefault="00CA462A" w:rsidP="00C20F62">
            <w:pPr>
              <w:pStyle w:val="List"/>
            </w:pPr>
            <w:r w:rsidRPr="0042329B">
              <w:t>Minnesota</w:t>
            </w:r>
          </w:p>
        </w:tc>
      </w:tr>
      <w:tr w:rsidR="00CA462A" w:rsidRPr="0042329B" w:rsidTr="003248D0">
        <w:tc>
          <w:tcPr>
            <w:tcW w:w="762" w:type="dxa"/>
          </w:tcPr>
          <w:p w:rsidR="00CA462A" w:rsidRPr="0042329B" w:rsidRDefault="00CA462A" w:rsidP="00C20F62">
            <w:pPr>
              <w:pStyle w:val="List"/>
            </w:pPr>
            <w:r w:rsidRPr="0042329B">
              <w:t>ND</w:t>
            </w:r>
          </w:p>
        </w:tc>
        <w:tc>
          <w:tcPr>
            <w:tcW w:w="7266" w:type="dxa"/>
          </w:tcPr>
          <w:p w:rsidR="00CA462A" w:rsidRPr="0042329B" w:rsidRDefault="00CA462A" w:rsidP="00C20F62">
            <w:pPr>
              <w:pStyle w:val="List"/>
            </w:pPr>
            <w:r w:rsidRPr="0042329B">
              <w:t>North Dakota</w:t>
            </w:r>
          </w:p>
        </w:tc>
      </w:tr>
      <w:tr w:rsidR="00CA462A" w:rsidRPr="0042329B" w:rsidTr="003248D0">
        <w:tc>
          <w:tcPr>
            <w:tcW w:w="762" w:type="dxa"/>
          </w:tcPr>
          <w:p w:rsidR="00CA462A" w:rsidRPr="0042329B" w:rsidRDefault="00CA462A" w:rsidP="00C20F62">
            <w:pPr>
              <w:pStyle w:val="List"/>
            </w:pPr>
            <w:r w:rsidRPr="0042329B">
              <w:t>MP</w:t>
            </w:r>
          </w:p>
        </w:tc>
        <w:tc>
          <w:tcPr>
            <w:tcW w:w="7266" w:type="dxa"/>
          </w:tcPr>
          <w:p w:rsidR="00CA462A" w:rsidRPr="0042329B" w:rsidRDefault="00CA462A" w:rsidP="00C20F62">
            <w:pPr>
              <w:pStyle w:val="List"/>
            </w:pPr>
            <w:r w:rsidRPr="0042329B">
              <w:t>Northern Marianas</w:t>
            </w:r>
          </w:p>
        </w:tc>
      </w:tr>
      <w:tr w:rsidR="00CA462A" w:rsidRPr="0042329B" w:rsidTr="003248D0">
        <w:tc>
          <w:tcPr>
            <w:tcW w:w="762" w:type="dxa"/>
          </w:tcPr>
          <w:p w:rsidR="00CA462A" w:rsidRPr="0042329B" w:rsidRDefault="00CA462A" w:rsidP="00C20F62">
            <w:pPr>
              <w:pStyle w:val="List"/>
            </w:pPr>
            <w:r w:rsidRPr="0042329B">
              <w:t>OH</w:t>
            </w:r>
          </w:p>
        </w:tc>
        <w:tc>
          <w:tcPr>
            <w:tcW w:w="7266" w:type="dxa"/>
          </w:tcPr>
          <w:p w:rsidR="00CA462A" w:rsidRPr="0042329B" w:rsidRDefault="00CA462A" w:rsidP="00C20F62">
            <w:pPr>
              <w:pStyle w:val="List"/>
            </w:pPr>
            <w:r w:rsidRPr="0042329B">
              <w:t>Ohio</w:t>
            </w:r>
          </w:p>
        </w:tc>
      </w:tr>
      <w:tr w:rsidR="00CA462A" w:rsidRPr="0042329B" w:rsidTr="003248D0">
        <w:tc>
          <w:tcPr>
            <w:tcW w:w="762" w:type="dxa"/>
          </w:tcPr>
          <w:p w:rsidR="00CA462A" w:rsidRPr="0042329B" w:rsidRDefault="00CA462A" w:rsidP="00C20F62">
            <w:pPr>
              <w:pStyle w:val="List"/>
            </w:pPr>
            <w:r w:rsidRPr="0042329B">
              <w:t>OK</w:t>
            </w:r>
          </w:p>
        </w:tc>
        <w:tc>
          <w:tcPr>
            <w:tcW w:w="7266" w:type="dxa"/>
          </w:tcPr>
          <w:p w:rsidR="00CA462A" w:rsidRPr="0042329B" w:rsidRDefault="00CA462A" w:rsidP="00C20F62">
            <w:pPr>
              <w:pStyle w:val="List"/>
            </w:pPr>
            <w:r w:rsidRPr="0042329B">
              <w:t>Oklahoma</w:t>
            </w:r>
          </w:p>
        </w:tc>
      </w:tr>
      <w:tr w:rsidR="00CA462A" w:rsidRPr="0042329B" w:rsidTr="003248D0">
        <w:tc>
          <w:tcPr>
            <w:tcW w:w="762" w:type="dxa"/>
          </w:tcPr>
          <w:p w:rsidR="00CA462A" w:rsidRPr="0042329B" w:rsidRDefault="00CA462A" w:rsidP="00C20F62">
            <w:pPr>
              <w:pStyle w:val="List"/>
            </w:pPr>
            <w:r w:rsidRPr="0042329B">
              <w:t>OR</w:t>
            </w:r>
          </w:p>
        </w:tc>
        <w:tc>
          <w:tcPr>
            <w:tcW w:w="7266" w:type="dxa"/>
          </w:tcPr>
          <w:p w:rsidR="00CA462A" w:rsidRPr="0042329B" w:rsidRDefault="00CA462A" w:rsidP="00C20F62">
            <w:pPr>
              <w:pStyle w:val="List"/>
            </w:pPr>
            <w:r w:rsidRPr="0042329B">
              <w:t>Oregon</w:t>
            </w:r>
          </w:p>
        </w:tc>
      </w:tr>
      <w:tr w:rsidR="00CA462A" w:rsidRPr="0042329B" w:rsidTr="003248D0">
        <w:tc>
          <w:tcPr>
            <w:tcW w:w="762" w:type="dxa"/>
          </w:tcPr>
          <w:p w:rsidR="00CA462A" w:rsidRPr="0042329B" w:rsidRDefault="00CA462A" w:rsidP="00C20F62">
            <w:pPr>
              <w:pStyle w:val="List"/>
            </w:pPr>
            <w:r w:rsidRPr="0042329B">
              <w:t>PA</w:t>
            </w:r>
          </w:p>
        </w:tc>
        <w:tc>
          <w:tcPr>
            <w:tcW w:w="7266" w:type="dxa"/>
          </w:tcPr>
          <w:p w:rsidR="00CA462A" w:rsidRPr="0042329B" w:rsidRDefault="00CA462A" w:rsidP="00C20F62">
            <w:pPr>
              <w:pStyle w:val="List"/>
            </w:pPr>
            <w:r w:rsidRPr="0042329B">
              <w:t>Pennsylvania</w:t>
            </w:r>
          </w:p>
        </w:tc>
      </w:tr>
      <w:tr w:rsidR="00CA462A" w:rsidRPr="0042329B" w:rsidTr="003248D0">
        <w:tc>
          <w:tcPr>
            <w:tcW w:w="762" w:type="dxa"/>
          </w:tcPr>
          <w:p w:rsidR="00CA462A" w:rsidRPr="0042329B" w:rsidRDefault="00CA462A" w:rsidP="00C20F62">
            <w:pPr>
              <w:pStyle w:val="List"/>
            </w:pPr>
            <w:r w:rsidRPr="0042329B">
              <w:t>PR</w:t>
            </w:r>
          </w:p>
        </w:tc>
        <w:tc>
          <w:tcPr>
            <w:tcW w:w="7266" w:type="dxa"/>
          </w:tcPr>
          <w:p w:rsidR="00CA462A" w:rsidRPr="0042329B" w:rsidRDefault="00CA462A" w:rsidP="00C20F62">
            <w:pPr>
              <w:pStyle w:val="List"/>
            </w:pPr>
            <w:r w:rsidRPr="0042329B">
              <w:t>Puerto Rico</w:t>
            </w:r>
          </w:p>
        </w:tc>
      </w:tr>
      <w:tr w:rsidR="00CA462A" w:rsidRPr="0042329B" w:rsidTr="003248D0">
        <w:tc>
          <w:tcPr>
            <w:tcW w:w="762" w:type="dxa"/>
          </w:tcPr>
          <w:p w:rsidR="00CA462A" w:rsidRPr="0042329B" w:rsidRDefault="00CA462A" w:rsidP="00C20F62">
            <w:pPr>
              <w:pStyle w:val="List"/>
            </w:pPr>
            <w:r w:rsidRPr="0042329B">
              <w:t>RI</w:t>
            </w:r>
          </w:p>
        </w:tc>
        <w:tc>
          <w:tcPr>
            <w:tcW w:w="7266" w:type="dxa"/>
          </w:tcPr>
          <w:p w:rsidR="00CA462A" w:rsidRPr="0042329B" w:rsidRDefault="00CA462A" w:rsidP="00C20F62">
            <w:pPr>
              <w:pStyle w:val="List"/>
            </w:pPr>
            <w:r w:rsidRPr="0042329B">
              <w:t>Rhode Island</w:t>
            </w:r>
          </w:p>
        </w:tc>
      </w:tr>
      <w:tr w:rsidR="00CA462A" w:rsidRPr="0042329B" w:rsidTr="003248D0">
        <w:tc>
          <w:tcPr>
            <w:tcW w:w="762" w:type="dxa"/>
          </w:tcPr>
          <w:p w:rsidR="00CA462A" w:rsidRPr="0042329B" w:rsidRDefault="00CA462A" w:rsidP="00C20F62">
            <w:pPr>
              <w:pStyle w:val="List"/>
            </w:pPr>
            <w:r w:rsidRPr="0042329B">
              <w:t>SC</w:t>
            </w:r>
          </w:p>
        </w:tc>
        <w:tc>
          <w:tcPr>
            <w:tcW w:w="7266" w:type="dxa"/>
          </w:tcPr>
          <w:p w:rsidR="00CA462A" w:rsidRPr="0042329B" w:rsidRDefault="00CA462A" w:rsidP="00C20F62">
            <w:pPr>
              <w:pStyle w:val="List"/>
            </w:pPr>
            <w:r w:rsidRPr="0042329B">
              <w:t>South Carolina</w:t>
            </w:r>
          </w:p>
        </w:tc>
      </w:tr>
      <w:tr w:rsidR="00CA462A" w:rsidRPr="0042329B" w:rsidTr="003248D0">
        <w:tc>
          <w:tcPr>
            <w:tcW w:w="762" w:type="dxa"/>
          </w:tcPr>
          <w:p w:rsidR="00CA462A" w:rsidRPr="0042329B" w:rsidRDefault="00CA462A" w:rsidP="00C20F62">
            <w:pPr>
              <w:pStyle w:val="List"/>
            </w:pPr>
            <w:r w:rsidRPr="0042329B">
              <w:t>SD</w:t>
            </w:r>
          </w:p>
        </w:tc>
        <w:tc>
          <w:tcPr>
            <w:tcW w:w="7266" w:type="dxa"/>
          </w:tcPr>
          <w:p w:rsidR="00CA462A" w:rsidRPr="0042329B" w:rsidRDefault="00CA462A" w:rsidP="00C20F62">
            <w:pPr>
              <w:pStyle w:val="List"/>
            </w:pPr>
            <w:r w:rsidRPr="0042329B">
              <w:t>South Dakota</w:t>
            </w:r>
          </w:p>
        </w:tc>
      </w:tr>
      <w:tr w:rsidR="00CA462A" w:rsidRPr="0042329B" w:rsidTr="003248D0">
        <w:tc>
          <w:tcPr>
            <w:tcW w:w="762" w:type="dxa"/>
          </w:tcPr>
          <w:p w:rsidR="00CA462A" w:rsidRPr="0042329B" w:rsidRDefault="00CA462A" w:rsidP="00C20F62">
            <w:pPr>
              <w:pStyle w:val="List"/>
            </w:pPr>
            <w:r w:rsidRPr="0042329B">
              <w:t>TN</w:t>
            </w:r>
          </w:p>
        </w:tc>
        <w:tc>
          <w:tcPr>
            <w:tcW w:w="7266" w:type="dxa"/>
          </w:tcPr>
          <w:p w:rsidR="00CA462A" w:rsidRPr="0042329B" w:rsidRDefault="00CA462A" w:rsidP="00C20F62">
            <w:pPr>
              <w:pStyle w:val="List"/>
            </w:pPr>
            <w:r w:rsidRPr="0042329B">
              <w:t>Tennessee</w:t>
            </w:r>
          </w:p>
        </w:tc>
      </w:tr>
      <w:tr w:rsidR="00CA462A" w:rsidRPr="0042329B" w:rsidTr="003248D0">
        <w:tc>
          <w:tcPr>
            <w:tcW w:w="762" w:type="dxa"/>
          </w:tcPr>
          <w:p w:rsidR="00CA462A" w:rsidRPr="0042329B" w:rsidRDefault="00CA462A" w:rsidP="00C20F62">
            <w:pPr>
              <w:pStyle w:val="List"/>
            </w:pPr>
            <w:r w:rsidRPr="0042329B">
              <w:t>TX</w:t>
            </w:r>
          </w:p>
        </w:tc>
        <w:tc>
          <w:tcPr>
            <w:tcW w:w="7266" w:type="dxa"/>
          </w:tcPr>
          <w:p w:rsidR="00CA462A" w:rsidRPr="0042329B" w:rsidRDefault="00CA462A" w:rsidP="00C20F62">
            <w:pPr>
              <w:pStyle w:val="List"/>
            </w:pPr>
            <w:r w:rsidRPr="0042329B">
              <w:t>Texas</w:t>
            </w:r>
          </w:p>
        </w:tc>
      </w:tr>
      <w:tr w:rsidR="00CA462A" w:rsidRPr="0042329B" w:rsidTr="003248D0">
        <w:tc>
          <w:tcPr>
            <w:tcW w:w="762" w:type="dxa"/>
          </w:tcPr>
          <w:p w:rsidR="00CA462A" w:rsidRPr="0042329B" w:rsidRDefault="00CA462A" w:rsidP="00C20F62">
            <w:pPr>
              <w:pStyle w:val="List"/>
            </w:pPr>
            <w:r w:rsidRPr="0042329B">
              <w:t>UT</w:t>
            </w:r>
          </w:p>
        </w:tc>
        <w:tc>
          <w:tcPr>
            <w:tcW w:w="7266" w:type="dxa"/>
          </w:tcPr>
          <w:p w:rsidR="00CA462A" w:rsidRPr="0042329B" w:rsidRDefault="00CA462A" w:rsidP="00C20F62">
            <w:pPr>
              <w:pStyle w:val="List"/>
            </w:pPr>
            <w:r w:rsidRPr="0042329B">
              <w:t>Utah</w:t>
            </w:r>
          </w:p>
        </w:tc>
      </w:tr>
      <w:tr w:rsidR="00CA462A" w:rsidRPr="0042329B" w:rsidTr="003248D0">
        <w:tc>
          <w:tcPr>
            <w:tcW w:w="762" w:type="dxa"/>
          </w:tcPr>
          <w:p w:rsidR="00CA462A" w:rsidRPr="0042329B" w:rsidRDefault="00CA462A" w:rsidP="00C20F62">
            <w:pPr>
              <w:pStyle w:val="List"/>
            </w:pPr>
            <w:r w:rsidRPr="0042329B">
              <w:t>VT</w:t>
            </w:r>
          </w:p>
        </w:tc>
        <w:tc>
          <w:tcPr>
            <w:tcW w:w="7266" w:type="dxa"/>
          </w:tcPr>
          <w:p w:rsidR="00CA462A" w:rsidRPr="0042329B" w:rsidRDefault="00CA462A" w:rsidP="00C20F62">
            <w:pPr>
              <w:pStyle w:val="List"/>
            </w:pPr>
            <w:r w:rsidRPr="0042329B">
              <w:t>Vermont</w:t>
            </w:r>
          </w:p>
        </w:tc>
      </w:tr>
      <w:tr w:rsidR="00CA462A" w:rsidRPr="0042329B" w:rsidTr="003248D0">
        <w:tc>
          <w:tcPr>
            <w:tcW w:w="762" w:type="dxa"/>
          </w:tcPr>
          <w:p w:rsidR="00CA462A" w:rsidRPr="0042329B" w:rsidRDefault="00CA462A" w:rsidP="00C20F62">
            <w:pPr>
              <w:pStyle w:val="List"/>
            </w:pPr>
            <w:r w:rsidRPr="0042329B">
              <w:t>VA</w:t>
            </w:r>
          </w:p>
        </w:tc>
        <w:tc>
          <w:tcPr>
            <w:tcW w:w="7266" w:type="dxa"/>
          </w:tcPr>
          <w:p w:rsidR="00CA462A" w:rsidRPr="0042329B" w:rsidRDefault="00CA462A" w:rsidP="00C20F62">
            <w:pPr>
              <w:pStyle w:val="List"/>
            </w:pPr>
            <w:r w:rsidRPr="0042329B">
              <w:t>Virginia</w:t>
            </w:r>
          </w:p>
        </w:tc>
      </w:tr>
      <w:tr w:rsidR="00CA462A" w:rsidRPr="0042329B" w:rsidTr="003248D0">
        <w:tc>
          <w:tcPr>
            <w:tcW w:w="762" w:type="dxa"/>
          </w:tcPr>
          <w:p w:rsidR="00CA462A" w:rsidRPr="0042329B" w:rsidRDefault="00CA462A" w:rsidP="00C20F62">
            <w:pPr>
              <w:pStyle w:val="List"/>
            </w:pPr>
            <w:r w:rsidRPr="0042329B">
              <w:t>VI</w:t>
            </w:r>
          </w:p>
        </w:tc>
        <w:tc>
          <w:tcPr>
            <w:tcW w:w="7266" w:type="dxa"/>
          </w:tcPr>
          <w:p w:rsidR="00CA462A" w:rsidRPr="0042329B" w:rsidRDefault="00CA462A" w:rsidP="00C20F62">
            <w:pPr>
              <w:pStyle w:val="List"/>
            </w:pPr>
            <w:r w:rsidRPr="0042329B">
              <w:t>Virgin Islands</w:t>
            </w:r>
          </w:p>
        </w:tc>
      </w:tr>
      <w:tr w:rsidR="00CA462A" w:rsidRPr="0042329B" w:rsidTr="003248D0">
        <w:tc>
          <w:tcPr>
            <w:tcW w:w="762" w:type="dxa"/>
          </w:tcPr>
          <w:p w:rsidR="00CA462A" w:rsidRPr="0042329B" w:rsidRDefault="00CA462A" w:rsidP="00C20F62">
            <w:pPr>
              <w:pStyle w:val="List"/>
            </w:pPr>
            <w:r w:rsidRPr="0042329B">
              <w:t>WA</w:t>
            </w:r>
          </w:p>
        </w:tc>
        <w:tc>
          <w:tcPr>
            <w:tcW w:w="7266" w:type="dxa"/>
          </w:tcPr>
          <w:p w:rsidR="00CA462A" w:rsidRPr="0042329B" w:rsidRDefault="00CA462A" w:rsidP="00C20F62">
            <w:pPr>
              <w:pStyle w:val="List"/>
            </w:pPr>
            <w:r w:rsidRPr="0042329B">
              <w:t>Washington</w:t>
            </w:r>
          </w:p>
        </w:tc>
      </w:tr>
      <w:tr w:rsidR="00CA462A" w:rsidRPr="0042329B" w:rsidTr="003248D0">
        <w:tc>
          <w:tcPr>
            <w:tcW w:w="762" w:type="dxa"/>
          </w:tcPr>
          <w:p w:rsidR="00CA462A" w:rsidRPr="0042329B" w:rsidRDefault="00CA462A" w:rsidP="00C20F62">
            <w:pPr>
              <w:pStyle w:val="List"/>
            </w:pPr>
            <w:r w:rsidRPr="0042329B">
              <w:t>WV</w:t>
            </w:r>
          </w:p>
        </w:tc>
        <w:tc>
          <w:tcPr>
            <w:tcW w:w="7266" w:type="dxa"/>
          </w:tcPr>
          <w:p w:rsidR="00CA462A" w:rsidRPr="0042329B" w:rsidRDefault="00CA462A" w:rsidP="00C20F62">
            <w:pPr>
              <w:pStyle w:val="List"/>
            </w:pPr>
            <w:r w:rsidRPr="0042329B">
              <w:t>West Virginia</w:t>
            </w:r>
          </w:p>
        </w:tc>
      </w:tr>
      <w:tr w:rsidR="00CA462A" w:rsidRPr="0042329B" w:rsidTr="003248D0">
        <w:tc>
          <w:tcPr>
            <w:tcW w:w="762" w:type="dxa"/>
          </w:tcPr>
          <w:p w:rsidR="00CA462A" w:rsidRPr="0042329B" w:rsidRDefault="00CA462A" w:rsidP="00C20F62">
            <w:pPr>
              <w:pStyle w:val="List"/>
            </w:pPr>
            <w:r w:rsidRPr="0042329B">
              <w:t>WI</w:t>
            </w:r>
          </w:p>
        </w:tc>
        <w:tc>
          <w:tcPr>
            <w:tcW w:w="7266" w:type="dxa"/>
          </w:tcPr>
          <w:p w:rsidR="00CA462A" w:rsidRPr="0042329B" w:rsidRDefault="00CA462A" w:rsidP="00C20F62">
            <w:pPr>
              <w:pStyle w:val="List"/>
            </w:pPr>
            <w:r w:rsidRPr="0042329B">
              <w:t>Wisconsin</w:t>
            </w:r>
          </w:p>
        </w:tc>
      </w:tr>
      <w:tr w:rsidR="00CA462A" w:rsidRPr="0042329B" w:rsidTr="003248D0">
        <w:tc>
          <w:tcPr>
            <w:tcW w:w="762" w:type="dxa"/>
          </w:tcPr>
          <w:p w:rsidR="00CA462A" w:rsidRPr="0042329B" w:rsidRDefault="00CA462A" w:rsidP="00C20F62">
            <w:pPr>
              <w:pStyle w:val="List"/>
            </w:pPr>
            <w:r w:rsidRPr="0042329B">
              <w:t>WY</w:t>
            </w:r>
          </w:p>
        </w:tc>
        <w:tc>
          <w:tcPr>
            <w:tcW w:w="7266" w:type="dxa"/>
          </w:tcPr>
          <w:p w:rsidR="00973101" w:rsidRPr="0042329B" w:rsidRDefault="00CA462A" w:rsidP="00C20F62">
            <w:pPr>
              <w:pStyle w:val="List"/>
            </w:pPr>
            <w:r w:rsidRPr="0042329B">
              <w:t>Wyoming</w:t>
            </w:r>
          </w:p>
        </w:tc>
      </w:tr>
      <w:tr w:rsidR="00973101" w:rsidRPr="0042329B" w:rsidTr="003248D0">
        <w:tc>
          <w:tcPr>
            <w:tcW w:w="762" w:type="dxa"/>
          </w:tcPr>
          <w:p w:rsidR="00973101" w:rsidRDefault="00973101" w:rsidP="00C20F62">
            <w:pPr>
              <w:pStyle w:val="List"/>
            </w:pPr>
            <w:r>
              <w:t>88</w:t>
            </w:r>
          </w:p>
        </w:tc>
        <w:tc>
          <w:tcPr>
            <w:tcW w:w="7266" w:type="dxa"/>
          </w:tcPr>
          <w:p w:rsidR="00973101" w:rsidRDefault="00973101" w:rsidP="00C20F62">
            <w:pPr>
              <w:pStyle w:val="List"/>
            </w:pPr>
            <w:r>
              <w:t>Mexico</w:t>
            </w:r>
          </w:p>
        </w:tc>
      </w:tr>
      <w:tr w:rsidR="00973101" w:rsidRPr="0042329B" w:rsidTr="003248D0">
        <w:tc>
          <w:tcPr>
            <w:tcW w:w="762" w:type="dxa"/>
          </w:tcPr>
          <w:p w:rsidR="00973101" w:rsidRDefault="00973101" w:rsidP="00C20F62">
            <w:pPr>
              <w:pStyle w:val="List"/>
            </w:pPr>
            <w:r>
              <w:t>99</w:t>
            </w:r>
          </w:p>
        </w:tc>
        <w:tc>
          <w:tcPr>
            <w:tcW w:w="7266" w:type="dxa"/>
          </w:tcPr>
          <w:p w:rsidR="00973101" w:rsidRDefault="00973101" w:rsidP="00C20F62">
            <w:pPr>
              <w:pStyle w:val="List"/>
            </w:pPr>
            <w:r>
              <w:t>Canada</w:t>
            </w:r>
          </w:p>
        </w:tc>
      </w:tr>
      <w:tr w:rsidR="00973101" w:rsidRPr="0042329B" w:rsidTr="003248D0">
        <w:tc>
          <w:tcPr>
            <w:tcW w:w="762" w:type="dxa"/>
          </w:tcPr>
          <w:p w:rsidR="00973101" w:rsidRDefault="00973101" w:rsidP="00C20F62">
            <w:pPr>
              <w:pStyle w:val="List"/>
            </w:pPr>
            <w:r>
              <w:t>XX</w:t>
            </w:r>
          </w:p>
        </w:tc>
        <w:tc>
          <w:tcPr>
            <w:tcW w:w="7266" w:type="dxa"/>
          </w:tcPr>
          <w:p w:rsidR="00973101" w:rsidRDefault="00973101" w:rsidP="00C20F62">
            <w:pPr>
              <w:pStyle w:val="List"/>
            </w:pPr>
            <w:r>
              <w:t>Other (Not Listed Above)</w:t>
            </w:r>
          </w:p>
        </w:tc>
      </w:tr>
    </w:tbl>
    <w:p w:rsidR="00CA462A" w:rsidRPr="0042329B" w:rsidRDefault="00CA462A" w:rsidP="00CA462A">
      <w:pPr>
        <w:pStyle w:val="List"/>
      </w:pPr>
      <w:r w:rsidRPr="0042329B">
        <w:tab/>
      </w:r>
    </w:p>
    <w:p w:rsidR="00CA462A" w:rsidRDefault="00CA462A" w:rsidP="001E22F1">
      <w:pPr>
        <w:pStyle w:val="Heading3"/>
      </w:pPr>
      <w:bookmarkStart w:id="210" w:name="_Toc454882444"/>
      <w:r w:rsidRPr="00BA0756">
        <w:t>County FIPS Code</w:t>
      </w:r>
      <w:bookmarkEnd w:id="210"/>
      <w:r w:rsidR="00D3671A">
        <w:fldChar w:fldCharType="begin"/>
      </w:r>
      <w:r w:rsidR="00D3671A">
        <w:instrText xml:space="preserve"> XE "</w:instrText>
      </w:r>
      <w:r w:rsidR="00D3671A" w:rsidRPr="00BD57F7">
        <w:instrText>County FIPS Code</w:instrText>
      </w:r>
      <w:r w:rsidR="00D3671A">
        <w:instrText xml:space="preserve">" </w:instrText>
      </w:r>
      <w:r w:rsidR="00D3671A">
        <w:fldChar w:fldCharType="end"/>
      </w:r>
    </w:p>
    <w:p w:rsidR="00653719" w:rsidRPr="00653719" w:rsidRDefault="00653719" w:rsidP="00CE4ED5">
      <w:pPr>
        <w:keepNext/>
        <w:ind w:left="2160"/>
      </w:pPr>
      <w:r w:rsidRPr="00653719">
        <w:t>Report: At Application and Update as Needed</w:t>
      </w:r>
    </w:p>
    <w:p w:rsidR="00CA462A" w:rsidRPr="00BA0756" w:rsidRDefault="00CA462A" w:rsidP="00CE4ED5">
      <w:pPr>
        <w:keepNext/>
        <w:ind w:left="2160"/>
        <w:rPr>
          <w:rStyle w:val="Strong"/>
          <w:b w:val="0"/>
        </w:rPr>
      </w:pPr>
      <w:r w:rsidRPr="00BA0756">
        <w:rPr>
          <w:rStyle w:val="Strong"/>
          <w:b w:val="0"/>
        </w:rPr>
        <w:t xml:space="preserve">Data Type: INT </w:t>
      </w:r>
      <w:r>
        <w:rPr>
          <w:rStyle w:val="Strong"/>
          <w:b w:val="0"/>
        </w:rPr>
        <w:t>5</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New</w:t>
      </w:r>
    </w:p>
    <w:p w:rsidR="00EA1AB2" w:rsidRDefault="00F33396" w:rsidP="00EA1AB2">
      <w:pPr>
        <w:ind w:left="2160"/>
        <w:rPr>
          <w:rStyle w:val="Strong"/>
          <w:b w:val="0"/>
        </w:rPr>
      </w:pPr>
      <w:r>
        <w:rPr>
          <w:rStyle w:val="Strong"/>
          <w:b w:val="0"/>
        </w:rPr>
        <w:t>Element</w:t>
      </w:r>
      <w:r w:rsidR="0087743D">
        <w:rPr>
          <w:rStyle w:val="Strong"/>
          <w:b w:val="0"/>
        </w:rPr>
        <w:t xml:space="preserve"> Number:</w:t>
      </w:r>
      <w:r w:rsidR="00CA462A">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19</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Multiple Values Allowed: No</w:t>
      </w:r>
    </w:p>
    <w:p w:rsidR="007813B9" w:rsidRPr="00EA1AB2" w:rsidRDefault="007813B9" w:rsidP="00AA5DB8">
      <w:pPr>
        <w:pStyle w:val="ListParagraph"/>
        <w:numPr>
          <w:ilvl w:val="0"/>
          <w:numId w:val="60"/>
        </w:numPr>
      </w:pPr>
      <w:r>
        <w:t>Joint Department of Education and Department of Labor data element.</w:t>
      </w:r>
    </w:p>
    <w:p w:rsidR="00CA462A" w:rsidRPr="007766FD" w:rsidRDefault="00CA462A" w:rsidP="00CA462A">
      <w:pPr>
        <w:widowControl/>
        <w:tabs>
          <w:tab w:val="clear" w:pos="720"/>
        </w:tabs>
        <w:spacing w:before="100" w:beforeAutospacing="1" w:after="100" w:afterAutospacing="1"/>
        <w:ind w:left="2160"/>
        <w:rPr>
          <w:lang w:val="en"/>
        </w:rPr>
      </w:pPr>
      <w:r>
        <w:rPr>
          <w:lang w:val="en"/>
        </w:rPr>
        <w:t xml:space="preserve">Record the FIPS </w:t>
      </w:r>
      <w:r w:rsidRPr="007766FD">
        <w:rPr>
          <w:bCs/>
          <w:lang w:val="en"/>
        </w:rPr>
        <w:t>county code</w:t>
      </w:r>
      <w:r>
        <w:rPr>
          <w:bCs/>
          <w:lang w:val="en"/>
        </w:rPr>
        <w:t xml:space="preserve"> for the individual’s residence</w:t>
      </w:r>
      <w:r>
        <w:rPr>
          <w:lang w:val="en"/>
        </w:rPr>
        <w:t xml:space="preserve">. This code </w:t>
      </w:r>
      <w:r w:rsidRPr="007766FD">
        <w:rPr>
          <w:lang w:val="en"/>
        </w:rPr>
        <w:t>is a five-digit</w:t>
      </w:r>
      <w:r>
        <w:rPr>
          <w:lang w:val="en"/>
        </w:rPr>
        <w:t xml:space="preserve"> Federal Information Processing Standard (FIPS) that uniquely identifies counties,</w:t>
      </w:r>
      <w:r w:rsidRPr="007766FD">
        <w:rPr>
          <w:lang w:val="en"/>
        </w:rPr>
        <w:t xml:space="preserve"> county equivalents</w:t>
      </w:r>
      <w:r>
        <w:rPr>
          <w:lang w:val="en"/>
        </w:rPr>
        <w:t xml:space="preserve">, and </w:t>
      </w:r>
      <w:r w:rsidRPr="007766FD">
        <w:rPr>
          <w:lang w:val="en"/>
        </w:rPr>
        <w:t xml:space="preserve">certain U.S. </w:t>
      </w:r>
      <w:r>
        <w:rPr>
          <w:lang w:val="en"/>
        </w:rPr>
        <w:t>territories</w:t>
      </w:r>
      <w:r w:rsidRPr="007766FD">
        <w:rPr>
          <w:lang w:val="en"/>
        </w:rPr>
        <w:t>. The first two digits are the</w:t>
      </w:r>
      <w:r>
        <w:rPr>
          <w:lang w:val="en"/>
        </w:rPr>
        <w:t xml:space="preserve"> FIPS State code </w:t>
      </w:r>
      <w:r w:rsidRPr="007766FD">
        <w:rPr>
          <w:lang w:val="en"/>
        </w:rPr>
        <w:t xml:space="preserve">and the last three are the county code within the </w:t>
      </w:r>
      <w:r>
        <w:rPr>
          <w:lang w:val="en"/>
        </w:rPr>
        <w:t>S</w:t>
      </w:r>
      <w:r w:rsidRPr="007766FD">
        <w:rPr>
          <w:lang w:val="en"/>
        </w:rPr>
        <w:t xml:space="preserve">tate or </w:t>
      </w:r>
      <w:r>
        <w:rPr>
          <w:lang w:val="en"/>
        </w:rPr>
        <w:t xml:space="preserve">territories. The codes can be located at the U.S. Census Bureau website: </w:t>
      </w:r>
      <w:hyperlink r:id="rId13" w:history="1">
        <w:r w:rsidRPr="00576A35">
          <w:rPr>
            <w:rStyle w:val="Hyperlink"/>
            <w:lang w:val="en"/>
          </w:rPr>
          <w:t>https://www.census.gov/geo/reference/codes/cou.html</w:t>
        </w:r>
      </w:hyperlink>
    </w:p>
    <w:p w:rsidR="00CA462A" w:rsidRDefault="00CA462A" w:rsidP="003A1037">
      <w:pPr>
        <w:pStyle w:val="Heading3"/>
      </w:pPr>
      <w:bookmarkStart w:id="211" w:name="_Toc454882445"/>
      <w:r w:rsidRPr="0042329B">
        <w:t>Zip Code</w:t>
      </w:r>
      <w:bookmarkEnd w:id="211"/>
      <w:r w:rsidR="00D3671A">
        <w:fldChar w:fldCharType="begin"/>
      </w:r>
      <w:r w:rsidR="00D3671A">
        <w:instrText xml:space="preserve"> XE "</w:instrText>
      </w:r>
      <w:r w:rsidR="00D3671A" w:rsidRPr="00DB131C">
        <w:instrText>Zip Code</w:instrText>
      </w:r>
      <w:r w:rsidR="00D3671A">
        <w:instrText xml:space="preserve">" </w:instrText>
      </w:r>
      <w:r w:rsidR="00D3671A">
        <w:fldChar w:fldCharType="end"/>
      </w:r>
    </w:p>
    <w:p w:rsidR="00653719" w:rsidRPr="00653719" w:rsidRDefault="00653719" w:rsidP="00653719">
      <w:pPr>
        <w:ind w:left="2160"/>
      </w:pPr>
      <w:r w:rsidRPr="00653719">
        <w:t>Report: At Application and Update as Needed</w:t>
      </w:r>
    </w:p>
    <w:p w:rsidR="00CA462A" w:rsidRPr="0042329B" w:rsidRDefault="00CA462A" w:rsidP="00CA462A">
      <w:pPr>
        <w:ind w:left="2160"/>
        <w:rPr>
          <w:rStyle w:val="Strong"/>
          <w:b w:val="0"/>
        </w:rPr>
      </w:pPr>
      <w:r>
        <w:rPr>
          <w:rStyle w:val="Strong"/>
          <w:b w:val="0"/>
        </w:rPr>
        <w:t>Data Type: INT</w:t>
      </w:r>
      <w:r w:rsidRPr="0042329B">
        <w:rPr>
          <w:rStyle w:val="Strong"/>
          <w:b w:val="0"/>
        </w:rPr>
        <w:t xml:space="preserve"> 5</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None</w:t>
      </w:r>
    </w:p>
    <w:p w:rsidR="00CA462A" w:rsidRDefault="00F33396" w:rsidP="00CA462A">
      <w:pPr>
        <w:ind w:left="2160"/>
        <w:rPr>
          <w:rStyle w:val="Strong"/>
          <w:b w:val="0"/>
        </w:rPr>
      </w:pPr>
      <w:r>
        <w:rPr>
          <w:rStyle w:val="Strong"/>
          <w:b w:val="0"/>
        </w:rPr>
        <w:t>Element</w:t>
      </w:r>
      <w:r w:rsidR="0087743D">
        <w:rPr>
          <w:rStyle w:val="Strong"/>
          <w:b w:val="0"/>
        </w:rPr>
        <w:t xml:space="preserve"> Number:</w:t>
      </w:r>
      <w:r w:rsidR="00CA462A">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20</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Multiple Values Allowed: No</w:t>
      </w:r>
    </w:p>
    <w:p w:rsidR="00EA1AB2" w:rsidRPr="0042329B" w:rsidRDefault="00EA1AB2" w:rsidP="00EA1AB2">
      <w:pPr>
        <w:pStyle w:val="ListParagraph"/>
        <w:ind w:left="2520"/>
      </w:pPr>
    </w:p>
    <w:p w:rsidR="00CA462A" w:rsidRDefault="00CA462A" w:rsidP="00CA462A">
      <w:pPr>
        <w:ind w:left="2160"/>
      </w:pPr>
      <w:r w:rsidRPr="0042329B">
        <w:t xml:space="preserve">Record the five-digit numeric U.S. Postal Service Zip Code corresponding to the location </w:t>
      </w:r>
      <w:r w:rsidR="003F4046">
        <w:t xml:space="preserve">where </w:t>
      </w:r>
      <w:r w:rsidRPr="0042329B">
        <w:t>the individual reside</w:t>
      </w:r>
      <w:r w:rsidR="003F4046">
        <w:t>s</w:t>
      </w:r>
      <w:r w:rsidRPr="0042329B">
        <w:t>.</w:t>
      </w:r>
    </w:p>
    <w:p w:rsidR="00B94253" w:rsidRPr="0042329B" w:rsidRDefault="00A77BEE" w:rsidP="001E22F1">
      <w:pPr>
        <w:pStyle w:val="Heading2"/>
      </w:pPr>
      <w:bookmarkStart w:id="212" w:name="_Toc454882446"/>
      <w:bookmarkStart w:id="213" w:name="_Toc447602687"/>
      <w:bookmarkStart w:id="214" w:name="_Toc320860752"/>
      <w:bookmarkStart w:id="215" w:name="_Toc320863823"/>
      <w:bookmarkStart w:id="216" w:name="_Toc320863968"/>
      <w:bookmarkStart w:id="217" w:name="_Toc320864664"/>
      <w:bookmarkStart w:id="218" w:name="_Toc320864741"/>
      <w:bookmarkStart w:id="219" w:name="_Toc320865145"/>
      <w:bookmarkStart w:id="220" w:name="_Toc320865216"/>
      <w:bookmarkEnd w:id="202"/>
      <w:bookmarkEnd w:id="203"/>
      <w:bookmarkEnd w:id="204"/>
      <w:bookmarkEnd w:id="205"/>
      <w:bookmarkEnd w:id="206"/>
      <w:bookmarkEnd w:id="207"/>
      <w:bookmarkEnd w:id="208"/>
      <w:r w:rsidRPr="0042329B">
        <w:t>Source of Referral</w:t>
      </w:r>
      <w:bookmarkEnd w:id="212"/>
      <w:r w:rsidR="007F4189">
        <w:fldChar w:fldCharType="begin"/>
      </w:r>
      <w:r w:rsidR="007F4189">
        <w:instrText xml:space="preserve"> XE "</w:instrText>
      </w:r>
      <w:r w:rsidR="007F4189" w:rsidRPr="0099436F">
        <w:instrText>Source of Referral</w:instrText>
      </w:r>
      <w:r w:rsidR="007F4189">
        <w:instrText xml:space="preserve">" </w:instrText>
      </w:r>
      <w:r w:rsidR="007F4189">
        <w:fldChar w:fldCharType="end"/>
      </w:r>
      <w:r w:rsidRPr="0042329B">
        <w:t xml:space="preserve"> </w:t>
      </w:r>
      <w:bookmarkEnd w:id="213"/>
      <w:r w:rsidRPr="0042329B">
        <w:tab/>
      </w:r>
      <w:r w:rsidR="006D6C2B" w:rsidRPr="0042329B">
        <w:tab/>
      </w:r>
      <w:r w:rsidR="006D6C2B" w:rsidRPr="0042329B">
        <w:tab/>
      </w:r>
    </w:p>
    <w:p w:rsidR="00653719" w:rsidRPr="00653719" w:rsidRDefault="00653719" w:rsidP="00653719">
      <w:r w:rsidRPr="00653719">
        <w:t>Report: At Application</w:t>
      </w:r>
    </w:p>
    <w:p w:rsidR="006A0619" w:rsidRPr="0042329B" w:rsidRDefault="006A0619" w:rsidP="00463622">
      <w:pPr>
        <w:keepNext/>
        <w:keepLines/>
        <w:rPr>
          <w:rStyle w:val="Strong"/>
          <w:b w:val="0"/>
        </w:rPr>
      </w:pPr>
      <w:r w:rsidRPr="0042329B">
        <w:rPr>
          <w:rStyle w:val="Strong"/>
          <w:b w:val="0"/>
        </w:rPr>
        <w:t xml:space="preserve">Data Type: </w:t>
      </w:r>
      <w:r w:rsidR="008F4039">
        <w:rPr>
          <w:rStyle w:val="Strong"/>
          <w:b w:val="0"/>
        </w:rPr>
        <w:t>INT</w:t>
      </w:r>
      <w:r w:rsidRPr="0042329B">
        <w:rPr>
          <w:rStyle w:val="Strong"/>
          <w:b w:val="0"/>
        </w:rPr>
        <w:t xml:space="preserve"> 2</w:t>
      </w:r>
      <w:r w:rsidR="006D1627">
        <w:rPr>
          <w:rStyle w:val="Strong"/>
          <w:b w:val="0"/>
        </w:rPr>
        <w:tab/>
      </w:r>
      <w:r w:rsidR="006D1627">
        <w:rPr>
          <w:rStyle w:val="Strong"/>
          <w:b w:val="0"/>
        </w:rPr>
        <w:tab/>
      </w:r>
      <w:r w:rsidR="005400A6">
        <w:rPr>
          <w:rStyle w:val="Strong"/>
          <w:b w:val="0"/>
        </w:rPr>
        <w:tab/>
      </w:r>
      <w:r w:rsidR="006D1627">
        <w:rPr>
          <w:rStyle w:val="Strong"/>
          <w:b w:val="0"/>
        </w:rPr>
        <w:tab/>
      </w:r>
      <w:r w:rsidR="000A5BD0">
        <w:rPr>
          <w:rStyle w:val="Strong"/>
          <w:b w:val="0"/>
        </w:rPr>
        <w:tab/>
      </w:r>
      <w:r w:rsidR="006D1627">
        <w:rPr>
          <w:rStyle w:val="Strong"/>
          <w:b w:val="0"/>
        </w:rPr>
        <w:t>Change: Revised</w:t>
      </w:r>
    </w:p>
    <w:bookmarkEnd w:id="214"/>
    <w:bookmarkEnd w:id="215"/>
    <w:bookmarkEnd w:id="216"/>
    <w:bookmarkEnd w:id="217"/>
    <w:bookmarkEnd w:id="218"/>
    <w:bookmarkEnd w:id="219"/>
    <w:bookmarkEnd w:id="220"/>
    <w:p w:rsidR="009D1048" w:rsidRDefault="00F33396" w:rsidP="00463622">
      <w:pPr>
        <w:keepNext/>
        <w:keepLines/>
        <w:rPr>
          <w:rStyle w:val="Strong"/>
          <w:b w:val="0"/>
        </w:rPr>
      </w:pPr>
      <w:r>
        <w:rPr>
          <w:rStyle w:val="Strong"/>
          <w:b w:val="0"/>
        </w:rPr>
        <w:t>Element</w:t>
      </w:r>
      <w:r w:rsidR="0087743D">
        <w:rPr>
          <w:rStyle w:val="Strong"/>
          <w:b w:val="0"/>
        </w:rPr>
        <w:t xml:space="preserve"> Number:</w:t>
      </w:r>
      <w:r w:rsidR="009D1048">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21</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0A5BD0">
        <w:rPr>
          <w:rStyle w:val="Strong"/>
          <w:b w:val="0"/>
        </w:rPr>
        <w:tab/>
      </w:r>
      <w:r w:rsidR="005400A6">
        <w:rPr>
          <w:rStyle w:val="Strong"/>
          <w:b w:val="0"/>
        </w:rPr>
        <w:tab/>
      </w:r>
      <w:r w:rsidR="000A5BD0">
        <w:rPr>
          <w:rStyle w:val="Strong"/>
          <w:b w:val="0"/>
        </w:rPr>
        <w:tab/>
      </w:r>
      <w:r w:rsidR="00321497" w:rsidRPr="00321497">
        <w:rPr>
          <w:rStyle w:val="Strong"/>
          <w:b w:val="0"/>
        </w:rPr>
        <w:t>Multiple Values Allowed: No</w:t>
      </w:r>
    </w:p>
    <w:p w:rsidR="00EA1AB2" w:rsidRPr="0042329B" w:rsidRDefault="00EA1AB2" w:rsidP="00EA1AB2">
      <w:pPr>
        <w:pStyle w:val="ListParagraph"/>
        <w:ind w:left="2520"/>
      </w:pPr>
    </w:p>
    <w:p w:rsidR="006D6C2B" w:rsidRPr="0042329B" w:rsidRDefault="007B524A" w:rsidP="00463622">
      <w:r w:rsidRPr="0042329B">
        <w:t>Record</w:t>
      </w:r>
      <w:r w:rsidR="00A77BEE" w:rsidRPr="0042329B">
        <w:t xml:space="preserve"> the individual, agency, or other entity that first referred the </w:t>
      </w:r>
      <w:r w:rsidRPr="0042329B">
        <w:t>applicant</w:t>
      </w:r>
      <w:r w:rsidR="00A77BEE" w:rsidRPr="0042329B">
        <w:t xml:space="preserve"> to the VR agency by using one of the following code</w:t>
      </w:r>
      <w:r w:rsidR="00F42781">
        <w:t xml:space="preserve"> values</w:t>
      </w:r>
      <w:r w:rsidR="00A77BEE" w:rsidRPr="0042329B">
        <w:t xml:space="preserve">. If the </w:t>
      </w:r>
      <w:r w:rsidRPr="0042329B">
        <w:t>applicant</w:t>
      </w:r>
      <w:r w:rsidR="00A77BEE" w:rsidRPr="0042329B">
        <w:t xml:space="preserve"> approached the VR agency on</w:t>
      </w:r>
      <w:r w:rsidR="005F7991">
        <w:t xml:space="preserve"> his/her own, record</w:t>
      </w:r>
      <w:r w:rsidR="006D6C2B" w:rsidRPr="0042329B">
        <w:t xml:space="preserve"> </w:t>
      </w:r>
      <w:r w:rsidR="00A71B34" w:rsidRPr="0042329B">
        <w:t>c</w:t>
      </w:r>
      <w:r w:rsidR="006D6C2B" w:rsidRPr="0042329B">
        <w:t>ode</w:t>
      </w:r>
      <w:r w:rsidR="00F42781">
        <w:t xml:space="preserve"> value</w:t>
      </w:r>
      <w:r w:rsidR="006D6C2B" w:rsidRPr="0042329B">
        <w:t xml:space="preserve"> 19 (self-</w:t>
      </w:r>
      <w:r w:rsidR="00A77BEE" w:rsidRPr="0042329B">
        <w:t xml:space="preserve">referral). </w:t>
      </w:r>
    </w:p>
    <w:p w:rsidR="006D6C2B" w:rsidRPr="0042329B" w:rsidRDefault="006D6C2B" w:rsidP="006D6C2B">
      <w:pPr>
        <w:ind w:left="0"/>
      </w:pPr>
    </w:p>
    <w:tbl>
      <w:tblPr>
        <w:tblStyle w:val="TableGrid"/>
        <w:tblW w:w="0" w:type="auto"/>
        <w:tblInd w:w="1548" w:type="dxa"/>
        <w:tblLayout w:type="fixed"/>
        <w:tblLook w:val="04A0" w:firstRow="1" w:lastRow="0" w:firstColumn="1" w:lastColumn="0" w:noHBand="0" w:noVBand="1"/>
        <w:tblCaption w:val="Source of Referral"/>
        <w:tblDescription w:val="The first column contains the code and the second column contains a description of the source."/>
      </w:tblPr>
      <w:tblGrid>
        <w:gridCol w:w="810"/>
        <w:gridCol w:w="6626"/>
      </w:tblGrid>
      <w:tr w:rsidR="00A71B34" w:rsidRPr="0042329B" w:rsidTr="00F1232F">
        <w:trPr>
          <w:tblHeader/>
        </w:trPr>
        <w:tc>
          <w:tcPr>
            <w:tcW w:w="810" w:type="dxa"/>
            <w:shd w:val="clear" w:color="auto" w:fill="D9D9D9" w:themeFill="background1" w:themeFillShade="D9"/>
          </w:tcPr>
          <w:p w:rsidR="00A71B34" w:rsidRPr="00A4266B" w:rsidRDefault="00A71B34" w:rsidP="00A71B34">
            <w:pPr>
              <w:ind w:left="0"/>
              <w:jc w:val="center"/>
              <w:rPr>
                <w:b/>
              </w:rPr>
            </w:pPr>
            <w:r w:rsidRPr="00A4266B">
              <w:rPr>
                <w:b/>
              </w:rPr>
              <w:t>Code</w:t>
            </w:r>
          </w:p>
        </w:tc>
        <w:tc>
          <w:tcPr>
            <w:tcW w:w="6626" w:type="dxa"/>
            <w:shd w:val="clear" w:color="auto" w:fill="D9D9D9" w:themeFill="background1" w:themeFillShade="D9"/>
          </w:tcPr>
          <w:p w:rsidR="00A71B34" w:rsidRPr="00A4266B" w:rsidRDefault="00AF6920" w:rsidP="00A71B34">
            <w:pPr>
              <w:ind w:left="0"/>
              <w:rPr>
                <w:b/>
              </w:rPr>
            </w:pPr>
            <w:r w:rsidRPr="00A4266B">
              <w:rPr>
                <w:b/>
              </w:rPr>
              <w:t>Source of Referral at Application</w:t>
            </w:r>
          </w:p>
        </w:tc>
      </w:tr>
      <w:tr w:rsidR="00A71B34" w:rsidRPr="0042329B" w:rsidTr="00F1232F">
        <w:tc>
          <w:tcPr>
            <w:tcW w:w="810" w:type="dxa"/>
            <w:shd w:val="clear" w:color="auto" w:fill="auto"/>
          </w:tcPr>
          <w:p w:rsidR="00A71B34" w:rsidRPr="0042329B" w:rsidRDefault="00A71B34" w:rsidP="00A71B34">
            <w:pPr>
              <w:ind w:left="0"/>
              <w:jc w:val="right"/>
            </w:pPr>
            <w:r w:rsidRPr="0042329B">
              <w:t>1</w:t>
            </w:r>
          </w:p>
        </w:tc>
        <w:tc>
          <w:tcPr>
            <w:tcW w:w="6626" w:type="dxa"/>
            <w:shd w:val="clear" w:color="auto" w:fill="auto"/>
          </w:tcPr>
          <w:p w:rsidR="00A71B34" w:rsidRPr="0042329B" w:rsidRDefault="00A71B34" w:rsidP="00A71B34">
            <w:pPr>
              <w:ind w:left="0"/>
            </w:pPr>
            <w:r w:rsidRPr="0042329B">
              <w:t>14(c) Certificate Holders</w:t>
            </w:r>
          </w:p>
        </w:tc>
      </w:tr>
      <w:tr w:rsidR="00A71B34" w:rsidRPr="0042329B" w:rsidTr="00F1232F">
        <w:tc>
          <w:tcPr>
            <w:tcW w:w="810" w:type="dxa"/>
            <w:shd w:val="clear" w:color="auto" w:fill="auto"/>
          </w:tcPr>
          <w:p w:rsidR="00A71B34" w:rsidRPr="0042329B" w:rsidRDefault="00A71B34" w:rsidP="00A71B34">
            <w:pPr>
              <w:ind w:left="0"/>
              <w:jc w:val="right"/>
            </w:pPr>
            <w:r w:rsidRPr="0042329B">
              <w:t>2</w:t>
            </w:r>
          </w:p>
        </w:tc>
        <w:tc>
          <w:tcPr>
            <w:tcW w:w="6626" w:type="dxa"/>
            <w:shd w:val="clear" w:color="auto" w:fill="auto"/>
          </w:tcPr>
          <w:p w:rsidR="00A71B34" w:rsidRPr="0042329B" w:rsidRDefault="00A71B34" w:rsidP="00A71B34">
            <w:pPr>
              <w:ind w:left="0"/>
            </w:pPr>
            <w:r w:rsidRPr="0042329B">
              <w:t>Adult Education and Literacy Programs</w:t>
            </w:r>
          </w:p>
        </w:tc>
      </w:tr>
      <w:tr w:rsidR="00A71B34" w:rsidRPr="0042329B" w:rsidTr="00F1232F">
        <w:tc>
          <w:tcPr>
            <w:tcW w:w="810" w:type="dxa"/>
            <w:shd w:val="clear" w:color="auto" w:fill="auto"/>
          </w:tcPr>
          <w:p w:rsidR="00A71B34" w:rsidRPr="0042329B" w:rsidRDefault="00A71B34" w:rsidP="00A71B34">
            <w:pPr>
              <w:ind w:left="0"/>
              <w:jc w:val="right"/>
            </w:pPr>
            <w:r w:rsidRPr="0042329B">
              <w:t>3</w:t>
            </w:r>
          </w:p>
        </w:tc>
        <w:tc>
          <w:tcPr>
            <w:tcW w:w="6626" w:type="dxa"/>
            <w:shd w:val="clear" w:color="auto" w:fill="auto"/>
          </w:tcPr>
          <w:p w:rsidR="00A71B34" w:rsidRPr="0042329B" w:rsidRDefault="00A71B34" w:rsidP="00A71B34">
            <w:pPr>
              <w:ind w:left="0"/>
            </w:pPr>
            <w:r w:rsidRPr="0042329B">
              <w:t>American Indian VR Services Program</w:t>
            </w:r>
          </w:p>
        </w:tc>
      </w:tr>
      <w:tr w:rsidR="00A71B34" w:rsidRPr="0042329B" w:rsidTr="00F1232F">
        <w:tc>
          <w:tcPr>
            <w:tcW w:w="810" w:type="dxa"/>
            <w:shd w:val="clear" w:color="auto" w:fill="auto"/>
          </w:tcPr>
          <w:p w:rsidR="00A71B34" w:rsidRPr="0042329B" w:rsidRDefault="00A71B34" w:rsidP="00A71B34">
            <w:pPr>
              <w:ind w:left="0"/>
              <w:jc w:val="right"/>
            </w:pPr>
            <w:r w:rsidRPr="0042329B">
              <w:t>4</w:t>
            </w:r>
          </w:p>
        </w:tc>
        <w:tc>
          <w:tcPr>
            <w:tcW w:w="6626" w:type="dxa"/>
            <w:shd w:val="clear" w:color="auto" w:fill="auto"/>
          </w:tcPr>
          <w:p w:rsidR="00A71B34" w:rsidRPr="0042329B" w:rsidRDefault="00A71B34" w:rsidP="00A71B34">
            <w:pPr>
              <w:ind w:left="0"/>
            </w:pPr>
            <w:r w:rsidRPr="0042329B">
              <w:t>Centers for Independent Living</w:t>
            </w:r>
          </w:p>
        </w:tc>
      </w:tr>
      <w:tr w:rsidR="00A71B34" w:rsidRPr="0042329B" w:rsidTr="00F1232F">
        <w:tc>
          <w:tcPr>
            <w:tcW w:w="810" w:type="dxa"/>
            <w:shd w:val="clear" w:color="auto" w:fill="auto"/>
          </w:tcPr>
          <w:p w:rsidR="00A71B34" w:rsidRPr="0042329B" w:rsidRDefault="00A71B34" w:rsidP="00A71B34">
            <w:pPr>
              <w:ind w:left="0"/>
              <w:jc w:val="right"/>
            </w:pPr>
            <w:r w:rsidRPr="0042329B">
              <w:t>5</w:t>
            </w:r>
          </w:p>
        </w:tc>
        <w:tc>
          <w:tcPr>
            <w:tcW w:w="6626" w:type="dxa"/>
            <w:shd w:val="clear" w:color="auto" w:fill="auto"/>
          </w:tcPr>
          <w:p w:rsidR="00A71B34" w:rsidRPr="0042329B" w:rsidRDefault="00A71B34" w:rsidP="00A71B34">
            <w:pPr>
              <w:ind w:left="0"/>
            </w:pPr>
            <w:r w:rsidRPr="0042329B">
              <w:t>Child Protective Services</w:t>
            </w:r>
          </w:p>
        </w:tc>
      </w:tr>
      <w:tr w:rsidR="00A71B34" w:rsidRPr="0042329B" w:rsidTr="00F1232F">
        <w:tc>
          <w:tcPr>
            <w:tcW w:w="810" w:type="dxa"/>
            <w:shd w:val="clear" w:color="auto" w:fill="auto"/>
          </w:tcPr>
          <w:p w:rsidR="00A71B34" w:rsidRPr="0042329B" w:rsidRDefault="00A71B34" w:rsidP="00A71B34">
            <w:pPr>
              <w:ind w:left="0"/>
              <w:jc w:val="right"/>
            </w:pPr>
            <w:r w:rsidRPr="0042329B">
              <w:t>6</w:t>
            </w:r>
          </w:p>
        </w:tc>
        <w:tc>
          <w:tcPr>
            <w:tcW w:w="6626" w:type="dxa"/>
            <w:shd w:val="clear" w:color="auto" w:fill="auto"/>
          </w:tcPr>
          <w:p w:rsidR="00A71B34" w:rsidRPr="0042329B" w:rsidRDefault="00A71B34" w:rsidP="00A71B34">
            <w:pPr>
              <w:ind w:left="0"/>
            </w:pPr>
            <w:r w:rsidRPr="0042329B">
              <w:t>Community Rehabilitation Programs</w:t>
            </w:r>
          </w:p>
        </w:tc>
      </w:tr>
      <w:tr w:rsidR="00A71B34" w:rsidRPr="0042329B" w:rsidTr="00F1232F">
        <w:tc>
          <w:tcPr>
            <w:tcW w:w="810" w:type="dxa"/>
            <w:shd w:val="clear" w:color="auto" w:fill="auto"/>
          </w:tcPr>
          <w:p w:rsidR="00A71B34" w:rsidRPr="0042329B" w:rsidRDefault="00A71B34" w:rsidP="00A71B34">
            <w:pPr>
              <w:ind w:left="0"/>
              <w:jc w:val="right"/>
            </w:pPr>
            <w:r w:rsidRPr="0042329B">
              <w:t>7</w:t>
            </w:r>
          </w:p>
        </w:tc>
        <w:tc>
          <w:tcPr>
            <w:tcW w:w="6626" w:type="dxa"/>
            <w:shd w:val="clear" w:color="auto" w:fill="auto"/>
          </w:tcPr>
          <w:p w:rsidR="00A71B34" w:rsidRPr="0042329B" w:rsidRDefault="00A71B34" w:rsidP="00A71B34">
            <w:pPr>
              <w:ind w:left="0"/>
            </w:pPr>
            <w:r w:rsidRPr="0042329B">
              <w:t>Consumer Organizations or Advocacy Groups</w:t>
            </w:r>
          </w:p>
        </w:tc>
      </w:tr>
      <w:tr w:rsidR="00A71B34" w:rsidRPr="0042329B" w:rsidTr="00F1232F">
        <w:tc>
          <w:tcPr>
            <w:tcW w:w="810" w:type="dxa"/>
            <w:shd w:val="clear" w:color="auto" w:fill="auto"/>
          </w:tcPr>
          <w:p w:rsidR="00A71B34" w:rsidRPr="0042329B" w:rsidRDefault="00A71B34" w:rsidP="00A71B34">
            <w:pPr>
              <w:ind w:left="0"/>
              <w:jc w:val="right"/>
            </w:pPr>
            <w:r w:rsidRPr="0042329B">
              <w:t>8</w:t>
            </w:r>
          </w:p>
        </w:tc>
        <w:tc>
          <w:tcPr>
            <w:tcW w:w="6626" w:type="dxa"/>
            <w:shd w:val="clear" w:color="auto" w:fill="auto"/>
          </w:tcPr>
          <w:p w:rsidR="00A71B34" w:rsidRPr="0042329B" w:rsidRDefault="00A71B34" w:rsidP="007E2440">
            <w:pPr>
              <w:ind w:left="0"/>
            </w:pPr>
            <w:r w:rsidRPr="0042329B">
              <w:t>D</w:t>
            </w:r>
            <w:r w:rsidR="007E2440">
              <w:t xml:space="preserve">epartment of Labor </w:t>
            </w:r>
            <w:r w:rsidRPr="0042329B">
              <w:t>Employment and Training Service Programs for Adults, Dislocated Workers, and Youth</w:t>
            </w:r>
          </w:p>
        </w:tc>
      </w:tr>
      <w:tr w:rsidR="00A71B34" w:rsidRPr="0042329B" w:rsidTr="00F1232F">
        <w:tc>
          <w:tcPr>
            <w:tcW w:w="810" w:type="dxa"/>
            <w:shd w:val="clear" w:color="auto" w:fill="auto"/>
          </w:tcPr>
          <w:p w:rsidR="00A71B34" w:rsidRPr="0042329B" w:rsidRDefault="00A71B34" w:rsidP="00A71B34">
            <w:pPr>
              <w:ind w:left="0"/>
              <w:jc w:val="right"/>
            </w:pPr>
            <w:r w:rsidRPr="0042329B">
              <w:t>9</w:t>
            </w:r>
          </w:p>
        </w:tc>
        <w:tc>
          <w:tcPr>
            <w:tcW w:w="6626" w:type="dxa"/>
            <w:shd w:val="clear" w:color="auto" w:fill="auto"/>
          </w:tcPr>
          <w:p w:rsidR="00A71B34" w:rsidRPr="0042329B" w:rsidRDefault="00A71B34" w:rsidP="00DF67A5">
            <w:pPr>
              <w:ind w:left="0"/>
            </w:pPr>
            <w:r w:rsidRPr="0042329B">
              <w:t>Educational Institutions (</w:t>
            </w:r>
            <w:r w:rsidR="00DF67A5">
              <w:t>E</w:t>
            </w:r>
            <w:r w:rsidRPr="0042329B">
              <w:t>lementary/</w:t>
            </w:r>
            <w:r w:rsidR="00DF67A5">
              <w:t>S</w:t>
            </w:r>
            <w:r w:rsidRPr="0042329B">
              <w:t>econdary)</w:t>
            </w:r>
          </w:p>
        </w:tc>
      </w:tr>
      <w:tr w:rsidR="00A71B34" w:rsidRPr="0042329B" w:rsidTr="00F1232F">
        <w:tc>
          <w:tcPr>
            <w:tcW w:w="810" w:type="dxa"/>
            <w:shd w:val="clear" w:color="auto" w:fill="auto"/>
          </w:tcPr>
          <w:p w:rsidR="00A71B34" w:rsidRPr="0042329B" w:rsidRDefault="00A71B34" w:rsidP="00A71B34">
            <w:pPr>
              <w:ind w:left="0"/>
              <w:jc w:val="right"/>
            </w:pPr>
            <w:r w:rsidRPr="0042329B">
              <w:t>10</w:t>
            </w:r>
          </w:p>
        </w:tc>
        <w:tc>
          <w:tcPr>
            <w:tcW w:w="6626" w:type="dxa"/>
            <w:shd w:val="clear" w:color="auto" w:fill="auto"/>
          </w:tcPr>
          <w:p w:rsidR="00A71B34" w:rsidRPr="0042329B" w:rsidRDefault="00A71B34" w:rsidP="00DF67A5">
            <w:pPr>
              <w:ind w:left="0"/>
            </w:pPr>
            <w:r w:rsidRPr="0042329B">
              <w:t>Educational Institutions (</w:t>
            </w:r>
            <w:r w:rsidR="00DF67A5">
              <w:t>P</w:t>
            </w:r>
            <w:r w:rsidRPr="0042329B">
              <w:t>ostsecondary)</w:t>
            </w:r>
          </w:p>
        </w:tc>
      </w:tr>
      <w:tr w:rsidR="00A71B34" w:rsidRPr="0042329B" w:rsidTr="00F1232F">
        <w:tc>
          <w:tcPr>
            <w:tcW w:w="810" w:type="dxa"/>
            <w:shd w:val="clear" w:color="auto" w:fill="auto"/>
          </w:tcPr>
          <w:p w:rsidR="00A71B34" w:rsidRPr="0042329B" w:rsidRDefault="00A71B34" w:rsidP="00A71B34">
            <w:pPr>
              <w:ind w:left="0"/>
              <w:jc w:val="right"/>
            </w:pPr>
            <w:r w:rsidRPr="0042329B">
              <w:t>11</w:t>
            </w:r>
          </w:p>
        </w:tc>
        <w:tc>
          <w:tcPr>
            <w:tcW w:w="6626" w:type="dxa"/>
            <w:shd w:val="clear" w:color="auto" w:fill="auto"/>
          </w:tcPr>
          <w:p w:rsidR="00A71B34" w:rsidRPr="0042329B" w:rsidRDefault="00A71B34" w:rsidP="00A71B34">
            <w:pPr>
              <w:ind w:left="0"/>
            </w:pPr>
            <w:r w:rsidRPr="0042329B">
              <w:t>Employers</w:t>
            </w:r>
          </w:p>
        </w:tc>
      </w:tr>
      <w:tr w:rsidR="00A71B34" w:rsidRPr="0042329B" w:rsidTr="00F1232F">
        <w:tc>
          <w:tcPr>
            <w:tcW w:w="810" w:type="dxa"/>
            <w:shd w:val="clear" w:color="auto" w:fill="auto"/>
          </w:tcPr>
          <w:p w:rsidR="00A71B34" w:rsidRPr="0042329B" w:rsidRDefault="00A71B34" w:rsidP="00A71B34">
            <w:pPr>
              <w:ind w:left="0"/>
              <w:jc w:val="right"/>
            </w:pPr>
            <w:r w:rsidRPr="0042329B">
              <w:t>12</w:t>
            </w:r>
          </w:p>
        </w:tc>
        <w:tc>
          <w:tcPr>
            <w:tcW w:w="6626" w:type="dxa"/>
            <w:shd w:val="clear" w:color="auto" w:fill="auto"/>
          </w:tcPr>
          <w:p w:rsidR="00A71B34" w:rsidRPr="0042329B" w:rsidRDefault="00A71B34" w:rsidP="00A71B34">
            <w:pPr>
              <w:ind w:left="0"/>
            </w:pPr>
            <w:r w:rsidRPr="0042329B">
              <w:t>Extended Employment Providers</w:t>
            </w:r>
          </w:p>
        </w:tc>
      </w:tr>
      <w:tr w:rsidR="00A71B34" w:rsidRPr="0042329B" w:rsidTr="00F1232F">
        <w:tc>
          <w:tcPr>
            <w:tcW w:w="810" w:type="dxa"/>
            <w:shd w:val="clear" w:color="auto" w:fill="auto"/>
          </w:tcPr>
          <w:p w:rsidR="00A71B34" w:rsidRPr="0042329B" w:rsidRDefault="00A71B34" w:rsidP="00A71B34">
            <w:pPr>
              <w:ind w:left="0"/>
              <w:jc w:val="right"/>
            </w:pPr>
            <w:r w:rsidRPr="0042329B">
              <w:t>13</w:t>
            </w:r>
          </w:p>
        </w:tc>
        <w:tc>
          <w:tcPr>
            <w:tcW w:w="6626" w:type="dxa"/>
            <w:shd w:val="clear" w:color="auto" w:fill="auto"/>
          </w:tcPr>
          <w:p w:rsidR="00A71B34" w:rsidRPr="0042329B" w:rsidRDefault="00A71B34" w:rsidP="00A71B34">
            <w:pPr>
              <w:ind w:left="0"/>
            </w:pPr>
            <w:r w:rsidRPr="0042329B">
              <w:t>Faith Based Organizations</w:t>
            </w:r>
          </w:p>
        </w:tc>
      </w:tr>
      <w:tr w:rsidR="00A71B34" w:rsidRPr="0042329B" w:rsidTr="00F1232F">
        <w:tc>
          <w:tcPr>
            <w:tcW w:w="810" w:type="dxa"/>
            <w:shd w:val="clear" w:color="auto" w:fill="auto"/>
          </w:tcPr>
          <w:p w:rsidR="00A71B34" w:rsidRPr="0042329B" w:rsidRDefault="00A71B34" w:rsidP="00A71B34">
            <w:pPr>
              <w:ind w:left="0"/>
              <w:jc w:val="right"/>
            </w:pPr>
            <w:r w:rsidRPr="0042329B">
              <w:t>14</w:t>
            </w:r>
          </w:p>
        </w:tc>
        <w:tc>
          <w:tcPr>
            <w:tcW w:w="6626" w:type="dxa"/>
            <w:shd w:val="clear" w:color="auto" w:fill="auto"/>
          </w:tcPr>
          <w:p w:rsidR="00A71B34" w:rsidRPr="0042329B" w:rsidRDefault="00A71B34" w:rsidP="00A71B34">
            <w:pPr>
              <w:ind w:left="0"/>
            </w:pPr>
            <w:r w:rsidRPr="0042329B">
              <w:t>Family/Friends</w:t>
            </w:r>
          </w:p>
        </w:tc>
      </w:tr>
      <w:tr w:rsidR="00A71B34" w:rsidRPr="0042329B" w:rsidTr="00F1232F">
        <w:tc>
          <w:tcPr>
            <w:tcW w:w="810" w:type="dxa"/>
            <w:shd w:val="clear" w:color="auto" w:fill="auto"/>
          </w:tcPr>
          <w:p w:rsidR="00A71B34" w:rsidRPr="0042329B" w:rsidRDefault="00A71B34" w:rsidP="00A71B34">
            <w:pPr>
              <w:ind w:left="0"/>
              <w:jc w:val="right"/>
            </w:pPr>
            <w:r w:rsidRPr="0042329B">
              <w:t>15</w:t>
            </w:r>
          </w:p>
        </w:tc>
        <w:tc>
          <w:tcPr>
            <w:tcW w:w="6626" w:type="dxa"/>
            <w:shd w:val="clear" w:color="auto" w:fill="auto"/>
          </w:tcPr>
          <w:p w:rsidR="00A71B34" w:rsidRPr="0042329B" w:rsidRDefault="00A71B34" w:rsidP="00A71B34">
            <w:pPr>
              <w:ind w:left="0"/>
            </w:pPr>
            <w:r w:rsidRPr="0042329B">
              <w:t>Intellectual and Developmental Disabilities Providers</w:t>
            </w:r>
          </w:p>
        </w:tc>
      </w:tr>
      <w:tr w:rsidR="00A71B34" w:rsidRPr="0042329B" w:rsidTr="00F1232F">
        <w:tc>
          <w:tcPr>
            <w:tcW w:w="810" w:type="dxa"/>
            <w:shd w:val="clear" w:color="auto" w:fill="auto"/>
          </w:tcPr>
          <w:p w:rsidR="00A71B34" w:rsidRPr="0042329B" w:rsidRDefault="00A71B34" w:rsidP="00A71B34">
            <w:pPr>
              <w:ind w:left="0"/>
              <w:jc w:val="right"/>
            </w:pPr>
            <w:r w:rsidRPr="0042329B">
              <w:t>16</w:t>
            </w:r>
          </w:p>
        </w:tc>
        <w:tc>
          <w:tcPr>
            <w:tcW w:w="6626" w:type="dxa"/>
            <w:shd w:val="clear" w:color="auto" w:fill="auto"/>
          </w:tcPr>
          <w:p w:rsidR="00A71B34" w:rsidRPr="0042329B" w:rsidRDefault="00A71B34" w:rsidP="00A71B34">
            <w:pPr>
              <w:ind w:left="0"/>
            </w:pPr>
            <w:r w:rsidRPr="0042329B">
              <w:t>Medical Health Provider (Public or Private)</w:t>
            </w:r>
          </w:p>
        </w:tc>
      </w:tr>
      <w:tr w:rsidR="00A71B34" w:rsidRPr="0042329B" w:rsidTr="00F1232F">
        <w:tc>
          <w:tcPr>
            <w:tcW w:w="810" w:type="dxa"/>
            <w:shd w:val="clear" w:color="auto" w:fill="auto"/>
          </w:tcPr>
          <w:p w:rsidR="00A71B34" w:rsidRPr="0042329B" w:rsidRDefault="00A71B34" w:rsidP="00A71B34">
            <w:pPr>
              <w:ind w:left="0"/>
              <w:jc w:val="right"/>
            </w:pPr>
            <w:r w:rsidRPr="0042329B">
              <w:t>17</w:t>
            </w:r>
          </w:p>
        </w:tc>
        <w:tc>
          <w:tcPr>
            <w:tcW w:w="6626" w:type="dxa"/>
            <w:shd w:val="clear" w:color="auto" w:fill="auto"/>
          </w:tcPr>
          <w:p w:rsidR="00A71B34" w:rsidRPr="0042329B" w:rsidRDefault="00A71B34" w:rsidP="00A71B34">
            <w:pPr>
              <w:ind w:left="0"/>
            </w:pPr>
            <w:r w:rsidRPr="0042329B">
              <w:t>Mental Health Provider (Public or Private)</w:t>
            </w:r>
          </w:p>
        </w:tc>
      </w:tr>
      <w:tr w:rsidR="00A71B34" w:rsidRPr="0042329B" w:rsidTr="00F1232F">
        <w:tc>
          <w:tcPr>
            <w:tcW w:w="810" w:type="dxa"/>
            <w:shd w:val="clear" w:color="auto" w:fill="auto"/>
          </w:tcPr>
          <w:p w:rsidR="00A71B34" w:rsidRPr="0042329B" w:rsidRDefault="00A71B34" w:rsidP="00A71B34">
            <w:pPr>
              <w:ind w:left="0"/>
              <w:jc w:val="right"/>
            </w:pPr>
            <w:r w:rsidRPr="0042329B">
              <w:t>18</w:t>
            </w:r>
          </w:p>
        </w:tc>
        <w:tc>
          <w:tcPr>
            <w:tcW w:w="6626" w:type="dxa"/>
            <w:shd w:val="clear" w:color="auto" w:fill="auto"/>
          </w:tcPr>
          <w:p w:rsidR="00A71B34" w:rsidRPr="0042329B" w:rsidRDefault="00A71B34" w:rsidP="00A71B34">
            <w:pPr>
              <w:ind w:left="0"/>
            </w:pPr>
            <w:r w:rsidRPr="0042329B">
              <w:t>Public Housing Authority</w:t>
            </w:r>
          </w:p>
        </w:tc>
      </w:tr>
      <w:tr w:rsidR="00A71B34" w:rsidRPr="0042329B" w:rsidTr="00F1232F">
        <w:tc>
          <w:tcPr>
            <w:tcW w:w="810" w:type="dxa"/>
            <w:shd w:val="clear" w:color="auto" w:fill="auto"/>
          </w:tcPr>
          <w:p w:rsidR="00A71B34" w:rsidRPr="0042329B" w:rsidRDefault="00A71B34" w:rsidP="00A71B34">
            <w:pPr>
              <w:ind w:left="0"/>
              <w:jc w:val="right"/>
            </w:pPr>
            <w:r w:rsidRPr="0042329B">
              <w:t>19</w:t>
            </w:r>
          </w:p>
        </w:tc>
        <w:tc>
          <w:tcPr>
            <w:tcW w:w="6626" w:type="dxa"/>
            <w:shd w:val="clear" w:color="auto" w:fill="auto"/>
          </w:tcPr>
          <w:p w:rsidR="00A71B34" w:rsidRPr="0042329B" w:rsidRDefault="00A71B34" w:rsidP="00A71B34">
            <w:pPr>
              <w:ind w:left="0"/>
            </w:pPr>
            <w:r w:rsidRPr="0042329B">
              <w:t>Self-referral</w:t>
            </w:r>
          </w:p>
        </w:tc>
      </w:tr>
      <w:tr w:rsidR="00A71B34" w:rsidRPr="0042329B" w:rsidTr="00F1232F">
        <w:tc>
          <w:tcPr>
            <w:tcW w:w="810" w:type="dxa"/>
            <w:shd w:val="clear" w:color="auto" w:fill="auto"/>
          </w:tcPr>
          <w:p w:rsidR="00A71B34" w:rsidRPr="0042329B" w:rsidRDefault="00A71B34" w:rsidP="00A71B34">
            <w:pPr>
              <w:ind w:left="0"/>
              <w:jc w:val="right"/>
            </w:pPr>
            <w:r w:rsidRPr="0042329B">
              <w:t>20</w:t>
            </w:r>
          </w:p>
        </w:tc>
        <w:tc>
          <w:tcPr>
            <w:tcW w:w="6626" w:type="dxa"/>
            <w:shd w:val="clear" w:color="auto" w:fill="auto"/>
          </w:tcPr>
          <w:p w:rsidR="00A71B34" w:rsidRPr="0042329B" w:rsidRDefault="00A71B34" w:rsidP="00A71B34">
            <w:pPr>
              <w:ind w:left="0"/>
            </w:pPr>
            <w:r w:rsidRPr="0042329B">
              <w:t>Social Security Administration (Disability Determination Service or District office)</w:t>
            </w:r>
          </w:p>
        </w:tc>
      </w:tr>
      <w:tr w:rsidR="00A71B34" w:rsidRPr="0042329B" w:rsidTr="00F1232F">
        <w:tc>
          <w:tcPr>
            <w:tcW w:w="810" w:type="dxa"/>
            <w:shd w:val="clear" w:color="auto" w:fill="auto"/>
          </w:tcPr>
          <w:p w:rsidR="00A71B34" w:rsidRPr="0042329B" w:rsidRDefault="00A71B34" w:rsidP="00A71B34">
            <w:pPr>
              <w:ind w:left="0"/>
              <w:jc w:val="right"/>
            </w:pPr>
            <w:r w:rsidRPr="0042329B">
              <w:t>21</w:t>
            </w:r>
          </w:p>
        </w:tc>
        <w:tc>
          <w:tcPr>
            <w:tcW w:w="6626" w:type="dxa"/>
            <w:shd w:val="clear" w:color="auto" w:fill="auto"/>
          </w:tcPr>
          <w:p w:rsidR="00A71B34" w:rsidRPr="0042329B" w:rsidRDefault="00A71B34" w:rsidP="00A71B34">
            <w:pPr>
              <w:ind w:left="0"/>
            </w:pPr>
            <w:r w:rsidRPr="0042329B">
              <w:t>State Department of Correction/Juvenile Justice</w:t>
            </w:r>
          </w:p>
        </w:tc>
      </w:tr>
      <w:tr w:rsidR="00A71B34" w:rsidRPr="0042329B" w:rsidTr="00F1232F">
        <w:tc>
          <w:tcPr>
            <w:tcW w:w="810" w:type="dxa"/>
            <w:shd w:val="clear" w:color="auto" w:fill="auto"/>
          </w:tcPr>
          <w:p w:rsidR="00A71B34" w:rsidRPr="0042329B" w:rsidRDefault="00A71B34" w:rsidP="00A71B34">
            <w:pPr>
              <w:ind w:left="0"/>
              <w:jc w:val="right"/>
            </w:pPr>
            <w:r w:rsidRPr="0042329B">
              <w:t>22</w:t>
            </w:r>
          </w:p>
        </w:tc>
        <w:tc>
          <w:tcPr>
            <w:tcW w:w="6626" w:type="dxa"/>
            <w:shd w:val="clear" w:color="auto" w:fill="auto"/>
          </w:tcPr>
          <w:p w:rsidR="00A71B34" w:rsidRPr="0042329B" w:rsidRDefault="00A71B34" w:rsidP="00A71B34">
            <w:pPr>
              <w:ind w:left="0"/>
            </w:pPr>
            <w:r w:rsidRPr="0042329B">
              <w:t>Temporary Assistance for Needy Families (TANF)</w:t>
            </w:r>
          </w:p>
        </w:tc>
      </w:tr>
      <w:tr w:rsidR="00A71B34" w:rsidRPr="0042329B" w:rsidTr="00F1232F">
        <w:tc>
          <w:tcPr>
            <w:tcW w:w="810" w:type="dxa"/>
            <w:shd w:val="clear" w:color="auto" w:fill="auto"/>
          </w:tcPr>
          <w:p w:rsidR="00A71B34" w:rsidRPr="0042329B" w:rsidRDefault="00A71B34" w:rsidP="00A71B34">
            <w:pPr>
              <w:ind w:left="0"/>
              <w:jc w:val="right"/>
            </w:pPr>
            <w:r w:rsidRPr="0042329B">
              <w:t>23</w:t>
            </w:r>
          </w:p>
        </w:tc>
        <w:tc>
          <w:tcPr>
            <w:tcW w:w="6626" w:type="dxa"/>
            <w:shd w:val="clear" w:color="auto" w:fill="auto"/>
          </w:tcPr>
          <w:p w:rsidR="00A71B34" w:rsidRPr="0042329B" w:rsidRDefault="00A71B34" w:rsidP="00A71B34">
            <w:pPr>
              <w:ind w:left="0"/>
            </w:pPr>
            <w:r w:rsidRPr="0042329B">
              <w:t>Veteran's Benefits Administration (which includes VA Vocational Rehabilitation)</w:t>
            </w:r>
          </w:p>
        </w:tc>
      </w:tr>
      <w:tr w:rsidR="00A71B34" w:rsidRPr="0042329B" w:rsidTr="00F1232F">
        <w:tc>
          <w:tcPr>
            <w:tcW w:w="810" w:type="dxa"/>
            <w:shd w:val="clear" w:color="auto" w:fill="auto"/>
          </w:tcPr>
          <w:p w:rsidR="00A71B34" w:rsidRPr="0042329B" w:rsidRDefault="00A71B34" w:rsidP="00A71B34">
            <w:pPr>
              <w:ind w:left="0"/>
              <w:jc w:val="right"/>
            </w:pPr>
            <w:r w:rsidRPr="0042329B">
              <w:t>24</w:t>
            </w:r>
          </w:p>
        </w:tc>
        <w:tc>
          <w:tcPr>
            <w:tcW w:w="6626" w:type="dxa"/>
            <w:shd w:val="clear" w:color="auto" w:fill="auto"/>
          </w:tcPr>
          <w:p w:rsidR="00A71B34" w:rsidRPr="0042329B" w:rsidRDefault="00A71B34" w:rsidP="00A71B34">
            <w:pPr>
              <w:ind w:left="0"/>
            </w:pPr>
            <w:r w:rsidRPr="0042329B">
              <w:t>Veteran's Health Administration (the VA hospital system, as well as the VA transitional living, transitional employment, and compensated work therapy programs)</w:t>
            </w:r>
          </w:p>
        </w:tc>
      </w:tr>
      <w:tr w:rsidR="00A71B34" w:rsidRPr="0042329B" w:rsidTr="00F1232F">
        <w:tc>
          <w:tcPr>
            <w:tcW w:w="810" w:type="dxa"/>
            <w:shd w:val="clear" w:color="auto" w:fill="auto"/>
          </w:tcPr>
          <w:p w:rsidR="00A71B34" w:rsidRPr="0042329B" w:rsidRDefault="00A71B34" w:rsidP="00A71B34">
            <w:pPr>
              <w:ind w:left="0"/>
              <w:jc w:val="right"/>
            </w:pPr>
            <w:r w:rsidRPr="0042329B">
              <w:t>25</w:t>
            </w:r>
          </w:p>
        </w:tc>
        <w:tc>
          <w:tcPr>
            <w:tcW w:w="6626" w:type="dxa"/>
            <w:shd w:val="clear" w:color="auto" w:fill="auto"/>
          </w:tcPr>
          <w:p w:rsidR="00A71B34" w:rsidRPr="0042329B" w:rsidRDefault="00A71B34" w:rsidP="00A71B34">
            <w:pPr>
              <w:ind w:left="0"/>
            </w:pPr>
            <w:r w:rsidRPr="0042329B">
              <w:t>Wagner-Peyser Employment Service Program</w:t>
            </w:r>
          </w:p>
        </w:tc>
      </w:tr>
      <w:tr w:rsidR="00A71B34" w:rsidRPr="0042329B" w:rsidTr="00F1232F">
        <w:tc>
          <w:tcPr>
            <w:tcW w:w="810" w:type="dxa"/>
            <w:shd w:val="clear" w:color="auto" w:fill="auto"/>
          </w:tcPr>
          <w:p w:rsidR="00A71B34" w:rsidRPr="0042329B" w:rsidRDefault="00A71B34" w:rsidP="00A71B34">
            <w:pPr>
              <w:ind w:left="0"/>
              <w:jc w:val="right"/>
            </w:pPr>
            <w:r w:rsidRPr="0042329B">
              <w:t>26</w:t>
            </w:r>
          </w:p>
        </w:tc>
        <w:tc>
          <w:tcPr>
            <w:tcW w:w="6626" w:type="dxa"/>
            <w:shd w:val="clear" w:color="auto" w:fill="auto"/>
          </w:tcPr>
          <w:p w:rsidR="00A71B34" w:rsidRPr="0042329B" w:rsidRDefault="00A71B34" w:rsidP="00A71B34">
            <w:pPr>
              <w:ind w:left="0"/>
            </w:pPr>
            <w:r w:rsidRPr="0042329B">
              <w:t>Welfare Agency (State or local government)</w:t>
            </w:r>
          </w:p>
        </w:tc>
      </w:tr>
      <w:tr w:rsidR="00A71B34" w:rsidRPr="0042329B" w:rsidTr="00F1232F">
        <w:tc>
          <w:tcPr>
            <w:tcW w:w="810" w:type="dxa"/>
            <w:shd w:val="clear" w:color="auto" w:fill="auto"/>
          </w:tcPr>
          <w:p w:rsidR="00A71B34" w:rsidRPr="0042329B" w:rsidRDefault="00A71B34" w:rsidP="00A71B34">
            <w:pPr>
              <w:ind w:left="0"/>
              <w:jc w:val="right"/>
            </w:pPr>
            <w:r w:rsidRPr="0042329B">
              <w:t>27</w:t>
            </w:r>
          </w:p>
        </w:tc>
        <w:tc>
          <w:tcPr>
            <w:tcW w:w="6626" w:type="dxa"/>
            <w:shd w:val="clear" w:color="auto" w:fill="auto"/>
          </w:tcPr>
          <w:p w:rsidR="00A71B34" w:rsidRPr="0042329B" w:rsidRDefault="00A71B34" w:rsidP="00A71B34">
            <w:pPr>
              <w:ind w:left="0"/>
            </w:pPr>
            <w:r w:rsidRPr="0042329B">
              <w:t>Worker's Compensation</w:t>
            </w:r>
          </w:p>
        </w:tc>
      </w:tr>
      <w:tr w:rsidR="00A71B34" w:rsidRPr="0042329B" w:rsidTr="00F1232F">
        <w:tc>
          <w:tcPr>
            <w:tcW w:w="810" w:type="dxa"/>
            <w:shd w:val="clear" w:color="auto" w:fill="auto"/>
          </w:tcPr>
          <w:p w:rsidR="00A71B34" w:rsidRPr="0042329B" w:rsidRDefault="00A71B34" w:rsidP="00A71B34">
            <w:pPr>
              <w:ind w:left="0"/>
              <w:jc w:val="right"/>
            </w:pPr>
            <w:r w:rsidRPr="0042329B">
              <w:t>28</w:t>
            </w:r>
          </w:p>
        </w:tc>
        <w:tc>
          <w:tcPr>
            <w:tcW w:w="6626" w:type="dxa"/>
            <w:shd w:val="clear" w:color="auto" w:fill="auto"/>
          </w:tcPr>
          <w:p w:rsidR="00A71B34" w:rsidRPr="0042329B" w:rsidRDefault="00A71B34" w:rsidP="00A71B34">
            <w:pPr>
              <w:ind w:left="0"/>
            </w:pPr>
            <w:r w:rsidRPr="0042329B">
              <w:t>Other One-stop Partner</w:t>
            </w:r>
          </w:p>
        </w:tc>
      </w:tr>
      <w:tr w:rsidR="00A71B34" w:rsidRPr="0042329B" w:rsidTr="00F1232F">
        <w:tc>
          <w:tcPr>
            <w:tcW w:w="810" w:type="dxa"/>
            <w:shd w:val="clear" w:color="auto" w:fill="auto"/>
          </w:tcPr>
          <w:p w:rsidR="00A71B34" w:rsidRPr="0042329B" w:rsidRDefault="00A71B34" w:rsidP="00A71B34">
            <w:pPr>
              <w:ind w:left="0"/>
              <w:jc w:val="right"/>
            </w:pPr>
            <w:r w:rsidRPr="0042329B">
              <w:t>29</w:t>
            </w:r>
          </w:p>
        </w:tc>
        <w:tc>
          <w:tcPr>
            <w:tcW w:w="6626" w:type="dxa"/>
            <w:shd w:val="clear" w:color="auto" w:fill="auto"/>
          </w:tcPr>
          <w:p w:rsidR="00A71B34" w:rsidRPr="0042329B" w:rsidRDefault="00A71B34" w:rsidP="00A71B34">
            <w:pPr>
              <w:ind w:left="0"/>
            </w:pPr>
            <w:r w:rsidRPr="0042329B">
              <w:t>Other Sources</w:t>
            </w:r>
          </w:p>
        </w:tc>
      </w:tr>
      <w:tr w:rsidR="00A71B34" w:rsidRPr="0042329B" w:rsidTr="00F1232F">
        <w:tc>
          <w:tcPr>
            <w:tcW w:w="810" w:type="dxa"/>
            <w:shd w:val="clear" w:color="auto" w:fill="auto"/>
          </w:tcPr>
          <w:p w:rsidR="00A71B34" w:rsidRPr="0042329B" w:rsidRDefault="00A71B34" w:rsidP="00A71B34">
            <w:pPr>
              <w:ind w:left="0"/>
              <w:jc w:val="right"/>
            </w:pPr>
            <w:r w:rsidRPr="0042329B">
              <w:t>30</w:t>
            </w:r>
          </w:p>
        </w:tc>
        <w:tc>
          <w:tcPr>
            <w:tcW w:w="6626" w:type="dxa"/>
            <w:shd w:val="clear" w:color="auto" w:fill="auto"/>
          </w:tcPr>
          <w:p w:rsidR="00A71B34" w:rsidRPr="0042329B" w:rsidRDefault="00A71B34" w:rsidP="00A71B34">
            <w:pPr>
              <w:ind w:left="0"/>
            </w:pPr>
            <w:r w:rsidRPr="0042329B">
              <w:t>Other State Agencies</w:t>
            </w:r>
          </w:p>
        </w:tc>
      </w:tr>
      <w:tr w:rsidR="00A71B34" w:rsidRPr="0042329B" w:rsidTr="00F1232F">
        <w:tc>
          <w:tcPr>
            <w:tcW w:w="810" w:type="dxa"/>
            <w:shd w:val="clear" w:color="auto" w:fill="auto"/>
          </w:tcPr>
          <w:p w:rsidR="00A71B34" w:rsidRPr="0042329B" w:rsidRDefault="00A71B34" w:rsidP="00A71B34">
            <w:pPr>
              <w:ind w:left="0"/>
              <w:jc w:val="right"/>
            </w:pPr>
            <w:r w:rsidRPr="0042329B">
              <w:t>31</w:t>
            </w:r>
          </w:p>
        </w:tc>
        <w:tc>
          <w:tcPr>
            <w:tcW w:w="6626" w:type="dxa"/>
            <w:shd w:val="clear" w:color="auto" w:fill="auto"/>
          </w:tcPr>
          <w:p w:rsidR="00A71B34" w:rsidRPr="0042329B" w:rsidRDefault="00A71B34" w:rsidP="00A71B34">
            <w:pPr>
              <w:ind w:left="0"/>
            </w:pPr>
            <w:r w:rsidRPr="0042329B">
              <w:t>Other VR State Agencies</w:t>
            </w:r>
          </w:p>
        </w:tc>
      </w:tr>
      <w:tr w:rsidR="00A71B34" w:rsidRPr="0042329B" w:rsidTr="00F1232F">
        <w:tc>
          <w:tcPr>
            <w:tcW w:w="810" w:type="dxa"/>
            <w:shd w:val="clear" w:color="auto" w:fill="auto"/>
          </w:tcPr>
          <w:p w:rsidR="00A71B34" w:rsidRPr="0042329B" w:rsidRDefault="00A71B34" w:rsidP="00A71B34">
            <w:pPr>
              <w:ind w:left="0"/>
              <w:jc w:val="right"/>
            </w:pPr>
            <w:r w:rsidRPr="0042329B">
              <w:t>32</w:t>
            </w:r>
          </w:p>
        </w:tc>
        <w:tc>
          <w:tcPr>
            <w:tcW w:w="6626" w:type="dxa"/>
            <w:shd w:val="clear" w:color="auto" w:fill="auto"/>
          </w:tcPr>
          <w:p w:rsidR="00A71B34" w:rsidRPr="0042329B" w:rsidRDefault="00A71B34" w:rsidP="00A71B34">
            <w:pPr>
              <w:ind w:left="0"/>
            </w:pPr>
            <w:r w:rsidRPr="0042329B">
              <w:t>Other WIOA-funded Programs including Job Corps, YouthBuild, Indian and Native Americans, and Migrant and Seasonal Farmworker Programs</w:t>
            </w:r>
          </w:p>
        </w:tc>
      </w:tr>
    </w:tbl>
    <w:p w:rsidR="00653719" w:rsidRDefault="000A44CF" w:rsidP="00D3671A">
      <w:pPr>
        <w:pStyle w:val="Heading2"/>
        <w:keepLines/>
      </w:pPr>
      <w:bookmarkStart w:id="221" w:name="_Toc454882447"/>
      <w:r w:rsidRPr="0042329B">
        <w:t>Student with a Disability</w:t>
      </w:r>
      <w:bookmarkEnd w:id="221"/>
      <w:r w:rsidR="00D3671A">
        <w:fldChar w:fldCharType="begin"/>
      </w:r>
      <w:r w:rsidR="00D3671A">
        <w:instrText xml:space="preserve"> XE "</w:instrText>
      </w:r>
      <w:r w:rsidR="00D3671A" w:rsidRPr="00B23E82">
        <w:instrText>Student with a Disability</w:instrText>
      </w:r>
      <w:r w:rsidR="00D3671A">
        <w:instrText xml:space="preserve">" </w:instrText>
      </w:r>
      <w:r w:rsidR="00D3671A">
        <w:fldChar w:fldCharType="end"/>
      </w:r>
      <w:r>
        <w:t xml:space="preserve"> </w:t>
      </w:r>
    </w:p>
    <w:p w:rsidR="003B5688" w:rsidRPr="003B5688" w:rsidRDefault="00653719" w:rsidP="00D3671A">
      <w:pPr>
        <w:keepNext/>
        <w:keepLines/>
        <w:ind w:left="1620" w:hanging="180"/>
      </w:pPr>
      <w:r>
        <w:t xml:space="preserve">Report: </w:t>
      </w:r>
      <w:r w:rsidR="003B5688" w:rsidRPr="003B5688">
        <w:t xml:space="preserve">Either </w:t>
      </w:r>
      <w:r>
        <w:t xml:space="preserve">at </w:t>
      </w:r>
      <w:r w:rsidR="003B5688" w:rsidRPr="003B5688">
        <w:t xml:space="preserve">Application or Start Date of Pre-Employment </w:t>
      </w:r>
      <w:r>
        <w:t>Transition Services whichever comes</w:t>
      </w:r>
      <w:r w:rsidR="003B5688" w:rsidRPr="003B5688">
        <w:t xml:space="preserve"> </w:t>
      </w:r>
      <w:r w:rsidR="0079796F">
        <w:t>f</w:t>
      </w:r>
      <w:r w:rsidR="003B5688" w:rsidRPr="003B5688">
        <w:t>irst</w:t>
      </w:r>
      <w:r w:rsidR="000461A9">
        <w:t>.</w:t>
      </w:r>
    </w:p>
    <w:p w:rsidR="000A44CF" w:rsidRPr="0042329B" w:rsidRDefault="000A44CF" w:rsidP="00D3671A">
      <w:pPr>
        <w:keepNext/>
        <w:keepLines/>
        <w:rPr>
          <w:rStyle w:val="Strong"/>
          <w:b w:val="0"/>
        </w:rPr>
      </w:pPr>
      <w:r w:rsidRPr="0042329B">
        <w:rPr>
          <w:rStyle w:val="Strong"/>
          <w:b w:val="0"/>
        </w:rPr>
        <w:t xml:space="preserve">Data Type: </w:t>
      </w:r>
      <w:r w:rsidR="00561771">
        <w:rPr>
          <w:rStyle w:val="Strong"/>
          <w:b w:val="0"/>
        </w:rPr>
        <w:t>INT</w:t>
      </w:r>
      <w:r w:rsidRPr="0042329B">
        <w:rPr>
          <w:rStyle w:val="Strong"/>
          <w:b w:val="0"/>
        </w:rPr>
        <w:t xml:space="preserve"> 1</w:t>
      </w:r>
      <w:r w:rsidR="006D1627">
        <w:rPr>
          <w:rStyle w:val="Strong"/>
          <w:b w:val="0"/>
        </w:rPr>
        <w:tab/>
      </w:r>
      <w:r w:rsidR="006D1627">
        <w:rPr>
          <w:rStyle w:val="Strong"/>
          <w:b w:val="0"/>
        </w:rPr>
        <w:tab/>
      </w:r>
      <w:r w:rsidR="006D1627">
        <w:rPr>
          <w:rStyle w:val="Strong"/>
          <w:b w:val="0"/>
        </w:rPr>
        <w:tab/>
      </w:r>
      <w:r w:rsidR="000A5BD0">
        <w:rPr>
          <w:rStyle w:val="Strong"/>
          <w:b w:val="0"/>
        </w:rPr>
        <w:tab/>
      </w:r>
      <w:r w:rsidR="005400A6">
        <w:rPr>
          <w:rStyle w:val="Strong"/>
          <w:b w:val="0"/>
        </w:rPr>
        <w:tab/>
      </w:r>
      <w:r w:rsidR="006D1627">
        <w:rPr>
          <w:rStyle w:val="Strong"/>
          <w:b w:val="0"/>
        </w:rPr>
        <w:t>Change: Revised</w:t>
      </w:r>
    </w:p>
    <w:p w:rsidR="00561771" w:rsidRDefault="00F33396" w:rsidP="00D3671A">
      <w:pPr>
        <w:keepNext/>
        <w:keepLines/>
        <w:rPr>
          <w:rStyle w:val="Strong"/>
          <w:b w:val="0"/>
        </w:rPr>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22</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5400A6">
        <w:rPr>
          <w:rStyle w:val="Strong"/>
          <w:b w:val="0"/>
        </w:rPr>
        <w:tab/>
      </w:r>
      <w:r w:rsidR="00321497" w:rsidRPr="00321497">
        <w:rPr>
          <w:rStyle w:val="Strong"/>
          <w:b w:val="0"/>
        </w:rPr>
        <w:t>Multiple Values Allowed: No</w:t>
      </w:r>
    </w:p>
    <w:p w:rsidR="00EA1AB2" w:rsidRDefault="008D4749" w:rsidP="00D3671A">
      <w:pPr>
        <w:pStyle w:val="ListParagraph"/>
        <w:keepNext/>
        <w:keepLines/>
        <w:numPr>
          <w:ilvl w:val="0"/>
          <w:numId w:val="60"/>
        </w:numPr>
        <w:ind w:left="1800"/>
      </w:pPr>
      <w:r w:rsidRPr="008D4749">
        <w:t>Data entry is required if individual is receiving pre-employment transition services.</w:t>
      </w:r>
    </w:p>
    <w:p w:rsidR="008D4749" w:rsidRPr="0042329B" w:rsidRDefault="008D4749" w:rsidP="008D4749">
      <w:pPr>
        <w:pStyle w:val="ListParagraph"/>
        <w:ind w:left="2520"/>
      </w:pPr>
    </w:p>
    <w:p w:rsidR="00D80EE4" w:rsidRPr="00650CC1" w:rsidRDefault="000A44CF" w:rsidP="00C955D3">
      <w:pPr>
        <w:tabs>
          <w:tab w:val="clear" w:pos="720"/>
          <w:tab w:val="left" w:pos="1440"/>
        </w:tabs>
        <w:rPr>
          <w:rFonts w:cs="Courier New"/>
        </w:rPr>
      </w:pPr>
      <w:r w:rsidRPr="0042329B">
        <w:t xml:space="preserve">A student with a disability </w:t>
      </w:r>
      <w:r w:rsidR="00D80EE4">
        <w:t xml:space="preserve">(34 CFR 361.5(c)(51) </w:t>
      </w:r>
      <w:r w:rsidR="00D80EE4" w:rsidRPr="00650CC1">
        <w:rPr>
          <w:rFonts w:cs="Courier New"/>
        </w:rPr>
        <w:t>means, in general, an individual with a disability in a secondary, postsecondary, or other recognized education program who--</w:t>
      </w:r>
    </w:p>
    <w:p w:rsidR="00D80EE4" w:rsidRPr="00650CC1" w:rsidRDefault="00D80EE4" w:rsidP="00D80EE4">
      <w:pPr>
        <w:tabs>
          <w:tab w:val="clear" w:pos="720"/>
          <w:tab w:val="left" w:pos="1440"/>
        </w:tabs>
        <w:rPr>
          <w:rFonts w:cs="Courier New"/>
        </w:rPr>
      </w:pPr>
      <w:r w:rsidRPr="00650CC1">
        <w:rPr>
          <w:rFonts w:cs="Courier New"/>
        </w:rPr>
        <w:t>(A)(</w:t>
      </w:r>
      <w:r w:rsidRPr="00650CC1">
        <w:rPr>
          <w:rFonts w:cs="Courier New"/>
          <w:u w:val="single"/>
        </w:rPr>
        <w:t>1</w:t>
      </w:r>
      <w:r w:rsidRPr="00650CC1">
        <w:rPr>
          <w:rFonts w:cs="Courier New"/>
        </w:rPr>
        <w:t>) Is not younger than the earliest age for the provision of transition services under section 614(d)(1)(A)(i)(VIII) of the Individuals with Disabilities Education Act (20 U.S.C. 1414(d)(1)(A)(i)(VIII)); or</w:t>
      </w:r>
    </w:p>
    <w:p w:rsidR="00D80EE4" w:rsidRPr="00650CC1" w:rsidRDefault="00D80EE4" w:rsidP="00D80EE4">
      <w:pPr>
        <w:tabs>
          <w:tab w:val="clear" w:pos="720"/>
          <w:tab w:val="left" w:pos="1440"/>
        </w:tabs>
        <w:rPr>
          <w:rFonts w:cs="Courier New"/>
        </w:rPr>
      </w:pPr>
      <w:r w:rsidRPr="00650CC1">
        <w:rPr>
          <w:rFonts w:cs="Courier New"/>
        </w:rPr>
        <w:t>(</w:t>
      </w:r>
      <w:r w:rsidRPr="00650CC1">
        <w:rPr>
          <w:rFonts w:cs="Courier New"/>
          <w:u w:val="single"/>
        </w:rPr>
        <w:t>2</w:t>
      </w:r>
      <w:r w:rsidRPr="00650CC1">
        <w:rPr>
          <w:rFonts w:cs="Courier New"/>
        </w:rPr>
        <w:t>)  If the State involved elects to use a lower minimum age for receipt of pre-employment transition services under this Act, is not younger than that minimum age; and</w:t>
      </w:r>
    </w:p>
    <w:p w:rsidR="00D80EE4" w:rsidRPr="00650CC1" w:rsidRDefault="00D80EE4" w:rsidP="00D80EE4">
      <w:pPr>
        <w:tabs>
          <w:tab w:val="clear" w:pos="720"/>
          <w:tab w:val="left" w:pos="1440"/>
        </w:tabs>
        <w:rPr>
          <w:rFonts w:cs="Courier New"/>
        </w:rPr>
      </w:pPr>
      <w:r w:rsidRPr="00650CC1">
        <w:rPr>
          <w:rFonts w:cs="Courier New"/>
        </w:rPr>
        <w:t>(B)(</w:t>
      </w:r>
      <w:r w:rsidRPr="00650CC1">
        <w:rPr>
          <w:rFonts w:cs="Courier New"/>
          <w:u w:val="single"/>
        </w:rPr>
        <w:t>1</w:t>
      </w:r>
      <w:r w:rsidRPr="00650CC1">
        <w:rPr>
          <w:rFonts w:cs="Courier New"/>
        </w:rPr>
        <w:t>) Is not older than 21 years of age; or</w:t>
      </w:r>
    </w:p>
    <w:p w:rsidR="00D80EE4" w:rsidRPr="00650CC1" w:rsidRDefault="00D80EE4" w:rsidP="00D80EE4">
      <w:pPr>
        <w:tabs>
          <w:tab w:val="clear" w:pos="720"/>
          <w:tab w:val="left" w:pos="1440"/>
        </w:tabs>
        <w:rPr>
          <w:rFonts w:cs="Courier New"/>
        </w:rPr>
      </w:pPr>
      <w:r w:rsidRPr="00650CC1">
        <w:rPr>
          <w:rFonts w:cs="Courier New"/>
        </w:rPr>
        <w:t>(</w:t>
      </w:r>
      <w:r w:rsidRPr="00650CC1">
        <w:rPr>
          <w:rFonts w:cs="Courier New"/>
          <w:u w:val="single"/>
        </w:rPr>
        <w:t>2</w:t>
      </w:r>
      <w:r w:rsidRPr="00650CC1">
        <w:rPr>
          <w:rFonts w:cs="Courier New"/>
        </w:rPr>
        <w:t>)  If the State law for the State provides for a higher maximum age for receipt of services under the Individuals with Disabilities Education Act (20 U.S.C. 1400 et seq.), is not older than that maximum age; and</w:t>
      </w:r>
    </w:p>
    <w:p w:rsidR="00D80EE4" w:rsidRPr="00650CC1" w:rsidRDefault="00D80EE4" w:rsidP="00D80EE4">
      <w:pPr>
        <w:tabs>
          <w:tab w:val="clear" w:pos="720"/>
          <w:tab w:val="left" w:pos="1440"/>
        </w:tabs>
        <w:rPr>
          <w:rFonts w:cs="Courier New"/>
        </w:rPr>
      </w:pPr>
      <w:r w:rsidRPr="00650CC1">
        <w:rPr>
          <w:rFonts w:cs="Courier New"/>
        </w:rPr>
        <w:t>(C)(</w:t>
      </w:r>
      <w:r w:rsidRPr="00650CC1">
        <w:rPr>
          <w:rFonts w:cs="Courier New"/>
          <w:u w:val="single"/>
        </w:rPr>
        <w:t>1</w:t>
      </w:r>
      <w:r w:rsidRPr="00650CC1">
        <w:rPr>
          <w:rFonts w:cs="Courier New"/>
        </w:rPr>
        <w:t>) Is eligible for, and receiving, special education or related services under Part B of the Individuals with Disabilities Education Act (20 U.S.C. 1411 et seq.); or</w:t>
      </w:r>
    </w:p>
    <w:p w:rsidR="00D80EE4" w:rsidRPr="00650CC1" w:rsidRDefault="00D80EE4" w:rsidP="00D80EE4">
      <w:pPr>
        <w:rPr>
          <w:rFonts w:cs="Courier New"/>
        </w:rPr>
      </w:pPr>
      <w:r w:rsidRPr="00650CC1">
        <w:rPr>
          <w:rFonts w:cs="Courier New"/>
        </w:rPr>
        <w:t>(</w:t>
      </w:r>
      <w:r w:rsidRPr="00650CC1">
        <w:rPr>
          <w:rFonts w:cs="Courier New"/>
          <w:u w:val="single"/>
        </w:rPr>
        <w:t>2</w:t>
      </w:r>
      <w:r w:rsidRPr="00650CC1">
        <w:rPr>
          <w:rFonts w:cs="Courier New"/>
        </w:rPr>
        <w:t>)  Is a student who is an individual with a disability, for purposes of section 504.</w:t>
      </w:r>
    </w:p>
    <w:p w:rsidR="000A44CF" w:rsidRPr="0042329B" w:rsidRDefault="000A44CF" w:rsidP="00653719">
      <w:pPr>
        <w:ind w:left="720"/>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tudent with a Disability Code Table"/>
        <w:tblDescription w:val="The first column contains the code number and the second column contains the associated description."/>
      </w:tblPr>
      <w:tblGrid>
        <w:gridCol w:w="738"/>
        <w:gridCol w:w="7902"/>
      </w:tblGrid>
      <w:tr w:rsidR="000A44CF" w:rsidTr="008B561A">
        <w:trPr>
          <w:tblHeader/>
        </w:trPr>
        <w:tc>
          <w:tcPr>
            <w:tcW w:w="738" w:type="dxa"/>
          </w:tcPr>
          <w:p w:rsidR="000A44CF" w:rsidRPr="00EE5097" w:rsidRDefault="000A44CF" w:rsidP="00B72A5D">
            <w:pPr>
              <w:keepNext/>
              <w:keepLines/>
              <w:ind w:left="0"/>
              <w:jc w:val="right"/>
              <w:rPr>
                <w:u w:val="single"/>
              </w:rPr>
            </w:pPr>
            <w:r w:rsidRPr="00EE5097">
              <w:rPr>
                <w:u w:val="single"/>
              </w:rPr>
              <w:t>Code</w:t>
            </w:r>
          </w:p>
        </w:tc>
        <w:tc>
          <w:tcPr>
            <w:tcW w:w="7902" w:type="dxa"/>
          </w:tcPr>
          <w:p w:rsidR="000A44CF" w:rsidRPr="00EE5097" w:rsidRDefault="000A44CF" w:rsidP="00B72A5D">
            <w:pPr>
              <w:keepNext/>
              <w:keepLines/>
              <w:ind w:left="0"/>
              <w:rPr>
                <w:u w:val="single"/>
              </w:rPr>
            </w:pPr>
            <w:r w:rsidRPr="00EE5097">
              <w:rPr>
                <w:u w:val="single"/>
              </w:rPr>
              <w:t>Description</w:t>
            </w:r>
          </w:p>
        </w:tc>
      </w:tr>
      <w:tr w:rsidR="000A44CF" w:rsidTr="008B561A">
        <w:tc>
          <w:tcPr>
            <w:tcW w:w="738" w:type="dxa"/>
          </w:tcPr>
          <w:p w:rsidR="000A44CF" w:rsidRPr="0042329B" w:rsidRDefault="000A44CF" w:rsidP="00AE4ED3">
            <w:pPr>
              <w:ind w:left="0"/>
              <w:jc w:val="right"/>
            </w:pPr>
            <w:r w:rsidRPr="0042329B">
              <w:t>1</w:t>
            </w:r>
          </w:p>
        </w:tc>
        <w:tc>
          <w:tcPr>
            <w:tcW w:w="7902" w:type="dxa"/>
          </w:tcPr>
          <w:p w:rsidR="000A44CF" w:rsidRDefault="000A44CF" w:rsidP="006E1DA0">
            <w:pPr>
              <w:ind w:left="0"/>
            </w:pPr>
            <w:r>
              <w:t>I</w:t>
            </w:r>
            <w:r w:rsidRPr="0042329B">
              <w:t xml:space="preserve">ndividual is </w:t>
            </w:r>
            <w:r>
              <w:t xml:space="preserve">a </w:t>
            </w:r>
            <w:r w:rsidRPr="0042329B">
              <w:t xml:space="preserve">student with a disability and has a </w:t>
            </w:r>
            <w:r w:rsidR="006E1DA0">
              <w:t>s</w:t>
            </w:r>
            <w:r w:rsidRPr="0042329B">
              <w:t>ection 504 accommodation.</w:t>
            </w:r>
          </w:p>
        </w:tc>
      </w:tr>
      <w:tr w:rsidR="000A44CF" w:rsidTr="008B561A">
        <w:tc>
          <w:tcPr>
            <w:tcW w:w="738" w:type="dxa"/>
          </w:tcPr>
          <w:p w:rsidR="000A44CF" w:rsidRDefault="000A44CF" w:rsidP="00AE4ED3">
            <w:pPr>
              <w:ind w:left="0"/>
              <w:jc w:val="right"/>
            </w:pPr>
            <w:r>
              <w:t>2</w:t>
            </w:r>
          </w:p>
        </w:tc>
        <w:tc>
          <w:tcPr>
            <w:tcW w:w="7902" w:type="dxa"/>
          </w:tcPr>
          <w:p w:rsidR="000A44CF" w:rsidRDefault="000A44CF" w:rsidP="0006701A">
            <w:pPr>
              <w:ind w:left="0"/>
            </w:pPr>
            <w:r>
              <w:t>I</w:t>
            </w:r>
            <w:r w:rsidRPr="0042329B">
              <w:t>ndividual is a student with a disability and is receiving transition services under an I</w:t>
            </w:r>
            <w:r w:rsidR="002F7DD2">
              <w:t>ndividualized Education Program (I</w:t>
            </w:r>
            <w:r w:rsidRPr="0042329B">
              <w:t>EP</w:t>
            </w:r>
            <w:r w:rsidR="002F7DD2">
              <w:t>)</w:t>
            </w:r>
            <w:r w:rsidRPr="0042329B">
              <w:t>.</w:t>
            </w:r>
          </w:p>
        </w:tc>
      </w:tr>
      <w:tr w:rsidR="000A44CF" w:rsidTr="008B561A">
        <w:tc>
          <w:tcPr>
            <w:tcW w:w="738" w:type="dxa"/>
          </w:tcPr>
          <w:p w:rsidR="000A44CF" w:rsidRPr="0042329B" w:rsidRDefault="000A44CF" w:rsidP="00AE4ED3">
            <w:pPr>
              <w:ind w:left="0"/>
              <w:jc w:val="right"/>
            </w:pPr>
            <w:r>
              <w:t>3</w:t>
            </w:r>
          </w:p>
        </w:tc>
        <w:tc>
          <w:tcPr>
            <w:tcW w:w="7902" w:type="dxa"/>
          </w:tcPr>
          <w:p w:rsidR="000A44CF" w:rsidRDefault="000A44CF" w:rsidP="006E1DA0">
            <w:pPr>
              <w:ind w:left="0"/>
            </w:pPr>
            <w:r>
              <w:t>I</w:t>
            </w:r>
            <w:r w:rsidRPr="0042329B">
              <w:t xml:space="preserve">ndividual is a student with a disability who does not have a </w:t>
            </w:r>
            <w:r w:rsidR="006E1DA0">
              <w:t>s</w:t>
            </w:r>
            <w:r w:rsidRPr="0042329B">
              <w:t>ection 504 accommodation and is not receiving services under an IEP.</w:t>
            </w:r>
          </w:p>
        </w:tc>
      </w:tr>
      <w:tr w:rsidR="000A44CF" w:rsidTr="008B561A">
        <w:tc>
          <w:tcPr>
            <w:tcW w:w="738" w:type="dxa"/>
          </w:tcPr>
          <w:p w:rsidR="000A44CF" w:rsidRDefault="000A44CF" w:rsidP="00AE4ED3">
            <w:pPr>
              <w:ind w:left="0"/>
              <w:jc w:val="right"/>
            </w:pPr>
            <w:r>
              <w:t>0</w:t>
            </w:r>
          </w:p>
        </w:tc>
        <w:tc>
          <w:tcPr>
            <w:tcW w:w="7902" w:type="dxa"/>
          </w:tcPr>
          <w:p w:rsidR="000A44CF" w:rsidRDefault="000A44CF" w:rsidP="0006701A">
            <w:pPr>
              <w:ind w:left="0"/>
            </w:pPr>
            <w:r>
              <w:t>Individual is not a student with a disability.</w:t>
            </w:r>
          </w:p>
        </w:tc>
      </w:tr>
    </w:tbl>
    <w:p w:rsidR="00A77BEE" w:rsidRDefault="00A77BEE" w:rsidP="001E22F1">
      <w:pPr>
        <w:pStyle w:val="Heading2"/>
      </w:pPr>
      <w:bookmarkStart w:id="222" w:name="_Toc320860758"/>
      <w:bookmarkStart w:id="223" w:name="_Toc320863829"/>
      <w:bookmarkStart w:id="224" w:name="_Toc320863974"/>
      <w:bookmarkStart w:id="225" w:name="_Toc320864670"/>
      <w:bookmarkStart w:id="226" w:name="_Toc320864747"/>
      <w:bookmarkStart w:id="227" w:name="_Toc320865151"/>
      <w:bookmarkStart w:id="228" w:name="_Toc320865222"/>
      <w:bookmarkStart w:id="229" w:name="_Toc447602693"/>
      <w:bookmarkStart w:id="230" w:name="_Toc454882448"/>
      <w:r w:rsidRPr="00A11FCB">
        <w:t>Support</w:t>
      </w:r>
      <w:bookmarkEnd w:id="222"/>
      <w:bookmarkEnd w:id="223"/>
      <w:bookmarkEnd w:id="224"/>
      <w:bookmarkEnd w:id="225"/>
      <w:bookmarkEnd w:id="226"/>
      <w:bookmarkEnd w:id="227"/>
      <w:bookmarkEnd w:id="228"/>
      <w:bookmarkEnd w:id="229"/>
      <w:bookmarkEnd w:id="230"/>
    </w:p>
    <w:p w:rsidR="00B703E5" w:rsidRPr="00B703E5" w:rsidRDefault="00B703E5" w:rsidP="00B703E5"/>
    <w:p w:rsidR="00B94253" w:rsidRPr="001E22F1" w:rsidRDefault="00A77BEE" w:rsidP="00AA5DB8">
      <w:pPr>
        <w:pStyle w:val="Heading3"/>
        <w:numPr>
          <w:ilvl w:val="0"/>
          <w:numId w:val="6"/>
        </w:numPr>
        <w:ind w:left="2160" w:hanging="720"/>
        <w:rPr>
          <w:rStyle w:val="Strong"/>
          <w:b/>
        </w:rPr>
      </w:pPr>
      <w:bookmarkStart w:id="231" w:name="_Toc447602694"/>
      <w:bookmarkStart w:id="232" w:name="_Toc454882449"/>
      <w:r w:rsidRPr="003A1037">
        <w:rPr>
          <w:rStyle w:val="Strong"/>
          <w:b/>
        </w:rPr>
        <w:t xml:space="preserve">Social </w:t>
      </w:r>
      <w:r w:rsidRPr="00AC588E">
        <w:rPr>
          <w:rStyle w:val="Strong"/>
          <w:b/>
        </w:rPr>
        <w:t>Security Disability Insurance (SSDI)</w:t>
      </w:r>
      <w:bookmarkEnd w:id="231"/>
      <w:r w:rsidR="00B703E5" w:rsidRPr="00AC588E">
        <w:rPr>
          <w:rStyle w:val="Strong"/>
          <w:b/>
        </w:rPr>
        <w:t xml:space="preserve"> at </w:t>
      </w:r>
      <w:r w:rsidR="002A2CA1" w:rsidRPr="00AC588E">
        <w:rPr>
          <w:rStyle w:val="Strong"/>
          <w:b/>
        </w:rPr>
        <w:t>Application</w:t>
      </w:r>
      <w:bookmarkEnd w:id="232"/>
      <w:r w:rsidR="00D3671A">
        <w:rPr>
          <w:rStyle w:val="Strong"/>
          <w:b/>
        </w:rPr>
        <w:fldChar w:fldCharType="begin"/>
      </w:r>
      <w:r w:rsidR="00D3671A">
        <w:instrText xml:space="preserve"> XE "</w:instrText>
      </w:r>
      <w:r w:rsidR="00D3671A" w:rsidRPr="00026597">
        <w:rPr>
          <w:rStyle w:val="Strong"/>
          <w:b/>
        </w:rPr>
        <w:instrText>Social Security Disability Insurance (SSDI) at Application</w:instrText>
      </w:r>
      <w:r w:rsidR="00D3671A">
        <w:instrText xml:space="preserve">" </w:instrText>
      </w:r>
      <w:r w:rsidR="00D3671A">
        <w:rPr>
          <w:rStyle w:val="Strong"/>
          <w:b/>
        </w:rPr>
        <w:fldChar w:fldCharType="end"/>
      </w:r>
    </w:p>
    <w:p w:rsidR="00EE4FA7" w:rsidRPr="0042329B" w:rsidRDefault="00EE4FA7" w:rsidP="00EA1AB2">
      <w:pPr>
        <w:ind w:left="2160"/>
      </w:pPr>
      <w:r w:rsidRPr="0042329B">
        <w:rPr>
          <w:rStyle w:val="Strong"/>
          <w:b w:val="0"/>
        </w:rPr>
        <w:t xml:space="preserve">Data Type: INT </w:t>
      </w:r>
      <w:r w:rsidR="00203212">
        <w:rPr>
          <w:rStyle w:val="Strong"/>
          <w:b w:val="0"/>
        </w:rPr>
        <w:t>1</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None</w:t>
      </w:r>
    </w:p>
    <w:p w:rsidR="00177882" w:rsidRDefault="00F33396" w:rsidP="00177882">
      <w:pPr>
        <w:ind w:left="2160"/>
        <w:rPr>
          <w:rStyle w:val="Strong"/>
          <w:b w:val="0"/>
        </w:rPr>
      </w:pPr>
      <w:r>
        <w:rPr>
          <w:rStyle w:val="Strong"/>
          <w:b w:val="0"/>
        </w:rPr>
        <w:t>Element</w:t>
      </w:r>
      <w:r w:rsidR="0087743D">
        <w:rPr>
          <w:rStyle w:val="Strong"/>
          <w:b w:val="0"/>
        </w:rPr>
        <w:t xml:space="preserve"> Number:</w:t>
      </w:r>
      <w:r w:rsidR="00177882">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23</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Multiple Values Allowed: No</w:t>
      </w:r>
    </w:p>
    <w:p w:rsidR="00EA1AB2" w:rsidRPr="0042329B" w:rsidRDefault="00EA1AB2" w:rsidP="00EA1AB2">
      <w:pPr>
        <w:pStyle w:val="ListParagraph"/>
        <w:autoSpaceDE w:val="0"/>
        <w:autoSpaceDN w:val="0"/>
        <w:adjustRightInd w:val="0"/>
        <w:ind w:left="252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SDI Code Table"/>
        <w:tblDescription w:val="The first column contains the code number and the second column contains the associated description."/>
      </w:tblPr>
      <w:tblGrid>
        <w:gridCol w:w="738"/>
        <w:gridCol w:w="7182"/>
      </w:tblGrid>
      <w:tr w:rsidR="00D83040" w:rsidRPr="00DF67A5" w:rsidTr="008B561A">
        <w:trPr>
          <w:trHeight w:val="90"/>
          <w:tblHeader/>
        </w:trPr>
        <w:tc>
          <w:tcPr>
            <w:tcW w:w="738" w:type="dxa"/>
          </w:tcPr>
          <w:p w:rsidR="00D83040" w:rsidRPr="00DF67A5" w:rsidRDefault="00D83040" w:rsidP="00D83040">
            <w:pPr>
              <w:keepNext/>
              <w:keepLines/>
              <w:ind w:left="0"/>
              <w:jc w:val="right"/>
              <w:rPr>
                <w:u w:val="single"/>
              </w:rPr>
            </w:pPr>
            <w:r w:rsidRPr="00DF67A5">
              <w:rPr>
                <w:u w:val="single"/>
              </w:rPr>
              <w:t>Code</w:t>
            </w:r>
          </w:p>
        </w:tc>
        <w:tc>
          <w:tcPr>
            <w:tcW w:w="7182" w:type="dxa"/>
          </w:tcPr>
          <w:p w:rsidR="00D83040" w:rsidRPr="00DF67A5" w:rsidRDefault="00D83040" w:rsidP="00D83040">
            <w:pPr>
              <w:keepNext/>
              <w:keepLines/>
              <w:ind w:left="0"/>
              <w:rPr>
                <w:u w:val="single"/>
              </w:rPr>
            </w:pPr>
            <w:r w:rsidRPr="00DF67A5">
              <w:rPr>
                <w:u w:val="single"/>
              </w:rPr>
              <w:t>Description</w:t>
            </w:r>
          </w:p>
        </w:tc>
      </w:tr>
      <w:tr w:rsidR="00D83040" w:rsidTr="008B561A">
        <w:tc>
          <w:tcPr>
            <w:tcW w:w="738" w:type="dxa"/>
          </w:tcPr>
          <w:p w:rsidR="00D83040" w:rsidRDefault="00D83040" w:rsidP="00D83040">
            <w:pPr>
              <w:keepNext/>
              <w:keepLines/>
              <w:ind w:left="0"/>
              <w:jc w:val="right"/>
            </w:pPr>
            <w:r>
              <w:t>1</w:t>
            </w:r>
          </w:p>
        </w:tc>
        <w:tc>
          <w:tcPr>
            <w:tcW w:w="7182" w:type="dxa"/>
          </w:tcPr>
          <w:p w:rsidR="00D83040" w:rsidRDefault="00203212" w:rsidP="00203212">
            <w:pPr>
              <w:ind w:left="0"/>
            </w:pPr>
            <w:r>
              <w:t>Applicant receives SSDI</w:t>
            </w:r>
            <w:r w:rsidR="00D83040" w:rsidRPr="00D044DD">
              <w:t>.</w:t>
            </w:r>
          </w:p>
        </w:tc>
      </w:tr>
      <w:tr w:rsidR="00D83040" w:rsidTr="008B561A">
        <w:tc>
          <w:tcPr>
            <w:tcW w:w="738" w:type="dxa"/>
          </w:tcPr>
          <w:p w:rsidR="00D83040" w:rsidRPr="0042329B" w:rsidRDefault="00D83040" w:rsidP="00D83040">
            <w:pPr>
              <w:ind w:left="0"/>
              <w:jc w:val="right"/>
            </w:pPr>
            <w:r>
              <w:t>0</w:t>
            </w:r>
          </w:p>
        </w:tc>
        <w:tc>
          <w:tcPr>
            <w:tcW w:w="7182" w:type="dxa"/>
          </w:tcPr>
          <w:p w:rsidR="00D83040" w:rsidRDefault="00203212" w:rsidP="00203212">
            <w:pPr>
              <w:ind w:left="0"/>
            </w:pPr>
            <w:r>
              <w:t xml:space="preserve">Applicant does </w:t>
            </w:r>
            <w:r w:rsidR="00D83040" w:rsidRPr="00D044DD">
              <w:t xml:space="preserve">not </w:t>
            </w:r>
            <w:r>
              <w:t>receive SSDI</w:t>
            </w:r>
            <w:r w:rsidR="00D83040" w:rsidRPr="00D044DD">
              <w:t>.</w:t>
            </w:r>
          </w:p>
        </w:tc>
      </w:tr>
    </w:tbl>
    <w:p w:rsidR="00D83040" w:rsidRDefault="00D83040" w:rsidP="001C6A7A">
      <w:pPr>
        <w:ind w:left="2160"/>
      </w:pPr>
    </w:p>
    <w:p w:rsidR="00441219" w:rsidRPr="0042329B" w:rsidRDefault="00A77BEE" w:rsidP="001E22F1">
      <w:pPr>
        <w:pStyle w:val="Heading3"/>
      </w:pPr>
      <w:bookmarkStart w:id="233" w:name="_Toc320860759"/>
      <w:bookmarkStart w:id="234" w:name="_Toc320863830"/>
      <w:bookmarkStart w:id="235" w:name="_Toc320863975"/>
      <w:bookmarkStart w:id="236" w:name="_Toc320864671"/>
      <w:bookmarkStart w:id="237" w:name="_Toc320864748"/>
      <w:bookmarkStart w:id="238" w:name="_Toc320865152"/>
      <w:bookmarkStart w:id="239" w:name="_Toc320865223"/>
      <w:bookmarkStart w:id="240" w:name="_Toc447602695"/>
      <w:bookmarkStart w:id="241" w:name="_Toc454882450"/>
      <w:r w:rsidRPr="0042329B">
        <w:t>Supplemental Security Income (SSI) for the Aged, Blind</w:t>
      </w:r>
      <w:r w:rsidR="00E509EF">
        <w:t>,</w:t>
      </w:r>
      <w:r w:rsidRPr="0042329B">
        <w:t xml:space="preserve"> or</w:t>
      </w:r>
      <w:r w:rsidR="00441219" w:rsidRPr="0042329B">
        <w:t xml:space="preserve"> Disabled</w:t>
      </w:r>
      <w:bookmarkEnd w:id="233"/>
      <w:bookmarkEnd w:id="234"/>
      <w:bookmarkEnd w:id="235"/>
      <w:bookmarkEnd w:id="236"/>
      <w:bookmarkEnd w:id="237"/>
      <w:bookmarkEnd w:id="238"/>
      <w:bookmarkEnd w:id="239"/>
      <w:bookmarkEnd w:id="240"/>
      <w:r w:rsidR="002A2CA1">
        <w:t xml:space="preserve"> </w:t>
      </w:r>
      <w:r w:rsidR="00B703E5">
        <w:t>at</w:t>
      </w:r>
      <w:r w:rsidR="002A2CA1">
        <w:t xml:space="preserve"> Application</w:t>
      </w:r>
      <w:bookmarkEnd w:id="241"/>
      <w:r w:rsidR="00D3671A">
        <w:fldChar w:fldCharType="begin"/>
      </w:r>
      <w:r w:rsidR="00D3671A">
        <w:instrText xml:space="preserve"> XE "</w:instrText>
      </w:r>
      <w:r w:rsidR="00D3671A" w:rsidRPr="00FE4807">
        <w:instrText>Supplemental Security Income (SSI) for the Aged, Blind, or Disabled at Application</w:instrText>
      </w:r>
      <w:r w:rsidR="00D3671A">
        <w:instrText xml:space="preserve">" </w:instrText>
      </w:r>
      <w:r w:rsidR="00D3671A">
        <w:fldChar w:fldCharType="end"/>
      </w:r>
      <w:r w:rsidRPr="0042329B">
        <w:t xml:space="preserve"> </w:t>
      </w:r>
      <w:r w:rsidRPr="0042329B">
        <w:tab/>
      </w:r>
    </w:p>
    <w:p w:rsidR="006B607D" w:rsidRPr="0042329B" w:rsidRDefault="00203212" w:rsidP="001C6A7A">
      <w:pPr>
        <w:keepNext/>
        <w:keepLines/>
        <w:ind w:left="2160"/>
        <w:rPr>
          <w:rStyle w:val="Strong"/>
          <w:b w:val="0"/>
        </w:rPr>
      </w:pPr>
      <w:r>
        <w:rPr>
          <w:rStyle w:val="Strong"/>
          <w:b w:val="0"/>
        </w:rPr>
        <w:t>Data Type: INT 1</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None</w:t>
      </w:r>
    </w:p>
    <w:p w:rsidR="00254F62" w:rsidRDefault="00F33396" w:rsidP="00254F62">
      <w:pPr>
        <w:ind w:left="2160"/>
        <w:rPr>
          <w:rStyle w:val="Strong"/>
          <w:b w:val="0"/>
        </w:rPr>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24</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Multiple Values Allowed: No</w:t>
      </w:r>
    </w:p>
    <w:p w:rsidR="00EA1AB2" w:rsidRPr="0042329B" w:rsidRDefault="00EA1AB2" w:rsidP="00EA1AB2">
      <w:pPr>
        <w:pStyle w:val="ListParagraph"/>
        <w:ind w:left="252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SI Code Table"/>
        <w:tblDescription w:val="The first column contains the code number and the second column contains the associated description."/>
      </w:tblPr>
      <w:tblGrid>
        <w:gridCol w:w="738"/>
        <w:gridCol w:w="7182"/>
      </w:tblGrid>
      <w:tr w:rsidR="00203212" w:rsidRPr="00DF67A5" w:rsidTr="008B561A">
        <w:trPr>
          <w:trHeight w:val="90"/>
          <w:tblHeader/>
        </w:trPr>
        <w:tc>
          <w:tcPr>
            <w:tcW w:w="738" w:type="dxa"/>
          </w:tcPr>
          <w:p w:rsidR="00203212" w:rsidRPr="00DF67A5" w:rsidRDefault="00203212" w:rsidP="004847C5">
            <w:pPr>
              <w:keepNext/>
              <w:keepLines/>
              <w:ind w:left="0"/>
              <w:jc w:val="right"/>
              <w:rPr>
                <w:u w:val="single"/>
              </w:rPr>
            </w:pPr>
            <w:r w:rsidRPr="00DF67A5">
              <w:rPr>
                <w:u w:val="single"/>
              </w:rPr>
              <w:t>Code</w:t>
            </w:r>
          </w:p>
        </w:tc>
        <w:tc>
          <w:tcPr>
            <w:tcW w:w="7182" w:type="dxa"/>
          </w:tcPr>
          <w:p w:rsidR="00203212" w:rsidRPr="00DF67A5" w:rsidRDefault="00203212" w:rsidP="004847C5">
            <w:pPr>
              <w:keepNext/>
              <w:keepLines/>
              <w:ind w:left="0"/>
              <w:rPr>
                <w:u w:val="single"/>
              </w:rPr>
            </w:pPr>
            <w:r w:rsidRPr="00DF67A5">
              <w:rPr>
                <w:u w:val="single"/>
              </w:rPr>
              <w:t>Description</w:t>
            </w:r>
          </w:p>
        </w:tc>
      </w:tr>
      <w:tr w:rsidR="00203212" w:rsidTr="008B561A">
        <w:tc>
          <w:tcPr>
            <w:tcW w:w="738" w:type="dxa"/>
          </w:tcPr>
          <w:p w:rsidR="00203212" w:rsidRDefault="00203212" w:rsidP="004847C5">
            <w:pPr>
              <w:keepNext/>
              <w:keepLines/>
              <w:ind w:left="0"/>
              <w:jc w:val="right"/>
            </w:pPr>
            <w:r>
              <w:t>1</w:t>
            </w:r>
          </w:p>
        </w:tc>
        <w:tc>
          <w:tcPr>
            <w:tcW w:w="7182" w:type="dxa"/>
          </w:tcPr>
          <w:p w:rsidR="00203212" w:rsidRDefault="00203212" w:rsidP="00203212">
            <w:pPr>
              <w:ind w:left="0"/>
            </w:pPr>
            <w:r>
              <w:t xml:space="preserve">Applicant receives </w:t>
            </w:r>
            <w:r w:rsidRPr="0042329B">
              <w:t>SSI for the</w:t>
            </w:r>
            <w:r>
              <w:t xml:space="preserve"> A</w:t>
            </w:r>
            <w:r w:rsidRPr="0042329B">
              <w:t xml:space="preserve">ged, </w:t>
            </w:r>
            <w:r>
              <w:t>B</w:t>
            </w:r>
            <w:r w:rsidRPr="0042329B">
              <w:t xml:space="preserve">lind, </w:t>
            </w:r>
            <w:r>
              <w:t>or D</w:t>
            </w:r>
            <w:r w:rsidRPr="0042329B">
              <w:t>isabled</w:t>
            </w:r>
            <w:r>
              <w:t xml:space="preserve"> program</w:t>
            </w:r>
            <w:r w:rsidRPr="0042329B">
              <w:t xml:space="preserve">.  </w:t>
            </w:r>
          </w:p>
        </w:tc>
      </w:tr>
      <w:tr w:rsidR="00203212" w:rsidTr="008B561A">
        <w:tc>
          <w:tcPr>
            <w:tcW w:w="738" w:type="dxa"/>
          </w:tcPr>
          <w:p w:rsidR="00203212" w:rsidRPr="0042329B" w:rsidRDefault="00203212" w:rsidP="004847C5">
            <w:pPr>
              <w:ind w:left="0"/>
              <w:jc w:val="right"/>
            </w:pPr>
            <w:r>
              <w:t>0</w:t>
            </w:r>
          </w:p>
        </w:tc>
        <w:tc>
          <w:tcPr>
            <w:tcW w:w="7182" w:type="dxa"/>
          </w:tcPr>
          <w:p w:rsidR="00203212" w:rsidRDefault="00203212" w:rsidP="00203212">
            <w:pPr>
              <w:ind w:left="0"/>
            </w:pPr>
            <w:r>
              <w:t xml:space="preserve">Applicant does </w:t>
            </w:r>
            <w:r w:rsidRPr="00D044DD">
              <w:t xml:space="preserve">not </w:t>
            </w:r>
            <w:r>
              <w:t xml:space="preserve">receive </w:t>
            </w:r>
            <w:r w:rsidRPr="0042329B">
              <w:t>SSI for the Aged, Blind</w:t>
            </w:r>
            <w:r>
              <w:t>,</w:t>
            </w:r>
            <w:r w:rsidRPr="0042329B">
              <w:t xml:space="preserve"> or Disabled.</w:t>
            </w:r>
          </w:p>
        </w:tc>
      </w:tr>
    </w:tbl>
    <w:p w:rsidR="00441219" w:rsidRPr="0042329B" w:rsidRDefault="00441219" w:rsidP="001C6A7A">
      <w:pPr>
        <w:ind w:left="2160"/>
      </w:pPr>
    </w:p>
    <w:p w:rsidR="00DF54F4" w:rsidRPr="0042329B" w:rsidRDefault="00A77BEE" w:rsidP="003A1037">
      <w:pPr>
        <w:pStyle w:val="Heading3"/>
      </w:pPr>
      <w:bookmarkStart w:id="242" w:name="_Toc447602696"/>
      <w:bookmarkStart w:id="243" w:name="_Toc454882451"/>
      <w:bookmarkStart w:id="244" w:name="_Toc320860760"/>
      <w:bookmarkStart w:id="245" w:name="_Toc320863831"/>
      <w:bookmarkStart w:id="246" w:name="_Toc320863976"/>
      <w:bookmarkStart w:id="247" w:name="_Toc320864672"/>
      <w:bookmarkStart w:id="248" w:name="_Toc320864749"/>
      <w:bookmarkStart w:id="249" w:name="_Toc320865153"/>
      <w:bookmarkStart w:id="250" w:name="_Toc320865224"/>
      <w:r w:rsidRPr="0042329B">
        <w:t>Temporary Assistance for Needy Families (TANF)</w:t>
      </w:r>
      <w:bookmarkEnd w:id="242"/>
      <w:r w:rsidR="00F65813">
        <w:t xml:space="preserve"> </w:t>
      </w:r>
      <w:r w:rsidR="00B703E5">
        <w:t>at</w:t>
      </w:r>
      <w:r w:rsidR="00F65813">
        <w:t xml:space="preserve"> Application</w:t>
      </w:r>
      <w:bookmarkEnd w:id="243"/>
      <w:r w:rsidR="00D3671A">
        <w:fldChar w:fldCharType="begin"/>
      </w:r>
      <w:r w:rsidR="00D3671A">
        <w:instrText xml:space="preserve"> XE "</w:instrText>
      </w:r>
      <w:r w:rsidR="00D3671A" w:rsidRPr="00323FCF">
        <w:instrText>Temporary Assistance for Needy Families (TANF) at Application</w:instrText>
      </w:r>
      <w:r w:rsidR="00D3671A">
        <w:instrText xml:space="preserve">" </w:instrText>
      </w:r>
      <w:r w:rsidR="00D3671A">
        <w:fldChar w:fldCharType="end"/>
      </w:r>
    </w:p>
    <w:p w:rsidR="006B607D" w:rsidRPr="0042329B" w:rsidRDefault="00203212" w:rsidP="001C6A7A">
      <w:pPr>
        <w:ind w:left="2160"/>
        <w:rPr>
          <w:rStyle w:val="Strong"/>
          <w:b w:val="0"/>
        </w:rPr>
      </w:pPr>
      <w:r>
        <w:rPr>
          <w:rStyle w:val="Strong"/>
          <w:b w:val="0"/>
        </w:rPr>
        <w:t>Data Type: INT 1</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None</w:t>
      </w:r>
    </w:p>
    <w:bookmarkEnd w:id="244"/>
    <w:bookmarkEnd w:id="245"/>
    <w:bookmarkEnd w:id="246"/>
    <w:bookmarkEnd w:id="247"/>
    <w:bookmarkEnd w:id="248"/>
    <w:bookmarkEnd w:id="249"/>
    <w:bookmarkEnd w:id="250"/>
    <w:p w:rsidR="00254F62" w:rsidRPr="0042329B" w:rsidRDefault="00F33396" w:rsidP="001C6A7A">
      <w:pPr>
        <w:ind w:left="2160"/>
      </w:pPr>
      <w:r>
        <w:t>Element</w:t>
      </w:r>
      <w:r w:rsidR="0087743D">
        <w:t xml:space="preserve"> Number:</w:t>
      </w:r>
      <w:r w:rsidR="00D1617C">
        <w:t xml:space="preserve"> </w:t>
      </w:r>
      <w:r w:rsidR="00D1617C">
        <w:rPr>
          <w:rStyle w:val="Strong"/>
          <w:b w:val="0"/>
        </w:rPr>
        <w:fldChar w:fldCharType="begin"/>
      </w:r>
      <w:r w:rsidR="00D1617C">
        <w:rPr>
          <w:rStyle w:val="Strong"/>
          <w:b w:val="0"/>
        </w:rPr>
        <w:instrText>seq NumList</w:instrText>
      </w:r>
      <w:r w:rsidR="00D1617C">
        <w:rPr>
          <w:rStyle w:val="Strong"/>
          <w:b w:val="0"/>
        </w:rPr>
        <w:fldChar w:fldCharType="separate"/>
      </w:r>
      <w:r w:rsidR="00AE421B">
        <w:rPr>
          <w:rStyle w:val="Strong"/>
          <w:b w:val="0"/>
          <w:noProof/>
        </w:rPr>
        <w:t>25</w:t>
      </w:r>
      <w:r w:rsidR="00D1617C">
        <w:rPr>
          <w:rStyle w:val="Strong"/>
          <w:b w:val="0"/>
        </w:rPr>
        <w:fldChar w:fldCharType="end"/>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ab/>
        <w:t>Multiple Values Allowed: No</w:t>
      </w:r>
    </w:p>
    <w:p w:rsidR="00EA1AB2" w:rsidRPr="0042329B" w:rsidRDefault="00EA1AB2" w:rsidP="00EA1AB2">
      <w:pPr>
        <w:pStyle w:val="ListParagraph"/>
        <w:ind w:left="252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NF Code Table"/>
        <w:tblDescription w:val="The first column contains the code number and the second column contains the associated description."/>
      </w:tblPr>
      <w:tblGrid>
        <w:gridCol w:w="738"/>
        <w:gridCol w:w="7182"/>
      </w:tblGrid>
      <w:tr w:rsidR="00203212" w:rsidRPr="00DF67A5" w:rsidTr="008B561A">
        <w:trPr>
          <w:trHeight w:val="90"/>
          <w:tblHeader/>
        </w:trPr>
        <w:tc>
          <w:tcPr>
            <w:tcW w:w="738" w:type="dxa"/>
          </w:tcPr>
          <w:p w:rsidR="00203212" w:rsidRPr="00DF67A5" w:rsidRDefault="00203212" w:rsidP="004847C5">
            <w:pPr>
              <w:keepNext/>
              <w:keepLines/>
              <w:ind w:left="0"/>
              <w:jc w:val="right"/>
              <w:rPr>
                <w:u w:val="single"/>
              </w:rPr>
            </w:pPr>
            <w:r w:rsidRPr="00DF67A5">
              <w:rPr>
                <w:u w:val="single"/>
              </w:rPr>
              <w:t>Code</w:t>
            </w:r>
          </w:p>
        </w:tc>
        <w:tc>
          <w:tcPr>
            <w:tcW w:w="7182" w:type="dxa"/>
          </w:tcPr>
          <w:p w:rsidR="00203212" w:rsidRPr="00DF67A5" w:rsidRDefault="00203212" w:rsidP="004847C5">
            <w:pPr>
              <w:keepNext/>
              <w:keepLines/>
              <w:ind w:left="0"/>
              <w:rPr>
                <w:u w:val="single"/>
              </w:rPr>
            </w:pPr>
            <w:r w:rsidRPr="00DF67A5">
              <w:rPr>
                <w:u w:val="single"/>
              </w:rPr>
              <w:t>Description</w:t>
            </w:r>
          </w:p>
        </w:tc>
      </w:tr>
      <w:tr w:rsidR="00203212" w:rsidTr="008B561A">
        <w:tc>
          <w:tcPr>
            <w:tcW w:w="738" w:type="dxa"/>
          </w:tcPr>
          <w:p w:rsidR="00203212" w:rsidRDefault="00203212" w:rsidP="004847C5">
            <w:pPr>
              <w:keepNext/>
              <w:keepLines/>
              <w:ind w:left="0"/>
              <w:jc w:val="right"/>
            </w:pPr>
            <w:r>
              <w:t>1</w:t>
            </w:r>
          </w:p>
        </w:tc>
        <w:tc>
          <w:tcPr>
            <w:tcW w:w="7182" w:type="dxa"/>
          </w:tcPr>
          <w:p w:rsidR="00203212" w:rsidRDefault="00203212" w:rsidP="00203212">
            <w:pPr>
              <w:ind w:left="0"/>
            </w:pPr>
            <w:r>
              <w:t>Applicant receives TANF benefits.</w:t>
            </w:r>
          </w:p>
        </w:tc>
      </w:tr>
      <w:tr w:rsidR="00203212" w:rsidTr="008B561A">
        <w:tc>
          <w:tcPr>
            <w:tcW w:w="738" w:type="dxa"/>
          </w:tcPr>
          <w:p w:rsidR="00203212" w:rsidRPr="0042329B" w:rsidRDefault="00203212" w:rsidP="004847C5">
            <w:pPr>
              <w:ind w:left="0"/>
              <w:jc w:val="right"/>
            </w:pPr>
            <w:r>
              <w:t>0</w:t>
            </w:r>
          </w:p>
        </w:tc>
        <w:tc>
          <w:tcPr>
            <w:tcW w:w="7182" w:type="dxa"/>
          </w:tcPr>
          <w:p w:rsidR="00203212" w:rsidRDefault="00203212" w:rsidP="00203212">
            <w:pPr>
              <w:ind w:left="0"/>
            </w:pPr>
            <w:r>
              <w:t xml:space="preserve">Applicant does </w:t>
            </w:r>
            <w:r w:rsidRPr="00D044DD">
              <w:t xml:space="preserve">not </w:t>
            </w:r>
            <w:r>
              <w:t>receive TANF benefits.</w:t>
            </w:r>
          </w:p>
        </w:tc>
      </w:tr>
    </w:tbl>
    <w:p w:rsidR="00203212" w:rsidRDefault="00203212" w:rsidP="001C3333">
      <w:bookmarkStart w:id="251" w:name="_Toc447602697"/>
      <w:bookmarkStart w:id="252" w:name="_Toc320860761"/>
      <w:bookmarkStart w:id="253" w:name="_Toc320863832"/>
      <w:bookmarkStart w:id="254" w:name="_Toc320863977"/>
      <w:bookmarkStart w:id="255" w:name="_Toc320864673"/>
      <w:bookmarkStart w:id="256" w:name="_Toc320864750"/>
      <w:bookmarkStart w:id="257" w:name="_Toc320865154"/>
      <w:bookmarkStart w:id="258" w:name="_Toc320865225"/>
    </w:p>
    <w:p w:rsidR="00DF54F4" w:rsidRPr="0042329B" w:rsidRDefault="00A77BEE" w:rsidP="003A1037">
      <w:pPr>
        <w:pStyle w:val="Heading3"/>
      </w:pPr>
      <w:bookmarkStart w:id="259" w:name="_Toc454882452"/>
      <w:r w:rsidRPr="0042329B">
        <w:t>General Assistance (State or local government)</w:t>
      </w:r>
      <w:bookmarkEnd w:id="251"/>
      <w:r w:rsidR="00F65813">
        <w:t xml:space="preserve"> </w:t>
      </w:r>
      <w:r w:rsidR="00B703E5">
        <w:t>at</w:t>
      </w:r>
      <w:r w:rsidR="00F65813">
        <w:t xml:space="preserve"> Application</w:t>
      </w:r>
      <w:bookmarkEnd w:id="259"/>
      <w:r w:rsidR="00D3671A">
        <w:fldChar w:fldCharType="begin"/>
      </w:r>
      <w:r w:rsidR="00D3671A">
        <w:instrText xml:space="preserve"> XE "</w:instrText>
      </w:r>
      <w:r w:rsidR="00D3671A" w:rsidRPr="00EB61C0">
        <w:instrText>General Assistance (State or local government) at Application</w:instrText>
      </w:r>
      <w:r w:rsidR="00D3671A">
        <w:instrText xml:space="preserve">" </w:instrText>
      </w:r>
      <w:r w:rsidR="00D3671A">
        <w:fldChar w:fldCharType="end"/>
      </w:r>
    </w:p>
    <w:p w:rsidR="006B607D" w:rsidRPr="0042329B" w:rsidRDefault="00203212" w:rsidP="001C6A7A">
      <w:pPr>
        <w:ind w:left="2160"/>
        <w:rPr>
          <w:rStyle w:val="Strong"/>
          <w:b w:val="0"/>
        </w:rPr>
      </w:pPr>
      <w:r>
        <w:rPr>
          <w:rStyle w:val="Strong"/>
          <w:b w:val="0"/>
        </w:rPr>
        <w:t>Data Type: INT 1</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None</w:t>
      </w:r>
    </w:p>
    <w:bookmarkEnd w:id="252"/>
    <w:bookmarkEnd w:id="253"/>
    <w:bookmarkEnd w:id="254"/>
    <w:bookmarkEnd w:id="255"/>
    <w:bookmarkEnd w:id="256"/>
    <w:bookmarkEnd w:id="257"/>
    <w:bookmarkEnd w:id="258"/>
    <w:p w:rsidR="00254F62" w:rsidRDefault="00F33396" w:rsidP="00254F62">
      <w:pPr>
        <w:ind w:left="2160"/>
        <w:rPr>
          <w:rStyle w:val="Strong"/>
          <w:b w:val="0"/>
        </w:rPr>
      </w:pPr>
      <w:r>
        <w:rPr>
          <w:rStyle w:val="Strong"/>
          <w:b w:val="0"/>
        </w:rPr>
        <w:t>Element</w:t>
      </w:r>
      <w:r w:rsidR="0087743D">
        <w:rPr>
          <w:rStyle w:val="Strong"/>
          <w:b w:val="0"/>
        </w:rPr>
        <w:t xml:space="preserve"> Number:</w:t>
      </w:r>
      <w:r w:rsidR="00D8483E">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26</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Multiple Values Allowed: No</w:t>
      </w:r>
    </w:p>
    <w:p w:rsidR="00EA1AB2" w:rsidRPr="0042329B" w:rsidRDefault="00EA1AB2" w:rsidP="00EA1AB2">
      <w:pPr>
        <w:pStyle w:val="ListParagraph"/>
        <w:ind w:left="252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Assistance Code Table"/>
        <w:tblDescription w:val="The first column contains the code number and the second column contains the associated description."/>
      </w:tblPr>
      <w:tblGrid>
        <w:gridCol w:w="738"/>
        <w:gridCol w:w="7182"/>
      </w:tblGrid>
      <w:tr w:rsidR="00203212" w:rsidRPr="00DF67A5" w:rsidTr="008B561A">
        <w:trPr>
          <w:trHeight w:val="90"/>
          <w:tblHeader/>
        </w:trPr>
        <w:tc>
          <w:tcPr>
            <w:tcW w:w="738" w:type="dxa"/>
          </w:tcPr>
          <w:p w:rsidR="00203212" w:rsidRPr="00DF67A5" w:rsidRDefault="00203212" w:rsidP="004847C5">
            <w:pPr>
              <w:keepNext/>
              <w:keepLines/>
              <w:ind w:left="0"/>
              <w:jc w:val="right"/>
              <w:rPr>
                <w:u w:val="single"/>
              </w:rPr>
            </w:pPr>
            <w:r w:rsidRPr="00DF67A5">
              <w:rPr>
                <w:u w:val="single"/>
              </w:rPr>
              <w:t>Code</w:t>
            </w:r>
          </w:p>
        </w:tc>
        <w:tc>
          <w:tcPr>
            <w:tcW w:w="7182" w:type="dxa"/>
          </w:tcPr>
          <w:p w:rsidR="00203212" w:rsidRPr="00DF67A5" w:rsidRDefault="00203212" w:rsidP="004847C5">
            <w:pPr>
              <w:keepNext/>
              <w:keepLines/>
              <w:ind w:left="0"/>
              <w:rPr>
                <w:u w:val="single"/>
              </w:rPr>
            </w:pPr>
            <w:r w:rsidRPr="00DF67A5">
              <w:rPr>
                <w:u w:val="single"/>
              </w:rPr>
              <w:t>Description</w:t>
            </w:r>
          </w:p>
        </w:tc>
      </w:tr>
      <w:tr w:rsidR="00203212" w:rsidTr="008B561A">
        <w:tc>
          <w:tcPr>
            <w:tcW w:w="738" w:type="dxa"/>
          </w:tcPr>
          <w:p w:rsidR="00203212" w:rsidRDefault="00203212" w:rsidP="004847C5">
            <w:pPr>
              <w:keepNext/>
              <w:keepLines/>
              <w:ind w:left="0"/>
              <w:jc w:val="right"/>
            </w:pPr>
            <w:r>
              <w:t>1</w:t>
            </w:r>
          </w:p>
        </w:tc>
        <w:tc>
          <w:tcPr>
            <w:tcW w:w="7182" w:type="dxa"/>
          </w:tcPr>
          <w:p w:rsidR="00203212" w:rsidRDefault="00203212" w:rsidP="00203212">
            <w:pPr>
              <w:ind w:left="0"/>
            </w:pPr>
            <w:r>
              <w:t>Applicant receives General Assistance.</w:t>
            </w:r>
          </w:p>
        </w:tc>
      </w:tr>
      <w:tr w:rsidR="00203212" w:rsidTr="008B561A">
        <w:tc>
          <w:tcPr>
            <w:tcW w:w="738" w:type="dxa"/>
          </w:tcPr>
          <w:p w:rsidR="00203212" w:rsidRPr="0042329B" w:rsidRDefault="00203212" w:rsidP="004847C5">
            <w:pPr>
              <w:ind w:left="0"/>
              <w:jc w:val="right"/>
            </w:pPr>
            <w:r>
              <w:t>0</w:t>
            </w:r>
          </w:p>
        </w:tc>
        <w:tc>
          <w:tcPr>
            <w:tcW w:w="7182" w:type="dxa"/>
          </w:tcPr>
          <w:p w:rsidR="00203212" w:rsidRDefault="00203212">
            <w:pPr>
              <w:ind w:left="0"/>
            </w:pPr>
            <w:r>
              <w:t xml:space="preserve">Applicant does </w:t>
            </w:r>
            <w:r w:rsidRPr="00D044DD">
              <w:t xml:space="preserve">not </w:t>
            </w:r>
            <w:r>
              <w:t>receive General Assistance</w:t>
            </w:r>
            <w:r w:rsidRPr="00D044DD">
              <w:t>.</w:t>
            </w:r>
          </w:p>
        </w:tc>
      </w:tr>
    </w:tbl>
    <w:p w:rsidR="00203212" w:rsidRDefault="00203212" w:rsidP="001C3333">
      <w:bookmarkStart w:id="260" w:name="_Toc447602698"/>
    </w:p>
    <w:p w:rsidR="00DF54F4" w:rsidRPr="005B0B14" w:rsidRDefault="00A77BEE" w:rsidP="003A1037">
      <w:pPr>
        <w:pStyle w:val="Heading3"/>
      </w:pPr>
      <w:bookmarkStart w:id="261" w:name="_Toc454882453"/>
      <w:r w:rsidRPr="005B0B14">
        <w:t>Veterans' Disability Benefits</w:t>
      </w:r>
      <w:bookmarkEnd w:id="260"/>
      <w:r w:rsidR="00F65813">
        <w:t xml:space="preserve"> </w:t>
      </w:r>
      <w:r w:rsidR="00B703E5">
        <w:t>at</w:t>
      </w:r>
      <w:r w:rsidR="00F65813">
        <w:t xml:space="preserve"> Application</w:t>
      </w:r>
      <w:bookmarkEnd w:id="261"/>
      <w:r w:rsidR="00D3671A">
        <w:fldChar w:fldCharType="begin"/>
      </w:r>
      <w:r w:rsidR="00D3671A">
        <w:instrText xml:space="preserve"> XE "</w:instrText>
      </w:r>
      <w:r w:rsidR="00D3671A" w:rsidRPr="00CA09F3">
        <w:instrText>Veterans' Disability Benefits at Application</w:instrText>
      </w:r>
      <w:r w:rsidR="00D3671A">
        <w:instrText xml:space="preserve">" </w:instrText>
      </w:r>
      <w:r w:rsidR="00D3671A">
        <w:fldChar w:fldCharType="end"/>
      </w:r>
    </w:p>
    <w:p w:rsidR="003663D2" w:rsidRPr="0042329B" w:rsidRDefault="00203212" w:rsidP="000624C8">
      <w:pPr>
        <w:keepNext/>
        <w:keepLines/>
        <w:ind w:left="2160"/>
        <w:rPr>
          <w:rStyle w:val="Strong"/>
          <w:b w:val="0"/>
        </w:rPr>
      </w:pPr>
      <w:r>
        <w:rPr>
          <w:rStyle w:val="Strong"/>
          <w:b w:val="0"/>
        </w:rPr>
        <w:t>Data Type: INT 1</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None</w:t>
      </w:r>
    </w:p>
    <w:p w:rsidR="00254F62" w:rsidRPr="0042329B" w:rsidRDefault="00F33396" w:rsidP="000624C8">
      <w:pPr>
        <w:keepNext/>
        <w:keepLines/>
        <w:ind w:left="2160"/>
      </w:pPr>
      <w:r>
        <w:rPr>
          <w:rStyle w:val="Strong"/>
          <w:b w:val="0"/>
        </w:rPr>
        <w:t>Element</w:t>
      </w:r>
      <w:r w:rsidR="0087743D">
        <w:rPr>
          <w:rStyle w:val="Strong"/>
          <w:b w:val="0"/>
        </w:rPr>
        <w:t xml:space="preserve"> Number:</w:t>
      </w:r>
      <w:r w:rsidR="00ED1EE0">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27</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Multiple Values Allowed: No</w:t>
      </w:r>
    </w:p>
    <w:p w:rsidR="00EA1AB2" w:rsidRPr="0042329B" w:rsidRDefault="00EA1AB2" w:rsidP="00EA1AB2">
      <w:pPr>
        <w:pStyle w:val="ListParagraph"/>
        <w:ind w:left="2520"/>
      </w:pPr>
    </w:p>
    <w:p w:rsidR="00DF54F4" w:rsidRPr="0042329B" w:rsidRDefault="00A77BEE" w:rsidP="001C6A7A">
      <w:pPr>
        <w:ind w:left="2160"/>
      </w:pPr>
      <w:r w:rsidRPr="0042329B">
        <w:t>Veterans' Disability Benefits are payments made by the Dep</w:t>
      </w:r>
      <w:r w:rsidR="00DF54F4" w:rsidRPr="0042329B">
        <w:t xml:space="preserve">artment of Veterans Affairs for </w:t>
      </w:r>
      <w:r w:rsidRPr="0042329B">
        <w:t xml:space="preserve">partial or total disability.   </w:t>
      </w:r>
    </w:p>
    <w:p w:rsidR="004A7ED4" w:rsidRPr="0042329B" w:rsidRDefault="004A7ED4" w:rsidP="003663D2"/>
    <w:tbl>
      <w:tblPr>
        <w:tblStyle w:val="TableGrid"/>
        <w:tblW w:w="0" w:type="auto"/>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eterans Disability Benefits Code Table"/>
        <w:tblDescription w:val="The first column contains the code number and the second column contains the associated description."/>
      </w:tblPr>
      <w:tblGrid>
        <w:gridCol w:w="723"/>
        <w:gridCol w:w="7182"/>
      </w:tblGrid>
      <w:tr w:rsidR="00203212" w:rsidRPr="00DF67A5" w:rsidTr="00D548D1">
        <w:trPr>
          <w:trHeight w:val="90"/>
          <w:tblHeader/>
        </w:trPr>
        <w:tc>
          <w:tcPr>
            <w:tcW w:w="648" w:type="dxa"/>
          </w:tcPr>
          <w:p w:rsidR="00203212" w:rsidRPr="00DF67A5" w:rsidRDefault="00203212" w:rsidP="004847C5">
            <w:pPr>
              <w:keepNext/>
              <w:keepLines/>
              <w:ind w:left="0"/>
              <w:jc w:val="right"/>
              <w:rPr>
                <w:u w:val="single"/>
              </w:rPr>
            </w:pPr>
            <w:r w:rsidRPr="00DF67A5">
              <w:rPr>
                <w:u w:val="single"/>
              </w:rPr>
              <w:t>Code</w:t>
            </w:r>
          </w:p>
        </w:tc>
        <w:tc>
          <w:tcPr>
            <w:tcW w:w="7182" w:type="dxa"/>
          </w:tcPr>
          <w:p w:rsidR="00203212" w:rsidRPr="00DF67A5" w:rsidRDefault="00203212" w:rsidP="004847C5">
            <w:pPr>
              <w:keepNext/>
              <w:keepLines/>
              <w:ind w:left="0"/>
              <w:rPr>
                <w:u w:val="single"/>
              </w:rPr>
            </w:pPr>
            <w:r w:rsidRPr="00DF67A5">
              <w:rPr>
                <w:u w:val="single"/>
              </w:rPr>
              <w:t>Description</w:t>
            </w:r>
          </w:p>
        </w:tc>
      </w:tr>
      <w:tr w:rsidR="00203212" w:rsidTr="00D548D1">
        <w:tc>
          <w:tcPr>
            <w:tcW w:w="648" w:type="dxa"/>
          </w:tcPr>
          <w:p w:rsidR="00203212" w:rsidRDefault="00203212" w:rsidP="004847C5">
            <w:pPr>
              <w:keepNext/>
              <w:keepLines/>
              <w:ind w:left="0"/>
              <w:jc w:val="right"/>
            </w:pPr>
            <w:r>
              <w:t>1</w:t>
            </w:r>
          </w:p>
        </w:tc>
        <w:tc>
          <w:tcPr>
            <w:tcW w:w="7182" w:type="dxa"/>
          </w:tcPr>
          <w:p w:rsidR="00203212" w:rsidRDefault="00203212" w:rsidP="004847C5">
            <w:pPr>
              <w:ind w:left="0"/>
            </w:pPr>
            <w:r>
              <w:t>Applicant receives Veterans’ Disability Benefits</w:t>
            </w:r>
            <w:r w:rsidRPr="00D044DD">
              <w:t>.</w:t>
            </w:r>
          </w:p>
        </w:tc>
      </w:tr>
      <w:tr w:rsidR="00203212" w:rsidTr="00D548D1">
        <w:tc>
          <w:tcPr>
            <w:tcW w:w="648" w:type="dxa"/>
          </w:tcPr>
          <w:p w:rsidR="00203212" w:rsidRPr="0042329B" w:rsidRDefault="00203212" w:rsidP="004847C5">
            <w:pPr>
              <w:ind w:left="0"/>
              <w:jc w:val="right"/>
            </w:pPr>
            <w:r>
              <w:t>0</w:t>
            </w:r>
          </w:p>
        </w:tc>
        <w:tc>
          <w:tcPr>
            <w:tcW w:w="7182" w:type="dxa"/>
          </w:tcPr>
          <w:p w:rsidR="00203212" w:rsidRDefault="00203212" w:rsidP="00203212">
            <w:pPr>
              <w:ind w:left="0"/>
            </w:pPr>
            <w:r>
              <w:t xml:space="preserve">Applicant does </w:t>
            </w:r>
            <w:r w:rsidRPr="00D044DD">
              <w:t xml:space="preserve">not </w:t>
            </w:r>
            <w:r>
              <w:t>receive Veterans’ Disability Benefits.</w:t>
            </w:r>
          </w:p>
        </w:tc>
      </w:tr>
    </w:tbl>
    <w:p w:rsidR="00F96679" w:rsidRPr="0042329B" w:rsidRDefault="00F96679" w:rsidP="001C6A7A">
      <w:pPr>
        <w:ind w:left="2160"/>
      </w:pPr>
    </w:p>
    <w:p w:rsidR="00DF54F4" w:rsidRPr="0042329B" w:rsidRDefault="00A77BEE" w:rsidP="003A1037">
      <w:pPr>
        <w:pStyle w:val="Heading3"/>
      </w:pPr>
      <w:bookmarkStart w:id="262" w:name="_Toc447602699"/>
      <w:bookmarkStart w:id="263" w:name="_Toc454882454"/>
      <w:r w:rsidRPr="005B0B14">
        <w:t>Workers' Compensation</w:t>
      </w:r>
      <w:bookmarkEnd w:id="262"/>
      <w:r w:rsidR="00F65813">
        <w:t xml:space="preserve"> </w:t>
      </w:r>
      <w:r w:rsidR="00B703E5">
        <w:t>at</w:t>
      </w:r>
      <w:r w:rsidR="00F65813">
        <w:t xml:space="preserve"> Application</w:t>
      </w:r>
      <w:bookmarkEnd w:id="263"/>
      <w:r w:rsidR="00D3671A">
        <w:fldChar w:fldCharType="begin"/>
      </w:r>
      <w:r w:rsidR="00D3671A">
        <w:instrText xml:space="preserve"> XE "</w:instrText>
      </w:r>
      <w:r w:rsidR="00D3671A" w:rsidRPr="000C5352">
        <w:instrText>Workers' Compensation at Application</w:instrText>
      </w:r>
      <w:r w:rsidR="00D3671A">
        <w:instrText xml:space="preserve">" </w:instrText>
      </w:r>
      <w:r w:rsidR="00D3671A">
        <w:fldChar w:fldCharType="end"/>
      </w:r>
    </w:p>
    <w:p w:rsidR="003663D2" w:rsidRPr="0042329B" w:rsidRDefault="00203212" w:rsidP="00663A5E">
      <w:pPr>
        <w:keepNext/>
        <w:keepLines/>
        <w:ind w:left="2160"/>
        <w:rPr>
          <w:rStyle w:val="Strong"/>
          <w:b w:val="0"/>
        </w:rPr>
      </w:pPr>
      <w:r>
        <w:rPr>
          <w:rStyle w:val="Strong"/>
          <w:b w:val="0"/>
        </w:rPr>
        <w:t>Data Type: INT 1</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None</w:t>
      </w:r>
    </w:p>
    <w:p w:rsidR="00254F62" w:rsidRDefault="00F33396" w:rsidP="00663A5E">
      <w:pPr>
        <w:keepNext/>
        <w:keepLines/>
        <w:ind w:left="2160"/>
        <w:rPr>
          <w:rStyle w:val="Strong"/>
          <w:b w:val="0"/>
        </w:rPr>
      </w:pPr>
      <w:r>
        <w:rPr>
          <w:rStyle w:val="Strong"/>
          <w:b w:val="0"/>
        </w:rPr>
        <w:t>Element</w:t>
      </w:r>
      <w:r w:rsidR="0087743D">
        <w:rPr>
          <w:rStyle w:val="Strong"/>
          <w:b w:val="0"/>
        </w:rPr>
        <w:t xml:space="preserve"> Number:</w:t>
      </w:r>
      <w:r w:rsidR="00203212">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28</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Multiple Values Allowed: No</w:t>
      </w:r>
    </w:p>
    <w:p w:rsidR="00EA1AB2" w:rsidRPr="0042329B" w:rsidRDefault="00EA1AB2" w:rsidP="00EA1AB2">
      <w:pPr>
        <w:pStyle w:val="ListParagraph"/>
        <w:ind w:left="2520"/>
        <w:rPr>
          <w:rStyle w:val="Strong"/>
        </w:rPr>
      </w:pPr>
    </w:p>
    <w:tbl>
      <w:tblPr>
        <w:tblStyle w:val="TableGrid"/>
        <w:tblW w:w="0" w:type="auto"/>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orkers Compensation Code Table"/>
        <w:tblDescription w:val="The first column contains the code number and the second column contains the associated description."/>
      </w:tblPr>
      <w:tblGrid>
        <w:gridCol w:w="723"/>
        <w:gridCol w:w="7182"/>
      </w:tblGrid>
      <w:tr w:rsidR="00203212" w:rsidRPr="00DF67A5" w:rsidTr="00D548D1">
        <w:trPr>
          <w:trHeight w:val="90"/>
          <w:tblHeader/>
        </w:trPr>
        <w:tc>
          <w:tcPr>
            <w:tcW w:w="648" w:type="dxa"/>
          </w:tcPr>
          <w:p w:rsidR="00203212" w:rsidRPr="00DF67A5" w:rsidRDefault="00203212" w:rsidP="004847C5">
            <w:pPr>
              <w:keepNext/>
              <w:keepLines/>
              <w:ind w:left="0"/>
              <w:jc w:val="right"/>
              <w:rPr>
                <w:u w:val="single"/>
              </w:rPr>
            </w:pPr>
            <w:r w:rsidRPr="00DF67A5">
              <w:rPr>
                <w:u w:val="single"/>
              </w:rPr>
              <w:t>Code</w:t>
            </w:r>
          </w:p>
        </w:tc>
        <w:tc>
          <w:tcPr>
            <w:tcW w:w="7182" w:type="dxa"/>
          </w:tcPr>
          <w:p w:rsidR="00203212" w:rsidRPr="00DF67A5" w:rsidRDefault="00203212" w:rsidP="004847C5">
            <w:pPr>
              <w:keepNext/>
              <w:keepLines/>
              <w:ind w:left="0"/>
              <w:rPr>
                <w:u w:val="single"/>
              </w:rPr>
            </w:pPr>
            <w:r w:rsidRPr="00DF67A5">
              <w:rPr>
                <w:u w:val="single"/>
              </w:rPr>
              <w:t>Description</w:t>
            </w:r>
          </w:p>
        </w:tc>
      </w:tr>
      <w:tr w:rsidR="00203212" w:rsidTr="00D548D1">
        <w:tc>
          <w:tcPr>
            <w:tcW w:w="648" w:type="dxa"/>
          </w:tcPr>
          <w:p w:rsidR="00203212" w:rsidRDefault="00203212" w:rsidP="004847C5">
            <w:pPr>
              <w:keepNext/>
              <w:keepLines/>
              <w:ind w:left="0"/>
              <w:jc w:val="right"/>
            </w:pPr>
            <w:r>
              <w:t>1</w:t>
            </w:r>
          </w:p>
        </w:tc>
        <w:tc>
          <w:tcPr>
            <w:tcW w:w="7182" w:type="dxa"/>
          </w:tcPr>
          <w:p w:rsidR="00203212" w:rsidRDefault="00203212" w:rsidP="00203212">
            <w:pPr>
              <w:ind w:left="0"/>
            </w:pPr>
            <w:r>
              <w:t xml:space="preserve">Applicant receives </w:t>
            </w:r>
            <w:r w:rsidRPr="0042329B">
              <w:t>Workers’ Compensation</w:t>
            </w:r>
            <w:r>
              <w:t>.</w:t>
            </w:r>
          </w:p>
        </w:tc>
      </w:tr>
      <w:tr w:rsidR="00203212" w:rsidTr="00D548D1">
        <w:tc>
          <w:tcPr>
            <w:tcW w:w="648" w:type="dxa"/>
          </w:tcPr>
          <w:p w:rsidR="00203212" w:rsidRPr="0042329B" w:rsidRDefault="00203212" w:rsidP="004847C5">
            <w:pPr>
              <w:ind w:left="0"/>
              <w:jc w:val="right"/>
            </w:pPr>
            <w:r>
              <w:t>0</w:t>
            </w:r>
          </w:p>
        </w:tc>
        <w:tc>
          <w:tcPr>
            <w:tcW w:w="7182" w:type="dxa"/>
          </w:tcPr>
          <w:p w:rsidR="00203212" w:rsidRDefault="00203212" w:rsidP="004847C5">
            <w:pPr>
              <w:ind w:left="0"/>
            </w:pPr>
            <w:r>
              <w:t xml:space="preserve">Applicant does </w:t>
            </w:r>
            <w:r w:rsidRPr="00D044DD">
              <w:t xml:space="preserve">not </w:t>
            </w:r>
            <w:r>
              <w:t xml:space="preserve">receive </w:t>
            </w:r>
            <w:r w:rsidRPr="0042329B">
              <w:t>Workers’ Compensation.</w:t>
            </w:r>
          </w:p>
        </w:tc>
      </w:tr>
    </w:tbl>
    <w:p w:rsidR="0003138B" w:rsidRDefault="0003138B" w:rsidP="001C3333">
      <w:bookmarkStart w:id="264" w:name="_Toc447602700"/>
    </w:p>
    <w:p w:rsidR="00175C12" w:rsidRPr="0042329B" w:rsidRDefault="0003138B" w:rsidP="003A1037">
      <w:pPr>
        <w:pStyle w:val="Heading3"/>
      </w:pPr>
      <w:bookmarkStart w:id="265" w:name="_Toc454882455"/>
      <w:bookmarkEnd w:id="264"/>
      <w:r>
        <w:t>Unemployment Insurance</w:t>
      </w:r>
      <w:r w:rsidR="00F65813">
        <w:t xml:space="preserve"> </w:t>
      </w:r>
      <w:r w:rsidR="00B703E5">
        <w:t>at</w:t>
      </w:r>
      <w:r w:rsidR="00F65813">
        <w:t xml:space="preserve"> Application</w:t>
      </w:r>
      <w:bookmarkEnd w:id="265"/>
      <w:r w:rsidR="00D3671A">
        <w:fldChar w:fldCharType="begin"/>
      </w:r>
      <w:r w:rsidR="00D3671A">
        <w:instrText xml:space="preserve"> XE "</w:instrText>
      </w:r>
      <w:r w:rsidR="00D3671A" w:rsidRPr="005C0B93">
        <w:instrText>Unemployment Insurance at Application</w:instrText>
      </w:r>
      <w:r w:rsidR="00D3671A">
        <w:instrText xml:space="preserve">" </w:instrText>
      </w:r>
      <w:r w:rsidR="00D3671A">
        <w:fldChar w:fldCharType="end"/>
      </w:r>
      <w:r w:rsidR="00A77BEE" w:rsidRPr="0042329B">
        <w:tab/>
      </w:r>
    </w:p>
    <w:p w:rsidR="007C5358" w:rsidRPr="0042329B" w:rsidRDefault="007C5358" w:rsidP="001C6A7A">
      <w:pPr>
        <w:keepNext/>
        <w:keepLines/>
        <w:ind w:left="2160"/>
        <w:rPr>
          <w:rStyle w:val="Strong"/>
          <w:b w:val="0"/>
        </w:rPr>
      </w:pPr>
      <w:r w:rsidRPr="0042329B">
        <w:rPr>
          <w:rStyle w:val="Strong"/>
          <w:b w:val="0"/>
        </w:rPr>
        <w:t xml:space="preserve">Data Type: INT </w:t>
      </w:r>
      <w:r w:rsidR="0003138B">
        <w:rPr>
          <w:rStyle w:val="Strong"/>
          <w:b w:val="0"/>
        </w:rPr>
        <w:t>1</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None</w:t>
      </w:r>
    </w:p>
    <w:p w:rsidR="00254F62" w:rsidRPr="0042329B" w:rsidRDefault="00F33396" w:rsidP="00254F62">
      <w:pPr>
        <w:ind w:left="2160"/>
      </w:pPr>
      <w:r>
        <w:rPr>
          <w:rStyle w:val="Strong"/>
          <w:b w:val="0"/>
        </w:rPr>
        <w:t>Element</w:t>
      </w:r>
      <w:r w:rsidR="0087743D">
        <w:rPr>
          <w:rStyle w:val="Strong"/>
          <w:b w:val="0"/>
        </w:rPr>
        <w:t xml:space="preserve"> Number:</w:t>
      </w:r>
      <w:r w:rsidR="00ED1EE0">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29</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Multiple Values Allowed: No</w:t>
      </w:r>
    </w:p>
    <w:p w:rsidR="00EA1AB2" w:rsidRPr="00EA1AB2" w:rsidRDefault="00EA1AB2" w:rsidP="00EA1AB2">
      <w:pPr>
        <w:pStyle w:val="ListParagraph"/>
        <w:ind w:left="2520"/>
        <w:rPr>
          <w:rStyle w:val="Strong"/>
          <w:b w:val="0"/>
        </w:rPr>
      </w:pPr>
    </w:p>
    <w:tbl>
      <w:tblPr>
        <w:tblStyle w:val="TableGrid"/>
        <w:tblW w:w="0" w:type="auto"/>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Unemployment Insurance Code Table"/>
        <w:tblDescription w:val="The first column contains the code number and the second column contains the associated description."/>
      </w:tblPr>
      <w:tblGrid>
        <w:gridCol w:w="723"/>
        <w:gridCol w:w="7182"/>
      </w:tblGrid>
      <w:tr w:rsidR="0003138B" w:rsidRPr="00DF67A5" w:rsidTr="00D548D1">
        <w:trPr>
          <w:trHeight w:val="90"/>
          <w:tblHeader/>
        </w:trPr>
        <w:tc>
          <w:tcPr>
            <w:tcW w:w="648" w:type="dxa"/>
          </w:tcPr>
          <w:p w:rsidR="0003138B" w:rsidRPr="00DF67A5" w:rsidRDefault="0003138B" w:rsidP="004847C5">
            <w:pPr>
              <w:keepNext/>
              <w:keepLines/>
              <w:ind w:left="0"/>
              <w:jc w:val="right"/>
              <w:rPr>
                <w:u w:val="single"/>
              </w:rPr>
            </w:pPr>
            <w:r w:rsidRPr="00DF67A5">
              <w:rPr>
                <w:u w:val="single"/>
              </w:rPr>
              <w:t>Code</w:t>
            </w:r>
          </w:p>
        </w:tc>
        <w:tc>
          <w:tcPr>
            <w:tcW w:w="7182" w:type="dxa"/>
          </w:tcPr>
          <w:p w:rsidR="0003138B" w:rsidRPr="00DF67A5" w:rsidRDefault="0003138B" w:rsidP="004847C5">
            <w:pPr>
              <w:keepNext/>
              <w:keepLines/>
              <w:ind w:left="0"/>
              <w:rPr>
                <w:u w:val="single"/>
              </w:rPr>
            </w:pPr>
            <w:r w:rsidRPr="00DF67A5">
              <w:rPr>
                <w:u w:val="single"/>
              </w:rPr>
              <w:t>Description</w:t>
            </w:r>
          </w:p>
        </w:tc>
      </w:tr>
      <w:tr w:rsidR="0003138B" w:rsidTr="00D548D1">
        <w:tc>
          <w:tcPr>
            <w:tcW w:w="648" w:type="dxa"/>
          </w:tcPr>
          <w:p w:rsidR="0003138B" w:rsidRDefault="0003138B" w:rsidP="004847C5">
            <w:pPr>
              <w:keepNext/>
              <w:keepLines/>
              <w:ind w:left="0"/>
              <w:jc w:val="right"/>
            </w:pPr>
            <w:r>
              <w:t>1</w:t>
            </w:r>
          </w:p>
        </w:tc>
        <w:tc>
          <w:tcPr>
            <w:tcW w:w="7182" w:type="dxa"/>
          </w:tcPr>
          <w:p w:rsidR="0003138B" w:rsidRDefault="0003138B">
            <w:pPr>
              <w:ind w:left="0"/>
            </w:pPr>
            <w:r>
              <w:t>Applicant receives Unemployment Insurance benefits.</w:t>
            </w:r>
          </w:p>
        </w:tc>
      </w:tr>
      <w:tr w:rsidR="0003138B" w:rsidTr="00D548D1">
        <w:tc>
          <w:tcPr>
            <w:tcW w:w="648" w:type="dxa"/>
          </w:tcPr>
          <w:p w:rsidR="0003138B" w:rsidRPr="0042329B" w:rsidRDefault="0003138B" w:rsidP="004847C5">
            <w:pPr>
              <w:ind w:left="0"/>
              <w:jc w:val="right"/>
            </w:pPr>
            <w:r>
              <w:t>0</w:t>
            </w:r>
          </w:p>
        </w:tc>
        <w:tc>
          <w:tcPr>
            <w:tcW w:w="7182" w:type="dxa"/>
          </w:tcPr>
          <w:p w:rsidR="0003138B" w:rsidRDefault="0003138B" w:rsidP="004847C5">
            <w:pPr>
              <w:ind w:left="0"/>
            </w:pPr>
            <w:r>
              <w:t>Applicant does not receive Unemployment Insurance benefits.</w:t>
            </w:r>
          </w:p>
        </w:tc>
      </w:tr>
    </w:tbl>
    <w:p w:rsidR="00175C12" w:rsidRPr="0042329B" w:rsidRDefault="00175C12" w:rsidP="001C6A7A">
      <w:pPr>
        <w:ind w:left="2160"/>
      </w:pPr>
    </w:p>
    <w:p w:rsidR="00175C12" w:rsidRPr="0042329B" w:rsidRDefault="00A77BEE" w:rsidP="003A1037">
      <w:pPr>
        <w:pStyle w:val="Heading3"/>
      </w:pPr>
      <w:bookmarkStart w:id="266" w:name="_Toc447602701"/>
      <w:bookmarkStart w:id="267" w:name="_Toc454882456"/>
      <w:r w:rsidRPr="0042329B">
        <w:t>Primary Source of Support</w:t>
      </w:r>
      <w:bookmarkEnd w:id="266"/>
      <w:r w:rsidR="00F65813">
        <w:t xml:space="preserve"> </w:t>
      </w:r>
      <w:r w:rsidR="00B703E5">
        <w:t>at</w:t>
      </w:r>
      <w:r w:rsidR="00F65813">
        <w:t xml:space="preserve"> Application</w:t>
      </w:r>
      <w:bookmarkEnd w:id="267"/>
      <w:r w:rsidR="00D3671A">
        <w:fldChar w:fldCharType="begin"/>
      </w:r>
      <w:r w:rsidR="00D3671A">
        <w:instrText xml:space="preserve"> XE "</w:instrText>
      </w:r>
      <w:r w:rsidR="00D3671A" w:rsidRPr="009C48CA">
        <w:instrText>Primary Source of Support at Application</w:instrText>
      </w:r>
      <w:r w:rsidR="00D3671A">
        <w:instrText xml:space="preserve">" </w:instrText>
      </w:r>
      <w:r w:rsidR="00D3671A">
        <w:fldChar w:fldCharType="end"/>
      </w:r>
      <w:r w:rsidRPr="0042329B">
        <w:tab/>
      </w:r>
    </w:p>
    <w:p w:rsidR="007C5358" w:rsidRPr="0042329B" w:rsidRDefault="007C5358" w:rsidP="001C6A7A">
      <w:pPr>
        <w:ind w:left="2160"/>
        <w:rPr>
          <w:rStyle w:val="Strong"/>
          <w:b w:val="0"/>
        </w:rPr>
      </w:pPr>
      <w:r w:rsidRPr="0042329B">
        <w:rPr>
          <w:rStyle w:val="Strong"/>
          <w:b w:val="0"/>
        </w:rPr>
        <w:t xml:space="preserve">Data Type: </w:t>
      </w:r>
      <w:r w:rsidR="00177882">
        <w:rPr>
          <w:rStyle w:val="Strong"/>
          <w:b w:val="0"/>
        </w:rPr>
        <w:t>INT</w:t>
      </w:r>
      <w:r w:rsidRPr="0042329B">
        <w:rPr>
          <w:rStyle w:val="Strong"/>
          <w:b w:val="0"/>
        </w:rPr>
        <w:t xml:space="preserve"> 1</w:t>
      </w:r>
      <w:r w:rsidR="006D1627">
        <w:rPr>
          <w:rStyle w:val="Strong"/>
          <w:b w:val="0"/>
        </w:rPr>
        <w:tab/>
      </w:r>
      <w:r w:rsidR="006D1627">
        <w:rPr>
          <w:rStyle w:val="Strong"/>
          <w:b w:val="0"/>
        </w:rPr>
        <w:tab/>
      </w:r>
      <w:r w:rsidR="006D1627">
        <w:rPr>
          <w:rStyle w:val="Strong"/>
          <w:b w:val="0"/>
        </w:rPr>
        <w:tab/>
      </w:r>
      <w:r w:rsidR="000A5BD0">
        <w:rPr>
          <w:rStyle w:val="Strong"/>
          <w:b w:val="0"/>
        </w:rPr>
        <w:tab/>
      </w:r>
      <w:r w:rsidR="006D1627">
        <w:rPr>
          <w:rStyle w:val="Strong"/>
          <w:b w:val="0"/>
        </w:rPr>
        <w:t>Change: None</w:t>
      </w:r>
    </w:p>
    <w:p w:rsidR="00254F62" w:rsidRDefault="00F33396" w:rsidP="00254F62">
      <w:pPr>
        <w:ind w:left="2160"/>
        <w:rPr>
          <w:rStyle w:val="Strong"/>
          <w:b w:val="0"/>
        </w:rPr>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30</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0A5BD0">
        <w:rPr>
          <w:rStyle w:val="Strong"/>
          <w:b w:val="0"/>
        </w:rPr>
        <w:tab/>
      </w:r>
      <w:r w:rsidR="00321497" w:rsidRPr="00321497">
        <w:rPr>
          <w:rStyle w:val="Strong"/>
          <w:b w:val="0"/>
        </w:rPr>
        <w:t>Multiple Values Allowed: No</w:t>
      </w:r>
    </w:p>
    <w:p w:rsidR="00254F62" w:rsidRPr="0042329B" w:rsidRDefault="00254F62" w:rsidP="001C6A7A">
      <w:pPr>
        <w:ind w:left="2160"/>
      </w:pPr>
    </w:p>
    <w:p w:rsidR="00175C12" w:rsidRPr="0042329B" w:rsidRDefault="007C5358" w:rsidP="001C6A7A">
      <w:pPr>
        <w:ind w:left="2160"/>
      </w:pPr>
      <w:r w:rsidRPr="0042329B">
        <w:t xml:space="preserve">Record </w:t>
      </w:r>
      <w:r w:rsidR="00A77BEE" w:rsidRPr="0042329B">
        <w:t xml:space="preserve">a </w:t>
      </w:r>
      <w:r w:rsidR="00AB3110">
        <w:t>code value</w:t>
      </w:r>
      <w:r w:rsidR="00A77BEE" w:rsidRPr="0042329B">
        <w:t xml:space="preserve"> from the </w:t>
      </w:r>
      <w:r w:rsidR="005E2246">
        <w:t>table</w:t>
      </w:r>
      <w:r w:rsidR="00A77BEE" w:rsidRPr="0042329B">
        <w:t xml:space="preserve"> below to indicate the </w:t>
      </w:r>
      <w:r w:rsidR="006D3A2A">
        <w:t>applicant</w:t>
      </w:r>
      <w:r w:rsidR="00A77BEE" w:rsidRPr="0042329B">
        <w:t>’s largest si</w:t>
      </w:r>
      <w:r w:rsidR="00175C12" w:rsidRPr="0042329B">
        <w:t>ngle source of economic support</w:t>
      </w:r>
      <w:r w:rsidR="001C3333">
        <w:t>.</w:t>
      </w:r>
      <w:r w:rsidR="00A77BEE" w:rsidRPr="0042329B">
        <w:t xml:space="preserve"> </w:t>
      </w:r>
    </w:p>
    <w:p w:rsidR="00175C12" w:rsidRPr="0042329B" w:rsidRDefault="00175C12" w:rsidP="00175C12"/>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mary Source of Support Code Table"/>
        <w:tblDescription w:val="The first column contains the code number and the second column contains the associated description."/>
      </w:tblPr>
      <w:tblGrid>
        <w:gridCol w:w="738"/>
        <w:gridCol w:w="7398"/>
      </w:tblGrid>
      <w:tr w:rsidR="00181CA7" w:rsidRPr="00DF67A5" w:rsidTr="00D548D1">
        <w:trPr>
          <w:tblHeader/>
        </w:trPr>
        <w:tc>
          <w:tcPr>
            <w:tcW w:w="738" w:type="dxa"/>
          </w:tcPr>
          <w:p w:rsidR="00181CA7" w:rsidRPr="00DF67A5" w:rsidRDefault="00181CA7" w:rsidP="003D628C">
            <w:pPr>
              <w:ind w:left="0"/>
              <w:jc w:val="right"/>
              <w:rPr>
                <w:u w:val="single"/>
              </w:rPr>
            </w:pPr>
            <w:r w:rsidRPr="00DF67A5">
              <w:rPr>
                <w:u w:val="single"/>
              </w:rPr>
              <w:t>Code</w:t>
            </w:r>
          </w:p>
        </w:tc>
        <w:tc>
          <w:tcPr>
            <w:tcW w:w="7398" w:type="dxa"/>
          </w:tcPr>
          <w:p w:rsidR="00181CA7" w:rsidRPr="00DF67A5" w:rsidRDefault="00181CA7" w:rsidP="001B1A3D">
            <w:pPr>
              <w:ind w:left="0"/>
              <w:rPr>
                <w:u w:val="single"/>
              </w:rPr>
            </w:pPr>
            <w:r w:rsidRPr="00DF67A5">
              <w:rPr>
                <w:u w:val="single"/>
              </w:rPr>
              <w:t>Description</w:t>
            </w:r>
          </w:p>
        </w:tc>
      </w:tr>
      <w:tr w:rsidR="00181CA7" w:rsidTr="00757E9F">
        <w:tc>
          <w:tcPr>
            <w:tcW w:w="738" w:type="dxa"/>
          </w:tcPr>
          <w:p w:rsidR="00181CA7" w:rsidRDefault="00181CA7" w:rsidP="003D628C">
            <w:pPr>
              <w:ind w:left="0"/>
              <w:jc w:val="right"/>
            </w:pPr>
            <w:r>
              <w:t>1</w:t>
            </w:r>
          </w:p>
        </w:tc>
        <w:tc>
          <w:tcPr>
            <w:tcW w:w="7398" w:type="dxa"/>
          </w:tcPr>
          <w:p w:rsidR="00181CA7" w:rsidRDefault="00181CA7" w:rsidP="00181CA7">
            <w:pPr>
              <w:ind w:left="0"/>
            </w:pPr>
            <w:r>
              <w:t>A</w:t>
            </w:r>
            <w:r w:rsidRPr="0042329B">
              <w:t xml:space="preserve">pplicant’s primary source of support is personal income (employment earnings, interest, dividends, rent, </w:t>
            </w:r>
            <w:r w:rsidR="00E509EF">
              <w:t xml:space="preserve">or </w:t>
            </w:r>
            <w:r w:rsidRPr="0042329B">
              <w:t>retirement including social security).</w:t>
            </w:r>
          </w:p>
        </w:tc>
      </w:tr>
      <w:tr w:rsidR="00181CA7" w:rsidTr="00757E9F">
        <w:tc>
          <w:tcPr>
            <w:tcW w:w="738" w:type="dxa"/>
          </w:tcPr>
          <w:p w:rsidR="00181CA7" w:rsidRPr="0042329B" w:rsidRDefault="00181CA7" w:rsidP="003D628C">
            <w:pPr>
              <w:ind w:left="0"/>
              <w:jc w:val="right"/>
            </w:pPr>
            <w:r>
              <w:t>2</w:t>
            </w:r>
          </w:p>
        </w:tc>
        <w:tc>
          <w:tcPr>
            <w:tcW w:w="7398" w:type="dxa"/>
          </w:tcPr>
          <w:p w:rsidR="00181CA7" w:rsidRDefault="00181CA7" w:rsidP="001B1A3D">
            <w:pPr>
              <w:ind w:left="0"/>
            </w:pPr>
            <w:r>
              <w:t>A</w:t>
            </w:r>
            <w:r w:rsidRPr="0042329B">
              <w:t>pplicant’s primary source of support is family and friends.</w:t>
            </w:r>
          </w:p>
        </w:tc>
      </w:tr>
      <w:tr w:rsidR="00181CA7" w:rsidTr="00757E9F">
        <w:tc>
          <w:tcPr>
            <w:tcW w:w="738" w:type="dxa"/>
          </w:tcPr>
          <w:p w:rsidR="00181CA7" w:rsidRDefault="00181CA7" w:rsidP="003D628C">
            <w:pPr>
              <w:ind w:left="0"/>
              <w:jc w:val="right"/>
            </w:pPr>
            <w:r>
              <w:t>3</w:t>
            </w:r>
          </w:p>
        </w:tc>
        <w:tc>
          <w:tcPr>
            <w:tcW w:w="7398" w:type="dxa"/>
          </w:tcPr>
          <w:p w:rsidR="00181CA7" w:rsidRPr="0042329B" w:rsidRDefault="00181CA7" w:rsidP="001B1A3D">
            <w:pPr>
              <w:ind w:left="0"/>
            </w:pPr>
            <w:r>
              <w:t>A</w:t>
            </w:r>
            <w:r w:rsidRPr="0042329B">
              <w:t>pplicant’s primary source of support is public support (SSI, SSDI, TANF, etc.).</w:t>
            </w:r>
          </w:p>
        </w:tc>
      </w:tr>
      <w:tr w:rsidR="00181CA7" w:rsidTr="00757E9F">
        <w:tc>
          <w:tcPr>
            <w:tcW w:w="738" w:type="dxa"/>
          </w:tcPr>
          <w:p w:rsidR="00181CA7" w:rsidRDefault="00181CA7" w:rsidP="003D628C">
            <w:pPr>
              <w:ind w:left="0"/>
              <w:jc w:val="right"/>
            </w:pPr>
            <w:r w:rsidRPr="0042329B">
              <w:t>4</w:t>
            </w:r>
          </w:p>
        </w:tc>
        <w:tc>
          <w:tcPr>
            <w:tcW w:w="7398" w:type="dxa"/>
          </w:tcPr>
          <w:p w:rsidR="00181CA7" w:rsidRDefault="00181CA7" w:rsidP="001B1A3D">
            <w:pPr>
              <w:ind w:left="0"/>
            </w:pPr>
            <w:r>
              <w:t>A</w:t>
            </w:r>
            <w:r w:rsidRPr="0042329B">
              <w:t>pplicant’s primary source of support is from other sources (e.g., private disability insurance and private charities).</w:t>
            </w:r>
          </w:p>
        </w:tc>
      </w:tr>
    </w:tbl>
    <w:p w:rsidR="007C5358" w:rsidRPr="0042329B" w:rsidRDefault="007C5358" w:rsidP="006B2247">
      <w:pPr>
        <w:ind w:left="1620" w:hanging="180"/>
      </w:pPr>
    </w:p>
    <w:p w:rsidR="00A77BEE" w:rsidRPr="0042329B" w:rsidRDefault="006D3A2A" w:rsidP="001C6A7A">
      <w:pPr>
        <w:ind w:left="2160"/>
      </w:pPr>
      <w:r>
        <w:t xml:space="preserve">If </w:t>
      </w:r>
      <w:r w:rsidR="00C7265E">
        <w:t xml:space="preserve">the </w:t>
      </w:r>
      <w:r>
        <w:t>applicant</w:t>
      </w:r>
      <w:r w:rsidR="00A77BEE" w:rsidRPr="0042329B">
        <w:t xml:space="preserve"> is support</w:t>
      </w:r>
      <w:r w:rsidR="001C3333">
        <w:t xml:space="preserve">ed by the earnings of a spouse, </w:t>
      </w:r>
      <w:r w:rsidR="00A77BEE" w:rsidRPr="0042329B">
        <w:t xml:space="preserve">or by the spouse's unemployment insurance </w:t>
      </w:r>
      <w:r w:rsidR="00DB794C">
        <w:t>benefits</w:t>
      </w:r>
      <w:r w:rsidR="00FD1D60" w:rsidRPr="0042329B">
        <w:t xml:space="preserve">, </w:t>
      </w:r>
      <w:r>
        <w:t>record</w:t>
      </w:r>
      <w:r w:rsidR="00FD1D60" w:rsidRPr="0042329B">
        <w:t xml:space="preserve"> cod</w:t>
      </w:r>
      <w:r>
        <w:t>e</w:t>
      </w:r>
      <w:r w:rsidR="00FD1D60" w:rsidRPr="0042329B">
        <w:t xml:space="preserve"> </w:t>
      </w:r>
      <w:r w:rsidR="005E2246">
        <w:t xml:space="preserve">value </w:t>
      </w:r>
      <w:r w:rsidR="00A77BEE" w:rsidRPr="0042329B">
        <w:t xml:space="preserve">2 </w:t>
      </w:r>
      <w:r w:rsidR="00177882">
        <w:t>(family and friends) a</w:t>
      </w:r>
      <w:r w:rsidR="00A77BEE" w:rsidRPr="0042329B">
        <w:t xml:space="preserve">s the Primary Source of Support </w:t>
      </w:r>
      <w:r>
        <w:t xml:space="preserve">and </w:t>
      </w:r>
      <w:r w:rsidRPr="006D3A2A">
        <w:rPr>
          <w:i/>
        </w:rPr>
        <w:t xml:space="preserve">not </w:t>
      </w:r>
      <w:r>
        <w:t>code</w:t>
      </w:r>
      <w:r w:rsidR="00FD1D60" w:rsidRPr="0042329B">
        <w:t xml:space="preserve"> </w:t>
      </w:r>
      <w:r w:rsidR="005E2246">
        <w:t xml:space="preserve">value </w:t>
      </w:r>
      <w:r w:rsidR="00A77BEE" w:rsidRPr="0042329B">
        <w:t>1</w:t>
      </w:r>
      <w:r w:rsidR="00175C12" w:rsidRPr="0042329B">
        <w:t xml:space="preserve"> </w:t>
      </w:r>
      <w:r w:rsidR="00A77BEE" w:rsidRPr="0042329B">
        <w:t xml:space="preserve">(personal income). If an </w:t>
      </w:r>
      <w:r>
        <w:t>applicant</w:t>
      </w:r>
      <w:r w:rsidR="00A77BEE" w:rsidRPr="0042329B">
        <w:t xml:space="preserve"> is primarily supported by a governmental entity with no cash support – for example, incarcerated individuals – </w:t>
      </w:r>
      <w:r>
        <w:t>record</w:t>
      </w:r>
      <w:r w:rsidR="00A77BEE" w:rsidRPr="0042329B">
        <w:t xml:space="preserve"> cod</w:t>
      </w:r>
      <w:r>
        <w:t>e</w:t>
      </w:r>
      <w:r w:rsidR="003F4046">
        <w:t xml:space="preserve"> </w:t>
      </w:r>
      <w:r w:rsidR="005E2246">
        <w:t xml:space="preserve">value </w:t>
      </w:r>
      <w:r w:rsidR="003F4046">
        <w:t>3 (public support) as the P</w:t>
      </w:r>
      <w:r w:rsidR="00A77BEE" w:rsidRPr="0042329B">
        <w:t xml:space="preserve">rimary </w:t>
      </w:r>
      <w:r w:rsidR="003F4046">
        <w:t>S</w:t>
      </w:r>
      <w:r w:rsidR="00A77BEE" w:rsidRPr="0042329B">
        <w:t xml:space="preserve">ource of </w:t>
      </w:r>
      <w:r w:rsidR="003F4046">
        <w:t>S</w:t>
      </w:r>
      <w:r w:rsidR="00A77BEE" w:rsidRPr="0042329B">
        <w:t xml:space="preserve">upport only if the applicant is the recipient of the support. If the family receives public support, </w:t>
      </w:r>
      <w:r>
        <w:t>record</w:t>
      </w:r>
      <w:r w:rsidR="00A77BEE" w:rsidRPr="0042329B">
        <w:t xml:space="preserve"> cod</w:t>
      </w:r>
      <w:r>
        <w:t>e</w:t>
      </w:r>
      <w:r w:rsidR="00A77BEE" w:rsidRPr="0042329B">
        <w:t xml:space="preserve"> </w:t>
      </w:r>
      <w:r w:rsidR="005E2246">
        <w:t xml:space="preserve">value </w:t>
      </w:r>
      <w:r w:rsidR="00A77BEE" w:rsidRPr="0042329B">
        <w:t>2</w:t>
      </w:r>
      <w:r w:rsidR="00175C12" w:rsidRPr="0042329B">
        <w:t xml:space="preserve"> </w:t>
      </w:r>
      <w:r w:rsidR="00A77BEE" w:rsidRPr="0042329B">
        <w:t>(family and friends).</w:t>
      </w:r>
    </w:p>
    <w:p w:rsidR="00175C12" w:rsidRDefault="00AF7B5C" w:rsidP="001E22F1">
      <w:pPr>
        <w:pStyle w:val="Heading2"/>
      </w:pPr>
      <w:bookmarkStart w:id="268" w:name="_Toc447602702"/>
      <w:bookmarkStart w:id="269" w:name="_Toc454882457"/>
      <w:r w:rsidRPr="000165FC">
        <w:t>Medical Insurance Coverage</w:t>
      </w:r>
      <w:bookmarkEnd w:id="268"/>
      <w:bookmarkEnd w:id="269"/>
    </w:p>
    <w:p w:rsidR="00B703E5" w:rsidRPr="00B703E5" w:rsidRDefault="00B703E5" w:rsidP="009C1183">
      <w:pPr>
        <w:keepNext/>
      </w:pPr>
    </w:p>
    <w:p w:rsidR="006E784D" w:rsidRPr="0042329B" w:rsidRDefault="00A77BEE" w:rsidP="00AA5DB8">
      <w:pPr>
        <w:pStyle w:val="Heading3"/>
        <w:numPr>
          <w:ilvl w:val="0"/>
          <w:numId w:val="7"/>
        </w:numPr>
        <w:ind w:left="2160" w:hanging="720"/>
      </w:pPr>
      <w:bookmarkStart w:id="270" w:name="_Toc447602703"/>
      <w:bookmarkStart w:id="271" w:name="_Toc454882458"/>
      <w:r w:rsidRPr="0042329B">
        <w:t>Medicaid</w:t>
      </w:r>
      <w:bookmarkEnd w:id="270"/>
      <w:r w:rsidR="00313A85">
        <w:t xml:space="preserve"> </w:t>
      </w:r>
      <w:r w:rsidR="00B703E5">
        <w:t xml:space="preserve">at </w:t>
      </w:r>
      <w:r w:rsidR="00F65813">
        <w:t>Application</w:t>
      </w:r>
      <w:bookmarkEnd w:id="271"/>
      <w:r w:rsidR="00D3671A">
        <w:fldChar w:fldCharType="begin"/>
      </w:r>
      <w:r w:rsidR="00D3671A">
        <w:instrText xml:space="preserve"> XE "</w:instrText>
      </w:r>
      <w:r w:rsidR="00D3671A" w:rsidRPr="00706EB4">
        <w:instrText>Medicaid at Application</w:instrText>
      </w:r>
      <w:r w:rsidR="00D3671A">
        <w:instrText xml:space="preserve">" </w:instrText>
      </w:r>
      <w:r w:rsidR="00D3671A">
        <w:fldChar w:fldCharType="end"/>
      </w:r>
    </w:p>
    <w:p w:rsidR="00ED4DF0" w:rsidRPr="0042329B" w:rsidRDefault="00ED4DF0" w:rsidP="00EA1AB2">
      <w:pPr>
        <w:ind w:left="2160"/>
      </w:pPr>
      <w:r w:rsidRPr="0042329B">
        <w:rPr>
          <w:rStyle w:val="Strong"/>
          <w:b w:val="0"/>
        </w:rPr>
        <w:t xml:space="preserve">Data Type: </w:t>
      </w:r>
      <w:r w:rsidR="006E2EE5">
        <w:rPr>
          <w:rStyle w:val="Strong"/>
          <w:b w:val="0"/>
        </w:rPr>
        <w:t>INT</w:t>
      </w:r>
      <w:r w:rsidRPr="0042329B">
        <w:rPr>
          <w:rStyle w:val="Strong"/>
          <w:b w:val="0"/>
        </w:rPr>
        <w:t xml:space="preserve"> 1</w:t>
      </w:r>
      <w:r w:rsidR="006D1627">
        <w:rPr>
          <w:rStyle w:val="Strong"/>
          <w:b w:val="0"/>
        </w:rPr>
        <w:tab/>
      </w:r>
      <w:r w:rsidR="006D1627">
        <w:rPr>
          <w:rStyle w:val="Strong"/>
          <w:b w:val="0"/>
        </w:rPr>
        <w:tab/>
      </w:r>
      <w:r w:rsidR="006D1627">
        <w:rPr>
          <w:rStyle w:val="Strong"/>
          <w:b w:val="0"/>
        </w:rPr>
        <w:tab/>
      </w:r>
      <w:r w:rsidR="005400A6">
        <w:rPr>
          <w:rStyle w:val="Strong"/>
          <w:b w:val="0"/>
        </w:rPr>
        <w:tab/>
      </w:r>
      <w:r w:rsidR="006D1627">
        <w:rPr>
          <w:rStyle w:val="Strong"/>
          <w:b w:val="0"/>
        </w:rPr>
        <w:t>Change: None</w:t>
      </w:r>
    </w:p>
    <w:p w:rsidR="00254F62" w:rsidRDefault="00F33396" w:rsidP="00254F62">
      <w:pPr>
        <w:ind w:left="2160"/>
        <w:rPr>
          <w:rStyle w:val="Strong"/>
          <w:b w:val="0"/>
        </w:rPr>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31</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5400A6">
        <w:rPr>
          <w:rStyle w:val="Strong"/>
          <w:b w:val="0"/>
        </w:rPr>
        <w:tab/>
      </w:r>
      <w:r w:rsidR="00321497" w:rsidRPr="00321497">
        <w:rPr>
          <w:rStyle w:val="Strong"/>
          <w:b w:val="0"/>
        </w:rPr>
        <w:t>Multiple Values Allowed: No</w:t>
      </w:r>
    </w:p>
    <w:p w:rsidR="00170F19" w:rsidRPr="0042329B" w:rsidRDefault="00170F19" w:rsidP="006B2247">
      <w:pPr>
        <w:autoSpaceDE w:val="0"/>
        <w:autoSpaceDN w:val="0"/>
        <w:adjustRightInd w:val="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caid Status Code Table"/>
        <w:tblDescription w:val="The first column contains the code number and the second column contains the associated description."/>
      </w:tblPr>
      <w:tblGrid>
        <w:gridCol w:w="738"/>
        <w:gridCol w:w="7182"/>
      </w:tblGrid>
      <w:tr w:rsidR="00EF4A5B" w:rsidRPr="00DF67A5" w:rsidTr="00757E9F">
        <w:trPr>
          <w:trHeight w:val="90"/>
          <w:tblHeader/>
        </w:trPr>
        <w:tc>
          <w:tcPr>
            <w:tcW w:w="738" w:type="dxa"/>
          </w:tcPr>
          <w:p w:rsidR="00EF4A5B" w:rsidRPr="00DF67A5" w:rsidRDefault="00EF4A5B" w:rsidP="003D628C">
            <w:pPr>
              <w:keepNext/>
              <w:keepLines/>
              <w:ind w:left="0"/>
              <w:jc w:val="right"/>
              <w:rPr>
                <w:u w:val="single"/>
              </w:rPr>
            </w:pPr>
            <w:r w:rsidRPr="00DF67A5">
              <w:rPr>
                <w:u w:val="single"/>
              </w:rPr>
              <w:t>Code</w:t>
            </w:r>
          </w:p>
        </w:tc>
        <w:tc>
          <w:tcPr>
            <w:tcW w:w="7182" w:type="dxa"/>
          </w:tcPr>
          <w:p w:rsidR="00EF4A5B" w:rsidRPr="00DF67A5" w:rsidRDefault="00EF4A5B" w:rsidP="00AA75C2">
            <w:pPr>
              <w:keepNext/>
              <w:keepLines/>
              <w:ind w:left="0"/>
              <w:rPr>
                <w:u w:val="single"/>
              </w:rPr>
            </w:pPr>
            <w:r w:rsidRPr="00DF67A5">
              <w:rPr>
                <w:u w:val="single"/>
              </w:rPr>
              <w:t>Description</w:t>
            </w:r>
          </w:p>
        </w:tc>
      </w:tr>
      <w:tr w:rsidR="00EF4A5B" w:rsidTr="00757E9F">
        <w:tc>
          <w:tcPr>
            <w:tcW w:w="738" w:type="dxa"/>
          </w:tcPr>
          <w:p w:rsidR="00EF4A5B" w:rsidRDefault="00EF4A5B" w:rsidP="003D628C">
            <w:pPr>
              <w:keepNext/>
              <w:keepLines/>
              <w:ind w:left="0"/>
              <w:jc w:val="right"/>
            </w:pPr>
            <w:r>
              <w:t>1</w:t>
            </w:r>
          </w:p>
        </w:tc>
        <w:tc>
          <w:tcPr>
            <w:tcW w:w="7182" w:type="dxa"/>
          </w:tcPr>
          <w:p w:rsidR="00EF4A5B" w:rsidRDefault="00ED501B" w:rsidP="00AA75C2">
            <w:pPr>
              <w:ind w:left="0"/>
            </w:pPr>
            <w:r>
              <w:t>A</w:t>
            </w:r>
            <w:r w:rsidR="00EF4A5B" w:rsidRPr="0042329B">
              <w:t>pplicant ha</w:t>
            </w:r>
            <w:r w:rsidR="00EF4A5B">
              <w:t>s</w:t>
            </w:r>
            <w:r w:rsidR="00EF4A5B" w:rsidRPr="0042329B">
              <w:t xml:space="preserve"> Medicaid.</w:t>
            </w:r>
          </w:p>
        </w:tc>
      </w:tr>
      <w:tr w:rsidR="00EF4A5B" w:rsidTr="00757E9F">
        <w:tc>
          <w:tcPr>
            <w:tcW w:w="738" w:type="dxa"/>
          </w:tcPr>
          <w:p w:rsidR="00EF4A5B" w:rsidRPr="0042329B" w:rsidRDefault="00EF4A5B" w:rsidP="003D628C">
            <w:pPr>
              <w:ind w:left="0"/>
              <w:jc w:val="right"/>
            </w:pPr>
            <w:r>
              <w:t>0</w:t>
            </w:r>
          </w:p>
        </w:tc>
        <w:tc>
          <w:tcPr>
            <w:tcW w:w="7182" w:type="dxa"/>
          </w:tcPr>
          <w:p w:rsidR="00EF4A5B" w:rsidRDefault="00ED501B" w:rsidP="001C6A7A">
            <w:pPr>
              <w:ind w:left="0"/>
            </w:pPr>
            <w:r>
              <w:t>Applicant</w:t>
            </w:r>
            <w:r w:rsidR="00EF4A5B" w:rsidRPr="0042329B">
              <w:t xml:space="preserve"> does not </w:t>
            </w:r>
            <w:r w:rsidR="00EF4A5B">
              <w:t>have Medicaid.</w:t>
            </w:r>
          </w:p>
        </w:tc>
      </w:tr>
    </w:tbl>
    <w:p w:rsidR="006E784D" w:rsidRPr="0042329B" w:rsidRDefault="006E784D" w:rsidP="00EB4EF0">
      <w:pPr>
        <w:rPr>
          <w:rStyle w:val="Strong"/>
        </w:rPr>
      </w:pPr>
    </w:p>
    <w:p w:rsidR="006E784D" w:rsidRPr="0042329B" w:rsidRDefault="00A77BEE" w:rsidP="001E22F1">
      <w:pPr>
        <w:pStyle w:val="Heading3"/>
      </w:pPr>
      <w:bookmarkStart w:id="272" w:name="_Toc447602704"/>
      <w:bookmarkStart w:id="273" w:name="_Toc454882459"/>
      <w:r w:rsidRPr="0042329B">
        <w:t>Medicare</w:t>
      </w:r>
      <w:bookmarkEnd w:id="272"/>
      <w:r w:rsidR="00B703E5">
        <w:t xml:space="preserve"> at </w:t>
      </w:r>
      <w:r w:rsidR="00F65813">
        <w:t>Application</w:t>
      </w:r>
      <w:bookmarkEnd w:id="273"/>
      <w:r w:rsidR="00D3671A">
        <w:fldChar w:fldCharType="begin"/>
      </w:r>
      <w:r w:rsidR="00D3671A">
        <w:instrText xml:space="preserve"> XE "</w:instrText>
      </w:r>
      <w:r w:rsidR="00D3671A" w:rsidRPr="00270462">
        <w:instrText>Medicare at Application</w:instrText>
      </w:r>
      <w:r w:rsidR="00D3671A">
        <w:instrText xml:space="preserve">" </w:instrText>
      </w:r>
      <w:r w:rsidR="00D3671A">
        <w:fldChar w:fldCharType="end"/>
      </w:r>
    </w:p>
    <w:p w:rsidR="00ED4DF0" w:rsidRPr="0042329B" w:rsidRDefault="00ED4DF0" w:rsidP="001C6A7A">
      <w:pPr>
        <w:ind w:left="2160"/>
        <w:rPr>
          <w:rStyle w:val="Strong"/>
          <w:b w:val="0"/>
        </w:rPr>
      </w:pPr>
      <w:r w:rsidRPr="0042329B">
        <w:rPr>
          <w:rStyle w:val="Strong"/>
          <w:b w:val="0"/>
        </w:rPr>
        <w:t xml:space="preserve">Data Type: </w:t>
      </w:r>
      <w:r w:rsidR="006E2EE5">
        <w:rPr>
          <w:rStyle w:val="Strong"/>
          <w:b w:val="0"/>
        </w:rPr>
        <w:t>INT</w:t>
      </w:r>
      <w:r w:rsidRPr="0042329B">
        <w:rPr>
          <w:rStyle w:val="Strong"/>
          <w:b w:val="0"/>
        </w:rPr>
        <w:t xml:space="preserve"> 1</w:t>
      </w:r>
      <w:r w:rsidR="006D1627">
        <w:rPr>
          <w:rStyle w:val="Strong"/>
          <w:b w:val="0"/>
        </w:rPr>
        <w:tab/>
      </w:r>
      <w:r w:rsidR="006D1627">
        <w:rPr>
          <w:rStyle w:val="Strong"/>
          <w:b w:val="0"/>
        </w:rPr>
        <w:tab/>
      </w:r>
      <w:r w:rsidR="006D1627">
        <w:rPr>
          <w:rStyle w:val="Strong"/>
          <w:b w:val="0"/>
        </w:rPr>
        <w:tab/>
      </w:r>
      <w:r w:rsidR="005400A6">
        <w:rPr>
          <w:rStyle w:val="Strong"/>
          <w:b w:val="0"/>
        </w:rPr>
        <w:tab/>
      </w:r>
      <w:r w:rsidR="006D1627">
        <w:rPr>
          <w:rStyle w:val="Strong"/>
          <w:b w:val="0"/>
        </w:rPr>
        <w:t>Change: None</w:t>
      </w:r>
    </w:p>
    <w:p w:rsidR="00254F62" w:rsidRDefault="00F33396" w:rsidP="00254F62">
      <w:pPr>
        <w:ind w:left="2160"/>
        <w:rPr>
          <w:rStyle w:val="Strong"/>
          <w:b w:val="0"/>
        </w:rPr>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32</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5400A6">
        <w:rPr>
          <w:rStyle w:val="Strong"/>
          <w:b w:val="0"/>
        </w:rPr>
        <w:tab/>
      </w:r>
      <w:r w:rsidR="00321497" w:rsidRPr="00321497">
        <w:rPr>
          <w:rStyle w:val="Strong"/>
          <w:b w:val="0"/>
        </w:rPr>
        <w:t>Multiple Values Allowed: No</w:t>
      </w:r>
    </w:p>
    <w:p w:rsidR="00254F62" w:rsidRPr="0042329B" w:rsidRDefault="00254F62" w:rsidP="001C6A7A">
      <w:pPr>
        <w:ind w:left="216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care Status Code Table"/>
        <w:tblDescription w:val="The first column contains the code number and the second column contains the associated description."/>
      </w:tblPr>
      <w:tblGrid>
        <w:gridCol w:w="738"/>
        <w:gridCol w:w="7182"/>
      </w:tblGrid>
      <w:tr w:rsidR="00EF4A5B" w:rsidRPr="00DF67A5" w:rsidTr="00757E9F">
        <w:trPr>
          <w:trHeight w:val="90"/>
          <w:tblHeader/>
        </w:trPr>
        <w:tc>
          <w:tcPr>
            <w:tcW w:w="738" w:type="dxa"/>
          </w:tcPr>
          <w:p w:rsidR="00EF4A5B" w:rsidRPr="00DF67A5" w:rsidRDefault="00EF4A5B" w:rsidP="003D628C">
            <w:pPr>
              <w:keepNext/>
              <w:keepLines/>
              <w:ind w:left="0"/>
              <w:jc w:val="right"/>
              <w:rPr>
                <w:u w:val="single"/>
              </w:rPr>
            </w:pPr>
            <w:r w:rsidRPr="00DF67A5">
              <w:rPr>
                <w:u w:val="single"/>
              </w:rPr>
              <w:t>Code</w:t>
            </w:r>
          </w:p>
        </w:tc>
        <w:tc>
          <w:tcPr>
            <w:tcW w:w="7182" w:type="dxa"/>
          </w:tcPr>
          <w:p w:rsidR="00EF4A5B" w:rsidRPr="00DF67A5" w:rsidRDefault="00EF4A5B" w:rsidP="00AA75C2">
            <w:pPr>
              <w:keepNext/>
              <w:keepLines/>
              <w:ind w:left="0"/>
              <w:rPr>
                <w:u w:val="single"/>
              </w:rPr>
            </w:pPr>
            <w:r w:rsidRPr="00DF67A5">
              <w:rPr>
                <w:u w:val="single"/>
              </w:rPr>
              <w:t>Description</w:t>
            </w:r>
          </w:p>
        </w:tc>
      </w:tr>
      <w:tr w:rsidR="00EF4A5B" w:rsidTr="00757E9F">
        <w:tc>
          <w:tcPr>
            <w:tcW w:w="738" w:type="dxa"/>
          </w:tcPr>
          <w:p w:rsidR="00EF4A5B" w:rsidRDefault="00EF4A5B" w:rsidP="003D628C">
            <w:pPr>
              <w:keepNext/>
              <w:keepLines/>
              <w:ind w:left="0"/>
              <w:jc w:val="right"/>
            </w:pPr>
            <w:r>
              <w:t>1</w:t>
            </w:r>
          </w:p>
        </w:tc>
        <w:tc>
          <w:tcPr>
            <w:tcW w:w="7182" w:type="dxa"/>
          </w:tcPr>
          <w:p w:rsidR="00EF4A5B" w:rsidRDefault="00ED501B" w:rsidP="001C6A7A">
            <w:pPr>
              <w:ind w:left="0"/>
            </w:pPr>
            <w:r>
              <w:t>Applicant</w:t>
            </w:r>
            <w:r w:rsidR="00EF4A5B">
              <w:t xml:space="preserve"> has Medicare.</w:t>
            </w:r>
          </w:p>
        </w:tc>
      </w:tr>
      <w:tr w:rsidR="00EF4A5B" w:rsidTr="00757E9F">
        <w:tc>
          <w:tcPr>
            <w:tcW w:w="738" w:type="dxa"/>
          </w:tcPr>
          <w:p w:rsidR="00EF4A5B" w:rsidRPr="0042329B" w:rsidRDefault="00EF4A5B" w:rsidP="003D628C">
            <w:pPr>
              <w:ind w:left="0"/>
              <w:jc w:val="right"/>
            </w:pPr>
            <w:r>
              <w:t>0</w:t>
            </w:r>
          </w:p>
        </w:tc>
        <w:tc>
          <w:tcPr>
            <w:tcW w:w="7182" w:type="dxa"/>
          </w:tcPr>
          <w:p w:rsidR="00EF4A5B" w:rsidRDefault="00ED501B" w:rsidP="001C6A7A">
            <w:pPr>
              <w:ind w:left="0"/>
            </w:pPr>
            <w:r>
              <w:t>Applicant</w:t>
            </w:r>
            <w:r w:rsidR="00EF4A5B" w:rsidRPr="0042329B">
              <w:t xml:space="preserve"> does not </w:t>
            </w:r>
            <w:r w:rsidR="00EF4A5B">
              <w:t>have Medicare.</w:t>
            </w:r>
          </w:p>
        </w:tc>
      </w:tr>
    </w:tbl>
    <w:p w:rsidR="00AE6FAD" w:rsidRDefault="00AE6FAD">
      <w:pPr>
        <w:autoSpaceDE w:val="0"/>
        <w:autoSpaceDN w:val="0"/>
        <w:adjustRightInd w:val="0"/>
      </w:pPr>
    </w:p>
    <w:p w:rsidR="00AE6FAD" w:rsidRPr="0042329B" w:rsidRDefault="00AE6FAD" w:rsidP="003A1037">
      <w:pPr>
        <w:pStyle w:val="Heading3"/>
      </w:pPr>
      <w:bookmarkStart w:id="274" w:name="_Toc447602709"/>
      <w:bookmarkStart w:id="275" w:name="_Toc454882460"/>
      <w:r w:rsidRPr="0042329B">
        <w:t>State or Federal Affordable Care Act Exchange</w:t>
      </w:r>
      <w:bookmarkEnd w:id="274"/>
      <w:r w:rsidR="00F65813">
        <w:t xml:space="preserve"> </w:t>
      </w:r>
      <w:r w:rsidR="00B703E5">
        <w:t>at</w:t>
      </w:r>
      <w:r w:rsidR="00F65813">
        <w:t xml:space="preserve"> Application</w:t>
      </w:r>
      <w:bookmarkEnd w:id="275"/>
      <w:r w:rsidR="00D3671A">
        <w:fldChar w:fldCharType="begin"/>
      </w:r>
      <w:r w:rsidR="00D3671A">
        <w:instrText xml:space="preserve"> XE "</w:instrText>
      </w:r>
      <w:r w:rsidR="00D3671A" w:rsidRPr="00CC2A87">
        <w:instrText>State or Federal Affordable Care Act Exchange at Application</w:instrText>
      </w:r>
      <w:r w:rsidR="00D3671A">
        <w:instrText xml:space="preserve">" </w:instrText>
      </w:r>
      <w:r w:rsidR="00D3671A">
        <w:fldChar w:fldCharType="end"/>
      </w:r>
    </w:p>
    <w:p w:rsidR="00AE6FAD" w:rsidRPr="0042329B" w:rsidRDefault="00AE6FAD" w:rsidP="001C6A7A">
      <w:pPr>
        <w:ind w:left="2160"/>
        <w:rPr>
          <w:rStyle w:val="Strong"/>
          <w:b w:val="0"/>
        </w:rPr>
      </w:pPr>
      <w:r w:rsidRPr="0042329B">
        <w:rPr>
          <w:rStyle w:val="Strong"/>
          <w:b w:val="0"/>
        </w:rPr>
        <w:t xml:space="preserve">Data Type: </w:t>
      </w:r>
      <w:r w:rsidR="006E2EE5">
        <w:rPr>
          <w:rStyle w:val="Strong"/>
          <w:b w:val="0"/>
        </w:rPr>
        <w:t>INT</w:t>
      </w:r>
      <w:r w:rsidRPr="0042329B">
        <w:rPr>
          <w:rStyle w:val="Strong"/>
          <w:b w:val="0"/>
        </w:rPr>
        <w:t xml:space="preserve"> 1</w:t>
      </w:r>
      <w:r w:rsidR="006D1627">
        <w:rPr>
          <w:rStyle w:val="Strong"/>
          <w:b w:val="0"/>
        </w:rPr>
        <w:tab/>
      </w:r>
      <w:r w:rsidR="006D1627">
        <w:rPr>
          <w:rStyle w:val="Strong"/>
          <w:b w:val="0"/>
        </w:rPr>
        <w:tab/>
      </w:r>
      <w:r w:rsidR="006D1627">
        <w:rPr>
          <w:rStyle w:val="Strong"/>
          <w:b w:val="0"/>
        </w:rPr>
        <w:tab/>
      </w:r>
      <w:r w:rsidR="005400A6">
        <w:rPr>
          <w:rStyle w:val="Strong"/>
          <w:b w:val="0"/>
        </w:rPr>
        <w:tab/>
      </w:r>
      <w:r w:rsidR="006D1627">
        <w:rPr>
          <w:rStyle w:val="Strong"/>
          <w:b w:val="0"/>
        </w:rPr>
        <w:t>Change: None</w:t>
      </w:r>
    </w:p>
    <w:p w:rsidR="00254F62" w:rsidRDefault="00F33396" w:rsidP="00254F62">
      <w:pPr>
        <w:ind w:left="2160"/>
        <w:rPr>
          <w:rStyle w:val="Strong"/>
          <w:b w:val="0"/>
        </w:rPr>
      </w:pPr>
      <w:r>
        <w:rPr>
          <w:rStyle w:val="Strong"/>
          <w:b w:val="0"/>
        </w:rPr>
        <w:t>Element</w:t>
      </w:r>
      <w:r w:rsidR="0087743D">
        <w:rPr>
          <w:rStyle w:val="Strong"/>
          <w:b w:val="0"/>
        </w:rPr>
        <w:t xml:space="preserve"> Number:</w:t>
      </w:r>
      <w:r w:rsidR="00254F62">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33</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5400A6">
        <w:rPr>
          <w:rStyle w:val="Strong"/>
          <w:b w:val="0"/>
        </w:rPr>
        <w:tab/>
      </w:r>
      <w:r w:rsidR="00321497" w:rsidRPr="00321497">
        <w:rPr>
          <w:rStyle w:val="Strong"/>
          <w:b w:val="0"/>
        </w:rPr>
        <w:t>Multiple Values Allowed: No</w:t>
      </w:r>
    </w:p>
    <w:p w:rsidR="00254F62" w:rsidRPr="0042329B" w:rsidRDefault="00254F62" w:rsidP="001C6A7A">
      <w:pPr>
        <w:ind w:left="2160"/>
        <w:rPr>
          <w:rStyle w:val="Strong"/>
          <w:rFonts w:eastAsiaTheme="majorEastAsia"/>
          <w:b w:val="0"/>
          <w:bCs/>
        </w:rPr>
      </w:pPr>
    </w:p>
    <w:p w:rsidR="00AE6FAD" w:rsidRPr="0042329B" w:rsidRDefault="00AE6FAD" w:rsidP="001C6A7A">
      <w:pPr>
        <w:ind w:left="2160"/>
      </w:pPr>
      <w:r w:rsidRPr="0042329B">
        <w:t>State or Federal Affordable Care Act Exchange refers to individuals receiving benefits through their enrollment in an Affordable Care Act Exchange.</w:t>
      </w:r>
    </w:p>
    <w:p w:rsidR="00AE6FAD" w:rsidRPr="0042329B" w:rsidRDefault="00AE6FAD" w:rsidP="00AE6FAD"/>
    <w:tbl>
      <w:tblPr>
        <w:tblStyle w:val="TableGrid"/>
        <w:tblW w:w="0" w:type="auto"/>
        <w:tblInd w:w="2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ffordable Care Act Code Table"/>
        <w:tblDescription w:val="The first column contains the code number and the second column contains the associated description."/>
      </w:tblPr>
      <w:tblGrid>
        <w:gridCol w:w="723"/>
        <w:gridCol w:w="7182"/>
      </w:tblGrid>
      <w:tr w:rsidR="00C63AB4" w:rsidRPr="00DF67A5" w:rsidTr="00D548D1">
        <w:trPr>
          <w:trHeight w:val="90"/>
          <w:tblHeader/>
        </w:trPr>
        <w:tc>
          <w:tcPr>
            <w:tcW w:w="648" w:type="dxa"/>
          </w:tcPr>
          <w:p w:rsidR="00C63AB4" w:rsidRPr="00DF67A5" w:rsidRDefault="00C63AB4" w:rsidP="003D628C">
            <w:pPr>
              <w:keepNext/>
              <w:keepLines/>
              <w:ind w:left="0"/>
              <w:jc w:val="right"/>
              <w:rPr>
                <w:u w:val="single"/>
              </w:rPr>
            </w:pPr>
            <w:r w:rsidRPr="00DF67A5">
              <w:rPr>
                <w:u w:val="single"/>
              </w:rPr>
              <w:t>Code</w:t>
            </w:r>
          </w:p>
        </w:tc>
        <w:tc>
          <w:tcPr>
            <w:tcW w:w="7182" w:type="dxa"/>
          </w:tcPr>
          <w:p w:rsidR="00C63AB4" w:rsidRPr="00DF67A5" w:rsidRDefault="00C63AB4" w:rsidP="00AA75C2">
            <w:pPr>
              <w:keepNext/>
              <w:keepLines/>
              <w:ind w:left="0"/>
              <w:rPr>
                <w:u w:val="single"/>
              </w:rPr>
            </w:pPr>
            <w:r w:rsidRPr="00DF67A5">
              <w:rPr>
                <w:u w:val="single"/>
              </w:rPr>
              <w:t>Description</w:t>
            </w:r>
          </w:p>
        </w:tc>
      </w:tr>
      <w:tr w:rsidR="00C63AB4" w:rsidTr="00D548D1">
        <w:tc>
          <w:tcPr>
            <w:tcW w:w="648" w:type="dxa"/>
          </w:tcPr>
          <w:p w:rsidR="00C63AB4" w:rsidRDefault="00C63AB4" w:rsidP="003D628C">
            <w:pPr>
              <w:keepNext/>
              <w:keepLines/>
              <w:ind w:left="0"/>
              <w:jc w:val="right"/>
            </w:pPr>
            <w:r>
              <w:t>1</w:t>
            </w:r>
          </w:p>
        </w:tc>
        <w:tc>
          <w:tcPr>
            <w:tcW w:w="7182" w:type="dxa"/>
          </w:tcPr>
          <w:p w:rsidR="00C63AB4" w:rsidRDefault="00ED501B" w:rsidP="00AA75C2">
            <w:pPr>
              <w:ind w:left="0"/>
            </w:pPr>
            <w:r>
              <w:t>Applicant</w:t>
            </w:r>
            <w:r w:rsidR="00C63AB4" w:rsidRPr="0042329B">
              <w:t xml:space="preserve"> </w:t>
            </w:r>
            <w:r w:rsidR="00C63AB4">
              <w:t>i</w:t>
            </w:r>
            <w:r w:rsidR="00C63AB4" w:rsidRPr="0042329B">
              <w:t>s receiving benefits through the State or Federal Affordable Care Act Exchange at the time of application.</w:t>
            </w:r>
          </w:p>
        </w:tc>
      </w:tr>
      <w:tr w:rsidR="00C63AB4" w:rsidTr="00D548D1">
        <w:tc>
          <w:tcPr>
            <w:tcW w:w="648" w:type="dxa"/>
          </w:tcPr>
          <w:p w:rsidR="00C63AB4" w:rsidRPr="0042329B" w:rsidRDefault="00C63AB4" w:rsidP="003D628C">
            <w:pPr>
              <w:ind w:left="0"/>
              <w:jc w:val="right"/>
            </w:pPr>
            <w:r>
              <w:t>0</w:t>
            </w:r>
          </w:p>
        </w:tc>
        <w:tc>
          <w:tcPr>
            <w:tcW w:w="7182" w:type="dxa"/>
          </w:tcPr>
          <w:p w:rsidR="00C63AB4" w:rsidRDefault="00ED501B" w:rsidP="00AA75C2">
            <w:pPr>
              <w:ind w:left="0"/>
            </w:pPr>
            <w:r>
              <w:t>Applicant</w:t>
            </w:r>
            <w:r w:rsidR="00C63AB4" w:rsidRPr="0042329B">
              <w:t xml:space="preserve"> </w:t>
            </w:r>
            <w:r w:rsidR="00C63AB4">
              <w:t>i</w:t>
            </w:r>
            <w:r w:rsidR="00C63AB4" w:rsidRPr="0042329B">
              <w:t>s not receiving benefits through the State or Federal Affordable Care Act Exchange at the time of application.</w:t>
            </w:r>
          </w:p>
        </w:tc>
      </w:tr>
    </w:tbl>
    <w:p w:rsidR="00C63AB4" w:rsidRDefault="00C63AB4" w:rsidP="00605F67">
      <w:bookmarkStart w:id="276" w:name="_Toc447602705"/>
    </w:p>
    <w:p w:rsidR="006E784D" w:rsidRPr="0042329B" w:rsidRDefault="00A77BEE" w:rsidP="003A1037">
      <w:pPr>
        <w:pStyle w:val="Heading3"/>
      </w:pPr>
      <w:bookmarkStart w:id="277" w:name="_Toc454882461"/>
      <w:r w:rsidRPr="0042329B">
        <w:t>Public Insurance from Other Sources</w:t>
      </w:r>
      <w:bookmarkEnd w:id="276"/>
      <w:r w:rsidR="00B26F80">
        <w:t xml:space="preserve"> </w:t>
      </w:r>
      <w:r w:rsidR="00B703E5">
        <w:t>at</w:t>
      </w:r>
      <w:r w:rsidR="00B26F80">
        <w:t xml:space="preserve"> Application</w:t>
      </w:r>
      <w:bookmarkEnd w:id="277"/>
      <w:r w:rsidR="00D3671A">
        <w:fldChar w:fldCharType="begin"/>
      </w:r>
      <w:r w:rsidR="00D3671A">
        <w:instrText xml:space="preserve"> XE "</w:instrText>
      </w:r>
      <w:r w:rsidR="00D3671A" w:rsidRPr="00EC0527">
        <w:instrText>Public Insurance from Other Sources at Application</w:instrText>
      </w:r>
      <w:r w:rsidR="00D3671A">
        <w:instrText xml:space="preserve">" </w:instrText>
      </w:r>
      <w:r w:rsidR="00D3671A">
        <w:fldChar w:fldCharType="end"/>
      </w:r>
    </w:p>
    <w:p w:rsidR="00ED4DF0" w:rsidRPr="0042329B" w:rsidRDefault="00ED4DF0" w:rsidP="000A019F">
      <w:pPr>
        <w:keepNext/>
        <w:keepLines/>
        <w:ind w:left="2160"/>
        <w:rPr>
          <w:rStyle w:val="Strong"/>
          <w:b w:val="0"/>
        </w:rPr>
      </w:pPr>
      <w:r w:rsidRPr="0042329B">
        <w:rPr>
          <w:rStyle w:val="Strong"/>
          <w:b w:val="0"/>
        </w:rPr>
        <w:t xml:space="preserve">Data Type: </w:t>
      </w:r>
      <w:r w:rsidR="006E2EE5">
        <w:rPr>
          <w:rStyle w:val="Strong"/>
          <w:b w:val="0"/>
        </w:rPr>
        <w:t>INT</w:t>
      </w:r>
      <w:r w:rsidRPr="0042329B">
        <w:rPr>
          <w:rStyle w:val="Strong"/>
          <w:b w:val="0"/>
        </w:rPr>
        <w:t xml:space="preserve"> 1</w:t>
      </w:r>
      <w:r w:rsidR="006D1627">
        <w:rPr>
          <w:rStyle w:val="Strong"/>
          <w:b w:val="0"/>
        </w:rPr>
        <w:tab/>
      </w:r>
      <w:r w:rsidR="006D1627">
        <w:rPr>
          <w:rStyle w:val="Strong"/>
          <w:b w:val="0"/>
        </w:rPr>
        <w:tab/>
      </w:r>
      <w:r w:rsidR="006D1627">
        <w:rPr>
          <w:rStyle w:val="Strong"/>
          <w:b w:val="0"/>
        </w:rPr>
        <w:tab/>
      </w:r>
      <w:r w:rsidR="005400A6">
        <w:rPr>
          <w:rStyle w:val="Strong"/>
          <w:b w:val="0"/>
        </w:rPr>
        <w:tab/>
      </w:r>
      <w:r w:rsidR="006D1627">
        <w:rPr>
          <w:rStyle w:val="Strong"/>
          <w:b w:val="0"/>
        </w:rPr>
        <w:t>Change: Revised</w:t>
      </w:r>
    </w:p>
    <w:p w:rsidR="00EA1AB2" w:rsidRPr="0042329B" w:rsidRDefault="00F33396" w:rsidP="000A019F">
      <w:pPr>
        <w:keepNext/>
        <w:keepLines/>
        <w:ind w:left="2160"/>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34</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5400A6">
        <w:rPr>
          <w:rStyle w:val="Strong"/>
          <w:b w:val="0"/>
        </w:rPr>
        <w:tab/>
      </w:r>
      <w:r w:rsidR="00321497" w:rsidRPr="00321497">
        <w:rPr>
          <w:rStyle w:val="Strong"/>
          <w:b w:val="0"/>
        </w:rPr>
        <w:t>Multiple Values Allowed: No</w:t>
      </w:r>
    </w:p>
    <w:p w:rsidR="00254F62" w:rsidRPr="0042329B" w:rsidRDefault="00254F62" w:rsidP="001C6A7A">
      <w:pPr>
        <w:ind w:left="216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ublic Insurance Code Table"/>
        <w:tblDescription w:val="The first column contains the code number and the second column contains the associated description."/>
      </w:tblPr>
      <w:tblGrid>
        <w:gridCol w:w="738"/>
        <w:gridCol w:w="7182"/>
      </w:tblGrid>
      <w:tr w:rsidR="00EF4A5B" w:rsidRPr="00DF67A5" w:rsidTr="00757E9F">
        <w:trPr>
          <w:trHeight w:val="90"/>
          <w:tblHeader/>
        </w:trPr>
        <w:tc>
          <w:tcPr>
            <w:tcW w:w="738" w:type="dxa"/>
          </w:tcPr>
          <w:p w:rsidR="00EF4A5B" w:rsidRPr="00DF67A5" w:rsidRDefault="00EF4A5B" w:rsidP="003D628C">
            <w:pPr>
              <w:keepNext/>
              <w:keepLines/>
              <w:ind w:left="0"/>
              <w:jc w:val="right"/>
              <w:rPr>
                <w:u w:val="single"/>
              </w:rPr>
            </w:pPr>
            <w:r w:rsidRPr="00DF67A5">
              <w:rPr>
                <w:u w:val="single"/>
              </w:rPr>
              <w:t>Code</w:t>
            </w:r>
          </w:p>
        </w:tc>
        <w:tc>
          <w:tcPr>
            <w:tcW w:w="7182" w:type="dxa"/>
          </w:tcPr>
          <w:p w:rsidR="00EF4A5B" w:rsidRPr="00DF67A5" w:rsidRDefault="00EF4A5B" w:rsidP="00AA75C2">
            <w:pPr>
              <w:keepNext/>
              <w:keepLines/>
              <w:ind w:left="0"/>
              <w:rPr>
                <w:u w:val="single"/>
              </w:rPr>
            </w:pPr>
            <w:r w:rsidRPr="00DF67A5">
              <w:rPr>
                <w:u w:val="single"/>
              </w:rPr>
              <w:t>Description</w:t>
            </w:r>
          </w:p>
        </w:tc>
      </w:tr>
      <w:tr w:rsidR="00EF4A5B" w:rsidTr="00757E9F">
        <w:tc>
          <w:tcPr>
            <w:tcW w:w="738" w:type="dxa"/>
          </w:tcPr>
          <w:p w:rsidR="00EF4A5B" w:rsidRDefault="00EF4A5B" w:rsidP="003D628C">
            <w:pPr>
              <w:keepNext/>
              <w:keepLines/>
              <w:ind w:left="0"/>
              <w:jc w:val="right"/>
            </w:pPr>
            <w:r>
              <w:t>1</w:t>
            </w:r>
          </w:p>
        </w:tc>
        <w:tc>
          <w:tcPr>
            <w:tcW w:w="7182" w:type="dxa"/>
          </w:tcPr>
          <w:p w:rsidR="00EF4A5B" w:rsidRDefault="00ED501B" w:rsidP="00A4266B">
            <w:pPr>
              <w:ind w:left="0"/>
            </w:pPr>
            <w:r>
              <w:t>Applicant</w:t>
            </w:r>
            <w:r w:rsidR="00EF4A5B" w:rsidRPr="0042329B">
              <w:t xml:space="preserve"> ha</w:t>
            </w:r>
            <w:r w:rsidR="00EF4A5B">
              <w:t>s</w:t>
            </w:r>
            <w:r w:rsidR="00EF4A5B" w:rsidRPr="0042329B">
              <w:t xml:space="preserve"> public insurance from sources</w:t>
            </w:r>
            <w:r w:rsidR="00EF4A5B">
              <w:t xml:space="preserve"> not listed in data elements (</w:t>
            </w:r>
            <w:r w:rsidR="00654B0D">
              <w:t>I</w:t>
            </w:r>
            <w:r w:rsidR="00EF4A5B">
              <w:t>V.</w:t>
            </w:r>
            <w:r w:rsidR="00A4266B">
              <w:t>H</w:t>
            </w:r>
            <w:r w:rsidR="00EF4A5B">
              <w:t>.1-</w:t>
            </w:r>
            <w:r w:rsidR="00654B0D">
              <w:t>I</w:t>
            </w:r>
            <w:r w:rsidR="00EF4A5B">
              <w:t>V.</w:t>
            </w:r>
            <w:r w:rsidR="00A4266B">
              <w:t>H</w:t>
            </w:r>
            <w:r w:rsidR="00EF4A5B">
              <w:t>.3)</w:t>
            </w:r>
            <w:r w:rsidR="00EF4A5B" w:rsidRPr="0042329B">
              <w:t>.</w:t>
            </w:r>
          </w:p>
        </w:tc>
      </w:tr>
      <w:tr w:rsidR="00EF4A5B" w:rsidTr="00757E9F">
        <w:tc>
          <w:tcPr>
            <w:tcW w:w="738" w:type="dxa"/>
          </w:tcPr>
          <w:p w:rsidR="00EF4A5B" w:rsidRPr="0042329B" w:rsidRDefault="00EF4A5B" w:rsidP="003D628C">
            <w:pPr>
              <w:ind w:left="0"/>
              <w:jc w:val="right"/>
            </w:pPr>
            <w:r>
              <w:t>0</w:t>
            </w:r>
          </w:p>
        </w:tc>
        <w:tc>
          <w:tcPr>
            <w:tcW w:w="7182" w:type="dxa"/>
          </w:tcPr>
          <w:p w:rsidR="00EF4A5B" w:rsidRDefault="00ED501B" w:rsidP="001C6A7A">
            <w:pPr>
              <w:ind w:left="0"/>
            </w:pPr>
            <w:r>
              <w:t>Applicant</w:t>
            </w:r>
            <w:r w:rsidR="00EF4A5B" w:rsidRPr="0042329B">
              <w:t xml:space="preserve"> does </w:t>
            </w:r>
            <w:r w:rsidR="00EF4A5B">
              <w:t>not have public insurance.</w:t>
            </w:r>
          </w:p>
        </w:tc>
      </w:tr>
    </w:tbl>
    <w:p w:rsidR="00170F19" w:rsidRPr="0042329B" w:rsidRDefault="00170F19" w:rsidP="001C6A7A">
      <w:pPr>
        <w:autoSpaceDE w:val="0"/>
        <w:autoSpaceDN w:val="0"/>
        <w:adjustRightInd w:val="0"/>
        <w:ind w:left="2520" w:hanging="360"/>
        <w:rPr>
          <w:rStyle w:val="Strong"/>
        </w:rPr>
      </w:pPr>
    </w:p>
    <w:p w:rsidR="006E784D" w:rsidRPr="0042329B" w:rsidRDefault="00A77BEE" w:rsidP="003A1037">
      <w:pPr>
        <w:pStyle w:val="Heading3"/>
      </w:pPr>
      <w:bookmarkStart w:id="278" w:name="_Toc447602706"/>
      <w:bookmarkStart w:id="279" w:name="_Toc454882462"/>
      <w:r w:rsidRPr="0042329B">
        <w:t>Private Insurance Through Employer</w:t>
      </w:r>
      <w:bookmarkEnd w:id="278"/>
      <w:r w:rsidR="00B26F80">
        <w:t xml:space="preserve"> </w:t>
      </w:r>
      <w:r w:rsidR="00B703E5">
        <w:t>at</w:t>
      </w:r>
      <w:r w:rsidR="00B26F80">
        <w:t xml:space="preserve"> Application</w:t>
      </w:r>
      <w:bookmarkEnd w:id="279"/>
      <w:r w:rsidR="00D3671A">
        <w:fldChar w:fldCharType="begin"/>
      </w:r>
      <w:r w:rsidR="00D3671A">
        <w:instrText xml:space="preserve"> XE "</w:instrText>
      </w:r>
      <w:r w:rsidR="00D3671A" w:rsidRPr="0027769E">
        <w:instrText>Private Insurance Through Employer at Application</w:instrText>
      </w:r>
      <w:r w:rsidR="00D3671A">
        <w:instrText xml:space="preserve">" </w:instrText>
      </w:r>
      <w:r w:rsidR="00D3671A">
        <w:fldChar w:fldCharType="end"/>
      </w:r>
    </w:p>
    <w:p w:rsidR="00ED4DF0" w:rsidRPr="0042329B" w:rsidRDefault="00ED4DF0" w:rsidP="001C6A7A">
      <w:pPr>
        <w:ind w:left="2160"/>
        <w:rPr>
          <w:rStyle w:val="Strong"/>
          <w:b w:val="0"/>
        </w:rPr>
      </w:pPr>
      <w:r w:rsidRPr="0042329B">
        <w:rPr>
          <w:rStyle w:val="Strong"/>
          <w:b w:val="0"/>
        </w:rPr>
        <w:t xml:space="preserve">Data Type: </w:t>
      </w:r>
      <w:r w:rsidR="006E2EE5">
        <w:rPr>
          <w:rStyle w:val="Strong"/>
          <w:b w:val="0"/>
        </w:rPr>
        <w:t>INT</w:t>
      </w:r>
      <w:r w:rsidRPr="0042329B">
        <w:rPr>
          <w:rStyle w:val="Strong"/>
          <w:b w:val="0"/>
        </w:rPr>
        <w:t xml:space="preserve"> 1</w:t>
      </w:r>
      <w:r w:rsidR="006D1627">
        <w:rPr>
          <w:rStyle w:val="Strong"/>
          <w:b w:val="0"/>
        </w:rPr>
        <w:tab/>
      </w:r>
      <w:r w:rsidR="006D1627">
        <w:rPr>
          <w:rStyle w:val="Strong"/>
          <w:b w:val="0"/>
        </w:rPr>
        <w:tab/>
      </w:r>
      <w:r w:rsidR="006D1627">
        <w:rPr>
          <w:rStyle w:val="Strong"/>
          <w:b w:val="0"/>
        </w:rPr>
        <w:tab/>
      </w:r>
      <w:r w:rsidR="005400A6">
        <w:rPr>
          <w:rStyle w:val="Strong"/>
          <w:b w:val="0"/>
        </w:rPr>
        <w:tab/>
      </w:r>
      <w:r w:rsidR="006D1627">
        <w:rPr>
          <w:rStyle w:val="Strong"/>
          <w:b w:val="0"/>
        </w:rPr>
        <w:t>Change: Revised</w:t>
      </w:r>
    </w:p>
    <w:p w:rsidR="00EA1AB2" w:rsidRPr="0042329B" w:rsidRDefault="00F33396" w:rsidP="000A019F">
      <w:pPr>
        <w:ind w:left="2160"/>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35</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5400A6">
        <w:rPr>
          <w:rStyle w:val="Strong"/>
          <w:b w:val="0"/>
        </w:rPr>
        <w:tab/>
      </w:r>
      <w:r w:rsidR="00321497" w:rsidRPr="00321497">
        <w:rPr>
          <w:rStyle w:val="Strong"/>
          <w:b w:val="0"/>
        </w:rPr>
        <w:t>Multiple Values Allowed: No</w:t>
      </w:r>
    </w:p>
    <w:p w:rsidR="00254F62" w:rsidRPr="0042329B" w:rsidRDefault="00254F62" w:rsidP="00254F62">
      <w:pPr>
        <w:ind w:left="2160"/>
        <w:rPr>
          <w:rStyle w:val="Strong"/>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vate Insurance Through Employer Code Table"/>
        <w:tblDescription w:val="The first column contains the code number and the second column contains the associated description."/>
      </w:tblPr>
      <w:tblGrid>
        <w:gridCol w:w="738"/>
        <w:gridCol w:w="7182"/>
      </w:tblGrid>
      <w:tr w:rsidR="00EF4A5B" w:rsidRPr="00DF67A5" w:rsidTr="00757E9F">
        <w:trPr>
          <w:trHeight w:val="90"/>
          <w:tblHeader/>
        </w:trPr>
        <w:tc>
          <w:tcPr>
            <w:tcW w:w="738" w:type="dxa"/>
          </w:tcPr>
          <w:p w:rsidR="00EF4A5B" w:rsidRPr="00DF67A5" w:rsidRDefault="00EF4A5B" w:rsidP="003D628C">
            <w:pPr>
              <w:keepNext/>
              <w:keepLines/>
              <w:ind w:left="0"/>
              <w:jc w:val="right"/>
              <w:rPr>
                <w:u w:val="single"/>
              </w:rPr>
            </w:pPr>
            <w:r w:rsidRPr="00DF67A5">
              <w:rPr>
                <w:u w:val="single"/>
              </w:rPr>
              <w:t>Code</w:t>
            </w:r>
          </w:p>
        </w:tc>
        <w:tc>
          <w:tcPr>
            <w:tcW w:w="7182" w:type="dxa"/>
          </w:tcPr>
          <w:p w:rsidR="00EF4A5B" w:rsidRPr="00DF67A5" w:rsidRDefault="00EF4A5B" w:rsidP="00AA75C2">
            <w:pPr>
              <w:keepNext/>
              <w:keepLines/>
              <w:ind w:left="0"/>
              <w:rPr>
                <w:u w:val="single"/>
              </w:rPr>
            </w:pPr>
            <w:r w:rsidRPr="00DF67A5">
              <w:rPr>
                <w:u w:val="single"/>
              </w:rPr>
              <w:t>Description</w:t>
            </w:r>
          </w:p>
        </w:tc>
      </w:tr>
      <w:tr w:rsidR="00EF4A5B" w:rsidTr="00757E9F">
        <w:tc>
          <w:tcPr>
            <w:tcW w:w="738" w:type="dxa"/>
          </w:tcPr>
          <w:p w:rsidR="00EF4A5B" w:rsidRDefault="00EF4A5B" w:rsidP="003D628C">
            <w:pPr>
              <w:keepNext/>
              <w:keepLines/>
              <w:ind w:left="0"/>
              <w:jc w:val="right"/>
            </w:pPr>
            <w:r>
              <w:t>1</w:t>
            </w:r>
          </w:p>
        </w:tc>
        <w:tc>
          <w:tcPr>
            <w:tcW w:w="7182" w:type="dxa"/>
          </w:tcPr>
          <w:p w:rsidR="00EF4A5B" w:rsidRDefault="00ED501B" w:rsidP="00AA75C2">
            <w:pPr>
              <w:ind w:left="0"/>
            </w:pPr>
            <w:r>
              <w:t>Applicant</w:t>
            </w:r>
            <w:r w:rsidR="00EF4A5B" w:rsidRPr="0042329B">
              <w:t xml:space="preserve"> ha</w:t>
            </w:r>
            <w:r w:rsidR="00EF4A5B">
              <w:t>s</w:t>
            </w:r>
            <w:r w:rsidR="00EF4A5B" w:rsidRPr="0042329B">
              <w:t xml:space="preserve"> private insurance </w:t>
            </w:r>
            <w:r w:rsidR="00EF4A5B">
              <w:t>through employer.</w:t>
            </w:r>
          </w:p>
        </w:tc>
      </w:tr>
      <w:tr w:rsidR="00EF4A5B" w:rsidTr="00757E9F">
        <w:tc>
          <w:tcPr>
            <w:tcW w:w="738" w:type="dxa"/>
          </w:tcPr>
          <w:p w:rsidR="00EF4A5B" w:rsidRPr="0042329B" w:rsidRDefault="00EF4A5B" w:rsidP="003D628C">
            <w:pPr>
              <w:ind w:left="0"/>
              <w:jc w:val="right"/>
            </w:pPr>
            <w:r>
              <w:t>0</w:t>
            </w:r>
          </w:p>
        </w:tc>
        <w:tc>
          <w:tcPr>
            <w:tcW w:w="7182" w:type="dxa"/>
          </w:tcPr>
          <w:p w:rsidR="00EF4A5B" w:rsidRDefault="00ED501B" w:rsidP="00AA75C2">
            <w:pPr>
              <w:ind w:left="0"/>
            </w:pPr>
            <w:r>
              <w:t>Applicant</w:t>
            </w:r>
            <w:r w:rsidR="00EF4A5B" w:rsidRPr="0042329B">
              <w:t xml:space="preserve"> d</w:t>
            </w:r>
            <w:r w:rsidR="00EF4A5B">
              <w:t>oes</w:t>
            </w:r>
            <w:r w:rsidR="00EF4A5B" w:rsidRPr="0042329B">
              <w:t xml:space="preserve"> not have private insurance through employer</w:t>
            </w:r>
            <w:r w:rsidR="00EF4A5B">
              <w:t>.</w:t>
            </w:r>
          </w:p>
        </w:tc>
      </w:tr>
    </w:tbl>
    <w:p w:rsidR="00170F19" w:rsidRPr="0042329B" w:rsidRDefault="00170F19" w:rsidP="001C6A7A">
      <w:pPr>
        <w:autoSpaceDE w:val="0"/>
        <w:autoSpaceDN w:val="0"/>
        <w:adjustRightInd w:val="0"/>
        <w:ind w:left="0"/>
      </w:pPr>
    </w:p>
    <w:p w:rsidR="006E784D" w:rsidRPr="0042329B" w:rsidRDefault="00A77BEE" w:rsidP="003A1037">
      <w:pPr>
        <w:pStyle w:val="Heading3"/>
      </w:pPr>
      <w:bookmarkStart w:id="280" w:name="_Toc447602707"/>
      <w:bookmarkStart w:id="281" w:name="_Toc454882463"/>
      <w:r w:rsidRPr="0042329B">
        <w:t>Not Yet Eligible for Private In</w:t>
      </w:r>
      <w:r w:rsidR="00E509EF">
        <w:t>surance T</w:t>
      </w:r>
      <w:r w:rsidRPr="0042329B">
        <w:t xml:space="preserve">hrough </w:t>
      </w:r>
      <w:r w:rsidR="006E784D" w:rsidRPr="0042329B">
        <w:t>Employer</w:t>
      </w:r>
      <w:r w:rsidR="00B26F80">
        <w:t xml:space="preserve"> </w:t>
      </w:r>
      <w:r w:rsidR="00B703E5">
        <w:t>at</w:t>
      </w:r>
      <w:r w:rsidR="00B26F80">
        <w:t xml:space="preserve"> Application</w:t>
      </w:r>
      <w:bookmarkEnd w:id="280"/>
      <w:bookmarkEnd w:id="281"/>
      <w:r w:rsidR="00D3671A">
        <w:fldChar w:fldCharType="begin"/>
      </w:r>
      <w:r w:rsidR="00D3671A">
        <w:instrText xml:space="preserve"> XE "</w:instrText>
      </w:r>
      <w:r w:rsidR="00D3671A" w:rsidRPr="00C60AAC">
        <w:instrText>Not Yet Eligible for Private Insurance Through Employer at Application</w:instrText>
      </w:r>
      <w:r w:rsidR="00D3671A">
        <w:instrText xml:space="preserve">" </w:instrText>
      </w:r>
      <w:r w:rsidR="00D3671A">
        <w:fldChar w:fldCharType="end"/>
      </w:r>
    </w:p>
    <w:p w:rsidR="00170F19" w:rsidRPr="0042329B" w:rsidRDefault="00170F19" w:rsidP="001C6A7A">
      <w:pPr>
        <w:ind w:left="2160"/>
        <w:rPr>
          <w:rStyle w:val="Strong"/>
          <w:b w:val="0"/>
        </w:rPr>
      </w:pPr>
      <w:r w:rsidRPr="0042329B">
        <w:rPr>
          <w:rStyle w:val="Strong"/>
          <w:b w:val="0"/>
        </w:rPr>
        <w:t xml:space="preserve">Data Type: </w:t>
      </w:r>
      <w:r w:rsidR="006E2EE5">
        <w:rPr>
          <w:rStyle w:val="Strong"/>
          <w:b w:val="0"/>
        </w:rPr>
        <w:t>INT</w:t>
      </w:r>
      <w:r w:rsidRPr="0042329B">
        <w:rPr>
          <w:rStyle w:val="Strong"/>
          <w:b w:val="0"/>
        </w:rPr>
        <w:t xml:space="preserve"> 1</w:t>
      </w:r>
      <w:r w:rsidR="006D1627">
        <w:rPr>
          <w:rStyle w:val="Strong"/>
          <w:b w:val="0"/>
        </w:rPr>
        <w:tab/>
      </w:r>
      <w:r w:rsidR="006D1627">
        <w:rPr>
          <w:rStyle w:val="Strong"/>
          <w:b w:val="0"/>
        </w:rPr>
        <w:tab/>
      </w:r>
      <w:r w:rsidR="006D1627">
        <w:rPr>
          <w:rStyle w:val="Strong"/>
          <w:b w:val="0"/>
        </w:rPr>
        <w:tab/>
      </w:r>
      <w:r w:rsidR="005400A6">
        <w:rPr>
          <w:rStyle w:val="Strong"/>
          <w:b w:val="0"/>
        </w:rPr>
        <w:tab/>
      </w:r>
      <w:r w:rsidR="006D1627">
        <w:rPr>
          <w:rStyle w:val="Strong"/>
          <w:b w:val="0"/>
        </w:rPr>
        <w:t>Change: None</w:t>
      </w:r>
    </w:p>
    <w:p w:rsidR="00EA1AB2" w:rsidRPr="0042329B" w:rsidRDefault="00F33396" w:rsidP="000A019F">
      <w:pPr>
        <w:ind w:left="2160"/>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36</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5400A6">
        <w:rPr>
          <w:rStyle w:val="Strong"/>
          <w:b w:val="0"/>
        </w:rPr>
        <w:tab/>
      </w:r>
      <w:r w:rsidR="00321497" w:rsidRPr="00321497">
        <w:rPr>
          <w:rStyle w:val="Strong"/>
          <w:b w:val="0"/>
        </w:rPr>
        <w:t>Multiple Values Allowed: No</w:t>
      </w:r>
    </w:p>
    <w:p w:rsidR="00044FA3" w:rsidRPr="0042329B" w:rsidRDefault="00044FA3" w:rsidP="00044FA3"/>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ot Yet Eligible for Private Insurance Through Employer Code Table"/>
        <w:tblDescription w:val="The first column contains the code number and the second column contains the associated description."/>
      </w:tblPr>
      <w:tblGrid>
        <w:gridCol w:w="738"/>
        <w:gridCol w:w="7182"/>
      </w:tblGrid>
      <w:tr w:rsidR="00B06471" w:rsidRPr="00DF67A5" w:rsidTr="00757E9F">
        <w:trPr>
          <w:trHeight w:val="90"/>
          <w:tblHeader/>
        </w:trPr>
        <w:tc>
          <w:tcPr>
            <w:tcW w:w="738" w:type="dxa"/>
          </w:tcPr>
          <w:p w:rsidR="00B06471" w:rsidRPr="00DF67A5" w:rsidRDefault="00B06471" w:rsidP="003D628C">
            <w:pPr>
              <w:keepNext/>
              <w:keepLines/>
              <w:ind w:left="0"/>
              <w:jc w:val="right"/>
              <w:rPr>
                <w:u w:val="single"/>
              </w:rPr>
            </w:pPr>
            <w:r w:rsidRPr="00DF67A5">
              <w:rPr>
                <w:u w:val="single"/>
              </w:rPr>
              <w:t>Code</w:t>
            </w:r>
          </w:p>
        </w:tc>
        <w:tc>
          <w:tcPr>
            <w:tcW w:w="7182" w:type="dxa"/>
          </w:tcPr>
          <w:p w:rsidR="00B06471" w:rsidRPr="00DF67A5" w:rsidRDefault="00B06471" w:rsidP="00AA75C2">
            <w:pPr>
              <w:keepNext/>
              <w:keepLines/>
              <w:ind w:left="0"/>
              <w:rPr>
                <w:u w:val="single"/>
              </w:rPr>
            </w:pPr>
            <w:r w:rsidRPr="00DF67A5">
              <w:rPr>
                <w:u w:val="single"/>
              </w:rPr>
              <w:t>Description</w:t>
            </w:r>
          </w:p>
        </w:tc>
      </w:tr>
      <w:tr w:rsidR="00B06471" w:rsidTr="00757E9F">
        <w:tc>
          <w:tcPr>
            <w:tcW w:w="738" w:type="dxa"/>
          </w:tcPr>
          <w:p w:rsidR="00B06471" w:rsidRDefault="00B06471" w:rsidP="003D628C">
            <w:pPr>
              <w:keepNext/>
              <w:keepLines/>
              <w:ind w:left="0"/>
              <w:jc w:val="right"/>
            </w:pPr>
            <w:r>
              <w:t>1</w:t>
            </w:r>
          </w:p>
        </w:tc>
        <w:tc>
          <w:tcPr>
            <w:tcW w:w="7182" w:type="dxa"/>
          </w:tcPr>
          <w:p w:rsidR="00B06471" w:rsidRDefault="00ED501B" w:rsidP="001C6A7A">
            <w:pPr>
              <w:ind w:left="0"/>
            </w:pPr>
            <w:r>
              <w:t>Applicant</w:t>
            </w:r>
            <w:r w:rsidR="00EF4A5B" w:rsidRPr="0042329B">
              <w:t xml:space="preserve"> </w:t>
            </w:r>
            <w:r w:rsidR="00EF4A5B">
              <w:t>is</w:t>
            </w:r>
            <w:r w:rsidR="00EF4A5B" w:rsidRPr="0042329B">
              <w:t xml:space="preserve"> not eligible for private insurance through a current employer, but will be eligible for private insurance after a certain period of employment.</w:t>
            </w:r>
          </w:p>
        </w:tc>
      </w:tr>
      <w:tr w:rsidR="00B06471" w:rsidTr="00757E9F">
        <w:tc>
          <w:tcPr>
            <w:tcW w:w="738" w:type="dxa"/>
          </w:tcPr>
          <w:p w:rsidR="00B06471" w:rsidRPr="0042329B" w:rsidRDefault="00B06471" w:rsidP="003D628C">
            <w:pPr>
              <w:ind w:left="0"/>
              <w:jc w:val="right"/>
            </w:pPr>
            <w:r>
              <w:t>0</w:t>
            </w:r>
          </w:p>
        </w:tc>
        <w:tc>
          <w:tcPr>
            <w:tcW w:w="7182" w:type="dxa"/>
          </w:tcPr>
          <w:p w:rsidR="00B06471" w:rsidRDefault="00ED501B" w:rsidP="00AA75C2">
            <w:pPr>
              <w:ind w:left="0"/>
            </w:pPr>
            <w:r>
              <w:t>Applicant</w:t>
            </w:r>
            <w:r w:rsidR="00B06471" w:rsidRPr="0042329B">
              <w:t xml:space="preserve"> does not meet the conditions described above</w:t>
            </w:r>
            <w:r w:rsidR="00EF4A5B">
              <w:t>.</w:t>
            </w:r>
          </w:p>
        </w:tc>
      </w:tr>
    </w:tbl>
    <w:p w:rsidR="006E784D" w:rsidRPr="0042329B" w:rsidRDefault="006E784D" w:rsidP="006E784D">
      <w:pPr>
        <w:rPr>
          <w:rStyle w:val="Strong"/>
        </w:rPr>
      </w:pPr>
    </w:p>
    <w:p w:rsidR="006E784D" w:rsidRPr="0042329B" w:rsidRDefault="00A77BEE" w:rsidP="003A1037">
      <w:pPr>
        <w:pStyle w:val="Heading3"/>
      </w:pPr>
      <w:bookmarkStart w:id="282" w:name="_Toc447602708"/>
      <w:bookmarkStart w:id="283" w:name="_Toc454882464"/>
      <w:r w:rsidRPr="0042329B">
        <w:t xml:space="preserve">Private Insurance </w:t>
      </w:r>
      <w:r w:rsidR="002B0038" w:rsidRPr="0042329B">
        <w:t>T</w:t>
      </w:r>
      <w:r w:rsidRPr="0042329B">
        <w:t>hrough Other Means</w:t>
      </w:r>
      <w:bookmarkEnd w:id="282"/>
      <w:r w:rsidR="00B26F80">
        <w:t xml:space="preserve"> </w:t>
      </w:r>
      <w:r w:rsidR="00B703E5">
        <w:t>at</w:t>
      </w:r>
      <w:r w:rsidR="00B26F80">
        <w:t xml:space="preserve"> Application</w:t>
      </w:r>
      <w:bookmarkEnd w:id="283"/>
      <w:r w:rsidR="00D3671A">
        <w:fldChar w:fldCharType="begin"/>
      </w:r>
      <w:r w:rsidR="00D3671A">
        <w:instrText xml:space="preserve"> XE "</w:instrText>
      </w:r>
      <w:r w:rsidR="00D3671A" w:rsidRPr="00EC570C">
        <w:instrText>Private Insurance Through Other Means at Application</w:instrText>
      </w:r>
      <w:r w:rsidR="00D3671A">
        <w:instrText xml:space="preserve">" </w:instrText>
      </w:r>
      <w:r w:rsidR="00D3671A">
        <w:fldChar w:fldCharType="end"/>
      </w:r>
    </w:p>
    <w:p w:rsidR="00044FA3" w:rsidRPr="0042329B" w:rsidRDefault="00044FA3" w:rsidP="00A4266B">
      <w:pPr>
        <w:keepNext/>
        <w:keepLines/>
        <w:ind w:left="2160"/>
        <w:rPr>
          <w:rStyle w:val="Strong"/>
          <w:b w:val="0"/>
        </w:rPr>
      </w:pPr>
      <w:r w:rsidRPr="0042329B">
        <w:rPr>
          <w:rStyle w:val="Strong"/>
          <w:b w:val="0"/>
        </w:rPr>
        <w:t xml:space="preserve">Data Type: </w:t>
      </w:r>
      <w:r w:rsidR="006E2EE5">
        <w:rPr>
          <w:rStyle w:val="Strong"/>
          <w:b w:val="0"/>
        </w:rPr>
        <w:t>INT</w:t>
      </w:r>
      <w:r w:rsidRPr="0042329B">
        <w:rPr>
          <w:rStyle w:val="Strong"/>
          <w:b w:val="0"/>
        </w:rPr>
        <w:t xml:space="preserve"> 1</w:t>
      </w:r>
      <w:r w:rsidR="00252219">
        <w:rPr>
          <w:rStyle w:val="Strong"/>
          <w:b w:val="0"/>
        </w:rPr>
        <w:tab/>
      </w:r>
      <w:r w:rsidR="00252219">
        <w:rPr>
          <w:rStyle w:val="Strong"/>
          <w:b w:val="0"/>
        </w:rPr>
        <w:tab/>
      </w:r>
      <w:r w:rsidR="00252219">
        <w:rPr>
          <w:rStyle w:val="Strong"/>
          <w:b w:val="0"/>
        </w:rPr>
        <w:tab/>
      </w:r>
      <w:r w:rsidR="005400A6">
        <w:rPr>
          <w:rStyle w:val="Strong"/>
          <w:b w:val="0"/>
        </w:rPr>
        <w:tab/>
      </w:r>
      <w:r w:rsidR="00252219">
        <w:rPr>
          <w:rStyle w:val="Strong"/>
          <w:b w:val="0"/>
        </w:rPr>
        <w:t>Change: None</w:t>
      </w:r>
    </w:p>
    <w:p w:rsidR="00254F62" w:rsidRDefault="00F33396" w:rsidP="00A4266B">
      <w:pPr>
        <w:keepNext/>
        <w:keepLines/>
        <w:ind w:left="2160"/>
        <w:rPr>
          <w:rStyle w:val="Strong"/>
          <w:b w:val="0"/>
        </w:rPr>
      </w:pPr>
      <w:r>
        <w:rPr>
          <w:rStyle w:val="Strong"/>
          <w:b w:val="0"/>
        </w:rPr>
        <w:t>Element</w:t>
      </w:r>
      <w:r w:rsidR="0087743D">
        <w:rPr>
          <w:rStyle w:val="Strong"/>
          <w:b w:val="0"/>
        </w:rPr>
        <w:t xml:space="preserve"> Number:</w:t>
      </w:r>
      <w:r w:rsidR="00D1617C">
        <w:rPr>
          <w:rStyle w:val="Strong"/>
          <w:b w:val="0"/>
        </w:rPr>
        <w:t xml:space="preserve"> </w:t>
      </w:r>
      <w:r w:rsidR="00D1617C" w:rsidRPr="00D1617C">
        <w:rPr>
          <w:rStyle w:val="Strong"/>
          <w:b w:val="0"/>
        </w:rPr>
        <w:fldChar w:fldCharType="begin"/>
      </w:r>
      <w:r w:rsidR="00D1617C" w:rsidRPr="00D1617C">
        <w:rPr>
          <w:rStyle w:val="Strong"/>
          <w:b w:val="0"/>
        </w:rPr>
        <w:instrText>seq NumList</w:instrText>
      </w:r>
      <w:r w:rsidR="00D1617C" w:rsidRPr="00D1617C">
        <w:rPr>
          <w:rStyle w:val="Strong"/>
          <w:b w:val="0"/>
        </w:rPr>
        <w:fldChar w:fldCharType="separate"/>
      </w:r>
      <w:r w:rsidR="00AE421B">
        <w:rPr>
          <w:rStyle w:val="Strong"/>
          <w:b w:val="0"/>
          <w:noProof/>
        </w:rPr>
        <w:t>37</w:t>
      </w:r>
      <w:r w:rsidR="00D1617C" w:rsidRPr="00D1617C">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5400A6">
        <w:rPr>
          <w:rStyle w:val="Strong"/>
          <w:b w:val="0"/>
        </w:rPr>
        <w:tab/>
      </w:r>
      <w:r w:rsidR="00321497" w:rsidRPr="00321497">
        <w:rPr>
          <w:rStyle w:val="Strong"/>
          <w:b w:val="0"/>
        </w:rPr>
        <w:t>Multiple Values Allowed: No</w:t>
      </w:r>
    </w:p>
    <w:p w:rsidR="00254F62" w:rsidRPr="0042329B" w:rsidRDefault="00254F62" w:rsidP="001C6A7A">
      <w:pPr>
        <w:ind w:left="2160"/>
      </w:pPr>
    </w:p>
    <w:p w:rsidR="00044FA3" w:rsidRPr="0042329B" w:rsidRDefault="00044FA3" w:rsidP="001C6A7A">
      <w:pPr>
        <w:autoSpaceDE w:val="0"/>
        <w:autoSpaceDN w:val="0"/>
        <w:adjustRightInd w:val="0"/>
        <w:ind w:left="2160"/>
      </w:pPr>
      <w:r w:rsidRPr="0042329B">
        <w:t>Private insurance through other means r</w:t>
      </w:r>
      <w:r w:rsidR="000727EB">
        <w:t xml:space="preserve">efers to applicants who are self-insured or </w:t>
      </w:r>
      <w:r w:rsidR="00A77BEE" w:rsidRPr="0042329B">
        <w:t>receiving benefits through their parent/family members’ insurance plan.</w:t>
      </w:r>
      <w:r w:rsidRPr="0042329B">
        <w:t xml:space="preserve"> </w:t>
      </w:r>
    </w:p>
    <w:p w:rsidR="00044FA3" w:rsidRPr="0042329B" w:rsidRDefault="00044FA3" w:rsidP="006B2247">
      <w:pPr>
        <w:autoSpaceDE w:val="0"/>
        <w:autoSpaceDN w:val="0"/>
        <w:adjustRightInd w:val="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vate Insuance Through Other Means"/>
        <w:tblDescription w:val="The first column contains the code number and the second column contains the associated description."/>
      </w:tblPr>
      <w:tblGrid>
        <w:gridCol w:w="738"/>
        <w:gridCol w:w="7182"/>
      </w:tblGrid>
      <w:tr w:rsidR="00FA4BC6" w:rsidRPr="00DF67A5" w:rsidTr="00757E9F">
        <w:trPr>
          <w:trHeight w:val="90"/>
          <w:tblHeader/>
        </w:trPr>
        <w:tc>
          <w:tcPr>
            <w:tcW w:w="738" w:type="dxa"/>
          </w:tcPr>
          <w:p w:rsidR="00FA4BC6" w:rsidRPr="00DF67A5" w:rsidRDefault="00FA4BC6" w:rsidP="003D628C">
            <w:pPr>
              <w:keepNext/>
              <w:keepLines/>
              <w:ind w:left="0"/>
              <w:jc w:val="right"/>
              <w:rPr>
                <w:u w:val="single"/>
              </w:rPr>
            </w:pPr>
            <w:r w:rsidRPr="00DF67A5">
              <w:rPr>
                <w:u w:val="single"/>
              </w:rPr>
              <w:t>Code</w:t>
            </w:r>
          </w:p>
        </w:tc>
        <w:tc>
          <w:tcPr>
            <w:tcW w:w="7182" w:type="dxa"/>
          </w:tcPr>
          <w:p w:rsidR="00FA4BC6" w:rsidRPr="00DF67A5" w:rsidRDefault="00FA4BC6" w:rsidP="00AA75C2">
            <w:pPr>
              <w:keepNext/>
              <w:keepLines/>
              <w:ind w:left="0"/>
              <w:rPr>
                <w:u w:val="single"/>
              </w:rPr>
            </w:pPr>
            <w:r w:rsidRPr="00DF67A5">
              <w:rPr>
                <w:u w:val="single"/>
              </w:rPr>
              <w:t>Description</w:t>
            </w:r>
          </w:p>
        </w:tc>
      </w:tr>
      <w:tr w:rsidR="00FA4BC6" w:rsidTr="00757E9F">
        <w:tc>
          <w:tcPr>
            <w:tcW w:w="738" w:type="dxa"/>
          </w:tcPr>
          <w:p w:rsidR="00FA4BC6" w:rsidRDefault="00FA4BC6" w:rsidP="003D628C">
            <w:pPr>
              <w:keepNext/>
              <w:keepLines/>
              <w:ind w:left="0"/>
              <w:jc w:val="right"/>
            </w:pPr>
            <w:r>
              <w:t>1</w:t>
            </w:r>
          </w:p>
        </w:tc>
        <w:tc>
          <w:tcPr>
            <w:tcW w:w="7182" w:type="dxa"/>
          </w:tcPr>
          <w:p w:rsidR="00FA4BC6" w:rsidRDefault="00ED501B" w:rsidP="001C6A7A">
            <w:pPr>
              <w:ind w:left="0"/>
            </w:pPr>
            <w:r>
              <w:t>Applicant</w:t>
            </w:r>
            <w:r w:rsidR="00FA4BC6" w:rsidRPr="0042329B">
              <w:t xml:space="preserve"> ha</w:t>
            </w:r>
            <w:r w:rsidR="00FA4BC6">
              <w:t>s</w:t>
            </w:r>
            <w:r w:rsidR="00FA4BC6" w:rsidRPr="0042329B">
              <w:t xml:space="preserve"> private insurance through other means.</w:t>
            </w:r>
          </w:p>
        </w:tc>
      </w:tr>
      <w:tr w:rsidR="00FA4BC6" w:rsidTr="00757E9F">
        <w:tc>
          <w:tcPr>
            <w:tcW w:w="738" w:type="dxa"/>
          </w:tcPr>
          <w:p w:rsidR="00FA4BC6" w:rsidRPr="0042329B" w:rsidRDefault="00FA4BC6" w:rsidP="003D628C">
            <w:pPr>
              <w:ind w:left="0"/>
              <w:jc w:val="right"/>
            </w:pPr>
            <w:r>
              <w:t>0</w:t>
            </w:r>
          </w:p>
        </w:tc>
        <w:tc>
          <w:tcPr>
            <w:tcW w:w="7182" w:type="dxa"/>
          </w:tcPr>
          <w:p w:rsidR="00B72A5D" w:rsidRDefault="00ED501B" w:rsidP="001C6A7A">
            <w:pPr>
              <w:ind w:left="0"/>
            </w:pPr>
            <w:r>
              <w:t>Applicant</w:t>
            </w:r>
            <w:r w:rsidR="00FA4BC6" w:rsidRPr="0042329B">
              <w:t xml:space="preserve"> d</w:t>
            </w:r>
            <w:r w:rsidR="00FA4BC6">
              <w:t>oes</w:t>
            </w:r>
            <w:r w:rsidR="00FA4BC6" w:rsidRPr="0042329B">
              <w:t xml:space="preserve"> not have private insurance through other means</w:t>
            </w:r>
            <w:r w:rsidR="00FA4BC6">
              <w:t>.</w:t>
            </w:r>
          </w:p>
        </w:tc>
      </w:tr>
    </w:tbl>
    <w:p w:rsidR="001E3A74" w:rsidRDefault="001E3A74" w:rsidP="001E3A74">
      <w:bookmarkStart w:id="284" w:name="_Toc448314731"/>
      <w:bookmarkStart w:id="285" w:name="_Toc448316005"/>
      <w:bookmarkStart w:id="286" w:name="_Toc448316633"/>
      <w:bookmarkStart w:id="287" w:name="_Toc448314732"/>
      <w:bookmarkStart w:id="288" w:name="_Toc448316006"/>
      <w:bookmarkStart w:id="289" w:name="_Toc448316634"/>
      <w:bookmarkStart w:id="290" w:name="_Toc448314733"/>
      <w:bookmarkStart w:id="291" w:name="_Toc448316007"/>
      <w:bookmarkStart w:id="292" w:name="_Toc448316635"/>
      <w:bookmarkStart w:id="293" w:name="_Toc448314734"/>
      <w:bookmarkStart w:id="294" w:name="_Toc448316008"/>
      <w:bookmarkStart w:id="295" w:name="_Toc448316636"/>
      <w:bookmarkStart w:id="296" w:name="_Toc448314735"/>
      <w:bookmarkStart w:id="297" w:name="_Toc448316009"/>
      <w:bookmarkStart w:id="298" w:name="_Toc448316637"/>
      <w:bookmarkStart w:id="299" w:name="_Toc448314736"/>
      <w:bookmarkStart w:id="300" w:name="_Toc448316010"/>
      <w:bookmarkStart w:id="301" w:name="_Toc448316638"/>
      <w:bookmarkStart w:id="302" w:name="_Toc448314737"/>
      <w:bookmarkStart w:id="303" w:name="_Toc448316011"/>
      <w:bookmarkStart w:id="304" w:name="_Toc448316639"/>
      <w:bookmarkStart w:id="305" w:name="_Toc448314738"/>
      <w:bookmarkStart w:id="306" w:name="_Toc448316012"/>
      <w:bookmarkStart w:id="307" w:name="_Toc448316640"/>
      <w:bookmarkStart w:id="308" w:name="_Toc448314739"/>
      <w:bookmarkStart w:id="309" w:name="_Toc448316013"/>
      <w:bookmarkStart w:id="310" w:name="_Toc448316641"/>
      <w:bookmarkStart w:id="311" w:name="_Toc448314740"/>
      <w:bookmarkStart w:id="312" w:name="_Toc448316014"/>
      <w:bookmarkStart w:id="313" w:name="_Toc448316642"/>
      <w:bookmarkStart w:id="314" w:name="_Toc448314741"/>
      <w:bookmarkStart w:id="315" w:name="_Toc448316015"/>
      <w:bookmarkStart w:id="316" w:name="_Toc448316643"/>
      <w:bookmarkStart w:id="317" w:name="_Toc448314742"/>
      <w:bookmarkStart w:id="318" w:name="_Toc448316016"/>
      <w:bookmarkStart w:id="319" w:name="_Toc448316644"/>
      <w:bookmarkStart w:id="320" w:name="_Toc448314743"/>
      <w:bookmarkStart w:id="321" w:name="_Toc448316017"/>
      <w:bookmarkStart w:id="322" w:name="_Toc448316645"/>
      <w:bookmarkStart w:id="323" w:name="_Toc447602710"/>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A77BEE" w:rsidRPr="000165FC" w:rsidRDefault="00A77BEE" w:rsidP="00F75165">
      <w:pPr>
        <w:pStyle w:val="Heading1"/>
      </w:pPr>
      <w:bookmarkStart w:id="324" w:name="_Toc454882465"/>
      <w:r w:rsidRPr="000165FC">
        <w:t>Eligibility</w:t>
      </w:r>
      <w:bookmarkEnd w:id="323"/>
      <w:r w:rsidR="004152C0">
        <w:t xml:space="preserve"> Data Elements</w:t>
      </w:r>
      <w:bookmarkEnd w:id="324"/>
    </w:p>
    <w:p w:rsidR="00160A5F" w:rsidRPr="0042329B" w:rsidRDefault="00DE6F58" w:rsidP="00AA5DB8">
      <w:pPr>
        <w:pStyle w:val="Heading2"/>
        <w:numPr>
          <w:ilvl w:val="1"/>
          <w:numId w:val="42"/>
        </w:numPr>
        <w:ind w:left="1440" w:hanging="720"/>
      </w:pPr>
      <w:bookmarkStart w:id="325" w:name="_Toc447602711"/>
      <w:bookmarkStart w:id="326" w:name="_Toc454882466"/>
      <w:r>
        <w:t xml:space="preserve">Date of </w:t>
      </w:r>
      <w:r w:rsidR="00A77BEE" w:rsidRPr="0042329B">
        <w:t>Eligibility Determination</w:t>
      </w:r>
      <w:bookmarkEnd w:id="325"/>
      <w:bookmarkEnd w:id="326"/>
      <w:r w:rsidR="00D3671A">
        <w:fldChar w:fldCharType="begin"/>
      </w:r>
      <w:r w:rsidR="00D3671A">
        <w:instrText xml:space="preserve"> XE "</w:instrText>
      </w:r>
      <w:r w:rsidR="00D3671A" w:rsidRPr="00230E42">
        <w:instrText>Date of Eligibility Determination</w:instrText>
      </w:r>
      <w:r w:rsidR="00D3671A">
        <w:instrText xml:space="preserve">" </w:instrText>
      </w:r>
      <w:r w:rsidR="00D3671A">
        <w:fldChar w:fldCharType="end"/>
      </w:r>
    </w:p>
    <w:p w:rsidR="00E65886" w:rsidRDefault="00E65886" w:rsidP="0006701A">
      <w:pPr>
        <w:keepNext/>
        <w:keepLines/>
        <w:rPr>
          <w:rStyle w:val="Strong"/>
          <w:b w:val="0"/>
        </w:rPr>
      </w:pPr>
      <w:r>
        <w:rPr>
          <w:rStyle w:val="Strong"/>
          <w:b w:val="0"/>
        </w:rPr>
        <w:t>Report: Upon Occurrence</w:t>
      </w:r>
    </w:p>
    <w:p w:rsidR="002B0038" w:rsidRPr="0042329B" w:rsidRDefault="002B0038" w:rsidP="0006701A">
      <w:pPr>
        <w:keepNext/>
        <w:keepLines/>
        <w:rPr>
          <w:rStyle w:val="Strong"/>
          <w:b w:val="0"/>
        </w:rPr>
      </w:pPr>
      <w:r w:rsidRPr="0042329B">
        <w:rPr>
          <w:rStyle w:val="Strong"/>
          <w:b w:val="0"/>
        </w:rPr>
        <w:t>Data Type: DATETIME (YYYYMMDD)</w:t>
      </w:r>
      <w:r w:rsidR="00252219">
        <w:rPr>
          <w:rStyle w:val="Strong"/>
          <w:b w:val="0"/>
        </w:rPr>
        <w:tab/>
      </w:r>
      <w:r w:rsidR="005400A6">
        <w:rPr>
          <w:rStyle w:val="Strong"/>
          <w:b w:val="0"/>
        </w:rPr>
        <w:tab/>
      </w:r>
      <w:r w:rsidR="00252219">
        <w:rPr>
          <w:rStyle w:val="Strong"/>
          <w:b w:val="0"/>
        </w:rPr>
        <w:t>Change: None</w:t>
      </w:r>
    </w:p>
    <w:p w:rsidR="004B584F" w:rsidRDefault="00F33396" w:rsidP="004B584F">
      <w:pPr>
        <w:rPr>
          <w:rStyle w:val="Strong"/>
          <w:b w:val="0"/>
        </w:rPr>
      </w:pPr>
      <w:r>
        <w:rPr>
          <w:rStyle w:val="Strong"/>
          <w:b w:val="0"/>
        </w:rPr>
        <w:t>Element</w:t>
      </w:r>
      <w:r w:rsidR="0087743D">
        <w:rPr>
          <w:rStyle w:val="Strong"/>
          <w:b w:val="0"/>
        </w:rPr>
        <w:t xml:space="preserve"> Number:</w:t>
      </w:r>
      <w:r w:rsidR="00CF0B5F">
        <w:rPr>
          <w:rStyle w:val="Strong"/>
          <w:b w:val="0"/>
        </w:rPr>
        <w:t xml:space="preserve"> </w:t>
      </w:r>
      <w:r w:rsidR="00CF0B5F" w:rsidRPr="00CF0B5F">
        <w:rPr>
          <w:rStyle w:val="Strong"/>
          <w:b w:val="0"/>
        </w:rPr>
        <w:fldChar w:fldCharType="begin"/>
      </w:r>
      <w:r w:rsidR="00CF0B5F" w:rsidRPr="00CF0B5F">
        <w:rPr>
          <w:rStyle w:val="Strong"/>
          <w:b w:val="0"/>
        </w:rPr>
        <w:instrText>seq NumList</w:instrText>
      </w:r>
      <w:r w:rsidR="00CF0B5F" w:rsidRPr="00CF0B5F">
        <w:rPr>
          <w:rStyle w:val="Strong"/>
          <w:b w:val="0"/>
        </w:rPr>
        <w:fldChar w:fldCharType="separate"/>
      </w:r>
      <w:r w:rsidR="00AE421B">
        <w:rPr>
          <w:rStyle w:val="Strong"/>
          <w:b w:val="0"/>
          <w:noProof/>
        </w:rPr>
        <w:t>38</w:t>
      </w:r>
      <w:r w:rsidR="00CF0B5F" w:rsidRPr="00CF0B5F">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252219">
        <w:rPr>
          <w:rStyle w:val="Strong"/>
          <w:b w:val="0"/>
        </w:rPr>
        <w:tab/>
      </w:r>
      <w:r w:rsidR="005400A6">
        <w:rPr>
          <w:rStyle w:val="Strong"/>
          <w:b w:val="0"/>
        </w:rPr>
        <w:tab/>
      </w:r>
      <w:r w:rsidR="00321497" w:rsidRPr="00321497">
        <w:rPr>
          <w:rStyle w:val="Strong"/>
          <w:b w:val="0"/>
        </w:rPr>
        <w:t>Multiple Values Allowed: No</w:t>
      </w:r>
    </w:p>
    <w:p w:rsidR="008848F1" w:rsidRPr="0042329B" w:rsidRDefault="008848F1" w:rsidP="00324F2B">
      <w:pPr>
        <w:tabs>
          <w:tab w:val="clear" w:pos="720"/>
          <w:tab w:val="left" w:pos="2520"/>
        </w:tabs>
      </w:pPr>
    </w:p>
    <w:p w:rsidR="00160A5F" w:rsidRPr="0042329B" w:rsidRDefault="002B0038" w:rsidP="00160A5F">
      <w:r w:rsidRPr="0042329B">
        <w:t>Record</w:t>
      </w:r>
      <w:r w:rsidR="00A77BEE" w:rsidRPr="0042329B">
        <w:t xml:space="preserve"> the date that the initial eligibility determination wa</w:t>
      </w:r>
      <w:r w:rsidR="00160A5F" w:rsidRPr="0042329B">
        <w:t xml:space="preserve">s made. </w:t>
      </w:r>
    </w:p>
    <w:p w:rsidR="00160A5F" w:rsidRPr="0042329B" w:rsidRDefault="00160A5F" w:rsidP="00160A5F"/>
    <w:p w:rsidR="00160A5F" w:rsidRPr="0042329B" w:rsidRDefault="00160A5F" w:rsidP="00160A5F">
      <w:r w:rsidRPr="0042329B">
        <w:t xml:space="preserve">This </w:t>
      </w:r>
      <w:r w:rsidR="00654B0D">
        <w:t>date</w:t>
      </w:r>
      <w:r w:rsidRPr="0042329B">
        <w:t xml:space="preserve"> will be </w:t>
      </w:r>
      <w:r w:rsidR="00175899" w:rsidRPr="0042329B">
        <w:t>maintained</w:t>
      </w:r>
      <w:r w:rsidR="00A77BEE" w:rsidRPr="0042329B">
        <w:t xml:space="preserve"> regardless of whether the individual </w:t>
      </w:r>
      <w:r w:rsidR="006E2EE5">
        <w:t>is</w:t>
      </w:r>
      <w:r w:rsidR="00A77BEE" w:rsidRPr="0042329B">
        <w:t xml:space="preserve"> later determined ineligible</w:t>
      </w:r>
      <w:r w:rsidR="002B0038" w:rsidRPr="0042329B">
        <w:t xml:space="preserve">. This </w:t>
      </w:r>
      <w:r w:rsidR="005D5967">
        <w:t>situation</w:t>
      </w:r>
      <w:r w:rsidR="002B0038" w:rsidRPr="0042329B">
        <w:t xml:space="preserve"> may occur when an individual </w:t>
      </w:r>
      <w:r w:rsidR="00A77BEE" w:rsidRPr="0042329B">
        <w:t>acqu</w:t>
      </w:r>
      <w:r w:rsidR="002B0038" w:rsidRPr="0042329B">
        <w:t>ires</w:t>
      </w:r>
      <w:r w:rsidR="00A77BEE" w:rsidRPr="0042329B">
        <w:t xml:space="preserve"> additional disabilities or functional limitations during the service delivery process that result in the individual being unable to continue benefitting from VR services. </w:t>
      </w:r>
    </w:p>
    <w:p w:rsidR="00160A5F" w:rsidRPr="0042329B" w:rsidRDefault="00A77BEE" w:rsidP="001E22F1">
      <w:pPr>
        <w:pStyle w:val="Heading2"/>
      </w:pPr>
      <w:bookmarkStart w:id="327" w:name="_Toc447602712"/>
      <w:bookmarkStart w:id="328" w:name="_Toc454882467"/>
      <w:r w:rsidRPr="0042329B">
        <w:t>Eligibility Determination Extension</w:t>
      </w:r>
      <w:bookmarkEnd w:id="327"/>
      <w:bookmarkEnd w:id="328"/>
      <w:r w:rsidR="00D3671A">
        <w:fldChar w:fldCharType="begin"/>
      </w:r>
      <w:r w:rsidR="00D3671A">
        <w:instrText xml:space="preserve"> XE "</w:instrText>
      </w:r>
      <w:r w:rsidR="00D3671A" w:rsidRPr="00E81AD9">
        <w:instrText>Eligibility Determination Extension</w:instrText>
      </w:r>
      <w:r w:rsidR="00D3671A">
        <w:instrText xml:space="preserve">" </w:instrText>
      </w:r>
      <w:r w:rsidR="00D3671A">
        <w:fldChar w:fldCharType="end"/>
      </w:r>
    </w:p>
    <w:p w:rsidR="00E65886" w:rsidRDefault="00E65886" w:rsidP="0099543A">
      <w:pPr>
        <w:rPr>
          <w:rStyle w:val="Strong"/>
          <w:b w:val="0"/>
        </w:rPr>
      </w:pPr>
      <w:r>
        <w:rPr>
          <w:rStyle w:val="Strong"/>
          <w:b w:val="0"/>
        </w:rPr>
        <w:t>Report: Upon Occurrence</w:t>
      </w:r>
    </w:p>
    <w:p w:rsidR="000A3D08" w:rsidRPr="0042329B" w:rsidRDefault="000A3D08" w:rsidP="0099543A">
      <w:pPr>
        <w:rPr>
          <w:rStyle w:val="Strong"/>
          <w:b w:val="0"/>
        </w:rPr>
      </w:pPr>
      <w:r w:rsidRPr="0042329B">
        <w:rPr>
          <w:rStyle w:val="Strong"/>
          <w:b w:val="0"/>
        </w:rPr>
        <w:t>Data Type:</w:t>
      </w:r>
      <w:r w:rsidR="006E2EE5">
        <w:rPr>
          <w:rStyle w:val="Strong"/>
          <w:b w:val="0"/>
        </w:rPr>
        <w:t xml:space="preserve"> INT</w:t>
      </w:r>
      <w:r w:rsidRPr="0042329B">
        <w:rPr>
          <w:rStyle w:val="Strong"/>
          <w:b w:val="0"/>
        </w:rPr>
        <w:t xml:space="preserve"> 1</w:t>
      </w:r>
      <w:r w:rsidR="00252219">
        <w:rPr>
          <w:rStyle w:val="Strong"/>
          <w:b w:val="0"/>
        </w:rPr>
        <w:tab/>
      </w:r>
      <w:r w:rsidR="00252219">
        <w:rPr>
          <w:rStyle w:val="Strong"/>
          <w:b w:val="0"/>
        </w:rPr>
        <w:tab/>
      </w:r>
      <w:r w:rsidR="00252219">
        <w:rPr>
          <w:rStyle w:val="Strong"/>
          <w:b w:val="0"/>
        </w:rPr>
        <w:tab/>
      </w:r>
      <w:r w:rsidR="00252219">
        <w:rPr>
          <w:rStyle w:val="Strong"/>
          <w:b w:val="0"/>
        </w:rPr>
        <w:tab/>
      </w:r>
      <w:r w:rsidR="005400A6">
        <w:rPr>
          <w:rStyle w:val="Strong"/>
          <w:b w:val="0"/>
        </w:rPr>
        <w:tab/>
      </w:r>
      <w:r w:rsidR="00252219">
        <w:rPr>
          <w:rStyle w:val="Strong"/>
          <w:b w:val="0"/>
        </w:rPr>
        <w:t>Change: New</w:t>
      </w:r>
    </w:p>
    <w:p w:rsidR="004B584F" w:rsidRDefault="00F33396" w:rsidP="004B584F">
      <w:pPr>
        <w:rPr>
          <w:rStyle w:val="Strong"/>
          <w:b w:val="0"/>
        </w:rPr>
      </w:pPr>
      <w:r>
        <w:rPr>
          <w:rStyle w:val="Strong"/>
          <w:b w:val="0"/>
        </w:rPr>
        <w:t>Element</w:t>
      </w:r>
      <w:r w:rsidR="0087743D">
        <w:rPr>
          <w:rStyle w:val="Strong"/>
          <w:b w:val="0"/>
        </w:rPr>
        <w:t xml:space="preserve"> Number:</w:t>
      </w:r>
      <w:r w:rsidR="00C64358">
        <w:rPr>
          <w:rStyle w:val="Strong"/>
          <w:b w:val="0"/>
        </w:rPr>
        <w:t xml:space="preserve"> </w:t>
      </w:r>
      <w:r w:rsidR="00CF0B5F" w:rsidRPr="00CF0B5F">
        <w:rPr>
          <w:rStyle w:val="Strong"/>
          <w:b w:val="0"/>
        </w:rPr>
        <w:fldChar w:fldCharType="begin"/>
      </w:r>
      <w:r w:rsidR="00CF0B5F" w:rsidRPr="00CF0B5F">
        <w:rPr>
          <w:rStyle w:val="Strong"/>
          <w:b w:val="0"/>
        </w:rPr>
        <w:instrText>seq NumList</w:instrText>
      </w:r>
      <w:r w:rsidR="00CF0B5F" w:rsidRPr="00CF0B5F">
        <w:rPr>
          <w:rStyle w:val="Strong"/>
          <w:b w:val="0"/>
        </w:rPr>
        <w:fldChar w:fldCharType="separate"/>
      </w:r>
      <w:r w:rsidR="00AE421B">
        <w:rPr>
          <w:rStyle w:val="Strong"/>
          <w:b w:val="0"/>
          <w:noProof/>
        </w:rPr>
        <w:t>39</w:t>
      </w:r>
      <w:r w:rsidR="00CF0B5F" w:rsidRPr="00CF0B5F">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252219">
        <w:rPr>
          <w:rStyle w:val="Strong"/>
          <w:b w:val="0"/>
        </w:rPr>
        <w:tab/>
      </w:r>
      <w:r w:rsidR="005400A6">
        <w:rPr>
          <w:rStyle w:val="Strong"/>
          <w:b w:val="0"/>
        </w:rPr>
        <w:tab/>
      </w:r>
      <w:r w:rsidR="00321497" w:rsidRPr="00321497">
        <w:rPr>
          <w:rStyle w:val="Strong"/>
          <w:b w:val="0"/>
        </w:rPr>
        <w:t>Multiple Values Allowed: No</w:t>
      </w:r>
    </w:p>
    <w:p w:rsidR="008848F1" w:rsidRPr="0042329B" w:rsidRDefault="008848F1" w:rsidP="00324F2B">
      <w:pPr>
        <w:pStyle w:val="ListParagraph"/>
        <w:tabs>
          <w:tab w:val="clear" w:pos="720"/>
          <w:tab w:val="left" w:pos="2520"/>
        </w:tabs>
        <w:ind w:left="1800"/>
      </w:pPr>
    </w:p>
    <w:p w:rsidR="00A77BEE" w:rsidRPr="0042329B" w:rsidRDefault="000727EB" w:rsidP="00160A5F">
      <w:r>
        <w:t xml:space="preserve">This </w:t>
      </w:r>
      <w:r w:rsidR="00654B0D">
        <w:t xml:space="preserve">data </w:t>
      </w:r>
      <w:r>
        <w:t xml:space="preserve">element records whether the </w:t>
      </w:r>
      <w:r w:rsidR="0058026E" w:rsidRPr="0042329B">
        <w:t>applicant and counselor complete</w:t>
      </w:r>
      <w:r>
        <w:t>d</w:t>
      </w:r>
      <w:r w:rsidR="0058026E" w:rsidRPr="0042329B">
        <w:t xml:space="preserve"> a </w:t>
      </w:r>
      <w:r w:rsidR="00C63AB4">
        <w:t xml:space="preserve">signed </w:t>
      </w:r>
      <w:r w:rsidR="00A77BEE" w:rsidRPr="0042329B">
        <w:t xml:space="preserve">extension (of time) for eligibility determination </w:t>
      </w:r>
      <w:r w:rsidR="00175899" w:rsidRPr="0042329B">
        <w:t>within 60 days of the individual’s application for VR services</w:t>
      </w:r>
      <w:r>
        <w:t>.</w:t>
      </w:r>
    </w:p>
    <w:p w:rsidR="00175899" w:rsidRPr="0042329B" w:rsidRDefault="00175899" w:rsidP="00160A5F"/>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ligibility Determination Extension Code Table"/>
        <w:tblDescription w:val="The first column contains the code number and the second column contains the associated description."/>
      </w:tblPr>
      <w:tblGrid>
        <w:gridCol w:w="723"/>
        <w:gridCol w:w="7182"/>
      </w:tblGrid>
      <w:tr w:rsidR="00C63AB4" w:rsidRPr="00DF67A5" w:rsidTr="00D548D1">
        <w:trPr>
          <w:trHeight w:val="90"/>
          <w:tblHeader/>
        </w:trPr>
        <w:tc>
          <w:tcPr>
            <w:tcW w:w="648" w:type="dxa"/>
          </w:tcPr>
          <w:p w:rsidR="00C63AB4" w:rsidRPr="00DF67A5" w:rsidRDefault="00C63AB4" w:rsidP="003D628C">
            <w:pPr>
              <w:keepNext/>
              <w:keepLines/>
              <w:ind w:left="0"/>
              <w:jc w:val="right"/>
              <w:rPr>
                <w:u w:val="single"/>
              </w:rPr>
            </w:pPr>
            <w:r w:rsidRPr="00DF67A5">
              <w:rPr>
                <w:u w:val="single"/>
              </w:rPr>
              <w:t>Code</w:t>
            </w:r>
          </w:p>
        </w:tc>
        <w:tc>
          <w:tcPr>
            <w:tcW w:w="7182" w:type="dxa"/>
          </w:tcPr>
          <w:p w:rsidR="00C63AB4" w:rsidRPr="00DF67A5" w:rsidRDefault="00C63AB4" w:rsidP="00AA75C2">
            <w:pPr>
              <w:keepNext/>
              <w:keepLines/>
              <w:ind w:left="0"/>
              <w:rPr>
                <w:u w:val="single"/>
              </w:rPr>
            </w:pPr>
            <w:r w:rsidRPr="00DF67A5">
              <w:rPr>
                <w:u w:val="single"/>
              </w:rPr>
              <w:t>Description</w:t>
            </w:r>
          </w:p>
        </w:tc>
      </w:tr>
      <w:tr w:rsidR="00C63AB4" w:rsidTr="00D548D1">
        <w:tc>
          <w:tcPr>
            <w:tcW w:w="648" w:type="dxa"/>
          </w:tcPr>
          <w:p w:rsidR="00C63AB4" w:rsidRDefault="00C63AB4" w:rsidP="003D628C">
            <w:pPr>
              <w:keepNext/>
              <w:keepLines/>
              <w:ind w:left="0"/>
              <w:jc w:val="right"/>
            </w:pPr>
            <w:r>
              <w:t>1</w:t>
            </w:r>
          </w:p>
        </w:tc>
        <w:tc>
          <w:tcPr>
            <w:tcW w:w="7182" w:type="dxa"/>
          </w:tcPr>
          <w:p w:rsidR="00C63AB4" w:rsidRDefault="007B0297" w:rsidP="00AA75C2">
            <w:pPr>
              <w:ind w:left="0"/>
            </w:pPr>
            <w:r>
              <w:t>A</w:t>
            </w:r>
            <w:r w:rsidR="00C63AB4" w:rsidRPr="00D044DD">
              <w:t xml:space="preserve"> signed eligibility determination extension was complete.</w:t>
            </w:r>
          </w:p>
        </w:tc>
      </w:tr>
      <w:tr w:rsidR="00C63AB4" w:rsidTr="00D548D1">
        <w:tc>
          <w:tcPr>
            <w:tcW w:w="648" w:type="dxa"/>
          </w:tcPr>
          <w:p w:rsidR="00C63AB4" w:rsidRPr="0042329B" w:rsidRDefault="00C63AB4" w:rsidP="003D628C">
            <w:pPr>
              <w:ind w:left="0"/>
              <w:jc w:val="right"/>
            </w:pPr>
            <w:r>
              <w:t>0</w:t>
            </w:r>
          </w:p>
        </w:tc>
        <w:tc>
          <w:tcPr>
            <w:tcW w:w="7182" w:type="dxa"/>
          </w:tcPr>
          <w:p w:rsidR="00F07C16" w:rsidRDefault="007B0297" w:rsidP="00AA75C2">
            <w:pPr>
              <w:ind w:left="0"/>
            </w:pPr>
            <w:r>
              <w:t>A</w:t>
            </w:r>
            <w:r w:rsidR="00C63AB4" w:rsidRPr="00D044DD">
              <w:t xml:space="preserve"> signed eligibility determination extension was not completed.</w:t>
            </w:r>
          </w:p>
        </w:tc>
      </w:tr>
    </w:tbl>
    <w:p w:rsidR="00B72A5D" w:rsidRDefault="00B72A5D" w:rsidP="00B72A5D">
      <w:bookmarkStart w:id="329" w:name="_Toc447602713"/>
    </w:p>
    <w:p w:rsidR="00A77BEE" w:rsidRPr="000165FC" w:rsidRDefault="00A77BEE" w:rsidP="00F75165">
      <w:pPr>
        <w:pStyle w:val="Heading1"/>
      </w:pPr>
      <w:bookmarkStart w:id="330" w:name="_Toc454882468"/>
      <w:r w:rsidRPr="000165FC">
        <w:t xml:space="preserve">Order of </w:t>
      </w:r>
      <w:r w:rsidRPr="001C6A7A">
        <w:t>Selection</w:t>
      </w:r>
      <w:r w:rsidRPr="000165FC">
        <w:t xml:space="preserve"> (OOS)</w:t>
      </w:r>
      <w:bookmarkEnd w:id="329"/>
      <w:r w:rsidR="004152C0">
        <w:t xml:space="preserve"> Data Elements</w:t>
      </w:r>
      <w:bookmarkEnd w:id="330"/>
    </w:p>
    <w:p w:rsidR="00E65886" w:rsidRDefault="0099543A" w:rsidP="00AA5DB8">
      <w:pPr>
        <w:pStyle w:val="Heading2"/>
        <w:numPr>
          <w:ilvl w:val="1"/>
          <w:numId w:val="43"/>
        </w:numPr>
        <w:ind w:left="1440" w:hanging="720"/>
      </w:pPr>
      <w:bookmarkStart w:id="331" w:name="_Toc447602714"/>
      <w:bookmarkStart w:id="332" w:name="_Toc454882469"/>
      <w:r w:rsidRPr="0042329B">
        <w:t>D</w:t>
      </w:r>
      <w:r w:rsidR="00A77BEE" w:rsidRPr="0042329B">
        <w:t>ate of Placement on OOS Waiting List</w:t>
      </w:r>
      <w:bookmarkEnd w:id="331"/>
      <w:bookmarkEnd w:id="332"/>
      <w:r w:rsidR="00D3671A">
        <w:fldChar w:fldCharType="begin"/>
      </w:r>
      <w:r w:rsidR="00D3671A">
        <w:instrText xml:space="preserve"> XE "</w:instrText>
      </w:r>
      <w:r w:rsidR="00D3671A" w:rsidRPr="00267E60">
        <w:instrText>Date of Placement on OOS Waiting List</w:instrText>
      </w:r>
      <w:r w:rsidR="00D3671A">
        <w:instrText xml:space="preserve">" </w:instrText>
      </w:r>
      <w:r w:rsidR="00D3671A">
        <w:fldChar w:fldCharType="end"/>
      </w:r>
    </w:p>
    <w:p w:rsidR="00160A5F" w:rsidRPr="0042329B" w:rsidRDefault="00E65886" w:rsidP="00B72A5D">
      <w:pPr>
        <w:keepNext/>
        <w:keepLines/>
      </w:pPr>
      <w:r>
        <w:t>Report: Upon Occurrence</w:t>
      </w:r>
      <w:r w:rsidR="00A77BEE" w:rsidRPr="0042329B">
        <w:tab/>
      </w:r>
    </w:p>
    <w:p w:rsidR="002B0038" w:rsidRPr="0042329B" w:rsidRDefault="002B0038" w:rsidP="00B72A5D">
      <w:pPr>
        <w:keepNext/>
        <w:keepLines/>
        <w:rPr>
          <w:rStyle w:val="Strong"/>
          <w:b w:val="0"/>
        </w:rPr>
      </w:pPr>
      <w:r w:rsidRPr="0042329B">
        <w:rPr>
          <w:rStyle w:val="Strong"/>
          <w:b w:val="0"/>
        </w:rPr>
        <w:t>Data Type: DATETIME (YYYYMMDD)</w:t>
      </w:r>
      <w:r w:rsidR="00252219">
        <w:rPr>
          <w:rStyle w:val="Strong"/>
          <w:b w:val="0"/>
        </w:rPr>
        <w:tab/>
      </w:r>
      <w:r w:rsidR="005400A6">
        <w:rPr>
          <w:rStyle w:val="Strong"/>
          <w:b w:val="0"/>
        </w:rPr>
        <w:tab/>
      </w:r>
      <w:r w:rsidR="00252219">
        <w:rPr>
          <w:rStyle w:val="Strong"/>
          <w:b w:val="0"/>
        </w:rPr>
        <w:t>Change: Revised</w:t>
      </w:r>
    </w:p>
    <w:p w:rsidR="008848F1" w:rsidRPr="0042329B" w:rsidRDefault="00F33396" w:rsidP="00B72A5D">
      <w:pPr>
        <w:keepNext/>
        <w:keepLines/>
      </w:pPr>
      <w:r>
        <w:rPr>
          <w:rStyle w:val="Strong"/>
          <w:b w:val="0"/>
        </w:rPr>
        <w:t>Element</w:t>
      </w:r>
      <w:r w:rsidR="0087743D">
        <w:rPr>
          <w:rStyle w:val="Strong"/>
          <w:b w:val="0"/>
        </w:rPr>
        <w:t xml:space="preserve"> Number:</w:t>
      </w:r>
      <w:r w:rsidR="00CF0B5F">
        <w:rPr>
          <w:rStyle w:val="Strong"/>
          <w:b w:val="0"/>
        </w:rPr>
        <w:t xml:space="preserve"> </w:t>
      </w:r>
      <w:r w:rsidR="00CF0B5F" w:rsidRPr="00CF0B5F">
        <w:rPr>
          <w:rStyle w:val="Strong"/>
          <w:b w:val="0"/>
        </w:rPr>
        <w:fldChar w:fldCharType="begin"/>
      </w:r>
      <w:r w:rsidR="00CF0B5F" w:rsidRPr="00CF0B5F">
        <w:rPr>
          <w:rStyle w:val="Strong"/>
          <w:b w:val="0"/>
        </w:rPr>
        <w:instrText>seq NumList</w:instrText>
      </w:r>
      <w:r w:rsidR="00CF0B5F" w:rsidRPr="00CF0B5F">
        <w:rPr>
          <w:rStyle w:val="Strong"/>
          <w:b w:val="0"/>
        </w:rPr>
        <w:fldChar w:fldCharType="separate"/>
      </w:r>
      <w:r w:rsidR="00AE421B">
        <w:rPr>
          <w:rStyle w:val="Strong"/>
          <w:b w:val="0"/>
          <w:noProof/>
        </w:rPr>
        <w:t>40</w:t>
      </w:r>
      <w:r w:rsidR="00CF0B5F" w:rsidRPr="00CF0B5F">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252219">
        <w:rPr>
          <w:rStyle w:val="Strong"/>
          <w:b w:val="0"/>
        </w:rPr>
        <w:tab/>
      </w:r>
      <w:r w:rsidR="005400A6">
        <w:rPr>
          <w:rStyle w:val="Strong"/>
          <w:b w:val="0"/>
        </w:rPr>
        <w:tab/>
      </w:r>
      <w:r w:rsidR="00321497" w:rsidRPr="00321497">
        <w:rPr>
          <w:rStyle w:val="Strong"/>
          <w:b w:val="0"/>
        </w:rPr>
        <w:t>Multiple Values Allowed: No</w:t>
      </w:r>
    </w:p>
    <w:p w:rsidR="0099543A" w:rsidRPr="0042329B" w:rsidRDefault="0099543A" w:rsidP="00160A5F"/>
    <w:p w:rsidR="00160A5F" w:rsidRPr="0042329B" w:rsidRDefault="002B0038" w:rsidP="00160A5F">
      <w:r w:rsidRPr="0042329B">
        <w:t>Record</w:t>
      </w:r>
      <w:r w:rsidR="00160A5F" w:rsidRPr="0042329B">
        <w:t xml:space="preserve"> the date, if applicable, </w:t>
      </w:r>
      <w:r w:rsidR="00A77BEE" w:rsidRPr="0042329B">
        <w:t xml:space="preserve">that the </w:t>
      </w:r>
      <w:r w:rsidR="0078144D">
        <w:t>applicant</w:t>
      </w:r>
      <w:r w:rsidR="00A77BEE" w:rsidRPr="0042329B">
        <w:t xml:space="preserve"> was placed on an OOS waiting list. This date must be equal to or later than both the Date of Applicat</w:t>
      </w:r>
      <w:r w:rsidR="00160A5F" w:rsidRPr="0042329B">
        <w:t>ion</w:t>
      </w:r>
      <w:r w:rsidR="00177882">
        <w:t xml:space="preserve"> (</w:t>
      </w:r>
      <w:r w:rsidR="00A4266B">
        <w:t>I</w:t>
      </w:r>
      <w:r w:rsidR="00177882">
        <w:t>V.</w:t>
      </w:r>
      <w:r w:rsidR="00654B0D">
        <w:t>A</w:t>
      </w:r>
      <w:r w:rsidR="00177882">
        <w:t>)</w:t>
      </w:r>
      <w:r w:rsidR="00160A5F" w:rsidRPr="0042329B">
        <w:t xml:space="preserve"> and the Date of Eligibility </w:t>
      </w:r>
      <w:r w:rsidR="00A77BEE" w:rsidRPr="0042329B">
        <w:t>Determination</w:t>
      </w:r>
      <w:r w:rsidR="00654B0D">
        <w:t xml:space="preserve"> (V</w:t>
      </w:r>
      <w:r w:rsidR="00A4266B">
        <w:t>.A)</w:t>
      </w:r>
      <w:r w:rsidR="00A77BEE" w:rsidRPr="0042329B">
        <w:t xml:space="preserve">. </w:t>
      </w:r>
    </w:p>
    <w:p w:rsidR="00160A5F" w:rsidRPr="0042329B" w:rsidRDefault="00A77BEE" w:rsidP="001E22F1">
      <w:pPr>
        <w:pStyle w:val="Heading2"/>
      </w:pPr>
      <w:bookmarkStart w:id="333" w:name="_Toc447602715"/>
      <w:bookmarkStart w:id="334" w:name="_Toc454882470"/>
      <w:r w:rsidRPr="0042329B">
        <w:t>Date of Exit from OOS Waiting List</w:t>
      </w:r>
      <w:bookmarkEnd w:id="333"/>
      <w:bookmarkEnd w:id="334"/>
      <w:r w:rsidR="00D3671A">
        <w:fldChar w:fldCharType="begin"/>
      </w:r>
      <w:r w:rsidR="00D3671A">
        <w:instrText xml:space="preserve"> XE "</w:instrText>
      </w:r>
      <w:r w:rsidR="00D3671A" w:rsidRPr="001D65C2">
        <w:instrText>Date of Exit from OOS Waiting List</w:instrText>
      </w:r>
      <w:r w:rsidR="00D3671A">
        <w:instrText xml:space="preserve">" </w:instrText>
      </w:r>
      <w:r w:rsidR="00D3671A">
        <w:fldChar w:fldCharType="end"/>
      </w:r>
      <w:r w:rsidRPr="0042329B">
        <w:tab/>
      </w:r>
    </w:p>
    <w:p w:rsidR="00E65886" w:rsidRDefault="00E65886" w:rsidP="0099543A">
      <w:pPr>
        <w:rPr>
          <w:rStyle w:val="Strong"/>
          <w:b w:val="0"/>
        </w:rPr>
      </w:pPr>
      <w:r>
        <w:rPr>
          <w:rStyle w:val="Strong"/>
          <w:b w:val="0"/>
        </w:rPr>
        <w:t>Report: Upon Occurrence</w:t>
      </w:r>
    </w:p>
    <w:p w:rsidR="00F027C1" w:rsidRPr="0042329B" w:rsidRDefault="00F027C1" w:rsidP="0099543A">
      <w:pPr>
        <w:rPr>
          <w:rStyle w:val="Strong"/>
          <w:b w:val="0"/>
        </w:rPr>
      </w:pPr>
      <w:r w:rsidRPr="0042329B">
        <w:rPr>
          <w:rStyle w:val="Strong"/>
          <w:b w:val="0"/>
        </w:rPr>
        <w:t>Data Type: DATETIME (YYYYMMDD)</w:t>
      </w:r>
      <w:r w:rsidR="00252219">
        <w:rPr>
          <w:rStyle w:val="Strong"/>
          <w:b w:val="0"/>
        </w:rPr>
        <w:tab/>
      </w:r>
      <w:r w:rsidR="005400A6">
        <w:rPr>
          <w:rStyle w:val="Strong"/>
          <w:b w:val="0"/>
        </w:rPr>
        <w:tab/>
      </w:r>
      <w:r w:rsidR="00252219">
        <w:rPr>
          <w:rStyle w:val="Strong"/>
          <w:b w:val="0"/>
        </w:rPr>
        <w:t>Change: Revised</w:t>
      </w:r>
    </w:p>
    <w:p w:rsidR="004B584F" w:rsidRDefault="00F33396" w:rsidP="004B584F">
      <w:pPr>
        <w:rPr>
          <w:rStyle w:val="Strong"/>
          <w:b w:val="0"/>
        </w:rPr>
      </w:pPr>
      <w:r>
        <w:rPr>
          <w:rStyle w:val="Strong"/>
          <w:b w:val="0"/>
        </w:rPr>
        <w:t>Element</w:t>
      </w:r>
      <w:r w:rsidR="0087743D">
        <w:rPr>
          <w:rStyle w:val="Strong"/>
          <w:b w:val="0"/>
        </w:rPr>
        <w:t xml:space="preserve"> Number:</w:t>
      </w:r>
      <w:r w:rsidR="00CF0B5F">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41</w:t>
      </w:r>
      <w:r w:rsidR="00F1189A" w:rsidRPr="00F1189A">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252219">
        <w:rPr>
          <w:rStyle w:val="Strong"/>
          <w:b w:val="0"/>
        </w:rPr>
        <w:tab/>
      </w:r>
      <w:r w:rsidR="005400A6">
        <w:rPr>
          <w:rStyle w:val="Strong"/>
          <w:b w:val="0"/>
        </w:rPr>
        <w:tab/>
      </w:r>
      <w:r w:rsidR="00321497" w:rsidRPr="00321497">
        <w:rPr>
          <w:rStyle w:val="Strong"/>
          <w:b w:val="0"/>
        </w:rPr>
        <w:t>Multiple Values Allowed: No</w:t>
      </w:r>
    </w:p>
    <w:p w:rsidR="00160A5F" w:rsidRPr="0042329B" w:rsidRDefault="00160A5F"/>
    <w:p w:rsidR="00160A5F" w:rsidRPr="0042329B" w:rsidRDefault="001F14CF" w:rsidP="006F3F16">
      <w:pPr>
        <w:ind w:left="1800" w:hanging="360"/>
      </w:pPr>
      <w:r>
        <w:t>Record</w:t>
      </w:r>
      <w:r w:rsidR="00A77BEE" w:rsidRPr="0042329B">
        <w:t xml:space="preserve"> the date, if applicable, that the </w:t>
      </w:r>
      <w:r w:rsidR="009528A3">
        <w:t>applicant</w:t>
      </w:r>
      <w:r w:rsidR="00A77BEE" w:rsidRPr="0042329B">
        <w:t xml:space="preserve"> exited from an </w:t>
      </w:r>
      <w:r w:rsidR="00160A5F" w:rsidRPr="0042329B">
        <w:t>OOS waiting list. This date</w:t>
      </w:r>
      <w:r w:rsidR="00A77BEE" w:rsidRPr="0042329B">
        <w:t xml:space="preserve"> must be after the Date of Placement on OOS Waiting List (</w:t>
      </w:r>
      <w:r w:rsidR="00A4266B">
        <w:t>VI.A</w:t>
      </w:r>
      <w:r w:rsidR="00F027C1" w:rsidRPr="0042329B">
        <w:t>)</w:t>
      </w:r>
      <w:r w:rsidR="00A77BEE" w:rsidRPr="0042329B">
        <w:t xml:space="preserve">. </w:t>
      </w:r>
    </w:p>
    <w:p w:rsidR="00160A5F" w:rsidRPr="0042329B" w:rsidRDefault="002A79AA" w:rsidP="00160A5F">
      <w:r w:rsidRPr="0042329B">
        <w:t xml:space="preserve">Leave blank if </w:t>
      </w:r>
      <w:r w:rsidR="00A77BEE" w:rsidRPr="0042329B">
        <w:t xml:space="preserve">the </w:t>
      </w:r>
      <w:r w:rsidR="009528A3">
        <w:t>applicant</w:t>
      </w:r>
      <w:r w:rsidR="00A77BEE" w:rsidRPr="0042329B">
        <w:t xml:space="preserve"> was not placed on an OOS wait list. </w:t>
      </w:r>
    </w:p>
    <w:p w:rsidR="00160A5F" w:rsidRPr="0042329B" w:rsidRDefault="00160A5F" w:rsidP="00160A5F"/>
    <w:p w:rsidR="00160A5F" w:rsidRDefault="00A77BEE" w:rsidP="001C6A7A">
      <w:r w:rsidRPr="0042329B">
        <w:t xml:space="preserve">If the </w:t>
      </w:r>
      <w:r w:rsidR="009528A3">
        <w:t>applicant</w:t>
      </w:r>
      <w:r w:rsidRPr="0042329B">
        <w:t xml:space="preserve"> exited the VR program </w:t>
      </w:r>
      <w:r w:rsidR="00E509EF">
        <w:t>from an</w:t>
      </w:r>
      <w:r w:rsidRPr="0042329B">
        <w:t xml:space="preserve"> OOS waiting list, this data element must contain a valid date and be equal to the Date of Exit (</w:t>
      </w:r>
      <w:r w:rsidR="00F46247">
        <w:t>X</w:t>
      </w:r>
      <w:r w:rsidR="009339EE">
        <w:t>VI</w:t>
      </w:r>
      <w:r w:rsidR="00D9085F">
        <w:t>I</w:t>
      </w:r>
      <w:r w:rsidR="00F46247">
        <w:t>.</w:t>
      </w:r>
      <w:r w:rsidR="004C0BCC">
        <w:t>A</w:t>
      </w:r>
      <w:r w:rsidRPr="0042329B">
        <w:t>) and Type of Exit (</w:t>
      </w:r>
      <w:r w:rsidR="00AF5BD7">
        <w:t>X</w:t>
      </w:r>
      <w:r w:rsidR="009339EE">
        <w:t>VII</w:t>
      </w:r>
      <w:r w:rsidR="00AF5BD7">
        <w:t>.</w:t>
      </w:r>
      <w:r w:rsidR="004C0BCC">
        <w:t>B</w:t>
      </w:r>
      <w:r w:rsidRPr="0042329B">
        <w:t>), must be code 2</w:t>
      </w:r>
      <w:r w:rsidR="00D40427">
        <w:t xml:space="preserve"> (</w:t>
      </w:r>
      <w:r w:rsidR="00D40427" w:rsidRPr="00D40427">
        <w:t xml:space="preserve">Individual exited after eligibility, but from an </w:t>
      </w:r>
      <w:r w:rsidR="00D40427">
        <w:t>order of selection waiting list)</w:t>
      </w:r>
      <w:r w:rsidRPr="0042329B">
        <w:t xml:space="preserve">. </w:t>
      </w:r>
    </w:p>
    <w:p w:rsidR="00F07C16" w:rsidRPr="0042329B" w:rsidRDefault="00F07C16" w:rsidP="001C6A7A"/>
    <w:p w:rsidR="00A77BEE" w:rsidRPr="0042329B" w:rsidRDefault="00A77BEE" w:rsidP="00F75165">
      <w:pPr>
        <w:pStyle w:val="Heading1"/>
      </w:pPr>
      <w:bookmarkStart w:id="335" w:name="_Toc447602734"/>
      <w:bookmarkStart w:id="336" w:name="_Toc454882471"/>
      <w:r w:rsidRPr="0042329B">
        <w:t>Disability</w:t>
      </w:r>
      <w:bookmarkEnd w:id="335"/>
      <w:r w:rsidR="00F960CD">
        <w:t xml:space="preserve"> Data Elements</w:t>
      </w:r>
      <w:bookmarkEnd w:id="336"/>
    </w:p>
    <w:p w:rsidR="007F4E9D" w:rsidRDefault="00A77BEE" w:rsidP="00AA5DB8">
      <w:pPr>
        <w:pStyle w:val="Heading2"/>
        <w:numPr>
          <w:ilvl w:val="1"/>
          <w:numId w:val="45"/>
        </w:numPr>
        <w:ind w:left="1440" w:hanging="720"/>
      </w:pPr>
      <w:bookmarkStart w:id="337" w:name="_Toc447602735"/>
      <w:bookmarkStart w:id="338" w:name="_Toc454882472"/>
      <w:r w:rsidRPr="0042329B">
        <w:t>Individual with a Disability</w:t>
      </w:r>
      <w:bookmarkEnd w:id="337"/>
      <w:bookmarkEnd w:id="338"/>
      <w:r w:rsidR="00D3671A">
        <w:fldChar w:fldCharType="begin"/>
      </w:r>
      <w:r w:rsidR="00D3671A">
        <w:instrText xml:space="preserve"> XE "</w:instrText>
      </w:r>
      <w:r w:rsidR="00D3671A" w:rsidRPr="006E3D4F">
        <w:instrText>Individual with a Disability</w:instrText>
      </w:r>
      <w:r w:rsidR="00D3671A">
        <w:instrText xml:space="preserve">" </w:instrText>
      </w:r>
      <w:r w:rsidR="00D3671A">
        <w:fldChar w:fldCharType="end"/>
      </w:r>
    </w:p>
    <w:p w:rsidR="0071235F" w:rsidRPr="0042329B" w:rsidRDefault="007F4E9D" w:rsidP="007F4E9D">
      <w:r>
        <w:t xml:space="preserve">Report: At </w:t>
      </w:r>
      <w:r w:rsidR="00831BB2">
        <w:t>E</w:t>
      </w:r>
      <w:r>
        <w:t xml:space="preserve">ligibility </w:t>
      </w:r>
      <w:r w:rsidR="00831BB2">
        <w:t>D</w:t>
      </w:r>
      <w:r>
        <w:t xml:space="preserve">etermination and </w:t>
      </w:r>
      <w:r w:rsidR="00831BB2">
        <w:t>U</w:t>
      </w:r>
      <w:r>
        <w:t xml:space="preserve">pdate as </w:t>
      </w:r>
      <w:r w:rsidR="00831BB2">
        <w:t>N</w:t>
      </w:r>
      <w:r>
        <w:t>eeded</w:t>
      </w:r>
      <w:r w:rsidR="00A77BEE" w:rsidRPr="0042329B">
        <w:tab/>
      </w:r>
    </w:p>
    <w:p w:rsidR="000755DF" w:rsidRPr="0042329B" w:rsidRDefault="000755DF" w:rsidP="001C6A7A">
      <w:pPr>
        <w:rPr>
          <w:rStyle w:val="Strong"/>
        </w:rPr>
      </w:pPr>
      <w:r w:rsidRPr="0042329B">
        <w:rPr>
          <w:rStyle w:val="Strong"/>
          <w:b w:val="0"/>
        </w:rPr>
        <w:t xml:space="preserve">Data Type: </w:t>
      </w:r>
      <w:r w:rsidR="00C54B63">
        <w:rPr>
          <w:rStyle w:val="Strong"/>
          <w:b w:val="0"/>
        </w:rPr>
        <w:t>INT</w:t>
      </w:r>
      <w:r w:rsidRPr="0042329B">
        <w:rPr>
          <w:rStyle w:val="Strong"/>
        </w:rPr>
        <w:t xml:space="preserve"> </w:t>
      </w:r>
      <w:r w:rsidRPr="0042329B">
        <w:rPr>
          <w:rStyle w:val="Strong"/>
          <w:b w:val="0"/>
        </w:rPr>
        <w:t>1</w:t>
      </w:r>
      <w:r w:rsidR="00252219">
        <w:rPr>
          <w:rStyle w:val="Strong"/>
          <w:b w:val="0"/>
        </w:rPr>
        <w:tab/>
      </w:r>
      <w:r w:rsidR="00252219">
        <w:rPr>
          <w:rStyle w:val="Strong"/>
          <w:b w:val="0"/>
        </w:rPr>
        <w:tab/>
      </w:r>
      <w:r w:rsidR="00252219">
        <w:rPr>
          <w:rStyle w:val="Strong"/>
          <w:b w:val="0"/>
        </w:rPr>
        <w:tab/>
      </w:r>
      <w:r w:rsidR="00252219">
        <w:rPr>
          <w:rStyle w:val="Strong"/>
          <w:b w:val="0"/>
        </w:rPr>
        <w:tab/>
      </w:r>
      <w:r w:rsidR="005400A6">
        <w:rPr>
          <w:rStyle w:val="Strong"/>
          <w:b w:val="0"/>
        </w:rPr>
        <w:tab/>
      </w:r>
      <w:r w:rsidR="00252219">
        <w:rPr>
          <w:rStyle w:val="Strong"/>
          <w:b w:val="0"/>
        </w:rPr>
        <w:t>Change: New</w:t>
      </w:r>
    </w:p>
    <w:p w:rsidR="004B584F" w:rsidRDefault="00F33396" w:rsidP="004B584F">
      <w:pPr>
        <w:rPr>
          <w:rStyle w:val="Strong"/>
          <w:b w:val="0"/>
        </w:rPr>
      </w:pPr>
      <w:r>
        <w:rPr>
          <w:rStyle w:val="Strong"/>
          <w:b w:val="0"/>
        </w:rPr>
        <w:t>Element</w:t>
      </w:r>
      <w:r w:rsidR="0087743D">
        <w:rPr>
          <w:rStyle w:val="Strong"/>
          <w:b w:val="0"/>
        </w:rPr>
        <w:t xml:space="preserve"> Number:</w:t>
      </w:r>
      <w:r w:rsidR="00CF0B5F">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42</w:t>
      </w:r>
      <w:r w:rsidR="00F1189A" w:rsidRPr="00F1189A">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252219">
        <w:rPr>
          <w:rStyle w:val="Strong"/>
          <w:b w:val="0"/>
        </w:rPr>
        <w:tab/>
      </w:r>
      <w:r w:rsidR="005400A6">
        <w:rPr>
          <w:rStyle w:val="Strong"/>
          <w:b w:val="0"/>
        </w:rPr>
        <w:tab/>
      </w:r>
      <w:r w:rsidR="00321497" w:rsidRPr="00321497">
        <w:rPr>
          <w:rStyle w:val="Strong"/>
          <w:b w:val="0"/>
        </w:rPr>
        <w:t>Multiple Values Allowed: No</w:t>
      </w:r>
    </w:p>
    <w:p w:rsidR="00D83C9C" w:rsidRPr="0042329B" w:rsidRDefault="00AD40A2" w:rsidP="00AA5DB8">
      <w:pPr>
        <w:pStyle w:val="ListParagraph"/>
        <w:numPr>
          <w:ilvl w:val="0"/>
          <w:numId w:val="58"/>
        </w:numPr>
        <w:tabs>
          <w:tab w:val="clear" w:pos="720"/>
          <w:tab w:val="left" w:pos="2520"/>
        </w:tabs>
      </w:pPr>
      <w:r>
        <w:rPr>
          <w:rStyle w:val="Strong"/>
          <w:b w:val="0"/>
        </w:rPr>
        <w:t>WIOA PIRL</w:t>
      </w:r>
      <w:r w:rsidR="00D83C9C">
        <w:rPr>
          <w:rStyle w:val="Strong"/>
          <w:b w:val="0"/>
        </w:rPr>
        <w:t xml:space="preserve"> data element number 202, Individual with a Disability.</w:t>
      </w:r>
    </w:p>
    <w:p w:rsidR="0071235F" w:rsidRPr="0042329B" w:rsidRDefault="0071235F" w:rsidP="001C6A7A">
      <w:pPr>
        <w:ind w:left="720"/>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dividual with a Disability Code Table"/>
        <w:tblDescription w:val="The first column contains the code number and the second column contains the associated description."/>
      </w:tblPr>
      <w:tblGrid>
        <w:gridCol w:w="738"/>
        <w:gridCol w:w="7902"/>
      </w:tblGrid>
      <w:tr w:rsidR="009528A3" w:rsidRPr="00DF67A5" w:rsidTr="00D548D1">
        <w:trPr>
          <w:tblHeader/>
        </w:trPr>
        <w:tc>
          <w:tcPr>
            <w:tcW w:w="738" w:type="dxa"/>
          </w:tcPr>
          <w:p w:rsidR="009528A3" w:rsidRPr="00DF67A5" w:rsidRDefault="009528A3" w:rsidP="003D628C">
            <w:pPr>
              <w:ind w:left="0"/>
              <w:jc w:val="right"/>
              <w:rPr>
                <w:u w:val="single"/>
              </w:rPr>
            </w:pPr>
            <w:r w:rsidRPr="00DF67A5">
              <w:rPr>
                <w:u w:val="single"/>
              </w:rPr>
              <w:t>Code</w:t>
            </w:r>
          </w:p>
        </w:tc>
        <w:tc>
          <w:tcPr>
            <w:tcW w:w="7902" w:type="dxa"/>
          </w:tcPr>
          <w:p w:rsidR="009528A3" w:rsidRPr="00DF67A5" w:rsidRDefault="009528A3" w:rsidP="001B1A3D">
            <w:pPr>
              <w:ind w:left="0"/>
              <w:rPr>
                <w:u w:val="single"/>
              </w:rPr>
            </w:pPr>
            <w:r w:rsidRPr="00DF67A5">
              <w:rPr>
                <w:u w:val="single"/>
              </w:rPr>
              <w:t>Description</w:t>
            </w:r>
          </w:p>
        </w:tc>
      </w:tr>
      <w:tr w:rsidR="009528A3" w:rsidTr="00757E9F">
        <w:tc>
          <w:tcPr>
            <w:tcW w:w="738" w:type="dxa"/>
          </w:tcPr>
          <w:p w:rsidR="009528A3" w:rsidRDefault="009528A3" w:rsidP="003D628C">
            <w:pPr>
              <w:ind w:left="0"/>
              <w:jc w:val="right"/>
            </w:pPr>
            <w:r>
              <w:t>1</w:t>
            </w:r>
          </w:p>
        </w:tc>
        <w:tc>
          <w:tcPr>
            <w:tcW w:w="7902" w:type="dxa"/>
          </w:tcPr>
          <w:p w:rsidR="009528A3" w:rsidRDefault="003F4046" w:rsidP="005F7991">
            <w:pPr>
              <w:pStyle w:val="List"/>
            </w:pPr>
            <w:r>
              <w:t>I</w:t>
            </w:r>
            <w:r w:rsidR="009528A3">
              <w:t>ndividual</w:t>
            </w:r>
            <w:r w:rsidR="009528A3" w:rsidRPr="0042329B">
              <w:t xml:space="preserve"> indicates that he/she has a</w:t>
            </w:r>
            <w:r w:rsidR="006E1DA0">
              <w:t>ny "disability”, as defined in s</w:t>
            </w:r>
            <w:r w:rsidR="009528A3" w:rsidRPr="0042329B">
              <w:t xml:space="preserve">ection 3(2)(a) of the Americans with Disabilities Act of 1990 (42 U.S.C. 12102).  Under that definition, a "disability" is a physical or mental impairment that substantially limits one or more of the person's major life activities. </w:t>
            </w:r>
          </w:p>
        </w:tc>
      </w:tr>
      <w:tr w:rsidR="009528A3" w:rsidTr="00757E9F">
        <w:tc>
          <w:tcPr>
            <w:tcW w:w="738" w:type="dxa"/>
          </w:tcPr>
          <w:p w:rsidR="009528A3" w:rsidRPr="0042329B" w:rsidRDefault="009528A3" w:rsidP="003D628C">
            <w:pPr>
              <w:ind w:left="0"/>
              <w:jc w:val="right"/>
            </w:pPr>
            <w:r>
              <w:t>0</w:t>
            </w:r>
          </w:p>
        </w:tc>
        <w:tc>
          <w:tcPr>
            <w:tcW w:w="7902" w:type="dxa"/>
          </w:tcPr>
          <w:p w:rsidR="009528A3" w:rsidRDefault="003F4046" w:rsidP="009528A3">
            <w:pPr>
              <w:ind w:left="0"/>
            </w:pPr>
            <w:r>
              <w:t>I</w:t>
            </w:r>
            <w:r w:rsidR="009528A3">
              <w:t>ndividual</w:t>
            </w:r>
            <w:r w:rsidR="009528A3" w:rsidRPr="0042329B">
              <w:t xml:space="preserve"> indicates that he/she does not have a disability that meets the definition.</w:t>
            </w:r>
          </w:p>
        </w:tc>
      </w:tr>
      <w:tr w:rsidR="009528A3" w:rsidRPr="0042329B" w:rsidTr="00757E9F">
        <w:tc>
          <w:tcPr>
            <w:tcW w:w="738" w:type="dxa"/>
          </w:tcPr>
          <w:p w:rsidR="009528A3" w:rsidRDefault="009528A3" w:rsidP="003D628C">
            <w:pPr>
              <w:ind w:left="0"/>
              <w:jc w:val="right"/>
            </w:pPr>
            <w:r>
              <w:t>9</w:t>
            </w:r>
          </w:p>
        </w:tc>
        <w:tc>
          <w:tcPr>
            <w:tcW w:w="7902" w:type="dxa"/>
          </w:tcPr>
          <w:p w:rsidR="009528A3" w:rsidRPr="0042329B" w:rsidRDefault="003F4046" w:rsidP="00736ECF">
            <w:pPr>
              <w:ind w:left="0"/>
            </w:pPr>
            <w:r>
              <w:t>I</w:t>
            </w:r>
            <w:r w:rsidR="009528A3">
              <w:t>ndividual did not self-identify.</w:t>
            </w:r>
          </w:p>
        </w:tc>
      </w:tr>
    </w:tbl>
    <w:p w:rsidR="0071235F" w:rsidRPr="0042329B" w:rsidRDefault="00A77BEE" w:rsidP="001E22F1">
      <w:pPr>
        <w:pStyle w:val="Heading2"/>
      </w:pPr>
      <w:bookmarkStart w:id="339" w:name="_Toc447602736"/>
      <w:bookmarkStart w:id="340" w:name="_Toc454882473"/>
      <w:r w:rsidRPr="0042329B">
        <w:t>Primary Disability</w:t>
      </w:r>
      <w:bookmarkEnd w:id="339"/>
      <w:bookmarkEnd w:id="340"/>
      <w:r w:rsidR="00D3671A">
        <w:fldChar w:fldCharType="begin"/>
      </w:r>
      <w:r w:rsidR="00D3671A">
        <w:instrText xml:space="preserve"> XE "</w:instrText>
      </w:r>
      <w:r w:rsidR="00D3671A" w:rsidRPr="00DD2484">
        <w:instrText>Primary Disability</w:instrText>
      </w:r>
      <w:r w:rsidR="00D3671A">
        <w:instrText xml:space="preserve">" </w:instrText>
      </w:r>
      <w:r w:rsidR="00D3671A">
        <w:fldChar w:fldCharType="end"/>
      </w:r>
      <w:r w:rsidRPr="0042329B">
        <w:tab/>
      </w:r>
    </w:p>
    <w:p w:rsidR="007F4E9D" w:rsidRDefault="007F4E9D" w:rsidP="001C6A7A">
      <w:pPr>
        <w:keepNext/>
        <w:keepLines/>
      </w:pPr>
      <w:r>
        <w:t xml:space="preserve">Report: </w:t>
      </w:r>
      <w:r w:rsidR="00831BB2">
        <w:t>At Eligibility Determination and Update as Needed</w:t>
      </w:r>
    </w:p>
    <w:p w:rsidR="0066359F" w:rsidRPr="0042329B" w:rsidRDefault="0066359F" w:rsidP="001C6A7A">
      <w:pPr>
        <w:keepNext/>
        <w:keepLines/>
        <w:rPr>
          <w:rStyle w:val="Strong"/>
          <w:b w:val="0"/>
        </w:rPr>
      </w:pPr>
      <w:r w:rsidRPr="0042329B">
        <w:rPr>
          <w:rStyle w:val="Strong"/>
          <w:b w:val="0"/>
        </w:rPr>
        <w:t>Data Typ</w:t>
      </w:r>
      <w:r w:rsidR="00C54B63">
        <w:rPr>
          <w:rStyle w:val="Strong"/>
          <w:b w:val="0"/>
        </w:rPr>
        <w:t xml:space="preserve">e: </w:t>
      </w:r>
      <w:r w:rsidR="009845BE">
        <w:rPr>
          <w:rStyle w:val="Strong"/>
          <w:b w:val="0"/>
        </w:rPr>
        <w:t>VARCHAR</w:t>
      </w:r>
      <w:r w:rsidRPr="0042329B">
        <w:rPr>
          <w:rStyle w:val="Strong"/>
          <w:b w:val="0"/>
        </w:rPr>
        <w:t xml:space="preserve"> </w:t>
      </w:r>
      <w:r w:rsidR="009A1A26">
        <w:rPr>
          <w:rStyle w:val="Strong"/>
          <w:b w:val="0"/>
        </w:rPr>
        <w:t>5</w:t>
      </w:r>
      <w:r w:rsidR="009845BE">
        <w:rPr>
          <w:rStyle w:val="Strong"/>
          <w:b w:val="0"/>
        </w:rPr>
        <w:t xml:space="preserve"> </w:t>
      </w:r>
      <w:r w:rsidR="00252219">
        <w:rPr>
          <w:rStyle w:val="Strong"/>
          <w:b w:val="0"/>
        </w:rPr>
        <w:tab/>
      </w:r>
      <w:r w:rsidR="00252219">
        <w:rPr>
          <w:rStyle w:val="Strong"/>
          <w:b w:val="0"/>
        </w:rPr>
        <w:tab/>
      </w:r>
      <w:r w:rsidR="00252219">
        <w:rPr>
          <w:rStyle w:val="Strong"/>
          <w:b w:val="0"/>
        </w:rPr>
        <w:tab/>
      </w:r>
      <w:r w:rsidR="005400A6">
        <w:rPr>
          <w:rStyle w:val="Strong"/>
          <w:b w:val="0"/>
        </w:rPr>
        <w:tab/>
      </w:r>
      <w:r w:rsidR="00252219">
        <w:rPr>
          <w:rStyle w:val="Strong"/>
          <w:b w:val="0"/>
        </w:rPr>
        <w:t>Change: Revised</w:t>
      </w:r>
    </w:p>
    <w:p w:rsidR="004B584F" w:rsidRDefault="00F33396" w:rsidP="004B584F">
      <w:pPr>
        <w:rPr>
          <w:rStyle w:val="Strong"/>
          <w:b w:val="0"/>
        </w:rPr>
      </w:pPr>
      <w:r>
        <w:rPr>
          <w:rStyle w:val="Strong"/>
          <w:b w:val="0"/>
        </w:rPr>
        <w:t>Element</w:t>
      </w:r>
      <w:r w:rsidR="0087743D">
        <w:rPr>
          <w:rStyle w:val="Strong"/>
          <w:b w:val="0"/>
        </w:rPr>
        <w:t xml:space="preserve"> Number:</w:t>
      </w:r>
      <w:r w:rsidR="00CF0B5F">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43</w:t>
      </w:r>
      <w:r w:rsidR="00F1189A" w:rsidRPr="00F1189A">
        <w:rPr>
          <w:rStyle w:val="Strong"/>
          <w:b w:val="0"/>
        </w:rPr>
        <w:fldChar w:fldCharType="end"/>
      </w:r>
      <w:r w:rsidR="00321497">
        <w:rPr>
          <w:rStyle w:val="Strong"/>
          <w:b w:val="0"/>
        </w:rPr>
        <w:tab/>
      </w:r>
      <w:r w:rsidR="00321497">
        <w:rPr>
          <w:rStyle w:val="Strong"/>
          <w:b w:val="0"/>
        </w:rPr>
        <w:tab/>
      </w:r>
      <w:r w:rsidR="00321497">
        <w:rPr>
          <w:rStyle w:val="Strong"/>
          <w:b w:val="0"/>
        </w:rPr>
        <w:tab/>
      </w:r>
      <w:r w:rsidR="00252219">
        <w:rPr>
          <w:rStyle w:val="Strong"/>
          <w:b w:val="0"/>
        </w:rPr>
        <w:tab/>
      </w:r>
      <w:r w:rsidR="005400A6">
        <w:rPr>
          <w:rStyle w:val="Strong"/>
          <w:b w:val="0"/>
        </w:rPr>
        <w:tab/>
      </w:r>
      <w:r w:rsidR="00321497">
        <w:rPr>
          <w:rStyle w:val="Strong"/>
          <w:b w:val="0"/>
        </w:rPr>
        <w:t>Multiple Values Allowed: Yes</w:t>
      </w:r>
    </w:p>
    <w:p w:rsidR="0071235F" w:rsidRPr="0042329B" w:rsidRDefault="0071235F"/>
    <w:p w:rsidR="0071235F" w:rsidRPr="0042329B" w:rsidRDefault="000F3CC8" w:rsidP="0071235F">
      <w:r w:rsidRPr="0042329B">
        <w:t>Record</w:t>
      </w:r>
      <w:r w:rsidR="00A77BEE" w:rsidRPr="0042329B">
        <w:t xml:space="preserve"> </w:t>
      </w:r>
      <w:r w:rsidR="009A1A26">
        <w:t xml:space="preserve">the </w:t>
      </w:r>
      <w:r w:rsidR="00A77BEE" w:rsidRPr="0042329B">
        <w:t xml:space="preserve">code </w:t>
      </w:r>
      <w:r w:rsidR="00F42781">
        <w:t xml:space="preserve">value </w:t>
      </w:r>
      <w:r w:rsidR="00A77BEE" w:rsidRPr="0042329B">
        <w:t>that best describe</w:t>
      </w:r>
      <w:r w:rsidR="009A1A26">
        <w:t>s</w:t>
      </w:r>
      <w:r w:rsidR="00A77BEE" w:rsidRPr="0042329B">
        <w:t xml:space="preserve"> the individual's primary physical or mental impairment that causes or results in a substantial impediment to employment. The </w:t>
      </w:r>
      <w:r w:rsidR="009A1A26">
        <w:t>data</w:t>
      </w:r>
      <w:r w:rsidR="00A77BEE" w:rsidRPr="0042329B">
        <w:t xml:space="preserve"> reported is a combination of the </w:t>
      </w:r>
      <w:r w:rsidR="009845BE">
        <w:t>T</w:t>
      </w:r>
      <w:r w:rsidR="000755DF" w:rsidRPr="0042329B">
        <w:t xml:space="preserve">ype of </w:t>
      </w:r>
      <w:r w:rsidR="009845BE">
        <w:t>I</w:t>
      </w:r>
      <w:r w:rsidR="00A77BEE" w:rsidRPr="0042329B">
        <w:t xml:space="preserve">mpairment code and </w:t>
      </w:r>
      <w:r w:rsidR="000755DF" w:rsidRPr="0042329B">
        <w:t xml:space="preserve">the </w:t>
      </w:r>
      <w:r w:rsidR="009845BE">
        <w:t>S</w:t>
      </w:r>
      <w:r w:rsidR="00A77BEE" w:rsidRPr="0042329B">
        <w:t>ource</w:t>
      </w:r>
      <w:r w:rsidR="000755DF" w:rsidRPr="0042329B">
        <w:t xml:space="preserve"> of </w:t>
      </w:r>
      <w:r w:rsidR="009845BE">
        <w:t>I</w:t>
      </w:r>
      <w:r w:rsidR="000755DF" w:rsidRPr="0042329B">
        <w:t>mpairment</w:t>
      </w:r>
      <w:r w:rsidR="00A77BEE" w:rsidRPr="0042329B">
        <w:t xml:space="preserve"> code. The first two digits designate the </w:t>
      </w:r>
      <w:r w:rsidR="009845BE">
        <w:t>T</w:t>
      </w:r>
      <w:r w:rsidR="004B584F">
        <w:t xml:space="preserve">ype </w:t>
      </w:r>
      <w:r w:rsidR="00685E7B">
        <w:t xml:space="preserve">of </w:t>
      </w:r>
      <w:r w:rsidR="009845BE">
        <w:t>I</w:t>
      </w:r>
      <w:r w:rsidR="004B584F">
        <w:t>mp</w:t>
      </w:r>
      <w:r w:rsidR="00A77BEE" w:rsidRPr="0042329B">
        <w:t xml:space="preserve">airment (sensory, physical or mental), and the last two digits indicate the cause or </w:t>
      </w:r>
      <w:r w:rsidR="009845BE">
        <w:t>S</w:t>
      </w:r>
      <w:r w:rsidR="00A77BEE" w:rsidRPr="0042329B">
        <w:t xml:space="preserve">ource of </w:t>
      </w:r>
      <w:r w:rsidR="009845BE">
        <w:t>I</w:t>
      </w:r>
      <w:r w:rsidR="00A77BEE" w:rsidRPr="0042329B">
        <w:t xml:space="preserve">mpairment. </w:t>
      </w:r>
      <w:r w:rsidR="00663A5E">
        <w:t>Use a semi-colon between the T</w:t>
      </w:r>
      <w:r w:rsidR="00676613" w:rsidRPr="0042329B">
        <w:t xml:space="preserve">ype of </w:t>
      </w:r>
      <w:r w:rsidR="00663A5E">
        <w:t>I</w:t>
      </w:r>
      <w:r w:rsidR="00A77BEE" w:rsidRPr="0042329B">
        <w:t xml:space="preserve">mpairment code and the </w:t>
      </w:r>
      <w:r w:rsidR="009845BE">
        <w:t>S</w:t>
      </w:r>
      <w:r w:rsidR="00A77BEE" w:rsidRPr="0042329B">
        <w:t>ource</w:t>
      </w:r>
      <w:r w:rsidR="00676613" w:rsidRPr="0042329B">
        <w:t xml:space="preserve"> of </w:t>
      </w:r>
      <w:r w:rsidR="009845BE">
        <w:t>I</w:t>
      </w:r>
      <w:r w:rsidR="00676613" w:rsidRPr="0042329B">
        <w:t xml:space="preserve">mpairment </w:t>
      </w:r>
      <w:r w:rsidR="00A77BEE" w:rsidRPr="0042329B">
        <w:t>code.</w:t>
      </w:r>
      <w:r w:rsidR="009845BE">
        <w:t xml:space="preserve"> Do not use spaces or commas between the code</w:t>
      </w:r>
      <w:r w:rsidR="00F42781">
        <w:t xml:space="preserve"> values</w:t>
      </w:r>
      <w:r w:rsidR="009845BE">
        <w:t>.</w:t>
      </w:r>
      <w:r w:rsidR="00A77BEE" w:rsidRPr="0042329B">
        <w:t xml:space="preserve"> If the </w:t>
      </w:r>
      <w:r w:rsidR="009528A3">
        <w:t>individual is</w:t>
      </w:r>
      <w:r w:rsidR="00A77BEE" w:rsidRPr="0042329B">
        <w:t xml:space="preserve"> found not to have a disability, this item should be coded 0</w:t>
      </w:r>
      <w:r w:rsidR="009845BE">
        <w:t>;</w:t>
      </w:r>
      <w:r w:rsidR="00A77BEE" w:rsidRPr="0042329B">
        <w:t xml:space="preserve">0. </w:t>
      </w:r>
    </w:p>
    <w:p w:rsidR="0071235F" w:rsidRPr="0042329B" w:rsidRDefault="0071235F" w:rsidP="0071235F">
      <w:pPr>
        <w:ind w:left="0"/>
      </w:pPr>
    </w:p>
    <w:p w:rsidR="00676613" w:rsidRPr="0042329B" w:rsidRDefault="00A77BEE" w:rsidP="0071235F">
      <w:r w:rsidRPr="0042329B">
        <w:t>Leave blank if</w:t>
      </w:r>
      <w:r w:rsidR="0071235F" w:rsidRPr="0042329B">
        <w:t xml:space="preserve"> </w:t>
      </w:r>
      <w:r w:rsidRPr="0042329B">
        <w:t xml:space="preserve">the information is not available for </w:t>
      </w:r>
      <w:r w:rsidR="003F4046">
        <w:t>i</w:t>
      </w:r>
      <w:r w:rsidR="003F4046" w:rsidRPr="00D40427">
        <w:t>ndividual</w:t>
      </w:r>
      <w:r w:rsidR="003F4046">
        <w:t>s who</w:t>
      </w:r>
      <w:r w:rsidR="003F4046" w:rsidRPr="00D40427">
        <w:t xml:space="preserve"> exited as an applicant prior to eligibil</w:t>
      </w:r>
      <w:r w:rsidR="003F4046">
        <w:t>ity determination or trial wor</w:t>
      </w:r>
      <w:r w:rsidR="008F2E60">
        <w:t>k,</w:t>
      </w:r>
      <w:r w:rsidR="003F4046" w:rsidRPr="0042329B">
        <w:t xml:space="preserve"> </w:t>
      </w:r>
      <w:r w:rsidRPr="0042329B">
        <w:t>Type of Exit</w:t>
      </w:r>
      <w:r w:rsidR="000755DF" w:rsidRPr="0042329B">
        <w:t xml:space="preserve"> (</w:t>
      </w:r>
      <w:r w:rsidR="00AF5BD7">
        <w:t>X</w:t>
      </w:r>
      <w:r w:rsidR="009339EE">
        <w:t>VII</w:t>
      </w:r>
      <w:r w:rsidR="00AF5BD7">
        <w:t>.</w:t>
      </w:r>
      <w:r w:rsidR="004C0BCC">
        <w:t>B</w:t>
      </w:r>
      <w:r w:rsidR="000755DF" w:rsidRPr="0042329B">
        <w:t>)</w:t>
      </w:r>
      <w:r w:rsidRPr="0042329B">
        <w:t xml:space="preserve"> code </w:t>
      </w:r>
      <w:r w:rsidR="00F42781">
        <w:t xml:space="preserve">value </w:t>
      </w:r>
      <w:r w:rsidR="00CF0BA8">
        <w:t>0</w:t>
      </w:r>
      <w:r w:rsidRPr="0042329B">
        <w:t xml:space="preserve">. </w:t>
      </w:r>
    </w:p>
    <w:p w:rsidR="00A77BEE" w:rsidRDefault="00A77BEE" w:rsidP="0071235F"/>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Caption w:val="Primary Disability Code Table"/>
        <w:tblDescription w:val="The first column contains the code number and the second column contains the associated description."/>
      </w:tblPr>
      <w:tblGrid>
        <w:gridCol w:w="750"/>
        <w:gridCol w:w="78"/>
        <w:gridCol w:w="8028"/>
      </w:tblGrid>
      <w:tr w:rsidR="005C09D6" w:rsidTr="00757E9F">
        <w:trPr>
          <w:tblHeader/>
        </w:trPr>
        <w:tc>
          <w:tcPr>
            <w:tcW w:w="750" w:type="dxa"/>
            <w:shd w:val="clear" w:color="auto" w:fill="FFFFFF" w:themeFill="background1"/>
          </w:tcPr>
          <w:p w:rsidR="005C09D6" w:rsidRPr="006367BB" w:rsidRDefault="005C09D6" w:rsidP="00161CFE">
            <w:pPr>
              <w:keepNext/>
              <w:keepLines/>
              <w:ind w:left="0"/>
              <w:jc w:val="right"/>
              <w:rPr>
                <w:b/>
                <w:u w:val="single"/>
              </w:rPr>
            </w:pPr>
            <w:r w:rsidRPr="006367BB">
              <w:rPr>
                <w:b/>
                <w:u w:val="single"/>
              </w:rPr>
              <w:t>Code</w:t>
            </w:r>
          </w:p>
        </w:tc>
        <w:tc>
          <w:tcPr>
            <w:tcW w:w="8106" w:type="dxa"/>
            <w:gridSpan w:val="2"/>
            <w:shd w:val="clear" w:color="auto" w:fill="FFFFFF" w:themeFill="background1"/>
          </w:tcPr>
          <w:p w:rsidR="005C09D6" w:rsidRPr="006367BB" w:rsidRDefault="005C09D6" w:rsidP="005C09D6">
            <w:pPr>
              <w:keepNext/>
              <w:keepLines/>
              <w:ind w:left="0"/>
              <w:rPr>
                <w:b/>
                <w:u w:val="single"/>
              </w:rPr>
            </w:pPr>
            <w:r w:rsidRPr="006367BB">
              <w:rPr>
                <w:b/>
                <w:u w:val="single"/>
              </w:rPr>
              <w:t>Type of Impairment</w:t>
            </w:r>
          </w:p>
        </w:tc>
      </w:tr>
      <w:tr w:rsidR="005C09D6" w:rsidTr="00757E9F">
        <w:tc>
          <w:tcPr>
            <w:tcW w:w="828" w:type="dxa"/>
            <w:gridSpan w:val="2"/>
            <w:shd w:val="clear" w:color="auto" w:fill="FFFFFF" w:themeFill="background1"/>
          </w:tcPr>
          <w:p w:rsidR="005C09D6" w:rsidRPr="00685E7B" w:rsidRDefault="00685E7B" w:rsidP="00161CFE">
            <w:pPr>
              <w:keepNext/>
              <w:keepLines/>
              <w:ind w:left="0"/>
              <w:jc w:val="right"/>
            </w:pPr>
            <w:r w:rsidRPr="00685E7B">
              <w:t>0</w:t>
            </w:r>
          </w:p>
        </w:tc>
        <w:tc>
          <w:tcPr>
            <w:tcW w:w="8028" w:type="dxa"/>
            <w:shd w:val="clear" w:color="auto" w:fill="FFFFFF" w:themeFill="background1"/>
          </w:tcPr>
          <w:p w:rsidR="005C09D6" w:rsidRPr="00685E7B" w:rsidRDefault="00161CFE" w:rsidP="00685E7B">
            <w:pPr>
              <w:widowControl/>
              <w:tabs>
                <w:tab w:val="clear" w:pos="720"/>
                <w:tab w:val="left" w:pos="-720"/>
              </w:tabs>
              <w:suppressAutoHyphens/>
              <w:ind w:left="0"/>
              <w:rPr>
                <w:rFonts w:cs="Arial"/>
                <w:spacing w:val="-3"/>
              </w:rPr>
            </w:pPr>
            <w:r>
              <w:rPr>
                <w:rFonts w:cs="Arial"/>
                <w:spacing w:val="-3"/>
              </w:rPr>
              <w:t>No I</w:t>
            </w:r>
            <w:r w:rsidR="00685E7B" w:rsidRPr="00685E7B">
              <w:rPr>
                <w:rFonts w:cs="Arial"/>
                <w:spacing w:val="-3"/>
              </w:rPr>
              <w:t>mpairment</w:t>
            </w:r>
          </w:p>
        </w:tc>
      </w:tr>
      <w:tr w:rsidR="00DD339A" w:rsidTr="00757E9F">
        <w:trPr>
          <w:trHeight w:val="179"/>
        </w:trPr>
        <w:tc>
          <w:tcPr>
            <w:tcW w:w="8856" w:type="dxa"/>
            <w:gridSpan w:val="3"/>
            <w:shd w:val="clear" w:color="auto" w:fill="FFFFFF" w:themeFill="background1"/>
          </w:tcPr>
          <w:p w:rsidR="006367BB" w:rsidRDefault="006367BB" w:rsidP="00685E7B">
            <w:pPr>
              <w:widowControl/>
              <w:tabs>
                <w:tab w:val="clear" w:pos="720"/>
                <w:tab w:val="left" w:pos="-720"/>
              </w:tabs>
              <w:suppressAutoHyphens/>
              <w:ind w:left="0"/>
              <w:rPr>
                <w:b/>
              </w:rPr>
            </w:pPr>
          </w:p>
          <w:p w:rsidR="00DD339A" w:rsidRPr="00161CFE" w:rsidRDefault="00DD339A" w:rsidP="00685E7B">
            <w:pPr>
              <w:widowControl/>
              <w:tabs>
                <w:tab w:val="clear" w:pos="720"/>
                <w:tab w:val="left" w:pos="-720"/>
              </w:tabs>
              <w:suppressAutoHyphens/>
              <w:ind w:left="0"/>
              <w:rPr>
                <w:b/>
              </w:rPr>
            </w:pPr>
            <w:r w:rsidRPr="00161CFE">
              <w:rPr>
                <w:b/>
              </w:rPr>
              <w:t>Sensory/Communicative Impairments</w:t>
            </w:r>
          </w:p>
        </w:tc>
      </w:tr>
      <w:tr w:rsidR="005C09D6" w:rsidTr="00757E9F">
        <w:trPr>
          <w:trHeight w:val="269"/>
        </w:trPr>
        <w:tc>
          <w:tcPr>
            <w:tcW w:w="828" w:type="dxa"/>
            <w:gridSpan w:val="2"/>
            <w:shd w:val="clear" w:color="auto" w:fill="FFFFFF" w:themeFill="background1"/>
          </w:tcPr>
          <w:p w:rsidR="005C09D6" w:rsidRPr="00685E7B" w:rsidRDefault="00DD339A" w:rsidP="009C1183">
            <w:pPr>
              <w:ind w:left="0"/>
              <w:jc w:val="right"/>
            </w:pPr>
            <w:r>
              <w:t>1</w:t>
            </w:r>
          </w:p>
        </w:tc>
        <w:tc>
          <w:tcPr>
            <w:tcW w:w="8028" w:type="dxa"/>
            <w:shd w:val="clear" w:color="auto" w:fill="FFFFFF" w:themeFill="background1"/>
          </w:tcPr>
          <w:p w:rsidR="005C09D6" w:rsidRPr="00161CFE" w:rsidRDefault="00685E7B" w:rsidP="009C1183">
            <w:pPr>
              <w:widowControl/>
              <w:tabs>
                <w:tab w:val="clear" w:pos="720"/>
                <w:tab w:val="left" w:pos="-720"/>
              </w:tabs>
              <w:suppressAutoHyphens/>
              <w:ind w:left="0"/>
              <w:rPr>
                <w:rFonts w:cs="Arial"/>
                <w:spacing w:val="-3"/>
              </w:rPr>
            </w:pPr>
            <w:r w:rsidRPr="00685E7B">
              <w:rPr>
                <w:rFonts w:cs="Arial"/>
                <w:spacing w:val="-3"/>
              </w:rPr>
              <w:t>Blindness</w:t>
            </w:r>
          </w:p>
        </w:tc>
      </w:tr>
      <w:tr w:rsidR="005C09D6" w:rsidTr="00757E9F">
        <w:tc>
          <w:tcPr>
            <w:tcW w:w="828" w:type="dxa"/>
            <w:gridSpan w:val="2"/>
            <w:shd w:val="clear" w:color="auto" w:fill="FFFFFF" w:themeFill="background1"/>
          </w:tcPr>
          <w:p w:rsidR="005C09D6" w:rsidRPr="00685E7B" w:rsidRDefault="00DD339A" w:rsidP="009C1183">
            <w:pPr>
              <w:ind w:left="0"/>
              <w:jc w:val="right"/>
            </w:pPr>
            <w:r>
              <w:t>2</w:t>
            </w:r>
          </w:p>
        </w:tc>
        <w:tc>
          <w:tcPr>
            <w:tcW w:w="8028" w:type="dxa"/>
            <w:shd w:val="clear" w:color="auto" w:fill="FFFFFF" w:themeFill="background1"/>
          </w:tcPr>
          <w:p w:rsidR="005C09D6" w:rsidRPr="00161CFE" w:rsidRDefault="00DD339A" w:rsidP="009C1183">
            <w:pPr>
              <w:widowControl/>
              <w:tabs>
                <w:tab w:val="clear" w:pos="720"/>
                <w:tab w:val="left" w:pos="-720"/>
              </w:tabs>
              <w:suppressAutoHyphens/>
              <w:ind w:left="0"/>
              <w:rPr>
                <w:rFonts w:cs="Arial"/>
                <w:spacing w:val="-3"/>
              </w:rPr>
            </w:pPr>
            <w:r w:rsidRPr="00DD339A">
              <w:rPr>
                <w:rFonts w:cs="Arial"/>
                <w:spacing w:val="-3"/>
              </w:rPr>
              <w:t>Other Visual Impairments</w:t>
            </w:r>
          </w:p>
        </w:tc>
      </w:tr>
      <w:tr w:rsidR="00DD339A" w:rsidTr="00757E9F">
        <w:tc>
          <w:tcPr>
            <w:tcW w:w="828" w:type="dxa"/>
            <w:gridSpan w:val="2"/>
            <w:shd w:val="clear" w:color="auto" w:fill="FFFFFF" w:themeFill="background1"/>
          </w:tcPr>
          <w:p w:rsidR="00DD339A" w:rsidRDefault="00DD339A" w:rsidP="009C1183">
            <w:pPr>
              <w:ind w:left="0"/>
              <w:jc w:val="right"/>
            </w:pPr>
            <w:r>
              <w:t>3</w:t>
            </w:r>
          </w:p>
        </w:tc>
        <w:tc>
          <w:tcPr>
            <w:tcW w:w="8028" w:type="dxa"/>
            <w:shd w:val="clear" w:color="auto" w:fill="FFFFFF" w:themeFill="background1"/>
          </w:tcPr>
          <w:p w:rsidR="00DD339A" w:rsidRPr="00DD339A" w:rsidRDefault="00DD339A" w:rsidP="009C1183">
            <w:pPr>
              <w:widowControl/>
              <w:tabs>
                <w:tab w:val="clear" w:pos="720"/>
                <w:tab w:val="left" w:pos="-720"/>
              </w:tabs>
              <w:suppressAutoHyphens/>
              <w:ind w:left="0"/>
              <w:rPr>
                <w:rFonts w:cs="Arial"/>
                <w:spacing w:val="-3"/>
              </w:rPr>
            </w:pPr>
            <w:r w:rsidRPr="00DD339A">
              <w:rPr>
                <w:rFonts w:cs="Arial"/>
                <w:spacing w:val="-3"/>
              </w:rPr>
              <w:t>Deafness, Primary Communication Visual</w:t>
            </w:r>
          </w:p>
        </w:tc>
      </w:tr>
      <w:tr w:rsidR="00161CFE" w:rsidTr="00757E9F">
        <w:tc>
          <w:tcPr>
            <w:tcW w:w="828" w:type="dxa"/>
            <w:gridSpan w:val="2"/>
            <w:shd w:val="clear" w:color="auto" w:fill="FFFFFF" w:themeFill="background1"/>
          </w:tcPr>
          <w:p w:rsidR="00161CFE" w:rsidRDefault="00161CFE" w:rsidP="009C1183">
            <w:pPr>
              <w:ind w:left="0"/>
              <w:jc w:val="right"/>
            </w:pPr>
            <w:r>
              <w:t>4</w:t>
            </w:r>
          </w:p>
        </w:tc>
        <w:tc>
          <w:tcPr>
            <w:tcW w:w="8028" w:type="dxa"/>
            <w:shd w:val="clear" w:color="auto" w:fill="FFFFFF" w:themeFill="background1"/>
          </w:tcPr>
          <w:p w:rsidR="00161CFE" w:rsidRPr="00DD339A" w:rsidRDefault="00161CFE" w:rsidP="009C1183">
            <w:pPr>
              <w:widowControl/>
              <w:tabs>
                <w:tab w:val="clear" w:pos="720"/>
                <w:tab w:val="left" w:pos="-720"/>
              </w:tabs>
              <w:suppressAutoHyphens/>
              <w:ind w:left="0"/>
              <w:rPr>
                <w:rFonts w:cs="Arial"/>
                <w:spacing w:val="-3"/>
              </w:rPr>
            </w:pPr>
            <w:r w:rsidRPr="00DD339A">
              <w:rPr>
                <w:rFonts w:cs="Arial"/>
                <w:spacing w:val="-3"/>
              </w:rPr>
              <w:t>Deafness, Primary Communication Auditory</w:t>
            </w:r>
          </w:p>
        </w:tc>
      </w:tr>
      <w:tr w:rsidR="00161CFE" w:rsidTr="00757E9F">
        <w:tc>
          <w:tcPr>
            <w:tcW w:w="828" w:type="dxa"/>
            <w:gridSpan w:val="2"/>
            <w:shd w:val="clear" w:color="auto" w:fill="FFFFFF" w:themeFill="background1"/>
          </w:tcPr>
          <w:p w:rsidR="00161CFE" w:rsidRDefault="00161CFE" w:rsidP="009C1183">
            <w:pPr>
              <w:ind w:left="0"/>
              <w:jc w:val="right"/>
            </w:pPr>
            <w:r>
              <w:t>5</w:t>
            </w:r>
          </w:p>
        </w:tc>
        <w:tc>
          <w:tcPr>
            <w:tcW w:w="8028" w:type="dxa"/>
            <w:shd w:val="clear" w:color="auto" w:fill="FFFFFF" w:themeFill="background1"/>
          </w:tcPr>
          <w:p w:rsidR="00161CFE" w:rsidRPr="00DD339A" w:rsidRDefault="00161CFE" w:rsidP="009C1183">
            <w:pPr>
              <w:widowControl/>
              <w:tabs>
                <w:tab w:val="clear" w:pos="720"/>
                <w:tab w:val="left" w:pos="-720"/>
              </w:tabs>
              <w:suppressAutoHyphens/>
              <w:ind w:left="0"/>
              <w:rPr>
                <w:rFonts w:cs="Arial"/>
                <w:spacing w:val="-3"/>
              </w:rPr>
            </w:pPr>
            <w:r w:rsidRPr="00DD339A">
              <w:rPr>
                <w:rFonts w:cs="Arial"/>
                <w:spacing w:val="-3"/>
              </w:rPr>
              <w:t>Hearing Loss, Primary Communication Visual</w:t>
            </w:r>
          </w:p>
        </w:tc>
      </w:tr>
      <w:tr w:rsidR="00161CFE" w:rsidTr="00757E9F">
        <w:tc>
          <w:tcPr>
            <w:tcW w:w="828" w:type="dxa"/>
            <w:gridSpan w:val="2"/>
            <w:shd w:val="clear" w:color="auto" w:fill="FFFFFF" w:themeFill="background1"/>
          </w:tcPr>
          <w:p w:rsidR="00161CFE" w:rsidRDefault="00161CFE" w:rsidP="009C1183">
            <w:pPr>
              <w:ind w:left="0"/>
              <w:jc w:val="right"/>
            </w:pPr>
            <w:r>
              <w:t>6</w:t>
            </w:r>
          </w:p>
        </w:tc>
        <w:tc>
          <w:tcPr>
            <w:tcW w:w="8028" w:type="dxa"/>
            <w:shd w:val="clear" w:color="auto" w:fill="FFFFFF" w:themeFill="background1"/>
          </w:tcPr>
          <w:p w:rsidR="00161CFE" w:rsidRPr="00DD339A" w:rsidRDefault="00161CFE" w:rsidP="009C1183">
            <w:pPr>
              <w:widowControl/>
              <w:tabs>
                <w:tab w:val="clear" w:pos="720"/>
                <w:tab w:val="left" w:pos="-720"/>
              </w:tabs>
              <w:suppressAutoHyphens/>
              <w:ind w:left="0"/>
              <w:rPr>
                <w:rFonts w:cs="Arial"/>
                <w:spacing w:val="-3"/>
              </w:rPr>
            </w:pPr>
            <w:r w:rsidRPr="00DD339A">
              <w:rPr>
                <w:rFonts w:cs="Arial"/>
                <w:spacing w:val="-3"/>
              </w:rPr>
              <w:t>Hearing Loss, Primary Communication Auditory</w:t>
            </w:r>
          </w:p>
        </w:tc>
      </w:tr>
      <w:tr w:rsidR="00161CFE" w:rsidTr="00757E9F">
        <w:tc>
          <w:tcPr>
            <w:tcW w:w="828" w:type="dxa"/>
            <w:gridSpan w:val="2"/>
            <w:shd w:val="clear" w:color="auto" w:fill="FFFFFF" w:themeFill="background1"/>
          </w:tcPr>
          <w:p w:rsidR="00161CFE" w:rsidRDefault="00161CFE" w:rsidP="009C1183">
            <w:pPr>
              <w:ind w:left="0"/>
              <w:jc w:val="right"/>
            </w:pPr>
            <w:r>
              <w:t>7</w:t>
            </w:r>
          </w:p>
        </w:tc>
        <w:tc>
          <w:tcPr>
            <w:tcW w:w="8028" w:type="dxa"/>
            <w:shd w:val="clear" w:color="auto" w:fill="FFFFFF" w:themeFill="background1"/>
          </w:tcPr>
          <w:p w:rsidR="00161CFE" w:rsidRPr="00DD339A" w:rsidRDefault="00161CFE" w:rsidP="009C1183">
            <w:pPr>
              <w:widowControl/>
              <w:tabs>
                <w:tab w:val="clear" w:pos="720"/>
                <w:tab w:val="left" w:pos="-720"/>
              </w:tabs>
              <w:suppressAutoHyphens/>
              <w:ind w:left="0"/>
              <w:rPr>
                <w:rFonts w:cs="Arial"/>
                <w:spacing w:val="-3"/>
              </w:rPr>
            </w:pPr>
            <w:r w:rsidRPr="00DD339A">
              <w:rPr>
                <w:rFonts w:cs="Arial"/>
                <w:spacing w:val="-3"/>
              </w:rPr>
              <w:t>Other Hearing Impairments (Tinnitus, Meniere's Disease, hyperacusis, etc.)</w:t>
            </w:r>
          </w:p>
        </w:tc>
      </w:tr>
      <w:tr w:rsidR="00161CFE" w:rsidTr="00757E9F">
        <w:tc>
          <w:tcPr>
            <w:tcW w:w="828" w:type="dxa"/>
            <w:gridSpan w:val="2"/>
            <w:shd w:val="clear" w:color="auto" w:fill="FFFFFF" w:themeFill="background1"/>
          </w:tcPr>
          <w:p w:rsidR="00161CFE" w:rsidRDefault="00161CFE" w:rsidP="009C1183">
            <w:pPr>
              <w:ind w:left="0"/>
              <w:jc w:val="right"/>
            </w:pPr>
            <w:r>
              <w:t>8</w:t>
            </w:r>
          </w:p>
        </w:tc>
        <w:tc>
          <w:tcPr>
            <w:tcW w:w="8028" w:type="dxa"/>
            <w:shd w:val="clear" w:color="auto" w:fill="FFFFFF" w:themeFill="background1"/>
          </w:tcPr>
          <w:p w:rsidR="00161CFE" w:rsidRPr="00DD339A" w:rsidRDefault="00161CFE" w:rsidP="009C1183">
            <w:pPr>
              <w:widowControl/>
              <w:tabs>
                <w:tab w:val="clear" w:pos="720"/>
                <w:tab w:val="left" w:pos="-720"/>
              </w:tabs>
              <w:suppressAutoHyphens/>
              <w:ind w:left="0"/>
              <w:rPr>
                <w:rFonts w:cs="Arial"/>
                <w:spacing w:val="-3"/>
              </w:rPr>
            </w:pPr>
            <w:r w:rsidRPr="00DD339A">
              <w:rPr>
                <w:rFonts w:cs="Arial"/>
                <w:spacing w:val="-3"/>
              </w:rPr>
              <w:t>Deaf-Blindness</w:t>
            </w:r>
          </w:p>
        </w:tc>
      </w:tr>
      <w:tr w:rsidR="00DD339A" w:rsidTr="00757E9F">
        <w:tc>
          <w:tcPr>
            <w:tcW w:w="828" w:type="dxa"/>
            <w:gridSpan w:val="2"/>
            <w:shd w:val="clear" w:color="auto" w:fill="FFFFFF" w:themeFill="background1"/>
          </w:tcPr>
          <w:p w:rsidR="00DD339A" w:rsidRDefault="00161CFE" w:rsidP="009C1183">
            <w:pPr>
              <w:ind w:left="0"/>
              <w:jc w:val="right"/>
            </w:pPr>
            <w:r>
              <w:t>9</w:t>
            </w:r>
          </w:p>
        </w:tc>
        <w:tc>
          <w:tcPr>
            <w:tcW w:w="8028" w:type="dxa"/>
            <w:shd w:val="clear" w:color="auto" w:fill="FFFFFF" w:themeFill="background1"/>
          </w:tcPr>
          <w:p w:rsidR="00DD339A" w:rsidRPr="00DD339A" w:rsidRDefault="00DD339A" w:rsidP="009C1183">
            <w:pPr>
              <w:widowControl/>
              <w:tabs>
                <w:tab w:val="clear" w:pos="720"/>
                <w:tab w:val="left" w:pos="-720"/>
              </w:tabs>
              <w:suppressAutoHyphens/>
              <w:ind w:left="0"/>
              <w:rPr>
                <w:rFonts w:cs="Arial"/>
                <w:spacing w:val="-3"/>
              </w:rPr>
            </w:pPr>
            <w:r w:rsidRPr="00DD339A">
              <w:rPr>
                <w:rFonts w:cs="Arial"/>
                <w:spacing w:val="-3"/>
              </w:rPr>
              <w:t>Communicative Impai</w:t>
            </w:r>
            <w:r w:rsidR="00161CFE">
              <w:rPr>
                <w:rFonts w:cs="Arial"/>
                <w:spacing w:val="-3"/>
              </w:rPr>
              <w:t>rments (expressive/receptive)</w:t>
            </w:r>
          </w:p>
        </w:tc>
      </w:tr>
      <w:tr w:rsidR="00161CFE" w:rsidTr="00757E9F">
        <w:tc>
          <w:tcPr>
            <w:tcW w:w="8856" w:type="dxa"/>
            <w:gridSpan w:val="3"/>
            <w:shd w:val="clear" w:color="auto" w:fill="FFFFFF" w:themeFill="background1"/>
          </w:tcPr>
          <w:p w:rsidR="006367BB" w:rsidRDefault="006367BB" w:rsidP="009C1183">
            <w:pPr>
              <w:keepNext/>
              <w:keepLines/>
              <w:widowControl/>
              <w:tabs>
                <w:tab w:val="clear" w:pos="720"/>
                <w:tab w:val="left" w:pos="-720"/>
              </w:tabs>
              <w:suppressAutoHyphens/>
              <w:ind w:left="0"/>
              <w:rPr>
                <w:rFonts w:cs="Arial"/>
                <w:b/>
                <w:spacing w:val="-3"/>
              </w:rPr>
            </w:pPr>
          </w:p>
          <w:p w:rsidR="00161CFE" w:rsidRPr="00161CFE" w:rsidRDefault="00161CFE" w:rsidP="009C1183">
            <w:pPr>
              <w:keepNext/>
              <w:keepLines/>
              <w:widowControl/>
              <w:tabs>
                <w:tab w:val="clear" w:pos="720"/>
                <w:tab w:val="left" w:pos="-720"/>
              </w:tabs>
              <w:suppressAutoHyphens/>
              <w:ind w:left="0"/>
              <w:rPr>
                <w:rFonts w:cs="Arial"/>
                <w:b/>
                <w:spacing w:val="-3"/>
              </w:rPr>
            </w:pPr>
            <w:r w:rsidRPr="00161CFE">
              <w:rPr>
                <w:rFonts w:cs="Arial"/>
                <w:b/>
                <w:spacing w:val="-3"/>
              </w:rPr>
              <w:t>Physical Impairments</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10</w:t>
            </w:r>
          </w:p>
        </w:tc>
        <w:tc>
          <w:tcPr>
            <w:tcW w:w="8028" w:type="dxa"/>
            <w:shd w:val="clear" w:color="auto" w:fill="FFFFFF" w:themeFill="background1"/>
          </w:tcPr>
          <w:p w:rsidR="00161CFE" w:rsidRPr="00DD339A" w:rsidRDefault="00161CFE" w:rsidP="009C1183">
            <w:pPr>
              <w:keepNext/>
              <w:keepLines/>
              <w:widowControl/>
              <w:tabs>
                <w:tab w:val="clear" w:pos="720"/>
                <w:tab w:val="left" w:pos="-720"/>
              </w:tabs>
              <w:suppressAutoHyphens/>
              <w:ind w:left="0"/>
              <w:rPr>
                <w:rFonts w:cs="Arial"/>
                <w:spacing w:val="-3"/>
              </w:rPr>
            </w:pPr>
            <w:r w:rsidRPr="00161CFE">
              <w:rPr>
                <w:rFonts w:cs="Arial"/>
                <w:spacing w:val="-3"/>
              </w:rPr>
              <w:t>Mobility Orthopedic/Neurological Impairments</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11</w:t>
            </w:r>
          </w:p>
        </w:tc>
        <w:tc>
          <w:tcPr>
            <w:tcW w:w="8028" w:type="dxa"/>
            <w:shd w:val="clear" w:color="auto" w:fill="FFFFFF" w:themeFill="background1"/>
          </w:tcPr>
          <w:p w:rsidR="00161CFE" w:rsidRPr="00DD339A" w:rsidRDefault="00161CFE" w:rsidP="00DD339A">
            <w:pPr>
              <w:widowControl/>
              <w:tabs>
                <w:tab w:val="clear" w:pos="720"/>
                <w:tab w:val="left" w:pos="-720"/>
              </w:tabs>
              <w:suppressAutoHyphens/>
              <w:ind w:left="0"/>
              <w:rPr>
                <w:rFonts w:cs="Arial"/>
                <w:spacing w:val="-3"/>
              </w:rPr>
            </w:pPr>
            <w:r w:rsidRPr="00161CFE">
              <w:rPr>
                <w:rFonts w:cs="Arial"/>
                <w:spacing w:val="-3"/>
              </w:rPr>
              <w:t>Manipulation/Dexterity Orthopedic/Neurological Impairments</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12</w:t>
            </w:r>
          </w:p>
        </w:tc>
        <w:tc>
          <w:tcPr>
            <w:tcW w:w="8028" w:type="dxa"/>
            <w:shd w:val="clear" w:color="auto" w:fill="FFFFFF" w:themeFill="background1"/>
          </w:tcPr>
          <w:p w:rsidR="00161CFE" w:rsidRPr="00161CFE" w:rsidRDefault="00161CFE" w:rsidP="008503FC">
            <w:pPr>
              <w:widowControl/>
              <w:tabs>
                <w:tab w:val="clear" w:pos="720"/>
                <w:tab w:val="left" w:pos="-720"/>
              </w:tabs>
              <w:suppressAutoHyphens/>
              <w:ind w:left="0"/>
              <w:rPr>
                <w:rFonts w:cs="Arial"/>
                <w:spacing w:val="-3"/>
              </w:rPr>
            </w:pPr>
            <w:r w:rsidRPr="00161CFE">
              <w:rPr>
                <w:rFonts w:cs="Arial"/>
                <w:spacing w:val="-3"/>
              </w:rPr>
              <w:t xml:space="preserve">Both </w:t>
            </w:r>
            <w:r w:rsidR="008503FC">
              <w:rPr>
                <w:rFonts w:cs="Arial"/>
                <w:spacing w:val="-3"/>
              </w:rPr>
              <w:t>M</w:t>
            </w:r>
            <w:r w:rsidRPr="00161CFE">
              <w:rPr>
                <w:rFonts w:cs="Arial"/>
                <w:spacing w:val="-3"/>
              </w:rPr>
              <w:t>obility and Manipulation/Dexterity Orthopedic/Neurological Impairments</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13</w:t>
            </w:r>
          </w:p>
        </w:tc>
        <w:tc>
          <w:tcPr>
            <w:tcW w:w="8028" w:type="dxa"/>
            <w:shd w:val="clear" w:color="auto" w:fill="FFFFFF" w:themeFill="background1"/>
          </w:tcPr>
          <w:p w:rsidR="00161CFE" w:rsidRPr="00DD339A" w:rsidRDefault="00161CFE" w:rsidP="00DD339A">
            <w:pPr>
              <w:widowControl/>
              <w:tabs>
                <w:tab w:val="clear" w:pos="720"/>
                <w:tab w:val="left" w:pos="-720"/>
              </w:tabs>
              <w:suppressAutoHyphens/>
              <w:ind w:left="0"/>
              <w:rPr>
                <w:rFonts w:cs="Arial"/>
                <w:spacing w:val="-3"/>
              </w:rPr>
            </w:pPr>
            <w:r w:rsidRPr="00161CFE">
              <w:rPr>
                <w:rFonts w:cs="Arial"/>
                <w:spacing w:val="-3"/>
              </w:rPr>
              <w:t>Other Orthopedic Impairments (e.g., limited range of motion)</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14</w:t>
            </w:r>
          </w:p>
        </w:tc>
        <w:tc>
          <w:tcPr>
            <w:tcW w:w="8028" w:type="dxa"/>
            <w:shd w:val="clear" w:color="auto" w:fill="FFFFFF" w:themeFill="background1"/>
          </w:tcPr>
          <w:p w:rsidR="00161CFE" w:rsidRPr="00161CFE" w:rsidRDefault="00161CFE" w:rsidP="00161CFE">
            <w:pPr>
              <w:widowControl/>
              <w:tabs>
                <w:tab w:val="clear" w:pos="720"/>
                <w:tab w:val="left" w:pos="-720"/>
              </w:tabs>
              <w:suppressAutoHyphens/>
              <w:ind w:left="0"/>
              <w:rPr>
                <w:rFonts w:cs="Arial"/>
                <w:spacing w:val="-3"/>
              </w:rPr>
            </w:pPr>
            <w:r w:rsidRPr="00161CFE">
              <w:rPr>
                <w:rFonts w:cs="Arial"/>
                <w:spacing w:val="-3"/>
              </w:rPr>
              <w:t>Respiratory Impairments</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15</w:t>
            </w:r>
          </w:p>
        </w:tc>
        <w:tc>
          <w:tcPr>
            <w:tcW w:w="8028" w:type="dxa"/>
            <w:shd w:val="clear" w:color="auto" w:fill="FFFFFF" w:themeFill="background1"/>
          </w:tcPr>
          <w:p w:rsidR="00161CFE" w:rsidRPr="00DD339A" w:rsidRDefault="00161CFE" w:rsidP="00DD339A">
            <w:pPr>
              <w:widowControl/>
              <w:tabs>
                <w:tab w:val="clear" w:pos="720"/>
                <w:tab w:val="left" w:pos="-720"/>
              </w:tabs>
              <w:suppressAutoHyphens/>
              <w:ind w:left="0"/>
              <w:rPr>
                <w:rFonts w:cs="Arial"/>
                <w:spacing w:val="-3"/>
              </w:rPr>
            </w:pPr>
            <w:r w:rsidRPr="00161CFE">
              <w:rPr>
                <w:rFonts w:cs="Arial"/>
                <w:spacing w:val="-3"/>
              </w:rPr>
              <w:t>General Physical Debilitation (</w:t>
            </w:r>
            <w:r w:rsidR="008503FC">
              <w:rPr>
                <w:rFonts w:cs="Arial"/>
                <w:spacing w:val="-3"/>
              </w:rPr>
              <w:t xml:space="preserve">e.g., </w:t>
            </w:r>
            <w:r w:rsidRPr="00161CFE">
              <w:rPr>
                <w:rFonts w:cs="Arial"/>
                <w:spacing w:val="-3"/>
              </w:rPr>
              <w:t>fatigue, weakness, pain, etc.)</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16</w:t>
            </w:r>
          </w:p>
        </w:tc>
        <w:tc>
          <w:tcPr>
            <w:tcW w:w="8028" w:type="dxa"/>
            <w:shd w:val="clear" w:color="auto" w:fill="FFFFFF" w:themeFill="background1"/>
          </w:tcPr>
          <w:p w:rsidR="00161CFE" w:rsidRPr="00161CFE" w:rsidRDefault="00161CFE" w:rsidP="00161CFE">
            <w:pPr>
              <w:widowControl/>
              <w:tabs>
                <w:tab w:val="clear" w:pos="720"/>
                <w:tab w:val="left" w:pos="-720"/>
              </w:tabs>
              <w:suppressAutoHyphens/>
              <w:ind w:left="0"/>
              <w:rPr>
                <w:rFonts w:cs="Arial"/>
                <w:spacing w:val="-3"/>
              </w:rPr>
            </w:pPr>
            <w:r w:rsidRPr="00161CFE">
              <w:rPr>
                <w:rFonts w:cs="Arial"/>
                <w:spacing w:val="-3"/>
              </w:rPr>
              <w:t>Other Physical Impairments (not listed above)</w:t>
            </w:r>
          </w:p>
        </w:tc>
      </w:tr>
      <w:tr w:rsidR="00161CFE" w:rsidTr="00757E9F">
        <w:tc>
          <w:tcPr>
            <w:tcW w:w="8856" w:type="dxa"/>
            <w:gridSpan w:val="3"/>
            <w:shd w:val="clear" w:color="auto" w:fill="FFFFFF" w:themeFill="background1"/>
          </w:tcPr>
          <w:p w:rsidR="006367BB" w:rsidRDefault="006367BB" w:rsidP="00DD339A">
            <w:pPr>
              <w:widowControl/>
              <w:tabs>
                <w:tab w:val="clear" w:pos="720"/>
                <w:tab w:val="left" w:pos="-720"/>
              </w:tabs>
              <w:suppressAutoHyphens/>
              <w:ind w:left="0"/>
              <w:rPr>
                <w:rFonts w:cs="Arial"/>
                <w:b/>
                <w:spacing w:val="-3"/>
              </w:rPr>
            </w:pPr>
          </w:p>
          <w:p w:rsidR="00161CFE" w:rsidRPr="00161CFE" w:rsidRDefault="00161CFE" w:rsidP="00DD339A">
            <w:pPr>
              <w:widowControl/>
              <w:tabs>
                <w:tab w:val="clear" w:pos="720"/>
                <w:tab w:val="left" w:pos="-720"/>
              </w:tabs>
              <w:suppressAutoHyphens/>
              <w:ind w:left="0"/>
              <w:rPr>
                <w:rFonts w:cs="Arial"/>
                <w:b/>
                <w:spacing w:val="-3"/>
              </w:rPr>
            </w:pPr>
            <w:r w:rsidRPr="00161CFE">
              <w:rPr>
                <w:rFonts w:cs="Arial"/>
                <w:b/>
                <w:spacing w:val="-3"/>
              </w:rPr>
              <w:t>Mental Impairments</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17</w:t>
            </w:r>
          </w:p>
        </w:tc>
        <w:tc>
          <w:tcPr>
            <w:tcW w:w="8028" w:type="dxa"/>
            <w:shd w:val="clear" w:color="auto" w:fill="FFFFFF" w:themeFill="background1"/>
          </w:tcPr>
          <w:p w:rsidR="00161CFE" w:rsidRPr="00DD339A" w:rsidRDefault="00161CFE" w:rsidP="00DD339A">
            <w:pPr>
              <w:widowControl/>
              <w:tabs>
                <w:tab w:val="clear" w:pos="720"/>
                <w:tab w:val="left" w:pos="-720"/>
              </w:tabs>
              <w:suppressAutoHyphens/>
              <w:ind w:left="0"/>
              <w:rPr>
                <w:rFonts w:cs="Arial"/>
                <w:spacing w:val="-3"/>
              </w:rPr>
            </w:pPr>
            <w:r w:rsidRPr="00161CFE">
              <w:rPr>
                <w:rFonts w:cs="Arial"/>
                <w:spacing w:val="-3"/>
              </w:rPr>
              <w:t>Cognitive Impairments (</w:t>
            </w:r>
            <w:r w:rsidR="008503FC">
              <w:rPr>
                <w:rFonts w:cs="Arial"/>
                <w:spacing w:val="-3"/>
              </w:rPr>
              <w:t xml:space="preserve">e.g., </w:t>
            </w:r>
            <w:r w:rsidRPr="00161CFE">
              <w:rPr>
                <w:rFonts w:cs="Arial"/>
                <w:spacing w:val="-3"/>
              </w:rPr>
              <w:t>impairments involving learning, thinking, processing information and concentration)</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18</w:t>
            </w:r>
          </w:p>
        </w:tc>
        <w:tc>
          <w:tcPr>
            <w:tcW w:w="8028" w:type="dxa"/>
            <w:shd w:val="clear" w:color="auto" w:fill="FFFFFF" w:themeFill="background1"/>
          </w:tcPr>
          <w:p w:rsidR="00161CFE" w:rsidRPr="00DD339A" w:rsidRDefault="00161CFE" w:rsidP="00DD339A">
            <w:pPr>
              <w:widowControl/>
              <w:tabs>
                <w:tab w:val="clear" w:pos="720"/>
                <w:tab w:val="left" w:pos="-720"/>
              </w:tabs>
              <w:suppressAutoHyphens/>
              <w:ind w:left="0"/>
              <w:rPr>
                <w:rFonts w:cs="Arial"/>
                <w:spacing w:val="-3"/>
              </w:rPr>
            </w:pPr>
            <w:r w:rsidRPr="00161CFE">
              <w:rPr>
                <w:rFonts w:cs="Arial"/>
                <w:spacing w:val="-3"/>
              </w:rPr>
              <w:t>Psychosocial Impairments (</w:t>
            </w:r>
            <w:r w:rsidR="008503FC">
              <w:rPr>
                <w:rFonts w:cs="Arial"/>
                <w:spacing w:val="-3"/>
              </w:rPr>
              <w:t xml:space="preserve">e.g., </w:t>
            </w:r>
            <w:r w:rsidRPr="00161CFE">
              <w:rPr>
                <w:rFonts w:cs="Arial"/>
                <w:spacing w:val="-3"/>
              </w:rPr>
              <w:t>interpersonal and behavioral impairments, difficulty coping)</w:t>
            </w:r>
          </w:p>
        </w:tc>
      </w:tr>
      <w:tr w:rsidR="00161CFE" w:rsidTr="00757E9F">
        <w:tc>
          <w:tcPr>
            <w:tcW w:w="828" w:type="dxa"/>
            <w:gridSpan w:val="2"/>
            <w:shd w:val="clear" w:color="auto" w:fill="FFFFFF" w:themeFill="background1"/>
          </w:tcPr>
          <w:p w:rsidR="00161CFE" w:rsidRDefault="00161CFE" w:rsidP="00161CFE">
            <w:pPr>
              <w:keepNext/>
              <w:keepLines/>
              <w:ind w:left="0"/>
              <w:jc w:val="right"/>
            </w:pPr>
            <w:r>
              <w:t>19</w:t>
            </w:r>
          </w:p>
        </w:tc>
        <w:tc>
          <w:tcPr>
            <w:tcW w:w="8028" w:type="dxa"/>
            <w:shd w:val="clear" w:color="auto" w:fill="FFFFFF" w:themeFill="background1"/>
          </w:tcPr>
          <w:p w:rsidR="00161CFE" w:rsidRPr="00DD339A" w:rsidRDefault="00161CFE" w:rsidP="00DD339A">
            <w:pPr>
              <w:widowControl/>
              <w:tabs>
                <w:tab w:val="clear" w:pos="720"/>
                <w:tab w:val="left" w:pos="-720"/>
              </w:tabs>
              <w:suppressAutoHyphens/>
              <w:ind w:left="0"/>
              <w:rPr>
                <w:rFonts w:cs="Arial"/>
                <w:spacing w:val="-3"/>
              </w:rPr>
            </w:pPr>
            <w:r w:rsidRPr="00161CFE">
              <w:rPr>
                <w:rFonts w:cs="Arial"/>
                <w:spacing w:val="-3"/>
              </w:rPr>
              <w:t>Other Mental Impairments</w:t>
            </w:r>
          </w:p>
        </w:tc>
      </w:tr>
    </w:tbl>
    <w:p w:rsidR="005C09D6" w:rsidRDefault="005C09D6" w:rsidP="005C09D6">
      <w:pPr>
        <w:keepNext/>
        <w:keepLines/>
        <w:rPr>
          <w:u w:val="single"/>
        </w:rPr>
      </w:pPr>
    </w:p>
    <w:tbl>
      <w:tblPr>
        <w:tblStyle w:val="TableGrid3"/>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mary Disability - Source of Impairment"/>
        <w:tblDescription w:val="The first column contains the code value and the second column contains the associated description."/>
      </w:tblPr>
      <w:tblGrid>
        <w:gridCol w:w="750"/>
        <w:gridCol w:w="8106"/>
      </w:tblGrid>
      <w:tr w:rsidR="00161CFE" w:rsidRPr="0042329B" w:rsidTr="00757E9F">
        <w:trPr>
          <w:tblHeader/>
        </w:trPr>
        <w:tc>
          <w:tcPr>
            <w:tcW w:w="750" w:type="dxa"/>
            <w:shd w:val="clear" w:color="auto" w:fill="FFFFFF" w:themeFill="background1"/>
          </w:tcPr>
          <w:p w:rsidR="00161CFE" w:rsidRPr="006367BB" w:rsidRDefault="00161CFE" w:rsidP="008B6348">
            <w:pPr>
              <w:ind w:left="0"/>
              <w:jc w:val="right"/>
              <w:rPr>
                <w:b/>
                <w:u w:val="single"/>
              </w:rPr>
            </w:pPr>
            <w:r w:rsidRPr="006367BB">
              <w:rPr>
                <w:b/>
                <w:u w:val="single"/>
              </w:rPr>
              <w:t>Code</w:t>
            </w:r>
          </w:p>
        </w:tc>
        <w:tc>
          <w:tcPr>
            <w:tcW w:w="8106" w:type="dxa"/>
            <w:shd w:val="clear" w:color="auto" w:fill="FFFFFF" w:themeFill="background1"/>
          </w:tcPr>
          <w:p w:rsidR="00161CFE" w:rsidRPr="006367BB" w:rsidRDefault="00161CFE" w:rsidP="008B6348">
            <w:pPr>
              <w:tabs>
                <w:tab w:val="left" w:pos="-720"/>
                <w:tab w:val="left" w:pos="1440"/>
              </w:tabs>
              <w:suppressAutoHyphens/>
              <w:ind w:left="0"/>
              <w:rPr>
                <w:b/>
                <w:spacing w:val="-3"/>
                <w:u w:val="single"/>
              </w:rPr>
            </w:pPr>
            <w:r w:rsidRPr="006367BB">
              <w:rPr>
                <w:b/>
                <w:spacing w:val="-3"/>
                <w:u w:val="single"/>
              </w:rPr>
              <w:t>Source of Impairment</w:t>
            </w:r>
          </w:p>
        </w:tc>
      </w:tr>
      <w:tr w:rsidR="00161CFE" w:rsidRPr="0042329B" w:rsidTr="00757E9F">
        <w:tc>
          <w:tcPr>
            <w:tcW w:w="750" w:type="dxa"/>
          </w:tcPr>
          <w:p w:rsidR="00161CFE" w:rsidRPr="0042329B" w:rsidRDefault="008B6348" w:rsidP="008B6348">
            <w:pPr>
              <w:ind w:left="0"/>
              <w:jc w:val="right"/>
            </w:pPr>
            <w:r>
              <w:t>0</w:t>
            </w:r>
          </w:p>
        </w:tc>
        <w:tc>
          <w:tcPr>
            <w:tcW w:w="8106" w:type="dxa"/>
          </w:tcPr>
          <w:p w:rsidR="00161CFE" w:rsidRPr="0042329B" w:rsidRDefault="00161CFE" w:rsidP="008503FC">
            <w:pPr>
              <w:tabs>
                <w:tab w:val="left" w:pos="-720"/>
                <w:tab w:val="left" w:pos="1440"/>
              </w:tabs>
              <w:suppressAutoHyphens/>
              <w:ind w:left="0"/>
              <w:rPr>
                <w:spacing w:val="-3"/>
              </w:rPr>
            </w:pPr>
            <w:r w:rsidRPr="0042329B">
              <w:rPr>
                <w:spacing w:val="-3"/>
              </w:rPr>
              <w:t xml:space="preserve">Cause </w:t>
            </w:r>
            <w:r w:rsidR="008503FC">
              <w:rPr>
                <w:spacing w:val="-3"/>
              </w:rPr>
              <w:t>U</w:t>
            </w:r>
            <w:r w:rsidRPr="0042329B">
              <w:rPr>
                <w:spacing w:val="-3"/>
              </w:rPr>
              <w:t>nknown</w:t>
            </w:r>
          </w:p>
        </w:tc>
      </w:tr>
      <w:tr w:rsidR="00161CFE" w:rsidRPr="0042329B" w:rsidTr="00757E9F">
        <w:tc>
          <w:tcPr>
            <w:tcW w:w="750" w:type="dxa"/>
          </w:tcPr>
          <w:p w:rsidR="00161CFE" w:rsidRPr="0042329B" w:rsidRDefault="008B6348" w:rsidP="008B6348">
            <w:pPr>
              <w:ind w:left="0"/>
              <w:jc w:val="right"/>
            </w:pPr>
            <w:r>
              <w:t>1</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Accident/Injury (other than TBI or SCI)</w:t>
            </w:r>
          </w:p>
        </w:tc>
      </w:tr>
      <w:tr w:rsidR="00161CFE" w:rsidRPr="0042329B" w:rsidTr="00757E9F">
        <w:tc>
          <w:tcPr>
            <w:tcW w:w="750" w:type="dxa"/>
          </w:tcPr>
          <w:p w:rsidR="00161CFE" w:rsidRPr="0042329B" w:rsidRDefault="008B6348" w:rsidP="008B6348">
            <w:pPr>
              <w:ind w:left="0"/>
              <w:jc w:val="right"/>
            </w:pPr>
            <w:r>
              <w:t>2</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Alcohol Abuse or Dependence</w:t>
            </w:r>
          </w:p>
        </w:tc>
      </w:tr>
      <w:tr w:rsidR="00161CFE" w:rsidRPr="0042329B" w:rsidTr="00757E9F">
        <w:tc>
          <w:tcPr>
            <w:tcW w:w="750" w:type="dxa"/>
          </w:tcPr>
          <w:p w:rsidR="00161CFE" w:rsidRPr="0042329B" w:rsidRDefault="008B6348" w:rsidP="008B6348">
            <w:pPr>
              <w:ind w:left="0"/>
              <w:jc w:val="right"/>
            </w:pPr>
            <w:r>
              <w:t>3</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Amputations</w:t>
            </w:r>
          </w:p>
        </w:tc>
      </w:tr>
      <w:tr w:rsidR="00161CFE" w:rsidRPr="0042329B" w:rsidTr="00757E9F">
        <w:tc>
          <w:tcPr>
            <w:tcW w:w="750" w:type="dxa"/>
          </w:tcPr>
          <w:p w:rsidR="00161CFE" w:rsidRPr="0042329B" w:rsidRDefault="008B6348" w:rsidP="008B6348">
            <w:pPr>
              <w:ind w:left="0"/>
              <w:jc w:val="right"/>
            </w:pPr>
            <w:r>
              <w:t>4</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Anxiety Disorders</w:t>
            </w:r>
          </w:p>
        </w:tc>
      </w:tr>
      <w:tr w:rsidR="00161CFE" w:rsidRPr="0042329B" w:rsidTr="00757E9F">
        <w:tc>
          <w:tcPr>
            <w:tcW w:w="750" w:type="dxa"/>
          </w:tcPr>
          <w:p w:rsidR="00161CFE" w:rsidRPr="0042329B" w:rsidRDefault="008B6348" w:rsidP="008B6348">
            <w:pPr>
              <w:ind w:left="0"/>
              <w:jc w:val="right"/>
            </w:pPr>
            <w:r>
              <w:t>5</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Arthritis and Rheumatism</w:t>
            </w:r>
          </w:p>
        </w:tc>
      </w:tr>
      <w:tr w:rsidR="00161CFE" w:rsidRPr="0042329B" w:rsidTr="00757E9F">
        <w:tc>
          <w:tcPr>
            <w:tcW w:w="750" w:type="dxa"/>
          </w:tcPr>
          <w:p w:rsidR="00161CFE" w:rsidRPr="0042329B" w:rsidRDefault="008B6348" w:rsidP="008B6348">
            <w:pPr>
              <w:ind w:left="0"/>
              <w:jc w:val="right"/>
            </w:pPr>
            <w:r>
              <w:t>6</w:t>
            </w:r>
          </w:p>
        </w:tc>
        <w:tc>
          <w:tcPr>
            <w:tcW w:w="8106" w:type="dxa"/>
          </w:tcPr>
          <w:p w:rsidR="00161CFE" w:rsidRPr="0042329B" w:rsidRDefault="00161CFE" w:rsidP="008503FC">
            <w:pPr>
              <w:tabs>
                <w:tab w:val="left" w:pos="-720"/>
                <w:tab w:val="left" w:pos="0"/>
              </w:tabs>
              <w:suppressAutoHyphens/>
              <w:ind w:left="0"/>
              <w:rPr>
                <w:spacing w:val="-3"/>
              </w:rPr>
            </w:pPr>
            <w:r w:rsidRPr="0042329B">
              <w:rPr>
                <w:spacing w:val="-3"/>
              </w:rPr>
              <w:t xml:space="preserve">Asthma and </w:t>
            </w:r>
            <w:r w:rsidR="008503FC">
              <w:rPr>
                <w:spacing w:val="-3"/>
              </w:rPr>
              <w:t>O</w:t>
            </w:r>
            <w:r w:rsidRPr="0042329B">
              <w:rPr>
                <w:spacing w:val="-3"/>
              </w:rPr>
              <w:t>ther Allergies</w:t>
            </w:r>
          </w:p>
        </w:tc>
      </w:tr>
      <w:tr w:rsidR="00161CFE" w:rsidRPr="0042329B" w:rsidTr="00757E9F">
        <w:tc>
          <w:tcPr>
            <w:tcW w:w="750" w:type="dxa"/>
          </w:tcPr>
          <w:p w:rsidR="00161CFE" w:rsidRPr="0042329B" w:rsidRDefault="008B6348" w:rsidP="008B6348">
            <w:pPr>
              <w:ind w:left="0"/>
              <w:jc w:val="right"/>
            </w:pPr>
            <w:r>
              <w:t>7</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Attention-Deficit Hyperactivity Disorder (ADHD)</w:t>
            </w:r>
          </w:p>
        </w:tc>
      </w:tr>
      <w:tr w:rsidR="00161CFE" w:rsidRPr="0042329B" w:rsidTr="00757E9F">
        <w:tc>
          <w:tcPr>
            <w:tcW w:w="750" w:type="dxa"/>
          </w:tcPr>
          <w:p w:rsidR="00161CFE" w:rsidRPr="0042329B" w:rsidRDefault="008B6348" w:rsidP="008B6348">
            <w:pPr>
              <w:ind w:left="0"/>
              <w:jc w:val="right"/>
            </w:pPr>
            <w:r>
              <w:t>8</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Autism</w:t>
            </w:r>
          </w:p>
        </w:tc>
      </w:tr>
      <w:tr w:rsidR="00161CFE" w:rsidRPr="0042329B" w:rsidTr="00757E9F">
        <w:tc>
          <w:tcPr>
            <w:tcW w:w="750" w:type="dxa"/>
          </w:tcPr>
          <w:p w:rsidR="00161CFE" w:rsidRPr="0042329B" w:rsidRDefault="008B6348" w:rsidP="008B6348">
            <w:pPr>
              <w:ind w:left="0"/>
              <w:jc w:val="right"/>
            </w:pPr>
            <w:r>
              <w:t>9</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Blood Disorders</w:t>
            </w:r>
          </w:p>
        </w:tc>
      </w:tr>
      <w:tr w:rsidR="00161CFE" w:rsidRPr="0042329B" w:rsidTr="00757E9F">
        <w:tc>
          <w:tcPr>
            <w:tcW w:w="750" w:type="dxa"/>
          </w:tcPr>
          <w:p w:rsidR="00161CFE" w:rsidRPr="0042329B" w:rsidRDefault="008B6348" w:rsidP="008B6348">
            <w:pPr>
              <w:ind w:left="0"/>
              <w:jc w:val="right"/>
            </w:pPr>
            <w:r>
              <w:t>10</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Cancer</w:t>
            </w:r>
          </w:p>
        </w:tc>
      </w:tr>
      <w:tr w:rsidR="00161CFE" w:rsidRPr="0042329B" w:rsidTr="00757E9F">
        <w:tc>
          <w:tcPr>
            <w:tcW w:w="750" w:type="dxa"/>
          </w:tcPr>
          <w:p w:rsidR="00161CFE" w:rsidRPr="0042329B" w:rsidRDefault="008B6348" w:rsidP="008B6348">
            <w:pPr>
              <w:ind w:left="0"/>
              <w:jc w:val="right"/>
            </w:pPr>
            <w:r>
              <w:t>11</w:t>
            </w:r>
          </w:p>
        </w:tc>
        <w:tc>
          <w:tcPr>
            <w:tcW w:w="8106" w:type="dxa"/>
          </w:tcPr>
          <w:p w:rsidR="00161CFE" w:rsidRPr="0042329B" w:rsidRDefault="00161CFE" w:rsidP="008503FC">
            <w:pPr>
              <w:tabs>
                <w:tab w:val="left" w:pos="-720"/>
              </w:tabs>
              <w:suppressAutoHyphens/>
              <w:ind w:left="0"/>
              <w:rPr>
                <w:spacing w:val="-3"/>
              </w:rPr>
            </w:pPr>
            <w:r w:rsidRPr="0042329B">
              <w:rPr>
                <w:spacing w:val="-3"/>
              </w:rPr>
              <w:t xml:space="preserve">Cardiac and </w:t>
            </w:r>
            <w:r w:rsidR="008503FC">
              <w:rPr>
                <w:spacing w:val="-3"/>
              </w:rPr>
              <w:t>O</w:t>
            </w:r>
            <w:r w:rsidRPr="0042329B">
              <w:rPr>
                <w:spacing w:val="-3"/>
              </w:rPr>
              <w:t>ther Conditions of the Circulatory System</w:t>
            </w:r>
          </w:p>
        </w:tc>
      </w:tr>
      <w:tr w:rsidR="00161CFE" w:rsidRPr="0042329B" w:rsidTr="00757E9F">
        <w:tc>
          <w:tcPr>
            <w:tcW w:w="750" w:type="dxa"/>
          </w:tcPr>
          <w:p w:rsidR="00161CFE" w:rsidRPr="0042329B" w:rsidRDefault="008B6348" w:rsidP="008B6348">
            <w:pPr>
              <w:ind w:left="0"/>
              <w:jc w:val="right"/>
            </w:pPr>
            <w:r>
              <w:t>12</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Cerebral Palsy</w:t>
            </w:r>
          </w:p>
        </w:tc>
      </w:tr>
      <w:tr w:rsidR="00161CFE" w:rsidRPr="0042329B" w:rsidTr="00757E9F">
        <w:tc>
          <w:tcPr>
            <w:tcW w:w="750" w:type="dxa"/>
          </w:tcPr>
          <w:p w:rsidR="00161CFE" w:rsidRPr="0042329B" w:rsidRDefault="008B6348" w:rsidP="008B6348">
            <w:pPr>
              <w:ind w:left="0"/>
              <w:jc w:val="right"/>
            </w:pPr>
            <w:r>
              <w:t>13</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Congenital Condition or Birth Injury</w:t>
            </w:r>
          </w:p>
        </w:tc>
      </w:tr>
      <w:tr w:rsidR="00161CFE" w:rsidRPr="0042329B" w:rsidTr="00757E9F">
        <w:tc>
          <w:tcPr>
            <w:tcW w:w="750" w:type="dxa"/>
          </w:tcPr>
          <w:p w:rsidR="00161CFE" w:rsidRPr="0042329B" w:rsidRDefault="008B6348" w:rsidP="008B6348">
            <w:pPr>
              <w:ind w:left="0"/>
              <w:jc w:val="right"/>
            </w:pPr>
            <w:r>
              <w:t>14</w:t>
            </w:r>
          </w:p>
        </w:tc>
        <w:tc>
          <w:tcPr>
            <w:tcW w:w="8106" w:type="dxa"/>
          </w:tcPr>
          <w:p w:rsidR="00161CFE" w:rsidRPr="0042329B" w:rsidRDefault="00161CFE" w:rsidP="008503FC">
            <w:pPr>
              <w:tabs>
                <w:tab w:val="left" w:pos="-720"/>
                <w:tab w:val="left" w:pos="0"/>
                <w:tab w:val="left" w:pos="6750"/>
              </w:tabs>
              <w:suppressAutoHyphens/>
              <w:ind w:left="0"/>
              <w:rPr>
                <w:spacing w:val="-3"/>
              </w:rPr>
            </w:pPr>
            <w:r w:rsidRPr="0042329B">
              <w:rPr>
                <w:spacing w:val="-3"/>
              </w:rPr>
              <w:t>Cystic Fibrosis</w:t>
            </w:r>
            <w:r w:rsidR="008503FC">
              <w:rPr>
                <w:spacing w:val="-3"/>
              </w:rPr>
              <w:tab/>
            </w:r>
          </w:p>
        </w:tc>
      </w:tr>
      <w:tr w:rsidR="00161CFE" w:rsidRPr="0042329B" w:rsidTr="00757E9F">
        <w:tc>
          <w:tcPr>
            <w:tcW w:w="750" w:type="dxa"/>
          </w:tcPr>
          <w:p w:rsidR="00161CFE" w:rsidRPr="0042329B" w:rsidRDefault="008B6348" w:rsidP="008B6348">
            <w:pPr>
              <w:ind w:left="0"/>
              <w:jc w:val="right"/>
            </w:pPr>
            <w:r>
              <w:t>15</w:t>
            </w:r>
          </w:p>
        </w:tc>
        <w:tc>
          <w:tcPr>
            <w:tcW w:w="8106" w:type="dxa"/>
          </w:tcPr>
          <w:p w:rsidR="00161CFE" w:rsidRPr="0042329B" w:rsidRDefault="00161CFE" w:rsidP="008503FC">
            <w:pPr>
              <w:tabs>
                <w:tab w:val="left" w:pos="-720"/>
                <w:tab w:val="left" w:pos="0"/>
              </w:tabs>
              <w:suppressAutoHyphens/>
              <w:ind w:left="0"/>
              <w:rPr>
                <w:spacing w:val="-3"/>
              </w:rPr>
            </w:pPr>
            <w:r w:rsidRPr="0042329B">
              <w:rPr>
                <w:spacing w:val="-3"/>
              </w:rPr>
              <w:t xml:space="preserve">Depressive and </w:t>
            </w:r>
            <w:r w:rsidR="008503FC">
              <w:rPr>
                <w:spacing w:val="-3"/>
              </w:rPr>
              <w:t>O</w:t>
            </w:r>
            <w:r w:rsidRPr="0042329B">
              <w:rPr>
                <w:spacing w:val="-3"/>
              </w:rPr>
              <w:t>ther Mood Disorders</w:t>
            </w:r>
          </w:p>
        </w:tc>
      </w:tr>
      <w:tr w:rsidR="00161CFE" w:rsidRPr="0042329B" w:rsidTr="00757E9F">
        <w:tc>
          <w:tcPr>
            <w:tcW w:w="750" w:type="dxa"/>
          </w:tcPr>
          <w:p w:rsidR="00161CFE" w:rsidRPr="0042329B" w:rsidRDefault="008B6348" w:rsidP="008B6348">
            <w:pPr>
              <w:ind w:left="0"/>
              <w:jc w:val="right"/>
            </w:pPr>
            <w:r>
              <w:t>16</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Diabetes Mellitus</w:t>
            </w:r>
          </w:p>
        </w:tc>
      </w:tr>
      <w:tr w:rsidR="00161CFE" w:rsidRPr="0042329B" w:rsidTr="00757E9F">
        <w:tc>
          <w:tcPr>
            <w:tcW w:w="750" w:type="dxa"/>
          </w:tcPr>
          <w:p w:rsidR="00161CFE" w:rsidRPr="0042329B" w:rsidRDefault="008B6348" w:rsidP="008B6348">
            <w:pPr>
              <w:ind w:left="0"/>
              <w:jc w:val="right"/>
            </w:pPr>
            <w:r>
              <w:t>17</w:t>
            </w:r>
          </w:p>
        </w:tc>
        <w:tc>
          <w:tcPr>
            <w:tcW w:w="8106" w:type="dxa"/>
          </w:tcPr>
          <w:p w:rsidR="00161CFE" w:rsidRPr="0042329B" w:rsidRDefault="00161CFE" w:rsidP="008B6348">
            <w:pPr>
              <w:tabs>
                <w:tab w:val="left" w:pos="-720"/>
              </w:tabs>
              <w:suppressAutoHyphens/>
              <w:ind w:left="0"/>
              <w:rPr>
                <w:spacing w:val="-3"/>
              </w:rPr>
            </w:pPr>
            <w:r w:rsidRPr="0042329B">
              <w:rPr>
                <w:spacing w:val="-3"/>
              </w:rPr>
              <w:t>Digestive</w:t>
            </w:r>
          </w:p>
        </w:tc>
      </w:tr>
      <w:tr w:rsidR="00161CFE" w:rsidRPr="0042329B" w:rsidTr="00757E9F">
        <w:tc>
          <w:tcPr>
            <w:tcW w:w="750" w:type="dxa"/>
          </w:tcPr>
          <w:p w:rsidR="00161CFE" w:rsidRPr="0042329B" w:rsidRDefault="008B6348" w:rsidP="008B6348">
            <w:pPr>
              <w:ind w:left="0"/>
              <w:jc w:val="right"/>
            </w:pPr>
            <w:r>
              <w:t>18</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Drug Abuse or Dependence (other than alcohol)</w:t>
            </w:r>
          </w:p>
        </w:tc>
      </w:tr>
      <w:tr w:rsidR="00161CFE" w:rsidRPr="0042329B" w:rsidTr="00757E9F">
        <w:tc>
          <w:tcPr>
            <w:tcW w:w="750" w:type="dxa"/>
          </w:tcPr>
          <w:p w:rsidR="00161CFE" w:rsidRPr="0042329B" w:rsidRDefault="008B6348" w:rsidP="008B6348">
            <w:pPr>
              <w:ind w:left="0"/>
              <w:jc w:val="right"/>
            </w:pPr>
            <w:r>
              <w:t>19</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Eating Disorders (e.g., anorexia, bulimia, or compulsive overeating)</w:t>
            </w:r>
          </w:p>
        </w:tc>
      </w:tr>
      <w:tr w:rsidR="00161CFE" w:rsidRPr="0042329B" w:rsidTr="00757E9F">
        <w:tc>
          <w:tcPr>
            <w:tcW w:w="750" w:type="dxa"/>
          </w:tcPr>
          <w:p w:rsidR="00161CFE" w:rsidRPr="0042329B" w:rsidRDefault="008B6348" w:rsidP="008B6348">
            <w:pPr>
              <w:ind w:left="0"/>
              <w:jc w:val="right"/>
            </w:pPr>
            <w:r>
              <w:t>20</w:t>
            </w:r>
          </w:p>
        </w:tc>
        <w:tc>
          <w:tcPr>
            <w:tcW w:w="8106" w:type="dxa"/>
          </w:tcPr>
          <w:p w:rsidR="00161CFE" w:rsidRPr="0042329B" w:rsidRDefault="00161CFE" w:rsidP="008503FC">
            <w:pPr>
              <w:tabs>
                <w:tab w:val="left" w:pos="-720"/>
              </w:tabs>
              <w:suppressAutoHyphens/>
              <w:ind w:left="0"/>
              <w:rPr>
                <w:spacing w:val="-3"/>
              </w:rPr>
            </w:pPr>
            <w:r w:rsidRPr="0042329B">
              <w:rPr>
                <w:spacing w:val="-3"/>
              </w:rPr>
              <w:t xml:space="preserve">End-Stage Renal Disease and </w:t>
            </w:r>
            <w:r w:rsidR="008503FC">
              <w:rPr>
                <w:spacing w:val="-3"/>
              </w:rPr>
              <w:t>O</w:t>
            </w:r>
            <w:r w:rsidRPr="0042329B">
              <w:rPr>
                <w:spacing w:val="-3"/>
              </w:rPr>
              <w:t>ther Genitourinary System Disorders</w:t>
            </w:r>
          </w:p>
        </w:tc>
      </w:tr>
      <w:tr w:rsidR="00161CFE" w:rsidRPr="0042329B" w:rsidTr="00757E9F">
        <w:tc>
          <w:tcPr>
            <w:tcW w:w="750" w:type="dxa"/>
          </w:tcPr>
          <w:p w:rsidR="00161CFE" w:rsidRPr="0042329B" w:rsidRDefault="008B6348" w:rsidP="008B6348">
            <w:pPr>
              <w:ind w:left="0"/>
              <w:jc w:val="right"/>
            </w:pPr>
            <w:r>
              <w:t>21</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Epilepsy</w:t>
            </w:r>
          </w:p>
        </w:tc>
      </w:tr>
      <w:tr w:rsidR="00161CFE" w:rsidRPr="0042329B" w:rsidTr="00757E9F">
        <w:tc>
          <w:tcPr>
            <w:tcW w:w="750" w:type="dxa"/>
          </w:tcPr>
          <w:p w:rsidR="00161CFE" w:rsidRPr="0042329B" w:rsidRDefault="008B6348" w:rsidP="008B6348">
            <w:pPr>
              <w:ind w:left="0"/>
              <w:jc w:val="right"/>
            </w:pPr>
            <w:r>
              <w:t>22</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HIV and AIDS</w:t>
            </w:r>
          </w:p>
        </w:tc>
      </w:tr>
      <w:tr w:rsidR="00161CFE" w:rsidRPr="0042329B" w:rsidTr="00757E9F">
        <w:tc>
          <w:tcPr>
            <w:tcW w:w="750" w:type="dxa"/>
          </w:tcPr>
          <w:p w:rsidR="00161CFE" w:rsidRPr="0042329B" w:rsidRDefault="008B6348" w:rsidP="008B6348">
            <w:pPr>
              <w:ind w:left="0"/>
              <w:jc w:val="right"/>
            </w:pPr>
            <w:r>
              <w:t>23</w:t>
            </w:r>
          </w:p>
        </w:tc>
        <w:tc>
          <w:tcPr>
            <w:tcW w:w="8106" w:type="dxa"/>
          </w:tcPr>
          <w:p w:rsidR="00161CFE" w:rsidRPr="0042329B" w:rsidRDefault="00161CFE" w:rsidP="008503FC">
            <w:pPr>
              <w:tabs>
                <w:tab w:val="left" w:pos="-720"/>
              </w:tabs>
              <w:suppressAutoHyphens/>
              <w:ind w:left="0"/>
              <w:rPr>
                <w:spacing w:val="-3"/>
              </w:rPr>
            </w:pPr>
            <w:r w:rsidRPr="0042329B">
              <w:rPr>
                <w:spacing w:val="-3"/>
              </w:rPr>
              <w:t xml:space="preserve">Immune Deficiencies </w:t>
            </w:r>
            <w:r w:rsidR="008503FC">
              <w:rPr>
                <w:spacing w:val="-3"/>
              </w:rPr>
              <w:t>E</w:t>
            </w:r>
            <w:r w:rsidRPr="0042329B">
              <w:rPr>
                <w:spacing w:val="-3"/>
              </w:rPr>
              <w:t>xcluding HIV/AIDS</w:t>
            </w:r>
          </w:p>
        </w:tc>
      </w:tr>
      <w:tr w:rsidR="00161CFE" w:rsidRPr="0042329B" w:rsidTr="00757E9F">
        <w:tc>
          <w:tcPr>
            <w:tcW w:w="750" w:type="dxa"/>
          </w:tcPr>
          <w:p w:rsidR="00161CFE" w:rsidRPr="0042329B" w:rsidRDefault="008B6348" w:rsidP="008B6348">
            <w:pPr>
              <w:ind w:left="0"/>
              <w:jc w:val="right"/>
            </w:pPr>
            <w:r>
              <w:t>23</w:t>
            </w:r>
          </w:p>
        </w:tc>
        <w:tc>
          <w:tcPr>
            <w:tcW w:w="8106" w:type="dxa"/>
          </w:tcPr>
          <w:p w:rsidR="00161CFE" w:rsidRPr="0042329B" w:rsidRDefault="00161CFE" w:rsidP="008B6348">
            <w:pPr>
              <w:tabs>
                <w:tab w:val="left" w:pos="-720"/>
              </w:tabs>
              <w:suppressAutoHyphens/>
              <w:ind w:left="0"/>
              <w:rPr>
                <w:spacing w:val="-3"/>
              </w:rPr>
            </w:pPr>
            <w:r w:rsidRPr="0042329B">
              <w:rPr>
                <w:spacing w:val="-3"/>
              </w:rPr>
              <w:t>Mental Illness (not listed elsewhere)</w:t>
            </w:r>
          </w:p>
        </w:tc>
      </w:tr>
      <w:tr w:rsidR="008B6348" w:rsidRPr="0042329B" w:rsidTr="00757E9F">
        <w:tc>
          <w:tcPr>
            <w:tcW w:w="750" w:type="dxa"/>
          </w:tcPr>
          <w:p w:rsidR="008B6348" w:rsidRPr="0042329B" w:rsidRDefault="008B6348" w:rsidP="008B6348">
            <w:pPr>
              <w:ind w:left="0"/>
              <w:jc w:val="right"/>
            </w:pPr>
            <w:r>
              <w:t>25</w:t>
            </w:r>
          </w:p>
        </w:tc>
        <w:tc>
          <w:tcPr>
            <w:tcW w:w="8106" w:type="dxa"/>
          </w:tcPr>
          <w:p w:rsidR="008B6348" w:rsidRPr="008B6348" w:rsidRDefault="008B6348" w:rsidP="008B6348">
            <w:pPr>
              <w:widowControl/>
              <w:tabs>
                <w:tab w:val="clear" w:pos="720"/>
                <w:tab w:val="left" w:pos="-720"/>
                <w:tab w:val="left" w:pos="0"/>
              </w:tabs>
              <w:suppressAutoHyphens/>
              <w:ind w:left="0"/>
              <w:rPr>
                <w:rFonts w:cs="Arial"/>
                <w:spacing w:val="-3"/>
              </w:rPr>
            </w:pPr>
            <w:r w:rsidRPr="008B6348">
              <w:rPr>
                <w:rFonts w:cs="Arial"/>
                <w:spacing w:val="-3"/>
              </w:rPr>
              <w:t>Mental Retardation</w:t>
            </w:r>
          </w:p>
        </w:tc>
      </w:tr>
      <w:tr w:rsidR="008B6348" w:rsidRPr="0042329B" w:rsidTr="00757E9F">
        <w:tc>
          <w:tcPr>
            <w:tcW w:w="750" w:type="dxa"/>
          </w:tcPr>
          <w:p w:rsidR="008B6348" w:rsidRPr="0042329B" w:rsidRDefault="008B6348" w:rsidP="008B6348">
            <w:pPr>
              <w:ind w:left="0"/>
              <w:jc w:val="right"/>
            </w:pPr>
            <w:r>
              <w:t>26</w:t>
            </w:r>
          </w:p>
        </w:tc>
        <w:tc>
          <w:tcPr>
            <w:tcW w:w="8106" w:type="dxa"/>
          </w:tcPr>
          <w:p w:rsidR="008B6348" w:rsidRPr="008B6348" w:rsidRDefault="008B6348" w:rsidP="008B6348">
            <w:pPr>
              <w:widowControl/>
              <w:tabs>
                <w:tab w:val="clear" w:pos="720"/>
                <w:tab w:val="left" w:pos="-720"/>
                <w:tab w:val="left" w:pos="0"/>
              </w:tabs>
              <w:suppressAutoHyphens/>
              <w:ind w:left="0"/>
              <w:rPr>
                <w:rFonts w:cs="Arial"/>
                <w:spacing w:val="-3"/>
              </w:rPr>
            </w:pPr>
            <w:r w:rsidRPr="008B6348">
              <w:rPr>
                <w:rFonts w:cs="Arial"/>
                <w:spacing w:val="-3"/>
              </w:rPr>
              <w:t>Multiple Sclerosis</w:t>
            </w:r>
          </w:p>
        </w:tc>
      </w:tr>
      <w:tr w:rsidR="00161CFE" w:rsidRPr="0042329B" w:rsidTr="00757E9F">
        <w:tc>
          <w:tcPr>
            <w:tcW w:w="750" w:type="dxa"/>
          </w:tcPr>
          <w:p w:rsidR="00161CFE" w:rsidRPr="0042329B" w:rsidRDefault="008B6348" w:rsidP="008B6348">
            <w:pPr>
              <w:ind w:left="0"/>
              <w:jc w:val="right"/>
            </w:pPr>
            <w:r>
              <w:t>27</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Muscular Dystrophy</w:t>
            </w:r>
          </w:p>
        </w:tc>
      </w:tr>
      <w:tr w:rsidR="00161CFE" w:rsidRPr="0042329B" w:rsidTr="00757E9F">
        <w:tc>
          <w:tcPr>
            <w:tcW w:w="750" w:type="dxa"/>
          </w:tcPr>
          <w:p w:rsidR="00161CFE" w:rsidRPr="0042329B" w:rsidRDefault="008B6348" w:rsidP="008B6348">
            <w:pPr>
              <w:ind w:left="0"/>
              <w:jc w:val="right"/>
            </w:pPr>
            <w:r>
              <w:t>28</w:t>
            </w:r>
          </w:p>
        </w:tc>
        <w:tc>
          <w:tcPr>
            <w:tcW w:w="8106" w:type="dxa"/>
          </w:tcPr>
          <w:p w:rsidR="00161CFE" w:rsidRPr="0042329B" w:rsidRDefault="00161CFE" w:rsidP="008503FC">
            <w:pPr>
              <w:tabs>
                <w:tab w:val="left" w:pos="-720"/>
                <w:tab w:val="left" w:pos="0"/>
              </w:tabs>
              <w:suppressAutoHyphens/>
              <w:ind w:left="0"/>
              <w:rPr>
                <w:spacing w:val="-3"/>
              </w:rPr>
            </w:pPr>
            <w:r w:rsidRPr="0042329B">
              <w:rPr>
                <w:spacing w:val="-3"/>
              </w:rPr>
              <w:t xml:space="preserve">Parkinson's Disease and </w:t>
            </w:r>
            <w:r w:rsidR="008503FC">
              <w:rPr>
                <w:spacing w:val="-3"/>
              </w:rPr>
              <w:t>O</w:t>
            </w:r>
            <w:r w:rsidRPr="0042329B">
              <w:rPr>
                <w:spacing w:val="-3"/>
              </w:rPr>
              <w:t>ther Neurological Disorders</w:t>
            </w:r>
          </w:p>
        </w:tc>
      </w:tr>
      <w:tr w:rsidR="00161CFE" w:rsidRPr="0042329B" w:rsidTr="00757E9F">
        <w:tc>
          <w:tcPr>
            <w:tcW w:w="750" w:type="dxa"/>
          </w:tcPr>
          <w:p w:rsidR="00161CFE" w:rsidRPr="0042329B" w:rsidRDefault="008B6348" w:rsidP="008B6348">
            <w:pPr>
              <w:ind w:left="0"/>
              <w:jc w:val="right"/>
            </w:pPr>
            <w:r>
              <w:t>29</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Personality Disorders</w:t>
            </w:r>
          </w:p>
        </w:tc>
      </w:tr>
      <w:tr w:rsidR="00161CFE" w:rsidRPr="0042329B" w:rsidTr="00757E9F">
        <w:tc>
          <w:tcPr>
            <w:tcW w:w="750" w:type="dxa"/>
          </w:tcPr>
          <w:p w:rsidR="00161CFE" w:rsidRPr="0042329B" w:rsidRDefault="008B6348" w:rsidP="008B6348">
            <w:pPr>
              <w:ind w:left="0"/>
              <w:jc w:val="right"/>
            </w:pPr>
            <w:r>
              <w:t>30</w:t>
            </w:r>
          </w:p>
        </w:tc>
        <w:tc>
          <w:tcPr>
            <w:tcW w:w="8106" w:type="dxa"/>
          </w:tcPr>
          <w:p w:rsidR="00161CFE" w:rsidRPr="0042329B" w:rsidRDefault="00161CFE" w:rsidP="008B6348">
            <w:pPr>
              <w:tabs>
                <w:tab w:val="left" w:pos="-720"/>
              </w:tabs>
              <w:suppressAutoHyphens/>
              <w:ind w:left="0"/>
              <w:rPr>
                <w:spacing w:val="-3"/>
              </w:rPr>
            </w:pPr>
            <w:r w:rsidRPr="0042329B">
              <w:rPr>
                <w:spacing w:val="-3"/>
              </w:rPr>
              <w:t>Physical Disorders/Conditions (not listed elsewhere)</w:t>
            </w:r>
          </w:p>
        </w:tc>
      </w:tr>
      <w:tr w:rsidR="00161CFE" w:rsidRPr="0042329B" w:rsidTr="00757E9F">
        <w:tc>
          <w:tcPr>
            <w:tcW w:w="750" w:type="dxa"/>
          </w:tcPr>
          <w:p w:rsidR="00161CFE" w:rsidRPr="0042329B" w:rsidRDefault="008B6348" w:rsidP="008B6348">
            <w:pPr>
              <w:ind w:left="0"/>
              <w:jc w:val="right"/>
            </w:pPr>
            <w:r>
              <w:t>31</w:t>
            </w:r>
          </w:p>
        </w:tc>
        <w:tc>
          <w:tcPr>
            <w:tcW w:w="8106" w:type="dxa"/>
          </w:tcPr>
          <w:p w:rsidR="00161CFE" w:rsidRPr="0042329B" w:rsidRDefault="00161CFE" w:rsidP="008B6348">
            <w:pPr>
              <w:tabs>
                <w:tab w:val="left" w:pos="-720"/>
                <w:tab w:val="left" w:pos="0"/>
              </w:tabs>
              <w:suppressAutoHyphens/>
              <w:ind w:left="0"/>
              <w:rPr>
                <w:spacing w:val="-3"/>
              </w:rPr>
            </w:pPr>
            <w:r w:rsidRPr="0042329B">
              <w:rPr>
                <w:spacing w:val="-3"/>
              </w:rPr>
              <w:t>Polio</w:t>
            </w:r>
          </w:p>
        </w:tc>
      </w:tr>
      <w:tr w:rsidR="00161CFE" w:rsidRPr="0042329B" w:rsidTr="00757E9F">
        <w:tc>
          <w:tcPr>
            <w:tcW w:w="750" w:type="dxa"/>
          </w:tcPr>
          <w:p w:rsidR="00161CFE" w:rsidRPr="0042329B" w:rsidRDefault="008B6348" w:rsidP="008B6348">
            <w:pPr>
              <w:ind w:left="0"/>
              <w:jc w:val="right"/>
            </w:pPr>
            <w:r>
              <w:t>32</w:t>
            </w:r>
          </w:p>
        </w:tc>
        <w:tc>
          <w:tcPr>
            <w:tcW w:w="8106" w:type="dxa"/>
          </w:tcPr>
          <w:p w:rsidR="00161CFE" w:rsidRPr="0042329B" w:rsidRDefault="00161CFE" w:rsidP="008503FC">
            <w:pPr>
              <w:tabs>
                <w:tab w:val="left" w:pos="-720"/>
                <w:tab w:val="left" w:pos="0"/>
              </w:tabs>
              <w:suppressAutoHyphens/>
              <w:ind w:left="0"/>
              <w:rPr>
                <w:spacing w:val="-3"/>
              </w:rPr>
            </w:pPr>
            <w:r w:rsidRPr="0042329B">
              <w:rPr>
                <w:spacing w:val="-3"/>
              </w:rPr>
              <w:t xml:space="preserve">Respiratory Disorders </w:t>
            </w:r>
            <w:r w:rsidR="008503FC">
              <w:rPr>
                <w:spacing w:val="-3"/>
              </w:rPr>
              <w:t>O</w:t>
            </w:r>
            <w:r w:rsidRPr="0042329B">
              <w:rPr>
                <w:spacing w:val="-3"/>
              </w:rPr>
              <w:t>ther than Cystic Fibrosis or Asthma</w:t>
            </w:r>
          </w:p>
        </w:tc>
      </w:tr>
      <w:tr w:rsidR="008B6348" w:rsidRPr="0042329B" w:rsidTr="00757E9F">
        <w:tc>
          <w:tcPr>
            <w:tcW w:w="750" w:type="dxa"/>
          </w:tcPr>
          <w:p w:rsidR="008B6348" w:rsidRPr="0042329B" w:rsidRDefault="008B6348" w:rsidP="008B6348">
            <w:pPr>
              <w:ind w:left="0"/>
              <w:jc w:val="right"/>
            </w:pPr>
            <w:r>
              <w:t>33</w:t>
            </w:r>
          </w:p>
        </w:tc>
        <w:tc>
          <w:tcPr>
            <w:tcW w:w="8106" w:type="dxa"/>
          </w:tcPr>
          <w:p w:rsidR="008B6348" w:rsidRPr="008B6348" w:rsidRDefault="008503FC" w:rsidP="008B6348">
            <w:pPr>
              <w:widowControl/>
              <w:tabs>
                <w:tab w:val="clear" w:pos="720"/>
                <w:tab w:val="left" w:pos="-720"/>
                <w:tab w:val="left" w:pos="0"/>
              </w:tabs>
              <w:suppressAutoHyphens/>
              <w:ind w:left="0"/>
              <w:rPr>
                <w:rFonts w:cs="Arial"/>
                <w:spacing w:val="-3"/>
              </w:rPr>
            </w:pPr>
            <w:r>
              <w:rPr>
                <w:rFonts w:cs="Arial"/>
                <w:spacing w:val="-3"/>
              </w:rPr>
              <w:t>Schizophrenia and O</w:t>
            </w:r>
            <w:r w:rsidR="008B6348" w:rsidRPr="008B6348">
              <w:rPr>
                <w:rFonts w:cs="Arial"/>
                <w:spacing w:val="-3"/>
              </w:rPr>
              <w:t>ther Psychotic Disorders</w:t>
            </w:r>
          </w:p>
        </w:tc>
      </w:tr>
      <w:tr w:rsidR="008B6348" w:rsidRPr="0042329B" w:rsidTr="00757E9F">
        <w:tc>
          <w:tcPr>
            <w:tcW w:w="750" w:type="dxa"/>
          </w:tcPr>
          <w:p w:rsidR="008B6348" w:rsidRPr="0042329B" w:rsidRDefault="008B6348" w:rsidP="008B6348">
            <w:pPr>
              <w:ind w:left="0"/>
              <w:jc w:val="right"/>
            </w:pPr>
            <w:r>
              <w:t>34</w:t>
            </w:r>
          </w:p>
        </w:tc>
        <w:tc>
          <w:tcPr>
            <w:tcW w:w="8106" w:type="dxa"/>
          </w:tcPr>
          <w:p w:rsidR="008B6348" w:rsidRPr="008B6348" w:rsidRDefault="008B6348" w:rsidP="008B6348">
            <w:pPr>
              <w:widowControl/>
              <w:tabs>
                <w:tab w:val="clear" w:pos="720"/>
                <w:tab w:val="left" w:pos="-720"/>
                <w:tab w:val="left" w:pos="0"/>
              </w:tabs>
              <w:suppressAutoHyphens/>
              <w:ind w:left="0"/>
              <w:rPr>
                <w:rFonts w:cs="Arial"/>
                <w:spacing w:val="-3"/>
              </w:rPr>
            </w:pPr>
            <w:r w:rsidRPr="008B6348">
              <w:rPr>
                <w:rFonts w:cs="Arial"/>
                <w:spacing w:val="-3"/>
              </w:rPr>
              <w:t>Specific Learning Disabilities</w:t>
            </w:r>
          </w:p>
        </w:tc>
      </w:tr>
      <w:tr w:rsidR="008B6348" w:rsidRPr="0042329B" w:rsidTr="00757E9F">
        <w:tc>
          <w:tcPr>
            <w:tcW w:w="750" w:type="dxa"/>
          </w:tcPr>
          <w:p w:rsidR="008B6348" w:rsidRPr="0042329B" w:rsidRDefault="008B6348" w:rsidP="008B6348">
            <w:pPr>
              <w:ind w:left="0"/>
              <w:jc w:val="right"/>
            </w:pPr>
            <w:r>
              <w:t>35</w:t>
            </w:r>
          </w:p>
        </w:tc>
        <w:tc>
          <w:tcPr>
            <w:tcW w:w="8106" w:type="dxa"/>
          </w:tcPr>
          <w:p w:rsidR="008B6348" w:rsidRPr="008B6348" w:rsidRDefault="008B6348" w:rsidP="008B6348">
            <w:pPr>
              <w:widowControl/>
              <w:tabs>
                <w:tab w:val="clear" w:pos="720"/>
                <w:tab w:val="left" w:pos="-720"/>
                <w:tab w:val="left" w:pos="0"/>
              </w:tabs>
              <w:suppressAutoHyphens/>
              <w:ind w:left="0"/>
              <w:rPr>
                <w:rFonts w:cs="Arial"/>
                <w:spacing w:val="-3"/>
              </w:rPr>
            </w:pPr>
            <w:r w:rsidRPr="008B6348">
              <w:rPr>
                <w:rFonts w:cs="Arial"/>
                <w:spacing w:val="-3"/>
              </w:rPr>
              <w:t>Spinal Cord Injury (SCI)</w:t>
            </w:r>
          </w:p>
        </w:tc>
      </w:tr>
      <w:tr w:rsidR="008B6348" w:rsidRPr="0042329B" w:rsidTr="00757E9F">
        <w:tc>
          <w:tcPr>
            <w:tcW w:w="750" w:type="dxa"/>
          </w:tcPr>
          <w:p w:rsidR="008B6348" w:rsidRPr="0042329B" w:rsidRDefault="008B6348" w:rsidP="008B6348">
            <w:pPr>
              <w:ind w:left="0"/>
              <w:jc w:val="right"/>
            </w:pPr>
            <w:r>
              <w:t>36</w:t>
            </w:r>
          </w:p>
        </w:tc>
        <w:tc>
          <w:tcPr>
            <w:tcW w:w="8106" w:type="dxa"/>
          </w:tcPr>
          <w:p w:rsidR="008B6348" w:rsidRPr="008B6348" w:rsidRDefault="008B6348" w:rsidP="008B6348">
            <w:pPr>
              <w:widowControl/>
              <w:tabs>
                <w:tab w:val="clear" w:pos="720"/>
                <w:tab w:val="left" w:pos="-720"/>
                <w:tab w:val="left" w:pos="0"/>
              </w:tabs>
              <w:suppressAutoHyphens/>
              <w:ind w:left="0"/>
              <w:rPr>
                <w:rFonts w:cs="Arial"/>
                <w:spacing w:val="-3"/>
              </w:rPr>
            </w:pPr>
            <w:r w:rsidRPr="008B6348">
              <w:rPr>
                <w:rFonts w:cs="Arial"/>
                <w:spacing w:val="-3"/>
              </w:rPr>
              <w:t>Stroke</w:t>
            </w:r>
          </w:p>
        </w:tc>
      </w:tr>
      <w:tr w:rsidR="008B6348" w:rsidRPr="0042329B" w:rsidTr="00757E9F">
        <w:tc>
          <w:tcPr>
            <w:tcW w:w="750" w:type="dxa"/>
          </w:tcPr>
          <w:p w:rsidR="008B6348" w:rsidRPr="0042329B" w:rsidRDefault="008B6348" w:rsidP="008B6348">
            <w:pPr>
              <w:ind w:left="0"/>
              <w:jc w:val="right"/>
            </w:pPr>
            <w:r>
              <w:t>37</w:t>
            </w:r>
          </w:p>
        </w:tc>
        <w:tc>
          <w:tcPr>
            <w:tcW w:w="8106" w:type="dxa"/>
          </w:tcPr>
          <w:p w:rsidR="008B6348" w:rsidRPr="008B6348" w:rsidRDefault="008B6348" w:rsidP="008B6348">
            <w:pPr>
              <w:widowControl/>
              <w:tabs>
                <w:tab w:val="clear" w:pos="720"/>
                <w:tab w:val="left" w:pos="-720"/>
                <w:tab w:val="left" w:pos="0"/>
              </w:tabs>
              <w:suppressAutoHyphens/>
              <w:ind w:left="0"/>
              <w:rPr>
                <w:rFonts w:cs="Arial"/>
                <w:spacing w:val="-3"/>
              </w:rPr>
            </w:pPr>
            <w:r w:rsidRPr="008B6348">
              <w:rPr>
                <w:rFonts w:cs="Arial"/>
                <w:spacing w:val="-3"/>
              </w:rPr>
              <w:t>Traumatic Brain Injury (TBI)</w:t>
            </w:r>
          </w:p>
        </w:tc>
      </w:tr>
    </w:tbl>
    <w:p w:rsidR="0071235F" w:rsidRPr="0042329B" w:rsidRDefault="00A77BEE">
      <w:pPr>
        <w:pStyle w:val="Heading2"/>
      </w:pPr>
      <w:bookmarkStart w:id="341" w:name="_Toc447602737"/>
      <w:bookmarkStart w:id="342" w:name="_Toc454882474"/>
      <w:r w:rsidRPr="0042329B">
        <w:t>Secondary Disability</w:t>
      </w:r>
      <w:bookmarkEnd w:id="341"/>
      <w:bookmarkEnd w:id="342"/>
      <w:r w:rsidR="00D3671A">
        <w:fldChar w:fldCharType="begin"/>
      </w:r>
      <w:r w:rsidR="00D3671A">
        <w:instrText xml:space="preserve"> XE "</w:instrText>
      </w:r>
      <w:r w:rsidR="00D3671A" w:rsidRPr="00B96BB0">
        <w:instrText>Secondary Disability</w:instrText>
      </w:r>
      <w:r w:rsidR="00D3671A">
        <w:instrText xml:space="preserve">" </w:instrText>
      </w:r>
      <w:r w:rsidR="00D3671A">
        <w:fldChar w:fldCharType="end"/>
      </w:r>
    </w:p>
    <w:p w:rsidR="007F4E9D" w:rsidRDefault="00831BB2" w:rsidP="0066359F">
      <w:r>
        <w:t>Report: At Eligibility Determination and Update as Needed</w:t>
      </w:r>
    </w:p>
    <w:p w:rsidR="0066359F" w:rsidRPr="0042329B" w:rsidRDefault="0066359F" w:rsidP="0066359F">
      <w:pPr>
        <w:rPr>
          <w:rStyle w:val="Strong"/>
          <w:b w:val="0"/>
        </w:rPr>
      </w:pPr>
      <w:r w:rsidRPr="0042329B">
        <w:rPr>
          <w:rStyle w:val="Strong"/>
          <w:b w:val="0"/>
        </w:rPr>
        <w:t xml:space="preserve">Data Type: </w:t>
      </w:r>
      <w:r w:rsidR="0006651B">
        <w:rPr>
          <w:rStyle w:val="Strong"/>
          <w:b w:val="0"/>
        </w:rPr>
        <w:t xml:space="preserve">VARCHAR </w:t>
      </w:r>
      <w:r w:rsidR="008B3EF2">
        <w:rPr>
          <w:rStyle w:val="Strong"/>
          <w:b w:val="0"/>
        </w:rPr>
        <w:t>5</w:t>
      </w:r>
      <w:r w:rsidR="004F4B68">
        <w:rPr>
          <w:rStyle w:val="Strong"/>
          <w:b w:val="0"/>
        </w:rPr>
        <w:t xml:space="preserve"> </w:t>
      </w:r>
      <w:r w:rsidR="00252219">
        <w:rPr>
          <w:rStyle w:val="Strong"/>
          <w:b w:val="0"/>
        </w:rPr>
        <w:tab/>
      </w:r>
      <w:r w:rsidR="00252219">
        <w:rPr>
          <w:rStyle w:val="Strong"/>
          <w:b w:val="0"/>
        </w:rPr>
        <w:tab/>
      </w:r>
      <w:r w:rsidR="00252219">
        <w:rPr>
          <w:rStyle w:val="Strong"/>
          <w:b w:val="0"/>
        </w:rPr>
        <w:tab/>
      </w:r>
      <w:r w:rsidR="005400A6">
        <w:rPr>
          <w:rStyle w:val="Strong"/>
          <w:b w:val="0"/>
        </w:rPr>
        <w:tab/>
      </w:r>
      <w:r w:rsidR="00252219">
        <w:rPr>
          <w:rStyle w:val="Strong"/>
          <w:b w:val="0"/>
        </w:rPr>
        <w:t>Change: Revised</w:t>
      </w:r>
    </w:p>
    <w:p w:rsidR="004B584F" w:rsidRDefault="00F33396" w:rsidP="004B584F">
      <w:pPr>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44</w:t>
      </w:r>
      <w:r w:rsidR="00F1189A" w:rsidRPr="00F1189A">
        <w:rPr>
          <w:rStyle w:val="Strong"/>
          <w:b w:val="0"/>
        </w:rPr>
        <w:fldChar w:fldCharType="end"/>
      </w:r>
      <w:r w:rsidR="00321497">
        <w:rPr>
          <w:rStyle w:val="Strong"/>
          <w:b w:val="0"/>
        </w:rPr>
        <w:tab/>
      </w:r>
      <w:r w:rsidR="00321497">
        <w:rPr>
          <w:rStyle w:val="Strong"/>
          <w:b w:val="0"/>
        </w:rPr>
        <w:tab/>
      </w:r>
      <w:r w:rsidR="00321497">
        <w:rPr>
          <w:rStyle w:val="Strong"/>
          <w:b w:val="0"/>
        </w:rPr>
        <w:tab/>
      </w:r>
      <w:r w:rsidR="00252219">
        <w:rPr>
          <w:rStyle w:val="Strong"/>
          <w:b w:val="0"/>
        </w:rPr>
        <w:tab/>
      </w:r>
      <w:r w:rsidR="005400A6">
        <w:rPr>
          <w:rStyle w:val="Strong"/>
          <w:b w:val="0"/>
        </w:rPr>
        <w:tab/>
      </w:r>
      <w:r w:rsidR="00321497">
        <w:rPr>
          <w:rStyle w:val="Strong"/>
          <w:b w:val="0"/>
        </w:rPr>
        <w:t>Multiple Values Allowed: Yes</w:t>
      </w:r>
    </w:p>
    <w:p w:rsidR="008848F1" w:rsidRPr="0042329B" w:rsidRDefault="008848F1" w:rsidP="00324F2B">
      <w:pPr>
        <w:tabs>
          <w:tab w:val="clear" w:pos="720"/>
          <w:tab w:val="left" w:pos="2520"/>
        </w:tabs>
      </w:pPr>
    </w:p>
    <w:p w:rsidR="009845BE" w:rsidRDefault="001F14CF" w:rsidP="00EC2D99">
      <w:r>
        <w:t>Record</w:t>
      </w:r>
      <w:r w:rsidR="00A77BEE" w:rsidRPr="0042329B">
        <w:t xml:space="preserve"> </w:t>
      </w:r>
      <w:r w:rsidR="00442FFD">
        <w:t xml:space="preserve">the </w:t>
      </w:r>
      <w:r w:rsidR="00A77BEE" w:rsidRPr="0042329B">
        <w:t>code</w:t>
      </w:r>
      <w:r w:rsidR="00442FFD">
        <w:t xml:space="preserve"> value</w:t>
      </w:r>
      <w:r w:rsidR="00A77BEE" w:rsidRPr="0042329B">
        <w:t xml:space="preserve"> that best describes the individual's secondary physical or mental impairment that causes or results in a substantial impediment to employment. </w:t>
      </w:r>
      <w:r w:rsidR="00DB6DE5" w:rsidRPr="0042329B">
        <w:t>Selec</w:t>
      </w:r>
      <w:r w:rsidR="009E5939">
        <w:t>t from the code</w:t>
      </w:r>
      <w:r w:rsidR="00442FFD">
        <w:t xml:space="preserve"> values</w:t>
      </w:r>
      <w:r w:rsidR="009E5939">
        <w:t xml:space="preserve"> listed in the Primary D</w:t>
      </w:r>
      <w:r w:rsidR="00DB6DE5" w:rsidRPr="0042329B">
        <w:t>isability</w:t>
      </w:r>
      <w:r w:rsidR="009E5939">
        <w:t xml:space="preserve"> (</w:t>
      </w:r>
      <w:r w:rsidR="007B6AD6">
        <w:t>VII</w:t>
      </w:r>
      <w:r w:rsidR="00B9019D">
        <w:t>.B</w:t>
      </w:r>
      <w:r w:rsidR="009E5939">
        <w:t>.) data element</w:t>
      </w:r>
      <w:r w:rsidR="00DB6DE5" w:rsidRPr="0042329B">
        <w:t>.</w:t>
      </w:r>
      <w:r w:rsidR="00EC2D99">
        <w:t xml:space="preserve"> </w:t>
      </w:r>
      <w:r w:rsidR="009845BE">
        <w:t>The number reported is a combination of the Type of Impairment code and the Source of Impairment code. The first two digits designate the Type Impairment (sensory, physical or mental), and the last two digits indicate the cause or Source of Impairment. Use a semi-colon between the Type of Impairment code and the Source of Impairment code. Do not use spaces or commas between the code</w:t>
      </w:r>
      <w:r w:rsidR="009339EE">
        <w:t xml:space="preserve"> values</w:t>
      </w:r>
      <w:r w:rsidR="009845BE">
        <w:t xml:space="preserve">. </w:t>
      </w:r>
    </w:p>
    <w:p w:rsidR="009845BE" w:rsidRDefault="009845BE" w:rsidP="009845BE"/>
    <w:p w:rsidR="0071235F" w:rsidRPr="0042329B" w:rsidRDefault="009845BE" w:rsidP="009845BE">
      <w:r>
        <w:t>If the individual is found not to have a disabil</w:t>
      </w:r>
      <w:r w:rsidR="008B3EF2">
        <w:t xml:space="preserve">ity, this item should be coded </w:t>
      </w:r>
      <w:r>
        <w:t xml:space="preserve">0;0. </w:t>
      </w:r>
    </w:p>
    <w:p w:rsidR="0071235F" w:rsidRPr="0042329B" w:rsidRDefault="0071235F" w:rsidP="0071235F"/>
    <w:p w:rsidR="00A77BEE" w:rsidRPr="0042329B" w:rsidRDefault="00A77BEE">
      <w:r w:rsidRPr="0042329B">
        <w:t xml:space="preserve">Leave blank if the information is not available for </w:t>
      </w:r>
      <w:r w:rsidR="008F2E60">
        <w:t>i</w:t>
      </w:r>
      <w:r w:rsidR="008F2E60" w:rsidRPr="00D40427">
        <w:t>ndividual</w:t>
      </w:r>
      <w:r w:rsidR="008F2E60">
        <w:t>s who</w:t>
      </w:r>
      <w:r w:rsidR="008F2E60" w:rsidRPr="00D40427">
        <w:t xml:space="preserve"> exited as an applicant prior to eligibil</w:t>
      </w:r>
      <w:r w:rsidR="008F2E60">
        <w:t>ity determination or trial work,</w:t>
      </w:r>
      <w:r w:rsidR="008F2E60" w:rsidRPr="0042329B">
        <w:t xml:space="preserve"> </w:t>
      </w:r>
      <w:r w:rsidRPr="0042329B">
        <w:t>Type of Exit</w:t>
      </w:r>
      <w:r w:rsidR="00DB6DE5" w:rsidRPr="0042329B">
        <w:t xml:space="preserve"> (</w:t>
      </w:r>
      <w:r w:rsidR="00AE4ED3">
        <w:t>X</w:t>
      </w:r>
      <w:r w:rsidR="009339EE">
        <w:t>VII</w:t>
      </w:r>
      <w:r w:rsidR="00AF5BD7">
        <w:t>.</w:t>
      </w:r>
      <w:r w:rsidR="004C0BCC">
        <w:t>B</w:t>
      </w:r>
      <w:r w:rsidR="00DB6DE5" w:rsidRPr="0042329B">
        <w:t>)</w:t>
      </w:r>
      <w:r w:rsidR="00CF0BA8">
        <w:t xml:space="preserve"> code</w:t>
      </w:r>
      <w:r w:rsidR="00F42781">
        <w:t xml:space="preserve"> value</w:t>
      </w:r>
      <w:r w:rsidR="00CF0BA8">
        <w:t xml:space="preserve"> 0</w:t>
      </w:r>
      <w:r w:rsidR="0071235F" w:rsidRPr="0042329B">
        <w:t xml:space="preserve">. </w:t>
      </w:r>
    </w:p>
    <w:p w:rsidR="0071235F" w:rsidRPr="0042329B" w:rsidRDefault="0071235F">
      <w:pPr>
        <w:pStyle w:val="Heading2"/>
      </w:pPr>
      <w:bookmarkStart w:id="343" w:name="_Toc447602738"/>
      <w:bookmarkStart w:id="344" w:name="_Toc454882475"/>
      <w:r w:rsidRPr="0042329B">
        <w:t>S</w:t>
      </w:r>
      <w:r w:rsidR="00A77BEE" w:rsidRPr="0042329B">
        <w:t>ignificance of Disability</w:t>
      </w:r>
      <w:bookmarkEnd w:id="343"/>
      <w:bookmarkEnd w:id="344"/>
      <w:r w:rsidR="00D3671A">
        <w:fldChar w:fldCharType="begin"/>
      </w:r>
      <w:r w:rsidR="00D3671A">
        <w:instrText xml:space="preserve"> XE "</w:instrText>
      </w:r>
      <w:r w:rsidR="00D3671A" w:rsidRPr="00FE797B">
        <w:instrText>Significance of Disability</w:instrText>
      </w:r>
      <w:r w:rsidR="00D3671A">
        <w:instrText xml:space="preserve">" </w:instrText>
      </w:r>
      <w:r w:rsidR="00D3671A">
        <w:fldChar w:fldCharType="end"/>
      </w:r>
      <w:r w:rsidR="00A77BEE" w:rsidRPr="0042329B">
        <w:tab/>
      </w:r>
      <w:r w:rsidR="00F55817" w:rsidRPr="0042329B">
        <w:tab/>
      </w:r>
    </w:p>
    <w:p w:rsidR="007F4E9D" w:rsidRDefault="00831BB2" w:rsidP="00831BB2">
      <w:pPr>
        <w:keepNext/>
        <w:widowControl/>
        <w:rPr>
          <w:rStyle w:val="Strong"/>
          <w:b w:val="0"/>
        </w:rPr>
      </w:pPr>
      <w:r>
        <w:rPr>
          <w:rStyle w:val="Strong"/>
          <w:b w:val="0"/>
        </w:rPr>
        <w:t xml:space="preserve">Report: </w:t>
      </w:r>
      <w:r>
        <w:t>At Eligibility Determination and Update as Needed</w:t>
      </w:r>
    </w:p>
    <w:p w:rsidR="007634E7" w:rsidRPr="0042329B" w:rsidRDefault="007634E7" w:rsidP="00831BB2">
      <w:pPr>
        <w:keepNext/>
        <w:widowControl/>
        <w:rPr>
          <w:rStyle w:val="Strong"/>
          <w:b w:val="0"/>
        </w:rPr>
      </w:pPr>
      <w:r w:rsidRPr="0042329B">
        <w:rPr>
          <w:rStyle w:val="Strong"/>
          <w:b w:val="0"/>
        </w:rPr>
        <w:t xml:space="preserve">Data Type: </w:t>
      </w:r>
      <w:r w:rsidR="00B9019D">
        <w:rPr>
          <w:rStyle w:val="Strong"/>
          <w:b w:val="0"/>
        </w:rPr>
        <w:t>INT 1</w:t>
      </w:r>
      <w:r w:rsidR="00252219">
        <w:rPr>
          <w:rStyle w:val="Strong"/>
          <w:b w:val="0"/>
        </w:rPr>
        <w:tab/>
      </w:r>
      <w:r w:rsidR="00252219">
        <w:rPr>
          <w:rStyle w:val="Strong"/>
          <w:b w:val="0"/>
        </w:rPr>
        <w:tab/>
      </w:r>
      <w:r w:rsidR="00252219">
        <w:rPr>
          <w:rStyle w:val="Strong"/>
          <w:b w:val="0"/>
        </w:rPr>
        <w:tab/>
      </w:r>
      <w:r w:rsidR="00252219">
        <w:rPr>
          <w:rStyle w:val="Strong"/>
          <w:b w:val="0"/>
        </w:rPr>
        <w:tab/>
      </w:r>
      <w:r w:rsidR="005400A6">
        <w:rPr>
          <w:rStyle w:val="Strong"/>
          <w:b w:val="0"/>
        </w:rPr>
        <w:tab/>
      </w:r>
      <w:r w:rsidR="00252219">
        <w:rPr>
          <w:rStyle w:val="Strong"/>
          <w:b w:val="0"/>
        </w:rPr>
        <w:t>Change: None</w:t>
      </w:r>
    </w:p>
    <w:p w:rsidR="004B584F" w:rsidRDefault="00F33396" w:rsidP="00831BB2">
      <w:pPr>
        <w:keepNext/>
        <w:widowControl/>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45</w:t>
      </w:r>
      <w:r w:rsidR="00F1189A" w:rsidRPr="00F1189A">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252219">
        <w:rPr>
          <w:rStyle w:val="Strong"/>
          <w:b w:val="0"/>
        </w:rPr>
        <w:tab/>
      </w:r>
      <w:r w:rsidR="005400A6">
        <w:rPr>
          <w:rStyle w:val="Strong"/>
          <w:b w:val="0"/>
        </w:rPr>
        <w:tab/>
      </w:r>
      <w:r w:rsidR="00321497" w:rsidRPr="00321497">
        <w:rPr>
          <w:rStyle w:val="Strong"/>
          <w:b w:val="0"/>
        </w:rPr>
        <w:t>Multiple Values Allowed: No</w:t>
      </w:r>
    </w:p>
    <w:p w:rsidR="004B584F" w:rsidRPr="0042329B" w:rsidRDefault="004B584F" w:rsidP="00324F2B">
      <w:pPr>
        <w:ind w:left="0"/>
        <w:rPr>
          <w:rStyle w:val="Strong"/>
          <w:b w:val="0"/>
        </w:rPr>
      </w:pPr>
    </w:p>
    <w:p w:rsidR="00A77BEE" w:rsidRPr="0042329B" w:rsidRDefault="00442FFD" w:rsidP="001E730D">
      <w:pPr>
        <w:rPr>
          <w:b/>
        </w:rPr>
      </w:pPr>
      <w:r>
        <w:t xml:space="preserve">Record the appropriate code value to </w:t>
      </w:r>
      <w:r w:rsidR="00A77BEE" w:rsidRPr="0042329B">
        <w:t>indicate whether the individual is classified by the agency as an individual with a significant disability o</w:t>
      </w:r>
      <w:r w:rsidR="009E5939">
        <w:t>r a most significant disability</w:t>
      </w:r>
      <w:r w:rsidR="00A77BEE" w:rsidRPr="0042329B">
        <w:t>. If an individual is receiving Social</w:t>
      </w:r>
      <w:r w:rsidR="0071235F" w:rsidRPr="0042329B">
        <w:rPr>
          <w:b/>
        </w:rPr>
        <w:t xml:space="preserve"> </w:t>
      </w:r>
      <w:r w:rsidR="00A77BEE" w:rsidRPr="0042329B">
        <w:t xml:space="preserve">Security benefits at application or exit due to their own disabling condition, he/she is presumed eligible and must be classified as an individual with at least a significant disability and may be classified in a more significantly disabled category consistent with the VR </w:t>
      </w:r>
      <w:r w:rsidR="007634E7" w:rsidRPr="0042329B">
        <w:t>a</w:t>
      </w:r>
      <w:r w:rsidR="00A77BEE" w:rsidRPr="0042329B">
        <w:t>gency's approved criteria.</w:t>
      </w:r>
    </w:p>
    <w:p w:rsidR="00A77BEE" w:rsidRPr="0042329B" w:rsidRDefault="00A77BEE" w:rsidP="001E730D">
      <w:pPr>
        <w:rPr>
          <w:color w:val="000000"/>
        </w:rPr>
      </w:pPr>
      <w:r w:rsidRPr="0042329B">
        <w:tab/>
      </w:r>
    </w:p>
    <w:p w:rsidR="00A77BEE" w:rsidRPr="0042329B" w:rsidRDefault="00A77BEE" w:rsidP="001E730D">
      <w:r w:rsidRPr="0042329B">
        <w:t>An individual with a significant disability is an individual:</w:t>
      </w:r>
    </w:p>
    <w:p w:rsidR="006168C8" w:rsidRPr="0042329B" w:rsidRDefault="0071235F" w:rsidP="00D044DD">
      <w:pPr>
        <w:tabs>
          <w:tab w:val="clear" w:pos="720"/>
          <w:tab w:val="left" w:pos="1800"/>
        </w:tabs>
        <w:ind w:left="1800" w:hanging="360"/>
      </w:pPr>
      <w:r w:rsidRPr="0042329B">
        <w:t xml:space="preserve">a) </w:t>
      </w:r>
      <w:r w:rsidR="00C9686E">
        <w:tab/>
      </w:r>
      <w:r w:rsidR="00A77BEE" w:rsidRPr="0042329B">
        <w:t>who has a physical or mental impairment that seriously limits one or more functional capacities (such as mobility, communication, self-care, self-direction, interpersonal skills, work tolerance, or work skills) in terms of an employment outcome;</w:t>
      </w:r>
      <w:r w:rsidR="00161095" w:rsidRPr="0042329B">
        <w:t xml:space="preserve"> AND</w:t>
      </w:r>
    </w:p>
    <w:p w:rsidR="00A77BEE" w:rsidRPr="0042329B" w:rsidRDefault="0071235F" w:rsidP="00D044DD">
      <w:pPr>
        <w:tabs>
          <w:tab w:val="clear" w:pos="720"/>
          <w:tab w:val="left" w:pos="1800"/>
        </w:tabs>
        <w:ind w:left="1800" w:hanging="360"/>
      </w:pPr>
      <w:r w:rsidRPr="0042329B">
        <w:t xml:space="preserve">b) </w:t>
      </w:r>
      <w:r w:rsidR="00C9686E">
        <w:tab/>
      </w:r>
      <w:r w:rsidR="00A77BEE" w:rsidRPr="0042329B">
        <w:t xml:space="preserve">whose VR can be expected to require multiple VR services over an extended period of time; </w:t>
      </w:r>
      <w:r w:rsidR="00161095" w:rsidRPr="0042329B">
        <w:t>AND</w:t>
      </w:r>
    </w:p>
    <w:p w:rsidR="0071235F" w:rsidRPr="0042329B" w:rsidRDefault="0071235F" w:rsidP="00D044DD">
      <w:pPr>
        <w:tabs>
          <w:tab w:val="clear" w:pos="720"/>
          <w:tab w:val="left" w:pos="1800"/>
        </w:tabs>
        <w:ind w:left="1800" w:hanging="360"/>
      </w:pPr>
      <w:r w:rsidRPr="0042329B">
        <w:t xml:space="preserve">c) </w:t>
      </w:r>
      <w:r w:rsidR="00C9686E">
        <w:tab/>
      </w:r>
      <w:r w:rsidR="00A77BEE" w:rsidRPr="0042329B">
        <w:t>who has one or more physical or mental disabilities resulting from amputation, arthritis, autism, blindness, burn injury, cancer, cerebral palsy, cystic fibrosis, deafness, head injury, heart disease, hemiplegia, hemophilia, respiratory or pulmonary dysfunction, intellectual disability, mental illness, multiple sclerosis, muscular dystrophy, musculo-skeletal disorders, neurological disorders (including stroke and epilepsy), spinal cord conditions (including paraplegia and quadriplegia), sickle cell anemia, specific learning disability, end-stage renal disease, or another disability or combination of disabilities determined on the basis of an assessment for determining eligibility and VR needs to cause comparable substantial functional limitation.</w:t>
      </w:r>
    </w:p>
    <w:p w:rsidR="0071235F" w:rsidRPr="0042329B" w:rsidRDefault="0071235F" w:rsidP="001E730D"/>
    <w:p w:rsidR="00A77BEE" w:rsidRPr="0042329B" w:rsidRDefault="009528A3" w:rsidP="001E730D">
      <w:r>
        <w:t xml:space="preserve">Individuals </w:t>
      </w:r>
      <w:r w:rsidR="00A77BEE" w:rsidRPr="0042329B">
        <w:t>are to be coded as most significan</w:t>
      </w:r>
      <w:r w:rsidR="00C9686E">
        <w:t xml:space="preserve">tly disabled if they meet the </w:t>
      </w:r>
      <w:r w:rsidR="00A77BEE" w:rsidRPr="0042329B">
        <w:t xml:space="preserve">VR agency's definition of most significantly disabled using criteria consistent with the statutory definition of most significantly disabled described in </w:t>
      </w:r>
      <w:r w:rsidR="00E65886">
        <w:t>s</w:t>
      </w:r>
      <w:r w:rsidR="00A77BEE" w:rsidRPr="0042329B">
        <w:t>ection 101(a)(5)(c) of the Act as amended.</w:t>
      </w:r>
    </w:p>
    <w:p w:rsidR="0071235F" w:rsidRPr="0042329B" w:rsidRDefault="0071235F" w:rsidP="0071235F"/>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ificance of Disability Code Table"/>
        <w:tblDescription w:val="The first column contains the code number and the second column contains the associated description."/>
      </w:tblPr>
      <w:tblGrid>
        <w:gridCol w:w="738"/>
        <w:gridCol w:w="7902"/>
      </w:tblGrid>
      <w:tr w:rsidR="000A0AF2" w:rsidRPr="00DF67A5" w:rsidTr="00D548D1">
        <w:trPr>
          <w:tblHeader/>
        </w:trPr>
        <w:tc>
          <w:tcPr>
            <w:tcW w:w="738" w:type="dxa"/>
          </w:tcPr>
          <w:p w:rsidR="000A0AF2" w:rsidRPr="00DF67A5" w:rsidRDefault="000A0AF2" w:rsidP="003D628C">
            <w:pPr>
              <w:keepNext/>
              <w:keepLines/>
              <w:ind w:left="0"/>
              <w:jc w:val="right"/>
              <w:rPr>
                <w:u w:val="single"/>
              </w:rPr>
            </w:pPr>
            <w:r w:rsidRPr="00DF67A5">
              <w:rPr>
                <w:u w:val="single"/>
              </w:rPr>
              <w:t>Code</w:t>
            </w:r>
          </w:p>
        </w:tc>
        <w:tc>
          <w:tcPr>
            <w:tcW w:w="7902" w:type="dxa"/>
          </w:tcPr>
          <w:p w:rsidR="000A0AF2" w:rsidRPr="00DF67A5" w:rsidRDefault="000A0AF2" w:rsidP="0095131C">
            <w:pPr>
              <w:keepNext/>
              <w:keepLines/>
              <w:ind w:left="0"/>
              <w:rPr>
                <w:u w:val="single"/>
              </w:rPr>
            </w:pPr>
            <w:r w:rsidRPr="00DF67A5">
              <w:rPr>
                <w:u w:val="single"/>
              </w:rPr>
              <w:t>Description</w:t>
            </w:r>
          </w:p>
        </w:tc>
      </w:tr>
      <w:tr w:rsidR="000A0AF2" w:rsidTr="00757E9F">
        <w:tc>
          <w:tcPr>
            <w:tcW w:w="738" w:type="dxa"/>
          </w:tcPr>
          <w:p w:rsidR="000A0AF2" w:rsidRDefault="000A0AF2" w:rsidP="003D628C">
            <w:pPr>
              <w:keepNext/>
              <w:keepLines/>
              <w:ind w:left="0"/>
              <w:jc w:val="right"/>
            </w:pPr>
            <w:r>
              <w:t>1</w:t>
            </w:r>
          </w:p>
        </w:tc>
        <w:tc>
          <w:tcPr>
            <w:tcW w:w="7902" w:type="dxa"/>
          </w:tcPr>
          <w:p w:rsidR="000A0AF2" w:rsidRDefault="007B0297" w:rsidP="0095131C">
            <w:pPr>
              <w:keepNext/>
              <w:keepLines/>
              <w:ind w:left="0"/>
            </w:pPr>
            <w:r>
              <w:t>I</w:t>
            </w:r>
            <w:r w:rsidR="009528A3">
              <w:t>ndividual</w:t>
            </w:r>
            <w:r w:rsidR="000A0AF2">
              <w:t xml:space="preserve"> </w:t>
            </w:r>
            <w:r w:rsidR="000A0AF2" w:rsidRPr="0042329B">
              <w:t>has a significant disability.</w:t>
            </w:r>
          </w:p>
        </w:tc>
      </w:tr>
      <w:tr w:rsidR="000A0AF2" w:rsidTr="00757E9F">
        <w:tc>
          <w:tcPr>
            <w:tcW w:w="738" w:type="dxa"/>
          </w:tcPr>
          <w:p w:rsidR="000A0AF2" w:rsidRPr="0042329B" w:rsidRDefault="009528A3" w:rsidP="003D628C">
            <w:pPr>
              <w:keepNext/>
              <w:keepLines/>
              <w:ind w:left="0"/>
              <w:jc w:val="right"/>
            </w:pPr>
            <w:r>
              <w:t>2</w:t>
            </w:r>
          </w:p>
        </w:tc>
        <w:tc>
          <w:tcPr>
            <w:tcW w:w="7902" w:type="dxa"/>
          </w:tcPr>
          <w:p w:rsidR="000A0AF2" w:rsidRDefault="007B0297" w:rsidP="0095131C">
            <w:pPr>
              <w:keepNext/>
              <w:keepLines/>
              <w:ind w:left="0"/>
            </w:pPr>
            <w:r>
              <w:t>I</w:t>
            </w:r>
            <w:r w:rsidR="009528A3">
              <w:t>ndividual</w:t>
            </w:r>
            <w:r w:rsidR="000A0AF2" w:rsidRPr="0042329B">
              <w:t xml:space="preserve"> </w:t>
            </w:r>
            <w:r w:rsidR="009528A3" w:rsidRPr="0042329B">
              <w:t>is most significantly disabled.</w:t>
            </w:r>
          </w:p>
        </w:tc>
      </w:tr>
      <w:tr w:rsidR="000A0AF2" w:rsidRPr="0042329B" w:rsidTr="00757E9F">
        <w:tc>
          <w:tcPr>
            <w:tcW w:w="738" w:type="dxa"/>
          </w:tcPr>
          <w:p w:rsidR="000A0AF2" w:rsidRDefault="009528A3" w:rsidP="003D628C">
            <w:pPr>
              <w:keepNext/>
              <w:keepLines/>
              <w:ind w:left="0"/>
              <w:jc w:val="right"/>
            </w:pPr>
            <w:r>
              <w:t>0</w:t>
            </w:r>
          </w:p>
        </w:tc>
        <w:tc>
          <w:tcPr>
            <w:tcW w:w="7902" w:type="dxa"/>
          </w:tcPr>
          <w:p w:rsidR="000A0AF2" w:rsidRDefault="007B0297" w:rsidP="00736ECF">
            <w:pPr>
              <w:keepNext/>
              <w:keepLines/>
              <w:ind w:left="0"/>
            </w:pPr>
            <w:r>
              <w:t>I</w:t>
            </w:r>
            <w:r w:rsidR="009528A3">
              <w:t>ndividual</w:t>
            </w:r>
            <w:r w:rsidR="000A0AF2">
              <w:t xml:space="preserve"> </w:t>
            </w:r>
            <w:r w:rsidR="009528A3" w:rsidRPr="0042329B">
              <w:t>has no significant disability.</w:t>
            </w:r>
          </w:p>
          <w:p w:rsidR="00F07C16" w:rsidRPr="0042329B" w:rsidRDefault="00F07C16" w:rsidP="00736ECF">
            <w:pPr>
              <w:keepNext/>
              <w:keepLines/>
              <w:ind w:left="0"/>
            </w:pPr>
          </w:p>
        </w:tc>
      </w:tr>
    </w:tbl>
    <w:p w:rsidR="00A77BEE" w:rsidRPr="0042329B" w:rsidRDefault="00A77BEE" w:rsidP="00F75165">
      <w:pPr>
        <w:pStyle w:val="Heading1"/>
      </w:pPr>
      <w:bookmarkStart w:id="345" w:name="_Toc447602739"/>
      <w:bookmarkStart w:id="346" w:name="_Toc454882476"/>
      <w:r w:rsidRPr="0042329B">
        <w:t>Trial Work Experience</w:t>
      </w:r>
      <w:bookmarkEnd w:id="345"/>
      <w:r w:rsidR="00F960CD">
        <w:t xml:space="preserve"> Data Elements</w:t>
      </w:r>
      <w:bookmarkEnd w:id="346"/>
    </w:p>
    <w:p w:rsidR="001E730D" w:rsidRDefault="00A77BEE" w:rsidP="00AA5DB8">
      <w:pPr>
        <w:pStyle w:val="Heading2"/>
        <w:numPr>
          <w:ilvl w:val="1"/>
          <w:numId w:val="46"/>
        </w:numPr>
        <w:ind w:left="1440" w:hanging="720"/>
      </w:pPr>
      <w:bookmarkStart w:id="347" w:name="_Toc447602740"/>
      <w:bookmarkStart w:id="348" w:name="_Toc454882477"/>
      <w:r w:rsidRPr="0042329B">
        <w:t>Start Date of Trial Work Experience</w:t>
      </w:r>
      <w:bookmarkEnd w:id="347"/>
      <w:bookmarkEnd w:id="348"/>
      <w:r w:rsidR="007F4189">
        <w:fldChar w:fldCharType="begin"/>
      </w:r>
      <w:r w:rsidR="007F4189">
        <w:instrText xml:space="preserve"> XE "</w:instrText>
      </w:r>
      <w:r w:rsidR="007F4189" w:rsidRPr="00A06732">
        <w:instrText>Start Date of Trial Work Experience</w:instrText>
      </w:r>
      <w:r w:rsidR="007F4189">
        <w:instrText xml:space="preserve">" </w:instrText>
      </w:r>
      <w:r w:rsidR="007F4189">
        <w:fldChar w:fldCharType="end"/>
      </w:r>
    </w:p>
    <w:p w:rsidR="00E65886" w:rsidRPr="00E65886" w:rsidRDefault="00E65886" w:rsidP="00E65886">
      <w:r>
        <w:t>Report: Upon Occurrence</w:t>
      </w:r>
    </w:p>
    <w:p w:rsidR="000E090F" w:rsidRPr="0042329B" w:rsidRDefault="000E090F" w:rsidP="000E090F">
      <w:pPr>
        <w:rPr>
          <w:rStyle w:val="Strong"/>
          <w:b w:val="0"/>
        </w:rPr>
      </w:pPr>
      <w:r w:rsidRPr="0042329B">
        <w:rPr>
          <w:rStyle w:val="Strong"/>
          <w:b w:val="0"/>
        </w:rPr>
        <w:t>Data Type: DATETIME (YYYYMMDD)</w:t>
      </w:r>
      <w:r w:rsidR="00252219">
        <w:rPr>
          <w:rStyle w:val="Strong"/>
          <w:b w:val="0"/>
        </w:rPr>
        <w:tab/>
      </w:r>
      <w:r w:rsidR="005400A6">
        <w:rPr>
          <w:rStyle w:val="Strong"/>
          <w:b w:val="0"/>
        </w:rPr>
        <w:tab/>
      </w:r>
      <w:r w:rsidR="00252219">
        <w:rPr>
          <w:rStyle w:val="Strong"/>
          <w:b w:val="0"/>
        </w:rPr>
        <w:t>Change: Revised</w:t>
      </w:r>
    </w:p>
    <w:p w:rsidR="004B584F" w:rsidRDefault="00F33396" w:rsidP="004B584F">
      <w:pPr>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46</w:t>
      </w:r>
      <w:r w:rsidR="00F1189A" w:rsidRPr="00F1189A">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252219">
        <w:rPr>
          <w:rStyle w:val="Strong"/>
          <w:b w:val="0"/>
        </w:rPr>
        <w:tab/>
      </w:r>
      <w:r w:rsidR="005400A6">
        <w:rPr>
          <w:rStyle w:val="Strong"/>
          <w:b w:val="0"/>
        </w:rPr>
        <w:tab/>
      </w:r>
      <w:r w:rsidR="00321497" w:rsidRPr="00321497">
        <w:rPr>
          <w:rStyle w:val="Strong"/>
          <w:b w:val="0"/>
        </w:rPr>
        <w:t>Multiple Values Allowed: No</w:t>
      </w:r>
    </w:p>
    <w:p w:rsidR="00C9686E" w:rsidRPr="0042329B" w:rsidRDefault="00C9686E" w:rsidP="00EB4EF0"/>
    <w:p w:rsidR="001E730D" w:rsidRPr="0042329B" w:rsidRDefault="00A77BEE" w:rsidP="001E730D">
      <w:pPr>
        <w:rPr>
          <w:color w:val="000000"/>
        </w:rPr>
      </w:pPr>
      <w:r w:rsidRPr="0042329B">
        <w:t>This data element captures the start of assessment activities related to the provision of trial work as part of the initial VR eligibility process.</w:t>
      </w:r>
      <w:r w:rsidR="00C9686E">
        <w:t xml:space="preserve"> </w:t>
      </w:r>
      <w:r w:rsidRPr="0042329B">
        <w:t>Th</w:t>
      </w:r>
      <w:r w:rsidR="00C9686E">
        <w:t xml:space="preserve">is </w:t>
      </w:r>
      <w:r w:rsidRPr="0042329B">
        <w:t xml:space="preserve">element may also be used to capture the start dates for subsequent instances of trial work for the purposes of additional assessment in the </w:t>
      </w:r>
      <w:r w:rsidR="004B2FDB">
        <w:t>IPE</w:t>
      </w:r>
      <w:r w:rsidRPr="0042329B">
        <w:t xml:space="preserve"> development or service delivery process, as well as a subsequent determination of whether the individual can continue to benefit from services due to the occurrence of additional disabling condition(s) and/or additional functional limitations.</w:t>
      </w:r>
    </w:p>
    <w:p w:rsidR="001E730D" w:rsidRPr="0042329B" w:rsidRDefault="001E730D" w:rsidP="001E730D">
      <w:pPr>
        <w:rPr>
          <w:color w:val="000000"/>
        </w:rPr>
      </w:pPr>
    </w:p>
    <w:p w:rsidR="00A77BEE" w:rsidRDefault="00C9686E" w:rsidP="00B9019D">
      <w:pPr>
        <w:ind w:left="1800" w:hanging="360"/>
      </w:pPr>
      <w:r>
        <w:t>Record</w:t>
      </w:r>
      <w:r w:rsidR="00A77BEE" w:rsidRPr="0042329B">
        <w:t xml:space="preserve"> the date that the individual’s trial work experience began. If the individual has been placed in more than one trial work experience, the first occurrence of trial work must have an End Date of Trial Work Experience (</w:t>
      </w:r>
      <w:r w:rsidR="00762AE4">
        <w:t>VIII</w:t>
      </w:r>
      <w:r w:rsidR="001F14CF">
        <w:t>.</w:t>
      </w:r>
      <w:r w:rsidR="007B6AD6">
        <w:t>B</w:t>
      </w:r>
      <w:r w:rsidR="00A77BEE" w:rsidRPr="0042329B">
        <w:t xml:space="preserve">) before another Start Date of Trial Work Experience can be entered. </w:t>
      </w:r>
      <w:r w:rsidR="001E730D" w:rsidRPr="0042329B">
        <w:t xml:space="preserve"> </w:t>
      </w:r>
      <w:r w:rsidR="00A77BEE" w:rsidRPr="0042329B">
        <w:t xml:space="preserve"> </w:t>
      </w:r>
    </w:p>
    <w:p w:rsidR="001E730D" w:rsidRPr="0042329B" w:rsidRDefault="00706246" w:rsidP="00EB4EF0">
      <w:r>
        <w:t>Leave blank if individual did not have a trial work experience.</w:t>
      </w:r>
      <w:r w:rsidR="00A77BEE" w:rsidRPr="0042329B">
        <w:tab/>
      </w:r>
    </w:p>
    <w:p w:rsidR="001E730D" w:rsidRPr="0042329B" w:rsidRDefault="00A77BEE" w:rsidP="001E22F1">
      <w:pPr>
        <w:pStyle w:val="Heading2"/>
      </w:pPr>
      <w:bookmarkStart w:id="349" w:name="_Toc447602741"/>
      <w:bookmarkStart w:id="350" w:name="_Toc454882478"/>
      <w:r w:rsidRPr="0042329B">
        <w:t>End Date of Trial Work Experience</w:t>
      </w:r>
      <w:bookmarkEnd w:id="349"/>
      <w:bookmarkEnd w:id="350"/>
      <w:r w:rsidR="007F4189">
        <w:fldChar w:fldCharType="begin"/>
      </w:r>
      <w:r w:rsidR="007F4189">
        <w:instrText xml:space="preserve"> XE "</w:instrText>
      </w:r>
      <w:r w:rsidR="007F4189" w:rsidRPr="00805A6E">
        <w:instrText>End Date of Trial Work Experience</w:instrText>
      </w:r>
      <w:r w:rsidR="007F4189">
        <w:instrText xml:space="preserve">" </w:instrText>
      </w:r>
      <w:r w:rsidR="007F4189">
        <w:fldChar w:fldCharType="end"/>
      </w:r>
      <w:r w:rsidRPr="0042329B">
        <w:tab/>
      </w:r>
    </w:p>
    <w:p w:rsidR="002F094E" w:rsidRDefault="002F094E" w:rsidP="0066359F">
      <w:pPr>
        <w:rPr>
          <w:rStyle w:val="Strong"/>
          <w:b w:val="0"/>
        </w:rPr>
      </w:pPr>
      <w:r>
        <w:rPr>
          <w:rStyle w:val="Strong"/>
          <w:b w:val="0"/>
        </w:rPr>
        <w:t>Report: Upon Occurrence</w:t>
      </w:r>
    </w:p>
    <w:p w:rsidR="0066359F" w:rsidRPr="0042329B" w:rsidRDefault="0066359F" w:rsidP="0066359F">
      <w:pPr>
        <w:rPr>
          <w:rStyle w:val="Strong"/>
          <w:b w:val="0"/>
        </w:rPr>
      </w:pPr>
      <w:r w:rsidRPr="0042329B">
        <w:rPr>
          <w:rStyle w:val="Strong"/>
          <w:b w:val="0"/>
        </w:rPr>
        <w:t>Data Type: DATETIME (YYYYMMDD)</w:t>
      </w:r>
      <w:r w:rsidR="00252219">
        <w:rPr>
          <w:rStyle w:val="Strong"/>
          <w:b w:val="0"/>
        </w:rPr>
        <w:tab/>
      </w:r>
      <w:r w:rsidR="005400A6">
        <w:rPr>
          <w:rStyle w:val="Strong"/>
          <w:b w:val="0"/>
        </w:rPr>
        <w:tab/>
      </w:r>
      <w:r w:rsidR="00252219">
        <w:rPr>
          <w:rStyle w:val="Strong"/>
          <w:b w:val="0"/>
        </w:rPr>
        <w:t>Change: None</w:t>
      </w:r>
    </w:p>
    <w:p w:rsidR="004B584F" w:rsidRDefault="00F33396" w:rsidP="004B584F">
      <w:pPr>
        <w:rPr>
          <w:rStyle w:val="Strong"/>
          <w:b w:val="0"/>
        </w:rPr>
      </w:pPr>
      <w:r>
        <w:rPr>
          <w:rStyle w:val="Strong"/>
          <w:b w:val="0"/>
        </w:rPr>
        <w:t>Element</w:t>
      </w:r>
      <w:r w:rsidR="0087743D">
        <w:rPr>
          <w:rStyle w:val="Strong"/>
          <w:b w:val="0"/>
        </w:rPr>
        <w:t xml:space="preserve"> Number:</w:t>
      </w:r>
      <w:r w:rsidR="00C64358">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47</w:t>
      </w:r>
      <w:r w:rsidR="00F1189A" w:rsidRPr="00F1189A">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252219">
        <w:rPr>
          <w:rStyle w:val="Strong"/>
          <w:b w:val="0"/>
        </w:rPr>
        <w:tab/>
      </w:r>
      <w:r w:rsidR="005400A6">
        <w:rPr>
          <w:rStyle w:val="Strong"/>
          <w:b w:val="0"/>
        </w:rPr>
        <w:tab/>
      </w:r>
      <w:r w:rsidR="00321497" w:rsidRPr="00321497">
        <w:rPr>
          <w:rStyle w:val="Strong"/>
          <w:b w:val="0"/>
        </w:rPr>
        <w:t>Multiple Values Allowed: No</w:t>
      </w:r>
    </w:p>
    <w:p w:rsidR="001F14CF" w:rsidRPr="0042329B" w:rsidRDefault="001F14CF" w:rsidP="00EB4EF0"/>
    <w:p w:rsidR="00A77BEE" w:rsidRDefault="0066359F" w:rsidP="00EB4EF0">
      <w:r w:rsidRPr="0042329B">
        <w:t>Record</w:t>
      </w:r>
      <w:r w:rsidR="00A77BEE" w:rsidRPr="0042329B">
        <w:t xml:space="preserve"> the date that the individual’s trial work experience ended. </w:t>
      </w:r>
    </w:p>
    <w:p w:rsidR="00706246" w:rsidRDefault="00706246" w:rsidP="00EB4EF0">
      <w:r>
        <w:t>Leave blank if individual did not have a trial work experience.</w:t>
      </w:r>
    </w:p>
    <w:p w:rsidR="00F07C16" w:rsidRPr="0042329B" w:rsidRDefault="00F07C16" w:rsidP="00EB4EF0"/>
    <w:p w:rsidR="00A77BEE" w:rsidRDefault="007634E7" w:rsidP="00F75165">
      <w:pPr>
        <w:pStyle w:val="Heading1"/>
      </w:pPr>
      <w:bookmarkStart w:id="351" w:name="_Toc447602745"/>
      <w:bookmarkStart w:id="352" w:name="_Toc454882479"/>
      <w:r w:rsidRPr="0042329B">
        <w:t>Individualized Plan for Employment (IPE)</w:t>
      </w:r>
      <w:bookmarkEnd w:id="351"/>
      <w:r w:rsidR="00F960CD">
        <w:t xml:space="preserve"> Data Elements</w:t>
      </w:r>
      <w:bookmarkEnd w:id="352"/>
    </w:p>
    <w:p w:rsidR="00D807EA" w:rsidRPr="0042329B" w:rsidRDefault="00A77BEE" w:rsidP="00AA5DB8">
      <w:pPr>
        <w:pStyle w:val="Heading2"/>
        <w:numPr>
          <w:ilvl w:val="1"/>
          <w:numId w:val="47"/>
        </w:numPr>
        <w:ind w:left="1440" w:hanging="720"/>
      </w:pPr>
      <w:bookmarkStart w:id="353" w:name="_Toc447602746"/>
      <w:bookmarkStart w:id="354" w:name="_Toc454882480"/>
      <w:r w:rsidRPr="0042329B">
        <w:t xml:space="preserve">Date of Most Recent or </w:t>
      </w:r>
      <w:r w:rsidR="00D807EA" w:rsidRPr="0042329B">
        <w:t>Amended IPE</w:t>
      </w:r>
      <w:bookmarkEnd w:id="353"/>
      <w:bookmarkEnd w:id="354"/>
      <w:r w:rsidR="007F4189">
        <w:fldChar w:fldCharType="begin"/>
      </w:r>
      <w:r w:rsidR="007F4189">
        <w:instrText xml:space="preserve"> XE "</w:instrText>
      </w:r>
      <w:r w:rsidR="007F4189" w:rsidRPr="00C82EA0">
        <w:instrText>Date of Most Recent or Amended IPE</w:instrText>
      </w:r>
      <w:r w:rsidR="007F4189">
        <w:instrText xml:space="preserve">" </w:instrText>
      </w:r>
      <w:r w:rsidR="007F4189">
        <w:fldChar w:fldCharType="end"/>
      </w:r>
    </w:p>
    <w:p w:rsidR="002F094E" w:rsidRDefault="002F094E" w:rsidP="00EB4EF0">
      <w:pPr>
        <w:rPr>
          <w:rStyle w:val="Strong"/>
          <w:b w:val="0"/>
        </w:rPr>
      </w:pPr>
      <w:r>
        <w:rPr>
          <w:rStyle w:val="Strong"/>
          <w:b w:val="0"/>
        </w:rPr>
        <w:t xml:space="preserve">Report: At Each IPE </w:t>
      </w:r>
      <w:r w:rsidR="0013462B">
        <w:rPr>
          <w:rStyle w:val="Strong"/>
          <w:b w:val="0"/>
        </w:rPr>
        <w:t>and</w:t>
      </w:r>
      <w:r>
        <w:rPr>
          <w:rStyle w:val="Strong"/>
          <w:b w:val="0"/>
        </w:rPr>
        <w:t xml:space="preserve"> Amendment</w:t>
      </w:r>
    </w:p>
    <w:p w:rsidR="00A77BEE" w:rsidRPr="0042329B" w:rsidRDefault="00A77BEE" w:rsidP="00EB4EF0">
      <w:pPr>
        <w:rPr>
          <w:rStyle w:val="Strong"/>
          <w:b w:val="0"/>
        </w:rPr>
      </w:pPr>
      <w:r w:rsidRPr="0042329B">
        <w:rPr>
          <w:rStyle w:val="Strong"/>
          <w:b w:val="0"/>
        </w:rPr>
        <w:t>Data Type:</w:t>
      </w:r>
      <w:r w:rsidR="00D807EA" w:rsidRPr="0042329B">
        <w:rPr>
          <w:rStyle w:val="Strong"/>
          <w:b w:val="0"/>
        </w:rPr>
        <w:t xml:space="preserve"> </w:t>
      </w:r>
      <w:r w:rsidRPr="0042329B">
        <w:rPr>
          <w:rStyle w:val="Strong"/>
          <w:b w:val="0"/>
        </w:rPr>
        <w:t>DATETIME (YYYYMMDD)</w:t>
      </w:r>
      <w:r w:rsidR="00D71204">
        <w:rPr>
          <w:rStyle w:val="Strong"/>
          <w:b w:val="0"/>
        </w:rPr>
        <w:tab/>
      </w:r>
      <w:r w:rsidR="005400A6">
        <w:rPr>
          <w:rStyle w:val="Strong"/>
          <w:b w:val="0"/>
        </w:rPr>
        <w:tab/>
      </w:r>
      <w:r w:rsidR="00D71204">
        <w:rPr>
          <w:rStyle w:val="Strong"/>
          <w:b w:val="0"/>
        </w:rPr>
        <w:t>Change: Revised</w:t>
      </w:r>
    </w:p>
    <w:p w:rsidR="009B7104" w:rsidRDefault="00F33396" w:rsidP="009B7104">
      <w:pPr>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48</w:t>
      </w:r>
      <w:r w:rsidR="00F1189A" w:rsidRPr="00F1189A">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D71204">
        <w:rPr>
          <w:rStyle w:val="Strong"/>
          <w:b w:val="0"/>
        </w:rPr>
        <w:tab/>
      </w:r>
      <w:r w:rsidR="005400A6">
        <w:rPr>
          <w:rStyle w:val="Strong"/>
          <w:b w:val="0"/>
        </w:rPr>
        <w:tab/>
      </w:r>
      <w:r w:rsidR="00321497" w:rsidRPr="00321497">
        <w:rPr>
          <w:rStyle w:val="Strong"/>
          <w:b w:val="0"/>
        </w:rPr>
        <w:t>Multiple Values Allowed: No</w:t>
      </w:r>
    </w:p>
    <w:p w:rsidR="00F1189A" w:rsidRDefault="00F1189A" w:rsidP="007634E7"/>
    <w:p w:rsidR="00361287" w:rsidRDefault="00A77BEE" w:rsidP="00AF07CC">
      <w:pPr>
        <w:ind w:left="1620" w:hanging="180"/>
      </w:pPr>
      <w:r w:rsidRPr="0042329B">
        <w:t>Record the date on which the most recent IPE for the individual became effective</w:t>
      </w:r>
      <w:r w:rsidR="00C73314">
        <w:t xml:space="preserve"> (date signed by both VR Counselor and individual)</w:t>
      </w:r>
      <w:r w:rsidRPr="0042329B">
        <w:t>.</w:t>
      </w:r>
    </w:p>
    <w:p w:rsidR="0042099A" w:rsidRPr="0042329B" w:rsidRDefault="00361287" w:rsidP="007634E7">
      <w:r>
        <w:t>Leave blank if individual does not have an IPE.</w:t>
      </w:r>
      <w:r w:rsidR="00A77BEE" w:rsidRPr="0042329B">
        <w:t xml:space="preserve"> </w:t>
      </w:r>
    </w:p>
    <w:p w:rsidR="0042099A" w:rsidRPr="0042329B" w:rsidRDefault="0042099A" w:rsidP="007634E7"/>
    <w:p w:rsidR="00A77BEE" w:rsidRPr="0042329B" w:rsidRDefault="00762AE4" w:rsidP="00EB4EF0">
      <w:pPr>
        <w:rPr>
          <w:color w:val="000000"/>
        </w:rPr>
      </w:pPr>
      <w:r>
        <w:t>T</w:t>
      </w:r>
      <w:r w:rsidR="00A77BEE" w:rsidRPr="0042329B">
        <w:t xml:space="preserve">he IPE is effective on the date on which both the </w:t>
      </w:r>
      <w:r>
        <w:t xml:space="preserve">VR </w:t>
      </w:r>
      <w:r w:rsidR="00894648">
        <w:t>C</w:t>
      </w:r>
      <w:r>
        <w:t>ounselor</w:t>
      </w:r>
      <w:r w:rsidR="00A77BEE" w:rsidRPr="0042329B">
        <w:t xml:space="preserve"> and individual reach agreement</w:t>
      </w:r>
      <w:r w:rsidR="00962BB7">
        <w:t>, as indicated by the signatures and dates</w:t>
      </w:r>
      <w:r w:rsidR="00894648">
        <w:t xml:space="preserve"> on the IPE</w:t>
      </w:r>
      <w:r w:rsidR="00A77BEE" w:rsidRPr="0042329B">
        <w:t xml:space="preserve">. If the two signatures bear different dates, the later date should </w:t>
      </w:r>
      <w:r w:rsidR="00962BB7">
        <w:t xml:space="preserve">be considered the </w:t>
      </w:r>
      <w:r w:rsidR="00894648">
        <w:t xml:space="preserve">effective </w:t>
      </w:r>
      <w:r w:rsidR="00962BB7">
        <w:t xml:space="preserve">date of </w:t>
      </w:r>
      <w:r w:rsidR="00894648">
        <w:t>the IPE</w:t>
      </w:r>
      <w:r w:rsidR="00962BB7">
        <w:t>.</w:t>
      </w:r>
      <w:r w:rsidR="00A77BEE" w:rsidRPr="0042329B">
        <w:t xml:space="preserve"> If the IPE is amended more than once during the same reporting quarter, </w:t>
      </w:r>
      <w:r w:rsidR="000F3CC8" w:rsidRPr="0042329B">
        <w:t>record</w:t>
      </w:r>
      <w:r w:rsidR="00A77BEE" w:rsidRPr="0042329B">
        <w:t xml:space="preserve"> the most recent date. If the IPE is amended</w:t>
      </w:r>
      <w:r w:rsidR="007634E7" w:rsidRPr="0042329B">
        <w:t xml:space="preserve"> in subsequent quarters, </w:t>
      </w:r>
      <w:r w:rsidR="000F3CC8" w:rsidRPr="0042329B">
        <w:t>record</w:t>
      </w:r>
      <w:r w:rsidR="00A77BEE" w:rsidRPr="0042329B">
        <w:t xml:space="preserve"> the subsequent date in the reporting quarter in which the IPE </w:t>
      </w:r>
      <w:r>
        <w:t>wa</w:t>
      </w:r>
      <w:r w:rsidR="00A77BEE" w:rsidRPr="0042329B">
        <w:t xml:space="preserve">s amended. </w:t>
      </w:r>
      <w:r w:rsidR="00A77BEE" w:rsidRPr="0042329B">
        <w:tab/>
      </w:r>
    </w:p>
    <w:p w:rsidR="00AF07CC" w:rsidRDefault="00A77BEE" w:rsidP="001E22F1">
      <w:pPr>
        <w:pStyle w:val="Heading2"/>
      </w:pPr>
      <w:bookmarkStart w:id="355" w:name="_Toc447602748"/>
      <w:bookmarkStart w:id="356" w:name="_Toc454882481"/>
      <w:r w:rsidRPr="0042329B">
        <w:t xml:space="preserve">Supported Employment </w:t>
      </w:r>
      <w:r w:rsidRPr="002B7E78">
        <w:t>Goal</w:t>
      </w:r>
      <w:r w:rsidRPr="0042329B">
        <w:t xml:space="preserve"> on Current IPE</w:t>
      </w:r>
      <w:bookmarkEnd w:id="355"/>
      <w:bookmarkEnd w:id="356"/>
      <w:r w:rsidR="007F4189">
        <w:fldChar w:fldCharType="begin"/>
      </w:r>
      <w:r w:rsidR="007F4189">
        <w:instrText xml:space="preserve"> XE "</w:instrText>
      </w:r>
      <w:r w:rsidR="007F4189" w:rsidRPr="008B7BF6">
        <w:instrText>Supported Employment Goal on Current IPE</w:instrText>
      </w:r>
      <w:r w:rsidR="007F4189">
        <w:instrText xml:space="preserve">" </w:instrText>
      </w:r>
      <w:r w:rsidR="007F4189">
        <w:fldChar w:fldCharType="end"/>
      </w:r>
    </w:p>
    <w:p w:rsidR="00D807EA" w:rsidRPr="0042329B" w:rsidRDefault="00AF07CC" w:rsidP="00AF07CC">
      <w:r>
        <w:t xml:space="preserve">Report: At Each IPE </w:t>
      </w:r>
      <w:r w:rsidR="0013462B">
        <w:t>and</w:t>
      </w:r>
      <w:r>
        <w:t xml:space="preserve"> Amendment</w:t>
      </w:r>
      <w:r w:rsidR="00A77BEE" w:rsidRPr="0042329B">
        <w:tab/>
      </w:r>
    </w:p>
    <w:p w:rsidR="007634E7" w:rsidRPr="0042329B" w:rsidRDefault="007634E7" w:rsidP="007634E7">
      <w:pPr>
        <w:rPr>
          <w:rStyle w:val="Strong"/>
          <w:b w:val="0"/>
        </w:rPr>
      </w:pPr>
      <w:r w:rsidRPr="0042329B">
        <w:rPr>
          <w:rStyle w:val="Strong"/>
          <w:b w:val="0"/>
        </w:rPr>
        <w:t xml:space="preserve">Data Type: </w:t>
      </w:r>
      <w:r w:rsidR="001C6A7A">
        <w:rPr>
          <w:rStyle w:val="Strong"/>
          <w:b w:val="0"/>
        </w:rPr>
        <w:t>INT</w:t>
      </w:r>
      <w:r w:rsidRPr="0042329B">
        <w:rPr>
          <w:rStyle w:val="Strong"/>
          <w:b w:val="0"/>
        </w:rPr>
        <w:t xml:space="preserve"> 1</w:t>
      </w:r>
      <w:r w:rsidR="00D71204">
        <w:rPr>
          <w:rStyle w:val="Strong"/>
          <w:b w:val="0"/>
        </w:rPr>
        <w:tab/>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Revised</w:t>
      </w:r>
    </w:p>
    <w:p w:rsidR="009B7104" w:rsidRDefault="00F33396" w:rsidP="009B7104">
      <w:pPr>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49</w:t>
      </w:r>
      <w:r w:rsidR="00F1189A" w:rsidRPr="00F1189A">
        <w:rPr>
          <w:rStyle w:val="Strong"/>
          <w:b w:val="0"/>
        </w:rPr>
        <w:fldChar w:fldCharType="end"/>
      </w:r>
      <w:r w:rsidR="00321497" w:rsidRPr="00321497">
        <w:rPr>
          <w:rStyle w:val="Strong"/>
          <w:b w:val="0"/>
        </w:rPr>
        <w:tab/>
      </w:r>
      <w:r w:rsidR="00D71204">
        <w:rPr>
          <w:rStyle w:val="Strong"/>
          <w:b w:val="0"/>
        </w:rPr>
        <w:tab/>
      </w:r>
      <w:r w:rsidR="00321497" w:rsidRPr="00321497">
        <w:rPr>
          <w:rStyle w:val="Strong"/>
          <w:b w:val="0"/>
        </w:rPr>
        <w:tab/>
      </w:r>
      <w:r w:rsidR="00321497" w:rsidRPr="00321497">
        <w:rPr>
          <w:rStyle w:val="Strong"/>
          <w:b w:val="0"/>
        </w:rPr>
        <w:tab/>
      </w:r>
      <w:r w:rsidR="005400A6">
        <w:rPr>
          <w:rStyle w:val="Strong"/>
          <w:b w:val="0"/>
        </w:rPr>
        <w:tab/>
      </w:r>
      <w:r w:rsidR="00321497" w:rsidRPr="00321497">
        <w:rPr>
          <w:rStyle w:val="Strong"/>
          <w:b w:val="0"/>
        </w:rPr>
        <w:t>Multiple Values Allowed: No</w:t>
      </w:r>
    </w:p>
    <w:p w:rsidR="00161095" w:rsidRPr="0042329B" w:rsidRDefault="00161095" w:rsidP="00D807EA"/>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upported Employment Goal Code Table"/>
        <w:tblDescription w:val="The first column contains the code number and the second column contains the associated description."/>
      </w:tblPr>
      <w:tblGrid>
        <w:gridCol w:w="738"/>
        <w:gridCol w:w="7182"/>
      </w:tblGrid>
      <w:tr w:rsidR="00D92215" w:rsidRPr="00DF67A5" w:rsidTr="00757E9F">
        <w:trPr>
          <w:trHeight w:val="90"/>
          <w:tblHeader/>
        </w:trPr>
        <w:tc>
          <w:tcPr>
            <w:tcW w:w="738" w:type="dxa"/>
          </w:tcPr>
          <w:p w:rsidR="00D92215" w:rsidRPr="00DF67A5" w:rsidRDefault="00D92215" w:rsidP="00D92215">
            <w:pPr>
              <w:keepNext/>
              <w:keepLines/>
              <w:ind w:left="0"/>
              <w:jc w:val="right"/>
              <w:rPr>
                <w:u w:val="single"/>
              </w:rPr>
            </w:pPr>
            <w:r w:rsidRPr="00DF67A5">
              <w:rPr>
                <w:u w:val="single"/>
              </w:rPr>
              <w:t>Code</w:t>
            </w:r>
          </w:p>
        </w:tc>
        <w:tc>
          <w:tcPr>
            <w:tcW w:w="7182" w:type="dxa"/>
          </w:tcPr>
          <w:p w:rsidR="00D92215" w:rsidRPr="00DF67A5" w:rsidRDefault="00D92215" w:rsidP="00D92215">
            <w:pPr>
              <w:keepNext/>
              <w:keepLines/>
              <w:ind w:left="0"/>
              <w:rPr>
                <w:u w:val="single"/>
              </w:rPr>
            </w:pPr>
            <w:r w:rsidRPr="00DF67A5">
              <w:rPr>
                <w:u w:val="single"/>
              </w:rPr>
              <w:t>Description</w:t>
            </w:r>
          </w:p>
        </w:tc>
      </w:tr>
      <w:tr w:rsidR="00D92215" w:rsidTr="00757E9F">
        <w:tc>
          <w:tcPr>
            <w:tcW w:w="738" w:type="dxa"/>
          </w:tcPr>
          <w:p w:rsidR="00D92215" w:rsidRDefault="00D92215" w:rsidP="00D92215">
            <w:pPr>
              <w:keepNext/>
              <w:keepLines/>
              <w:ind w:left="0"/>
              <w:jc w:val="right"/>
            </w:pPr>
            <w:r>
              <w:t>1</w:t>
            </w:r>
          </w:p>
        </w:tc>
        <w:tc>
          <w:tcPr>
            <w:tcW w:w="7182" w:type="dxa"/>
          </w:tcPr>
          <w:p w:rsidR="00D92215" w:rsidRDefault="005B06FB" w:rsidP="00D92215">
            <w:pPr>
              <w:ind w:left="0"/>
            </w:pPr>
            <w:r>
              <w:t xml:space="preserve">Individual has </w:t>
            </w:r>
            <w:r w:rsidRPr="0042329B">
              <w:t xml:space="preserve">a supported employment goal on </w:t>
            </w:r>
            <w:r>
              <w:t>the</w:t>
            </w:r>
            <w:r w:rsidRPr="0042329B">
              <w:t xml:space="preserve"> current IPE</w:t>
            </w:r>
            <w:r>
              <w:t>.</w:t>
            </w:r>
          </w:p>
        </w:tc>
      </w:tr>
      <w:tr w:rsidR="00D92215" w:rsidTr="00757E9F">
        <w:tc>
          <w:tcPr>
            <w:tcW w:w="738" w:type="dxa"/>
          </w:tcPr>
          <w:p w:rsidR="00D92215" w:rsidRPr="0042329B" w:rsidRDefault="00D92215" w:rsidP="00D92215">
            <w:pPr>
              <w:ind w:left="0"/>
              <w:jc w:val="right"/>
            </w:pPr>
            <w:r>
              <w:t>0</w:t>
            </w:r>
          </w:p>
        </w:tc>
        <w:tc>
          <w:tcPr>
            <w:tcW w:w="7182" w:type="dxa"/>
          </w:tcPr>
          <w:p w:rsidR="00D92215" w:rsidRDefault="005B06FB" w:rsidP="00D92215">
            <w:pPr>
              <w:ind w:left="0"/>
            </w:pPr>
            <w:r>
              <w:t>Individual does not have a supported employment goal on the IPE.</w:t>
            </w:r>
          </w:p>
        </w:tc>
      </w:tr>
    </w:tbl>
    <w:p w:rsidR="00D92215" w:rsidRDefault="00D92215" w:rsidP="00D807EA"/>
    <w:p w:rsidR="00C955D3" w:rsidRDefault="00A77BEE" w:rsidP="00D807EA">
      <w:r w:rsidRPr="0042329B">
        <w:t xml:space="preserve">The term “supported employment” </w:t>
      </w:r>
      <w:r w:rsidR="00C955D3">
        <w:t xml:space="preserve">(34 CFR 361.5(c)(53)) </w:t>
      </w:r>
      <w:r w:rsidRPr="0042329B">
        <w:t xml:space="preserve">means competitive integrated employment, including customized employment, or employment in an integrated work setting in which </w:t>
      </w:r>
      <w:r w:rsidR="00C955D3">
        <w:t xml:space="preserve">an </w:t>
      </w:r>
      <w:r w:rsidRPr="0042329B">
        <w:t>individual</w:t>
      </w:r>
      <w:r w:rsidR="00C955D3">
        <w:t xml:space="preserve"> with a most significant disability, including a youth with a most significant disability, is working on a short-term basis toward competitive integrated employment that is individualized, and customized, consistent with the unique strengths, abilities, interests, and informed choice of the individual, including with ongoing support services for individual with the most significant disabilities – (A) For whom competitive integrated employment has not historically occurred, or for whom competitive integrated employment has been interrupted or intermittent as a result of a significant disability; and (B) Who, because of the nature and severity of their disabilities, need intensive supported employment services and extended services after the transition from support provided by the designated State unit, </w:t>
      </w:r>
      <w:r w:rsidR="007F64A0">
        <w:t xml:space="preserve">in order to perform this work. </w:t>
      </w:r>
      <w:r w:rsidR="00C955D3">
        <w:t>See 34 CFR 361.5(c)(53) for the complete definition.</w:t>
      </w:r>
    </w:p>
    <w:p w:rsidR="007E75CC" w:rsidRDefault="007E75CC" w:rsidP="007E75CC">
      <w:pPr>
        <w:pStyle w:val="Heading2"/>
      </w:pPr>
      <w:bookmarkStart w:id="357" w:name="_Toc454882482"/>
      <w:r>
        <w:t>Employment</w:t>
      </w:r>
      <w:bookmarkEnd w:id="357"/>
    </w:p>
    <w:p w:rsidR="007E75CC" w:rsidRPr="00D83040" w:rsidRDefault="007E75CC" w:rsidP="007E75CC">
      <w:pPr>
        <w:keepNext/>
      </w:pPr>
    </w:p>
    <w:p w:rsidR="007E75CC" w:rsidRPr="0042329B" w:rsidRDefault="007E75CC" w:rsidP="00AA5DB8">
      <w:pPr>
        <w:pStyle w:val="Heading3"/>
        <w:numPr>
          <w:ilvl w:val="0"/>
          <w:numId w:val="5"/>
        </w:numPr>
        <w:ind w:left="2160" w:hanging="720"/>
      </w:pPr>
      <w:bookmarkStart w:id="358" w:name="_Toc447602689"/>
      <w:bookmarkStart w:id="359" w:name="_Toc454882483"/>
      <w:bookmarkStart w:id="360" w:name="_Toc320860754"/>
      <w:bookmarkStart w:id="361" w:name="_Toc320863825"/>
      <w:bookmarkStart w:id="362" w:name="_Toc320863970"/>
      <w:bookmarkStart w:id="363" w:name="_Toc320864666"/>
      <w:bookmarkStart w:id="364" w:name="_Toc320864743"/>
      <w:bookmarkStart w:id="365" w:name="_Toc320865147"/>
      <w:bookmarkStart w:id="366" w:name="_Toc320865218"/>
      <w:r w:rsidRPr="0042329B">
        <w:t xml:space="preserve">Employment </w:t>
      </w:r>
      <w:bookmarkEnd w:id="358"/>
      <w:r w:rsidR="00C509F7">
        <w:t>at IPE</w:t>
      </w:r>
      <w:bookmarkEnd w:id="359"/>
      <w:r w:rsidR="007F4189">
        <w:fldChar w:fldCharType="begin"/>
      </w:r>
      <w:r w:rsidR="007F4189">
        <w:instrText xml:space="preserve"> XE "</w:instrText>
      </w:r>
      <w:r w:rsidR="007F4189" w:rsidRPr="00507114">
        <w:instrText>Employment Status at IPE</w:instrText>
      </w:r>
      <w:r w:rsidR="007F4189">
        <w:instrText xml:space="preserve">" </w:instrText>
      </w:r>
      <w:r w:rsidR="007F4189">
        <w:fldChar w:fldCharType="end"/>
      </w:r>
    </w:p>
    <w:p w:rsidR="007E75CC" w:rsidRPr="0042329B" w:rsidRDefault="007E75CC" w:rsidP="007E75CC">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2</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bookmarkEnd w:id="360"/>
    <w:bookmarkEnd w:id="361"/>
    <w:bookmarkEnd w:id="362"/>
    <w:bookmarkEnd w:id="363"/>
    <w:bookmarkEnd w:id="364"/>
    <w:bookmarkEnd w:id="365"/>
    <w:bookmarkEnd w:id="366"/>
    <w:p w:rsidR="007E75CC" w:rsidRDefault="007E75CC" w:rsidP="007E75CC">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50</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E75CC" w:rsidRDefault="00AD40A2" w:rsidP="00AA5DB8">
      <w:pPr>
        <w:pStyle w:val="ListParagraph"/>
        <w:numPr>
          <w:ilvl w:val="0"/>
          <w:numId w:val="60"/>
        </w:numPr>
      </w:pPr>
      <w:r>
        <w:t>WIOA PIRL</w:t>
      </w:r>
      <w:r w:rsidR="007E75CC">
        <w:t xml:space="preserve"> data element number 400, Employment Status at Program Entry.</w:t>
      </w:r>
    </w:p>
    <w:p w:rsidR="007E75CC" w:rsidRPr="0042329B" w:rsidRDefault="007E75CC" w:rsidP="007E75CC">
      <w:pPr>
        <w:ind w:left="2160"/>
      </w:pPr>
    </w:p>
    <w:p w:rsidR="007E75CC" w:rsidRPr="0042329B" w:rsidRDefault="007E75CC" w:rsidP="007E75CC">
      <w:pPr>
        <w:ind w:left="2160"/>
      </w:pPr>
      <w:r w:rsidRPr="0042329B">
        <w:t xml:space="preserve">Record the code </w:t>
      </w:r>
      <w:r w:rsidR="00F42781">
        <w:t xml:space="preserve">value </w:t>
      </w:r>
      <w:r>
        <w:t>that</w:t>
      </w:r>
      <w:r w:rsidRPr="0042329B">
        <w:t xml:space="preserve"> best describes the employment status of the </w:t>
      </w:r>
      <w:r>
        <w:t>individual.</w:t>
      </w:r>
      <w:r w:rsidRPr="0042329B">
        <w:t xml:space="preserve"> The first six codes are considered "employment" for purposes of this </w:t>
      </w:r>
      <w:r>
        <w:t>data element.</w:t>
      </w:r>
      <w:r w:rsidRPr="0042329B">
        <w:t xml:space="preserve"> </w:t>
      </w:r>
      <w:r>
        <w:t>Individuals</w:t>
      </w:r>
      <w:r w:rsidRPr="0042329B">
        <w:t xml:space="preserve"> not mee</w:t>
      </w:r>
      <w:r w:rsidR="00762AE4">
        <w:t>ting the definitions for code values</w:t>
      </w:r>
      <w:r w:rsidRPr="0042329B">
        <w:t xml:space="preserve"> 1 through 6 below would be cl</w:t>
      </w:r>
      <w:r w:rsidR="00762AE4">
        <w:t>assified as "not employed" (code values</w:t>
      </w:r>
      <w:r w:rsidRPr="0042329B">
        <w:t xml:space="preserve"> 7 through 10). </w:t>
      </w:r>
    </w:p>
    <w:p w:rsidR="007E75CC" w:rsidRPr="0042329B" w:rsidRDefault="007E75CC" w:rsidP="007E75CC"/>
    <w:p w:rsidR="007E75CC" w:rsidRPr="0042329B" w:rsidRDefault="00762AE4" w:rsidP="007E75CC">
      <w:pPr>
        <w:ind w:left="2160"/>
      </w:pPr>
      <w:r>
        <w:t>If an</w:t>
      </w:r>
      <w:r w:rsidR="007E75CC">
        <w:t xml:space="preserve"> individual’s </w:t>
      </w:r>
      <w:r>
        <w:t>employment status</w:t>
      </w:r>
      <w:r w:rsidR="007E75CC" w:rsidRPr="0042329B">
        <w:t xml:space="preserve"> </w:t>
      </w:r>
      <w:r>
        <w:t>can be recorded in two different code values,</w:t>
      </w:r>
      <w:r w:rsidR="007E75CC" w:rsidRPr="0042329B">
        <w:t xml:space="preserve"> </w:t>
      </w:r>
      <w:r w:rsidR="00AB3110">
        <w:t>record</w:t>
      </w:r>
      <w:r w:rsidR="007E75CC" w:rsidRPr="0042329B">
        <w:t xml:space="preserve"> the cod</w:t>
      </w:r>
      <w:r>
        <w:t>e value</w:t>
      </w:r>
      <w:r w:rsidR="007E75CC" w:rsidRPr="0042329B">
        <w:t xml:space="preserve"> that is most descriptive of the individual's employment. </w:t>
      </w:r>
    </w:p>
    <w:p w:rsidR="007E75CC" w:rsidRPr="0042329B" w:rsidRDefault="007E75CC" w:rsidP="007E75CC"/>
    <w:tbl>
      <w:tblPr>
        <w:tblStyle w:val="TableGrid"/>
        <w:tblW w:w="8208" w:type="dxa"/>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Employment Status Code Table"/>
        <w:tblDescription w:val="The first column contains the code number and the second column contains the associated description."/>
      </w:tblPr>
      <w:tblGrid>
        <w:gridCol w:w="810"/>
        <w:gridCol w:w="7398"/>
      </w:tblGrid>
      <w:tr w:rsidR="007E75CC" w:rsidRPr="0042329B" w:rsidTr="00757E9F">
        <w:trPr>
          <w:tblHeader/>
        </w:trPr>
        <w:tc>
          <w:tcPr>
            <w:tcW w:w="810" w:type="dxa"/>
            <w:shd w:val="clear" w:color="auto" w:fill="auto"/>
          </w:tcPr>
          <w:p w:rsidR="007E75CC" w:rsidRPr="00DC06F0" w:rsidRDefault="007E75CC" w:rsidP="00A57641">
            <w:pPr>
              <w:autoSpaceDE w:val="0"/>
              <w:autoSpaceDN w:val="0"/>
              <w:adjustRightInd w:val="0"/>
              <w:ind w:left="0"/>
              <w:contextualSpacing/>
              <w:rPr>
                <w:u w:val="single"/>
              </w:rPr>
            </w:pPr>
            <w:bookmarkStart w:id="367" w:name="_Toc358885776"/>
            <w:r w:rsidRPr="00DC06F0">
              <w:rPr>
                <w:u w:val="single"/>
              </w:rPr>
              <w:t>Code</w:t>
            </w:r>
          </w:p>
        </w:tc>
        <w:tc>
          <w:tcPr>
            <w:tcW w:w="7398" w:type="dxa"/>
            <w:shd w:val="clear" w:color="auto" w:fill="auto"/>
          </w:tcPr>
          <w:p w:rsidR="007E75CC" w:rsidRPr="00DC06F0" w:rsidRDefault="007E75CC" w:rsidP="00A57641">
            <w:pPr>
              <w:autoSpaceDE w:val="0"/>
              <w:autoSpaceDN w:val="0"/>
              <w:adjustRightInd w:val="0"/>
              <w:ind w:left="0"/>
              <w:contextualSpacing/>
              <w:rPr>
                <w:u w:val="single"/>
              </w:rPr>
            </w:pPr>
            <w:r>
              <w:rPr>
                <w:u w:val="single"/>
              </w:rPr>
              <w:t>Description</w:t>
            </w:r>
          </w:p>
        </w:tc>
      </w:tr>
      <w:tr w:rsidR="007E75CC" w:rsidRPr="0042329B" w:rsidTr="00757E9F">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1</w:t>
            </w:r>
          </w:p>
        </w:tc>
        <w:tc>
          <w:tcPr>
            <w:tcW w:w="7398" w:type="dxa"/>
            <w:shd w:val="clear" w:color="auto" w:fill="auto"/>
          </w:tcPr>
          <w:p w:rsidR="007E75CC" w:rsidRPr="00650CC1" w:rsidRDefault="007E75CC" w:rsidP="00A57641">
            <w:pPr>
              <w:ind w:left="0"/>
              <w:rPr>
                <w:rFonts w:cs="Courier New"/>
              </w:rPr>
            </w:pPr>
            <w:r>
              <w:rPr>
                <w:u w:val="single"/>
              </w:rPr>
              <w:t>C</w:t>
            </w:r>
            <w:r w:rsidRPr="004F57FB">
              <w:rPr>
                <w:u w:val="single"/>
              </w:rPr>
              <w:t xml:space="preserve">ompetitive </w:t>
            </w:r>
            <w:r>
              <w:rPr>
                <w:u w:val="single"/>
              </w:rPr>
              <w:t>I</w:t>
            </w:r>
            <w:r w:rsidRPr="004F57FB">
              <w:rPr>
                <w:u w:val="single"/>
              </w:rPr>
              <w:t xml:space="preserve">ntegrated </w:t>
            </w:r>
            <w:r>
              <w:rPr>
                <w:u w:val="single"/>
              </w:rPr>
              <w:t>E</w:t>
            </w:r>
            <w:r w:rsidRPr="004F57FB">
              <w:rPr>
                <w:u w:val="single"/>
              </w:rPr>
              <w:t>mployment</w:t>
            </w:r>
            <w:r w:rsidRPr="004F57FB">
              <w:t xml:space="preserve"> </w:t>
            </w:r>
            <w:r>
              <w:t>-</w:t>
            </w:r>
            <w:r w:rsidRPr="004F57FB">
              <w:t xml:space="preserve"> </w:t>
            </w:r>
            <w:r>
              <w:t>(34 CFR 361.5(c)(9))</w:t>
            </w:r>
            <w:r w:rsidRPr="004F57FB">
              <w:t xml:space="preserve"> refers to work that </w:t>
            </w:r>
            <w:r>
              <w:t xml:space="preserve">(i) is performed on a full-time or part-time basis (including self-employment) and for which an individual is compensated at a rate that - </w:t>
            </w:r>
            <w:r w:rsidR="00171D78">
              <w:rPr>
                <w:rFonts w:cs="Courier New"/>
              </w:rPr>
              <w:t xml:space="preserve">(A) </w:t>
            </w:r>
            <w:r w:rsidRPr="00650CC1">
              <w:rPr>
                <w:rFonts w:cs="Courier New"/>
              </w:rPr>
              <w:t xml:space="preserve">Is not less than the higher of the rate specified in section 6(a)(1) of the Fair Labor Standards Act of 1938 (29 U.S.C. 206(a)(1)) or the rate required under the applicable State or local minimum wage law for the place of employment;  </w:t>
            </w:r>
          </w:p>
          <w:p w:rsidR="007E75CC" w:rsidRPr="00650CC1" w:rsidRDefault="007E75CC" w:rsidP="00A57641">
            <w:pPr>
              <w:ind w:left="0"/>
              <w:rPr>
                <w:rFonts w:cs="Courier New"/>
              </w:rPr>
            </w:pPr>
            <w:r w:rsidRPr="00650CC1">
              <w:rPr>
                <w:rFonts w:cs="Courier New"/>
              </w:rPr>
              <w:t xml:space="preserve">(B)  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 </w:t>
            </w:r>
          </w:p>
          <w:p w:rsidR="007E75CC" w:rsidRPr="00650CC1" w:rsidRDefault="007E75CC" w:rsidP="00A57641">
            <w:pPr>
              <w:ind w:left="0"/>
              <w:rPr>
                <w:rFonts w:cs="Courier New"/>
              </w:rPr>
            </w:pPr>
            <w:r w:rsidRPr="00650CC1">
              <w:rPr>
                <w:rFonts w:cs="Courier New"/>
              </w:rPr>
              <w:t xml:space="preserve">(C)  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 </w:t>
            </w:r>
          </w:p>
          <w:p w:rsidR="007E75CC" w:rsidRPr="00650CC1" w:rsidRDefault="007E75CC" w:rsidP="00A57641">
            <w:pPr>
              <w:ind w:left="0"/>
              <w:rPr>
                <w:rFonts w:cs="Courier New"/>
              </w:rPr>
            </w:pPr>
            <w:r w:rsidRPr="00650CC1">
              <w:rPr>
                <w:rFonts w:cs="Courier New"/>
              </w:rPr>
              <w:t>(D)  Is eligible for the level of benefits provided to other employees; and</w:t>
            </w:r>
          </w:p>
          <w:p w:rsidR="007E75CC" w:rsidRPr="00650CC1" w:rsidRDefault="007E75CC" w:rsidP="00A57641">
            <w:pPr>
              <w:ind w:left="0"/>
              <w:rPr>
                <w:rFonts w:cs="Courier New"/>
              </w:rPr>
            </w:pPr>
            <w:r w:rsidRPr="00650CC1">
              <w:rPr>
                <w:rFonts w:cs="Courier New"/>
              </w:rPr>
              <w:t>(ii)  Is at a location--</w:t>
            </w:r>
          </w:p>
          <w:p w:rsidR="007E75CC" w:rsidRPr="00650CC1" w:rsidRDefault="007E75CC" w:rsidP="00A57641">
            <w:pPr>
              <w:ind w:left="0"/>
              <w:rPr>
                <w:rFonts w:cs="Courier New"/>
              </w:rPr>
            </w:pPr>
            <w:r w:rsidRPr="00650CC1">
              <w:rPr>
                <w:rFonts w:cs="Courier New"/>
              </w:rPr>
              <w:t>(A)  Typically found in the community; and</w:t>
            </w:r>
          </w:p>
          <w:p w:rsidR="007E75CC" w:rsidRPr="00650CC1" w:rsidRDefault="007E75CC" w:rsidP="00A57641">
            <w:pPr>
              <w:ind w:left="0"/>
              <w:rPr>
                <w:rFonts w:cs="Courier New"/>
              </w:rPr>
            </w:pPr>
            <w:r w:rsidRPr="00650CC1">
              <w:rPr>
                <w:rFonts w:cs="Courier New"/>
              </w:rPr>
              <w:t xml:space="preserve">(B)  Where the employee with a disability interacts for the purpose of performing the duties of the position with other employees within the particular work unit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 and  </w:t>
            </w:r>
          </w:p>
          <w:p w:rsidR="007E75CC" w:rsidRPr="00706F4C" w:rsidRDefault="007E75CC" w:rsidP="00A57641">
            <w:pPr>
              <w:ind w:left="0"/>
              <w:rPr>
                <w:rFonts w:cs="Courier New"/>
              </w:rPr>
            </w:pPr>
            <w:r w:rsidRPr="00650CC1">
              <w:rPr>
                <w:rFonts w:cs="Courier New"/>
              </w:rPr>
              <w:t>(iii)  Presents, as appropriate, opportunities for advancement that are similar to those for other employees who are not individuals with disabilities and who have similar positions.</w:t>
            </w:r>
          </w:p>
        </w:tc>
      </w:tr>
      <w:tr w:rsidR="007E75CC" w:rsidRPr="0042329B" w:rsidTr="00757E9F">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2</w:t>
            </w:r>
          </w:p>
        </w:tc>
        <w:tc>
          <w:tcPr>
            <w:tcW w:w="7398" w:type="dxa"/>
            <w:shd w:val="clear" w:color="auto" w:fill="auto"/>
          </w:tcPr>
          <w:p w:rsidR="007E75CC" w:rsidRPr="004F57FB" w:rsidRDefault="007E75CC" w:rsidP="007E75CC">
            <w:pPr>
              <w:ind w:left="0"/>
            </w:pPr>
            <w:r>
              <w:rPr>
                <w:u w:val="single"/>
              </w:rPr>
              <w:t>S</w:t>
            </w:r>
            <w:r w:rsidRPr="004F57FB">
              <w:rPr>
                <w:u w:val="single"/>
              </w:rPr>
              <w:t>elf-</w:t>
            </w:r>
            <w:r>
              <w:rPr>
                <w:u w:val="single"/>
              </w:rPr>
              <w:t>E</w:t>
            </w:r>
            <w:r w:rsidRPr="004F57FB">
              <w:rPr>
                <w:u w:val="single"/>
              </w:rPr>
              <w:t>mployment</w:t>
            </w:r>
            <w:r w:rsidRPr="004F57FB">
              <w:t xml:space="preserve"> </w:t>
            </w:r>
            <w:r>
              <w:t>(except BEP) -</w:t>
            </w:r>
            <w:r w:rsidRPr="004F57FB">
              <w:t xml:space="preserve"> </w:t>
            </w:r>
            <w:r>
              <w:t>refers</w:t>
            </w:r>
            <w:r w:rsidRPr="004F57FB">
              <w:t xml:space="preserve"> to work for profit or fees including operating one's own business, farm, shop, or office. Self-employment includes sharecroppers, but not wage earners on farms.</w:t>
            </w:r>
          </w:p>
        </w:tc>
      </w:tr>
      <w:tr w:rsidR="007E75CC" w:rsidRPr="0042329B" w:rsidTr="00757E9F">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3</w:t>
            </w:r>
          </w:p>
        </w:tc>
        <w:tc>
          <w:tcPr>
            <w:tcW w:w="7398" w:type="dxa"/>
            <w:shd w:val="clear" w:color="auto" w:fill="auto"/>
          </w:tcPr>
          <w:p w:rsidR="007E75CC" w:rsidRPr="004F57FB" w:rsidRDefault="007E75CC" w:rsidP="007E75CC">
            <w:pPr>
              <w:ind w:left="0"/>
            </w:pPr>
            <w:r w:rsidRPr="004F57FB">
              <w:rPr>
                <w:u w:val="single"/>
              </w:rPr>
              <w:t>Business Enterprise Program (BEP)</w:t>
            </w:r>
            <w:r w:rsidRPr="004F57FB">
              <w:t xml:space="preserve"> </w:t>
            </w:r>
            <w:r>
              <w:t>-</w:t>
            </w:r>
            <w:r w:rsidRPr="004F57FB">
              <w:t xml:space="preserve"> </w:t>
            </w:r>
            <w:r>
              <w:t>means</w:t>
            </w:r>
            <w:r w:rsidRPr="004F57FB">
              <w:t xml:space="preserve"> Randolph-Sheppard vending facilities and other small businesses operated by individuals with significant disabilities under the management and supervision of a VR agency. Include home industry where the work is done under the management and supervision of a VR agency in the individual's own home or residence for wages, salary, or on a piece-rate. Individuals capable of activity outside the home, as well as homebound individuals, may engage in such.</w:t>
            </w:r>
          </w:p>
        </w:tc>
      </w:tr>
      <w:tr w:rsidR="007E75CC" w:rsidRPr="0042329B" w:rsidTr="00757E9F">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4</w:t>
            </w:r>
          </w:p>
        </w:tc>
        <w:tc>
          <w:tcPr>
            <w:tcW w:w="7398" w:type="dxa"/>
            <w:shd w:val="clear" w:color="auto" w:fill="auto"/>
          </w:tcPr>
          <w:p w:rsidR="007E75CC" w:rsidRPr="0042329B" w:rsidRDefault="007E75CC" w:rsidP="00A57641">
            <w:pPr>
              <w:ind w:left="0"/>
            </w:pPr>
            <w:r>
              <w:rPr>
                <w:u w:val="single"/>
              </w:rPr>
              <w:t xml:space="preserve">Employed: </w:t>
            </w:r>
            <w:r w:rsidRPr="00EE5097">
              <w:rPr>
                <w:u w:val="single"/>
              </w:rPr>
              <w:t>State Agency-managed Business Enterprise Program (BEP)</w:t>
            </w:r>
            <w:r w:rsidRPr="0042329B">
              <w:t xml:space="preserve"> </w:t>
            </w:r>
            <w:r>
              <w:t>means</w:t>
            </w:r>
            <w:r w:rsidRPr="0042329B">
              <w:t xml:space="preserve"> Randolph-Sheppard vending facilities and other small businesses operated by individuals with significant disabilities under the management and supervision of a State VR agency. Include home industry where the work is done under the management and supervision of a VR agency in the individual's own home or residence for wages, salary, or on a piece-rate. Individuals capable of activity outside the home, as well as homebound individuals, may engage in such employment.</w:t>
            </w:r>
          </w:p>
        </w:tc>
      </w:tr>
      <w:tr w:rsidR="007E75CC" w:rsidRPr="0042329B" w:rsidTr="00757E9F">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5</w:t>
            </w:r>
          </w:p>
        </w:tc>
        <w:tc>
          <w:tcPr>
            <w:tcW w:w="7398" w:type="dxa"/>
            <w:shd w:val="clear" w:color="auto" w:fill="auto"/>
          </w:tcPr>
          <w:p w:rsidR="007E75CC" w:rsidRPr="0042329B" w:rsidRDefault="007E75CC" w:rsidP="00A57641">
            <w:pPr>
              <w:ind w:left="0"/>
            </w:pPr>
            <w:r w:rsidRPr="00896CA6">
              <w:rPr>
                <w:u w:val="single"/>
              </w:rPr>
              <w:t>Employed: Extended Employment</w:t>
            </w:r>
            <w:r w:rsidRPr="00896CA6">
              <w:t xml:space="preserve"> means work in a non-integrated or sheltered setting for a public or private nonprofit agency or organization that provides compensation in accordance with the Fair Labor Standards Act</w:t>
            </w:r>
            <w:r>
              <w:t xml:space="preserve"> (34 CFR 361.5(c)(18))</w:t>
            </w:r>
            <w:r w:rsidRPr="00896CA6">
              <w:t>.</w:t>
            </w:r>
          </w:p>
        </w:tc>
      </w:tr>
      <w:tr w:rsidR="007E75CC" w:rsidRPr="0042329B" w:rsidTr="00757E9F">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6</w:t>
            </w:r>
          </w:p>
        </w:tc>
        <w:tc>
          <w:tcPr>
            <w:tcW w:w="7398" w:type="dxa"/>
            <w:shd w:val="clear" w:color="auto" w:fill="auto"/>
          </w:tcPr>
          <w:p w:rsidR="007E75CC" w:rsidRPr="0042329B" w:rsidRDefault="007E75CC" w:rsidP="00A57641">
            <w:pPr>
              <w:ind w:left="0"/>
            </w:pPr>
            <w:r w:rsidRPr="00B703E5">
              <w:rPr>
                <w:u w:val="single"/>
              </w:rPr>
              <w:t>Employed: Meets One of the Following Criteria</w:t>
            </w:r>
            <w:r>
              <w:t xml:space="preserve"> - </w:t>
            </w:r>
            <w:r w:rsidRPr="0042329B">
              <w:t>(a)</w:t>
            </w:r>
            <w:r>
              <w:t xml:space="preserve"> has </w:t>
            </w:r>
            <w:r w:rsidRPr="0042329B">
              <w:t xml:space="preserve">received a notice of termination of employment or the employer has issued a Worker Adjustment and Retraining Notification (WARN) or other notice that the facility or enterprise will close, or (b) </w:t>
            </w:r>
            <w:r>
              <w:t>is a</w:t>
            </w:r>
            <w:r w:rsidRPr="0042329B">
              <w:t xml:space="preserve"> transitioning service member.</w:t>
            </w:r>
          </w:p>
        </w:tc>
      </w:tr>
      <w:tr w:rsidR="007E75CC" w:rsidRPr="0042329B" w:rsidTr="00757E9F">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7</w:t>
            </w:r>
          </w:p>
        </w:tc>
        <w:tc>
          <w:tcPr>
            <w:tcW w:w="7398" w:type="dxa"/>
            <w:shd w:val="clear" w:color="auto" w:fill="auto"/>
          </w:tcPr>
          <w:p w:rsidR="007E75CC" w:rsidRPr="0042329B" w:rsidRDefault="007E75CC" w:rsidP="00A57641">
            <w:pPr>
              <w:ind w:left="0"/>
              <w:rPr>
                <w:u w:val="single"/>
              </w:rPr>
            </w:pPr>
            <w:r>
              <w:rPr>
                <w:u w:val="single"/>
              </w:rPr>
              <w:t>Not E</w:t>
            </w:r>
            <w:r w:rsidRPr="00EE5097">
              <w:rPr>
                <w:u w:val="single"/>
              </w:rPr>
              <w:t>mployed: Student in Secondary Education</w:t>
            </w:r>
            <w:r w:rsidRPr="0042329B">
              <w:t xml:space="preserve">, including GED classes and special education classes, with the goal of obtaining a </w:t>
            </w:r>
            <w:r>
              <w:t>secondary</w:t>
            </w:r>
            <w:r w:rsidRPr="0042329B">
              <w:t xml:space="preserve"> </w:t>
            </w:r>
            <w:r>
              <w:t xml:space="preserve">school </w:t>
            </w:r>
            <w:r w:rsidRPr="0042329B">
              <w:t>diploma or GED.</w:t>
            </w:r>
          </w:p>
        </w:tc>
      </w:tr>
      <w:tr w:rsidR="007E75CC" w:rsidRPr="0042329B" w:rsidTr="00757E9F">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8</w:t>
            </w:r>
          </w:p>
        </w:tc>
        <w:tc>
          <w:tcPr>
            <w:tcW w:w="7398" w:type="dxa"/>
            <w:shd w:val="clear" w:color="auto" w:fill="auto"/>
          </w:tcPr>
          <w:p w:rsidR="007E75CC" w:rsidRPr="0042329B" w:rsidRDefault="007E75CC" w:rsidP="00A57641">
            <w:pPr>
              <w:ind w:left="0"/>
              <w:rPr>
                <w:u w:val="single"/>
              </w:rPr>
            </w:pPr>
            <w:r w:rsidRPr="00EE5097">
              <w:rPr>
                <w:u w:val="single"/>
              </w:rPr>
              <w:t xml:space="preserve">Not </w:t>
            </w:r>
            <w:r>
              <w:rPr>
                <w:u w:val="single"/>
              </w:rPr>
              <w:t>E</w:t>
            </w:r>
            <w:r w:rsidRPr="00EE5097">
              <w:rPr>
                <w:u w:val="single"/>
              </w:rPr>
              <w:t xml:space="preserve">mployed: All </w:t>
            </w:r>
            <w:r>
              <w:rPr>
                <w:u w:val="single"/>
              </w:rPr>
              <w:t>O</w:t>
            </w:r>
            <w:r w:rsidRPr="00EE5097">
              <w:rPr>
                <w:u w:val="single"/>
              </w:rPr>
              <w:t xml:space="preserve">ther </w:t>
            </w:r>
            <w:r>
              <w:rPr>
                <w:u w:val="single"/>
              </w:rPr>
              <w:t>S</w:t>
            </w:r>
            <w:r w:rsidRPr="00EE5097">
              <w:rPr>
                <w:u w:val="single"/>
              </w:rPr>
              <w:t>tudents</w:t>
            </w:r>
            <w:r w:rsidRPr="0042329B">
              <w:t xml:space="preserve"> attending school full or part-time other than students in secondary education (for example, students in postsecondary education, adult education, or vocational training).</w:t>
            </w:r>
          </w:p>
        </w:tc>
      </w:tr>
      <w:tr w:rsidR="007E75CC" w:rsidRPr="0042329B" w:rsidTr="00757E9F">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9</w:t>
            </w:r>
          </w:p>
        </w:tc>
        <w:tc>
          <w:tcPr>
            <w:tcW w:w="7398" w:type="dxa"/>
            <w:shd w:val="clear" w:color="auto" w:fill="auto"/>
          </w:tcPr>
          <w:p w:rsidR="007E75CC" w:rsidRPr="0042329B" w:rsidRDefault="007E75CC" w:rsidP="00A57641">
            <w:pPr>
              <w:ind w:left="0"/>
              <w:rPr>
                <w:u w:val="single"/>
              </w:rPr>
            </w:pPr>
            <w:r w:rsidRPr="00EE5097">
              <w:rPr>
                <w:u w:val="single"/>
              </w:rPr>
              <w:t xml:space="preserve">Not </w:t>
            </w:r>
            <w:r>
              <w:rPr>
                <w:u w:val="single"/>
              </w:rPr>
              <w:t>E</w:t>
            </w:r>
            <w:r w:rsidRPr="00EE5097">
              <w:rPr>
                <w:u w:val="single"/>
              </w:rPr>
              <w:t>mployed: Trainee, Intern or Volunteer</w:t>
            </w:r>
            <w:r w:rsidRPr="0042329B">
              <w:t xml:space="preserve"> </w:t>
            </w:r>
            <w:r>
              <w:t>means</w:t>
            </w:r>
            <w:r w:rsidRPr="0042329B">
              <w:t xml:space="preserve"> persons engaging in unpaid work experiences, internships or volunteer work for purposes of increasing their employability. Such individuals may receive a stipend to defray the cost of transportation or other incidental expenses.</w:t>
            </w:r>
          </w:p>
        </w:tc>
      </w:tr>
      <w:tr w:rsidR="007E75CC" w:rsidRPr="0042329B" w:rsidTr="00757E9F">
        <w:trPr>
          <w:trHeight w:val="332"/>
        </w:trPr>
        <w:tc>
          <w:tcPr>
            <w:tcW w:w="810" w:type="dxa"/>
            <w:shd w:val="clear" w:color="auto" w:fill="auto"/>
          </w:tcPr>
          <w:p w:rsidR="007E75CC" w:rsidRPr="0042329B" w:rsidRDefault="007E75CC" w:rsidP="00A57641">
            <w:pPr>
              <w:autoSpaceDE w:val="0"/>
              <w:autoSpaceDN w:val="0"/>
              <w:adjustRightInd w:val="0"/>
              <w:ind w:left="0"/>
              <w:contextualSpacing/>
              <w:jc w:val="right"/>
            </w:pPr>
            <w:r w:rsidRPr="0042329B">
              <w:t>10</w:t>
            </w:r>
          </w:p>
        </w:tc>
        <w:tc>
          <w:tcPr>
            <w:tcW w:w="7398" w:type="dxa"/>
            <w:shd w:val="clear" w:color="auto" w:fill="auto"/>
          </w:tcPr>
          <w:p w:rsidR="007E75CC" w:rsidRPr="0042329B" w:rsidRDefault="007E75CC" w:rsidP="00A57641">
            <w:pPr>
              <w:ind w:left="0"/>
              <w:rPr>
                <w:u w:val="single"/>
              </w:rPr>
            </w:pPr>
            <w:r w:rsidRPr="00EE5097">
              <w:rPr>
                <w:u w:val="single"/>
              </w:rPr>
              <w:t xml:space="preserve">Not </w:t>
            </w:r>
            <w:r>
              <w:rPr>
                <w:u w:val="single"/>
              </w:rPr>
              <w:t>E</w:t>
            </w:r>
            <w:r w:rsidRPr="00EE5097">
              <w:rPr>
                <w:u w:val="single"/>
              </w:rPr>
              <w:t>mployed: Other</w:t>
            </w:r>
            <w:r w:rsidRPr="0042329B">
              <w:t xml:space="preserve"> </w:t>
            </w:r>
            <w:r>
              <w:t>means</w:t>
            </w:r>
            <w:r w:rsidRPr="0042329B">
              <w:t xml:space="preserve"> persons not in any of the other categories (e.g., persons just out of school who are not yet employed; persons unable to retain or obtain work; and persons who have recently left specialized medical facilities).</w:t>
            </w:r>
          </w:p>
        </w:tc>
      </w:tr>
      <w:bookmarkEnd w:id="367"/>
    </w:tbl>
    <w:p w:rsidR="007E75CC" w:rsidRDefault="007E75CC" w:rsidP="007E75CC"/>
    <w:p w:rsidR="007E75CC" w:rsidRPr="0042329B" w:rsidRDefault="007E75CC" w:rsidP="007E75CC">
      <w:pPr>
        <w:pStyle w:val="Heading3"/>
      </w:pPr>
      <w:bookmarkStart w:id="368" w:name="_Toc447602690"/>
      <w:bookmarkStart w:id="369" w:name="_Toc454882484"/>
      <w:bookmarkStart w:id="370" w:name="_Toc320860755"/>
      <w:bookmarkStart w:id="371" w:name="_Toc320863826"/>
      <w:bookmarkStart w:id="372" w:name="_Toc320863971"/>
      <w:bookmarkStart w:id="373" w:name="_Toc320864667"/>
      <w:bookmarkStart w:id="374" w:name="_Toc320864744"/>
      <w:bookmarkStart w:id="375" w:name="_Toc320865148"/>
      <w:bookmarkStart w:id="376" w:name="_Toc320865219"/>
      <w:r w:rsidRPr="0042329B">
        <w:t>Primary Occupation</w:t>
      </w:r>
      <w:bookmarkEnd w:id="368"/>
      <w:r w:rsidR="00C509F7">
        <w:t xml:space="preserve"> at IPE</w:t>
      </w:r>
      <w:bookmarkEnd w:id="369"/>
      <w:r w:rsidR="007F4189">
        <w:fldChar w:fldCharType="begin"/>
      </w:r>
      <w:r w:rsidR="007F4189">
        <w:instrText xml:space="preserve"> XE "</w:instrText>
      </w:r>
      <w:r w:rsidR="007F4189" w:rsidRPr="00C674CE">
        <w:instrText>Primary Occupation at IPE</w:instrText>
      </w:r>
      <w:r w:rsidR="007F4189">
        <w:instrText xml:space="preserve">" </w:instrText>
      </w:r>
      <w:r w:rsidR="007F4189">
        <w:fldChar w:fldCharType="end"/>
      </w:r>
    </w:p>
    <w:p w:rsidR="007E75CC" w:rsidRPr="0042329B" w:rsidRDefault="007E75CC" w:rsidP="007E75CC">
      <w:pPr>
        <w:ind w:left="2160"/>
      </w:pPr>
      <w:r w:rsidRPr="0042329B">
        <w:rPr>
          <w:rStyle w:val="Strong"/>
          <w:b w:val="0"/>
        </w:rPr>
        <w:t>Data Type: VARCHAR 6</w:t>
      </w:r>
      <w:bookmarkEnd w:id="370"/>
      <w:bookmarkEnd w:id="371"/>
      <w:bookmarkEnd w:id="372"/>
      <w:bookmarkEnd w:id="373"/>
      <w:bookmarkEnd w:id="374"/>
      <w:bookmarkEnd w:id="375"/>
      <w:bookmarkEnd w:id="376"/>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7E75CC" w:rsidRDefault="007E75CC" w:rsidP="007E75CC">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51</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E75CC" w:rsidRDefault="007E75CC" w:rsidP="007E75CC">
      <w:pPr>
        <w:ind w:left="2160"/>
      </w:pPr>
    </w:p>
    <w:p w:rsidR="007E75CC" w:rsidRPr="0042329B" w:rsidRDefault="007E75CC" w:rsidP="007E75CC">
      <w:pPr>
        <w:ind w:left="2160"/>
      </w:pPr>
      <w:r w:rsidRPr="0042329B">
        <w:t xml:space="preserve">For an </w:t>
      </w:r>
      <w:r>
        <w:t>individual who is employed</w:t>
      </w:r>
      <w:r w:rsidR="003024A5">
        <w:t>, enter the</w:t>
      </w:r>
      <w:r w:rsidRPr="0042329B">
        <w:t xml:space="preserve"> </w:t>
      </w:r>
      <w:r w:rsidR="003024A5">
        <w:t xml:space="preserve">current </w:t>
      </w:r>
      <w:r w:rsidRPr="0042329B">
        <w:t>Standard Occupational Classification (SOC) code t</w:t>
      </w:r>
      <w:r w:rsidR="003024A5">
        <w:t>hat best</w:t>
      </w:r>
      <w:r w:rsidRPr="0042329B">
        <w:t xml:space="preserve"> describe</w:t>
      </w:r>
      <w:r w:rsidR="003024A5">
        <w:t>s</w:t>
      </w:r>
      <w:r w:rsidRPr="0042329B">
        <w:t xml:space="preserve"> the individual’s occupation from which he/she derives the majority of their hourly earnings. If the individual is not employed at application, leave blank. </w:t>
      </w:r>
    </w:p>
    <w:p w:rsidR="007E75CC" w:rsidRPr="0042329B" w:rsidRDefault="007E75CC" w:rsidP="007E75CC">
      <w:pPr>
        <w:rPr>
          <w:color w:val="000000"/>
        </w:rPr>
      </w:pPr>
      <w:r w:rsidRPr="0042329B">
        <w:tab/>
      </w:r>
    </w:p>
    <w:p w:rsidR="007E75CC" w:rsidRPr="0042329B" w:rsidRDefault="007E75CC" w:rsidP="007E75CC">
      <w:pPr>
        <w:pStyle w:val="Heading3"/>
      </w:pPr>
      <w:bookmarkStart w:id="377" w:name="_Toc447602691"/>
      <w:bookmarkStart w:id="378" w:name="_Toc454882485"/>
      <w:bookmarkStart w:id="379" w:name="_Toc320860756"/>
      <w:bookmarkStart w:id="380" w:name="_Toc320863827"/>
      <w:bookmarkStart w:id="381" w:name="_Toc320863972"/>
      <w:bookmarkStart w:id="382" w:name="_Toc320864668"/>
      <w:bookmarkStart w:id="383" w:name="_Toc320864745"/>
      <w:bookmarkStart w:id="384" w:name="_Toc320865149"/>
      <w:bookmarkStart w:id="385" w:name="_Toc320865220"/>
      <w:r w:rsidRPr="0042329B">
        <w:t>Hourly Wage</w:t>
      </w:r>
      <w:bookmarkEnd w:id="377"/>
      <w:r w:rsidR="00C509F7">
        <w:t xml:space="preserve"> at IPE</w:t>
      </w:r>
      <w:bookmarkEnd w:id="378"/>
      <w:r w:rsidR="007F4189">
        <w:fldChar w:fldCharType="begin"/>
      </w:r>
      <w:r w:rsidR="007F4189">
        <w:instrText xml:space="preserve"> XE "</w:instrText>
      </w:r>
      <w:r w:rsidR="007F4189" w:rsidRPr="00AF7F7E">
        <w:instrText>Hourly Wage at IPE</w:instrText>
      </w:r>
      <w:r w:rsidR="007F4189">
        <w:instrText xml:space="preserve">" </w:instrText>
      </w:r>
      <w:r w:rsidR="007F4189">
        <w:fldChar w:fldCharType="end"/>
      </w:r>
    </w:p>
    <w:p w:rsidR="007E75CC" w:rsidRPr="0042329B" w:rsidRDefault="007E75CC" w:rsidP="007E75CC">
      <w:pPr>
        <w:ind w:left="2160"/>
        <w:rPr>
          <w:rStyle w:val="Strong"/>
          <w:b w:val="0"/>
        </w:rPr>
      </w:pPr>
      <w:r w:rsidRPr="0042329B">
        <w:rPr>
          <w:rStyle w:val="Strong"/>
          <w:b w:val="0"/>
        </w:rPr>
        <w:t>Data Type: DECIMAL 5, 2</w:t>
      </w:r>
      <w:r w:rsidR="00D71204">
        <w:rPr>
          <w:rStyle w:val="Strong"/>
          <w:b w:val="0"/>
        </w:rPr>
        <w:tab/>
      </w:r>
      <w:r w:rsidR="00D71204">
        <w:rPr>
          <w:rStyle w:val="Strong"/>
          <w:b w:val="0"/>
        </w:rPr>
        <w:tab/>
      </w:r>
      <w:r w:rsidR="005400A6">
        <w:rPr>
          <w:rStyle w:val="Strong"/>
          <w:b w:val="0"/>
        </w:rPr>
        <w:tab/>
      </w:r>
      <w:r w:rsidR="00D71204">
        <w:rPr>
          <w:rStyle w:val="Strong"/>
          <w:b w:val="0"/>
        </w:rPr>
        <w:t>Change: New</w:t>
      </w:r>
    </w:p>
    <w:bookmarkEnd w:id="379"/>
    <w:bookmarkEnd w:id="380"/>
    <w:bookmarkEnd w:id="381"/>
    <w:bookmarkEnd w:id="382"/>
    <w:bookmarkEnd w:id="383"/>
    <w:bookmarkEnd w:id="384"/>
    <w:bookmarkEnd w:id="385"/>
    <w:p w:rsidR="007E75CC" w:rsidRDefault="007E75CC" w:rsidP="007E75CC">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52</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E75CC" w:rsidRPr="0042329B" w:rsidRDefault="007E75CC" w:rsidP="007E75CC">
      <w:pPr>
        <w:pStyle w:val="ListParagraph"/>
        <w:ind w:left="2520"/>
      </w:pPr>
    </w:p>
    <w:p w:rsidR="007E75CC" w:rsidRPr="0042329B" w:rsidRDefault="007E75CC" w:rsidP="007E75CC">
      <w:pPr>
        <w:ind w:left="2160"/>
      </w:pPr>
      <w:r w:rsidRPr="0042329B">
        <w:t xml:space="preserve">This data element captures cash earnings of the </w:t>
      </w:r>
      <w:r>
        <w:t>individual</w:t>
      </w:r>
      <w:r w:rsidRPr="0042329B">
        <w:t xml:space="preserve"> expressed as </w:t>
      </w:r>
      <w:r>
        <w:t xml:space="preserve">an </w:t>
      </w:r>
      <w:r w:rsidRPr="0042329B">
        <w:t xml:space="preserve">hourly wage and includes all wages, salaries, tips, profits from self-employment and commissions received as income. These earnings are before payroll deductions of Federal, State and local income taxes and Social Security. </w:t>
      </w:r>
    </w:p>
    <w:p w:rsidR="007E75CC" w:rsidRPr="0042329B" w:rsidRDefault="007E75CC" w:rsidP="007E75CC"/>
    <w:p w:rsidR="007E75CC" w:rsidRPr="0042329B" w:rsidRDefault="007E75CC" w:rsidP="007E75CC">
      <w:pPr>
        <w:ind w:left="2160"/>
      </w:pPr>
      <w:r w:rsidRPr="0042329B">
        <w:t xml:space="preserve">Wages for salespersons, consultants, self-employed individuals, and other similar occupations are based on the adjusted gross income. Adjusted gross income is gross income minus unreimbursed business expenses. Do not include estimates of </w:t>
      </w:r>
      <w:r w:rsidR="00AB5462">
        <w:t xml:space="preserve">in-kind </w:t>
      </w:r>
      <w:r w:rsidRPr="0042329B">
        <w:t>payments, such as meals and lodging. Estimate profits of farmers, if necessary.</w:t>
      </w:r>
    </w:p>
    <w:p w:rsidR="007E75CC" w:rsidRPr="0042329B" w:rsidRDefault="007E75CC" w:rsidP="007E75CC"/>
    <w:p w:rsidR="007E75CC" w:rsidRPr="0042329B" w:rsidRDefault="007E75CC" w:rsidP="007E75CC">
      <w:pPr>
        <w:ind w:left="2160"/>
      </w:pPr>
      <w:r w:rsidRPr="0042329B">
        <w:t xml:space="preserve">Where wages are based on commissions that are irregular (e.g., real estate, automobile sales, etc.), they should be calculated as an </w:t>
      </w:r>
      <w:r w:rsidR="00AB5462">
        <w:t xml:space="preserve">average </w:t>
      </w:r>
      <w:r w:rsidRPr="0042329B">
        <w:t>hourly wage over a representative period of time</w:t>
      </w:r>
      <w:r w:rsidR="00AB5462">
        <w:t>,</w:t>
      </w:r>
      <w:r w:rsidRPr="0042329B">
        <w:t xml:space="preserve"> such as one month or one quarter</w:t>
      </w:r>
      <w:r w:rsidR="00AB5462">
        <w:t>,</w:t>
      </w:r>
      <w:r w:rsidRPr="0042329B">
        <w:t xml:space="preserve"> to obtain a </w:t>
      </w:r>
      <w:r w:rsidR="00AB5462">
        <w:t>reportable</w:t>
      </w:r>
      <w:r w:rsidRPr="0042329B">
        <w:t xml:space="preserve"> figure. Commissions are generally not paid when earned, but rather are paid periodically, such as weekly, biweekly, or even monthly. To bring standardization to this data element, wages should be based on the actual receipt of the payment and not on amounts accruing until the next commission payout.</w:t>
      </w:r>
    </w:p>
    <w:p w:rsidR="007E75CC" w:rsidRPr="0042329B" w:rsidRDefault="007E75CC" w:rsidP="007E75CC"/>
    <w:p w:rsidR="007E75CC" w:rsidRPr="0042329B" w:rsidRDefault="007E75CC" w:rsidP="007E75CC">
      <w:pPr>
        <w:ind w:left="2520" w:hanging="360"/>
      </w:pPr>
      <w:r>
        <w:t>Record individual</w:t>
      </w:r>
      <w:r w:rsidRPr="0042329B">
        <w:t>’s hourly wage (</w:t>
      </w:r>
      <w:r>
        <w:t xml:space="preserve">rounded </w:t>
      </w:r>
      <w:r w:rsidRPr="0042329B">
        <w:t xml:space="preserve">to the nearest cent) earned at the time of </w:t>
      </w:r>
      <w:r>
        <w:t>the IPE</w:t>
      </w:r>
      <w:r w:rsidRPr="0042329B">
        <w:t>.</w:t>
      </w:r>
    </w:p>
    <w:p w:rsidR="007E75CC" w:rsidRPr="0042329B" w:rsidRDefault="007E75CC" w:rsidP="007E75CC">
      <w:pPr>
        <w:ind w:left="2160"/>
      </w:pPr>
      <w:r w:rsidRPr="0042329B">
        <w:t xml:space="preserve">Record 0 if </w:t>
      </w:r>
      <w:r>
        <w:t>individual</w:t>
      </w:r>
      <w:r w:rsidRPr="0042329B">
        <w:t xml:space="preserve"> had no earnings at the time of application. </w:t>
      </w:r>
    </w:p>
    <w:p w:rsidR="007E75CC" w:rsidRPr="0042329B" w:rsidRDefault="007E75CC" w:rsidP="007E75CC"/>
    <w:p w:rsidR="007E75CC" w:rsidRPr="0042329B" w:rsidRDefault="007E75CC" w:rsidP="007E75CC">
      <w:pPr>
        <w:pStyle w:val="Heading3"/>
      </w:pPr>
      <w:bookmarkStart w:id="386" w:name="_Toc447602692"/>
      <w:bookmarkStart w:id="387" w:name="_Toc454882486"/>
      <w:bookmarkStart w:id="388" w:name="_Toc320860757"/>
      <w:bookmarkStart w:id="389" w:name="_Toc320863828"/>
      <w:bookmarkStart w:id="390" w:name="_Toc320863973"/>
      <w:bookmarkStart w:id="391" w:name="_Toc320864669"/>
      <w:bookmarkStart w:id="392" w:name="_Toc320864746"/>
      <w:bookmarkStart w:id="393" w:name="_Toc320865150"/>
      <w:bookmarkStart w:id="394" w:name="_Toc320865221"/>
      <w:r w:rsidRPr="0042329B">
        <w:t>Hours Worked in a Week</w:t>
      </w:r>
      <w:bookmarkEnd w:id="386"/>
      <w:r w:rsidR="00C509F7">
        <w:t xml:space="preserve"> at IPE</w:t>
      </w:r>
      <w:bookmarkEnd w:id="387"/>
      <w:r w:rsidR="007F4189">
        <w:fldChar w:fldCharType="begin"/>
      </w:r>
      <w:r w:rsidR="007F4189">
        <w:instrText xml:space="preserve"> XE "</w:instrText>
      </w:r>
      <w:r w:rsidR="007F4189" w:rsidRPr="00EB7BD5">
        <w:instrText>Hours Worked in a Week at IPE</w:instrText>
      </w:r>
      <w:r w:rsidR="007F4189">
        <w:instrText xml:space="preserve">" </w:instrText>
      </w:r>
      <w:r w:rsidR="007F4189">
        <w:fldChar w:fldCharType="end"/>
      </w:r>
    </w:p>
    <w:p w:rsidR="007E75CC" w:rsidRPr="0042329B" w:rsidRDefault="007E75CC" w:rsidP="007E75CC">
      <w:pPr>
        <w:ind w:left="2160"/>
        <w:rPr>
          <w:rStyle w:val="Strong"/>
          <w:b w:val="0"/>
        </w:rPr>
      </w:pPr>
      <w:r w:rsidRPr="0042329B">
        <w:rPr>
          <w:rStyle w:val="Strong"/>
          <w:b w:val="0"/>
        </w:rPr>
        <w:t>Data Type: INT</w:t>
      </w:r>
      <w:r>
        <w:rPr>
          <w:rStyle w:val="Strong"/>
          <w:b w:val="0"/>
        </w:rPr>
        <w:t xml:space="preserve"> 2</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bookmarkEnd w:id="388"/>
    <w:bookmarkEnd w:id="389"/>
    <w:bookmarkEnd w:id="390"/>
    <w:bookmarkEnd w:id="391"/>
    <w:bookmarkEnd w:id="392"/>
    <w:bookmarkEnd w:id="393"/>
    <w:bookmarkEnd w:id="394"/>
    <w:p w:rsidR="007E75CC" w:rsidRDefault="007E75CC" w:rsidP="007E75CC">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53</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E75CC" w:rsidRPr="00EA1AB2" w:rsidRDefault="007E75CC" w:rsidP="007E75CC">
      <w:pPr>
        <w:pStyle w:val="ListParagraph"/>
        <w:ind w:left="2520"/>
        <w:rPr>
          <w:rStyle w:val="Strong"/>
          <w:b w:val="0"/>
        </w:rPr>
      </w:pPr>
    </w:p>
    <w:p w:rsidR="007E75CC" w:rsidRPr="0042329B" w:rsidRDefault="007E75CC" w:rsidP="007E75CC">
      <w:pPr>
        <w:keepNext/>
        <w:keepLines/>
        <w:ind w:left="2520" w:hanging="360"/>
      </w:pPr>
      <w:r w:rsidRPr="0042329B">
        <w:t xml:space="preserve">Record the number of hours the </w:t>
      </w:r>
      <w:r>
        <w:t>individual</w:t>
      </w:r>
      <w:r w:rsidRPr="0042329B">
        <w:t xml:space="preserve"> worked for earnings in a typical week at the time of </w:t>
      </w:r>
      <w:r>
        <w:t>the IPE</w:t>
      </w:r>
      <w:r w:rsidRPr="0042329B">
        <w:t xml:space="preserve">. </w:t>
      </w:r>
    </w:p>
    <w:p w:rsidR="007E75CC" w:rsidRPr="0042329B" w:rsidRDefault="007E75CC" w:rsidP="007E75CC">
      <w:pPr>
        <w:keepNext/>
        <w:keepLines/>
        <w:ind w:left="2520" w:hanging="360"/>
      </w:pPr>
      <w:r w:rsidRPr="0042329B">
        <w:t xml:space="preserve">Record 0 if </w:t>
      </w:r>
      <w:r>
        <w:t>individual</w:t>
      </w:r>
      <w:r w:rsidRPr="0042329B">
        <w:t xml:space="preserve"> was unemployed and/or generated no earnings.</w:t>
      </w:r>
    </w:p>
    <w:p w:rsidR="007D4941" w:rsidRDefault="006765C4">
      <w:pPr>
        <w:pStyle w:val="Heading2"/>
      </w:pPr>
      <w:bookmarkStart w:id="395" w:name="_Toc454882487"/>
      <w:r>
        <w:t xml:space="preserve">WIOA </w:t>
      </w:r>
      <w:r w:rsidR="007D4941">
        <w:t>Program Involvement</w:t>
      </w:r>
      <w:bookmarkEnd w:id="395"/>
    </w:p>
    <w:p w:rsidR="00DE6F58" w:rsidRPr="00DE6F58" w:rsidRDefault="00DE6F58" w:rsidP="00BC0247">
      <w:pPr>
        <w:keepNext/>
      </w:pPr>
    </w:p>
    <w:p w:rsidR="004847C5" w:rsidRPr="007E75CC" w:rsidRDefault="004847C5" w:rsidP="00BC0247">
      <w:pPr>
        <w:keepNext/>
        <w:rPr>
          <w:i/>
        </w:rPr>
      </w:pPr>
      <w:r w:rsidRPr="007E75CC">
        <w:rPr>
          <w:i/>
        </w:rPr>
        <w:t xml:space="preserve">The data elements in this section are completed at </w:t>
      </w:r>
      <w:r w:rsidR="00E6685F" w:rsidRPr="007E75CC">
        <w:rPr>
          <w:i/>
        </w:rPr>
        <w:t>each</w:t>
      </w:r>
      <w:r w:rsidRPr="007E75CC">
        <w:rPr>
          <w:i/>
        </w:rPr>
        <w:t xml:space="preserve"> IPE and updated as necessary. They should be reviewed and any changes noted with each subsequent IPE</w:t>
      </w:r>
      <w:r w:rsidR="00AB5462">
        <w:rPr>
          <w:i/>
        </w:rPr>
        <w:t xml:space="preserve"> or more frequently if indicated</w:t>
      </w:r>
      <w:r w:rsidRPr="007E75CC">
        <w:rPr>
          <w:i/>
        </w:rPr>
        <w:t>.</w:t>
      </w:r>
    </w:p>
    <w:p w:rsidR="004847C5" w:rsidRPr="004847C5" w:rsidRDefault="004847C5" w:rsidP="004847C5"/>
    <w:p w:rsidR="007D4941" w:rsidRPr="0042329B" w:rsidRDefault="007D4941" w:rsidP="00AA5DB8">
      <w:pPr>
        <w:pStyle w:val="Heading3"/>
        <w:numPr>
          <w:ilvl w:val="0"/>
          <w:numId w:val="61"/>
        </w:numPr>
        <w:ind w:left="2160" w:hanging="720"/>
      </w:pPr>
      <w:bookmarkStart w:id="396" w:name="_Toc447603033"/>
      <w:bookmarkStart w:id="397" w:name="_Toc454882488"/>
      <w:bookmarkStart w:id="398" w:name="_Toc447603032"/>
      <w:bookmarkStart w:id="399" w:name="_Toc447603035"/>
      <w:bookmarkStart w:id="400" w:name="_Toc447603034"/>
      <w:bookmarkStart w:id="401" w:name="_Toc447603036"/>
      <w:bookmarkStart w:id="402" w:name="_Toc447603037"/>
      <w:bookmarkStart w:id="403" w:name="_Toc447602749"/>
      <w:r w:rsidRPr="0042329B">
        <w:t>Adult</w:t>
      </w:r>
      <w:bookmarkEnd w:id="396"/>
      <w:bookmarkEnd w:id="397"/>
      <w:r w:rsidR="007F4189">
        <w:fldChar w:fldCharType="begin"/>
      </w:r>
      <w:r w:rsidR="007F4189">
        <w:instrText xml:space="preserve"> XE "</w:instrText>
      </w:r>
      <w:r w:rsidR="007F4189" w:rsidRPr="00C5076B">
        <w:instrText>Adult</w:instrText>
      </w:r>
      <w:r w:rsidR="007F4189">
        <w:instrText xml:space="preserve">" </w:instrText>
      </w:r>
      <w:r w:rsidR="007F4189">
        <w:fldChar w:fldCharType="end"/>
      </w:r>
    </w:p>
    <w:p w:rsidR="00831BB2" w:rsidRDefault="00831BB2" w:rsidP="00831BB2">
      <w:pPr>
        <w:keepNext/>
        <w:keepLines/>
        <w:ind w:left="2160"/>
        <w:rPr>
          <w:rStyle w:val="Strong"/>
          <w:b w:val="0"/>
        </w:rPr>
      </w:pPr>
      <w:r>
        <w:rPr>
          <w:rStyle w:val="Strong"/>
          <w:b w:val="0"/>
        </w:rPr>
        <w:t xml:space="preserve">Report: </w:t>
      </w:r>
      <w:r w:rsidR="00AF07CC">
        <w:rPr>
          <w:rStyle w:val="Strong"/>
          <w:b w:val="0"/>
        </w:rPr>
        <w:t>At Each IPE</w:t>
      </w:r>
      <w:r w:rsidR="00E6685F">
        <w:rPr>
          <w:rStyle w:val="Strong"/>
          <w:b w:val="0"/>
        </w:rPr>
        <w:t xml:space="preserve"> and Update as Needed</w:t>
      </w:r>
    </w:p>
    <w:p w:rsidR="007D4941" w:rsidRPr="0042329B" w:rsidRDefault="007D4941" w:rsidP="00831BB2">
      <w:pPr>
        <w:keepNext/>
        <w:keepLines/>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7D4941" w:rsidRDefault="007D4941" w:rsidP="007D4941">
      <w:pPr>
        <w:keepNext/>
        <w:keepLines/>
        <w:rPr>
          <w:rStyle w:val="Strong"/>
          <w:b w:val="0"/>
        </w:rPr>
      </w:pPr>
      <w:r>
        <w:rPr>
          <w:rStyle w:val="Strong"/>
          <w:b w:val="0"/>
        </w:rPr>
        <w:tab/>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54</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D4941" w:rsidRPr="0042329B" w:rsidRDefault="00AD40A2" w:rsidP="00AA5DB8">
      <w:pPr>
        <w:pStyle w:val="ListParagraph"/>
        <w:numPr>
          <w:ilvl w:val="0"/>
          <w:numId w:val="58"/>
        </w:numPr>
        <w:tabs>
          <w:tab w:val="clear" w:pos="720"/>
          <w:tab w:val="left" w:pos="2520"/>
        </w:tabs>
        <w:ind w:left="2520"/>
      </w:pPr>
      <w:r>
        <w:rPr>
          <w:rStyle w:val="Strong"/>
          <w:b w:val="0"/>
        </w:rPr>
        <w:t>WIOA PIRL</w:t>
      </w:r>
      <w:r w:rsidR="007D4941">
        <w:rPr>
          <w:rStyle w:val="Strong"/>
          <w:b w:val="0"/>
        </w:rPr>
        <w:t xml:space="preserve"> data element number 903, Adult.</w:t>
      </w:r>
    </w:p>
    <w:p w:rsidR="007D4941" w:rsidRPr="0042329B" w:rsidRDefault="007D4941" w:rsidP="007D4941">
      <w:pPr>
        <w:rPr>
          <w:rStyle w:val="Strong"/>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dult Code Table"/>
        <w:tblDescription w:val="The first column contains the code number and the second column contains the associated description."/>
      </w:tblPr>
      <w:tblGrid>
        <w:gridCol w:w="738"/>
        <w:gridCol w:w="7398"/>
      </w:tblGrid>
      <w:tr w:rsidR="007D4941" w:rsidRPr="00DF67A5" w:rsidTr="00757E9F">
        <w:trPr>
          <w:tblHeader/>
        </w:trPr>
        <w:tc>
          <w:tcPr>
            <w:tcW w:w="738" w:type="dxa"/>
          </w:tcPr>
          <w:p w:rsidR="007D4941" w:rsidRPr="00DF67A5" w:rsidRDefault="007D4941" w:rsidP="00E917C5">
            <w:pPr>
              <w:ind w:left="0"/>
              <w:jc w:val="right"/>
              <w:rPr>
                <w:u w:val="single"/>
              </w:rPr>
            </w:pPr>
            <w:r w:rsidRPr="00DF67A5">
              <w:rPr>
                <w:u w:val="single"/>
              </w:rPr>
              <w:t>Code</w:t>
            </w:r>
          </w:p>
        </w:tc>
        <w:tc>
          <w:tcPr>
            <w:tcW w:w="7398" w:type="dxa"/>
          </w:tcPr>
          <w:p w:rsidR="007D4941" w:rsidRPr="00DF67A5" w:rsidRDefault="007D4941" w:rsidP="00E917C5">
            <w:pPr>
              <w:ind w:left="0"/>
              <w:rPr>
                <w:u w:val="single"/>
              </w:rPr>
            </w:pPr>
            <w:r w:rsidRPr="00DF67A5">
              <w:rPr>
                <w:u w:val="single"/>
              </w:rPr>
              <w:t>Description</w:t>
            </w:r>
          </w:p>
        </w:tc>
      </w:tr>
      <w:tr w:rsidR="007D4941" w:rsidTr="00757E9F">
        <w:tc>
          <w:tcPr>
            <w:tcW w:w="738" w:type="dxa"/>
          </w:tcPr>
          <w:p w:rsidR="007D4941" w:rsidRDefault="007D4941" w:rsidP="00E917C5">
            <w:pPr>
              <w:ind w:left="0"/>
              <w:jc w:val="right"/>
            </w:pPr>
            <w:r>
              <w:t>1</w:t>
            </w:r>
          </w:p>
        </w:tc>
        <w:tc>
          <w:tcPr>
            <w:tcW w:w="7398" w:type="dxa"/>
          </w:tcPr>
          <w:p w:rsidR="007D4941" w:rsidRDefault="007D4941" w:rsidP="00E917C5">
            <w:pPr>
              <w:ind w:left="0"/>
            </w:pPr>
            <w:r>
              <w:t>Individual</w:t>
            </w:r>
            <w:r w:rsidRPr="0042329B">
              <w:t xml:space="preserve"> received services under WIOA section 133(b)(2)(A)</w:t>
            </w:r>
            <w:r w:rsidR="00031478">
              <w:t xml:space="preserve"> [Adult Employment and Training Activities]</w:t>
            </w:r>
            <w:r w:rsidRPr="0042329B">
              <w:t xml:space="preserve"> as an individual who is not less than age 18 at the time of program entry.</w:t>
            </w:r>
          </w:p>
        </w:tc>
      </w:tr>
      <w:tr w:rsidR="007D4941" w:rsidTr="00757E9F">
        <w:tc>
          <w:tcPr>
            <w:tcW w:w="738" w:type="dxa"/>
          </w:tcPr>
          <w:p w:rsidR="007D4941" w:rsidRPr="0042329B" w:rsidRDefault="007D4941" w:rsidP="00E917C5">
            <w:pPr>
              <w:ind w:left="0"/>
              <w:jc w:val="right"/>
            </w:pPr>
            <w:r>
              <w:t>2</w:t>
            </w:r>
          </w:p>
        </w:tc>
        <w:tc>
          <w:tcPr>
            <w:tcW w:w="7398" w:type="dxa"/>
          </w:tcPr>
          <w:p w:rsidR="007D4941" w:rsidRDefault="007D4941" w:rsidP="00E917C5">
            <w:pPr>
              <w:ind w:left="0"/>
            </w:pPr>
            <w:r>
              <w:t>Individual</w:t>
            </w:r>
            <w:r w:rsidRPr="0042329B">
              <w:t xml:space="preserve"> received services under WIOA section 133(a)(1)</w:t>
            </w:r>
            <w:r w:rsidR="00031478">
              <w:t xml:space="preserve"> [Statewide Workforce Investment Activities]</w:t>
            </w:r>
            <w:r w:rsidRPr="0042329B">
              <w:t>.</w:t>
            </w:r>
          </w:p>
        </w:tc>
      </w:tr>
      <w:tr w:rsidR="007D4941" w:rsidRPr="0042329B" w:rsidTr="00757E9F">
        <w:tc>
          <w:tcPr>
            <w:tcW w:w="738" w:type="dxa"/>
          </w:tcPr>
          <w:p w:rsidR="007D4941" w:rsidRDefault="007D4941" w:rsidP="00E917C5">
            <w:pPr>
              <w:ind w:left="0"/>
              <w:jc w:val="right"/>
            </w:pPr>
            <w:r>
              <w:t>3</w:t>
            </w:r>
          </w:p>
        </w:tc>
        <w:tc>
          <w:tcPr>
            <w:tcW w:w="7398" w:type="dxa"/>
          </w:tcPr>
          <w:p w:rsidR="007D4941" w:rsidRPr="0042329B" w:rsidRDefault="007D4941" w:rsidP="00E917C5">
            <w:pPr>
              <w:ind w:left="0"/>
            </w:pPr>
            <w:r>
              <w:t>Individual</w:t>
            </w:r>
            <w:r w:rsidRPr="0042329B">
              <w:t xml:space="preserve"> received services under WIOA sections 133(b)(2)(A)</w:t>
            </w:r>
            <w:r w:rsidR="00031478">
              <w:t xml:space="preserve"> [Adult Employment and Training Activities]</w:t>
            </w:r>
            <w:r w:rsidRPr="0042329B">
              <w:t xml:space="preserve"> and 132(b)(1)</w:t>
            </w:r>
            <w:r w:rsidR="00031478">
              <w:t xml:space="preserve"> [Statewide Workforce Investment Activities]</w:t>
            </w:r>
            <w:r w:rsidRPr="0042329B">
              <w:t>.</w:t>
            </w:r>
          </w:p>
        </w:tc>
      </w:tr>
      <w:tr w:rsidR="007D4941" w:rsidRPr="0042329B" w:rsidTr="00757E9F">
        <w:tc>
          <w:tcPr>
            <w:tcW w:w="738" w:type="dxa"/>
          </w:tcPr>
          <w:p w:rsidR="007D4941" w:rsidRDefault="007D4941" w:rsidP="00E917C5">
            <w:pPr>
              <w:ind w:left="0"/>
              <w:jc w:val="right"/>
            </w:pPr>
            <w:r w:rsidRPr="0042329B">
              <w:t>0</w:t>
            </w:r>
          </w:p>
        </w:tc>
        <w:tc>
          <w:tcPr>
            <w:tcW w:w="7398" w:type="dxa"/>
          </w:tcPr>
          <w:p w:rsidR="007D4941" w:rsidRDefault="007D4941" w:rsidP="00E917C5">
            <w:pPr>
              <w:ind w:left="0"/>
            </w:pPr>
            <w:r>
              <w:t>Individual</w:t>
            </w:r>
            <w:r w:rsidRPr="0042329B">
              <w:t xml:space="preserve"> did not receive services under the </w:t>
            </w:r>
            <w:r>
              <w:t>WIOA sections listed above.</w:t>
            </w:r>
          </w:p>
        </w:tc>
      </w:tr>
    </w:tbl>
    <w:p w:rsidR="007D4941" w:rsidRPr="0042329B" w:rsidRDefault="007D4941" w:rsidP="007D4941">
      <w:pPr>
        <w:ind w:left="0"/>
      </w:pPr>
    </w:p>
    <w:p w:rsidR="007D4941" w:rsidRDefault="007D4941" w:rsidP="001E22F1">
      <w:pPr>
        <w:pStyle w:val="Heading3"/>
      </w:pPr>
      <w:bookmarkStart w:id="404" w:name="_Toc454882489"/>
      <w:bookmarkEnd w:id="398"/>
      <w:r w:rsidRPr="0042329B">
        <w:t>Adult Education</w:t>
      </w:r>
      <w:bookmarkEnd w:id="399"/>
      <w:bookmarkEnd w:id="404"/>
      <w:r w:rsidR="007F4189">
        <w:fldChar w:fldCharType="begin"/>
      </w:r>
      <w:r w:rsidR="007F4189">
        <w:instrText xml:space="preserve"> XE "</w:instrText>
      </w:r>
      <w:r w:rsidR="007F4189" w:rsidRPr="008D4070">
        <w:instrText>Adult Education</w:instrText>
      </w:r>
      <w:r w:rsidR="007F4189">
        <w:instrText xml:space="preserve">" </w:instrText>
      </w:r>
      <w:r w:rsidR="007F4189">
        <w:fldChar w:fldCharType="end"/>
      </w:r>
      <w:r>
        <w:t xml:space="preserve"> </w:t>
      </w:r>
    </w:p>
    <w:p w:rsidR="00AF07CC" w:rsidRPr="00AF07CC" w:rsidRDefault="00AF07CC" w:rsidP="00AF07CC">
      <w:pPr>
        <w:ind w:left="2160"/>
      </w:pPr>
      <w:r>
        <w:rPr>
          <w:rStyle w:val="Strong"/>
          <w:b w:val="0"/>
        </w:rPr>
        <w:t>Report: At Each IPE</w:t>
      </w:r>
      <w:r w:rsidR="00E6685F" w:rsidRPr="00E6685F">
        <w:t xml:space="preserve"> </w:t>
      </w:r>
      <w:r w:rsidR="00E6685F" w:rsidRPr="00E6685F">
        <w:rPr>
          <w:rStyle w:val="Strong"/>
          <w:b w:val="0"/>
        </w:rPr>
        <w:t>and Update as Needed</w:t>
      </w:r>
    </w:p>
    <w:p w:rsidR="007D4941" w:rsidRPr="0042329B" w:rsidRDefault="007D4941" w:rsidP="007D4941">
      <w:pPr>
        <w:keepNext/>
        <w:keepLines/>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1</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7D4941" w:rsidRDefault="007D4941" w:rsidP="007D4941">
      <w:pPr>
        <w:keepNext/>
        <w:keepLines/>
        <w:rPr>
          <w:rStyle w:val="Strong"/>
          <w:b w:val="0"/>
        </w:rPr>
      </w:pPr>
      <w:r>
        <w:rPr>
          <w:rStyle w:val="Strong"/>
          <w:b w:val="0"/>
        </w:rPr>
        <w:tab/>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55</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D4941" w:rsidRPr="0042329B" w:rsidRDefault="00AD40A2" w:rsidP="00AA5DB8">
      <w:pPr>
        <w:pStyle w:val="ListParagraph"/>
        <w:numPr>
          <w:ilvl w:val="0"/>
          <w:numId w:val="58"/>
        </w:numPr>
        <w:tabs>
          <w:tab w:val="clear" w:pos="720"/>
          <w:tab w:val="left" w:pos="2520"/>
        </w:tabs>
        <w:ind w:left="2520"/>
      </w:pPr>
      <w:r>
        <w:rPr>
          <w:rStyle w:val="Strong"/>
          <w:b w:val="0"/>
        </w:rPr>
        <w:t>WIOA PIRL</w:t>
      </w:r>
      <w:r w:rsidR="007D4941">
        <w:rPr>
          <w:rStyle w:val="Strong"/>
          <w:b w:val="0"/>
        </w:rPr>
        <w:t xml:space="preserve"> data element number 910, Adult Education.</w:t>
      </w:r>
    </w:p>
    <w:p w:rsidR="007D4941" w:rsidRDefault="007D4941" w:rsidP="007D4941">
      <w:pPr>
        <w:rPr>
          <w:rStyle w:val="Strong"/>
        </w:rPr>
      </w:pPr>
      <w:r>
        <w:rPr>
          <w:rStyle w:val="Strong"/>
        </w:rPr>
        <w:tab/>
      </w:r>
    </w:p>
    <w:p w:rsidR="00EA3D0D" w:rsidRDefault="007D4941" w:rsidP="007D4941">
      <w:pPr>
        <w:ind w:left="2160"/>
      </w:pPr>
      <w:r w:rsidRPr="00FC5046">
        <w:rPr>
          <w:rStyle w:val="Strong"/>
          <w:b w:val="0"/>
        </w:rPr>
        <w:t xml:space="preserve">Adult </w:t>
      </w:r>
      <w:r>
        <w:rPr>
          <w:rStyle w:val="Strong"/>
          <w:b w:val="0"/>
        </w:rPr>
        <w:t>E</w:t>
      </w:r>
      <w:r w:rsidRPr="00FC5046">
        <w:rPr>
          <w:rStyle w:val="Strong"/>
          <w:b w:val="0"/>
        </w:rPr>
        <w:t xml:space="preserve">ducation is defined </w:t>
      </w:r>
      <w:r w:rsidRPr="0042329B">
        <w:t>under WIOA Title II as</w:t>
      </w:r>
      <w:r w:rsidR="00EA3D0D">
        <w:t>:</w:t>
      </w:r>
    </w:p>
    <w:p w:rsidR="007D4941" w:rsidRPr="0042329B" w:rsidRDefault="007D4941" w:rsidP="00341225">
      <w:pPr>
        <w:ind w:left="2520"/>
      </w:pPr>
      <w:r w:rsidRPr="0042329B">
        <w:t xml:space="preserve">academic instruction and education services below the postsecondary level that increases an individual’s ability to--- </w:t>
      </w:r>
    </w:p>
    <w:p w:rsidR="007D4941" w:rsidRPr="0042329B" w:rsidRDefault="007D4941" w:rsidP="00CE4ED5">
      <w:pPr>
        <w:ind w:left="2880" w:hanging="360"/>
      </w:pPr>
      <w:r w:rsidRPr="0042329B">
        <w:t>(A) read, write, and speak in English and perform mathematics or other activities necessary for the attainment of a secondary school diploma or its recognized equivalent;</w:t>
      </w:r>
    </w:p>
    <w:p w:rsidR="007D4941" w:rsidRPr="0042329B" w:rsidRDefault="007D4941" w:rsidP="00341225">
      <w:pPr>
        <w:ind w:left="2520"/>
      </w:pPr>
      <w:r w:rsidRPr="0042329B">
        <w:t>(B) transition to postsecondary education and training; and</w:t>
      </w:r>
    </w:p>
    <w:p w:rsidR="007D4941" w:rsidRDefault="007D4941" w:rsidP="00341225">
      <w:pPr>
        <w:ind w:left="2520"/>
      </w:pPr>
      <w:r w:rsidRPr="0042329B">
        <w:t>(C) obtain employment.</w:t>
      </w:r>
    </w:p>
    <w:p w:rsidR="007D4941" w:rsidRPr="0042329B" w:rsidRDefault="007D4941" w:rsidP="007D4941">
      <w:pPr>
        <w:ind w:left="2160"/>
        <w:rPr>
          <w:rStyle w:val="Strong"/>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dult Education Code Table"/>
        <w:tblDescription w:val="The first column contains the code number and the second column contains the associated description."/>
      </w:tblPr>
      <w:tblGrid>
        <w:gridCol w:w="828"/>
        <w:gridCol w:w="7308"/>
      </w:tblGrid>
      <w:tr w:rsidR="007D4941" w:rsidRPr="00DF67A5" w:rsidTr="00207BE9">
        <w:trPr>
          <w:tblHeader/>
        </w:trPr>
        <w:tc>
          <w:tcPr>
            <w:tcW w:w="828" w:type="dxa"/>
          </w:tcPr>
          <w:p w:rsidR="007D4941" w:rsidRPr="00DF67A5" w:rsidRDefault="007D4941" w:rsidP="00AE421B">
            <w:pPr>
              <w:keepNext/>
              <w:ind w:left="0"/>
              <w:jc w:val="right"/>
              <w:rPr>
                <w:u w:val="single"/>
              </w:rPr>
            </w:pPr>
            <w:r w:rsidRPr="00DF67A5">
              <w:rPr>
                <w:u w:val="single"/>
              </w:rPr>
              <w:t>Code</w:t>
            </w:r>
          </w:p>
        </w:tc>
        <w:tc>
          <w:tcPr>
            <w:tcW w:w="7308" w:type="dxa"/>
          </w:tcPr>
          <w:p w:rsidR="007D4941" w:rsidRPr="00DF67A5" w:rsidRDefault="007D4941" w:rsidP="00AE421B">
            <w:pPr>
              <w:keepNext/>
              <w:ind w:left="0"/>
              <w:rPr>
                <w:u w:val="single"/>
              </w:rPr>
            </w:pPr>
            <w:r w:rsidRPr="00DF67A5">
              <w:rPr>
                <w:u w:val="single"/>
              </w:rPr>
              <w:t>Description</w:t>
            </w:r>
          </w:p>
        </w:tc>
      </w:tr>
      <w:tr w:rsidR="007D4941" w:rsidTr="00757E9F">
        <w:tc>
          <w:tcPr>
            <w:tcW w:w="828" w:type="dxa"/>
          </w:tcPr>
          <w:p w:rsidR="007D4941" w:rsidRDefault="007D4941" w:rsidP="00AE421B">
            <w:pPr>
              <w:keepNext/>
              <w:ind w:left="0"/>
              <w:jc w:val="right"/>
            </w:pPr>
            <w:r>
              <w:t>1</w:t>
            </w:r>
          </w:p>
        </w:tc>
        <w:tc>
          <w:tcPr>
            <w:tcW w:w="7308" w:type="dxa"/>
          </w:tcPr>
          <w:p w:rsidR="007D4941" w:rsidRDefault="007D4941" w:rsidP="00AE421B">
            <w:pPr>
              <w:keepNext/>
              <w:ind w:left="0"/>
            </w:pPr>
            <w:r>
              <w:t>Individual</w:t>
            </w:r>
            <w:r w:rsidRPr="0042329B">
              <w:t xml:space="preserve"> </w:t>
            </w:r>
            <w:r>
              <w:t>did not receive Adult Education services.</w:t>
            </w:r>
            <w:r w:rsidRPr="0042329B">
              <w:t xml:space="preserve"> </w:t>
            </w:r>
          </w:p>
        </w:tc>
      </w:tr>
      <w:tr w:rsidR="007D4941" w:rsidTr="00757E9F">
        <w:tc>
          <w:tcPr>
            <w:tcW w:w="828" w:type="dxa"/>
          </w:tcPr>
          <w:p w:rsidR="007D4941" w:rsidRPr="0042329B" w:rsidRDefault="007D4941" w:rsidP="00AE421B">
            <w:pPr>
              <w:keepNext/>
              <w:ind w:left="0"/>
              <w:jc w:val="right"/>
            </w:pPr>
            <w:r>
              <w:t>0</w:t>
            </w:r>
          </w:p>
        </w:tc>
        <w:tc>
          <w:tcPr>
            <w:tcW w:w="7308" w:type="dxa"/>
          </w:tcPr>
          <w:p w:rsidR="007D4941" w:rsidRDefault="007D4941" w:rsidP="00AE421B">
            <w:pPr>
              <w:keepNext/>
              <w:ind w:left="0"/>
            </w:pPr>
            <w:r>
              <w:t>Individual</w:t>
            </w:r>
            <w:r w:rsidRPr="0042329B">
              <w:t xml:space="preserve"> did not receive any </w:t>
            </w:r>
            <w:r>
              <w:t>Adult Education services</w:t>
            </w:r>
            <w:r w:rsidRPr="0042329B">
              <w:t>.</w:t>
            </w:r>
          </w:p>
        </w:tc>
      </w:tr>
      <w:tr w:rsidR="007D4941" w:rsidRPr="0042329B" w:rsidTr="00757E9F">
        <w:tc>
          <w:tcPr>
            <w:tcW w:w="828" w:type="dxa"/>
          </w:tcPr>
          <w:p w:rsidR="007D4941" w:rsidRDefault="007D4941" w:rsidP="00AE421B">
            <w:pPr>
              <w:keepNext/>
              <w:ind w:left="0"/>
              <w:jc w:val="right"/>
            </w:pPr>
            <w:r>
              <w:t>9</w:t>
            </w:r>
          </w:p>
        </w:tc>
        <w:tc>
          <w:tcPr>
            <w:tcW w:w="7308" w:type="dxa"/>
          </w:tcPr>
          <w:p w:rsidR="007D4941" w:rsidRPr="0042329B" w:rsidRDefault="007D4941" w:rsidP="00AE421B">
            <w:pPr>
              <w:keepNext/>
              <w:ind w:left="0"/>
            </w:pPr>
            <w:r>
              <w:t>U</w:t>
            </w:r>
            <w:r w:rsidRPr="0042329B">
              <w:t>nable to track enrollment in the program.</w:t>
            </w:r>
          </w:p>
        </w:tc>
      </w:tr>
    </w:tbl>
    <w:p w:rsidR="007D4941" w:rsidRPr="0042329B" w:rsidRDefault="007D4941" w:rsidP="007D4941">
      <w:r w:rsidRPr="0042329B">
        <w:tab/>
      </w:r>
    </w:p>
    <w:p w:rsidR="007D4941" w:rsidRPr="0042329B" w:rsidRDefault="007D4941" w:rsidP="003A1037">
      <w:pPr>
        <w:pStyle w:val="Heading3"/>
      </w:pPr>
      <w:bookmarkStart w:id="405" w:name="_Toc454882490"/>
      <w:r w:rsidRPr="0042329B">
        <w:t>Dislocated Worker</w:t>
      </w:r>
      <w:bookmarkEnd w:id="405"/>
      <w:r w:rsidR="007F4189">
        <w:fldChar w:fldCharType="begin"/>
      </w:r>
      <w:r w:rsidR="007F4189">
        <w:instrText xml:space="preserve"> XE "</w:instrText>
      </w:r>
      <w:r w:rsidR="007F4189" w:rsidRPr="00012E43">
        <w:instrText>Dislocated Worker</w:instrText>
      </w:r>
      <w:r w:rsidR="007F4189">
        <w:instrText xml:space="preserve">" </w:instrText>
      </w:r>
      <w:r w:rsidR="007F4189">
        <w:fldChar w:fldCharType="end"/>
      </w:r>
      <w:r>
        <w:t xml:space="preserve"> </w:t>
      </w:r>
    </w:p>
    <w:p w:rsidR="00AF07CC" w:rsidRDefault="00AF07CC" w:rsidP="00AF07CC">
      <w:pPr>
        <w:ind w:left="2160"/>
        <w:rPr>
          <w:rStyle w:val="Strong"/>
          <w:b w:val="0"/>
        </w:rPr>
      </w:pPr>
      <w:r>
        <w:rPr>
          <w:rStyle w:val="Strong"/>
          <w:b w:val="0"/>
        </w:rPr>
        <w:t>Report: At Each IPE</w:t>
      </w:r>
      <w:r w:rsidRPr="007F126E">
        <w:rPr>
          <w:rStyle w:val="Strong"/>
          <w:b w:val="0"/>
        </w:rPr>
        <w:t xml:space="preserve"> </w:t>
      </w:r>
      <w:r w:rsidR="00E6685F" w:rsidRPr="00E6685F">
        <w:rPr>
          <w:rStyle w:val="Strong"/>
          <w:b w:val="0"/>
        </w:rPr>
        <w:t>and Update as Needed</w:t>
      </w:r>
    </w:p>
    <w:p w:rsidR="007D4941" w:rsidRPr="007F126E" w:rsidRDefault="007D4941" w:rsidP="00AF07CC">
      <w:pPr>
        <w:ind w:left="2160"/>
        <w:rPr>
          <w:rStyle w:val="Strong"/>
          <w:b w:val="0"/>
        </w:rPr>
      </w:pPr>
      <w:r w:rsidRPr="007F126E">
        <w:rPr>
          <w:rStyle w:val="Strong"/>
          <w:b w:val="0"/>
        </w:rPr>
        <w:t>Data Type:</w:t>
      </w:r>
      <w:r>
        <w:rPr>
          <w:rStyle w:val="Strong"/>
          <w:b w:val="0"/>
        </w:rPr>
        <w:t xml:space="preserve"> INT</w:t>
      </w:r>
      <w:r w:rsidRPr="007F126E">
        <w:rPr>
          <w:rStyle w:val="Strong"/>
          <w:b w:val="0"/>
        </w:rPr>
        <w:t xml:space="preserve"> 1</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7D4941" w:rsidRDefault="007D4941" w:rsidP="007D4941">
      <w:pPr>
        <w:rPr>
          <w:rStyle w:val="Strong"/>
          <w:b w:val="0"/>
        </w:rPr>
      </w:pPr>
      <w:r>
        <w:rPr>
          <w:rStyle w:val="Strong"/>
          <w:b w:val="0"/>
        </w:rPr>
        <w:tab/>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56</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D4941" w:rsidRPr="0042329B" w:rsidRDefault="00AD40A2" w:rsidP="00AA5DB8">
      <w:pPr>
        <w:pStyle w:val="ListParagraph"/>
        <w:numPr>
          <w:ilvl w:val="0"/>
          <w:numId w:val="58"/>
        </w:numPr>
        <w:tabs>
          <w:tab w:val="clear" w:pos="720"/>
          <w:tab w:val="left" w:pos="2520"/>
        </w:tabs>
        <w:ind w:left="2520"/>
      </w:pPr>
      <w:r>
        <w:t>WIOA PIRL</w:t>
      </w:r>
      <w:r w:rsidR="007D4941">
        <w:t xml:space="preserve"> data element number 904, Dislocated Worker.</w:t>
      </w:r>
    </w:p>
    <w:p w:rsidR="007D4941" w:rsidRPr="0042329B" w:rsidRDefault="007D4941" w:rsidP="007D4941">
      <w:pPr>
        <w:rPr>
          <w:rStyle w:val="Strong"/>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islocated Worker Code Table"/>
        <w:tblDescription w:val="The first column contains the code number and the second column contains the associated description."/>
      </w:tblPr>
      <w:tblGrid>
        <w:gridCol w:w="738"/>
        <w:gridCol w:w="7398"/>
      </w:tblGrid>
      <w:tr w:rsidR="007D4941" w:rsidRPr="00DF67A5" w:rsidTr="00757E9F">
        <w:trPr>
          <w:tblHeader/>
        </w:trPr>
        <w:tc>
          <w:tcPr>
            <w:tcW w:w="738" w:type="dxa"/>
          </w:tcPr>
          <w:p w:rsidR="007D4941" w:rsidRPr="00DF67A5" w:rsidRDefault="007D4941" w:rsidP="007F4189">
            <w:pPr>
              <w:ind w:left="0"/>
              <w:jc w:val="right"/>
              <w:rPr>
                <w:u w:val="single"/>
              </w:rPr>
            </w:pPr>
            <w:r w:rsidRPr="00DF67A5">
              <w:rPr>
                <w:u w:val="single"/>
              </w:rPr>
              <w:t>Code</w:t>
            </w:r>
          </w:p>
        </w:tc>
        <w:tc>
          <w:tcPr>
            <w:tcW w:w="7398" w:type="dxa"/>
          </w:tcPr>
          <w:p w:rsidR="007D4941" w:rsidRPr="00DF67A5" w:rsidRDefault="007D4941" w:rsidP="007F4189">
            <w:pPr>
              <w:ind w:left="0"/>
              <w:rPr>
                <w:u w:val="single"/>
              </w:rPr>
            </w:pPr>
            <w:r w:rsidRPr="00DF67A5">
              <w:rPr>
                <w:u w:val="single"/>
              </w:rPr>
              <w:t>Description</w:t>
            </w:r>
          </w:p>
        </w:tc>
      </w:tr>
      <w:tr w:rsidR="007D4941" w:rsidTr="00757E9F">
        <w:tc>
          <w:tcPr>
            <w:tcW w:w="738" w:type="dxa"/>
          </w:tcPr>
          <w:p w:rsidR="007D4941" w:rsidRDefault="007D4941" w:rsidP="007F4189">
            <w:pPr>
              <w:ind w:left="0"/>
              <w:jc w:val="right"/>
            </w:pPr>
            <w:r>
              <w:t>1</w:t>
            </w:r>
          </w:p>
        </w:tc>
        <w:tc>
          <w:tcPr>
            <w:tcW w:w="7398" w:type="dxa"/>
          </w:tcPr>
          <w:p w:rsidR="007D4941" w:rsidRPr="0042329B" w:rsidRDefault="007D4941" w:rsidP="007F4189">
            <w:pPr>
              <w:ind w:left="0"/>
            </w:pPr>
            <w:r>
              <w:t>Individual</w:t>
            </w:r>
            <w:r w:rsidR="006E1DA0">
              <w:t xml:space="preserve"> received services under s</w:t>
            </w:r>
            <w:r w:rsidRPr="0042329B">
              <w:t xml:space="preserve">ection 133(b)(2)(B) </w:t>
            </w:r>
            <w:r w:rsidR="007B36CA">
              <w:t xml:space="preserve">of WIOA </w:t>
            </w:r>
            <w:r w:rsidRPr="0042329B">
              <w:t xml:space="preserve">as a person who—  </w:t>
            </w:r>
          </w:p>
          <w:p w:rsidR="007D4941" w:rsidRPr="0042329B" w:rsidRDefault="007D4941" w:rsidP="007F4189">
            <w:pPr>
              <w:ind w:left="0"/>
            </w:pPr>
            <w:r w:rsidRPr="0042329B">
              <w:t>(A)(i) has been terminated or laid off, or who has received a notice of termination or layoff, from employment; (ii)(I) is eligible for or has exhausted entitlement to unemployment compensation; or (II) has been employed for a duration sufficient to demonstrate, to the appropriate entity at a one-stop center referred to in section 121(e), attachment to the workforce, but is not eligible for unemployment compensation due to insufficient earnings or having performed services for an employer that were not covered under a State unemployment</w:t>
            </w:r>
            <w:r>
              <w:t xml:space="preserve"> </w:t>
            </w:r>
            <w:r w:rsidRPr="0042329B">
              <w:t xml:space="preserve">compensation law; and (iii) is unlikely to return to a previous industry or occupation; </w:t>
            </w:r>
          </w:p>
          <w:p w:rsidR="007D4941" w:rsidRPr="0042329B" w:rsidRDefault="007D4941" w:rsidP="007F4189">
            <w:pPr>
              <w:ind w:left="0"/>
            </w:pPr>
            <w:r w:rsidRPr="0042329B">
              <w:t xml:space="preserve">(B)(i) has been terminated or laid off, or has received a notice of termination or layoff, from employment as a result of any permanent closure of, or any substantial layoff at, a plant, facility, or enterprise; (ii) is employed at a facility at which the employer has made a general announcement that such facility will close within 180 days; or (iii) for purposes of eligibility to receive services other than training services described in </w:t>
            </w:r>
            <w:r w:rsidR="00341225">
              <w:t>s</w:t>
            </w:r>
            <w:r w:rsidRPr="0042329B">
              <w:t>ec</w:t>
            </w:r>
            <w:r w:rsidR="006A36B3">
              <w:t>tion</w:t>
            </w:r>
            <w:r w:rsidRPr="0042329B">
              <w:t xml:space="preserve"> 134(c)(3)</w:t>
            </w:r>
            <w:r w:rsidR="006A36B3">
              <w:t xml:space="preserve"> of WIOA</w:t>
            </w:r>
            <w:r w:rsidR="006E1DA0">
              <w:t>, career services described in s</w:t>
            </w:r>
            <w:r w:rsidRPr="0042329B">
              <w:t>ec</w:t>
            </w:r>
            <w:r w:rsidR="006A36B3">
              <w:t>tion</w:t>
            </w:r>
            <w:r w:rsidRPr="0042329B">
              <w:t xml:space="preserve"> 134(c)(2)(A)(xii)</w:t>
            </w:r>
            <w:r w:rsidR="006A36B3">
              <w:t xml:space="preserve"> of WIOA</w:t>
            </w:r>
            <w:r w:rsidRPr="0042329B">
              <w:t xml:space="preserve">, or supportive services, is employed at a facility at which the employer has made a general announcement that such facility will close; </w:t>
            </w:r>
          </w:p>
          <w:p w:rsidR="007D4941" w:rsidRPr="0042329B" w:rsidRDefault="007D4941" w:rsidP="007F4189">
            <w:pPr>
              <w:ind w:left="0"/>
            </w:pPr>
            <w:r w:rsidRPr="0042329B">
              <w:t xml:space="preserve">(C) was self-employed (including employment as a farmer, a rancher, or a fisherman) but is unemployed as a result of general economic conditions in the community in which the </w:t>
            </w:r>
            <w:r>
              <w:t>individual</w:t>
            </w:r>
            <w:r w:rsidRPr="0042329B">
              <w:t xml:space="preserve"> resides or because of natural disasters; </w:t>
            </w:r>
          </w:p>
          <w:p w:rsidR="007D4941" w:rsidRPr="0042329B" w:rsidRDefault="007D4941" w:rsidP="007F4189">
            <w:pPr>
              <w:ind w:left="0"/>
            </w:pPr>
            <w:r w:rsidRPr="0042329B">
              <w:t>(D) is a displaced homemaker; or</w:t>
            </w:r>
          </w:p>
          <w:p w:rsidR="007D4941" w:rsidRDefault="007D4941" w:rsidP="007F4189">
            <w:pPr>
              <w:ind w:left="0"/>
            </w:pPr>
            <w:r w:rsidRPr="0042329B">
              <w:t>(E)(i) is the spouse of a member of the Armed Forces on active duty (as defined in section 101(d)(1) of title 10, United States Code), and who has experienced a loss of employment as a direct result of relocation to accommodate a permanent change in duty station of such member; or (ii) is the spouse of a member of the Armed Forces on active duty and who m</w:t>
            </w:r>
            <w:r w:rsidR="006E1DA0">
              <w:t>eets the criteria described in s</w:t>
            </w:r>
            <w:r w:rsidRPr="0042329B">
              <w:t>ection 3(16)(B)</w:t>
            </w:r>
            <w:r w:rsidR="007B36CA">
              <w:t xml:space="preserve"> of WIOA</w:t>
            </w:r>
            <w:r w:rsidRPr="0042329B">
              <w:t>.</w:t>
            </w:r>
          </w:p>
        </w:tc>
      </w:tr>
      <w:tr w:rsidR="007D4941" w:rsidTr="00757E9F">
        <w:tc>
          <w:tcPr>
            <w:tcW w:w="738" w:type="dxa"/>
          </w:tcPr>
          <w:p w:rsidR="007D4941" w:rsidRPr="0042329B" w:rsidRDefault="007D4941" w:rsidP="007F4189">
            <w:pPr>
              <w:ind w:left="0"/>
              <w:jc w:val="right"/>
            </w:pPr>
            <w:r>
              <w:t>2</w:t>
            </w:r>
          </w:p>
        </w:tc>
        <w:tc>
          <w:tcPr>
            <w:tcW w:w="7398" w:type="dxa"/>
          </w:tcPr>
          <w:p w:rsidR="007D4941" w:rsidRDefault="007D4941" w:rsidP="007F4189">
            <w:pPr>
              <w:ind w:left="0"/>
            </w:pPr>
            <w:r>
              <w:t xml:space="preserve">Individual received services </w:t>
            </w:r>
            <w:r w:rsidRPr="0042329B">
              <w:t>under section 133(a)</w:t>
            </w:r>
            <w:r w:rsidR="007B36CA">
              <w:t xml:space="preserve"> of WIOA</w:t>
            </w:r>
            <w:r w:rsidRPr="0042329B">
              <w:t>.</w:t>
            </w:r>
          </w:p>
        </w:tc>
      </w:tr>
      <w:tr w:rsidR="007D4941" w:rsidRPr="0042329B" w:rsidTr="00757E9F">
        <w:tc>
          <w:tcPr>
            <w:tcW w:w="738" w:type="dxa"/>
          </w:tcPr>
          <w:p w:rsidR="007D4941" w:rsidRDefault="007D4941" w:rsidP="007F4189">
            <w:pPr>
              <w:ind w:left="0"/>
              <w:jc w:val="right"/>
            </w:pPr>
            <w:r>
              <w:t>3</w:t>
            </w:r>
          </w:p>
        </w:tc>
        <w:tc>
          <w:tcPr>
            <w:tcW w:w="7398" w:type="dxa"/>
          </w:tcPr>
          <w:p w:rsidR="007D4941" w:rsidRPr="0042329B" w:rsidRDefault="007D4941" w:rsidP="007F4189">
            <w:pPr>
              <w:ind w:left="0"/>
            </w:pPr>
            <w:r>
              <w:t>Individual</w:t>
            </w:r>
            <w:r w:rsidRPr="0042329B">
              <w:t xml:space="preserve"> received </w:t>
            </w:r>
            <w:r w:rsidR="00537A86">
              <w:t xml:space="preserve">services </w:t>
            </w:r>
            <w:r w:rsidRPr="0042329B">
              <w:t>under sections 133(b)(2)(B) and 133(a)</w:t>
            </w:r>
            <w:r w:rsidR="00537A86">
              <w:t xml:space="preserve"> of WIOA</w:t>
            </w:r>
            <w:r w:rsidRPr="0042329B">
              <w:t>.</w:t>
            </w:r>
          </w:p>
        </w:tc>
      </w:tr>
      <w:tr w:rsidR="007D4941" w:rsidRPr="0042329B" w:rsidTr="00757E9F">
        <w:tc>
          <w:tcPr>
            <w:tcW w:w="738" w:type="dxa"/>
          </w:tcPr>
          <w:p w:rsidR="007D4941" w:rsidRDefault="007D4941" w:rsidP="007F4189">
            <w:pPr>
              <w:ind w:left="0"/>
              <w:jc w:val="right"/>
            </w:pPr>
            <w:r>
              <w:t>0</w:t>
            </w:r>
          </w:p>
        </w:tc>
        <w:tc>
          <w:tcPr>
            <w:tcW w:w="7398" w:type="dxa"/>
          </w:tcPr>
          <w:p w:rsidR="007D4941" w:rsidRDefault="007D4941" w:rsidP="007F4189">
            <w:pPr>
              <w:ind w:left="0"/>
            </w:pPr>
            <w:r>
              <w:t>Individual</w:t>
            </w:r>
            <w:r w:rsidRPr="0042329B">
              <w:t xml:space="preserve"> did not receive services under the </w:t>
            </w:r>
            <w:r>
              <w:t>WIOA sections listed above</w:t>
            </w:r>
            <w:r w:rsidRPr="0042329B">
              <w:t>.</w:t>
            </w:r>
          </w:p>
        </w:tc>
      </w:tr>
    </w:tbl>
    <w:p w:rsidR="007D4941" w:rsidRPr="0042329B" w:rsidRDefault="007D4941" w:rsidP="007D4941">
      <w:pPr>
        <w:pStyle w:val="List"/>
      </w:pPr>
    </w:p>
    <w:p w:rsidR="007D4941" w:rsidRDefault="007D4941" w:rsidP="003A1037">
      <w:pPr>
        <w:pStyle w:val="Heading3"/>
      </w:pPr>
      <w:bookmarkStart w:id="406" w:name="_Toc454882491"/>
      <w:r>
        <w:t>Job Corps</w:t>
      </w:r>
      <w:bookmarkEnd w:id="406"/>
      <w:r w:rsidR="007F4189">
        <w:fldChar w:fldCharType="begin"/>
      </w:r>
      <w:r w:rsidR="007F4189">
        <w:instrText xml:space="preserve"> XE "</w:instrText>
      </w:r>
      <w:r w:rsidR="007F4189" w:rsidRPr="005A4819">
        <w:instrText>Job Corps</w:instrText>
      </w:r>
      <w:r w:rsidR="007F4189">
        <w:instrText xml:space="preserve">" </w:instrText>
      </w:r>
      <w:r w:rsidR="007F4189">
        <w:fldChar w:fldCharType="end"/>
      </w:r>
      <w:r>
        <w:t xml:space="preserve"> </w:t>
      </w:r>
    </w:p>
    <w:p w:rsidR="00AF07CC" w:rsidRDefault="00AF07CC" w:rsidP="00AF07CC">
      <w:pPr>
        <w:keepNext/>
        <w:keepLines/>
        <w:ind w:left="2160"/>
      </w:pPr>
      <w:r>
        <w:t xml:space="preserve">Report: </w:t>
      </w:r>
      <w:r>
        <w:rPr>
          <w:rStyle w:val="Strong"/>
          <w:b w:val="0"/>
        </w:rPr>
        <w:t>At Each IPE</w:t>
      </w:r>
      <w:r w:rsidR="00E6685F">
        <w:rPr>
          <w:rStyle w:val="Strong"/>
          <w:b w:val="0"/>
        </w:rPr>
        <w:t xml:space="preserve"> </w:t>
      </w:r>
      <w:r w:rsidR="00E6685F" w:rsidRPr="00E6685F">
        <w:rPr>
          <w:rStyle w:val="Strong"/>
          <w:b w:val="0"/>
        </w:rPr>
        <w:t>and Update as Needed</w:t>
      </w:r>
    </w:p>
    <w:p w:rsidR="007D4941" w:rsidRDefault="007D4941" w:rsidP="00AF07CC">
      <w:pPr>
        <w:keepNext/>
        <w:keepLines/>
        <w:ind w:left="2160"/>
      </w:pPr>
      <w:r>
        <w:t>Data Type: INT 1</w:t>
      </w:r>
      <w:r w:rsidR="00D71204">
        <w:tab/>
      </w:r>
      <w:r w:rsidR="00D71204">
        <w:tab/>
      </w:r>
      <w:r w:rsidR="00D71204">
        <w:tab/>
      </w:r>
      <w:r w:rsidR="005400A6">
        <w:tab/>
      </w:r>
      <w:r w:rsidR="00D71204">
        <w:t>Change: New</w:t>
      </w:r>
    </w:p>
    <w:p w:rsidR="007D4941" w:rsidRPr="00AF07CC" w:rsidRDefault="007D4941" w:rsidP="00AF07CC">
      <w:pPr>
        <w:keepNext/>
        <w:keepLines/>
        <w:rPr>
          <w:rStyle w:val="Strong"/>
          <w:b w:val="0"/>
        </w:rPr>
      </w:pPr>
      <w:r>
        <w:tab/>
      </w:r>
      <w:r>
        <w:rPr>
          <w:rStyle w:val="Strong"/>
          <w:b w:val="0"/>
        </w:rPr>
        <w:t xml:space="preserve">Element Number: </w:t>
      </w:r>
      <w:r w:rsidRPr="00CF0B5F">
        <w:rPr>
          <w:rStyle w:val="Strong"/>
          <w:b w:val="0"/>
        </w:rPr>
        <w:fldChar w:fldCharType="begin"/>
      </w:r>
      <w:r w:rsidRPr="00CF0B5F">
        <w:rPr>
          <w:rStyle w:val="Strong"/>
          <w:b w:val="0"/>
        </w:rPr>
        <w:instrText>seq NumList</w:instrText>
      </w:r>
      <w:r w:rsidRPr="00CF0B5F">
        <w:rPr>
          <w:rStyle w:val="Strong"/>
          <w:b w:val="0"/>
        </w:rPr>
        <w:fldChar w:fldCharType="separate"/>
      </w:r>
      <w:r w:rsidR="00AE421B">
        <w:rPr>
          <w:rStyle w:val="Strong"/>
          <w:b w:val="0"/>
          <w:noProof/>
        </w:rPr>
        <w:t>57</w:t>
      </w:r>
      <w:r w:rsidRPr="00CF0B5F">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w:t>
      </w:r>
      <w:r w:rsidR="00AF07CC">
        <w:rPr>
          <w:rStyle w:val="Strong"/>
          <w:b w:val="0"/>
        </w:rPr>
        <w:t>o</w:t>
      </w:r>
    </w:p>
    <w:p w:rsidR="007D4941" w:rsidRPr="0042329B" w:rsidRDefault="00AD40A2" w:rsidP="00AA5DB8">
      <w:pPr>
        <w:pStyle w:val="ListParagraph"/>
        <w:numPr>
          <w:ilvl w:val="0"/>
          <w:numId w:val="58"/>
        </w:numPr>
        <w:tabs>
          <w:tab w:val="clear" w:pos="720"/>
          <w:tab w:val="left" w:pos="2520"/>
        </w:tabs>
        <w:ind w:left="2520"/>
      </w:pPr>
      <w:r>
        <w:rPr>
          <w:rStyle w:val="Strong"/>
          <w:b w:val="0"/>
        </w:rPr>
        <w:t>WIOA PIRL</w:t>
      </w:r>
      <w:r w:rsidR="007D4941">
        <w:rPr>
          <w:rStyle w:val="Strong"/>
          <w:b w:val="0"/>
        </w:rPr>
        <w:t xml:space="preserve"> data element number 911, Job Corps.</w:t>
      </w:r>
    </w:p>
    <w:p w:rsidR="007D4941" w:rsidRDefault="007D4941" w:rsidP="007D4941"/>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Job Corps Code Table"/>
        <w:tblDescription w:val="The first column contains the code number and the second column contains the associated description."/>
      </w:tblPr>
      <w:tblGrid>
        <w:gridCol w:w="738"/>
        <w:gridCol w:w="7398"/>
      </w:tblGrid>
      <w:tr w:rsidR="007D4941" w:rsidRPr="00DF67A5" w:rsidTr="00757E9F">
        <w:trPr>
          <w:tblHeader/>
        </w:trPr>
        <w:tc>
          <w:tcPr>
            <w:tcW w:w="738" w:type="dxa"/>
          </w:tcPr>
          <w:p w:rsidR="007D4941" w:rsidRPr="00DF67A5" w:rsidRDefault="007D4941" w:rsidP="00F40D77">
            <w:pPr>
              <w:keepNext/>
              <w:ind w:left="0"/>
              <w:jc w:val="right"/>
              <w:rPr>
                <w:u w:val="single"/>
              </w:rPr>
            </w:pPr>
            <w:r w:rsidRPr="00DF67A5">
              <w:rPr>
                <w:u w:val="single"/>
              </w:rPr>
              <w:t>Code</w:t>
            </w:r>
          </w:p>
        </w:tc>
        <w:tc>
          <w:tcPr>
            <w:tcW w:w="7398" w:type="dxa"/>
          </w:tcPr>
          <w:p w:rsidR="007D4941" w:rsidRPr="00DF67A5" w:rsidRDefault="007D4941" w:rsidP="00F40D77">
            <w:pPr>
              <w:keepNext/>
              <w:ind w:left="0"/>
              <w:rPr>
                <w:u w:val="single"/>
              </w:rPr>
            </w:pPr>
            <w:r w:rsidRPr="00DF67A5">
              <w:rPr>
                <w:u w:val="single"/>
              </w:rPr>
              <w:t>Description</w:t>
            </w:r>
          </w:p>
        </w:tc>
      </w:tr>
      <w:tr w:rsidR="007D4941" w:rsidTr="00757E9F">
        <w:tc>
          <w:tcPr>
            <w:tcW w:w="738" w:type="dxa"/>
          </w:tcPr>
          <w:p w:rsidR="007D4941" w:rsidRDefault="007D4941" w:rsidP="00F40D77">
            <w:pPr>
              <w:keepNext/>
              <w:ind w:left="0"/>
              <w:jc w:val="right"/>
            </w:pPr>
            <w:r>
              <w:t>1</w:t>
            </w:r>
          </w:p>
        </w:tc>
        <w:tc>
          <w:tcPr>
            <w:tcW w:w="7398" w:type="dxa"/>
          </w:tcPr>
          <w:p w:rsidR="007D4941" w:rsidRDefault="007D4941" w:rsidP="00F40D77">
            <w:pPr>
              <w:keepNext/>
              <w:ind w:left="0"/>
            </w:pPr>
            <w:r>
              <w:t>Individual</w:t>
            </w:r>
            <w:r w:rsidRPr="0042329B">
              <w:t xml:space="preserve"> received services under </w:t>
            </w:r>
            <w:r>
              <w:t xml:space="preserve">WIOA </w:t>
            </w:r>
            <w:r w:rsidR="00B05ECF">
              <w:t>t</w:t>
            </w:r>
            <w:r>
              <w:t>itle I Chapter 4, Subtitle C.</w:t>
            </w:r>
          </w:p>
        </w:tc>
      </w:tr>
      <w:tr w:rsidR="007D4941" w:rsidTr="00757E9F">
        <w:tc>
          <w:tcPr>
            <w:tcW w:w="738" w:type="dxa"/>
          </w:tcPr>
          <w:p w:rsidR="007D4941" w:rsidRPr="0042329B" w:rsidRDefault="007D4941" w:rsidP="00F40D77">
            <w:pPr>
              <w:keepNext/>
              <w:ind w:left="0"/>
              <w:jc w:val="right"/>
            </w:pPr>
            <w:r>
              <w:t>0</w:t>
            </w:r>
          </w:p>
        </w:tc>
        <w:tc>
          <w:tcPr>
            <w:tcW w:w="7398" w:type="dxa"/>
          </w:tcPr>
          <w:p w:rsidR="007D4941" w:rsidRDefault="007D4941" w:rsidP="00F40D77">
            <w:pPr>
              <w:keepNext/>
              <w:ind w:left="0"/>
            </w:pPr>
            <w:r>
              <w:t>Individual</w:t>
            </w:r>
            <w:r w:rsidRPr="0042329B">
              <w:t xml:space="preserve"> did not receive services under </w:t>
            </w:r>
            <w:r>
              <w:t xml:space="preserve">WIOA </w:t>
            </w:r>
            <w:r w:rsidR="00B05ECF">
              <w:t>t</w:t>
            </w:r>
            <w:r>
              <w:t>itle I Chapter 4, Subtitle C.</w:t>
            </w:r>
          </w:p>
        </w:tc>
      </w:tr>
      <w:tr w:rsidR="007D4941" w:rsidRPr="0042329B" w:rsidTr="00757E9F">
        <w:tc>
          <w:tcPr>
            <w:tcW w:w="738" w:type="dxa"/>
          </w:tcPr>
          <w:p w:rsidR="007D4941" w:rsidRDefault="007D4941" w:rsidP="00F40D77">
            <w:pPr>
              <w:keepNext/>
              <w:ind w:left="0"/>
              <w:jc w:val="right"/>
            </w:pPr>
            <w:r>
              <w:t>9</w:t>
            </w:r>
          </w:p>
        </w:tc>
        <w:tc>
          <w:tcPr>
            <w:tcW w:w="7398" w:type="dxa"/>
          </w:tcPr>
          <w:p w:rsidR="007D4941" w:rsidRDefault="007D4941" w:rsidP="00F40D77">
            <w:pPr>
              <w:keepNext/>
              <w:ind w:left="0"/>
            </w:pPr>
            <w:r>
              <w:t>Unable to track enrollment in program.</w:t>
            </w:r>
          </w:p>
          <w:p w:rsidR="007D4941" w:rsidRPr="0042329B" w:rsidRDefault="007D4941" w:rsidP="00F40D77">
            <w:pPr>
              <w:keepNext/>
              <w:ind w:left="0"/>
            </w:pPr>
          </w:p>
        </w:tc>
      </w:tr>
    </w:tbl>
    <w:p w:rsidR="007D4941" w:rsidRDefault="007D4941" w:rsidP="003A1037">
      <w:pPr>
        <w:pStyle w:val="Heading3"/>
      </w:pPr>
      <w:bookmarkStart w:id="407" w:name="_Toc454882492"/>
      <w:bookmarkEnd w:id="400"/>
      <w:r w:rsidRPr="000165FC">
        <w:t>Vocational Rehabilitation</w:t>
      </w:r>
      <w:bookmarkEnd w:id="401"/>
      <w:bookmarkEnd w:id="407"/>
      <w:r w:rsidR="007F4189">
        <w:fldChar w:fldCharType="begin"/>
      </w:r>
      <w:r w:rsidR="007F4189">
        <w:instrText xml:space="preserve"> XE "</w:instrText>
      </w:r>
      <w:r w:rsidR="007F4189" w:rsidRPr="006553F2">
        <w:instrText>Vocational Rehabilitation</w:instrText>
      </w:r>
      <w:r w:rsidR="007F4189">
        <w:instrText xml:space="preserve">" </w:instrText>
      </w:r>
      <w:r w:rsidR="007F4189">
        <w:fldChar w:fldCharType="end"/>
      </w:r>
      <w:r>
        <w:t xml:space="preserve"> </w:t>
      </w:r>
    </w:p>
    <w:p w:rsidR="00AF07CC" w:rsidRPr="00AF07CC" w:rsidRDefault="00AF07CC" w:rsidP="00AF07CC">
      <w:pPr>
        <w:ind w:left="2160"/>
      </w:pPr>
      <w:r>
        <w:t xml:space="preserve">Report: </w:t>
      </w:r>
      <w:r>
        <w:rPr>
          <w:rStyle w:val="Strong"/>
          <w:b w:val="0"/>
        </w:rPr>
        <w:t>At Each IPE</w:t>
      </w:r>
      <w:r w:rsidR="00E6685F">
        <w:rPr>
          <w:rStyle w:val="Strong"/>
          <w:b w:val="0"/>
        </w:rPr>
        <w:t xml:space="preserve"> </w:t>
      </w:r>
      <w:r w:rsidR="00E6685F" w:rsidRPr="00E6685F">
        <w:rPr>
          <w:rStyle w:val="Strong"/>
          <w:b w:val="0"/>
        </w:rPr>
        <w:t>and Update as Needed</w:t>
      </w:r>
    </w:p>
    <w:p w:rsidR="007D4941" w:rsidRPr="0042329B" w:rsidRDefault="007D4941" w:rsidP="007D4941">
      <w:pPr>
        <w:tabs>
          <w:tab w:val="clear" w:pos="720"/>
          <w:tab w:val="left" w:pos="2160"/>
          <w:tab w:val="left" w:pos="5130"/>
        </w:tabs>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Pr>
          <w:rStyle w:val="Strong"/>
          <w:b w:val="0"/>
        </w:rPr>
        <w:tab/>
      </w:r>
      <w:r w:rsidR="00D71204">
        <w:rPr>
          <w:rStyle w:val="Strong"/>
          <w:b w:val="0"/>
        </w:rPr>
        <w:tab/>
      </w:r>
      <w:r w:rsidR="005400A6">
        <w:rPr>
          <w:rStyle w:val="Strong"/>
          <w:b w:val="0"/>
        </w:rPr>
        <w:tab/>
      </w:r>
      <w:r w:rsidR="00D71204">
        <w:rPr>
          <w:rStyle w:val="Strong"/>
          <w:b w:val="0"/>
        </w:rPr>
        <w:t>Change: New</w:t>
      </w:r>
    </w:p>
    <w:p w:rsidR="007D4941" w:rsidRPr="00AF07CC" w:rsidRDefault="007D4941" w:rsidP="00AF07CC">
      <w:pPr>
        <w:rPr>
          <w:rStyle w:val="Strong"/>
          <w:b w:val="0"/>
        </w:rPr>
      </w:pPr>
      <w:r>
        <w:rPr>
          <w:rStyle w:val="Strong"/>
          <w:b w:val="0"/>
        </w:rPr>
        <w:tab/>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58</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D4941" w:rsidRPr="0042329B" w:rsidRDefault="00AD40A2" w:rsidP="00AA5DB8">
      <w:pPr>
        <w:pStyle w:val="ListParagraph"/>
        <w:numPr>
          <w:ilvl w:val="0"/>
          <w:numId w:val="58"/>
        </w:numPr>
        <w:tabs>
          <w:tab w:val="clear" w:pos="720"/>
          <w:tab w:val="left" w:pos="2520"/>
        </w:tabs>
        <w:ind w:left="2520"/>
      </w:pPr>
      <w:r>
        <w:rPr>
          <w:rStyle w:val="Strong"/>
          <w:b w:val="0"/>
        </w:rPr>
        <w:t>WIOA PIRL</w:t>
      </w:r>
      <w:r w:rsidR="007D4941">
        <w:rPr>
          <w:rStyle w:val="Strong"/>
          <w:b w:val="0"/>
        </w:rPr>
        <w:t xml:space="preserve"> data element number 917, Vocational Rehabilitation.</w:t>
      </w:r>
    </w:p>
    <w:p w:rsidR="007D4941" w:rsidRPr="0042329B" w:rsidRDefault="007D4941" w:rsidP="007D4941"/>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Vocational Rehabilitation Code Table"/>
        <w:tblDescription w:val="The first column contains the code number and the second column contains the associated description."/>
      </w:tblPr>
      <w:tblGrid>
        <w:gridCol w:w="738"/>
        <w:gridCol w:w="7398"/>
      </w:tblGrid>
      <w:tr w:rsidR="007D4941" w:rsidRPr="00DF67A5" w:rsidTr="00757E9F">
        <w:trPr>
          <w:tblHeader/>
        </w:trPr>
        <w:tc>
          <w:tcPr>
            <w:tcW w:w="738" w:type="dxa"/>
          </w:tcPr>
          <w:p w:rsidR="007D4941" w:rsidRPr="00DF67A5" w:rsidRDefault="007D4941" w:rsidP="007F4189">
            <w:pPr>
              <w:ind w:left="0"/>
              <w:jc w:val="right"/>
              <w:rPr>
                <w:u w:val="single"/>
              </w:rPr>
            </w:pPr>
            <w:r w:rsidRPr="00DF67A5">
              <w:rPr>
                <w:u w:val="single"/>
              </w:rPr>
              <w:t>Code</w:t>
            </w:r>
          </w:p>
        </w:tc>
        <w:tc>
          <w:tcPr>
            <w:tcW w:w="7398" w:type="dxa"/>
          </w:tcPr>
          <w:p w:rsidR="007D4941" w:rsidRPr="00DF67A5" w:rsidRDefault="007D4941" w:rsidP="007F4189">
            <w:pPr>
              <w:ind w:left="0"/>
              <w:rPr>
                <w:u w:val="single"/>
              </w:rPr>
            </w:pPr>
            <w:r w:rsidRPr="00DF67A5">
              <w:rPr>
                <w:u w:val="single"/>
              </w:rPr>
              <w:t>Description</w:t>
            </w:r>
          </w:p>
        </w:tc>
      </w:tr>
      <w:tr w:rsidR="007D4941" w:rsidTr="00757E9F">
        <w:tc>
          <w:tcPr>
            <w:tcW w:w="738" w:type="dxa"/>
          </w:tcPr>
          <w:p w:rsidR="007D4941" w:rsidRDefault="007D4941" w:rsidP="007F4189">
            <w:pPr>
              <w:ind w:left="0"/>
              <w:jc w:val="right"/>
            </w:pPr>
            <w:r>
              <w:t>1</w:t>
            </w:r>
          </w:p>
        </w:tc>
        <w:tc>
          <w:tcPr>
            <w:tcW w:w="7398" w:type="dxa"/>
          </w:tcPr>
          <w:p w:rsidR="007D4941" w:rsidRDefault="007D4941" w:rsidP="007F4189">
            <w:pPr>
              <w:ind w:left="0"/>
            </w:pPr>
            <w:r>
              <w:t>Individual</w:t>
            </w:r>
            <w:r w:rsidRPr="0042329B">
              <w:t xml:space="preserve"> received services under parts A and B of title I of the Rehabilitation Act of 1973 (29 USC 720 et seq.), WIOA title IV</w:t>
            </w:r>
            <w:r w:rsidR="001D1C29">
              <w:t xml:space="preserve"> (VR)</w:t>
            </w:r>
            <w:r w:rsidRPr="0042329B">
              <w:t>, and Sec. 411(B)(15) defined as transition services for students with disabilities, that facilitate the transition from school to postsecondary life, such as achievement of an employment outcome in competitive integrated employment, or pre-employment transition services.</w:t>
            </w:r>
          </w:p>
        </w:tc>
      </w:tr>
      <w:tr w:rsidR="007D4941" w:rsidTr="00757E9F">
        <w:tc>
          <w:tcPr>
            <w:tcW w:w="738" w:type="dxa"/>
          </w:tcPr>
          <w:p w:rsidR="007D4941" w:rsidRPr="0042329B" w:rsidRDefault="007D4941" w:rsidP="007F4189">
            <w:pPr>
              <w:ind w:left="0"/>
              <w:jc w:val="right"/>
            </w:pPr>
            <w:r>
              <w:t>2</w:t>
            </w:r>
          </w:p>
        </w:tc>
        <w:tc>
          <w:tcPr>
            <w:tcW w:w="7398" w:type="dxa"/>
          </w:tcPr>
          <w:p w:rsidR="007D4941" w:rsidRDefault="007D4941" w:rsidP="007F4189">
            <w:pPr>
              <w:ind w:left="0"/>
            </w:pPr>
            <w:r>
              <w:t>Individual</w:t>
            </w:r>
            <w:r w:rsidRPr="0042329B">
              <w:t xml:space="preserve"> received services from the Department of Veterans Affairs Vocational Rehabilitation and Employment (VR&amp;E) Program authorized by 38 USC Chapter 31.</w:t>
            </w:r>
          </w:p>
        </w:tc>
      </w:tr>
      <w:tr w:rsidR="007D4941" w:rsidRPr="0042329B" w:rsidTr="00757E9F">
        <w:tc>
          <w:tcPr>
            <w:tcW w:w="738" w:type="dxa"/>
          </w:tcPr>
          <w:p w:rsidR="007D4941" w:rsidRDefault="007D4941" w:rsidP="007F4189">
            <w:pPr>
              <w:ind w:left="0"/>
              <w:jc w:val="right"/>
            </w:pPr>
            <w:r>
              <w:t>3</w:t>
            </w:r>
          </w:p>
        </w:tc>
        <w:tc>
          <w:tcPr>
            <w:tcW w:w="7398" w:type="dxa"/>
          </w:tcPr>
          <w:p w:rsidR="007D4941" w:rsidRPr="0042329B" w:rsidRDefault="007D4941" w:rsidP="007F4189">
            <w:pPr>
              <w:ind w:left="0"/>
            </w:pPr>
            <w:r>
              <w:t>Individual</w:t>
            </w:r>
            <w:r w:rsidRPr="0042329B">
              <w:t xml:space="preserve"> received services from both vocational rehabilitation programs</w:t>
            </w:r>
            <w:r w:rsidR="00926C91">
              <w:t xml:space="preserve"> listed above</w:t>
            </w:r>
            <w:r w:rsidRPr="0042329B">
              <w:t>.</w:t>
            </w:r>
          </w:p>
        </w:tc>
      </w:tr>
      <w:tr w:rsidR="007D4941" w:rsidRPr="0042329B" w:rsidTr="00757E9F">
        <w:tc>
          <w:tcPr>
            <w:tcW w:w="738" w:type="dxa"/>
          </w:tcPr>
          <w:p w:rsidR="007D4941" w:rsidRDefault="007D4941" w:rsidP="007F4189">
            <w:pPr>
              <w:ind w:left="0"/>
              <w:jc w:val="right"/>
            </w:pPr>
            <w:r>
              <w:t>0</w:t>
            </w:r>
          </w:p>
        </w:tc>
        <w:tc>
          <w:tcPr>
            <w:tcW w:w="7398" w:type="dxa"/>
          </w:tcPr>
          <w:p w:rsidR="007D4941" w:rsidRDefault="007D4941" w:rsidP="007F4189">
            <w:pPr>
              <w:ind w:left="0"/>
            </w:pPr>
            <w:r>
              <w:t>Individual</w:t>
            </w:r>
            <w:r w:rsidRPr="0042329B">
              <w:t xml:space="preserve"> did not receive any services described above.</w:t>
            </w:r>
          </w:p>
        </w:tc>
      </w:tr>
      <w:tr w:rsidR="007D4941" w:rsidRPr="0042329B" w:rsidTr="00757E9F">
        <w:tc>
          <w:tcPr>
            <w:tcW w:w="738" w:type="dxa"/>
          </w:tcPr>
          <w:p w:rsidR="007D4941" w:rsidRDefault="007D4941" w:rsidP="007F4189">
            <w:pPr>
              <w:ind w:left="0"/>
              <w:jc w:val="right"/>
            </w:pPr>
            <w:r>
              <w:t>9</w:t>
            </w:r>
          </w:p>
        </w:tc>
        <w:tc>
          <w:tcPr>
            <w:tcW w:w="7398" w:type="dxa"/>
          </w:tcPr>
          <w:p w:rsidR="007D4941" w:rsidRDefault="007D4941" w:rsidP="007F4189">
            <w:pPr>
              <w:tabs>
                <w:tab w:val="clear" w:pos="720"/>
                <w:tab w:val="left" w:pos="1128"/>
              </w:tabs>
              <w:ind w:left="0"/>
            </w:pPr>
            <w:r>
              <w:t>Unknown</w:t>
            </w:r>
          </w:p>
        </w:tc>
      </w:tr>
    </w:tbl>
    <w:p w:rsidR="007D4941" w:rsidRPr="0042329B" w:rsidRDefault="007D4941" w:rsidP="007D4941">
      <w:pPr>
        <w:pStyle w:val="List"/>
      </w:pPr>
    </w:p>
    <w:p w:rsidR="007D4941" w:rsidRDefault="007D4941" w:rsidP="003A1037">
      <w:pPr>
        <w:pStyle w:val="Heading3"/>
      </w:pPr>
      <w:bookmarkStart w:id="408" w:name="_Toc454882493"/>
      <w:r w:rsidRPr="0042329B">
        <w:t>Wagner-Peyser Employment Service</w:t>
      </w:r>
      <w:bookmarkEnd w:id="402"/>
      <w:bookmarkEnd w:id="408"/>
      <w:r w:rsidR="007F4189">
        <w:fldChar w:fldCharType="begin"/>
      </w:r>
      <w:r w:rsidR="007F4189">
        <w:instrText xml:space="preserve"> XE "</w:instrText>
      </w:r>
      <w:r w:rsidR="007F4189" w:rsidRPr="00EB030E">
        <w:instrText>Wagner-Peyser Employment Service</w:instrText>
      </w:r>
      <w:r w:rsidR="007F4189">
        <w:instrText xml:space="preserve">" </w:instrText>
      </w:r>
      <w:r w:rsidR="007F4189">
        <w:fldChar w:fldCharType="end"/>
      </w:r>
    </w:p>
    <w:p w:rsidR="00AF07CC" w:rsidRPr="00AF07CC" w:rsidRDefault="00AF07CC" w:rsidP="00AF07CC">
      <w:pPr>
        <w:ind w:left="2160"/>
      </w:pPr>
      <w:r>
        <w:t xml:space="preserve">Report: </w:t>
      </w:r>
      <w:r>
        <w:rPr>
          <w:rStyle w:val="Strong"/>
          <w:b w:val="0"/>
        </w:rPr>
        <w:t>At Each IPE</w:t>
      </w:r>
      <w:r w:rsidR="00E6685F">
        <w:rPr>
          <w:rStyle w:val="Strong"/>
          <w:b w:val="0"/>
        </w:rPr>
        <w:t xml:space="preserve"> </w:t>
      </w:r>
      <w:r w:rsidR="00E6685F" w:rsidRPr="00E6685F">
        <w:rPr>
          <w:rStyle w:val="Strong"/>
          <w:b w:val="0"/>
        </w:rPr>
        <w:t>and Update as Needed</w:t>
      </w:r>
    </w:p>
    <w:p w:rsidR="007D4941" w:rsidRPr="0042329B" w:rsidRDefault="007D4941" w:rsidP="007D4941">
      <w:pPr>
        <w:keepNext/>
        <w:keepLines/>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1</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7D4941" w:rsidRPr="00AF07CC" w:rsidRDefault="007D4941" w:rsidP="00AF07CC">
      <w:pPr>
        <w:rPr>
          <w:rStyle w:val="Strong"/>
          <w:b w:val="0"/>
        </w:rPr>
      </w:pPr>
      <w:r>
        <w:rPr>
          <w:rStyle w:val="Strong"/>
          <w:b w:val="0"/>
        </w:rPr>
        <w:tab/>
        <w:t xml:space="preserve">Element Number: </w:t>
      </w:r>
      <w:r w:rsidRPr="00CF0B5F">
        <w:rPr>
          <w:rStyle w:val="Strong"/>
          <w:b w:val="0"/>
        </w:rPr>
        <w:fldChar w:fldCharType="begin"/>
      </w:r>
      <w:r w:rsidRPr="00CF0B5F">
        <w:rPr>
          <w:rStyle w:val="Strong"/>
          <w:b w:val="0"/>
        </w:rPr>
        <w:instrText>seq NumList</w:instrText>
      </w:r>
      <w:r w:rsidRPr="00CF0B5F">
        <w:rPr>
          <w:rStyle w:val="Strong"/>
          <w:b w:val="0"/>
        </w:rPr>
        <w:fldChar w:fldCharType="separate"/>
      </w:r>
      <w:r w:rsidR="00AE421B">
        <w:rPr>
          <w:rStyle w:val="Strong"/>
          <w:b w:val="0"/>
          <w:noProof/>
        </w:rPr>
        <w:t>59</w:t>
      </w:r>
      <w:r w:rsidRPr="00CF0B5F">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D4941" w:rsidRPr="0042329B" w:rsidRDefault="00AD40A2" w:rsidP="00AA5DB8">
      <w:pPr>
        <w:pStyle w:val="ListParagraph"/>
        <w:numPr>
          <w:ilvl w:val="0"/>
          <w:numId w:val="58"/>
        </w:numPr>
        <w:tabs>
          <w:tab w:val="clear" w:pos="720"/>
          <w:tab w:val="left" w:pos="2520"/>
        </w:tabs>
        <w:ind w:left="2520"/>
      </w:pPr>
      <w:r>
        <w:rPr>
          <w:rStyle w:val="Strong"/>
          <w:b w:val="0"/>
        </w:rPr>
        <w:t>WIOA PIRL</w:t>
      </w:r>
      <w:r w:rsidR="007D4941">
        <w:rPr>
          <w:rStyle w:val="Strong"/>
          <w:b w:val="0"/>
        </w:rPr>
        <w:t xml:space="preserve"> data element number 918, Wagner-Peyser Employment Service. </w:t>
      </w:r>
    </w:p>
    <w:p w:rsidR="007D4941" w:rsidRDefault="007D4941" w:rsidP="007D4941"/>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agner-Peyser Employment Service Code Table"/>
        <w:tblDescription w:val="The first column contains the code number and the second column contains the associated description."/>
      </w:tblPr>
      <w:tblGrid>
        <w:gridCol w:w="738"/>
        <w:gridCol w:w="7398"/>
      </w:tblGrid>
      <w:tr w:rsidR="007D4941" w:rsidRPr="00DF67A5" w:rsidTr="00207BE9">
        <w:trPr>
          <w:tblHeader/>
        </w:trPr>
        <w:tc>
          <w:tcPr>
            <w:tcW w:w="738" w:type="dxa"/>
          </w:tcPr>
          <w:p w:rsidR="007D4941" w:rsidRPr="00DF67A5" w:rsidRDefault="007D4941" w:rsidP="00AE421B">
            <w:pPr>
              <w:keepNext/>
              <w:keepLines/>
              <w:ind w:left="0"/>
              <w:jc w:val="right"/>
              <w:rPr>
                <w:u w:val="single"/>
              </w:rPr>
            </w:pPr>
            <w:r w:rsidRPr="00DF67A5">
              <w:rPr>
                <w:u w:val="single"/>
              </w:rPr>
              <w:t>Code</w:t>
            </w:r>
          </w:p>
        </w:tc>
        <w:tc>
          <w:tcPr>
            <w:tcW w:w="7398" w:type="dxa"/>
          </w:tcPr>
          <w:p w:rsidR="007D4941" w:rsidRPr="00DF67A5" w:rsidRDefault="007D4941" w:rsidP="00AE421B">
            <w:pPr>
              <w:keepNext/>
              <w:keepLines/>
              <w:ind w:left="0"/>
              <w:rPr>
                <w:u w:val="single"/>
              </w:rPr>
            </w:pPr>
            <w:r w:rsidRPr="00DF67A5">
              <w:rPr>
                <w:u w:val="single"/>
              </w:rPr>
              <w:t>Description</w:t>
            </w:r>
          </w:p>
        </w:tc>
      </w:tr>
      <w:tr w:rsidR="007D4941" w:rsidTr="00757E9F">
        <w:tc>
          <w:tcPr>
            <w:tcW w:w="738" w:type="dxa"/>
          </w:tcPr>
          <w:p w:rsidR="007D4941" w:rsidRDefault="007D4941" w:rsidP="00AE421B">
            <w:pPr>
              <w:keepNext/>
              <w:keepLines/>
              <w:ind w:left="0"/>
              <w:jc w:val="right"/>
            </w:pPr>
            <w:r>
              <w:t>1</w:t>
            </w:r>
          </w:p>
        </w:tc>
        <w:tc>
          <w:tcPr>
            <w:tcW w:w="7398" w:type="dxa"/>
          </w:tcPr>
          <w:p w:rsidR="007D4941" w:rsidRDefault="007D4941" w:rsidP="00AE421B">
            <w:pPr>
              <w:keepNext/>
              <w:keepLines/>
              <w:ind w:left="0"/>
            </w:pPr>
            <w:r>
              <w:t>Individual</w:t>
            </w:r>
            <w:r w:rsidRPr="0042329B">
              <w:t xml:space="preserve"> received services under the Wagner-Peyser Act</w:t>
            </w:r>
            <w:r w:rsidR="000003C7">
              <w:t>, as amended by title III of WIOA</w:t>
            </w:r>
            <w:r w:rsidRPr="0042329B">
              <w:t xml:space="preserve"> (29 USC 49 et seq.)</w:t>
            </w:r>
            <w:r w:rsidR="00206E6C">
              <w:t xml:space="preserve"> (Wagner-Peyser Act)</w:t>
            </w:r>
            <w:r w:rsidRPr="0042329B">
              <w:t>.</w:t>
            </w:r>
          </w:p>
        </w:tc>
      </w:tr>
      <w:tr w:rsidR="007D4941" w:rsidTr="00757E9F">
        <w:tc>
          <w:tcPr>
            <w:tcW w:w="738" w:type="dxa"/>
          </w:tcPr>
          <w:p w:rsidR="007D4941" w:rsidRPr="0042329B" w:rsidRDefault="007D4941" w:rsidP="00AE421B">
            <w:pPr>
              <w:keepNext/>
              <w:keepLines/>
              <w:ind w:left="0"/>
              <w:jc w:val="right"/>
            </w:pPr>
            <w:r>
              <w:t>0</w:t>
            </w:r>
          </w:p>
        </w:tc>
        <w:tc>
          <w:tcPr>
            <w:tcW w:w="7398" w:type="dxa"/>
          </w:tcPr>
          <w:p w:rsidR="007D4941" w:rsidRDefault="007D4941" w:rsidP="00AE421B">
            <w:pPr>
              <w:keepNext/>
              <w:keepLines/>
              <w:ind w:left="0"/>
            </w:pPr>
            <w:r>
              <w:t>Individual</w:t>
            </w:r>
            <w:r w:rsidRPr="0042329B">
              <w:t xml:space="preserve"> did not receive services under the Wagner-Peyser Act.</w:t>
            </w:r>
          </w:p>
        </w:tc>
      </w:tr>
      <w:tr w:rsidR="007D4941" w:rsidRPr="0042329B" w:rsidTr="00757E9F">
        <w:tc>
          <w:tcPr>
            <w:tcW w:w="738" w:type="dxa"/>
          </w:tcPr>
          <w:p w:rsidR="007D4941" w:rsidRDefault="007D4941" w:rsidP="00AE421B">
            <w:pPr>
              <w:keepNext/>
              <w:keepLines/>
              <w:ind w:left="0"/>
              <w:jc w:val="right"/>
            </w:pPr>
            <w:r>
              <w:t>9</w:t>
            </w:r>
          </w:p>
        </w:tc>
        <w:tc>
          <w:tcPr>
            <w:tcW w:w="7398" w:type="dxa"/>
          </w:tcPr>
          <w:p w:rsidR="007D4941" w:rsidRDefault="007D4941" w:rsidP="00AE421B">
            <w:pPr>
              <w:keepNext/>
              <w:keepLines/>
              <w:ind w:left="0"/>
            </w:pPr>
            <w:r>
              <w:t>Unable to track enrollment in program.</w:t>
            </w:r>
          </w:p>
          <w:p w:rsidR="007D4941" w:rsidRPr="0042329B" w:rsidRDefault="007D4941" w:rsidP="00AE421B">
            <w:pPr>
              <w:keepNext/>
              <w:keepLines/>
              <w:ind w:left="0"/>
            </w:pPr>
          </w:p>
        </w:tc>
      </w:tr>
    </w:tbl>
    <w:p w:rsidR="007D4941" w:rsidRPr="0042329B" w:rsidRDefault="007D4941" w:rsidP="003A1037">
      <w:pPr>
        <w:pStyle w:val="Heading3"/>
      </w:pPr>
      <w:bookmarkStart w:id="409" w:name="_Toc454882494"/>
      <w:r w:rsidRPr="0042329B">
        <w:t>Youth</w:t>
      </w:r>
      <w:bookmarkEnd w:id="409"/>
      <w:r w:rsidR="007F4189">
        <w:fldChar w:fldCharType="begin"/>
      </w:r>
      <w:r w:rsidR="007F4189">
        <w:instrText xml:space="preserve"> XE "</w:instrText>
      </w:r>
      <w:r w:rsidR="007F4189" w:rsidRPr="009F697E">
        <w:instrText>Youth</w:instrText>
      </w:r>
      <w:r w:rsidR="007F4189">
        <w:instrText xml:space="preserve">" </w:instrText>
      </w:r>
      <w:r w:rsidR="007F4189">
        <w:fldChar w:fldCharType="end"/>
      </w:r>
      <w:r w:rsidRPr="0042329B">
        <w:tab/>
      </w:r>
    </w:p>
    <w:p w:rsidR="00AF07CC" w:rsidRDefault="00AF07CC" w:rsidP="00AF07CC">
      <w:pPr>
        <w:keepNext/>
        <w:keepLines/>
        <w:ind w:left="2160"/>
        <w:rPr>
          <w:rStyle w:val="Strong"/>
          <w:b w:val="0"/>
        </w:rPr>
      </w:pPr>
      <w:r>
        <w:rPr>
          <w:rStyle w:val="Strong"/>
          <w:b w:val="0"/>
        </w:rPr>
        <w:t>Report: At Each IPE</w:t>
      </w:r>
      <w:r w:rsidR="00E6685F">
        <w:rPr>
          <w:rStyle w:val="Strong"/>
          <w:b w:val="0"/>
        </w:rPr>
        <w:t xml:space="preserve"> </w:t>
      </w:r>
      <w:r w:rsidR="00E6685F" w:rsidRPr="00E6685F">
        <w:rPr>
          <w:rStyle w:val="Strong"/>
          <w:b w:val="0"/>
        </w:rPr>
        <w:t>and Updated as Needed</w:t>
      </w:r>
    </w:p>
    <w:p w:rsidR="007D4941" w:rsidRPr="0042329B" w:rsidRDefault="00AF07CC" w:rsidP="007D4941">
      <w:pPr>
        <w:keepNext/>
        <w:keepLines/>
        <w:rPr>
          <w:rStyle w:val="Strong"/>
          <w:b w:val="0"/>
        </w:rPr>
      </w:pPr>
      <w:r>
        <w:rPr>
          <w:rStyle w:val="Strong"/>
          <w:b w:val="0"/>
        </w:rPr>
        <w:tab/>
      </w:r>
      <w:r w:rsidR="007D4941" w:rsidRPr="0042329B">
        <w:rPr>
          <w:rStyle w:val="Strong"/>
          <w:b w:val="0"/>
        </w:rPr>
        <w:t xml:space="preserve">Data Type: </w:t>
      </w:r>
      <w:r w:rsidR="007D4941">
        <w:rPr>
          <w:rStyle w:val="Strong"/>
          <w:b w:val="0"/>
        </w:rPr>
        <w:t>INT</w:t>
      </w:r>
      <w:r w:rsidR="007D4941" w:rsidRPr="0042329B">
        <w:rPr>
          <w:rStyle w:val="Strong"/>
          <w:b w:val="0"/>
        </w:rPr>
        <w:t xml:space="preserve"> 1</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7D4941" w:rsidRPr="00AF07CC" w:rsidRDefault="007D4941" w:rsidP="00AF07CC">
      <w:pPr>
        <w:keepNext/>
        <w:keepLines/>
        <w:rPr>
          <w:rStyle w:val="Strong"/>
          <w:b w:val="0"/>
        </w:rPr>
      </w:pPr>
      <w:r>
        <w:rPr>
          <w:rStyle w:val="Strong"/>
          <w:b w:val="0"/>
        </w:rPr>
        <w:tab/>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60</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D4941" w:rsidRPr="0042329B" w:rsidRDefault="00AD40A2" w:rsidP="00AA5DB8">
      <w:pPr>
        <w:pStyle w:val="ListParagraph"/>
        <w:numPr>
          <w:ilvl w:val="0"/>
          <w:numId w:val="58"/>
        </w:numPr>
        <w:tabs>
          <w:tab w:val="clear" w:pos="720"/>
          <w:tab w:val="left" w:pos="2520"/>
        </w:tabs>
        <w:ind w:left="2520"/>
      </w:pPr>
      <w:r>
        <w:rPr>
          <w:rStyle w:val="Strong"/>
          <w:b w:val="0"/>
        </w:rPr>
        <w:t>WIOA PIRL</w:t>
      </w:r>
      <w:r w:rsidR="007D4941">
        <w:rPr>
          <w:rStyle w:val="Strong"/>
          <w:b w:val="0"/>
        </w:rPr>
        <w:t xml:space="preserve"> data element number 905, Youth.</w:t>
      </w:r>
    </w:p>
    <w:p w:rsidR="007D4941" w:rsidRPr="0042329B" w:rsidRDefault="007D4941" w:rsidP="007D4941"/>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th Code Table"/>
        <w:tblDescription w:val="The first column contains the code number and the second column contains the associated description."/>
      </w:tblPr>
      <w:tblGrid>
        <w:gridCol w:w="738"/>
        <w:gridCol w:w="7398"/>
      </w:tblGrid>
      <w:tr w:rsidR="007D4941" w:rsidRPr="00DF67A5" w:rsidTr="00207BE9">
        <w:trPr>
          <w:tblHeader/>
        </w:trPr>
        <w:tc>
          <w:tcPr>
            <w:tcW w:w="738" w:type="dxa"/>
          </w:tcPr>
          <w:p w:rsidR="007D4941" w:rsidRPr="00DF67A5" w:rsidRDefault="007D4941" w:rsidP="00E917C5">
            <w:pPr>
              <w:ind w:left="0"/>
              <w:jc w:val="right"/>
              <w:rPr>
                <w:u w:val="single"/>
              </w:rPr>
            </w:pPr>
            <w:r w:rsidRPr="00DF67A5">
              <w:rPr>
                <w:u w:val="single"/>
              </w:rPr>
              <w:t>Code</w:t>
            </w:r>
          </w:p>
        </w:tc>
        <w:tc>
          <w:tcPr>
            <w:tcW w:w="7398" w:type="dxa"/>
          </w:tcPr>
          <w:p w:rsidR="007D4941" w:rsidRPr="00DF67A5" w:rsidRDefault="007D4941" w:rsidP="00E917C5">
            <w:pPr>
              <w:ind w:left="0"/>
              <w:rPr>
                <w:u w:val="single"/>
              </w:rPr>
            </w:pPr>
            <w:r w:rsidRPr="00DF67A5">
              <w:rPr>
                <w:u w:val="single"/>
              </w:rPr>
              <w:t>Description</w:t>
            </w:r>
          </w:p>
        </w:tc>
      </w:tr>
      <w:tr w:rsidR="007D4941" w:rsidTr="00757E9F">
        <w:tc>
          <w:tcPr>
            <w:tcW w:w="738" w:type="dxa"/>
          </w:tcPr>
          <w:p w:rsidR="007D4941" w:rsidRDefault="007D4941" w:rsidP="00E917C5">
            <w:pPr>
              <w:ind w:left="0"/>
              <w:jc w:val="right"/>
            </w:pPr>
            <w:r>
              <w:t>1</w:t>
            </w:r>
          </w:p>
        </w:tc>
        <w:tc>
          <w:tcPr>
            <w:tcW w:w="7398" w:type="dxa"/>
          </w:tcPr>
          <w:p w:rsidR="007D4941" w:rsidRDefault="007D4941" w:rsidP="00206E6C">
            <w:pPr>
              <w:ind w:left="0"/>
            </w:pPr>
            <w:r>
              <w:t>Individual</w:t>
            </w:r>
            <w:r w:rsidRPr="0042329B">
              <w:t xml:space="preserve"> received services under section 128(b)</w:t>
            </w:r>
            <w:r w:rsidR="00206E6C">
              <w:t xml:space="preserve"> of WIOA</w:t>
            </w:r>
            <w:r w:rsidRPr="0042329B">
              <w:t xml:space="preserve">.  </w:t>
            </w:r>
          </w:p>
        </w:tc>
      </w:tr>
      <w:tr w:rsidR="007D4941" w:rsidTr="00757E9F">
        <w:tc>
          <w:tcPr>
            <w:tcW w:w="738" w:type="dxa"/>
          </w:tcPr>
          <w:p w:rsidR="007D4941" w:rsidRPr="0042329B" w:rsidRDefault="007D4941" w:rsidP="00E917C5">
            <w:pPr>
              <w:ind w:left="0"/>
              <w:jc w:val="right"/>
            </w:pPr>
            <w:r>
              <w:t>2</w:t>
            </w:r>
          </w:p>
        </w:tc>
        <w:tc>
          <w:tcPr>
            <w:tcW w:w="7398" w:type="dxa"/>
          </w:tcPr>
          <w:p w:rsidR="007D4941" w:rsidRDefault="007D4941" w:rsidP="00206E6C">
            <w:pPr>
              <w:ind w:left="0"/>
            </w:pPr>
            <w:r>
              <w:t>Individual</w:t>
            </w:r>
            <w:r w:rsidRPr="0042329B">
              <w:t xml:space="preserve"> received services under section 128(a)</w:t>
            </w:r>
            <w:r w:rsidR="00206E6C">
              <w:t xml:space="preserve"> of WIOA</w:t>
            </w:r>
            <w:r w:rsidRPr="0042329B">
              <w:t>.</w:t>
            </w:r>
          </w:p>
        </w:tc>
      </w:tr>
      <w:tr w:rsidR="007D4941" w:rsidRPr="0042329B" w:rsidTr="00757E9F">
        <w:tc>
          <w:tcPr>
            <w:tcW w:w="738" w:type="dxa"/>
          </w:tcPr>
          <w:p w:rsidR="007D4941" w:rsidRDefault="007D4941" w:rsidP="00E917C5">
            <w:pPr>
              <w:ind w:left="0"/>
              <w:jc w:val="right"/>
            </w:pPr>
            <w:r>
              <w:t>3</w:t>
            </w:r>
          </w:p>
        </w:tc>
        <w:tc>
          <w:tcPr>
            <w:tcW w:w="7398" w:type="dxa"/>
          </w:tcPr>
          <w:p w:rsidR="007D4941" w:rsidRPr="0042329B" w:rsidRDefault="007D4941" w:rsidP="00206E6C">
            <w:pPr>
              <w:ind w:left="0"/>
            </w:pPr>
            <w:r>
              <w:t>Individual</w:t>
            </w:r>
            <w:r w:rsidRPr="0042329B">
              <w:t xml:space="preserve"> received services under sections 128(b) and 128(a)</w:t>
            </w:r>
            <w:r w:rsidR="00206E6C">
              <w:t xml:space="preserve"> of WIOA</w:t>
            </w:r>
            <w:r w:rsidRPr="0042329B">
              <w:t>.</w:t>
            </w:r>
          </w:p>
        </w:tc>
      </w:tr>
      <w:tr w:rsidR="007D4941" w:rsidRPr="0042329B" w:rsidTr="00757E9F">
        <w:tc>
          <w:tcPr>
            <w:tcW w:w="738" w:type="dxa"/>
          </w:tcPr>
          <w:p w:rsidR="007D4941" w:rsidRDefault="007D4941" w:rsidP="00E917C5">
            <w:pPr>
              <w:ind w:left="0"/>
              <w:jc w:val="right"/>
            </w:pPr>
            <w:r>
              <w:t>0</w:t>
            </w:r>
          </w:p>
        </w:tc>
        <w:tc>
          <w:tcPr>
            <w:tcW w:w="7398" w:type="dxa"/>
          </w:tcPr>
          <w:p w:rsidR="007D4941" w:rsidRDefault="007D4941" w:rsidP="00E917C5">
            <w:pPr>
              <w:ind w:left="0"/>
            </w:pPr>
            <w:r>
              <w:t>Individual</w:t>
            </w:r>
            <w:r w:rsidRPr="0042329B">
              <w:t xml:space="preserve"> did not receive services under the </w:t>
            </w:r>
            <w:r>
              <w:t xml:space="preserve">WIOA sections listed </w:t>
            </w:r>
            <w:r w:rsidRPr="0042329B">
              <w:t>above.</w:t>
            </w:r>
          </w:p>
        </w:tc>
      </w:tr>
    </w:tbl>
    <w:p w:rsidR="0036737D" w:rsidRDefault="0036737D" w:rsidP="0036737D"/>
    <w:p w:rsidR="003908C3" w:rsidRPr="003908C3" w:rsidRDefault="007D4941" w:rsidP="003A1037">
      <w:pPr>
        <w:pStyle w:val="Heading3"/>
      </w:pPr>
      <w:bookmarkStart w:id="410" w:name="_Toc454882495"/>
      <w:r>
        <w:t>YouthBuild</w:t>
      </w:r>
      <w:bookmarkEnd w:id="410"/>
      <w:r w:rsidR="007F4189">
        <w:fldChar w:fldCharType="begin"/>
      </w:r>
      <w:r w:rsidR="007F4189">
        <w:instrText xml:space="preserve"> XE "</w:instrText>
      </w:r>
      <w:r w:rsidR="007F4189" w:rsidRPr="00B7046E">
        <w:instrText>YouthBuild</w:instrText>
      </w:r>
      <w:r w:rsidR="007F4189">
        <w:instrText xml:space="preserve">" </w:instrText>
      </w:r>
      <w:r w:rsidR="007F4189">
        <w:fldChar w:fldCharType="end"/>
      </w:r>
    </w:p>
    <w:p w:rsidR="00AF07CC" w:rsidRPr="00AF07CC" w:rsidRDefault="00AF07CC" w:rsidP="007B6AD6">
      <w:pPr>
        <w:keepNext/>
        <w:keepLines/>
        <w:ind w:left="2160"/>
      </w:pPr>
      <w:r>
        <w:t>Report: At Each IPE</w:t>
      </w:r>
      <w:r w:rsidR="00E6685F">
        <w:t xml:space="preserve"> </w:t>
      </w:r>
      <w:r w:rsidR="00E6685F" w:rsidRPr="00E6685F">
        <w:t>and Updated as Needed</w:t>
      </w:r>
    </w:p>
    <w:p w:rsidR="007D4941" w:rsidRPr="0042329B" w:rsidRDefault="007D4941" w:rsidP="007B6AD6">
      <w:pPr>
        <w:keepNext/>
        <w:keepLines/>
        <w:rPr>
          <w:rStyle w:val="Strong"/>
          <w:b w:val="0"/>
        </w:rPr>
      </w:pPr>
      <w:r>
        <w:tab/>
      </w:r>
      <w:r w:rsidRPr="0042329B">
        <w:rPr>
          <w:rStyle w:val="Strong"/>
          <w:b w:val="0"/>
        </w:rPr>
        <w:t xml:space="preserve">Data Type: </w:t>
      </w:r>
      <w:r w:rsidR="00760696">
        <w:rPr>
          <w:rStyle w:val="Strong"/>
          <w:b w:val="0"/>
        </w:rPr>
        <w:t>VARCHAR 14</w:t>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7D4941" w:rsidRDefault="007D4941" w:rsidP="007B6AD6">
      <w:pPr>
        <w:keepNext/>
        <w:keepLines/>
        <w:rPr>
          <w:rStyle w:val="Strong"/>
          <w:b w:val="0"/>
        </w:rPr>
      </w:pPr>
      <w:r>
        <w:rPr>
          <w:rStyle w:val="Strong"/>
          <w:b w:val="0"/>
        </w:rPr>
        <w:tab/>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61</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7D4941" w:rsidRPr="0042329B" w:rsidRDefault="00AD40A2" w:rsidP="00AA5DB8">
      <w:pPr>
        <w:pStyle w:val="ListParagraph"/>
        <w:keepNext/>
        <w:keepLines/>
        <w:numPr>
          <w:ilvl w:val="0"/>
          <w:numId w:val="58"/>
        </w:numPr>
        <w:tabs>
          <w:tab w:val="clear" w:pos="720"/>
          <w:tab w:val="left" w:pos="2520"/>
        </w:tabs>
        <w:ind w:left="2520"/>
      </w:pPr>
      <w:r>
        <w:rPr>
          <w:rStyle w:val="Strong"/>
          <w:b w:val="0"/>
        </w:rPr>
        <w:t>WIOA PIRL</w:t>
      </w:r>
      <w:r w:rsidR="007D4941">
        <w:rPr>
          <w:rStyle w:val="Strong"/>
          <w:b w:val="0"/>
        </w:rPr>
        <w:t xml:space="preserve"> data element number 919, YouthBuild.</w:t>
      </w:r>
    </w:p>
    <w:p w:rsidR="007D4941" w:rsidRDefault="007D4941" w:rsidP="007D4941"/>
    <w:p w:rsidR="00BC0247" w:rsidRDefault="00BC0247" w:rsidP="00BC0247">
      <w:pPr>
        <w:ind w:left="2160" w:hanging="720"/>
      </w:pPr>
      <w:r>
        <w:tab/>
        <w:t>Record the 14 character grant number if the participant received services under the YouthBuild Program as authorized under WIOA section 171. The grant number should be entered in the following format without dashes:  Two alphabetic characters representing the grant program code – five numeric characters – two numeric characters representing the fiscal year when the grant was awarded – two numeric characters identifying the type of grant awarded – one alphabetic character identifying the relevant agency at ETA – two numeric characters identifying the State that received the grant was served under (</w:t>
      </w:r>
      <w:r w:rsidR="006765C4">
        <w:t xml:space="preserve">e.g., </w:t>
      </w:r>
      <w:r>
        <w:t xml:space="preserve">AA-12345-12-55-A-26).  </w:t>
      </w:r>
    </w:p>
    <w:p w:rsidR="00BC0247" w:rsidRDefault="00BC0247" w:rsidP="00BC0247">
      <w:pPr>
        <w:ind w:left="2160" w:hanging="720"/>
      </w:pPr>
    </w:p>
    <w:p w:rsidR="00BC0247" w:rsidRDefault="00BC0247" w:rsidP="00BC0247">
      <w:pPr>
        <w:ind w:left="2160" w:hanging="720"/>
      </w:pPr>
      <w:r>
        <w:tab/>
        <w:t>If the individual is being served by the YouthBuild program</w:t>
      </w:r>
      <w:r w:rsidR="006765C4">
        <w:t xml:space="preserve"> and</w:t>
      </w:r>
      <w:r>
        <w:t xml:space="preserve"> the grant number is unknown, enter all 9’s. Leave blank if the individual did not receive services funded by YouthBuild.</w:t>
      </w:r>
    </w:p>
    <w:p w:rsidR="00DC0149" w:rsidRDefault="00DC0149">
      <w:pPr>
        <w:pStyle w:val="Heading2"/>
      </w:pPr>
      <w:bookmarkStart w:id="411" w:name="_Toc454882496"/>
      <w:r>
        <w:t>Barriers to Employment</w:t>
      </w:r>
      <w:bookmarkEnd w:id="411"/>
    </w:p>
    <w:p w:rsidR="00DE6F58" w:rsidRPr="00DE6F58" w:rsidRDefault="00DE6F58" w:rsidP="00DE6F58"/>
    <w:p w:rsidR="00DC0149" w:rsidRPr="0042329B" w:rsidRDefault="00DC0149" w:rsidP="00AA5DB8">
      <w:pPr>
        <w:pStyle w:val="Heading3"/>
        <w:numPr>
          <w:ilvl w:val="0"/>
          <w:numId w:val="8"/>
        </w:numPr>
        <w:ind w:left="2160" w:hanging="720"/>
      </w:pPr>
      <w:bookmarkStart w:id="412" w:name="_Toc454882497"/>
      <w:r w:rsidRPr="0042329B">
        <w:t>Long-Term Unemployed</w:t>
      </w:r>
      <w:bookmarkEnd w:id="412"/>
      <w:r w:rsidR="007F4189">
        <w:fldChar w:fldCharType="begin"/>
      </w:r>
      <w:r w:rsidR="007F4189">
        <w:instrText xml:space="preserve"> XE "</w:instrText>
      </w:r>
      <w:r w:rsidR="007F4189" w:rsidRPr="00017804">
        <w:instrText>Long-Term Unemployed</w:instrText>
      </w:r>
      <w:r w:rsidR="007F4189">
        <w:instrText xml:space="preserve">" </w:instrText>
      </w:r>
      <w:r w:rsidR="007F4189">
        <w:fldChar w:fldCharType="end"/>
      </w:r>
    </w:p>
    <w:p w:rsidR="002F094E" w:rsidRPr="002F094E" w:rsidRDefault="002F094E" w:rsidP="002F094E">
      <w:pPr>
        <w:ind w:left="2160"/>
      </w:pPr>
      <w:r>
        <w:t>Report: At Initial IPE</w:t>
      </w:r>
    </w:p>
    <w:p w:rsidR="00DC0149" w:rsidRPr="0042329B" w:rsidRDefault="00DC0149" w:rsidP="00DC0149">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DC0149" w:rsidRDefault="00DC0149" w:rsidP="00DC0149">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62</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AA5DB8">
      <w:pPr>
        <w:pStyle w:val="ListParagraph"/>
        <w:numPr>
          <w:ilvl w:val="0"/>
          <w:numId w:val="58"/>
        </w:numPr>
        <w:tabs>
          <w:tab w:val="clear" w:pos="720"/>
          <w:tab w:val="left" w:pos="2520"/>
        </w:tabs>
        <w:ind w:left="2520"/>
      </w:pPr>
      <w:r>
        <w:rPr>
          <w:rStyle w:val="Strong"/>
          <w:b w:val="0"/>
        </w:rPr>
        <w:t>WIOA PIRL</w:t>
      </w:r>
      <w:r w:rsidR="00DC0149">
        <w:rPr>
          <w:rStyle w:val="Strong"/>
          <w:b w:val="0"/>
        </w:rPr>
        <w:t xml:space="preserve"> data element number 402, Long-Term Unemployed at Program Entry.</w:t>
      </w:r>
    </w:p>
    <w:p w:rsidR="00DC0149" w:rsidRPr="0042329B" w:rsidRDefault="00DC0149" w:rsidP="00DC0149"/>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ong-Term Unemployment Code Table"/>
        <w:tblDescription w:val="The first column contains the code number and the second column contains the associated description."/>
      </w:tblPr>
      <w:tblGrid>
        <w:gridCol w:w="738"/>
        <w:gridCol w:w="7182"/>
      </w:tblGrid>
      <w:tr w:rsidR="00DC0149" w:rsidRPr="00DF67A5" w:rsidTr="00757E9F">
        <w:trPr>
          <w:trHeight w:val="90"/>
          <w:tblHeader/>
        </w:trPr>
        <w:tc>
          <w:tcPr>
            <w:tcW w:w="738" w:type="dxa"/>
          </w:tcPr>
          <w:p w:rsidR="00DC0149" w:rsidRPr="00DF67A5" w:rsidRDefault="00DC0149" w:rsidP="00D92215">
            <w:pPr>
              <w:keepNext/>
              <w:keepLines/>
              <w:ind w:left="0"/>
              <w:jc w:val="right"/>
              <w:rPr>
                <w:u w:val="single"/>
              </w:rPr>
            </w:pPr>
            <w:r w:rsidRPr="00DF67A5">
              <w:rPr>
                <w:u w:val="single"/>
              </w:rPr>
              <w:t>Code</w:t>
            </w:r>
          </w:p>
        </w:tc>
        <w:tc>
          <w:tcPr>
            <w:tcW w:w="7182" w:type="dxa"/>
          </w:tcPr>
          <w:p w:rsidR="00DC0149" w:rsidRPr="00DF67A5" w:rsidRDefault="00DC0149" w:rsidP="00D92215">
            <w:pPr>
              <w:keepNext/>
              <w:keepLines/>
              <w:ind w:left="0"/>
              <w:rPr>
                <w:u w:val="single"/>
              </w:rPr>
            </w:pPr>
            <w:r w:rsidRPr="00DF67A5">
              <w:rPr>
                <w:u w:val="single"/>
              </w:rPr>
              <w:t>Description</w:t>
            </w:r>
          </w:p>
        </w:tc>
      </w:tr>
      <w:tr w:rsidR="00DC0149" w:rsidTr="00757E9F">
        <w:tc>
          <w:tcPr>
            <w:tcW w:w="738" w:type="dxa"/>
          </w:tcPr>
          <w:p w:rsidR="00DC0149" w:rsidRDefault="00DC0149" w:rsidP="00D92215">
            <w:pPr>
              <w:keepNext/>
              <w:keepLines/>
              <w:ind w:left="0"/>
              <w:jc w:val="right"/>
            </w:pPr>
            <w:r>
              <w:t>1</w:t>
            </w:r>
          </w:p>
        </w:tc>
        <w:tc>
          <w:tcPr>
            <w:tcW w:w="7182" w:type="dxa"/>
          </w:tcPr>
          <w:p w:rsidR="00DC0149" w:rsidRDefault="00797AB5" w:rsidP="00D92215">
            <w:pPr>
              <w:ind w:left="0"/>
            </w:pPr>
            <w:r>
              <w:t>Individual</w:t>
            </w:r>
            <w:r w:rsidR="00DC0149" w:rsidRPr="0042329B">
              <w:t xml:space="preserve"> has been unemployed for 27 or more consecutive weeks</w:t>
            </w:r>
            <w:r w:rsidR="00DC0149">
              <w:t>.</w:t>
            </w:r>
            <w:r w:rsidR="00DC0149" w:rsidRPr="0042329B">
              <w:t xml:space="preserve"> </w:t>
            </w:r>
          </w:p>
        </w:tc>
      </w:tr>
      <w:tr w:rsidR="00DC0149" w:rsidTr="00757E9F">
        <w:tc>
          <w:tcPr>
            <w:tcW w:w="738" w:type="dxa"/>
          </w:tcPr>
          <w:p w:rsidR="00DC0149" w:rsidRPr="0042329B" w:rsidRDefault="00DC0149" w:rsidP="00D92215">
            <w:pPr>
              <w:ind w:left="0"/>
              <w:jc w:val="right"/>
            </w:pPr>
            <w:r>
              <w:t>0</w:t>
            </w:r>
          </w:p>
        </w:tc>
        <w:tc>
          <w:tcPr>
            <w:tcW w:w="7182" w:type="dxa"/>
          </w:tcPr>
          <w:p w:rsidR="00DC0149" w:rsidRDefault="00797AB5" w:rsidP="00D92215">
            <w:pPr>
              <w:ind w:left="0"/>
            </w:pPr>
            <w:r>
              <w:t>Individual</w:t>
            </w:r>
            <w:r w:rsidR="00DC0149" w:rsidRPr="0042329B">
              <w:t xml:space="preserve"> </w:t>
            </w:r>
            <w:r w:rsidR="00DC0149">
              <w:t>has not been unemployed for 27 or more consecutive weeks.</w:t>
            </w:r>
          </w:p>
        </w:tc>
      </w:tr>
    </w:tbl>
    <w:p w:rsidR="00DC0149" w:rsidRDefault="00DC0149" w:rsidP="00DC0149"/>
    <w:p w:rsidR="00DC0149" w:rsidRDefault="00DC0149" w:rsidP="001E22F1">
      <w:pPr>
        <w:pStyle w:val="Heading3"/>
      </w:pPr>
      <w:bookmarkStart w:id="413" w:name="_Toc454882498"/>
      <w:r w:rsidRPr="0042329B">
        <w:t>Exhaust</w:t>
      </w:r>
      <w:r>
        <w:t>ing TANF Within Two</w:t>
      </w:r>
      <w:r w:rsidRPr="0042329B">
        <w:t xml:space="preserve"> Years</w:t>
      </w:r>
      <w:bookmarkEnd w:id="413"/>
      <w:r w:rsidR="00DC3B69">
        <w:t xml:space="preserve"> </w:t>
      </w:r>
      <w:r w:rsidR="007F4189">
        <w:fldChar w:fldCharType="begin"/>
      </w:r>
      <w:r w:rsidR="007F4189">
        <w:instrText xml:space="preserve"> XE "</w:instrText>
      </w:r>
      <w:r w:rsidR="007F4189" w:rsidRPr="00D76E8E">
        <w:instrText>Exhausting TANF Within Two Years</w:instrText>
      </w:r>
      <w:r w:rsidR="007F4189">
        <w:instrText xml:space="preserve">" </w:instrText>
      </w:r>
      <w:r w:rsidR="007F4189">
        <w:fldChar w:fldCharType="end"/>
      </w:r>
    </w:p>
    <w:p w:rsidR="002F094E" w:rsidRPr="002F094E" w:rsidRDefault="002F094E" w:rsidP="002F094E">
      <w:pPr>
        <w:ind w:left="2160"/>
      </w:pPr>
      <w:r>
        <w:t>Report: At Initial IPE</w:t>
      </w:r>
      <w:r w:rsidR="00E6685F">
        <w:t xml:space="preserve"> </w:t>
      </w:r>
    </w:p>
    <w:p w:rsidR="00DC0149" w:rsidRPr="0042329B" w:rsidRDefault="00DC0149" w:rsidP="00DC0149">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DC0149" w:rsidRDefault="00DC0149" w:rsidP="00DC0149">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63</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AA5DB8">
      <w:pPr>
        <w:pStyle w:val="ListParagraph"/>
        <w:numPr>
          <w:ilvl w:val="0"/>
          <w:numId w:val="58"/>
        </w:numPr>
        <w:tabs>
          <w:tab w:val="clear" w:pos="720"/>
          <w:tab w:val="left" w:pos="2520"/>
        </w:tabs>
        <w:ind w:left="2520"/>
      </w:pPr>
      <w:r>
        <w:rPr>
          <w:rStyle w:val="Strong"/>
          <w:b w:val="0"/>
        </w:rPr>
        <w:t>WIOA PIRL</w:t>
      </w:r>
      <w:r w:rsidR="00DC0149">
        <w:rPr>
          <w:rStyle w:val="Strong"/>
          <w:b w:val="0"/>
        </w:rPr>
        <w:t xml:space="preserve"> data element number 601, Exhausting TANF Within 2 Years (Part A Title IV of the Social Security Act)</w:t>
      </w:r>
      <w:r w:rsidR="00D20769">
        <w:rPr>
          <w:rStyle w:val="Strong"/>
          <w:b w:val="0"/>
        </w:rPr>
        <w:t xml:space="preserve"> at Program Entry.</w:t>
      </w:r>
    </w:p>
    <w:p w:rsidR="00DC0149" w:rsidRPr="0042329B" w:rsidRDefault="00DC0149" w:rsidP="00DC0149"/>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hausting TANF Code Table"/>
        <w:tblDescription w:val="The first column contains the code number and the second column contains the associated description."/>
      </w:tblPr>
      <w:tblGrid>
        <w:gridCol w:w="738"/>
        <w:gridCol w:w="7182"/>
      </w:tblGrid>
      <w:tr w:rsidR="00DC0149" w:rsidRPr="00DF67A5" w:rsidTr="00757E9F">
        <w:trPr>
          <w:trHeight w:val="90"/>
          <w:tblHeader/>
        </w:trPr>
        <w:tc>
          <w:tcPr>
            <w:tcW w:w="738" w:type="dxa"/>
          </w:tcPr>
          <w:p w:rsidR="00DC0149" w:rsidRPr="00DF67A5" w:rsidRDefault="00DC0149" w:rsidP="00D92215">
            <w:pPr>
              <w:keepNext/>
              <w:keepLines/>
              <w:ind w:left="0"/>
              <w:jc w:val="right"/>
              <w:rPr>
                <w:u w:val="single"/>
              </w:rPr>
            </w:pPr>
            <w:r w:rsidRPr="00DF67A5">
              <w:rPr>
                <w:u w:val="single"/>
              </w:rPr>
              <w:t>Code</w:t>
            </w:r>
          </w:p>
        </w:tc>
        <w:tc>
          <w:tcPr>
            <w:tcW w:w="7182" w:type="dxa"/>
          </w:tcPr>
          <w:p w:rsidR="00DC0149" w:rsidRPr="00DF67A5" w:rsidRDefault="00DC0149" w:rsidP="00D92215">
            <w:pPr>
              <w:keepNext/>
              <w:keepLines/>
              <w:ind w:left="0"/>
              <w:rPr>
                <w:u w:val="single"/>
              </w:rPr>
            </w:pPr>
            <w:r w:rsidRPr="00DF67A5">
              <w:rPr>
                <w:u w:val="single"/>
              </w:rPr>
              <w:t>Description</w:t>
            </w:r>
          </w:p>
        </w:tc>
      </w:tr>
      <w:tr w:rsidR="00DC0149" w:rsidTr="00757E9F">
        <w:tc>
          <w:tcPr>
            <w:tcW w:w="738" w:type="dxa"/>
          </w:tcPr>
          <w:p w:rsidR="00DC0149" w:rsidRDefault="00DC0149" w:rsidP="00D92215">
            <w:pPr>
              <w:keepNext/>
              <w:keepLines/>
              <w:ind w:left="0"/>
              <w:jc w:val="right"/>
            </w:pPr>
            <w:r>
              <w:t>1</w:t>
            </w:r>
          </w:p>
        </w:tc>
        <w:tc>
          <w:tcPr>
            <w:tcW w:w="7182" w:type="dxa"/>
          </w:tcPr>
          <w:p w:rsidR="00DC0149" w:rsidRDefault="00797AB5" w:rsidP="009B002D">
            <w:pPr>
              <w:ind w:left="0"/>
            </w:pPr>
            <w:r>
              <w:t>Individual</w:t>
            </w:r>
            <w:r w:rsidR="00DC0149">
              <w:t xml:space="preserve"> is within two</w:t>
            </w:r>
            <w:r w:rsidR="00DC0149" w:rsidRPr="000727EB">
              <w:t xml:space="preserve"> years of exhausting lifetime eligibility under </w:t>
            </w:r>
            <w:r w:rsidR="00C03725">
              <w:t>p</w:t>
            </w:r>
            <w:r w:rsidR="00DC0149" w:rsidRPr="0042329B">
              <w:t xml:space="preserve">art A </w:t>
            </w:r>
            <w:r w:rsidR="00C03725">
              <w:t xml:space="preserve">of </w:t>
            </w:r>
            <w:r w:rsidR="00DC0149" w:rsidRPr="0042329B">
              <w:t xml:space="preserve">Title IV of </w:t>
            </w:r>
            <w:r w:rsidR="00DC0149">
              <w:t xml:space="preserve">the </w:t>
            </w:r>
            <w:r w:rsidR="00DC0149" w:rsidRPr="0042329B">
              <w:t>Social Security Act</w:t>
            </w:r>
            <w:r w:rsidR="00DC0149">
              <w:t xml:space="preserve"> (42 U.S.C. 601 et seq.)</w:t>
            </w:r>
            <w:r w:rsidR="00CD529E">
              <w:t xml:space="preserve">, regardless of whether receiving these benefits at </w:t>
            </w:r>
            <w:r w:rsidR="009B002D">
              <w:t xml:space="preserve">the time of the initial IPE. </w:t>
            </w:r>
          </w:p>
        </w:tc>
      </w:tr>
      <w:tr w:rsidR="00DC0149" w:rsidTr="00757E9F">
        <w:tc>
          <w:tcPr>
            <w:tcW w:w="738" w:type="dxa"/>
          </w:tcPr>
          <w:p w:rsidR="00DC0149" w:rsidRPr="0042329B" w:rsidRDefault="00DC0149" w:rsidP="00D92215">
            <w:pPr>
              <w:ind w:left="0"/>
              <w:jc w:val="right"/>
            </w:pPr>
            <w:r>
              <w:t>0</w:t>
            </w:r>
          </w:p>
        </w:tc>
        <w:tc>
          <w:tcPr>
            <w:tcW w:w="7182" w:type="dxa"/>
          </w:tcPr>
          <w:p w:rsidR="00DC0149" w:rsidRDefault="00797AB5" w:rsidP="00C03725">
            <w:pPr>
              <w:ind w:left="0"/>
            </w:pPr>
            <w:r>
              <w:t>Individual</w:t>
            </w:r>
            <w:r w:rsidR="00DC0149" w:rsidRPr="0042329B">
              <w:t xml:space="preserve"> </w:t>
            </w:r>
            <w:r w:rsidR="00C03725">
              <w:t xml:space="preserve">does not meet the condition described above. </w:t>
            </w:r>
          </w:p>
        </w:tc>
      </w:tr>
      <w:tr w:rsidR="00C03725" w:rsidTr="00757E9F">
        <w:tc>
          <w:tcPr>
            <w:tcW w:w="738" w:type="dxa"/>
          </w:tcPr>
          <w:p w:rsidR="00C03725" w:rsidRDefault="00C03725" w:rsidP="00D92215">
            <w:pPr>
              <w:ind w:left="0"/>
              <w:jc w:val="right"/>
            </w:pPr>
            <w:r>
              <w:t>9</w:t>
            </w:r>
          </w:p>
        </w:tc>
        <w:tc>
          <w:tcPr>
            <w:tcW w:w="7182" w:type="dxa"/>
          </w:tcPr>
          <w:p w:rsidR="00C03725" w:rsidRDefault="00F70436" w:rsidP="00F70436">
            <w:pPr>
              <w:ind w:left="0"/>
            </w:pPr>
            <w:r>
              <w:t>Individual has never received TANF or the individual has already exhausted lifetime TANF eligibility.</w:t>
            </w:r>
          </w:p>
        </w:tc>
      </w:tr>
    </w:tbl>
    <w:p w:rsidR="00DC0149" w:rsidRDefault="00DC0149" w:rsidP="00DC0149"/>
    <w:p w:rsidR="00DC0149" w:rsidRDefault="00DC0149" w:rsidP="001E22F1">
      <w:pPr>
        <w:pStyle w:val="Heading3"/>
      </w:pPr>
      <w:bookmarkStart w:id="414" w:name="_Toc454882499"/>
      <w:r w:rsidRPr="0042329B">
        <w:t>Foster Care Youth</w:t>
      </w:r>
      <w:bookmarkEnd w:id="414"/>
      <w:r w:rsidR="00DC3B69">
        <w:t xml:space="preserve"> </w:t>
      </w:r>
      <w:r w:rsidR="007F4189">
        <w:fldChar w:fldCharType="begin"/>
      </w:r>
      <w:r w:rsidR="007F4189">
        <w:instrText xml:space="preserve"> XE "</w:instrText>
      </w:r>
      <w:r w:rsidR="007F4189" w:rsidRPr="00E71FDB">
        <w:instrText>Foster Care Youth</w:instrText>
      </w:r>
      <w:r w:rsidR="007F4189">
        <w:instrText xml:space="preserve">" </w:instrText>
      </w:r>
      <w:r w:rsidR="007F4189">
        <w:fldChar w:fldCharType="end"/>
      </w:r>
    </w:p>
    <w:p w:rsidR="002F094E" w:rsidRPr="002F094E" w:rsidRDefault="002F094E" w:rsidP="002F094E">
      <w:pPr>
        <w:ind w:left="2160"/>
      </w:pPr>
      <w:r>
        <w:t>Report: At Initial IPE</w:t>
      </w:r>
    </w:p>
    <w:p w:rsidR="00DC0149" w:rsidRPr="0042329B" w:rsidRDefault="00DC0149" w:rsidP="00DC0149">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DC0149" w:rsidRDefault="00DC0149" w:rsidP="00DC0149">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64</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197226" w:rsidRDefault="00AD40A2" w:rsidP="00AA5DB8">
      <w:pPr>
        <w:pStyle w:val="ListParagraph"/>
        <w:numPr>
          <w:ilvl w:val="0"/>
          <w:numId w:val="58"/>
        </w:numPr>
        <w:tabs>
          <w:tab w:val="clear" w:pos="720"/>
          <w:tab w:val="left" w:pos="2520"/>
        </w:tabs>
        <w:ind w:left="2520"/>
        <w:rPr>
          <w:rStyle w:val="Strong"/>
          <w:b w:val="0"/>
        </w:rPr>
      </w:pPr>
      <w:r>
        <w:rPr>
          <w:rStyle w:val="Strong"/>
          <w:b w:val="0"/>
        </w:rPr>
        <w:t>WIOA PIRL</w:t>
      </w:r>
      <w:r w:rsidR="00197226">
        <w:rPr>
          <w:rStyle w:val="Strong"/>
          <w:b w:val="0"/>
        </w:rPr>
        <w:t xml:space="preserve"> data element 704, Foster Care Youth Status at Program Entry.</w:t>
      </w:r>
    </w:p>
    <w:p w:rsidR="00202D7F" w:rsidRPr="0042329B" w:rsidRDefault="00202D7F" w:rsidP="00AA5DB8">
      <w:pPr>
        <w:pStyle w:val="ListParagraph"/>
        <w:numPr>
          <w:ilvl w:val="0"/>
          <w:numId w:val="58"/>
        </w:numPr>
        <w:tabs>
          <w:tab w:val="clear" w:pos="720"/>
          <w:tab w:val="left" w:pos="2520"/>
        </w:tabs>
        <w:ind w:left="2520"/>
      </w:pPr>
      <w:r>
        <w:rPr>
          <w:rStyle w:val="Strong"/>
          <w:b w:val="0"/>
        </w:rPr>
        <w:t>Data element is only applicable to youth.</w:t>
      </w:r>
    </w:p>
    <w:p w:rsidR="00DC0149" w:rsidRPr="0042329B" w:rsidRDefault="00DC0149" w:rsidP="00DC0149"/>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oster Care Youth Status Code Table"/>
        <w:tblDescription w:val="The first column contains the code number and the second column contains the associated description."/>
      </w:tblPr>
      <w:tblGrid>
        <w:gridCol w:w="738"/>
        <w:gridCol w:w="7182"/>
      </w:tblGrid>
      <w:tr w:rsidR="00DC0149" w:rsidRPr="00DF67A5" w:rsidTr="00757E9F">
        <w:trPr>
          <w:trHeight w:val="90"/>
          <w:tblHeader/>
        </w:trPr>
        <w:tc>
          <w:tcPr>
            <w:tcW w:w="738" w:type="dxa"/>
          </w:tcPr>
          <w:p w:rsidR="00DC0149" w:rsidRPr="00DF67A5" w:rsidRDefault="00DC0149" w:rsidP="00D92215">
            <w:pPr>
              <w:keepNext/>
              <w:keepLines/>
              <w:ind w:left="0"/>
              <w:jc w:val="right"/>
              <w:rPr>
                <w:u w:val="single"/>
              </w:rPr>
            </w:pPr>
            <w:r w:rsidRPr="00DF67A5">
              <w:rPr>
                <w:u w:val="single"/>
              </w:rPr>
              <w:t>Code</w:t>
            </w:r>
          </w:p>
        </w:tc>
        <w:tc>
          <w:tcPr>
            <w:tcW w:w="7182" w:type="dxa"/>
          </w:tcPr>
          <w:p w:rsidR="00DC0149" w:rsidRPr="00DF67A5" w:rsidRDefault="00DC0149" w:rsidP="00D92215">
            <w:pPr>
              <w:keepNext/>
              <w:keepLines/>
              <w:ind w:left="0"/>
              <w:rPr>
                <w:u w:val="single"/>
              </w:rPr>
            </w:pPr>
            <w:r w:rsidRPr="00DF67A5">
              <w:rPr>
                <w:u w:val="single"/>
              </w:rPr>
              <w:t>Description</w:t>
            </w:r>
          </w:p>
        </w:tc>
      </w:tr>
      <w:tr w:rsidR="00DC0149" w:rsidTr="00757E9F">
        <w:tc>
          <w:tcPr>
            <w:tcW w:w="738" w:type="dxa"/>
          </w:tcPr>
          <w:p w:rsidR="00DC0149" w:rsidRDefault="00DC0149" w:rsidP="00D92215">
            <w:pPr>
              <w:keepNext/>
              <w:keepLines/>
              <w:ind w:left="0"/>
              <w:jc w:val="right"/>
            </w:pPr>
            <w:r>
              <w:t>1</w:t>
            </w:r>
          </w:p>
        </w:tc>
        <w:tc>
          <w:tcPr>
            <w:tcW w:w="7182" w:type="dxa"/>
          </w:tcPr>
          <w:p w:rsidR="00DC0149" w:rsidRDefault="00797AB5" w:rsidP="00D92215">
            <w:pPr>
              <w:ind w:left="0"/>
            </w:pPr>
            <w:r>
              <w:t>Individual</w:t>
            </w:r>
            <w:r w:rsidR="00DC0149" w:rsidRPr="000727EB">
              <w:t xml:space="preserve"> is currently in foster care or has aged out of the foster care system.</w:t>
            </w:r>
          </w:p>
        </w:tc>
      </w:tr>
      <w:tr w:rsidR="00DC0149" w:rsidTr="00757E9F">
        <w:tc>
          <w:tcPr>
            <w:tcW w:w="738" w:type="dxa"/>
          </w:tcPr>
          <w:p w:rsidR="00DC0149" w:rsidRPr="0042329B" w:rsidRDefault="00DC0149" w:rsidP="00D92215">
            <w:pPr>
              <w:ind w:left="0"/>
              <w:jc w:val="right"/>
            </w:pPr>
            <w:r>
              <w:t>0</w:t>
            </w:r>
          </w:p>
        </w:tc>
        <w:tc>
          <w:tcPr>
            <w:tcW w:w="7182" w:type="dxa"/>
          </w:tcPr>
          <w:p w:rsidR="00DC0149" w:rsidRDefault="00797AB5" w:rsidP="00D92215">
            <w:pPr>
              <w:ind w:left="0"/>
            </w:pPr>
            <w:r>
              <w:t>Individual</w:t>
            </w:r>
            <w:r w:rsidR="00DC0149" w:rsidRPr="0042329B">
              <w:t xml:space="preserve"> </w:t>
            </w:r>
            <w:r w:rsidR="00DC0149">
              <w:t>is not currently in foster care and has not aged out of the foster care system.</w:t>
            </w:r>
          </w:p>
        </w:tc>
      </w:tr>
    </w:tbl>
    <w:p w:rsidR="00DC0149" w:rsidRPr="000727EB" w:rsidRDefault="00DC0149" w:rsidP="00DC0149">
      <w:pPr>
        <w:pStyle w:val="List"/>
      </w:pPr>
    </w:p>
    <w:p w:rsidR="00DC0149" w:rsidRPr="0042329B" w:rsidRDefault="00DC0149" w:rsidP="001E22F1">
      <w:pPr>
        <w:pStyle w:val="Heading3"/>
      </w:pPr>
      <w:bookmarkStart w:id="415" w:name="_Toc454882500"/>
      <w:r w:rsidRPr="0042329B">
        <w:t>Homeless Individual, Homeless Children and Youths, or Runaway Youth</w:t>
      </w:r>
      <w:bookmarkEnd w:id="415"/>
      <w:r w:rsidR="007F4189">
        <w:fldChar w:fldCharType="begin"/>
      </w:r>
      <w:r w:rsidR="007F4189">
        <w:instrText xml:space="preserve"> XE "</w:instrText>
      </w:r>
      <w:r w:rsidR="007F4189" w:rsidRPr="00823A03">
        <w:instrText>Homeless Individual, Homeless Children and Youths, or Runaway Youth</w:instrText>
      </w:r>
      <w:r w:rsidR="007F4189">
        <w:instrText xml:space="preserve">" </w:instrText>
      </w:r>
      <w:r w:rsidR="007F4189">
        <w:fldChar w:fldCharType="end"/>
      </w:r>
    </w:p>
    <w:p w:rsidR="002F094E" w:rsidRPr="002F094E" w:rsidRDefault="002F094E" w:rsidP="002F094E">
      <w:pPr>
        <w:ind w:left="2160"/>
      </w:pPr>
      <w:r>
        <w:t>Report: At Initial IPE</w:t>
      </w:r>
    </w:p>
    <w:p w:rsidR="00DC0149" w:rsidRPr="0042329B" w:rsidRDefault="00DC0149" w:rsidP="00DC0149">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D71204">
        <w:rPr>
          <w:rStyle w:val="Strong"/>
          <w:b w:val="0"/>
        </w:rPr>
        <w:tab/>
      </w:r>
      <w:r w:rsidR="00D71204">
        <w:rPr>
          <w:rStyle w:val="Strong"/>
          <w:b w:val="0"/>
        </w:rPr>
        <w:tab/>
      </w:r>
      <w:r w:rsidR="00D71204">
        <w:rPr>
          <w:rStyle w:val="Strong"/>
          <w:b w:val="0"/>
        </w:rPr>
        <w:tab/>
      </w:r>
      <w:r w:rsidR="005400A6">
        <w:rPr>
          <w:rStyle w:val="Strong"/>
          <w:b w:val="0"/>
        </w:rPr>
        <w:tab/>
      </w:r>
      <w:r w:rsidR="00D71204">
        <w:rPr>
          <w:rStyle w:val="Strong"/>
          <w:b w:val="0"/>
        </w:rPr>
        <w:t>Change: New</w:t>
      </w:r>
    </w:p>
    <w:p w:rsidR="00DC0149" w:rsidRDefault="00DC0149" w:rsidP="00DC0149">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65</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AA5DB8">
      <w:pPr>
        <w:pStyle w:val="ListParagraph"/>
        <w:numPr>
          <w:ilvl w:val="0"/>
          <w:numId w:val="58"/>
        </w:numPr>
        <w:tabs>
          <w:tab w:val="clear" w:pos="720"/>
          <w:tab w:val="left" w:pos="2520"/>
        </w:tabs>
        <w:ind w:left="2520"/>
      </w:pPr>
      <w:r>
        <w:rPr>
          <w:rStyle w:val="Strong"/>
          <w:b w:val="0"/>
        </w:rPr>
        <w:t>WIOA PIRL</w:t>
      </w:r>
      <w:r w:rsidR="00DC0149">
        <w:rPr>
          <w:rStyle w:val="Strong"/>
          <w:b w:val="0"/>
        </w:rPr>
        <w:t xml:space="preserve"> data element number 800, Homeless Individual, Homeless Children and Youths, or Runaway Youth at Program Entry.</w:t>
      </w:r>
    </w:p>
    <w:p w:rsidR="00DC0149" w:rsidRPr="0042329B" w:rsidRDefault="00DC0149" w:rsidP="00DC0149"/>
    <w:p w:rsidR="00DC0149" w:rsidRPr="0042329B" w:rsidRDefault="00DC0149" w:rsidP="00DC0149">
      <w:pPr>
        <w:pStyle w:val="List"/>
        <w:ind w:left="2520" w:hanging="360"/>
      </w:pPr>
      <w:r w:rsidRPr="0042329B">
        <w:t xml:space="preserve">An </w:t>
      </w:r>
      <w:r w:rsidR="00797AB5">
        <w:t>individual</w:t>
      </w:r>
      <w:r w:rsidRPr="0042329B">
        <w:t xml:space="preserve"> is considered homeless if he/she:</w:t>
      </w:r>
    </w:p>
    <w:p w:rsidR="00DC0149" w:rsidRPr="0042329B" w:rsidRDefault="00DC0149" w:rsidP="00CE4ED5">
      <w:pPr>
        <w:pStyle w:val="List"/>
        <w:ind w:left="2700" w:hanging="540"/>
      </w:pPr>
      <w:r w:rsidRPr="0042329B">
        <w:t xml:space="preserve">(a) </w:t>
      </w:r>
      <w:r>
        <w:tab/>
      </w:r>
      <w:r w:rsidRPr="0042329B">
        <w:t>Lacks a fixed, regular, and adequate nighttime residence; this includes an individual who:</w:t>
      </w:r>
    </w:p>
    <w:p w:rsidR="00DC0149" w:rsidRPr="0042329B" w:rsidRDefault="00DC0149" w:rsidP="00347BE2">
      <w:pPr>
        <w:pStyle w:val="List"/>
        <w:ind w:left="2610" w:hanging="450"/>
      </w:pPr>
      <w:r w:rsidRPr="0042329B">
        <w:t xml:space="preserve">(i) </w:t>
      </w:r>
      <w:r>
        <w:tab/>
      </w:r>
      <w:r w:rsidRPr="0042329B">
        <w:t>is sharing the housing of other persons due to loss of housing, economic hardship, or a similar reason;</w:t>
      </w:r>
    </w:p>
    <w:p w:rsidR="00DC0149" w:rsidRPr="0042329B" w:rsidRDefault="00DC0149" w:rsidP="00347BE2">
      <w:pPr>
        <w:pStyle w:val="List"/>
        <w:ind w:left="2610" w:hanging="450"/>
      </w:pPr>
      <w:r w:rsidRPr="0042329B">
        <w:t xml:space="preserve">(ii) </w:t>
      </w:r>
      <w:r>
        <w:tab/>
      </w:r>
      <w:r w:rsidRPr="0042329B">
        <w:t>is living in a motel, hotel, trailer park, or campground due to a lack of alternative adequate accommodations;</w:t>
      </w:r>
    </w:p>
    <w:p w:rsidR="00DC0149" w:rsidRPr="0042329B" w:rsidRDefault="00DC0149" w:rsidP="00347BE2">
      <w:pPr>
        <w:pStyle w:val="List"/>
        <w:ind w:left="2610" w:hanging="450"/>
      </w:pPr>
      <w:r w:rsidRPr="0042329B">
        <w:t>(iii)</w:t>
      </w:r>
      <w:r>
        <w:tab/>
      </w:r>
      <w:r w:rsidRPr="0042329B">
        <w:t>is living in an emergency or transitional shelter;</w:t>
      </w:r>
    </w:p>
    <w:p w:rsidR="00DC0149" w:rsidRPr="0042329B" w:rsidRDefault="00DC0149" w:rsidP="00347BE2">
      <w:pPr>
        <w:pStyle w:val="List"/>
        <w:ind w:left="2610" w:hanging="450"/>
      </w:pPr>
      <w:r w:rsidRPr="0042329B">
        <w:t>(iv)</w:t>
      </w:r>
      <w:r>
        <w:tab/>
      </w:r>
      <w:r w:rsidRPr="0042329B">
        <w:t>is abandoned in a hospital; or</w:t>
      </w:r>
    </w:p>
    <w:p w:rsidR="00DC0149" w:rsidRPr="0042329B" w:rsidRDefault="00DC0149" w:rsidP="00347BE2">
      <w:pPr>
        <w:pStyle w:val="List"/>
        <w:ind w:left="2610" w:hanging="450"/>
      </w:pPr>
      <w:r w:rsidRPr="0042329B">
        <w:t xml:space="preserve">(v) </w:t>
      </w:r>
      <w:r>
        <w:tab/>
      </w:r>
      <w:r w:rsidRPr="0042329B">
        <w:t>is awaiting foster care placement;</w:t>
      </w:r>
    </w:p>
    <w:p w:rsidR="00DC0149" w:rsidRPr="0042329B" w:rsidRDefault="00DC0149" w:rsidP="00347BE2">
      <w:pPr>
        <w:pStyle w:val="List"/>
        <w:ind w:left="2610" w:hanging="450"/>
      </w:pPr>
      <w:r w:rsidRPr="0042329B">
        <w:t xml:space="preserve">(b) </w:t>
      </w:r>
      <w:r>
        <w:tab/>
      </w:r>
      <w:r w:rsidRPr="0042329B">
        <w:t xml:space="preserve">Has a primary nighttime residence that is a public or private place not designed for or ordinarily used as a regular sleeping accommodation for human beings, such as a car, park, abandoned building, bus or train station, airport, or camping ground; </w:t>
      </w:r>
    </w:p>
    <w:p w:rsidR="00DC0149" w:rsidRPr="0042329B" w:rsidRDefault="00DC0149" w:rsidP="00347BE2">
      <w:pPr>
        <w:pStyle w:val="List"/>
        <w:ind w:left="2610" w:hanging="450"/>
      </w:pPr>
      <w:r w:rsidRPr="0042329B">
        <w:t xml:space="preserve">(c) </w:t>
      </w:r>
      <w:r>
        <w:tab/>
      </w:r>
      <w:r w:rsidRPr="0042329B">
        <w:t xml:space="preserve">Is a migratory child who in the preceding 36 months was required to move from one school district to another due to changes in the parent’s or parent’s spouse’s seasonal employment in agriculture, dairy, or fishing work; or </w:t>
      </w:r>
    </w:p>
    <w:p w:rsidR="00DC0149" w:rsidRPr="0042329B" w:rsidRDefault="00DC0149" w:rsidP="00347BE2">
      <w:pPr>
        <w:pStyle w:val="List"/>
        <w:ind w:left="2610" w:hanging="450"/>
      </w:pPr>
      <w:r w:rsidRPr="0042329B">
        <w:t xml:space="preserve">(d) </w:t>
      </w:r>
      <w:r>
        <w:tab/>
      </w:r>
      <w:r w:rsidRPr="0042329B">
        <w:t xml:space="preserve">Is under 18 years of age and absents himself or herself from home or place of legal residence without the permission of his or her family (i.e., runaway youth).  </w:t>
      </w:r>
    </w:p>
    <w:p w:rsidR="00DC0149" w:rsidRPr="0042329B" w:rsidRDefault="00DC0149" w:rsidP="00DC0149">
      <w:pPr>
        <w:pStyle w:val="List"/>
        <w:ind w:left="2520" w:hanging="360"/>
        <w:rPr>
          <w:color w:val="000000"/>
        </w:rPr>
      </w:pPr>
      <w:r w:rsidRPr="0042329B">
        <w:tab/>
      </w:r>
    </w:p>
    <w:p w:rsidR="00DC0149" w:rsidRPr="0042329B" w:rsidRDefault="00DC0149" w:rsidP="00DC0149">
      <w:pPr>
        <w:ind w:left="2160"/>
      </w:pPr>
      <w:r w:rsidRPr="0042329B">
        <w:t xml:space="preserve">This definition does not include an individual imprisoned or detained under an Act of Congress or State law. An individual who may be sleeping in a temporary accommodation while away from home should not, as a result of that </w:t>
      </w:r>
      <w:r w:rsidR="00CA221C">
        <w:t xml:space="preserve">fact </w:t>
      </w:r>
      <w:r w:rsidRPr="0042329B">
        <w:t>alone, be recorded as homeless.</w:t>
      </w:r>
    </w:p>
    <w:p w:rsidR="00DC0149" w:rsidRPr="0042329B" w:rsidRDefault="00DC0149" w:rsidP="00DC0149">
      <w:pPr>
        <w:pStyle w:val="List"/>
        <w:ind w:left="72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omeless Individual Code Table"/>
        <w:tblDescription w:val="The first column contains the code number and the second column contains the associated description."/>
      </w:tblPr>
      <w:tblGrid>
        <w:gridCol w:w="738"/>
        <w:gridCol w:w="7182"/>
      </w:tblGrid>
      <w:tr w:rsidR="00DC0149" w:rsidRPr="00DF67A5" w:rsidTr="00757E9F">
        <w:trPr>
          <w:trHeight w:val="90"/>
          <w:tblHeader/>
        </w:trPr>
        <w:tc>
          <w:tcPr>
            <w:tcW w:w="738" w:type="dxa"/>
          </w:tcPr>
          <w:p w:rsidR="00DC0149" w:rsidRPr="00DF67A5" w:rsidRDefault="00DC0149" w:rsidP="00D92215">
            <w:pPr>
              <w:keepNext/>
              <w:keepLines/>
              <w:ind w:left="0"/>
              <w:jc w:val="right"/>
              <w:rPr>
                <w:u w:val="single"/>
              </w:rPr>
            </w:pPr>
            <w:r w:rsidRPr="00DF67A5">
              <w:rPr>
                <w:u w:val="single"/>
              </w:rPr>
              <w:t>Code</w:t>
            </w:r>
          </w:p>
        </w:tc>
        <w:tc>
          <w:tcPr>
            <w:tcW w:w="7182" w:type="dxa"/>
          </w:tcPr>
          <w:p w:rsidR="00DC0149" w:rsidRPr="00DF67A5" w:rsidRDefault="00DC0149" w:rsidP="00D92215">
            <w:pPr>
              <w:keepNext/>
              <w:keepLines/>
              <w:ind w:left="0"/>
              <w:rPr>
                <w:u w:val="single"/>
              </w:rPr>
            </w:pPr>
            <w:r w:rsidRPr="00DF67A5">
              <w:rPr>
                <w:u w:val="single"/>
              </w:rPr>
              <w:t>Description</w:t>
            </w:r>
          </w:p>
        </w:tc>
      </w:tr>
      <w:tr w:rsidR="00DC0149" w:rsidTr="00757E9F">
        <w:tc>
          <w:tcPr>
            <w:tcW w:w="738" w:type="dxa"/>
          </w:tcPr>
          <w:p w:rsidR="00DC0149" w:rsidRDefault="00DC0149" w:rsidP="00D92215">
            <w:pPr>
              <w:keepNext/>
              <w:keepLines/>
              <w:ind w:left="0"/>
              <w:jc w:val="right"/>
            </w:pPr>
            <w:r>
              <w:t>1</w:t>
            </w:r>
          </w:p>
        </w:tc>
        <w:tc>
          <w:tcPr>
            <w:tcW w:w="7182" w:type="dxa"/>
          </w:tcPr>
          <w:p w:rsidR="00DC0149" w:rsidRDefault="00797AB5" w:rsidP="00D92215">
            <w:pPr>
              <w:ind w:left="0"/>
            </w:pPr>
            <w:r>
              <w:t>Individual</w:t>
            </w:r>
            <w:r w:rsidR="00DC0149" w:rsidRPr="0042329B">
              <w:t xml:space="preserve"> </w:t>
            </w:r>
            <w:r w:rsidR="00DC0149">
              <w:t xml:space="preserve">meets the definition of homeless. </w:t>
            </w:r>
          </w:p>
        </w:tc>
      </w:tr>
      <w:tr w:rsidR="00DC0149" w:rsidTr="00757E9F">
        <w:tc>
          <w:tcPr>
            <w:tcW w:w="738" w:type="dxa"/>
          </w:tcPr>
          <w:p w:rsidR="00DC0149" w:rsidRPr="0042329B" w:rsidRDefault="00DC0149" w:rsidP="00D92215">
            <w:pPr>
              <w:ind w:left="0"/>
              <w:jc w:val="right"/>
            </w:pPr>
            <w:r>
              <w:t>0</w:t>
            </w:r>
          </w:p>
        </w:tc>
        <w:tc>
          <w:tcPr>
            <w:tcW w:w="7182" w:type="dxa"/>
          </w:tcPr>
          <w:p w:rsidR="00DC0149" w:rsidRDefault="00797AB5" w:rsidP="00D92215">
            <w:pPr>
              <w:ind w:left="0"/>
            </w:pPr>
            <w:r>
              <w:t>Individual</w:t>
            </w:r>
            <w:r w:rsidR="00DC0149" w:rsidRPr="0042329B">
              <w:t xml:space="preserve"> does not meet the </w:t>
            </w:r>
            <w:r w:rsidR="00DC0149">
              <w:t>definition of homeless.</w:t>
            </w:r>
          </w:p>
        </w:tc>
      </w:tr>
    </w:tbl>
    <w:p w:rsidR="00DC0149" w:rsidRPr="0042329B" w:rsidRDefault="00DC0149" w:rsidP="00DC0149">
      <w:pPr>
        <w:ind w:left="2160"/>
      </w:pPr>
      <w:r w:rsidRPr="0042329B">
        <w:t xml:space="preserve"> </w:t>
      </w:r>
    </w:p>
    <w:p w:rsidR="00DC0149" w:rsidRPr="0042329B" w:rsidRDefault="00DC0149" w:rsidP="003A1037">
      <w:pPr>
        <w:pStyle w:val="Heading3"/>
      </w:pPr>
      <w:bookmarkStart w:id="416" w:name="_Toc454882501"/>
      <w:r w:rsidRPr="0042329B">
        <w:t>Ex-Offender</w:t>
      </w:r>
      <w:bookmarkEnd w:id="416"/>
      <w:r w:rsidR="007F4189">
        <w:fldChar w:fldCharType="begin"/>
      </w:r>
      <w:r w:rsidR="007F4189">
        <w:instrText xml:space="preserve"> XE "</w:instrText>
      </w:r>
      <w:r w:rsidR="007F4189" w:rsidRPr="000D149A">
        <w:instrText>Ex-Offender</w:instrText>
      </w:r>
      <w:r w:rsidR="007F4189">
        <w:instrText xml:space="preserve">" </w:instrText>
      </w:r>
      <w:r w:rsidR="007F4189">
        <w:fldChar w:fldCharType="end"/>
      </w:r>
    </w:p>
    <w:p w:rsidR="002F094E" w:rsidRPr="002F094E" w:rsidRDefault="002F094E" w:rsidP="002F094E">
      <w:pPr>
        <w:ind w:left="2160"/>
      </w:pPr>
      <w:r>
        <w:t>Report: At Initial IPE</w:t>
      </w:r>
    </w:p>
    <w:p w:rsidR="00DC0149" w:rsidRPr="0042329B" w:rsidRDefault="00DC0149" w:rsidP="00DC0149">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AF572D">
        <w:rPr>
          <w:rStyle w:val="Strong"/>
          <w:b w:val="0"/>
        </w:rPr>
        <w:tab/>
      </w:r>
      <w:r w:rsidR="00AF572D">
        <w:rPr>
          <w:rStyle w:val="Strong"/>
          <w:b w:val="0"/>
        </w:rPr>
        <w:tab/>
      </w:r>
      <w:r w:rsidR="00AF572D">
        <w:rPr>
          <w:rStyle w:val="Strong"/>
          <w:b w:val="0"/>
        </w:rPr>
        <w:tab/>
      </w:r>
      <w:r w:rsidR="005400A6">
        <w:rPr>
          <w:rStyle w:val="Strong"/>
          <w:b w:val="0"/>
        </w:rPr>
        <w:tab/>
      </w:r>
      <w:r w:rsidR="00AF572D">
        <w:rPr>
          <w:rStyle w:val="Strong"/>
          <w:b w:val="0"/>
        </w:rPr>
        <w:t>Change: New</w:t>
      </w:r>
      <w:r w:rsidR="00AF572D">
        <w:rPr>
          <w:rStyle w:val="Strong"/>
          <w:b w:val="0"/>
        </w:rPr>
        <w:tab/>
      </w:r>
    </w:p>
    <w:p w:rsidR="00DC0149" w:rsidRDefault="00DC0149" w:rsidP="00AF572D">
      <w:pPr>
        <w:tabs>
          <w:tab w:val="left" w:pos="5760"/>
          <w:tab w:val="center" w:pos="6120"/>
        </w:tabs>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66</w:t>
      </w:r>
      <w:r w:rsidRPr="00D1617C">
        <w:rPr>
          <w:rStyle w:val="Strong"/>
          <w:b w:val="0"/>
        </w:rPr>
        <w:fldChar w:fldCharType="end"/>
      </w:r>
      <w:r w:rsidR="00AF572D">
        <w:rPr>
          <w:rStyle w:val="Strong"/>
          <w:b w:val="0"/>
        </w:rPr>
        <w:tab/>
      </w:r>
      <w:r w:rsidR="00AF572D">
        <w:rPr>
          <w:rStyle w:val="Strong"/>
          <w:b w:val="0"/>
        </w:rPr>
        <w:tab/>
      </w:r>
      <w:r w:rsidR="005400A6">
        <w:rPr>
          <w:rStyle w:val="Strong"/>
          <w:b w:val="0"/>
        </w:rPr>
        <w:tab/>
      </w:r>
      <w:r w:rsidRPr="00321497">
        <w:rPr>
          <w:rStyle w:val="Strong"/>
          <w:b w:val="0"/>
        </w:rPr>
        <w:t>Multiple Values Allowed: No</w:t>
      </w:r>
      <w:r>
        <w:rPr>
          <w:rStyle w:val="Strong"/>
          <w:b w:val="0"/>
        </w:rPr>
        <w:tab/>
      </w:r>
    </w:p>
    <w:p w:rsidR="00DC0149" w:rsidRPr="0042329B" w:rsidRDefault="00AD40A2" w:rsidP="00AA5DB8">
      <w:pPr>
        <w:pStyle w:val="ListParagraph"/>
        <w:numPr>
          <w:ilvl w:val="0"/>
          <w:numId w:val="58"/>
        </w:numPr>
        <w:tabs>
          <w:tab w:val="clear" w:pos="720"/>
          <w:tab w:val="left" w:pos="2520"/>
        </w:tabs>
        <w:ind w:left="2520"/>
      </w:pPr>
      <w:r>
        <w:rPr>
          <w:rStyle w:val="Strong"/>
          <w:b w:val="0"/>
        </w:rPr>
        <w:t>WIOA PIRL</w:t>
      </w:r>
      <w:r w:rsidR="00DC0149">
        <w:rPr>
          <w:rStyle w:val="Strong"/>
          <w:b w:val="0"/>
        </w:rPr>
        <w:t xml:space="preserve"> data element number 801, Ex-Offender Status at Program Entry.</w:t>
      </w:r>
    </w:p>
    <w:p w:rsidR="00DC0149" w:rsidRDefault="00DC0149" w:rsidP="00DC0149">
      <w:pPr>
        <w:ind w:left="2160"/>
        <w:rPr>
          <w:rStyle w:val="Strong"/>
          <w:b w:val="0"/>
        </w:rPr>
      </w:pPr>
    </w:p>
    <w:p w:rsidR="00DC0149" w:rsidRDefault="00797AB5" w:rsidP="00DC0149">
      <w:pPr>
        <w:ind w:left="2160"/>
        <w:rPr>
          <w:rStyle w:val="Strong"/>
          <w:b w:val="0"/>
        </w:rPr>
      </w:pPr>
      <w:r>
        <w:rPr>
          <w:rStyle w:val="Strong"/>
          <w:b w:val="0"/>
        </w:rPr>
        <w:t>Individual</w:t>
      </w:r>
      <w:r w:rsidR="00DC0149">
        <w:rPr>
          <w:rStyle w:val="Strong"/>
          <w:b w:val="0"/>
        </w:rPr>
        <w:t xml:space="preserve"> is considered an ex-offender if he/she </w:t>
      </w:r>
      <w:r w:rsidR="00DC0149" w:rsidRPr="0042329B">
        <w:t>is a person who either (a) has been subject to any stage of the criminal justice process for committing a status offense or delinquent act, or (b) requires assistance in overcoming barriers to employment resulting from a record of arrest or conviction.</w:t>
      </w:r>
    </w:p>
    <w:p w:rsidR="00DC0149" w:rsidRPr="0042329B" w:rsidRDefault="00DC0149" w:rsidP="00DC0149"/>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x-Offender Status"/>
        <w:tblDescription w:val="The first column contains the code number and the second column contains the associated description."/>
      </w:tblPr>
      <w:tblGrid>
        <w:gridCol w:w="738"/>
        <w:gridCol w:w="7398"/>
      </w:tblGrid>
      <w:tr w:rsidR="00DC0149" w:rsidRPr="00DF67A5" w:rsidTr="00207BE9">
        <w:trPr>
          <w:tblHeader/>
        </w:trPr>
        <w:tc>
          <w:tcPr>
            <w:tcW w:w="738" w:type="dxa"/>
          </w:tcPr>
          <w:p w:rsidR="00DC0149" w:rsidRPr="00DF67A5" w:rsidRDefault="00DC0149" w:rsidP="00D92215">
            <w:pPr>
              <w:ind w:left="0"/>
              <w:jc w:val="right"/>
              <w:rPr>
                <w:u w:val="single"/>
              </w:rPr>
            </w:pPr>
            <w:r w:rsidRPr="00DF67A5">
              <w:rPr>
                <w:u w:val="single"/>
              </w:rPr>
              <w:t>Code</w:t>
            </w:r>
          </w:p>
        </w:tc>
        <w:tc>
          <w:tcPr>
            <w:tcW w:w="7398" w:type="dxa"/>
          </w:tcPr>
          <w:p w:rsidR="00DC0149" w:rsidRPr="00DF67A5" w:rsidRDefault="00DC0149" w:rsidP="00D92215">
            <w:pPr>
              <w:ind w:left="0"/>
              <w:rPr>
                <w:u w:val="single"/>
              </w:rPr>
            </w:pPr>
            <w:r w:rsidRPr="00DF67A5">
              <w:rPr>
                <w:u w:val="single"/>
              </w:rPr>
              <w:t>Description</w:t>
            </w:r>
          </w:p>
        </w:tc>
      </w:tr>
      <w:tr w:rsidR="00DC0149" w:rsidTr="00757E9F">
        <w:tc>
          <w:tcPr>
            <w:tcW w:w="738" w:type="dxa"/>
          </w:tcPr>
          <w:p w:rsidR="00DC0149" w:rsidRDefault="00DC0149" w:rsidP="00D92215">
            <w:pPr>
              <w:ind w:left="0"/>
              <w:jc w:val="right"/>
            </w:pPr>
            <w:r>
              <w:t>1</w:t>
            </w:r>
          </w:p>
        </w:tc>
        <w:tc>
          <w:tcPr>
            <w:tcW w:w="7398" w:type="dxa"/>
          </w:tcPr>
          <w:p w:rsidR="00DC0149" w:rsidRDefault="00797AB5" w:rsidP="00D92215">
            <w:pPr>
              <w:ind w:left="0"/>
            </w:pPr>
            <w:r>
              <w:t>Individual</w:t>
            </w:r>
            <w:r w:rsidR="00DC0149">
              <w:t xml:space="preserve"> meets the definition of an ex-offender.</w:t>
            </w:r>
          </w:p>
        </w:tc>
      </w:tr>
      <w:tr w:rsidR="00DC0149" w:rsidTr="00757E9F">
        <w:tc>
          <w:tcPr>
            <w:tcW w:w="738" w:type="dxa"/>
          </w:tcPr>
          <w:p w:rsidR="00DC0149" w:rsidRPr="0042329B" w:rsidRDefault="00DC0149" w:rsidP="00D92215">
            <w:pPr>
              <w:ind w:left="0"/>
              <w:jc w:val="right"/>
            </w:pPr>
            <w:r>
              <w:t>0</w:t>
            </w:r>
          </w:p>
        </w:tc>
        <w:tc>
          <w:tcPr>
            <w:tcW w:w="7398" w:type="dxa"/>
          </w:tcPr>
          <w:p w:rsidR="00DC0149" w:rsidRDefault="00797AB5" w:rsidP="00D92215">
            <w:pPr>
              <w:ind w:left="0"/>
            </w:pPr>
            <w:r>
              <w:t>Individual</w:t>
            </w:r>
            <w:r w:rsidR="00DC0149" w:rsidRPr="0042329B">
              <w:t xml:space="preserve"> does not meet the </w:t>
            </w:r>
            <w:r w:rsidR="00DC0149">
              <w:t>definition of ex-offender.</w:t>
            </w:r>
          </w:p>
        </w:tc>
      </w:tr>
      <w:tr w:rsidR="00DC0149" w:rsidRPr="0042329B" w:rsidTr="00757E9F">
        <w:tc>
          <w:tcPr>
            <w:tcW w:w="738" w:type="dxa"/>
          </w:tcPr>
          <w:p w:rsidR="00DC0149" w:rsidRDefault="00DC0149" w:rsidP="00D92215">
            <w:pPr>
              <w:ind w:left="0"/>
              <w:jc w:val="right"/>
            </w:pPr>
            <w:r>
              <w:t>9</w:t>
            </w:r>
          </w:p>
        </w:tc>
        <w:tc>
          <w:tcPr>
            <w:tcW w:w="7398" w:type="dxa"/>
          </w:tcPr>
          <w:p w:rsidR="00DC0149" w:rsidRPr="0042329B" w:rsidRDefault="00797AB5" w:rsidP="00D92215">
            <w:pPr>
              <w:ind w:left="0"/>
            </w:pPr>
            <w:r>
              <w:t>Individual</w:t>
            </w:r>
            <w:r w:rsidR="00DC0149">
              <w:t xml:space="preserve"> did not self-identify.</w:t>
            </w:r>
          </w:p>
        </w:tc>
      </w:tr>
    </w:tbl>
    <w:p w:rsidR="00DC0149" w:rsidRPr="0042329B" w:rsidRDefault="00DC0149" w:rsidP="00DC0149">
      <w:pPr>
        <w:ind w:left="0"/>
      </w:pPr>
    </w:p>
    <w:p w:rsidR="00DC0149" w:rsidRPr="0042329B" w:rsidRDefault="00DC0149" w:rsidP="003A1037">
      <w:pPr>
        <w:pStyle w:val="Heading3"/>
      </w:pPr>
      <w:bookmarkStart w:id="417" w:name="_Toc454882502"/>
      <w:r w:rsidRPr="0042329B">
        <w:t>Low Income</w:t>
      </w:r>
      <w:bookmarkEnd w:id="417"/>
      <w:r>
        <w:t xml:space="preserve"> </w:t>
      </w:r>
      <w:r w:rsidR="007F4189">
        <w:fldChar w:fldCharType="begin"/>
      </w:r>
      <w:r w:rsidR="007F4189">
        <w:instrText xml:space="preserve"> XE "</w:instrText>
      </w:r>
      <w:r w:rsidR="007F4189" w:rsidRPr="00C72824">
        <w:instrText>Low Income</w:instrText>
      </w:r>
      <w:r w:rsidR="007F4189">
        <w:instrText xml:space="preserve">" </w:instrText>
      </w:r>
      <w:r w:rsidR="007F4189">
        <w:fldChar w:fldCharType="end"/>
      </w:r>
    </w:p>
    <w:p w:rsidR="002F094E" w:rsidRPr="002F094E" w:rsidRDefault="002F094E" w:rsidP="002F094E">
      <w:pPr>
        <w:ind w:left="2160"/>
      </w:pPr>
      <w:r>
        <w:t>Report: At Initial IPE</w:t>
      </w:r>
    </w:p>
    <w:p w:rsidR="00DC0149" w:rsidRPr="0042329B" w:rsidRDefault="00DC0149" w:rsidP="00DC0149">
      <w:pPr>
        <w:keepNext/>
        <w:keepLines/>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AF572D">
        <w:rPr>
          <w:rStyle w:val="Strong"/>
          <w:b w:val="0"/>
        </w:rPr>
        <w:tab/>
      </w:r>
      <w:r w:rsidR="00AF572D">
        <w:rPr>
          <w:rStyle w:val="Strong"/>
          <w:b w:val="0"/>
        </w:rPr>
        <w:tab/>
      </w:r>
      <w:r w:rsidR="00AF572D">
        <w:rPr>
          <w:rStyle w:val="Strong"/>
          <w:b w:val="0"/>
        </w:rPr>
        <w:tab/>
      </w:r>
      <w:r w:rsidR="005400A6">
        <w:rPr>
          <w:rStyle w:val="Strong"/>
          <w:b w:val="0"/>
        </w:rPr>
        <w:tab/>
      </w:r>
      <w:r w:rsidR="00AF572D">
        <w:rPr>
          <w:rStyle w:val="Strong"/>
          <w:b w:val="0"/>
        </w:rPr>
        <w:t>Change: New</w:t>
      </w:r>
    </w:p>
    <w:p w:rsidR="00DC0149" w:rsidRDefault="00DC0149" w:rsidP="00DC0149">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67</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AA5DB8">
      <w:pPr>
        <w:pStyle w:val="ListParagraph"/>
        <w:numPr>
          <w:ilvl w:val="0"/>
          <w:numId w:val="58"/>
        </w:numPr>
        <w:tabs>
          <w:tab w:val="clear" w:pos="720"/>
          <w:tab w:val="left" w:pos="2520"/>
        </w:tabs>
        <w:ind w:left="2520"/>
      </w:pPr>
      <w:r>
        <w:rPr>
          <w:rStyle w:val="Strong"/>
          <w:b w:val="0"/>
        </w:rPr>
        <w:t>WIOA PIRL</w:t>
      </w:r>
      <w:r w:rsidR="00DC0149">
        <w:rPr>
          <w:rStyle w:val="Strong"/>
          <w:b w:val="0"/>
        </w:rPr>
        <w:t xml:space="preserve"> data element number 802, Low Income Status at Program Entry.</w:t>
      </w:r>
    </w:p>
    <w:p w:rsidR="00DC0149" w:rsidRPr="0042329B" w:rsidRDefault="00DC0149" w:rsidP="00DC0149"/>
    <w:p w:rsidR="00DC0149" w:rsidRPr="0042329B" w:rsidRDefault="00DC0149" w:rsidP="00CE4ED5">
      <w:pPr>
        <w:ind w:left="2700" w:hanging="540"/>
      </w:pPr>
      <w:r>
        <w:t xml:space="preserve">An </w:t>
      </w:r>
      <w:r w:rsidR="00797AB5">
        <w:t>individual</w:t>
      </w:r>
      <w:r w:rsidRPr="0042329B">
        <w:t xml:space="preserve"> is considered low income if he/she: </w:t>
      </w:r>
    </w:p>
    <w:p w:rsidR="00DC0149" w:rsidRPr="0042329B" w:rsidRDefault="00DC0149" w:rsidP="00CE4ED5">
      <w:pPr>
        <w:tabs>
          <w:tab w:val="left" w:pos="2880"/>
        </w:tabs>
        <w:ind w:left="2700" w:hanging="540"/>
      </w:pPr>
      <w:r w:rsidRPr="0042329B">
        <w:t xml:space="preserve">(a) </w:t>
      </w:r>
      <w:r w:rsidR="00524117">
        <w:tab/>
      </w:r>
      <w:r w:rsidRPr="0042329B">
        <w:t>Receives, or in the 6 months prior to application to the program has received, or is a member of a family that is receiving or in the past 6 months prior to application to the program has received:</w:t>
      </w:r>
    </w:p>
    <w:p w:rsidR="00DC0149" w:rsidRPr="0042329B" w:rsidRDefault="00DC0149" w:rsidP="00CE4ED5">
      <w:pPr>
        <w:ind w:left="2700" w:hanging="540"/>
      </w:pPr>
      <w:r w:rsidRPr="0042329B">
        <w:t xml:space="preserve">(i) </w:t>
      </w:r>
      <w:r w:rsidR="00524117">
        <w:tab/>
      </w:r>
      <w:r w:rsidRPr="0042329B">
        <w:t xml:space="preserve">Assistance through the supplemental nutrition assistance program (SNAP) under the Food and Nutrition Act of 2008 (7 USC 2011 et seq.);  </w:t>
      </w:r>
    </w:p>
    <w:p w:rsidR="00DC0149" w:rsidRPr="0042329B" w:rsidRDefault="00DC0149" w:rsidP="00CE4ED5">
      <w:pPr>
        <w:ind w:left="2700" w:hanging="540"/>
      </w:pPr>
      <w:r w:rsidRPr="0042329B">
        <w:t xml:space="preserve">(ii) </w:t>
      </w:r>
      <w:r w:rsidR="00524117">
        <w:tab/>
      </w:r>
      <w:r w:rsidRPr="0042329B">
        <w:t xml:space="preserve">Assistance through the temporary assistance for needy families program under part A of Title IV of the Social Security Act (42 USC 601 et seq.); </w:t>
      </w:r>
    </w:p>
    <w:p w:rsidR="00DC0149" w:rsidRPr="0042329B" w:rsidRDefault="00DC0149" w:rsidP="00CE4ED5">
      <w:pPr>
        <w:tabs>
          <w:tab w:val="left" w:pos="2700"/>
        </w:tabs>
        <w:ind w:left="2700" w:hanging="540"/>
      </w:pPr>
      <w:r w:rsidRPr="0042329B">
        <w:t xml:space="preserve">(iii) </w:t>
      </w:r>
      <w:r w:rsidR="00524117">
        <w:tab/>
      </w:r>
      <w:r w:rsidRPr="0042329B">
        <w:t>Assistance through the supplemental security income program under Title XVI of the Social Security Act (42 USC 1381); or</w:t>
      </w:r>
      <w:r w:rsidRPr="0042329B">
        <w:br/>
        <w:t>(iv) State or local income-based public assistance.</w:t>
      </w:r>
    </w:p>
    <w:p w:rsidR="00DC0149" w:rsidRPr="0042329B" w:rsidRDefault="00DC0149" w:rsidP="00CE4ED5">
      <w:pPr>
        <w:ind w:left="2700" w:hanging="540"/>
      </w:pPr>
      <w:r w:rsidRPr="0042329B">
        <w:t xml:space="preserve">(b) </w:t>
      </w:r>
      <w:r w:rsidR="00524117">
        <w:tab/>
      </w:r>
      <w:r w:rsidRPr="0042329B">
        <w:t xml:space="preserve">Is in a family with total family income that does not exceed the higher of the poverty line or 70% of the lower living standard income level; </w:t>
      </w:r>
    </w:p>
    <w:p w:rsidR="00DC0149" w:rsidRPr="0042329B" w:rsidRDefault="00DC0149" w:rsidP="00CE4ED5">
      <w:pPr>
        <w:ind w:left="2700" w:hanging="540"/>
      </w:pPr>
      <w:r w:rsidRPr="0042329B">
        <w:t xml:space="preserve">(c) </w:t>
      </w:r>
      <w:r w:rsidR="00524117">
        <w:tab/>
      </w:r>
      <w:r w:rsidRPr="0042329B">
        <w:t xml:space="preserve">Is a youth who receives, or is eligible to receive a free or reduced price lunch under the Richard B. Russell National School Lunch Act (42 USC 1751 et seq.); </w:t>
      </w:r>
    </w:p>
    <w:p w:rsidR="00DC0149" w:rsidRPr="0042329B" w:rsidRDefault="00DC0149" w:rsidP="00524117">
      <w:pPr>
        <w:ind w:left="2700" w:hanging="540"/>
      </w:pPr>
      <w:r w:rsidRPr="0042329B">
        <w:t>(d</w:t>
      </w:r>
      <w:r w:rsidR="00524117" w:rsidRPr="0042329B">
        <w:t>)</w:t>
      </w:r>
      <w:r w:rsidR="00524117">
        <w:tab/>
      </w:r>
      <w:r w:rsidRPr="0042329B">
        <w:t>Is a foster child on behalf of whom State or local government payments are made;</w:t>
      </w:r>
    </w:p>
    <w:p w:rsidR="00DC0149" w:rsidRPr="0042329B" w:rsidRDefault="00DC0149" w:rsidP="00CE4ED5">
      <w:pPr>
        <w:ind w:left="2700" w:hanging="540"/>
      </w:pPr>
      <w:r w:rsidRPr="0042329B">
        <w:t>(e)</w:t>
      </w:r>
      <w:r w:rsidR="00524117">
        <w:tab/>
      </w:r>
      <w:r w:rsidRPr="0042329B">
        <w:t>Is an individual with a disability whose own income is the poverty line but who is a member of a family whose income does not meet this requirement;</w:t>
      </w:r>
    </w:p>
    <w:p w:rsidR="00DC0149" w:rsidRPr="0042329B" w:rsidRDefault="00DC0149" w:rsidP="00CE4ED5">
      <w:pPr>
        <w:ind w:left="2700" w:hanging="540"/>
      </w:pPr>
      <w:r w:rsidRPr="0042329B">
        <w:t xml:space="preserve">(f) </w:t>
      </w:r>
      <w:r w:rsidR="00524117">
        <w:tab/>
      </w:r>
      <w:r w:rsidRPr="0042329B">
        <w:t xml:space="preserve">Is a homeless individual or a homeless child or youth or runaway youth (B.8.5). </w:t>
      </w:r>
    </w:p>
    <w:p w:rsidR="00DC0149" w:rsidRPr="0042329B" w:rsidRDefault="00DC0149" w:rsidP="00DC0149"/>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ow Income Status Code Table"/>
        <w:tblDescription w:val="The first column contains the code number and the second column contains the associated description."/>
      </w:tblPr>
      <w:tblGrid>
        <w:gridCol w:w="738"/>
        <w:gridCol w:w="7182"/>
      </w:tblGrid>
      <w:tr w:rsidR="00DC0149" w:rsidRPr="00DF67A5" w:rsidTr="00757E9F">
        <w:trPr>
          <w:trHeight w:val="90"/>
          <w:tblHeader/>
        </w:trPr>
        <w:tc>
          <w:tcPr>
            <w:tcW w:w="738" w:type="dxa"/>
          </w:tcPr>
          <w:p w:rsidR="00DC0149" w:rsidRPr="00DF67A5" w:rsidRDefault="00DC0149" w:rsidP="00D92215">
            <w:pPr>
              <w:keepNext/>
              <w:keepLines/>
              <w:ind w:left="0"/>
              <w:jc w:val="right"/>
              <w:rPr>
                <w:u w:val="single"/>
              </w:rPr>
            </w:pPr>
            <w:r w:rsidRPr="00DF67A5">
              <w:rPr>
                <w:u w:val="single"/>
              </w:rPr>
              <w:t>Code</w:t>
            </w:r>
          </w:p>
        </w:tc>
        <w:tc>
          <w:tcPr>
            <w:tcW w:w="7182" w:type="dxa"/>
          </w:tcPr>
          <w:p w:rsidR="00DC0149" w:rsidRPr="00DF67A5" w:rsidRDefault="00DC0149" w:rsidP="00D92215">
            <w:pPr>
              <w:keepNext/>
              <w:keepLines/>
              <w:ind w:left="0"/>
              <w:rPr>
                <w:u w:val="single"/>
              </w:rPr>
            </w:pPr>
            <w:r w:rsidRPr="00DF67A5">
              <w:rPr>
                <w:u w:val="single"/>
              </w:rPr>
              <w:t>Description</w:t>
            </w:r>
          </w:p>
        </w:tc>
      </w:tr>
      <w:tr w:rsidR="00DC0149" w:rsidTr="00757E9F">
        <w:tc>
          <w:tcPr>
            <w:tcW w:w="738" w:type="dxa"/>
          </w:tcPr>
          <w:p w:rsidR="00DC0149" w:rsidRDefault="00DC0149" w:rsidP="00D92215">
            <w:pPr>
              <w:keepNext/>
              <w:keepLines/>
              <w:ind w:left="0"/>
              <w:jc w:val="right"/>
            </w:pPr>
            <w:r>
              <w:t>1</w:t>
            </w:r>
          </w:p>
        </w:tc>
        <w:tc>
          <w:tcPr>
            <w:tcW w:w="7182" w:type="dxa"/>
          </w:tcPr>
          <w:p w:rsidR="00DC0149" w:rsidRDefault="00ED2A37" w:rsidP="00D92215">
            <w:pPr>
              <w:ind w:left="0"/>
            </w:pPr>
            <w:r>
              <w:t>Individual</w:t>
            </w:r>
            <w:r w:rsidR="00DC0149">
              <w:t xml:space="preserve"> </w:t>
            </w:r>
            <w:r w:rsidR="00DC0149" w:rsidRPr="0042329B">
              <w:t>meets the definition of low income</w:t>
            </w:r>
          </w:p>
        </w:tc>
      </w:tr>
      <w:tr w:rsidR="00DC0149" w:rsidTr="00757E9F">
        <w:tc>
          <w:tcPr>
            <w:tcW w:w="738" w:type="dxa"/>
          </w:tcPr>
          <w:p w:rsidR="00DC0149" w:rsidRPr="0042329B" w:rsidRDefault="00DC0149" w:rsidP="00D92215">
            <w:pPr>
              <w:ind w:left="0"/>
              <w:jc w:val="right"/>
            </w:pPr>
            <w:r>
              <w:t>0</w:t>
            </w:r>
          </w:p>
        </w:tc>
        <w:tc>
          <w:tcPr>
            <w:tcW w:w="7182" w:type="dxa"/>
          </w:tcPr>
          <w:p w:rsidR="00DC0149" w:rsidRDefault="00ED2A37" w:rsidP="00D92215">
            <w:pPr>
              <w:ind w:left="0"/>
            </w:pPr>
            <w:r>
              <w:t xml:space="preserve">Individual </w:t>
            </w:r>
            <w:r w:rsidR="00DC0149" w:rsidRPr="0042329B">
              <w:t>does not meet the definition of low income.</w:t>
            </w:r>
          </w:p>
        </w:tc>
      </w:tr>
    </w:tbl>
    <w:p w:rsidR="00DC0149" w:rsidRPr="0042329B" w:rsidRDefault="00DC0149" w:rsidP="00DC0149">
      <w:pPr>
        <w:ind w:left="2160"/>
      </w:pPr>
      <w:r w:rsidRPr="0042329B">
        <w:tab/>
      </w:r>
    </w:p>
    <w:p w:rsidR="00DC0149" w:rsidRPr="0042329B" w:rsidRDefault="00DC0149" w:rsidP="003A1037">
      <w:pPr>
        <w:pStyle w:val="Heading3"/>
      </w:pPr>
      <w:bookmarkStart w:id="418" w:name="_Toc454882503"/>
      <w:r w:rsidRPr="0042329B">
        <w:t>English Language Learner</w:t>
      </w:r>
      <w:bookmarkEnd w:id="418"/>
      <w:r w:rsidR="007F4189">
        <w:fldChar w:fldCharType="begin"/>
      </w:r>
      <w:r w:rsidR="007F4189">
        <w:instrText xml:space="preserve"> XE "</w:instrText>
      </w:r>
      <w:r w:rsidR="007F4189" w:rsidRPr="001C53FD">
        <w:instrText>English Language Learner</w:instrText>
      </w:r>
      <w:r w:rsidR="007F4189">
        <w:instrText xml:space="preserve">" </w:instrText>
      </w:r>
      <w:r w:rsidR="007F4189">
        <w:fldChar w:fldCharType="end"/>
      </w:r>
    </w:p>
    <w:p w:rsidR="002F094E" w:rsidRPr="002F094E" w:rsidRDefault="002F094E" w:rsidP="002F094E">
      <w:pPr>
        <w:ind w:left="2160"/>
      </w:pPr>
      <w:r>
        <w:t>Report: At Initial IPE</w:t>
      </w:r>
    </w:p>
    <w:p w:rsidR="00DC0149" w:rsidRPr="0042329B" w:rsidRDefault="00DC0149" w:rsidP="00DC0149">
      <w:pPr>
        <w:keepNext/>
        <w:keepLines/>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AF572D">
        <w:rPr>
          <w:rStyle w:val="Strong"/>
          <w:b w:val="0"/>
        </w:rPr>
        <w:tab/>
      </w:r>
      <w:r w:rsidR="00AF572D">
        <w:rPr>
          <w:rStyle w:val="Strong"/>
          <w:b w:val="0"/>
        </w:rPr>
        <w:tab/>
      </w:r>
      <w:r w:rsidR="00AF572D">
        <w:rPr>
          <w:rStyle w:val="Strong"/>
          <w:b w:val="0"/>
        </w:rPr>
        <w:tab/>
      </w:r>
      <w:r w:rsidR="005400A6">
        <w:rPr>
          <w:rStyle w:val="Strong"/>
          <w:b w:val="0"/>
        </w:rPr>
        <w:tab/>
      </w:r>
      <w:r w:rsidR="00AF572D">
        <w:rPr>
          <w:rStyle w:val="Strong"/>
          <w:b w:val="0"/>
        </w:rPr>
        <w:t>Change: New</w:t>
      </w:r>
    </w:p>
    <w:p w:rsidR="00DC0149" w:rsidRPr="000A019F" w:rsidRDefault="00DC0149" w:rsidP="000A019F">
      <w:pPr>
        <w:keepNext/>
        <w:keepLines/>
        <w:rPr>
          <w:rStyle w:val="Strong"/>
          <w:b w:val="0"/>
        </w:rPr>
      </w:pPr>
      <w:r w:rsidRPr="0042329B">
        <w:tab/>
      </w: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68</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AA5DB8">
      <w:pPr>
        <w:pStyle w:val="ListParagraph"/>
        <w:numPr>
          <w:ilvl w:val="0"/>
          <w:numId w:val="58"/>
        </w:numPr>
        <w:tabs>
          <w:tab w:val="clear" w:pos="720"/>
          <w:tab w:val="left" w:pos="2520"/>
        </w:tabs>
        <w:ind w:left="2520"/>
      </w:pPr>
      <w:r>
        <w:rPr>
          <w:rStyle w:val="Strong"/>
          <w:b w:val="0"/>
        </w:rPr>
        <w:t>WIOA PIRL</w:t>
      </w:r>
      <w:r w:rsidR="00DC0149">
        <w:rPr>
          <w:rStyle w:val="Strong"/>
          <w:b w:val="0"/>
        </w:rPr>
        <w:t xml:space="preserve"> data element number 803, English Language Learner at Program Entry.</w:t>
      </w:r>
    </w:p>
    <w:p w:rsidR="00DC0149" w:rsidRDefault="00DC0149" w:rsidP="00DC0149">
      <w:pPr>
        <w:rPr>
          <w:rStyle w:val="Strong"/>
          <w:b w:val="0"/>
        </w:rPr>
      </w:pPr>
    </w:p>
    <w:p w:rsidR="00DC0149" w:rsidRDefault="00DC0149" w:rsidP="00DC0149">
      <w:pPr>
        <w:ind w:left="2160"/>
      </w:pPr>
      <w:r>
        <w:rPr>
          <w:rStyle w:val="Strong"/>
          <w:b w:val="0"/>
        </w:rPr>
        <w:t xml:space="preserve">An </w:t>
      </w:r>
      <w:r w:rsidR="00797AB5">
        <w:rPr>
          <w:rStyle w:val="Strong"/>
          <w:b w:val="0"/>
        </w:rPr>
        <w:t>individual</w:t>
      </w:r>
      <w:r w:rsidRPr="0042329B">
        <w:t xml:space="preserve"> is </w:t>
      </w:r>
      <w:r>
        <w:t xml:space="preserve">considered an English language learner if he/she is </w:t>
      </w:r>
      <w:r w:rsidRPr="0042329B">
        <w:t>a person who has limited ability in speaking, reading, writing or understanding the English language and also meets at least one of the following two conditions (a) his or her native language is a language other than English, or (b) he or she lives in a family or community environment where a language other than English is the dominant language.</w:t>
      </w:r>
    </w:p>
    <w:p w:rsidR="00DC0149" w:rsidRPr="0042329B" w:rsidRDefault="00DC0149" w:rsidP="00DC0149">
      <w:pPr>
        <w:ind w:left="216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glish Language Learner Code Table"/>
        <w:tblDescription w:val="The first column contains the code number and the second column contains the associated description."/>
      </w:tblPr>
      <w:tblGrid>
        <w:gridCol w:w="738"/>
        <w:gridCol w:w="7182"/>
      </w:tblGrid>
      <w:tr w:rsidR="00DC0149" w:rsidRPr="00DF67A5" w:rsidTr="00757E9F">
        <w:trPr>
          <w:trHeight w:val="90"/>
          <w:tblHeader/>
        </w:trPr>
        <w:tc>
          <w:tcPr>
            <w:tcW w:w="738" w:type="dxa"/>
          </w:tcPr>
          <w:p w:rsidR="00DC0149" w:rsidRPr="00DF67A5" w:rsidRDefault="00DC0149" w:rsidP="00D92215">
            <w:pPr>
              <w:keepNext/>
              <w:keepLines/>
              <w:ind w:left="0"/>
              <w:jc w:val="right"/>
              <w:rPr>
                <w:u w:val="single"/>
              </w:rPr>
            </w:pPr>
            <w:r w:rsidRPr="00DF67A5">
              <w:rPr>
                <w:u w:val="single"/>
              </w:rPr>
              <w:t>Code</w:t>
            </w:r>
          </w:p>
        </w:tc>
        <w:tc>
          <w:tcPr>
            <w:tcW w:w="7182" w:type="dxa"/>
          </w:tcPr>
          <w:p w:rsidR="00DC0149" w:rsidRPr="00DF67A5" w:rsidRDefault="00DC0149" w:rsidP="00D92215">
            <w:pPr>
              <w:keepNext/>
              <w:keepLines/>
              <w:ind w:left="0"/>
              <w:rPr>
                <w:u w:val="single"/>
              </w:rPr>
            </w:pPr>
            <w:r w:rsidRPr="00DF67A5">
              <w:rPr>
                <w:u w:val="single"/>
              </w:rPr>
              <w:t>Description</w:t>
            </w:r>
          </w:p>
        </w:tc>
      </w:tr>
      <w:tr w:rsidR="00DC0149" w:rsidTr="00757E9F">
        <w:tc>
          <w:tcPr>
            <w:tcW w:w="738" w:type="dxa"/>
          </w:tcPr>
          <w:p w:rsidR="00DC0149" w:rsidRDefault="00DC0149" w:rsidP="00D92215">
            <w:pPr>
              <w:keepNext/>
              <w:keepLines/>
              <w:ind w:left="0"/>
              <w:jc w:val="right"/>
            </w:pPr>
            <w:r>
              <w:t>1</w:t>
            </w:r>
          </w:p>
        </w:tc>
        <w:tc>
          <w:tcPr>
            <w:tcW w:w="7182" w:type="dxa"/>
          </w:tcPr>
          <w:p w:rsidR="00DC0149" w:rsidRDefault="00797AB5" w:rsidP="00D92215">
            <w:pPr>
              <w:ind w:left="0"/>
            </w:pPr>
            <w:r>
              <w:t>Individual</w:t>
            </w:r>
            <w:r w:rsidR="00DC0149">
              <w:t xml:space="preserve"> meets the definition of English language learner.</w:t>
            </w:r>
            <w:r w:rsidR="00DC0149" w:rsidRPr="0042329B">
              <w:t xml:space="preserve"> </w:t>
            </w:r>
          </w:p>
        </w:tc>
      </w:tr>
      <w:tr w:rsidR="00DC0149" w:rsidTr="00757E9F">
        <w:tc>
          <w:tcPr>
            <w:tcW w:w="738" w:type="dxa"/>
          </w:tcPr>
          <w:p w:rsidR="00DC0149" w:rsidRPr="0042329B" w:rsidRDefault="00DC0149" w:rsidP="00D92215">
            <w:pPr>
              <w:ind w:left="0"/>
              <w:jc w:val="right"/>
            </w:pPr>
            <w:r>
              <w:t>0</w:t>
            </w:r>
          </w:p>
        </w:tc>
        <w:tc>
          <w:tcPr>
            <w:tcW w:w="7182" w:type="dxa"/>
          </w:tcPr>
          <w:p w:rsidR="00DC0149" w:rsidRDefault="00797AB5" w:rsidP="00D92215">
            <w:pPr>
              <w:ind w:left="0"/>
            </w:pPr>
            <w:r>
              <w:t>Individual</w:t>
            </w:r>
            <w:r w:rsidR="00DC0149" w:rsidRPr="0042329B">
              <w:t xml:space="preserve"> does not meet the </w:t>
            </w:r>
            <w:r w:rsidR="00DC0149">
              <w:t>definition of English language learner.</w:t>
            </w:r>
          </w:p>
        </w:tc>
      </w:tr>
    </w:tbl>
    <w:p w:rsidR="00DC0149" w:rsidRPr="0042329B" w:rsidRDefault="00DC0149" w:rsidP="00DC0149">
      <w:r w:rsidRPr="0042329B">
        <w:tab/>
      </w:r>
    </w:p>
    <w:p w:rsidR="00DC0149" w:rsidRPr="0042329B" w:rsidRDefault="009B002D" w:rsidP="00757E9F">
      <w:pPr>
        <w:pStyle w:val="Heading3"/>
      </w:pPr>
      <w:bookmarkStart w:id="419" w:name="_Toc454882504"/>
      <w:r>
        <w:t>Basic Skills Deficient/</w:t>
      </w:r>
      <w:r w:rsidR="00DC0149" w:rsidRPr="0042329B">
        <w:t>Low Levels of Literacy</w:t>
      </w:r>
      <w:bookmarkEnd w:id="419"/>
      <w:r w:rsidR="007F4189">
        <w:fldChar w:fldCharType="begin"/>
      </w:r>
      <w:r w:rsidR="007F4189">
        <w:instrText xml:space="preserve"> XE "</w:instrText>
      </w:r>
      <w:r>
        <w:instrText>Basic Skills Deficient/</w:instrText>
      </w:r>
      <w:r w:rsidR="007F4189" w:rsidRPr="00E106AB">
        <w:instrText>Low Levels of Literacy</w:instrText>
      </w:r>
      <w:r w:rsidR="007F4189">
        <w:instrText xml:space="preserve">" </w:instrText>
      </w:r>
      <w:r w:rsidR="007F4189">
        <w:fldChar w:fldCharType="end"/>
      </w:r>
    </w:p>
    <w:p w:rsidR="002F094E" w:rsidRPr="002F094E" w:rsidRDefault="002F094E" w:rsidP="00757E9F">
      <w:pPr>
        <w:keepNext/>
        <w:ind w:left="2160"/>
      </w:pPr>
      <w:r>
        <w:t>Report: At Initial IPE</w:t>
      </w:r>
    </w:p>
    <w:p w:rsidR="00DC0149" w:rsidRPr="0042329B" w:rsidRDefault="00DC0149" w:rsidP="00757E9F">
      <w:pPr>
        <w:keepNext/>
        <w:keepLines/>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AF572D">
        <w:rPr>
          <w:rStyle w:val="Strong"/>
          <w:b w:val="0"/>
        </w:rPr>
        <w:tab/>
      </w:r>
      <w:r w:rsidR="00AF572D">
        <w:rPr>
          <w:rStyle w:val="Strong"/>
          <w:b w:val="0"/>
        </w:rPr>
        <w:tab/>
      </w:r>
      <w:r w:rsidR="00AF572D">
        <w:rPr>
          <w:rStyle w:val="Strong"/>
          <w:b w:val="0"/>
        </w:rPr>
        <w:tab/>
      </w:r>
      <w:r w:rsidR="005400A6">
        <w:rPr>
          <w:rStyle w:val="Strong"/>
          <w:b w:val="0"/>
        </w:rPr>
        <w:tab/>
      </w:r>
      <w:r w:rsidR="00AF572D">
        <w:rPr>
          <w:rStyle w:val="Strong"/>
          <w:b w:val="0"/>
        </w:rPr>
        <w:t>Change: New</w:t>
      </w:r>
    </w:p>
    <w:p w:rsidR="00DC0149" w:rsidRPr="000A019F" w:rsidRDefault="00DC0149" w:rsidP="00757E9F">
      <w:pPr>
        <w:keepNext/>
        <w:keepLines/>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69</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757E9F">
      <w:pPr>
        <w:pStyle w:val="ListParagraph"/>
        <w:keepNext/>
        <w:numPr>
          <w:ilvl w:val="0"/>
          <w:numId w:val="58"/>
        </w:numPr>
        <w:tabs>
          <w:tab w:val="clear" w:pos="720"/>
          <w:tab w:val="left" w:pos="2520"/>
        </w:tabs>
        <w:ind w:left="2520"/>
      </w:pPr>
      <w:r>
        <w:rPr>
          <w:rStyle w:val="Strong"/>
          <w:b w:val="0"/>
        </w:rPr>
        <w:t>WIOA PIRL</w:t>
      </w:r>
      <w:r w:rsidR="00DC0149">
        <w:rPr>
          <w:rStyle w:val="Strong"/>
          <w:b w:val="0"/>
        </w:rPr>
        <w:t xml:space="preserve"> data element number 804, Low Levels of Literacy at Program Entry.</w:t>
      </w:r>
    </w:p>
    <w:p w:rsidR="00DC0149" w:rsidRDefault="00DC0149" w:rsidP="00DC0149"/>
    <w:p w:rsidR="00DC0149" w:rsidRDefault="00DC0149" w:rsidP="00DC0149">
      <w:pPr>
        <w:ind w:left="2160"/>
        <w:rPr>
          <w:rStyle w:val="Strong"/>
          <w:b w:val="0"/>
        </w:rPr>
      </w:pPr>
      <w:r>
        <w:rPr>
          <w:rStyle w:val="Strong"/>
          <w:b w:val="0"/>
        </w:rPr>
        <w:t xml:space="preserve">An </w:t>
      </w:r>
      <w:r w:rsidR="00797AB5">
        <w:rPr>
          <w:rStyle w:val="Strong"/>
          <w:b w:val="0"/>
        </w:rPr>
        <w:t>individual</w:t>
      </w:r>
      <w:r w:rsidRPr="0042329B">
        <w:t xml:space="preserve"> is</w:t>
      </w:r>
      <w:r>
        <w:t xml:space="preserve"> considered to </w:t>
      </w:r>
      <w:r w:rsidR="009B002D">
        <w:t>be basic skills deficient/</w:t>
      </w:r>
      <w:r>
        <w:t>low levels of literacy if he/she is</w:t>
      </w:r>
      <w:r w:rsidRPr="0042329B">
        <w:t>:</w:t>
      </w:r>
      <w:r>
        <w:t xml:space="preserve"> a</w:t>
      </w:r>
      <w:r w:rsidRPr="0042329B">
        <w:t>)</w:t>
      </w:r>
      <w:r>
        <w:t xml:space="preserve"> </w:t>
      </w:r>
      <w:r w:rsidRPr="0042329B">
        <w:t>a youth, who has English reading, writing, or computing skills at or below the 8th grade level on a generally accepted standardized test; or</w:t>
      </w:r>
      <w:r>
        <w:t xml:space="preserve"> b</w:t>
      </w:r>
      <w:r w:rsidRPr="0042329B">
        <w:t>)</w:t>
      </w:r>
      <w:r>
        <w:t xml:space="preserve"> </w:t>
      </w:r>
      <w:r w:rsidRPr="0042329B">
        <w:t>a youth or adult, who is unable to compute and solve problems, or read, write, or speak English at a level necessary to function on the job, in the individual’s family, or in society.</w:t>
      </w:r>
    </w:p>
    <w:p w:rsidR="00DC0149" w:rsidRPr="0042329B" w:rsidRDefault="00DC0149" w:rsidP="00DC0149">
      <w:pPr>
        <w:ind w:left="216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Low Levels of Literacy Code Table"/>
        <w:tblDescription w:val="The first column contains the code number and the second column contains the associated description."/>
      </w:tblPr>
      <w:tblGrid>
        <w:gridCol w:w="738"/>
        <w:gridCol w:w="7182"/>
      </w:tblGrid>
      <w:tr w:rsidR="00DC0149" w:rsidRPr="00DF67A5" w:rsidTr="00757E9F">
        <w:trPr>
          <w:trHeight w:val="90"/>
          <w:tblHeader/>
        </w:trPr>
        <w:tc>
          <w:tcPr>
            <w:tcW w:w="738" w:type="dxa"/>
          </w:tcPr>
          <w:p w:rsidR="00DC0149" w:rsidRPr="00DF67A5" w:rsidRDefault="00DC0149" w:rsidP="00D92215">
            <w:pPr>
              <w:keepNext/>
              <w:keepLines/>
              <w:ind w:left="0"/>
              <w:jc w:val="right"/>
              <w:rPr>
                <w:u w:val="single"/>
              </w:rPr>
            </w:pPr>
            <w:r w:rsidRPr="00DF67A5">
              <w:rPr>
                <w:u w:val="single"/>
              </w:rPr>
              <w:t>Code</w:t>
            </w:r>
          </w:p>
        </w:tc>
        <w:tc>
          <w:tcPr>
            <w:tcW w:w="7182" w:type="dxa"/>
          </w:tcPr>
          <w:p w:rsidR="00DC0149" w:rsidRPr="00DF67A5" w:rsidRDefault="00DC0149" w:rsidP="00D92215">
            <w:pPr>
              <w:keepNext/>
              <w:keepLines/>
              <w:ind w:left="0"/>
              <w:rPr>
                <w:u w:val="single"/>
              </w:rPr>
            </w:pPr>
            <w:r w:rsidRPr="00DF67A5">
              <w:rPr>
                <w:u w:val="single"/>
              </w:rPr>
              <w:t>Description</w:t>
            </w:r>
          </w:p>
        </w:tc>
      </w:tr>
      <w:tr w:rsidR="00DC0149" w:rsidTr="00757E9F">
        <w:tc>
          <w:tcPr>
            <w:tcW w:w="738" w:type="dxa"/>
          </w:tcPr>
          <w:p w:rsidR="00DC0149" w:rsidRDefault="00DC0149" w:rsidP="00D92215">
            <w:pPr>
              <w:keepNext/>
              <w:keepLines/>
              <w:ind w:left="0"/>
              <w:jc w:val="right"/>
            </w:pPr>
            <w:r>
              <w:t>1</w:t>
            </w:r>
          </w:p>
        </w:tc>
        <w:tc>
          <w:tcPr>
            <w:tcW w:w="7182" w:type="dxa"/>
          </w:tcPr>
          <w:p w:rsidR="00DC0149" w:rsidRDefault="00797AB5" w:rsidP="009B002D">
            <w:pPr>
              <w:ind w:left="0"/>
            </w:pPr>
            <w:r>
              <w:t>Individual</w:t>
            </w:r>
            <w:r w:rsidR="009B002D">
              <w:t xml:space="preserve"> meets the criteria for basic skills deficient/</w:t>
            </w:r>
            <w:r w:rsidR="00C9327E">
              <w:t>low levels of literacy</w:t>
            </w:r>
            <w:r w:rsidR="00DC0149">
              <w:t>.</w:t>
            </w:r>
          </w:p>
        </w:tc>
      </w:tr>
      <w:tr w:rsidR="00DC0149" w:rsidTr="00757E9F">
        <w:tc>
          <w:tcPr>
            <w:tcW w:w="738" w:type="dxa"/>
          </w:tcPr>
          <w:p w:rsidR="00DC0149" w:rsidRPr="0042329B" w:rsidRDefault="00DC0149" w:rsidP="00D92215">
            <w:pPr>
              <w:ind w:left="0"/>
              <w:jc w:val="right"/>
            </w:pPr>
            <w:r>
              <w:t>0</w:t>
            </w:r>
          </w:p>
        </w:tc>
        <w:tc>
          <w:tcPr>
            <w:tcW w:w="7182" w:type="dxa"/>
          </w:tcPr>
          <w:p w:rsidR="00DC0149" w:rsidRDefault="00797AB5" w:rsidP="009B002D">
            <w:pPr>
              <w:ind w:left="0"/>
            </w:pPr>
            <w:r>
              <w:t>Individual</w:t>
            </w:r>
            <w:r w:rsidR="00DC0149" w:rsidRPr="0042329B">
              <w:t xml:space="preserve"> </w:t>
            </w:r>
            <w:r w:rsidR="009B002D">
              <w:t>does</w:t>
            </w:r>
            <w:r w:rsidR="00DC0149">
              <w:t xml:space="preserve"> not </w:t>
            </w:r>
            <w:r w:rsidR="009B002D">
              <w:t>meet the criteria for basic skills deficient/low levels of literacy</w:t>
            </w:r>
            <w:r w:rsidR="00DC0149">
              <w:t>.</w:t>
            </w:r>
          </w:p>
        </w:tc>
      </w:tr>
    </w:tbl>
    <w:p w:rsidR="00DC0149" w:rsidRPr="0042329B" w:rsidRDefault="00DC0149" w:rsidP="00DC0149">
      <w:pPr>
        <w:ind w:left="720"/>
      </w:pPr>
    </w:p>
    <w:p w:rsidR="00DC0149" w:rsidRPr="0042329B" w:rsidRDefault="00DC0149" w:rsidP="003A1037">
      <w:pPr>
        <w:pStyle w:val="Heading3"/>
      </w:pPr>
      <w:bookmarkStart w:id="420" w:name="_Toc454882505"/>
      <w:r w:rsidRPr="0042329B">
        <w:t>Cultural Barriers</w:t>
      </w:r>
      <w:bookmarkEnd w:id="420"/>
      <w:r w:rsidR="007F4189">
        <w:fldChar w:fldCharType="begin"/>
      </w:r>
      <w:r w:rsidR="007F4189">
        <w:instrText xml:space="preserve"> XE "</w:instrText>
      </w:r>
      <w:r w:rsidR="007F4189" w:rsidRPr="003E3361">
        <w:instrText>Cultural Barriers</w:instrText>
      </w:r>
      <w:r w:rsidR="007F4189">
        <w:instrText xml:space="preserve">" </w:instrText>
      </w:r>
      <w:r w:rsidR="007F4189">
        <w:fldChar w:fldCharType="end"/>
      </w:r>
    </w:p>
    <w:p w:rsidR="002F094E" w:rsidRPr="002F094E" w:rsidRDefault="002F094E" w:rsidP="007B6AD6">
      <w:pPr>
        <w:keepNext/>
        <w:keepLines/>
        <w:ind w:left="2160"/>
      </w:pPr>
      <w:r>
        <w:t>Report: At Initial IPE</w:t>
      </w:r>
    </w:p>
    <w:p w:rsidR="00DC0149" w:rsidRPr="0042329B" w:rsidRDefault="00DC0149" w:rsidP="007B6AD6">
      <w:pPr>
        <w:keepNext/>
        <w:keepLines/>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AF572D">
        <w:rPr>
          <w:rStyle w:val="Strong"/>
          <w:b w:val="0"/>
        </w:rPr>
        <w:tab/>
      </w:r>
      <w:r w:rsidR="00AF572D">
        <w:rPr>
          <w:rStyle w:val="Strong"/>
          <w:b w:val="0"/>
        </w:rPr>
        <w:tab/>
      </w:r>
      <w:r w:rsidR="00AF572D">
        <w:rPr>
          <w:rStyle w:val="Strong"/>
          <w:b w:val="0"/>
        </w:rPr>
        <w:tab/>
      </w:r>
      <w:r w:rsidR="005400A6">
        <w:rPr>
          <w:rStyle w:val="Strong"/>
          <w:b w:val="0"/>
        </w:rPr>
        <w:tab/>
      </w:r>
      <w:r w:rsidR="00AF572D">
        <w:rPr>
          <w:rStyle w:val="Strong"/>
          <w:b w:val="0"/>
        </w:rPr>
        <w:t>Change: New</w:t>
      </w:r>
    </w:p>
    <w:p w:rsidR="00DC0149" w:rsidRPr="000A019F" w:rsidRDefault="00DC0149" w:rsidP="007B6AD6">
      <w:pPr>
        <w:keepNext/>
        <w:keepLines/>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70</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AA5DB8">
      <w:pPr>
        <w:pStyle w:val="ListParagraph"/>
        <w:keepNext/>
        <w:keepLines/>
        <w:numPr>
          <w:ilvl w:val="0"/>
          <w:numId w:val="58"/>
        </w:numPr>
        <w:tabs>
          <w:tab w:val="clear" w:pos="720"/>
          <w:tab w:val="left" w:pos="2520"/>
        </w:tabs>
        <w:ind w:left="2520"/>
      </w:pPr>
      <w:r>
        <w:rPr>
          <w:rStyle w:val="Strong"/>
          <w:b w:val="0"/>
        </w:rPr>
        <w:t>WIOA PIRL</w:t>
      </w:r>
      <w:r w:rsidR="00DC0149">
        <w:rPr>
          <w:rStyle w:val="Strong"/>
          <w:b w:val="0"/>
        </w:rPr>
        <w:t xml:space="preserve"> data element number 805, Cultural Barriers at Program Entry.</w:t>
      </w:r>
    </w:p>
    <w:p w:rsidR="00DC0149" w:rsidRPr="0042329B" w:rsidRDefault="00DC0149" w:rsidP="00DC0149">
      <w:pPr>
        <w:pStyle w:val="List"/>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ultural Barriers Code Table"/>
        <w:tblDescription w:val="The first column contains the code number and the second column contains the associated description."/>
      </w:tblPr>
      <w:tblGrid>
        <w:gridCol w:w="738"/>
        <w:gridCol w:w="7398"/>
      </w:tblGrid>
      <w:tr w:rsidR="00DC0149" w:rsidRPr="00DF67A5" w:rsidTr="00757E9F">
        <w:trPr>
          <w:trHeight w:val="90"/>
          <w:tblHeader/>
        </w:trPr>
        <w:tc>
          <w:tcPr>
            <w:tcW w:w="738" w:type="dxa"/>
          </w:tcPr>
          <w:p w:rsidR="00DC0149" w:rsidRPr="00DF67A5" w:rsidRDefault="00DC0149" w:rsidP="00D92215">
            <w:pPr>
              <w:keepNext/>
              <w:keepLines/>
              <w:ind w:left="0"/>
              <w:jc w:val="right"/>
              <w:rPr>
                <w:u w:val="single"/>
              </w:rPr>
            </w:pPr>
            <w:r w:rsidRPr="00DF67A5">
              <w:rPr>
                <w:u w:val="single"/>
              </w:rPr>
              <w:t>Code</w:t>
            </w:r>
          </w:p>
        </w:tc>
        <w:tc>
          <w:tcPr>
            <w:tcW w:w="7398" w:type="dxa"/>
          </w:tcPr>
          <w:p w:rsidR="00DC0149" w:rsidRPr="00DF67A5" w:rsidRDefault="00DC0149" w:rsidP="00D92215">
            <w:pPr>
              <w:keepNext/>
              <w:keepLines/>
              <w:ind w:left="0"/>
              <w:rPr>
                <w:u w:val="single"/>
              </w:rPr>
            </w:pPr>
            <w:r w:rsidRPr="00DF67A5">
              <w:rPr>
                <w:u w:val="single"/>
              </w:rPr>
              <w:t>Description</w:t>
            </w:r>
          </w:p>
        </w:tc>
      </w:tr>
      <w:tr w:rsidR="00DC0149" w:rsidTr="00757E9F">
        <w:tc>
          <w:tcPr>
            <w:tcW w:w="738" w:type="dxa"/>
          </w:tcPr>
          <w:p w:rsidR="00DC0149" w:rsidRDefault="00DC0149" w:rsidP="00D92215">
            <w:pPr>
              <w:keepNext/>
              <w:keepLines/>
              <w:ind w:left="0"/>
              <w:jc w:val="right"/>
            </w:pPr>
            <w:r>
              <w:t>1</w:t>
            </w:r>
          </w:p>
        </w:tc>
        <w:tc>
          <w:tcPr>
            <w:tcW w:w="7398" w:type="dxa"/>
          </w:tcPr>
          <w:p w:rsidR="00DC0149" w:rsidRDefault="00797AB5" w:rsidP="00D92215">
            <w:pPr>
              <w:keepNext/>
              <w:keepLines/>
              <w:ind w:left="0"/>
            </w:pPr>
            <w:r>
              <w:t>Individual</w:t>
            </w:r>
            <w:r w:rsidR="00DC0149">
              <w:t xml:space="preserve"> </w:t>
            </w:r>
            <w:r w:rsidR="00DC0149" w:rsidRPr="0042329B">
              <w:t>perceives himself or herself as possessing attitudes, beliefs, customs or practices that influence a way of thinking, acting or working that may serve as a hindrance to employment.</w:t>
            </w:r>
          </w:p>
        </w:tc>
      </w:tr>
      <w:tr w:rsidR="00DC0149" w:rsidTr="00757E9F">
        <w:tc>
          <w:tcPr>
            <w:tcW w:w="738" w:type="dxa"/>
          </w:tcPr>
          <w:p w:rsidR="00DC0149" w:rsidRPr="0042329B" w:rsidRDefault="00DC0149" w:rsidP="00D92215">
            <w:pPr>
              <w:ind w:left="0"/>
              <w:jc w:val="right"/>
            </w:pPr>
            <w:r>
              <w:t>0</w:t>
            </w:r>
          </w:p>
        </w:tc>
        <w:tc>
          <w:tcPr>
            <w:tcW w:w="7398" w:type="dxa"/>
          </w:tcPr>
          <w:p w:rsidR="00DC0149" w:rsidRDefault="00797AB5" w:rsidP="00D92215">
            <w:pPr>
              <w:ind w:left="0"/>
            </w:pPr>
            <w:r>
              <w:t>Individual</w:t>
            </w:r>
            <w:r w:rsidR="00DC0149">
              <w:t xml:space="preserve"> does not perceive</w:t>
            </w:r>
            <w:r w:rsidR="00DC0149" w:rsidRPr="00802AF6">
              <w:t xml:space="preserve"> himself or herself as possessing attitudes, beliefs, customs or practices that influence a way of thinking, acting or working that may serve as a hindrance to employment.</w:t>
            </w:r>
          </w:p>
        </w:tc>
      </w:tr>
      <w:tr w:rsidR="00DC0149" w:rsidRPr="0042329B" w:rsidTr="00757E9F">
        <w:tc>
          <w:tcPr>
            <w:tcW w:w="738" w:type="dxa"/>
          </w:tcPr>
          <w:p w:rsidR="00DC0149" w:rsidRDefault="00DC0149" w:rsidP="00D92215">
            <w:pPr>
              <w:ind w:left="0"/>
              <w:jc w:val="right"/>
            </w:pPr>
            <w:r>
              <w:t>9</w:t>
            </w:r>
          </w:p>
        </w:tc>
        <w:tc>
          <w:tcPr>
            <w:tcW w:w="7398" w:type="dxa"/>
          </w:tcPr>
          <w:p w:rsidR="00DC0149" w:rsidRPr="0042329B" w:rsidRDefault="00797AB5" w:rsidP="00D92215">
            <w:pPr>
              <w:ind w:left="0"/>
            </w:pPr>
            <w:r>
              <w:t>Individual</w:t>
            </w:r>
            <w:r w:rsidR="00DC0149">
              <w:t xml:space="preserve"> did not self-identify.</w:t>
            </w:r>
          </w:p>
        </w:tc>
      </w:tr>
    </w:tbl>
    <w:p w:rsidR="00DC0149" w:rsidRPr="0042329B" w:rsidRDefault="00DC0149" w:rsidP="00DC0149">
      <w:r w:rsidRPr="0042329B">
        <w:tab/>
      </w:r>
    </w:p>
    <w:p w:rsidR="002F094E" w:rsidRDefault="00DC0149" w:rsidP="003A1037">
      <w:pPr>
        <w:pStyle w:val="Heading3"/>
      </w:pPr>
      <w:bookmarkStart w:id="421" w:name="_Toc454882506"/>
      <w:r w:rsidRPr="0042329B">
        <w:t>Single Parent</w:t>
      </w:r>
      <w:bookmarkEnd w:id="421"/>
      <w:r w:rsidR="007F4189">
        <w:fldChar w:fldCharType="begin"/>
      </w:r>
      <w:r w:rsidR="007F4189">
        <w:instrText xml:space="preserve"> XE "</w:instrText>
      </w:r>
      <w:r w:rsidR="007F4189" w:rsidRPr="00737BA6">
        <w:instrText>Single Parent</w:instrText>
      </w:r>
      <w:r w:rsidR="00B0648C">
        <w:instrText xml:space="preserve"> </w:instrText>
      </w:r>
      <w:r w:rsidR="007F4189" w:rsidRPr="00737BA6">
        <w:instrText>Status</w:instrText>
      </w:r>
      <w:r w:rsidR="007F4189">
        <w:instrText xml:space="preserve">" </w:instrText>
      </w:r>
      <w:r w:rsidR="007F4189">
        <w:fldChar w:fldCharType="end"/>
      </w:r>
    </w:p>
    <w:p w:rsidR="002F094E" w:rsidRPr="002F094E" w:rsidRDefault="002F094E" w:rsidP="002F094E">
      <w:r>
        <w:tab/>
        <w:t>Report: At Initial IPE</w:t>
      </w:r>
    </w:p>
    <w:p w:rsidR="00DC0149" w:rsidRPr="0042329B" w:rsidRDefault="00DC0149" w:rsidP="00DC0149">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AF572D">
        <w:rPr>
          <w:rStyle w:val="Strong"/>
          <w:b w:val="0"/>
        </w:rPr>
        <w:tab/>
      </w:r>
      <w:r w:rsidR="00AF572D">
        <w:rPr>
          <w:rStyle w:val="Strong"/>
          <w:b w:val="0"/>
        </w:rPr>
        <w:tab/>
      </w:r>
      <w:r w:rsidR="00AF572D">
        <w:rPr>
          <w:rStyle w:val="Strong"/>
          <w:b w:val="0"/>
        </w:rPr>
        <w:tab/>
      </w:r>
      <w:r w:rsidR="005400A6">
        <w:rPr>
          <w:rStyle w:val="Strong"/>
          <w:b w:val="0"/>
        </w:rPr>
        <w:tab/>
      </w:r>
      <w:r w:rsidR="00AF572D">
        <w:rPr>
          <w:rStyle w:val="Strong"/>
          <w:b w:val="0"/>
        </w:rPr>
        <w:t>Change: New</w:t>
      </w:r>
    </w:p>
    <w:p w:rsidR="00DC0149" w:rsidRDefault="00DC0149" w:rsidP="00DC0149">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71</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AA5DB8">
      <w:pPr>
        <w:pStyle w:val="ListParagraph"/>
        <w:numPr>
          <w:ilvl w:val="0"/>
          <w:numId w:val="58"/>
        </w:numPr>
        <w:tabs>
          <w:tab w:val="clear" w:pos="720"/>
          <w:tab w:val="left" w:pos="2520"/>
        </w:tabs>
        <w:ind w:left="2520"/>
      </w:pPr>
      <w:r>
        <w:rPr>
          <w:rStyle w:val="Strong"/>
          <w:b w:val="0"/>
        </w:rPr>
        <w:t>WIOA PIRL</w:t>
      </w:r>
      <w:r w:rsidR="00DC0149">
        <w:rPr>
          <w:rStyle w:val="Strong"/>
          <w:b w:val="0"/>
        </w:rPr>
        <w:t xml:space="preserve"> data element number 806, Single Parent at Program Entry. </w:t>
      </w:r>
    </w:p>
    <w:p w:rsidR="00DC0149" w:rsidRDefault="00DC0149" w:rsidP="00DC0149">
      <w:pPr>
        <w:ind w:left="2160"/>
        <w:rPr>
          <w:rStyle w:val="Strong"/>
          <w:b w:val="0"/>
        </w:rPr>
      </w:pPr>
    </w:p>
    <w:p w:rsidR="00DC0149" w:rsidRDefault="00DC0149" w:rsidP="00DC0149">
      <w:pPr>
        <w:ind w:left="2160"/>
        <w:rPr>
          <w:rStyle w:val="Strong"/>
          <w:b w:val="0"/>
        </w:rPr>
      </w:pPr>
      <w:r>
        <w:rPr>
          <w:rStyle w:val="Strong"/>
          <w:b w:val="0"/>
        </w:rPr>
        <w:t xml:space="preserve">An </w:t>
      </w:r>
      <w:r w:rsidR="00797AB5">
        <w:rPr>
          <w:rStyle w:val="Strong"/>
          <w:b w:val="0"/>
        </w:rPr>
        <w:t>individual</w:t>
      </w:r>
      <w:r>
        <w:rPr>
          <w:rStyle w:val="Strong"/>
          <w:b w:val="0"/>
        </w:rPr>
        <w:t xml:space="preserve"> is a single parent if they are single,</w:t>
      </w:r>
      <w:r w:rsidRPr="00802AF6">
        <w:t xml:space="preserve"> </w:t>
      </w:r>
      <w:r>
        <w:t>separated, divorced or</w:t>
      </w:r>
      <w:r w:rsidRPr="0042329B">
        <w:t xml:space="preserve"> widowed </w:t>
      </w:r>
      <w:r>
        <w:t xml:space="preserve">and have </w:t>
      </w:r>
      <w:r w:rsidRPr="0042329B">
        <w:t>primary responsibility for one or more dependent children under age 18 (including single pregnant woman).</w:t>
      </w:r>
    </w:p>
    <w:p w:rsidR="00DC0149" w:rsidRPr="0042329B" w:rsidRDefault="00DC0149" w:rsidP="00DC0149">
      <w:pPr>
        <w:pStyle w:val="List"/>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ngle Parent Status Code Table"/>
        <w:tblDescription w:val="The first column contains the code number and the second column contains the associated description."/>
      </w:tblPr>
      <w:tblGrid>
        <w:gridCol w:w="738"/>
        <w:gridCol w:w="7398"/>
      </w:tblGrid>
      <w:tr w:rsidR="00DC0149" w:rsidRPr="00DF67A5" w:rsidTr="00207BE9">
        <w:trPr>
          <w:tblHeader/>
        </w:trPr>
        <w:tc>
          <w:tcPr>
            <w:tcW w:w="738" w:type="dxa"/>
          </w:tcPr>
          <w:p w:rsidR="00DC0149" w:rsidRPr="00DF67A5" w:rsidRDefault="00DC0149" w:rsidP="00AF572D">
            <w:pPr>
              <w:keepNext/>
              <w:ind w:left="0"/>
              <w:jc w:val="right"/>
              <w:rPr>
                <w:u w:val="single"/>
              </w:rPr>
            </w:pPr>
            <w:r w:rsidRPr="00DF67A5">
              <w:rPr>
                <w:u w:val="single"/>
              </w:rPr>
              <w:t>Code</w:t>
            </w:r>
          </w:p>
        </w:tc>
        <w:tc>
          <w:tcPr>
            <w:tcW w:w="7398" w:type="dxa"/>
          </w:tcPr>
          <w:p w:rsidR="00DC0149" w:rsidRPr="00DF67A5" w:rsidRDefault="00DC0149" w:rsidP="00AF572D">
            <w:pPr>
              <w:keepNext/>
              <w:ind w:left="0"/>
              <w:rPr>
                <w:u w:val="single"/>
              </w:rPr>
            </w:pPr>
            <w:r w:rsidRPr="00DF67A5">
              <w:rPr>
                <w:u w:val="single"/>
              </w:rPr>
              <w:t>Description</w:t>
            </w:r>
          </w:p>
        </w:tc>
      </w:tr>
      <w:tr w:rsidR="00DC0149" w:rsidTr="00757E9F">
        <w:tc>
          <w:tcPr>
            <w:tcW w:w="738" w:type="dxa"/>
          </w:tcPr>
          <w:p w:rsidR="00DC0149" w:rsidRDefault="00DC0149" w:rsidP="00AF572D">
            <w:pPr>
              <w:keepNext/>
              <w:ind w:left="0"/>
              <w:jc w:val="right"/>
            </w:pPr>
            <w:r>
              <w:t>1</w:t>
            </w:r>
          </w:p>
        </w:tc>
        <w:tc>
          <w:tcPr>
            <w:tcW w:w="7398" w:type="dxa"/>
          </w:tcPr>
          <w:p w:rsidR="00DC0149" w:rsidRDefault="00797AB5" w:rsidP="00AF572D">
            <w:pPr>
              <w:keepNext/>
              <w:ind w:left="0"/>
            </w:pPr>
            <w:r>
              <w:t>Individual</w:t>
            </w:r>
            <w:r w:rsidR="00DC0149">
              <w:t xml:space="preserve"> meets the definition of a single parent. </w:t>
            </w:r>
          </w:p>
        </w:tc>
      </w:tr>
      <w:tr w:rsidR="00DC0149" w:rsidTr="00757E9F">
        <w:tc>
          <w:tcPr>
            <w:tcW w:w="738" w:type="dxa"/>
          </w:tcPr>
          <w:p w:rsidR="00DC0149" w:rsidRPr="0042329B" w:rsidRDefault="00DC0149" w:rsidP="00AF572D">
            <w:pPr>
              <w:keepNext/>
              <w:ind w:left="0"/>
              <w:jc w:val="right"/>
            </w:pPr>
            <w:r>
              <w:t>0</w:t>
            </w:r>
          </w:p>
        </w:tc>
        <w:tc>
          <w:tcPr>
            <w:tcW w:w="7398" w:type="dxa"/>
          </w:tcPr>
          <w:p w:rsidR="00DC0149" w:rsidRDefault="00797AB5" w:rsidP="00AF572D">
            <w:pPr>
              <w:keepNext/>
              <w:ind w:left="0"/>
            </w:pPr>
            <w:r>
              <w:t>Individual</w:t>
            </w:r>
            <w:r w:rsidR="00DC0149" w:rsidRPr="0042329B">
              <w:t xml:space="preserve"> does not meet the </w:t>
            </w:r>
            <w:r w:rsidR="00DC0149">
              <w:t>definition of single parent.</w:t>
            </w:r>
          </w:p>
        </w:tc>
      </w:tr>
      <w:tr w:rsidR="00DC0149" w:rsidRPr="0042329B" w:rsidTr="00757E9F">
        <w:tc>
          <w:tcPr>
            <w:tcW w:w="738" w:type="dxa"/>
          </w:tcPr>
          <w:p w:rsidR="00DC0149" w:rsidRDefault="00DC0149" w:rsidP="00AF572D">
            <w:pPr>
              <w:keepNext/>
              <w:ind w:left="0"/>
              <w:jc w:val="right"/>
            </w:pPr>
            <w:r>
              <w:t>9</w:t>
            </w:r>
          </w:p>
        </w:tc>
        <w:tc>
          <w:tcPr>
            <w:tcW w:w="7398" w:type="dxa"/>
          </w:tcPr>
          <w:p w:rsidR="00DC0149" w:rsidRPr="0042329B" w:rsidRDefault="00797AB5" w:rsidP="00AF572D">
            <w:pPr>
              <w:keepNext/>
              <w:ind w:left="0"/>
            </w:pPr>
            <w:r>
              <w:t>Individual</w:t>
            </w:r>
            <w:r w:rsidR="00DC0149">
              <w:t xml:space="preserve"> did not self-identify.</w:t>
            </w:r>
          </w:p>
        </w:tc>
      </w:tr>
    </w:tbl>
    <w:p w:rsidR="0036737D" w:rsidRDefault="0036737D" w:rsidP="0036737D"/>
    <w:p w:rsidR="00DC0149" w:rsidRDefault="00DC0149" w:rsidP="00A30585">
      <w:pPr>
        <w:pStyle w:val="Heading3"/>
      </w:pPr>
      <w:bookmarkStart w:id="422" w:name="_Toc454882507"/>
      <w:r w:rsidRPr="0042329B">
        <w:t xml:space="preserve">Displaced </w:t>
      </w:r>
      <w:r w:rsidRPr="00FE76AD">
        <w:t>Homemaker</w:t>
      </w:r>
      <w:bookmarkEnd w:id="422"/>
      <w:r w:rsidR="00DC3B69">
        <w:t xml:space="preserve"> </w:t>
      </w:r>
      <w:r w:rsidR="00B0648C">
        <w:fldChar w:fldCharType="begin"/>
      </w:r>
      <w:r w:rsidR="00B0648C">
        <w:instrText xml:space="preserve"> XE "</w:instrText>
      </w:r>
      <w:r w:rsidR="00B0648C" w:rsidRPr="008C55C7">
        <w:instrText>Displaced Homemaker Status</w:instrText>
      </w:r>
      <w:r w:rsidR="00B0648C">
        <w:instrText xml:space="preserve">" </w:instrText>
      </w:r>
      <w:r w:rsidR="00B0648C">
        <w:fldChar w:fldCharType="end"/>
      </w:r>
    </w:p>
    <w:p w:rsidR="002F094E" w:rsidRPr="002F094E" w:rsidRDefault="002F094E" w:rsidP="00A30585">
      <w:pPr>
        <w:keepNext/>
        <w:ind w:left="2160"/>
      </w:pPr>
      <w:r>
        <w:t>Report: At Initial IPE</w:t>
      </w:r>
    </w:p>
    <w:p w:rsidR="00DC0149" w:rsidRPr="0042329B" w:rsidRDefault="00DC0149" w:rsidP="00A30585">
      <w:pPr>
        <w:keepNext/>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AF572D">
        <w:rPr>
          <w:rStyle w:val="Strong"/>
          <w:b w:val="0"/>
        </w:rPr>
        <w:tab/>
      </w:r>
      <w:r w:rsidR="00AF572D">
        <w:rPr>
          <w:rStyle w:val="Strong"/>
          <w:b w:val="0"/>
        </w:rPr>
        <w:tab/>
      </w:r>
      <w:r w:rsidR="00AF572D">
        <w:rPr>
          <w:rStyle w:val="Strong"/>
          <w:b w:val="0"/>
        </w:rPr>
        <w:tab/>
      </w:r>
      <w:r w:rsidR="005400A6">
        <w:rPr>
          <w:rStyle w:val="Strong"/>
          <w:b w:val="0"/>
        </w:rPr>
        <w:tab/>
      </w:r>
      <w:r w:rsidR="00AF572D">
        <w:rPr>
          <w:rStyle w:val="Strong"/>
          <w:b w:val="0"/>
        </w:rPr>
        <w:t>Change: New</w:t>
      </w:r>
    </w:p>
    <w:p w:rsidR="00DC0149" w:rsidRPr="000A019F" w:rsidRDefault="00DC0149" w:rsidP="00A30585">
      <w:pPr>
        <w:keepNext/>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72</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AA5DB8">
      <w:pPr>
        <w:pStyle w:val="ListParagraph"/>
        <w:keepNext/>
        <w:numPr>
          <w:ilvl w:val="0"/>
          <w:numId w:val="58"/>
        </w:numPr>
        <w:tabs>
          <w:tab w:val="clear" w:pos="720"/>
          <w:tab w:val="left" w:pos="2520"/>
        </w:tabs>
        <w:ind w:left="2520"/>
      </w:pPr>
      <w:r>
        <w:rPr>
          <w:rStyle w:val="Strong"/>
          <w:b w:val="0"/>
        </w:rPr>
        <w:t>WIOA PIRL</w:t>
      </w:r>
      <w:r w:rsidR="00DC0149">
        <w:rPr>
          <w:rStyle w:val="Strong"/>
          <w:b w:val="0"/>
        </w:rPr>
        <w:t xml:space="preserve"> data element number 807, Displaced Homemaker at Program Entry.</w:t>
      </w:r>
    </w:p>
    <w:p w:rsidR="00DC0149" w:rsidRDefault="00DC0149" w:rsidP="00DC0149"/>
    <w:p w:rsidR="00DC0149" w:rsidRDefault="00DC0149" w:rsidP="00DC0149">
      <w:pPr>
        <w:ind w:left="2160"/>
      </w:pPr>
      <w:r>
        <w:t xml:space="preserve">An </w:t>
      </w:r>
      <w:r w:rsidR="00797AB5">
        <w:t>individual</w:t>
      </w:r>
      <w:r>
        <w:t xml:space="preserve"> is considered to be a displaced homemaker if he/she has been providing unpaid services to family members in the home and who:</w:t>
      </w:r>
    </w:p>
    <w:p w:rsidR="00DC0149" w:rsidRDefault="00DC0149" w:rsidP="00CE4ED5">
      <w:pPr>
        <w:ind w:left="2520" w:hanging="360"/>
      </w:pPr>
      <w:r>
        <w:t>(A)(i) has been dependent on the income of another family member but is no longer supported by that income; or (ii) is the dependent spouse of a member of the Armed Forces on active duty (as defined in section 101(d)(1) of title 10, United States Code) and whose family income is significantly reduced because of a deployment (as defined in section 991(b) of title 10, United States Code, or pursuant to paragraph (4) of such section), a call or order to active duty pursuant to a provision of law referred to in section 101(a)(13)(B) of title 10, United States Code, a permanent change of station, or the service-connected (as defined in section 101(16) of title 38, United States Code) death or disability of the member; and</w:t>
      </w:r>
    </w:p>
    <w:p w:rsidR="00DC0149" w:rsidRDefault="00DC0149" w:rsidP="00CE4ED5">
      <w:pPr>
        <w:ind w:left="2520" w:hanging="360"/>
      </w:pPr>
      <w:r>
        <w:t>(B) is unemployed or underemployed and is experiencing difficulty in obtaining or upgrading employment.</w:t>
      </w:r>
    </w:p>
    <w:p w:rsidR="00DC0149" w:rsidRPr="0042329B" w:rsidRDefault="00DC0149" w:rsidP="00DC0149">
      <w:pPr>
        <w:ind w:left="216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isplaced Homemaker Status"/>
        <w:tblDescription w:val="The first column contains the code number and the second column contains the associated description."/>
      </w:tblPr>
      <w:tblGrid>
        <w:gridCol w:w="738"/>
        <w:gridCol w:w="7182"/>
      </w:tblGrid>
      <w:tr w:rsidR="00DC0149" w:rsidRPr="00DF67A5" w:rsidTr="00757E9F">
        <w:trPr>
          <w:trHeight w:val="90"/>
          <w:tblHeader/>
        </w:trPr>
        <w:tc>
          <w:tcPr>
            <w:tcW w:w="738" w:type="dxa"/>
          </w:tcPr>
          <w:p w:rsidR="00DC0149" w:rsidRPr="00DF67A5" w:rsidRDefault="00DC0149" w:rsidP="00D92215">
            <w:pPr>
              <w:keepNext/>
              <w:keepLines/>
              <w:ind w:left="0"/>
              <w:jc w:val="right"/>
              <w:rPr>
                <w:u w:val="single"/>
              </w:rPr>
            </w:pPr>
            <w:r w:rsidRPr="00DF67A5">
              <w:rPr>
                <w:u w:val="single"/>
              </w:rPr>
              <w:t>Code</w:t>
            </w:r>
          </w:p>
        </w:tc>
        <w:tc>
          <w:tcPr>
            <w:tcW w:w="7182" w:type="dxa"/>
          </w:tcPr>
          <w:p w:rsidR="00DC0149" w:rsidRPr="00DF67A5" w:rsidRDefault="00DC0149" w:rsidP="00D92215">
            <w:pPr>
              <w:keepNext/>
              <w:keepLines/>
              <w:ind w:left="0"/>
              <w:rPr>
                <w:u w:val="single"/>
              </w:rPr>
            </w:pPr>
            <w:r w:rsidRPr="00DF67A5">
              <w:rPr>
                <w:u w:val="single"/>
              </w:rPr>
              <w:t>Description</w:t>
            </w:r>
          </w:p>
        </w:tc>
      </w:tr>
      <w:tr w:rsidR="00DC0149" w:rsidTr="00757E9F">
        <w:tc>
          <w:tcPr>
            <w:tcW w:w="738" w:type="dxa"/>
          </w:tcPr>
          <w:p w:rsidR="00DC0149" w:rsidRDefault="00DC0149" w:rsidP="00D92215">
            <w:pPr>
              <w:keepNext/>
              <w:keepLines/>
              <w:ind w:left="0"/>
              <w:jc w:val="right"/>
            </w:pPr>
            <w:r>
              <w:t>1</w:t>
            </w:r>
          </w:p>
        </w:tc>
        <w:tc>
          <w:tcPr>
            <w:tcW w:w="7182" w:type="dxa"/>
          </w:tcPr>
          <w:p w:rsidR="00DC0149" w:rsidRDefault="00797AB5" w:rsidP="00D92215">
            <w:pPr>
              <w:ind w:left="23" w:hanging="23"/>
            </w:pPr>
            <w:r>
              <w:t>Individual</w:t>
            </w:r>
            <w:r w:rsidR="00DC0149">
              <w:t xml:space="preserve"> meets the definition of a displaced homemaker.</w:t>
            </w:r>
          </w:p>
        </w:tc>
      </w:tr>
      <w:tr w:rsidR="00DC0149" w:rsidTr="00757E9F">
        <w:tc>
          <w:tcPr>
            <w:tcW w:w="738" w:type="dxa"/>
          </w:tcPr>
          <w:p w:rsidR="00DC0149" w:rsidRPr="0042329B" w:rsidRDefault="00DC0149" w:rsidP="00D92215">
            <w:pPr>
              <w:ind w:left="0"/>
              <w:jc w:val="right"/>
            </w:pPr>
            <w:r>
              <w:t>0</w:t>
            </w:r>
          </w:p>
        </w:tc>
        <w:tc>
          <w:tcPr>
            <w:tcW w:w="7182" w:type="dxa"/>
          </w:tcPr>
          <w:p w:rsidR="00DC0149" w:rsidRDefault="00797AB5" w:rsidP="00D92215">
            <w:pPr>
              <w:ind w:left="0"/>
            </w:pPr>
            <w:r>
              <w:t>Individual</w:t>
            </w:r>
            <w:r w:rsidR="00DC0149" w:rsidRPr="0042329B">
              <w:t xml:space="preserve"> does not meet </w:t>
            </w:r>
            <w:r w:rsidR="00DC0149">
              <w:t>definition of a displaced homemaker.</w:t>
            </w:r>
          </w:p>
        </w:tc>
      </w:tr>
    </w:tbl>
    <w:p w:rsidR="00DC0149" w:rsidRPr="0042329B" w:rsidRDefault="00DC0149" w:rsidP="00DC0149"/>
    <w:p w:rsidR="00DC3B69" w:rsidRDefault="00DC0149" w:rsidP="003A1037">
      <w:pPr>
        <w:pStyle w:val="Heading3"/>
        <w:rPr>
          <w:rStyle w:val="Strong"/>
          <w:b/>
          <w:bCs/>
        </w:rPr>
      </w:pPr>
      <w:bookmarkStart w:id="423" w:name="_Toc454882508"/>
      <w:r w:rsidRPr="0042329B">
        <w:t>Migrant and Seasonal Farmworker</w:t>
      </w:r>
      <w:bookmarkEnd w:id="423"/>
      <w:r w:rsidR="00B0648C">
        <w:fldChar w:fldCharType="begin"/>
      </w:r>
      <w:r w:rsidR="00B0648C">
        <w:instrText xml:space="preserve"> XE "</w:instrText>
      </w:r>
      <w:r w:rsidR="00B0648C" w:rsidRPr="00C62A80">
        <w:instrText>Migrant and Seasonal Farmworker Status</w:instrText>
      </w:r>
      <w:r w:rsidR="00B0648C">
        <w:instrText xml:space="preserve">" </w:instrText>
      </w:r>
      <w:r w:rsidR="00B0648C">
        <w:fldChar w:fldCharType="end"/>
      </w:r>
    </w:p>
    <w:p w:rsidR="00DC3B69" w:rsidRPr="001E22F1" w:rsidRDefault="00DC3B69" w:rsidP="001E22F1">
      <w:pPr>
        <w:ind w:left="2160"/>
        <w:rPr>
          <w:rStyle w:val="Strong"/>
          <w:b w:val="0"/>
        </w:rPr>
      </w:pPr>
      <w:r w:rsidRPr="003A1037">
        <w:rPr>
          <w:rStyle w:val="Strong"/>
          <w:b w:val="0"/>
        </w:rPr>
        <w:t>Report: At Initial IPE</w:t>
      </w:r>
    </w:p>
    <w:p w:rsidR="00DC0149" w:rsidRPr="0042329B" w:rsidRDefault="00DC0149" w:rsidP="00DC0149">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AF572D">
        <w:rPr>
          <w:rStyle w:val="Strong"/>
          <w:b w:val="0"/>
        </w:rPr>
        <w:tab/>
      </w:r>
      <w:r w:rsidR="00AF572D">
        <w:rPr>
          <w:rStyle w:val="Strong"/>
          <w:b w:val="0"/>
        </w:rPr>
        <w:tab/>
      </w:r>
      <w:r w:rsidR="00AF572D">
        <w:rPr>
          <w:rStyle w:val="Strong"/>
          <w:b w:val="0"/>
        </w:rPr>
        <w:tab/>
      </w:r>
      <w:r w:rsidR="005400A6">
        <w:rPr>
          <w:rStyle w:val="Strong"/>
          <w:b w:val="0"/>
        </w:rPr>
        <w:tab/>
      </w:r>
      <w:r w:rsidR="00AF572D">
        <w:rPr>
          <w:rStyle w:val="Strong"/>
          <w:b w:val="0"/>
        </w:rPr>
        <w:t>Change: New</w:t>
      </w:r>
    </w:p>
    <w:p w:rsidR="00DC0149" w:rsidRDefault="00DC0149" w:rsidP="00DC0149">
      <w:pPr>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73</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DC0149" w:rsidRPr="0042329B" w:rsidRDefault="00AD40A2" w:rsidP="00AA5DB8">
      <w:pPr>
        <w:pStyle w:val="ListParagraph"/>
        <w:numPr>
          <w:ilvl w:val="0"/>
          <w:numId w:val="58"/>
        </w:numPr>
        <w:tabs>
          <w:tab w:val="clear" w:pos="720"/>
          <w:tab w:val="left" w:pos="2520"/>
        </w:tabs>
        <w:ind w:left="2520"/>
      </w:pPr>
      <w:r>
        <w:rPr>
          <w:rStyle w:val="Strong"/>
          <w:b w:val="0"/>
        </w:rPr>
        <w:t>WIOA PIRL</w:t>
      </w:r>
      <w:r w:rsidR="00DC0149">
        <w:rPr>
          <w:rStyle w:val="Strong"/>
          <w:b w:val="0"/>
        </w:rPr>
        <w:t xml:space="preserve"> data element number 808, Migrant and Seasonal Farmworker Status</w:t>
      </w:r>
      <w:r w:rsidR="00C348B3">
        <w:rPr>
          <w:rStyle w:val="Strong"/>
          <w:b w:val="0"/>
        </w:rPr>
        <w:t>.</w:t>
      </w:r>
    </w:p>
    <w:p w:rsidR="00DC0149" w:rsidRPr="0042329B" w:rsidRDefault="00DC0149" w:rsidP="00DC0149"/>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igrant and Seasonal Farmworker Status"/>
        <w:tblDescription w:val="The first column contains the code number and the second column contains the associated description."/>
      </w:tblPr>
      <w:tblGrid>
        <w:gridCol w:w="738"/>
        <w:gridCol w:w="7398"/>
      </w:tblGrid>
      <w:tr w:rsidR="00DC0149" w:rsidRPr="00DF67A5" w:rsidTr="00C6192A">
        <w:trPr>
          <w:tblHeader/>
        </w:trPr>
        <w:tc>
          <w:tcPr>
            <w:tcW w:w="738" w:type="dxa"/>
          </w:tcPr>
          <w:p w:rsidR="00DC0149" w:rsidRPr="00DF67A5" w:rsidRDefault="00DC0149" w:rsidP="00D92215">
            <w:pPr>
              <w:ind w:left="0"/>
              <w:jc w:val="right"/>
              <w:rPr>
                <w:u w:val="single"/>
              </w:rPr>
            </w:pPr>
            <w:r w:rsidRPr="00DF67A5">
              <w:rPr>
                <w:u w:val="single"/>
              </w:rPr>
              <w:t>Code</w:t>
            </w:r>
          </w:p>
        </w:tc>
        <w:tc>
          <w:tcPr>
            <w:tcW w:w="7398" w:type="dxa"/>
          </w:tcPr>
          <w:p w:rsidR="00DC0149" w:rsidRPr="00DF67A5" w:rsidRDefault="00DC0149" w:rsidP="00D92215">
            <w:pPr>
              <w:ind w:left="0"/>
              <w:rPr>
                <w:u w:val="single"/>
              </w:rPr>
            </w:pPr>
            <w:r w:rsidRPr="00DF67A5">
              <w:rPr>
                <w:u w:val="single"/>
              </w:rPr>
              <w:t>Description</w:t>
            </w:r>
          </w:p>
        </w:tc>
      </w:tr>
      <w:tr w:rsidR="00DC0149" w:rsidTr="00C6192A">
        <w:tc>
          <w:tcPr>
            <w:tcW w:w="738" w:type="dxa"/>
          </w:tcPr>
          <w:p w:rsidR="00DC0149" w:rsidRDefault="00DC0149" w:rsidP="00D92215">
            <w:pPr>
              <w:ind w:left="0"/>
              <w:jc w:val="right"/>
            </w:pPr>
            <w:r>
              <w:t>1</w:t>
            </w:r>
          </w:p>
        </w:tc>
        <w:tc>
          <w:tcPr>
            <w:tcW w:w="7398" w:type="dxa"/>
          </w:tcPr>
          <w:p w:rsidR="00DC0149" w:rsidRDefault="00C03725" w:rsidP="00C03725">
            <w:pPr>
              <w:ind w:left="0"/>
            </w:pPr>
            <w:r>
              <w:t>Individual is a l</w:t>
            </w:r>
            <w:r w:rsidR="00DC0149" w:rsidRPr="0042329B">
              <w:t>ow-income individual</w:t>
            </w:r>
            <w:r>
              <w:t xml:space="preserve"> (i)</w:t>
            </w:r>
            <w:r w:rsidR="00DC0149">
              <w:t xml:space="preserve"> who </w:t>
            </w:r>
            <w:r w:rsidR="00DC0149" w:rsidRPr="0042329B">
              <w:t>for 12 consecutive months out of the 24 months prior to application for the program involved, has been primarily employed in agriculture or fish farming labor that is characterized by chronic unemployment or underemployment; and (ii) faces multiple barriers to economic self-sufficiency.</w:t>
            </w:r>
          </w:p>
        </w:tc>
      </w:tr>
      <w:tr w:rsidR="00DC0149" w:rsidTr="00C6192A">
        <w:tc>
          <w:tcPr>
            <w:tcW w:w="738" w:type="dxa"/>
          </w:tcPr>
          <w:p w:rsidR="00DC0149" w:rsidRPr="0042329B" w:rsidRDefault="00DC0149" w:rsidP="00D92215">
            <w:pPr>
              <w:ind w:left="0"/>
              <w:jc w:val="right"/>
            </w:pPr>
            <w:r>
              <w:t>2</w:t>
            </w:r>
          </w:p>
        </w:tc>
        <w:tc>
          <w:tcPr>
            <w:tcW w:w="7398" w:type="dxa"/>
          </w:tcPr>
          <w:p w:rsidR="00DC0149" w:rsidRDefault="00797AB5" w:rsidP="00C03725">
            <w:pPr>
              <w:ind w:left="0"/>
            </w:pPr>
            <w:r>
              <w:t xml:space="preserve">Individual </w:t>
            </w:r>
            <w:r w:rsidR="00DC0149" w:rsidRPr="0042329B">
              <w:t>is a seasonal farmworker whose agricultural labor requires travel to a job site such that the farmworker is unable to return to a permanent place of residence within the same day.</w:t>
            </w:r>
          </w:p>
        </w:tc>
      </w:tr>
      <w:tr w:rsidR="00DC0149" w:rsidRPr="0042329B" w:rsidTr="00C6192A">
        <w:tc>
          <w:tcPr>
            <w:tcW w:w="738" w:type="dxa"/>
          </w:tcPr>
          <w:p w:rsidR="00DC0149" w:rsidRDefault="00DC0149" w:rsidP="00D92215">
            <w:pPr>
              <w:ind w:left="0"/>
              <w:jc w:val="right"/>
            </w:pPr>
            <w:r>
              <w:t>3</w:t>
            </w:r>
          </w:p>
        </w:tc>
        <w:tc>
          <w:tcPr>
            <w:tcW w:w="7398" w:type="dxa"/>
          </w:tcPr>
          <w:p w:rsidR="00DC0149" w:rsidRPr="0042329B" w:rsidRDefault="00797AB5" w:rsidP="00D92215">
            <w:pPr>
              <w:ind w:left="0"/>
            </w:pPr>
            <w:r>
              <w:t>Individual</w:t>
            </w:r>
            <w:r w:rsidR="00DC0149">
              <w:t xml:space="preserve"> </w:t>
            </w:r>
            <w:r w:rsidR="00DC0149" w:rsidRPr="0042329B">
              <w:t>is a dependent (as defined in 20 CFR 685.110) of the individual described as a seasonal or migrant seasonal farmworker above.</w:t>
            </w:r>
          </w:p>
        </w:tc>
      </w:tr>
      <w:tr w:rsidR="00DC0149" w:rsidRPr="0042329B" w:rsidTr="00C6192A">
        <w:tc>
          <w:tcPr>
            <w:tcW w:w="738" w:type="dxa"/>
          </w:tcPr>
          <w:p w:rsidR="00DC0149" w:rsidRDefault="00DC0149" w:rsidP="00D92215">
            <w:pPr>
              <w:ind w:left="0"/>
              <w:jc w:val="right"/>
            </w:pPr>
            <w:r w:rsidRPr="0042329B">
              <w:t>0</w:t>
            </w:r>
          </w:p>
        </w:tc>
        <w:tc>
          <w:tcPr>
            <w:tcW w:w="7398" w:type="dxa"/>
          </w:tcPr>
          <w:p w:rsidR="00F07C16" w:rsidRDefault="00797AB5">
            <w:pPr>
              <w:ind w:left="0"/>
            </w:pPr>
            <w:r>
              <w:t>Individual</w:t>
            </w:r>
            <w:r w:rsidR="00DC0149">
              <w:t xml:space="preserve"> </w:t>
            </w:r>
            <w:r w:rsidR="00DC0149" w:rsidRPr="0042329B">
              <w:t xml:space="preserve">does not meet </w:t>
            </w:r>
            <w:r w:rsidR="00DC0149">
              <w:t>any of the migrant or seasonal farmworker conditions listed above</w:t>
            </w:r>
            <w:r w:rsidR="00DC0149" w:rsidRPr="0042329B">
              <w:t>.</w:t>
            </w:r>
          </w:p>
        </w:tc>
      </w:tr>
    </w:tbl>
    <w:p w:rsidR="00A77BEE" w:rsidRDefault="00A77BEE" w:rsidP="001E22F1">
      <w:pPr>
        <w:pStyle w:val="Heading2"/>
      </w:pPr>
      <w:bookmarkStart w:id="424" w:name="_Toc454882509"/>
      <w:r w:rsidRPr="0042329B">
        <w:t>Education</w:t>
      </w:r>
      <w:bookmarkEnd w:id="424"/>
      <w:r w:rsidR="003C303A" w:rsidRPr="0042329B">
        <w:t xml:space="preserve"> </w:t>
      </w:r>
      <w:bookmarkEnd w:id="403"/>
    </w:p>
    <w:p w:rsidR="00F07C16" w:rsidRPr="00F07C16" w:rsidRDefault="00F07C16" w:rsidP="00F07C16"/>
    <w:p w:rsidR="00F101D7" w:rsidRPr="0042329B" w:rsidRDefault="00F101D7" w:rsidP="00AA5DB8">
      <w:pPr>
        <w:pStyle w:val="Heading3"/>
        <w:numPr>
          <w:ilvl w:val="0"/>
          <w:numId w:val="83"/>
        </w:numPr>
        <w:ind w:left="2160" w:hanging="720"/>
      </w:pPr>
      <w:bookmarkStart w:id="425" w:name="_Toc454882510"/>
      <w:bookmarkStart w:id="426" w:name="_Toc447602752"/>
      <w:r w:rsidRPr="0042329B">
        <w:t>State Definition for Age of Students with Disabilities</w:t>
      </w:r>
      <w:bookmarkEnd w:id="425"/>
      <w:r w:rsidR="00B0648C">
        <w:fldChar w:fldCharType="begin"/>
      </w:r>
      <w:r w:rsidR="00B0648C">
        <w:instrText xml:space="preserve"> XE "</w:instrText>
      </w:r>
      <w:r w:rsidR="00B0648C" w:rsidRPr="000C04F8">
        <w:instrText>State Definition for Age of Students with Disabilities</w:instrText>
      </w:r>
      <w:r w:rsidR="00B0648C">
        <w:instrText xml:space="preserve">" </w:instrText>
      </w:r>
      <w:r w:rsidR="00B0648C">
        <w:fldChar w:fldCharType="end"/>
      </w:r>
    </w:p>
    <w:p w:rsidR="00F101D7" w:rsidRDefault="00F101D7" w:rsidP="00F101D7">
      <w:pPr>
        <w:ind w:left="2160"/>
        <w:rPr>
          <w:rStyle w:val="Strong"/>
          <w:b w:val="0"/>
        </w:rPr>
      </w:pPr>
      <w:r>
        <w:rPr>
          <w:rStyle w:val="Strong"/>
          <w:b w:val="0"/>
        </w:rPr>
        <w:t>Report: At Initial IPE and Updated as Needed</w:t>
      </w:r>
    </w:p>
    <w:p w:rsidR="00F101D7" w:rsidRPr="0042329B" w:rsidRDefault="00F101D7" w:rsidP="00F101D7">
      <w:pPr>
        <w:rPr>
          <w:rStyle w:val="Strong"/>
          <w:b w:val="0"/>
        </w:rPr>
      </w:pPr>
      <w:r>
        <w:rPr>
          <w:rStyle w:val="Strong"/>
          <w:b w:val="0"/>
        </w:rPr>
        <w:tab/>
      </w:r>
      <w:r w:rsidRPr="0042329B">
        <w:rPr>
          <w:rStyle w:val="Strong"/>
          <w:b w:val="0"/>
        </w:rPr>
        <w:t xml:space="preserve">Data Type: </w:t>
      </w:r>
      <w:r>
        <w:rPr>
          <w:rStyle w:val="Strong"/>
          <w:b w:val="0"/>
        </w:rPr>
        <w:t>VARCHAR 5</w:t>
      </w:r>
      <w:r w:rsidR="00AF572D">
        <w:rPr>
          <w:rStyle w:val="Strong"/>
          <w:b w:val="0"/>
        </w:rPr>
        <w:tab/>
      </w:r>
      <w:r w:rsidR="00AF572D">
        <w:rPr>
          <w:rStyle w:val="Strong"/>
          <w:b w:val="0"/>
        </w:rPr>
        <w:tab/>
      </w:r>
      <w:r w:rsidR="005400A6">
        <w:rPr>
          <w:rStyle w:val="Strong"/>
          <w:b w:val="0"/>
        </w:rPr>
        <w:tab/>
      </w:r>
      <w:r w:rsidR="00AF572D">
        <w:rPr>
          <w:rStyle w:val="Strong"/>
          <w:b w:val="0"/>
        </w:rPr>
        <w:t>Change: New</w:t>
      </w:r>
    </w:p>
    <w:p w:rsidR="00F101D7" w:rsidRDefault="00F101D7" w:rsidP="00F101D7">
      <w:pPr>
        <w:rPr>
          <w:rStyle w:val="Strong"/>
          <w:b w:val="0"/>
        </w:rPr>
      </w:pPr>
      <w:r>
        <w:rPr>
          <w:rStyle w:val="Strong"/>
          <w:b w:val="0"/>
        </w:rPr>
        <w:tab/>
        <w:t xml:space="preserve">Element Number: </w:t>
      </w:r>
      <w:r w:rsidRPr="00F1189A">
        <w:rPr>
          <w:rStyle w:val="Strong"/>
          <w:b w:val="0"/>
        </w:rPr>
        <w:fldChar w:fldCharType="begin"/>
      </w:r>
      <w:r w:rsidRPr="00F1189A">
        <w:rPr>
          <w:rStyle w:val="Strong"/>
          <w:b w:val="0"/>
        </w:rPr>
        <w:instrText>seq NumList</w:instrText>
      </w:r>
      <w:r w:rsidRPr="00F1189A">
        <w:rPr>
          <w:rStyle w:val="Strong"/>
          <w:b w:val="0"/>
        </w:rPr>
        <w:fldChar w:fldCharType="separate"/>
      </w:r>
      <w:r w:rsidR="00AE421B">
        <w:rPr>
          <w:rStyle w:val="Strong"/>
          <w:b w:val="0"/>
          <w:noProof/>
        </w:rPr>
        <w:t>74</w:t>
      </w:r>
      <w:r w:rsidRPr="00F1189A">
        <w:rPr>
          <w:rStyle w:val="Strong"/>
          <w:b w:val="0"/>
        </w:rPr>
        <w:fldChar w:fldCharType="end"/>
      </w:r>
      <w:r>
        <w:rPr>
          <w:rStyle w:val="Strong"/>
          <w:b w:val="0"/>
        </w:rPr>
        <w:tab/>
      </w:r>
      <w:r>
        <w:rPr>
          <w:rStyle w:val="Strong"/>
          <w:b w:val="0"/>
        </w:rPr>
        <w:tab/>
      </w:r>
      <w:r>
        <w:rPr>
          <w:rStyle w:val="Strong"/>
          <w:b w:val="0"/>
        </w:rPr>
        <w:tab/>
      </w:r>
      <w:r w:rsidR="005400A6">
        <w:rPr>
          <w:rStyle w:val="Strong"/>
          <w:b w:val="0"/>
        </w:rPr>
        <w:tab/>
      </w:r>
      <w:r>
        <w:rPr>
          <w:rStyle w:val="Strong"/>
          <w:b w:val="0"/>
        </w:rPr>
        <w:t>Multiple Values Allowed: Yes</w:t>
      </w:r>
    </w:p>
    <w:p w:rsidR="00F101D7" w:rsidRPr="0042329B" w:rsidRDefault="00F101D7" w:rsidP="00F101D7"/>
    <w:p w:rsidR="00F101D7" w:rsidRDefault="00F101D7" w:rsidP="00F101D7">
      <w:pPr>
        <w:ind w:left="2160"/>
      </w:pPr>
      <w:r w:rsidRPr="0042329B">
        <w:t>If the State defines age of students with disabilities at the beginning of the reporting quarter to be other than ages 16 to 21, record the two-digit lower limit for the age of the students with disabilities followed by</w:t>
      </w:r>
      <w:r>
        <w:t xml:space="preserve"> a semi-colon and then </w:t>
      </w:r>
      <w:r w:rsidRPr="0042329B">
        <w:t>the two-digit upper limit for the age of the students with disabilities. For example, if the State defines the ages of students with disabilities to be 14 to 24 instead of 16 to 21, record "14</w:t>
      </w:r>
      <w:r>
        <w:t>;</w:t>
      </w:r>
      <w:r w:rsidRPr="0042329B">
        <w:t>24," or if the State defines the ages of students with disabilities to be 16 to 24, record "16</w:t>
      </w:r>
      <w:r>
        <w:t>;</w:t>
      </w:r>
      <w:r w:rsidRPr="0042329B">
        <w:t xml:space="preserve">24." </w:t>
      </w:r>
    </w:p>
    <w:p w:rsidR="00F101D7" w:rsidRDefault="00F101D7" w:rsidP="00F101D7">
      <w:pPr>
        <w:ind w:left="2160"/>
      </w:pPr>
    </w:p>
    <w:p w:rsidR="008C2781" w:rsidRDefault="008C2781" w:rsidP="00AA5DB8">
      <w:pPr>
        <w:pStyle w:val="Heading3"/>
        <w:numPr>
          <w:ilvl w:val="2"/>
          <w:numId w:val="84"/>
        </w:numPr>
        <w:tabs>
          <w:tab w:val="clear" w:pos="1440"/>
        </w:tabs>
        <w:ind w:left="2160"/>
      </w:pPr>
      <w:bookmarkStart w:id="427" w:name="_Toc454882511"/>
      <w:r w:rsidRPr="001729B1">
        <w:t>School Status</w:t>
      </w:r>
      <w:bookmarkEnd w:id="427"/>
      <w:r w:rsidR="00B0648C">
        <w:fldChar w:fldCharType="begin"/>
      </w:r>
      <w:r w:rsidR="00B0648C">
        <w:instrText xml:space="preserve"> XE "</w:instrText>
      </w:r>
      <w:r w:rsidR="00B0648C" w:rsidRPr="007F15AD">
        <w:instrText>School Status</w:instrText>
      </w:r>
      <w:r w:rsidR="00B0648C">
        <w:instrText xml:space="preserve">" </w:instrText>
      </w:r>
      <w:r w:rsidR="00B0648C">
        <w:fldChar w:fldCharType="end"/>
      </w:r>
    </w:p>
    <w:p w:rsidR="008C2781" w:rsidRPr="002F094E" w:rsidRDefault="008C2781" w:rsidP="008C2781">
      <w:pPr>
        <w:ind w:left="2160"/>
      </w:pPr>
      <w:r>
        <w:t>Report: At Initial IPE</w:t>
      </w:r>
    </w:p>
    <w:p w:rsidR="008C2781" w:rsidRPr="0042329B" w:rsidRDefault="008C2781" w:rsidP="008C2781">
      <w:pPr>
        <w:keepNext/>
        <w:keepLines/>
        <w:ind w:left="2160"/>
      </w:pPr>
      <w:r w:rsidRPr="001729B1">
        <w:t xml:space="preserve">Data Type: </w:t>
      </w:r>
      <w:r>
        <w:t>INT</w:t>
      </w:r>
      <w:r w:rsidRPr="001729B1">
        <w:t xml:space="preserve"> 1</w:t>
      </w:r>
      <w:r w:rsidR="00AF572D">
        <w:tab/>
      </w:r>
      <w:r w:rsidR="00AF572D">
        <w:tab/>
      </w:r>
      <w:r w:rsidR="00AF572D">
        <w:tab/>
      </w:r>
      <w:r w:rsidR="005400A6">
        <w:tab/>
      </w:r>
      <w:r w:rsidR="00AF572D">
        <w:t>Change: New</w:t>
      </w:r>
    </w:p>
    <w:p w:rsidR="008C2781" w:rsidRDefault="008C2781" w:rsidP="008C2781">
      <w:pPr>
        <w:keepNext/>
        <w:keepLines/>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75</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8C2781" w:rsidRDefault="00AD40A2" w:rsidP="00AA5DB8">
      <w:pPr>
        <w:pStyle w:val="ListParagraph"/>
        <w:numPr>
          <w:ilvl w:val="0"/>
          <w:numId w:val="60"/>
        </w:numPr>
        <w:tabs>
          <w:tab w:val="left" w:pos="4155"/>
        </w:tabs>
      </w:pPr>
      <w:r>
        <w:t>WIOA PIRL</w:t>
      </w:r>
      <w:r w:rsidR="008C2781">
        <w:t xml:space="preserve"> data element number 409, School Status at Participation.</w:t>
      </w:r>
    </w:p>
    <w:p w:rsidR="008C2781" w:rsidRPr="001729B1" w:rsidRDefault="008C2781" w:rsidP="008C2781">
      <w:pPr>
        <w:pStyle w:val="ListParagraph"/>
        <w:tabs>
          <w:tab w:val="left" w:pos="4155"/>
        </w:tabs>
        <w:ind w:left="252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ool Status Code Table"/>
        <w:tblDescription w:val="The first column contains the code number and the second column contains the associated description."/>
      </w:tblPr>
      <w:tblGrid>
        <w:gridCol w:w="738"/>
        <w:gridCol w:w="7398"/>
      </w:tblGrid>
      <w:tr w:rsidR="008C2781" w:rsidRPr="00DF67A5" w:rsidTr="00C6192A">
        <w:trPr>
          <w:tblHeader/>
        </w:trPr>
        <w:tc>
          <w:tcPr>
            <w:tcW w:w="738" w:type="dxa"/>
          </w:tcPr>
          <w:p w:rsidR="008C2781" w:rsidRPr="00DF67A5" w:rsidRDefault="008C2781" w:rsidP="00096E4D">
            <w:pPr>
              <w:keepNext/>
              <w:keepLines/>
              <w:ind w:left="0"/>
              <w:jc w:val="right"/>
              <w:rPr>
                <w:u w:val="single"/>
              </w:rPr>
            </w:pPr>
            <w:r w:rsidRPr="00DF67A5">
              <w:rPr>
                <w:u w:val="single"/>
              </w:rPr>
              <w:t>Code</w:t>
            </w:r>
          </w:p>
        </w:tc>
        <w:tc>
          <w:tcPr>
            <w:tcW w:w="7398" w:type="dxa"/>
          </w:tcPr>
          <w:p w:rsidR="008C2781" w:rsidRPr="00DF67A5" w:rsidRDefault="008C2781" w:rsidP="00096E4D">
            <w:pPr>
              <w:keepNext/>
              <w:keepLines/>
              <w:ind w:left="0"/>
              <w:rPr>
                <w:u w:val="single"/>
              </w:rPr>
            </w:pPr>
            <w:r w:rsidRPr="00DF67A5">
              <w:rPr>
                <w:u w:val="single"/>
              </w:rPr>
              <w:t>Description</w:t>
            </w:r>
          </w:p>
        </w:tc>
      </w:tr>
      <w:tr w:rsidR="008C2781" w:rsidTr="00C6192A">
        <w:tc>
          <w:tcPr>
            <w:tcW w:w="738" w:type="dxa"/>
          </w:tcPr>
          <w:p w:rsidR="008C2781" w:rsidRDefault="008C2781" w:rsidP="00096E4D">
            <w:pPr>
              <w:keepNext/>
              <w:keepLines/>
              <w:ind w:left="0"/>
              <w:jc w:val="right"/>
            </w:pPr>
            <w:r>
              <w:t>1</w:t>
            </w:r>
          </w:p>
        </w:tc>
        <w:tc>
          <w:tcPr>
            <w:tcW w:w="7398" w:type="dxa"/>
          </w:tcPr>
          <w:p w:rsidR="008C2781" w:rsidRDefault="008C2781" w:rsidP="00096E4D">
            <w:pPr>
              <w:keepNext/>
              <w:keepLines/>
              <w:ind w:left="0"/>
            </w:pPr>
            <w:r>
              <w:t xml:space="preserve">Individual </w:t>
            </w:r>
            <w:r w:rsidRPr="001729B1">
              <w:t xml:space="preserve">has not received a secondary school diploma or its recognized equivalent and is attending any </w:t>
            </w:r>
            <w:r>
              <w:t xml:space="preserve">elementary or </w:t>
            </w:r>
            <w:r w:rsidRPr="001729B1">
              <w:t>secondary school (including elementary, intermediate, junior high school, whether full or part-time), or is between school terms and intends to return to school.</w:t>
            </w:r>
          </w:p>
        </w:tc>
      </w:tr>
      <w:tr w:rsidR="008C2781" w:rsidTr="00C6192A">
        <w:tc>
          <w:tcPr>
            <w:tcW w:w="738" w:type="dxa"/>
          </w:tcPr>
          <w:p w:rsidR="008C2781" w:rsidRPr="0042329B" w:rsidRDefault="008C2781" w:rsidP="00096E4D">
            <w:pPr>
              <w:ind w:left="0"/>
              <w:jc w:val="right"/>
            </w:pPr>
            <w:r>
              <w:t>2</w:t>
            </w:r>
          </w:p>
        </w:tc>
        <w:tc>
          <w:tcPr>
            <w:tcW w:w="7398" w:type="dxa"/>
          </w:tcPr>
          <w:p w:rsidR="008C2781" w:rsidRDefault="008C2781" w:rsidP="00096E4D">
            <w:pPr>
              <w:ind w:left="0"/>
            </w:pPr>
            <w:r>
              <w:t xml:space="preserve">Individual </w:t>
            </w:r>
            <w:r w:rsidRPr="001729B1">
              <w:t xml:space="preserve">has not received a secondary school diploma or its recognized equivalent and is attending an alternative </w:t>
            </w:r>
            <w:r>
              <w:t>secondary</w:t>
            </w:r>
            <w:r w:rsidRPr="001729B1">
              <w:t xml:space="preserve"> school or an alternative course of study approved by the local educational agency whether full or part-time.</w:t>
            </w:r>
          </w:p>
        </w:tc>
      </w:tr>
      <w:tr w:rsidR="008C2781" w:rsidRPr="0042329B" w:rsidTr="00C6192A">
        <w:tc>
          <w:tcPr>
            <w:tcW w:w="738" w:type="dxa"/>
          </w:tcPr>
          <w:p w:rsidR="008C2781" w:rsidRDefault="008C2781" w:rsidP="00096E4D">
            <w:pPr>
              <w:ind w:left="0"/>
              <w:jc w:val="right"/>
            </w:pPr>
            <w:r>
              <w:t>3</w:t>
            </w:r>
          </w:p>
        </w:tc>
        <w:tc>
          <w:tcPr>
            <w:tcW w:w="7398" w:type="dxa"/>
          </w:tcPr>
          <w:p w:rsidR="008C2781" w:rsidRPr="0042329B" w:rsidRDefault="008C2781" w:rsidP="00096E4D">
            <w:pPr>
              <w:ind w:left="0"/>
            </w:pPr>
            <w:r>
              <w:t>Individual</w:t>
            </w:r>
            <w:r w:rsidRPr="001729B1">
              <w:t xml:space="preserve"> has received a secondary school diploma or its recognized equivalent and is attending a postsecondary school or program (whether full or part-time), or is between school terms and is enrolled to return to school.</w:t>
            </w:r>
          </w:p>
        </w:tc>
      </w:tr>
      <w:tr w:rsidR="008C2781" w:rsidTr="00C6192A">
        <w:tc>
          <w:tcPr>
            <w:tcW w:w="738" w:type="dxa"/>
          </w:tcPr>
          <w:p w:rsidR="008C2781" w:rsidRDefault="008C2781" w:rsidP="00096E4D">
            <w:pPr>
              <w:ind w:left="0"/>
              <w:jc w:val="right"/>
            </w:pPr>
            <w:r w:rsidRPr="0042329B">
              <w:t>4</w:t>
            </w:r>
          </w:p>
        </w:tc>
        <w:tc>
          <w:tcPr>
            <w:tcW w:w="7398" w:type="dxa"/>
          </w:tcPr>
          <w:p w:rsidR="008C2781" w:rsidRDefault="008C2781" w:rsidP="00096E4D">
            <w:pPr>
              <w:ind w:left="0"/>
            </w:pPr>
            <w:r>
              <w:t xml:space="preserve">Individual </w:t>
            </w:r>
            <w:r w:rsidRPr="001729B1">
              <w:t>is not within the age of compulsory school attendance; and is no longer attending any school and has not received a secondary school diploma or its recognized equivalent.</w:t>
            </w:r>
          </w:p>
        </w:tc>
      </w:tr>
      <w:tr w:rsidR="008C2781" w:rsidTr="00C6192A">
        <w:tc>
          <w:tcPr>
            <w:tcW w:w="738" w:type="dxa"/>
          </w:tcPr>
          <w:p w:rsidR="008C2781" w:rsidRPr="0042329B" w:rsidRDefault="008C2781" w:rsidP="00096E4D">
            <w:pPr>
              <w:ind w:left="0"/>
              <w:jc w:val="right"/>
            </w:pPr>
            <w:r>
              <w:t>5</w:t>
            </w:r>
          </w:p>
        </w:tc>
        <w:tc>
          <w:tcPr>
            <w:tcW w:w="7398" w:type="dxa"/>
          </w:tcPr>
          <w:p w:rsidR="008C2781" w:rsidRDefault="008C2781" w:rsidP="00096E4D">
            <w:pPr>
              <w:ind w:left="0"/>
            </w:pPr>
            <w:r>
              <w:t xml:space="preserve">Individual is </w:t>
            </w:r>
            <w:r w:rsidRPr="001729B1">
              <w:t xml:space="preserve">not attending any school and has either </w:t>
            </w:r>
            <w:r>
              <w:t xml:space="preserve">a secondary school diploma or </w:t>
            </w:r>
            <w:r w:rsidRPr="001729B1">
              <w:t xml:space="preserve">has attained a </w:t>
            </w:r>
            <w:r>
              <w:t>secondary</w:t>
            </w:r>
            <w:r w:rsidRPr="001729B1">
              <w:t xml:space="preserve"> school equivalency.</w:t>
            </w:r>
          </w:p>
        </w:tc>
      </w:tr>
      <w:tr w:rsidR="008C2781" w:rsidTr="00C6192A">
        <w:tc>
          <w:tcPr>
            <w:tcW w:w="738" w:type="dxa"/>
          </w:tcPr>
          <w:p w:rsidR="008C2781" w:rsidRDefault="008C2781" w:rsidP="00096E4D">
            <w:pPr>
              <w:ind w:left="0"/>
              <w:jc w:val="right"/>
            </w:pPr>
            <w:r w:rsidRPr="001729B1">
              <w:t>6</w:t>
            </w:r>
          </w:p>
        </w:tc>
        <w:tc>
          <w:tcPr>
            <w:tcW w:w="7398" w:type="dxa"/>
          </w:tcPr>
          <w:p w:rsidR="008C2781" w:rsidRDefault="008C2781" w:rsidP="00096E4D">
            <w:pPr>
              <w:ind w:left="0"/>
            </w:pPr>
            <w:r>
              <w:t xml:space="preserve">Individual </w:t>
            </w:r>
            <w:r w:rsidRPr="001729B1">
              <w:t>is within the age of compulsory school attendance, but has not attended school for at least the most recent complete school year calendar quarter and has not received a secondary school diploma or its recognized equivalent.</w:t>
            </w:r>
          </w:p>
          <w:p w:rsidR="008C2781" w:rsidRDefault="008C2781" w:rsidP="00096E4D">
            <w:pPr>
              <w:ind w:left="0"/>
            </w:pPr>
          </w:p>
        </w:tc>
      </w:tr>
    </w:tbl>
    <w:p w:rsidR="008C2781" w:rsidRDefault="008C2781" w:rsidP="00AA5DB8">
      <w:pPr>
        <w:pStyle w:val="Heading3"/>
        <w:numPr>
          <w:ilvl w:val="0"/>
          <w:numId w:val="85"/>
        </w:numPr>
        <w:ind w:left="2160" w:hanging="720"/>
      </w:pPr>
      <w:bookmarkStart w:id="428" w:name="_Toc454882512"/>
      <w:r>
        <w:t>Highest Educational Level Completed</w:t>
      </w:r>
      <w:bookmarkEnd w:id="428"/>
      <w:r w:rsidR="00B0648C">
        <w:fldChar w:fldCharType="begin"/>
      </w:r>
      <w:r w:rsidR="00B0648C">
        <w:instrText xml:space="preserve"> XE "</w:instrText>
      </w:r>
      <w:r w:rsidR="00B0648C" w:rsidRPr="004B2EC1">
        <w:instrText>Highest Educational Level Completed</w:instrText>
      </w:r>
      <w:r w:rsidR="00B0648C">
        <w:instrText xml:space="preserve">" </w:instrText>
      </w:r>
      <w:r w:rsidR="00B0648C">
        <w:fldChar w:fldCharType="end"/>
      </w:r>
    </w:p>
    <w:p w:rsidR="008C2781" w:rsidRPr="002F094E" w:rsidRDefault="008C2781" w:rsidP="001E22F1">
      <w:pPr>
        <w:keepNext/>
        <w:ind w:left="2160"/>
      </w:pPr>
      <w:r>
        <w:t>Report: At Initial IPE</w:t>
      </w:r>
    </w:p>
    <w:p w:rsidR="008C2781" w:rsidRPr="0042329B" w:rsidRDefault="008C2781">
      <w:pPr>
        <w:keepNext/>
        <w:keepLines/>
        <w:ind w:left="2160"/>
      </w:pPr>
      <w:r w:rsidRPr="001729B1">
        <w:t xml:space="preserve">Data Type: </w:t>
      </w:r>
      <w:r w:rsidR="004B18CB">
        <w:t>INT 1</w:t>
      </w:r>
      <w:r w:rsidR="00AF572D">
        <w:tab/>
      </w:r>
      <w:r w:rsidR="00AF572D">
        <w:tab/>
      </w:r>
      <w:r w:rsidR="00AF572D">
        <w:tab/>
      </w:r>
      <w:r w:rsidR="005400A6">
        <w:tab/>
      </w:r>
      <w:r w:rsidR="00AF572D">
        <w:t>Change: New</w:t>
      </w:r>
    </w:p>
    <w:p w:rsidR="008C2781" w:rsidRDefault="008C2781">
      <w:pPr>
        <w:keepNext/>
        <w:keepLines/>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76</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8C2781" w:rsidRDefault="00AD40A2" w:rsidP="00AA5DB8">
      <w:pPr>
        <w:pStyle w:val="ListParagraph"/>
        <w:numPr>
          <w:ilvl w:val="0"/>
          <w:numId w:val="60"/>
        </w:numPr>
        <w:tabs>
          <w:tab w:val="left" w:pos="4155"/>
        </w:tabs>
      </w:pPr>
      <w:r>
        <w:t>WIOA PIRL</w:t>
      </w:r>
      <w:r w:rsidR="008C2781">
        <w:t xml:space="preserve"> data element number 408, Highest Educational Level Completed at Program Entry.</w:t>
      </w:r>
    </w:p>
    <w:p w:rsidR="008C2781" w:rsidRDefault="008C2781" w:rsidP="008C2781">
      <w:r>
        <w:tab/>
      </w: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ighest Educational Level Completed Code Table"/>
        <w:tblDescription w:val="The first column contains the code value and the second column contains the associated description."/>
      </w:tblPr>
      <w:tblGrid>
        <w:gridCol w:w="738"/>
        <w:gridCol w:w="7398"/>
      </w:tblGrid>
      <w:tr w:rsidR="008C2781" w:rsidRPr="00DF67A5" w:rsidTr="00C6192A">
        <w:trPr>
          <w:tblHeader/>
        </w:trPr>
        <w:tc>
          <w:tcPr>
            <w:tcW w:w="738" w:type="dxa"/>
          </w:tcPr>
          <w:p w:rsidR="008C2781" w:rsidRPr="00DF67A5" w:rsidRDefault="008C2781" w:rsidP="00096E4D">
            <w:pPr>
              <w:keepNext/>
              <w:keepLines/>
              <w:ind w:left="0"/>
              <w:jc w:val="right"/>
              <w:rPr>
                <w:u w:val="single"/>
              </w:rPr>
            </w:pPr>
            <w:r w:rsidRPr="00DF67A5">
              <w:rPr>
                <w:u w:val="single"/>
              </w:rPr>
              <w:t>Code</w:t>
            </w:r>
          </w:p>
        </w:tc>
        <w:tc>
          <w:tcPr>
            <w:tcW w:w="7398" w:type="dxa"/>
          </w:tcPr>
          <w:p w:rsidR="008C2781" w:rsidRPr="00DF67A5" w:rsidRDefault="008C2781" w:rsidP="00096E4D">
            <w:pPr>
              <w:keepNext/>
              <w:keepLines/>
              <w:ind w:left="0"/>
              <w:rPr>
                <w:u w:val="single"/>
              </w:rPr>
            </w:pPr>
            <w:r w:rsidRPr="00DF67A5">
              <w:rPr>
                <w:u w:val="single"/>
              </w:rPr>
              <w:t>Description</w:t>
            </w:r>
          </w:p>
        </w:tc>
      </w:tr>
      <w:tr w:rsidR="008C2781" w:rsidTr="00C6192A">
        <w:tc>
          <w:tcPr>
            <w:tcW w:w="738" w:type="dxa"/>
          </w:tcPr>
          <w:p w:rsidR="008C2781" w:rsidRDefault="008C2781" w:rsidP="00096E4D">
            <w:pPr>
              <w:keepNext/>
              <w:keepLines/>
              <w:ind w:left="0"/>
              <w:jc w:val="right"/>
            </w:pPr>
            <w:r>
              <w:t>1</w:t>
            </w:r>
          </w:p>
        </w:tc>
        <w:tc>
          <w:tcPr>
            <w:tcW w:w="7398" w:type="dxa"/>
          </w:tcPr>
          <w:p w:rsidR="008C2781" w:rsidRDefault="008C2781" w:rsidP="00096E4D">
            <w:pPr>
              <w:keepNext/>
              <w:keepLines/>
              <w:ind w:left="0"/>
            </w:pPr>
            <w:r>
              <w:t>Individual attained a secondary school diploma.</w:t>
            </w:r>
          </w:p>
        </w:tc>
      </w:tr>
      <w:tr w:rsidR="008C2781" w:rsidTr="00C6192A">
        <w:tc>
          <w:tcPr>
            <w:tcW w:w="738" w:type="dxa"/>
          </w:tcPr>
          <w:p w:rsidR="008C2781" w:rsidRPr="0042329B" w:rsidRDefault="008C2781" w:rsidP="00096E4D">
            <w:pPr>
              <w:ind w:left="0"/>
              <w:jc w:val="right"/>
            </w:pPr>
            <w:r>
              <w:t>2</w:t>
            </w:r>
          </w:p>
        </w:tc>
        <w:tc>
          <w:tcPr>
            <w:tcW w:w="7398" w:type="dxa"/>
          </w:tcPr>
          <w:p w:rsidR="008C2781" w:rsidRDefault="008C2781" w:rsidP="00096E4D">
            <w:pPr>
              <w:ind w:left="0"/>
            </w:pPr>
            <w:r>
              <w:t>Individual attained a secondary school equivalency.</w:t>
            </w:r>
          </w:p>
        </w:tc>
      </w:tr>
      <w:tr w:rsidR="008C2781" w:rsidRPr="0042329B" w:rsidTr="00C6192A">
        <w:tc>
          <w:tcPr>
            <w:tcW w:w="738" w:type="dxa"/>
          </w:tcPr>
          <w:p w:rsidR="008C2781" w:rsidRDefault="008C2781" w:rsidP="00096E4D">
            <w:pPr>
              <w:ind w:left="0"/>
              <w:jc w:val="right"/>
            </w:pPr>
            <w:r>
              <w:t>3</w:t>
            </w:r>
          </w:p>
        </w:tc>
        <w:tc>
          <w:tcPr>
            <w:tcW w:w="7398" w:type="dxa"/>
          </w:tcPr>
          <w:p w:rsidR="008C2781" w:rsidRPr="0042329B" w:rsidRDefault="008C2781" w:rsidP="00096E4D">
            <w:pPr>
              <w:ind w:left="0"/>
            </w:pPr>
            <w:r>
              <w:t>Individual has a disability and attained a certificate of attendance/completion as a result of successfully completing an Individual</w:t>
            </w:r>
            <w:r w:rsidR="002F7DD2">
              <w:t>ized</w:t>
            </w:r>
            <w:r>
              <w:t xml:space="preserve"> Education Program (IEP)</w:t>
            </w:r>
            <w:r w:rsidR="002F7DD2">
              <w:t>.</w:t>
            </w:r>
          </w:p>
        </w:tc>
      </w:tr>
      <w:tr w:rsidR="008C2781" w:rsidTr="00C6192A">
        <w:tc>
          <w:tcPr>
            <w:tcW w:w="738" w:type="dxa"/>
          </w:tcPr>
          <w:p w:rsidR="008C2781" w:rsidRDefault="008C2781" w:rsidP="00096E4D">
            <w:pPr>
              <w:ind w:left="0"/>
              <w:jc w:val="right"/>
            </w:pPr>
            <w:r w:rsidRPr="0042329B">
              <w:t>4</w:t>
            </w:r>
          </w:p>
        </w:tc>
        <w:tc>
          <w:tcPr>
            <w:tcW w:w="7398" w:type="dxa"/>
          </w:tcPr>
          <w:p w:rsidR="008C2781" w:rsidRDefault="008C2781" w:rsidP="00096E4D">
            <w:pPr>
              <w:ind w:left="0"/>
            </w:pPr>
            <w:r>
              <w:t>Individual completed one or more years of postsecondary education.</w:t>
            </w:r>
          </w:p>
        </w:tc>
      </w:tr>
      <w:tr w:rsidR="008C2781" w:rsidTr="00C6192A">
        <w:tc>
          <w:tcPr>
            <w:tcW w:w="738" w:type="dxa"/>
          </w:tcPr>
          <w:p w:rsidR="008C2781" w:rsidRPr="0042329B" w:rsidRDefault="008C2781" w:rsidP="00096E4D">
            <w:pPr>
              <w:ind w:left="0"/>
              <w:jc w:val="right"/>
            </w:pPr>
            <w:r>
              <w:t>5</w:t>
            </w:r>
          </w:p>
        </w:tc>
        <w:tc>
          <w:tcPr>
            <w:tcW w:w="7398" w:type="dxa"/>
          </w:tcPr>
          <w:p w:rsidR="008C2781" w:rsidRDefault="008C2781" w:rsidP="00096E4D">
            <w:pPr>
              <w:ind w:left="0"/>
            </w:pPr>
            <w:r>
              <w:t>Individual attained a postsecondary certification, license, or educational certificate (non-degree).</w:t>
            </w:r>
          </w:p>
        </w:tc>
      </w:tr>
      <w:tr w:rsidR="008C2781" w:rsidTr="00C6192A">
        <w:tc>
          <w:tcPr>
            <w:tcW w:w="738" w:type="dxa"/>
          </w:tcPr>
          <w:p w:rsidR="008C2781" w:rsidRDefault="008C2781" w:rsidP="00096E4D">
            <w:pPr>
              <w:ind w:left="0"/>
              <w:jc w:val="right"/>
            </w:pPr>
            <w:r w:rsidRPr="001729B1">
              <w:t>6</w:t>
            </w:r>
          </w:p>
        </w:tc>
        <w:tc>
          <w:tcPr>
            <w:tcW w:w="7398" w:type="dxa"/>
          </w:tcPr>
          <w:p w:rsidR="008C2781" w:rsidRDefault="008C2781" w:rsidP="00096E4D">
            <w:pPr>
              <w:ind w:left="0"/>
            </w:pPr>
            <w:r>
              <w:t>Individual attained an Associate’s Degree.</w:t>
            </w:r>
          </w:p>
        </w:tc>
      </w:tr>
      <w:tr w:rsidR="008C2781" w:rsidTr="00C6192A">
        <w:tc>
          <w:tcPr>
            <w:tcW w:w="738" w:type="dxa"/>
          </w:tcPr>
          <w:p w:rsidR="008C2781" w:rsidRPr="001729B1" w:rsidRDefault="008C2781" w:rsidP="00096E4D">
            <w:pPr>
              <w:ind w:left="0"/>
              <w:jc w:val="right"/>
            </w:pPr>
            <w:r>
              <w:t>7</w:t>
            </w:r>
          </w:p>
        </w:tc>
        <w:tc>
          <w:tcPr>
            <w:tcW w:w="7398" w:type="dxa"/>
          </w:tcPr>
          <w:p w:rsidR="008C2781" w:rsidRDefault="008C2781" w:rsidP="00096E4D">
            <w:pPr>
              <w:ind w:left="0"/>
            </w:pPr>
            <w:r>
              <w:t>Individual attained a Bachelor’s Degree.</w:t>
            </w:r>
          </w:p>
        </w:tc>
      </w:tr>
      <w:tr w:rsidR="008C2781" w:rsidTr="00C6192A">
        <w:tc>
          <w:tcPr>
            <w:tcW w:w="738" w:type="dxa"/>
          </w:tcPr>
          <w:p w:rsidR="008C2781" w:rsidRDefault="008C2781" w:rsidP="00096E4D">
            <w:pPr>
              <w:ind w:left="0"/>
              <w:jc w:val="right"/>
            </w:pPr>
            <w:r>
              <w:t>8</w:t>
            </w:r>
          </w:p>
        </w:tc>
        <w:tc>
          <w:tcPr>
            <w:tcW w:w="7398" w:type="dxa"/>
          </w:tcPr>
          <w:p w:rsidR="008C2781" w:rsidRDefault="008C2781" w:rsidP="00096E4D">
            <w:pPr>
              <w:ind w:left="0"/>
            </w:pPr>
            <w:r>
              <w:t>Individual attained a degree beyond a Bachelor’s Degree.</w:t>
            </w:r>
          </w:p>
        </w:tc>
      </w:tr>
      <w:tr w:rsidR="008C2781" w:rsidTr="00C6192A">
        <w:tc>
          <w:tcPr>
            <w:tcW w:w="738" w:type="dxa"/>
          </w:tcPr>
          <w:p w:rsidR="008C2781" w:rsidRDefault="008C2781" w:rsidP="00096E4D">
            <w:pPr>
              <w:ind w:left="0"/>
              <w:jc w:val="right"/>
            </w:pPr>
            <w:r>
              <w:t>9</w:t>
            </w:r>
          </w:p>
        </w:tc>
        <w:tc>
          <w:tcPr>
            <w:tcW w:w="7398" w:type="dxa"/>
          </w:tcPr>
          <w:p w:rsidR="008C2781" w:rsidRDefault="008C2781" w:rsidP="00096E4D">
            <w:pPr>
              <w:ind w:left="0"/>
            </w:pPr>
            <w:r>
              <w:t>No educational level was completed.</w:t>
            </w:r>
          </w:p>
        </w:tc>
      </w:tr>
      <w:bookmarkEnd w:id="426"/>
    </w:tbl>
    <w:p w:rsidR="00BA7259" w:rsidRPr="00BA7259" w:rsidRDefault="00BA7259"/>
    <w:p w:rsidR="008C2781" w:rsidRDefault="008C2781" w:rsidP="00F70436">
      <w:pPr>
        <w:pStyle w:val="Heading3"/>
      </w:pPr>
      <w:bookmarkStart w:id="429" w:name="_Toc454882513"/>
      <w:bookmarkStart w:id="430" w:name="_Toc447602751"/>
      <w:r w:rsidRPr="006D3A2A">
        <w:t xml:space="preserve">Highest </w:t>
      </w:r>
      <w:r w:rsidR="00096E4D">
        <w:t xml:space="preserve">Elementary or Secondary </w:t>
      </w:r>
      <w:r w:rsidRPr="006D3A2A">
        <w:t>School Grade Completed</w:t>
      </w:r>
      <w:bookmarkEnd w:id="429"/>
      <w:r w:rsidR="00B0648C">
        <w:fldChar w:fldCharType="begin"/>
      </w:r>
      <w:r w:rsidR="00B0648C">
        <w:instrText xml:space="preserve"> XE "</w:instrText>
      </w:r>
      <w:r w:rsidR="00B0648C" w:rsidRPr="00346085">
        <w:instrText>Highest Elementary or Secondary School Grade Completed</w:instrText>
      </w:r>
      <w:r w:rsidR="00B0648C">
        <w:instrText xml:space="preserve">" </w:instrText>
      </w:r>
      <w:r w:rsidR="00B0648C">
        <w:fldChar w:fldCharType="end"/>
      </w:r>
    </w:p>
    <w:p w:rsidR="008C2781" w:rsidRPr="002F094E" w:rsidRDefault="008C2781" w:rsidP="00F70436">
      <w:pPr>
        <w:keepNext/>
        <w:ind w:left="2160"/>
      </w:pPr>
      <w:r>
        <w:t>Report: At Initial IPE</w:t>
      </w:r>
    </w:p>
    <w:p w:rsidR="008C2781" w:rsidRDefault="008C2781" w:rsidP="00F70436">
      <w:pPr>
        <w:keepNext/>
        <w:ind w:left="2160"/>
      </w:pPr>
      <w:r>
        <w:t>Data Type: INT 2</w:t>
      </w:r>
      <w:r w:rsidR="00AF572D">
        <w:tab/>
      </w:r>
      <w:r w:rsidR="00AF572D">
        <w:tab/>
      </w:r>
      <w:r w:rsidR="00AF572D">
        <w:tab/>
      </w:r>
      <w:r w:rsidR="005400A6">
        <w:tab/>
      </w:r>
      <w:r w:rsidR="00AF572D">
        <w:t>Change: New</w:t>
      </w:r>
    </w:p>
    <w:p w:rsidR="008C2781" w:rsidRDefault="008C2781" w:rsidP="00F70436">
      <w:pPr>
        <w:keepNext/>
        <w:ind w:left="2160"/>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77</w:t>
      </w:r>
      <w:r w:rsidRPr="00D1617C">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8C2781" w:rsidRDefault="00AD40A2" w:rsidP="00AA5DB8">
      <w:pPr>
        <w:pStyle w:val="ListParagraph"/>
        <w:keepNext/>
        <w:numPr>
          <w:ilvl w:val="0"/>
          <w:numId w:val="60"/>
        </w:numPr>
      </w:pPr>
      <w:r>
        <w:t>WIOA PIRL</w:t>
      </w:r>
      <w:r w:rsidR="008C2781">
        <w:t xml:space="preserve"> data element number 407, Highest School Grade Completed at Program Entry.</w:t>
      </w:r>
    </w:p>
    <w:p w:rsidR="008C2781" w:rsidRDefault="008C2781" w:rsidP="008C2781">
      <w:pPr>
        <w:pStyle w:val="ListParagraph"/>
        <w:ind w:left="2520"/>
      </w:pPr>
    </w:p>
    <w:p w:rsidR="008C2781" w:rsidRDefault="008C2781" w:rsidP="008C2781">
      <w:pPr>
        <w:ind w:left="2160"/>
      </w:pPr>
      <w:r>
        <w:t xml:space="preserve">Use the appropriate code to report the highest school grade completed by the </w:t>
      </w:r>
      <w:r w:rsidR="00ED2A37">
        <w:t>individual</w:t>
      </w:r>
      <w:r>
        <w:t>.</w:t>
      </w:r>
    </w:p>
    <w:p w:rsidR="008C2781" w:rsidRDefault="008C2781" w:rsidP="008C2781"/>
    <w:p w:rsidR="008C2781" w:rsidRDefault="008C2781" w:rsidP="008C2781">
      <w:pPr>
        <w:ind w:left="2340" w:hanging="180"/>
      </w:pPr>
      <w:r>
        <w:t>Record 1-12 for the number of the highest school grade completed by the individual.</w:t>
      </w:r>
    </w:p>
    <w:p w:rsidR="008C2781" w:rsidRDefault="008C2781" w:rsidP="008C2781">
      <w:pPr>
        <w:ind w:left="2160"/>
      </w:pPr>
      <w:r>
        <w:t>Record 0 if no school grades were completed.</w:t>
      </w:r>
    </w:p>
    <w:p w:rsidR="008C2781" w:rsidRDefault="008C2781" w:rsidP="008C2781"/>
    <w:p w:rsidR="006D52CD" w:rsidRPr="0042329B" w:rsidRDefault="006D52CD" w:rsidP="001E22F1">
      <w:pPr>
        <w:pStyle w:val="Heading3"/>
      </w:pPr>
      <w:bookmarkStart w:id="431" w:name="_Toc448427513"/>
      <w:bookmarkStart w:id="432" w:name="_Toc454882514"/>
      <w:bookmarkStart w:id="433" w:name="_Toc447602769"/>
      <w:bookmarkEnd w:id="430"/>
      <w:bookmarkEnd w:id="431"/>
      <w:r w:rsidRPr="0042329B">
        <w:t>Enrolled in Secondary Education</w:t>
      </w:r>
      <w:bookmarkEnd w:id="432"/>
      <w:r w:rsidR="00B0648C">
        <w:fldChar w:fldCharType="begin"/>
      </w:r>
      <w:r w:rsidR="00B0648C">
        <w:instrText xml:space="preserve"> XE "</w:instrText>
      </w:r>
      <w:r w:rsidR="00B0648C" w:rsidRPr="00F15BD3">
        <w:instrText>Enrolled in Secondary Education</w:instrText>
      </w:r>
      <w:r w:rsidR="00B0648C">
        <w:instrText xml:space="preserve">" </w:instrText>
      </w:r>
      <w:r w:rsidR="00B0648C">
        <w:fldChar w:fldCharType="end"/>
      </w:r>
    </w:p>
    <w:p w:rsidR="006D52CD" w:rsidRDefault="006D52CD" w:rsidP="001E22F1">
      <w:pPr>
        <w:keepNext/>
        <w:ind w:left="2160"/>
        <w:rPr>
          <w:rStyle w:val="Strong"/>
          <w:rFonts w:eastAsiaTheme="majorEastAsia"/>
          <w:b w:val="0"/>
          <w:bCs/>
          <w:color w:val="000000"/>
          <w14:scene3d>
            <w14:camera w14:prst="orthographicFront"/>
            <w14:lightRig w14:rig="threePt" w14:dir="t">
              <w14:rot w14:lat="0" w14:lon="0" w14:rev="0"/>
            </w14:lightRig>
          </w14:scene3d>
        </w:rPr>
      </w:pPr>
      <w:r>
        <w:rPr>
          <w:rStyle w:val="Strong"/>
          <w:b w:val="0"/>
        </w:rPr>
        <w:t>Repor</w:t>
      </w:r>
      <w:r w:rsidR="002F7DD2">
        <w:rPr>
          <w:rStyle w:val="Strong"/>
          <w:b w:val="0"/>
        </w:rPr>
        <w:t xml:space="preserve">t: At </w:t>
      </w:r>
      <w:r w:rsidR="00F101D7">
        <w:rPr>
          <w:rStyle w:val="Strong"/>
          <w:b w:val="0"/>
        </w:rPr>
        <w:t xml:space="preserve">Initial </w:t>
      </w:r>
      <w:r w:rsidR="002F7DD2">
        <w:rPr>
          <w:rStyle w:val="Strong"/>
          <w:b w:val="0"/>
        </w:rPr>
        <w:t>IPE and Updated as Needed</w:t>
      </w:r>
    </w:p>
    <w:p w:rsidR="006D52CD" w:rsidRPr="0042329B" w:rsidRDefault="006D52CD" w:rsidP="001E22F1">
      <w:pPr>
        <w:keepNext/>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w:t>
      </w:r>
      <w:r w:rsidR="008728C6">
        <w:rPr>
          <w:rStyle w:val="Strong"/>
          <w:b w:val="0"/>
        </w:rPr>
        <w:t>1</w:t>
      </w:r>
      <w:r w:rsidR="00AF572D">
        <w:rPr>
          <w:rStyle w:val="Strong"/>
          <w:b w:val="0"/>
        </w:rPr>
        <w:tab/>
      </w:r>
      <w:r w:rsidR="00AF572D">
        <w:rPr>
          <w:rStyle w:val="Strong"/>
          <w:b w:val="0"/>
        </w:rPr>
        <w:tab/>
      </w:r>
      <w:r w:rsidR="00AF572D">
        <w:rPr>
          <w:rStyle w:val="Strong"/>
          <w:b w:val="0"/>
        </w:rPr>
        <w:tab/>
      </w:r>
      <w:r w:rsidR="005400A6">
        <w:rPr>
          <w:rStyle w:val="Strong"/>
          <w:b w:val="0"/>
        </w:rPr>
        <w:tab/>
      </w:r>
      <w:r w:rsidR="00AF572D">
        <w:rPr>
          <w:rStyle w:val="Strong"/>
          <w:b w:val="0"/>
        </w:rPr>
        <w:t>Change: New</w:t>
      </w:r>
    </w:p>
    <w:p w:rsidR="006D52CD" w:rsidRDefault="006D52CD" w:rsidP="001E22F1">
      <w:pPr>
        <w:keepNext/>
        <w:ind w:left="2160"/>
        <w:rPr>
          <w:rStyle w:val="Strong"/>
          <w:b w:val="0"/>
        </w:rPr>
      </w:pPr>
      <w:r>
        <w:rPr>
          <w:rStyle w:val="Strong"/>
          <w:b w:val="0"/>
        </w:rPr>
        <w:t xml:space="preserve">Element Number: </w:t>
      </w:r>
      <w:r w:rsidRPr="00F1189A">
        <w:rPr>
          <w:rStyle w:val="Strong"/>
          <w:b w:val="0"/>
        </w:rPr>
        <w:fldChar w:fldCharType="begin"/>
      </w:r>
      <w:r w:rsidRPr="00F1189A">
        <w:rPr>
          <w:rStyle w:val="Strong"/>
          <w:b w:val="0"/>
        </w:rPr>
        <w:instrText>seq NumList</w:instrText>
      </w:r>
      <w:r w:rsidRPr="00F1189A">
        <w:rPr>
          <w:rStyle w:val="Strong"/>
          <w:b w:val="0"/>
        </w:rPr>
        <w:fldChar w:fldCharType="separate"/>
      </w:r>
      <w:r w:rsidR="00AE421B">
        <w:rPr>
          <w:rStyle w:val="Strong"/>
          <w:b w:val="0"/>
          <w:noProof/>
        </w:rPr>
        <w:t>78</w:t>
      </w:r>
      <w:r w:rsidRPr="00F1189A">
        <w:rPr>
          <w:rStyle w:val="Strong"/>
          <w:b w:val="0"/>
        </w:rPr>
        <w:fldChar w:fldCharType="end"/>
      </w:r>
      <w:r w:rsidRPr="00321497">
        <w:rPr>
          <w:rStyle w:val="Strong"/>
          <w:b w:val="0"/>
        </w:rPr>
        <w:tab/>
      </w:r>
      <w:r w:rsidRPr="00321497">
        <w:rPr>
          <w:rStyle w:val="Strong"/>
          <w:b w:val="0"/>
        </w:rPr>
        <w:tab/>
      </w:r>
      <w:r w:rsidRPr="00321497">
        <w:rPr>
          <w:rStyle w:val="Strong"/>
          <w:b w:val="0"/>
        </w:rPr>
        <w:tab/>
      </w:r>
      <w:r w:rsidR="005400A6">
        <w:rPr>
          <w:rStyle w:val="Strong"/>
          <w:b w:val="0"/>
        </w:rPr>
        <w:tab/>
      </w:r>
      <w:r w:rsidRPr="00321497">
        <w:rPr>
          <w:rStyle w:val="Strong"/>
          <w:b w:val="0"/>
        </w:rPr>
        <w:t>Multiple Values Allowed: No</w:t>
      </w:r>
    </w:p>
    <w:p w:rsidR="006D52CD" w:rsidRDefault="00AD40A2" w:rsidP="00AA5DB8">
      <w:pPr>
        <w:pStyle w:val="ListParagraph"/>
        <w:keepNext/>
        <w:numPr>
          <w:ilvl w:val="0"/>
          <w:numId w:val="58"/>
        </w:numPr>
        <w:tabs>
          <w:tab w:val="clear" w:pos="720"/>
          <w:tab w:val="left" w:pos="2520"/>
        </w:tabs>
        <w:ind w:left="2520"/>
      </w:pPr>
      <w:r>
        <w:t>WIOA PIRL</w:t>
      </w:r>
      <w:r w:rsidR="006D52CD">
        <w:t xml:space="preserve"> data element number 1401, Enrolled</w:t>
      </w:r>
      <w:r w:rsidR="00C9327E">
        <w:t xml:space="preserve"> in Secondary Education Program at Program Entry.</w:t>
      </w:r>
    </w:p>
    <w:p w:rsidR="002F7DD2" w:rsidRDefault="002F7DD2" w:rsidP="002F7DD2">
      <w:pPr>
        <w:pStyle w:val="ListParagraph"/>
        <w:keepNext/>
        <w:tabs>
          <w:tab w:val="clear" w:pos="720"/>
          <w:tab w:val="left" w:pos="2520"/>
        </w:tabs>
        <w:ind w:left="2520"/>
      </w:pPr>
    </w:p>
    <w:p w:rsidR="006D52CD" w:rsidRDefault="002F7DD2" w:rsidP="002F7DD2">
      <w:pPr>
        <w:pStyle w:val="ListParagraph"/>
        <w:tabs>
          <w:tab w:val="clear" w:pos="720"/>
          <w:tab w:val="left" w:pos="2520"/>
        </w:tabs>
        <w:ind w:left="2160"/>
      </w:pPr>
      <w:r>
        <w:t xml:space="preserve">This data element may be used if the individual was either already enrolled in secondary education at the time of application to the program </w:t>
      </w:r>
      <w:r w:rsidRPr="00C960DC">
        <w:rPr>
          <w:i/>
        </w:rPr>
        <w:t>or</w:t>
      </w:r>
      <w:r>
        <w:t xml:space="preserve"> became enrolled in a secondary education program at the 9</w:t>
      </w:r>
      <w:r w:rsidRPr="00682CA7">
        <w:rPr>
          <w:vertAlign w:val="superscript"/>
        </w:rPr>
        <w:t>th</w:t>
      </w:r>
      <w:r>
        <w:t xml:space="preserve"> Grade level at any point while participating in the program.</w:t>
      </w:r>
    </w:p>
    <w:p w:rsidR="002F7DD2" w:rsidRDefault="002F7DD2" w:rsidP="002F7DD2">
      <w:pPr>
        <w:pStyle w:val="ListParagraph"/>
        <w:tabs>
          <w:tab w:val="clear" w:pos="720"/>
          <w:tab w:val="left" w:pos="2520"/>
        </w:tabs>
        <w:ind w:left="216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rolled in Secondary Education Code Table"/>
        <w:tblDescription w:val="The first column contains the code value and the second column contains the associated description."/>
      </w:tblPr>
      <w:tblGrid>
        <w:gridCol w:w="738"/>
        <w:gridCol w:w="7182"/>
      </w:tblGrid>
      <w:tr w:rsidR="006D52CD" w:rsidRPr="00DF67A5" w:rsidTr="00207BE9">
        <w:trPr>
          <w:tblHeader/>
        </w:trPr>
        <w:tc>
          <w:tcPr>
            <w:tcW w:w="738" w:type="dxa"/>
          </w:tcPr>
          <w:p w:rsidR="006D52CD" w:rsidRPr="00DF67A5" w:rsidRDefault="006D52CD" w:rsidP="00096E4D">
            <w:pPr>
              <w:ind w:left="0"/>
              <w:jc w:val="right"/>
              <w:rPr>
                <w:u w:val="single"/>
              </w:rPr>
            </w:pPr>
            <w:r w:rsidRPr="00DF67A5">
              <w:rPr>
                <w:u w:val="single"/>
              </w:rPr>
              <w:t>Code</w:t>
            </w:r>
          </w:p>
        </w:tc>
        <w:tc>
          <w:tcPr>
            <w:tcW w:w="7182" w:type="dxa"/>
          </w:tcPr>
          <w:p w:rsidR="006D52CD" w:rsidRPr="00DF67A5" w:rsidRDefault="006D52CD" w:rsidP="00096E4D">
            <w:pPr>
              <w:ind w:left="0"/>
              <w:rPr>
                <w:u w:val="single"/>
              </w:rPr>
            </w:pPr>
            <w:r w:rsidRPr="00DF67A5">
              <w:rPr>
                <w:u w:val="single"/>
              </w:rPr>
              <w:t>Description</w:t>
            </w:r>
          </w:p>
        </w:tc>
      </w:tr>
      <w:tr w:rsidR="006D52CD" w:rsidTr="00C6192A">
        <w:tc>
          <w:tcPr>
            <w:tcW w:w="738" w:type="dxa"/>
          </w:tcPr>
          <w:p w:rsidR="006D52CD" w:rsidRDefault="006D52CD" w:rsidP="00096E4D">
            <w:pPr>
              <w:ind w:left="0"/>
              <w:jc w:val="right"/>
            </w:pPr>
            <w:r>
              <w:t>1</w:t>
            </w:r>
          </w:p>
        </w:tc>
        <w:tc>
          <w:tcPr>
            <w:tcW w:w="7182" w:type="dxa"/>
          </w:tcPr>
          <w:p w:rsidR="006D52CD" w:rsidRDefault="006D52CD" w:rsidP="002F7DD2">
            <w:pPr>
              <w:ind w:left="0"/>
            </w:pPr>
            <w:r>
              <w:t xml:space="preserve">Individual is enrolled in a </w:t>
            </w:r>
            <w:r w:rsidR="002F7DD2">
              <w:t>s</w:t>
            </w:r>
            <w:r>
              <w:t xml:space="preserve">econdary </w:t>
            </w:r>
            <w:r w:rsidR="002F7DD2">
              <w:t>e</w:t>
            </w:r>
            <w:r>
              <w:t xml:space="preserve">ducation </w:t>
            </w:r>
            <w:r w:rsidR="002F7DD2">
              <w:t>p</w:t>
            </w:r>
            <w:r>
              <w:t>rogram at or above the 9</w:t>
            </w:r>
            <w:r w:rsidRPr="00682CA7">
              <w:rPr>
                <w:vertAlign w:val="superscript"/>
              </w:rPr>
              <w:t>th</w:t>
            </w:r>
            <w:r>
              <w:t xml:space="preserve"> grade level. </w:t>
            </w:r>
          </w:p>
        </w:tc>
      </w:tr>
      <w:tr w:rsidR="006D52CD" w:rsidTr="00C6192A">
        <w:tc>
          <w:tcPr>
            <w:tcW w:w="738" w:type="dxa"/>
          </w:tcPr>
          <w:p w:rsidR="006D52CD" w:rsidRPr="0042329B" w:rsidRDefault="006D52CD" w:rsidP="00096E4D">
            <w:pPr>
              <w:ind w:left="0"/>
              <w:jc w:val="right"/>
            </w:pPr>
            <w:r>
              <w:t>0</w:t>
            </w:r>
          </w:p>
        </w:tc>
        <w:tc>
          <w:tcPr>
            <w:tcW w:w="7182" w:type="dxa"/>
          </w:tcPr>
          <w:p w:rsidR="006D52CD" w:rsidRDefault="006D52CD" w:rsidP="002F7DD2">
            <w:pPr>
              <w:ind w:left="0"/>
            </w:pPr>
            <w:r>
              <w:rPr>
                <w:rStyle w:val="Strong"/>
                <w:b w:val="0"/>
              </w:rPr>
              <w:t>Individual is not</w:t>
            </w:r>
            <w:r w:rsidRPr="008C2781">
              <w:t xml:space="preserve"> </w:t>
            </w:r>
            <w:r>
              <w:t xml:space="preserve">enrolled in a </w:t>
            </w:r>
            <w:r w:rsidR="002F7DD2">
              <w:t>s</w:t>
            </w:r>
            <w:r>
              <w:t xml:space="preserve">econdary </w:t>
            </w:r>
            <w:r w:rsidR="002F7DD2">
              <w:t>e</w:t>
            </w:r>
            <w:r>
              <w:t xml:space="preserve">ducation </w:t>
            </w:r>
            <w:r w:rsidR="002F7DD2">
              <w:t>p</w:t>
            </w:r>
            <w:r>
              <w:t>rogram at or above the 9</w:t>
            </w:r>
            <w:r w:rsidRPr="00D05B96">
              <w:rPr>
                <w:vertAlign w:val="superscript"/>
              </w:rPr>
              <w:t>th</w:t>
            </w:r>
            <w:r>
              <w:t xml:space="preserve"> grade level.</w:t>
            </w:r>
          </w:p>
        </w:tc>
      </w:tr>
    </w:tbl>
    <w:p w:rsidR="006D52CD" w:rsidRDefault="006D52CD" w:rsidP="006D52CD">
      <w:pPr>
        <w:ind w:left="0"/>
        <w:rPr>
          <w:rStyle w:val="Strong"/>
          <w:b w:val="0"/>
        </w:rPr>
      </w:pPr>
    </w:p>
    <w:p w:rsidR="003A1037" w:rsidRPr="0042329B" w:rsidRDefault="003A1037" w:rsidP="001E22F1">
      <w:pPr>
        <w:pStyle w:val="Heading3"/>
      </w:pPr>
      <w:bookmarkStart w:id="434" w:name="_Toc454882515"/>
      <w:r>
        <w:t xml:space="preserve">Date </w:t>
      </w:r>
      <w:r w:rsidRPr="0042329B">
        <w:t>Received Special Education Certificate of Completion</w:t>
      </w:r>
      <w:bookmarkEnd w:id="434"/>
      <w:r w:rsidR="00B0648C">
        <w:fldChar w:fldCharType="begin"/>
      </w:r>
      <w:r w:rsidR="00B0648C">
        <w:instrText xml:space="preserve"> XE "</w:instrText>
      </w:r>
      <w:r w:rsidR="00B0648C" w:rsidRPr="009200AE">
        <w:instrText>Date Received Special Education Certificate of Completion</w:instrText>
      </w:r>
      <w:r w:rsidR="00B0648C">
        <w:instrText xml:space="preserve">" </w:instrText>
      </w:r>
      <w:r w:rsidR="00B0648C">
        <w:fldChar w:fldCharType="end"/>
      </w:r>
    </w:p>
    <w:p w:rsidR="003A1037" w:rsidRDefault="003A1037" w:rsidP="003A1037">
      <w:pPr>
        <w:keepNext/>
        <w:ind w:left="2160"/>
        <w:rPr>
          <w:rStyle w:val="Strong"/>
          <w:b w:val="0"/>
        </w:rPr>
      </w:pPr>
      <w:r>
        <w:rPr>
          <w:rStyle w:val="Strong"/>
          <w:b w:val="0"/>
        </w:rPr>
        <w:t>Report: At Initial IPE or Upon Achievement</w:t>
      </w:r>
    </w:p>
    <w:p w:rsidR="003A1037" w:rsidRPr="0042329B" w:rsidRDefault="003A1037" w:rsidP="003A1037">
      <w:pPr>
        <w:keepNext/>
        <w:ind w:left="2160"/>
        <w:rPr>
          <w:rStyle w:val="Strong"/>
          <w:b w:val="0"/>
        </w:rPr>
      </w:pPr>
      <w:r w:rsidRPr="0042329B">
        <w:rPr>
          <w:rStyle w:val="Strong"/>
          <w:b w:val="0"/>
        </w:rPr>
        <w:t>Data Type: DATETIME (YYYYMMDD)</w:t>
      </w:r>
      <w:r w:rsidR="00AF572D">
        <w:rPr>
          <w:rStyle w:val="Strong"/>
          <w:b w:val="0"/>
        </w:rPr>
        <w:tab/>
        <w:t>Change: New</w:t>
      </w:r>
    </w:p>
    <w:p w:rsidR="003A1037" w:rsidRDefault="003A1037" w:rsidP="003A1037">
      <w:pPr>
        <w:keepNext/>
        <w:ind w:left="2160"/>
        <w:rPr>
          <w:rStyle w:val="Strong"/>
          <w:b w:val="0"/>
        </w:rPr>
      </w:pPr>
      <w:r>
        <w:rPr>
          <w:rStyle w:val="Strong"/>
          <w:b w:val="0"/>
        </w:rPr>
        <w:t xml:space="preserve">Element Number: </w:t>
      </w:r>
      <w:r w:rsidRPr="00F1189A">
        <w:rPr>
          <w:rStyle w:val="Strong"/>
          <w:b w:val="0"/>
        </w:rPr>
        <w:fldChar w:fldCharType="begin"/>
      </w:r>
      <w:r w:rsidRPr="00F1189A">
        <w:rPr>
          <w:rStyle w:val="Strong"/>
          <w:b w:val="0"/>
        </w:rPr>
        <w:instrText>seq NumList</w:instrText>
      </w:r>
      <w:r w:rsidRPr="00F1189A">
        <w:rPr>
          <w:rStyle w:val="Strong"/>
          <w:b w:val="0"/>
        </w:rPr>
        <w:fldChar w:fldCharType="separate"/>
      </w:r>
      <w:r w:rsidR="00AE421B">
        <w:rPr>
          <w:rStyle w:val="Strong"/>
          <w:b w:val="0"/>
          <w:noProof/>
        </w:rPr>
        <w:t>79</w:t>
      </w:r>
      <w:r w:rsidRPr="00F1189A">
        <w:rPr>
          <w:rStyle w:val="Strong"/>
          <w:b w:val="0"/>
        </w:rPr>
        <w:fldChar w:fldCharType="end"/>
      </w:r>
      <w:r w:rsidRPr="00EB1E23">
        <w:rPr>
          <w:rStyle w:val="Strong"/>
          <w:b w:val="0"/>
        </w:rPr>
        <w:tab/>
      </w:r>
      <w:r w:rsidRPr="00EB1E23">
        <w:rPr>
          <w:rStyle w:val="Strong"/>
          <w:b w:val="0"/>
        </w:rPr>
        <w:tab/>
      </w:r>
      <w:r w:rsidRPr="00EB1E23">
        <w:rPr>
          <w:rStyle w:val="Strong"/>
          <w:b w:val="0"/>
        </w:rPr>
        <w:tab/>
      </w:r>
      <w:r w:rsidR="00AF572D">
        <w:rPr>
          <w:rStyle w:val="Strong"/>
          <w:b w:val="0"/>
        </w:rPr>
        <w:tab/>
      </w:r>
      <w:r w:rsidRPr="00EB1E23">
        <w:rPr>
          <w:rStyle w:val="Strong"/>
          <w:b w:val="0"/>
        </w:rPr>
        <w:t>Multiple Values Allowed: No</w:t>
      </w:r>
    </w:p>
    <w:p w:rsidR="003A1037" w:rsidRPr="0042329B" w:rsidRDefault="003A1037" w:rsidP="003A1037">
      <w:pPr>
        <w:rPr>
          <w:rStyle w:val="Strong"/>
        </w:rPr>
      </w:pPr>
    </w:p>
    <w:p w:rsidR="003A1037" w:rsidRPr="0042329B" w:rsidRDefault="003A1037" w:rsidP="003A1037">
      <w:pPr>
        <w:ind w:left="2160"/>
        <w:rPr>
          <w:rStyle w:val="Strong"/>
          <w:b w:val="0"/>
        </w:rPr>
      </w:pPr>
      <w:r w:rsidRPr="0042329B">
        <w:rPr>
          <w:rStyle w:val="Strong"/>
          <w:b w:val="0"/>
        </w:rPr>
        <w:t>Record date individual attained special education certificate of completion.</w:t>
      </w:r>
    </w:p>
    <w:p w:rsidR="003A1037" w:rsidRDefault="003A1037" w:rsidP="003A1037">
      <w:pPr>
        <w:ind w:left="2160"/>
      </w:pPr>
      <w:r>
        <w:t>Leave blank if individual did not attain a special education certificate of completion.</w:t>
      </w:r>
    </w:p>
    <w:p w:rsidR="003A1037" w:rsidRDefault="003A1037" w:rsidP="003A1037">
      <w:pPr>
        <w:ind w:left="2160"/>
      </w:pPr>
    </w:p>
    <w:p w:rsidR="00A618A3" w:rsidRPr="0042329B" w:rsidRDefault="00DF54FF" w:rsidP="001E22F1">
      <w:pPr>
        <w:pStyle w:val="Heading3"/>
      </w:pPr>
      <w:bookmarkStart w:id="435" w:name="_Toc454882516"/>
      <w:r w:rsidRPr="0042329B">
        <w:t xml:space="preserve">Enrolled in a </w:t>
      </w:r>
      <w:r w:rsidR="00A32D4C" w:rsidRPr="0042329B">
        <w:t>S</w:t>
      </w:r>
      <w:r w:rsidRPr="0042329B">
        <w:t xml:space="preserve">tate </w:t>
      </w:r>
      <w:r w:rsidR="00AE7F85" w:rsidRPr="0042329B">
        <w:t>A</w:t>
      </w:r>
      <w:r w:rsidRPr="0042329B">
        <w:t xml:space="preserve">dult </w:t>
      </w:r>
      <w:r w:rsidR="00347BE2">
        <w:t>Secondary</w:t>
      </w:r>
      <w:r w:rsidRPr="0042329B">
        <w:t xml:space="preserve"> </w:t>
      </w:r>
      <w:r w:rsidR="00AE7F85" w:rsidRPr="0042329B">
        <w:t>S</w:t>
      </w:r>
      <w:r w:rsidRPr="0042329B">
        <w:t xml:space="preserve">chool at the </w:t>
      </w:r>
      <w:r w:rsidR="00AE7F85" w:rsidRPr="0042329B">
        <w:t>H</w:t>
      </w:r>
      <w:r w:rsidRPr="0042329B">
        <w:t>igh A</w:t>
      </w:r>
      <w:r w:rsidR="00AA16CD">
        <w:t xml:space="preserve">dult </w:t>
      </w:r>
      <w:r w:rsidRPr="0042329B">
        <w:t>S</w:t>
      </w:r>
      <w:r w:rsidR="00AA16CD">
        <w:t xml:space="preserve">econdary </w:t>
      </w:r>
      <w:r w:rsidRPr="0042329B">
        <w:t>E</w:t>
      </w:r>
      <w:r w:rsidR="00AA16CD">
        <w:t>ducation (ASE)</w:t>
      </w:r>
      <w:r w:rsidRPr="0042329B">
        <w:t xml:space="preserve"> </w:t>
      </w:r>
      <w:r w:rsidR="00AE7F85" w:rsidRPr="0042329B">
        <w:t>L</w:t>
      </w:r>
      <w:r w:rsidRPr="0042329B">
        <w:t>evel</w:t>
      </w:r>
      <w:bookmarkEnd w:id="433"/>
      <w:bookmarkEnd w:id="435"/>
      <w:r w:rsidR="00B0648C">
        <w:fldChar w:fldCharType="begin"/>
      </w:r>
      <w:r w:rsidR="00B0648C">
        <w:instrText xml:space="preserve"> XE "</w:instrText>
      </w:r>
      <w:r w:rsidR="00B0648C" w:rsidRPr="000B76F4">
        <w:instrText>Enrolled in a State Adult Secondary School at the High Adult Secondary Education (ASE) Level</w:instrText>
      </w:r>
      <w:r w:rsidR="00B0648C">
        <w:instrText xml:space="preserve">" </w:instrText>
      </w:r>
      <w:r w:rsidR="00B0648C">
        <w:fldChar w:fldCharType="end"/>
      </w:r>
      <w:r w:rsidRPr="0042329B">
        <w:tab/>
      </w:r>
    </w:p>
    <w:p w:rsidR="00BA7259" w:rsidRDefault="00BA7259" w:rsidP="001C6A7A">
      <w:pPr>
        <w:ind w:left="2160"/>
        <w:rPr>
          <w:rStyle w:val="Strong"/>
          <w:b w:val="0"/>
        </w:rPr>
      </w:pPr>
      <w:r>
        <w:rPr>
          <w:rStyle w:val="Strong"/>
          <w:b w:val="0"/>
        </w:rPr>
        <w:t xml:space="preserve">Report: At </w:t>
      </w:r>
      <w:r w:rsidR="002B2DD5">
        <w:rPr>
          <w:rStyle w:val="Strong"/>
          <w:b w:val="0"/>
        </w:rPr>
        <w:t xml:space="preserve">Initial </w:t>
      </w:r>
      <w:r>
        <w:rPr>
          <w:rStyle w:val="Strong"/>
          <w:b w:val="0"/>
        </w:rPr>
        <w:t>IPE and Updated as Needed</w:t>
      </w:r>
    </w:p>
    <w:p w:rsidR="00E4500E" w:rsidRPr="0042329B" w:rsidRDefault="00E4500E" w:rsidP="001C6A7A">
      <w:pPr>
        <w:ind w:left="2160"/>
        <w:rPr>
          <w:rStyle w:val="Strong"/>
          <w:b w:val="0"/>
        </w:rPr>
      </w:pPr>
      <w:r w:rsidRPr="0042329B">
        <w:rPr>
          <w:rStyle w:val="Strong"/>
          <w:b w:val="0"/>
        </w:rPr>
        <w:t xml:space="preserve">Data Type: </w:t>
      </w:r>
      <w:r w:rsidR="006425E0">
        <w:rPr>
          <w:rStyle w:val="Strong"/>
          <w:b w:val="0"/>
        </w:rPr>
        <w:t>INT</w:t>
      </w:r>
      <w:r w:rsidRPr="0042329B">
        <w:rPr>
          <w:rStyle w:val="Strong"/>
          <w:b w:val="0"/>
        </w:rPr>
        <w:t xml:space="preserve"> 1</w:t>
      </w:r>
      <w:r w:rsidR="00AF572D">
        <w:rPr>
          <w:rStyle w:val="Strong"/>
          <w:b w:val="0"/>
        </w:rPr>
        <w:tab/>
      </w:r>
      <w:r w:rsidR="00AF572D">
        <w:rPr>
          <w:rStyle w:val="Strong"/>
          <w:b w:val="0"/>
        </w:rPr>
        <w:tab/>
      </w:r>
      <w:r w:rsidR="00AF572D">
        <w:rPr>
          <w:rStyle w:val="Strong"/>
          <w:b w:val="0"/>
        </w:rPr>
        <w:tab/>
      </w:r>
      <w:r w:rsidR="001A20D3">
        <w:rPr>
          <w:rStyle w:val="Strong"/>
          <w:b w:val="0"/>
        </w:rPr>
        <w:tab/>
      </w:r>
      <w:r w:rsidR="00AF572D">
        <w:rPr>
          <w:rStyle w:val="Strong"/>
          <w:b w:val="0"/>
        </w:rPr>
        <w:t>Change: New</w:t>
      </w:r>
    </w:p>
    <w:p w:rsidR="009B7104" w:rsidRDefault="00F33396" w:rsidP="009B7104">
      <w:pPr>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80</w:t>
      </w:r>
      <w:r w:rsidR="00F1189A" w:rsidRPr="00F1189A">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1A20D3">
        <w:rPr>
          <w:rStyle w:val="Strong"/>
          <w:b w:val="0"/>
        </w:rPr>
        <w:tab/>
      </w:r>
      <w:r w:rsidR="00321497" w:rsidRPr="00321497">
        <w:rPr>
          <w:rStyle w:val="Strong"/>
          <w:b w:val="0"/>
        </w:rPr>
        <w:t>Multiple Values Allowed: No</w:t>
      </w:r>
    </w:p>
    <w:p w:rsidR="006425E0" w:rsidRPr="0042329B" w:rsidRDefault="006425E0" w:rsidP="001C6A7A">
      <w:pPr>
        <w:ind w:left="2160"/>
        <w:rPr>
          <w:rStyle w:val="Strong"/>
          <w:b w:val="0"/>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rolled in State Adult Secondary School at High ASE Code Table"/>
        <w:tblDescription w:val="The first column contains the code value and the second column contains the associated description."/>
      </w:tblPr>
      <w:tblGrid>
        <w:gridCol w:w="738"/>
        <w:gridCol w:w="7182"/>
      </w:tblGrid>
      <w:tr w:rsidR="006425E0" w:rsidRPr="00DF67A5" w:rsidTr="00207BE9">
        <w:trPr>
          <w:tblHeader/>
        </w:trPr>
        <w:tc>
          <w:tcPr>
            <w:tcW w:w="738" w:type="dxa"/>
          </w:tcPr>
          <w:p w:rsidR="006425E0" w:rsidRPr="00DF67A5" w:rsidRDefault="006425E0" w:rsidP="00F70436">
            <w:pPr>
              <w:keepNext/>
              <w:ind w:left="0"/>
              <w:jc w:val="right"/>
              <w:rPr>
                <w:u w:val="single"/>
              </w:rPr>
            </w:pPr>
            <w:r w:rsidRPr="00DF67A5">
              <w:rPr>
                <w:u w:val="single"/>
              </w:rPr>
              <w:t>Code</w:t>
            </w:r>
          </w:p>
        </w:tc>
        <w:tc>
          <w:tcPr>
            <w:tcW w:w="7182" w:type="dxa"/>
          </w:tcPr>
          <w:p w:rsidR="006425E0" w:rsidRPr="00DF67A5" w:rsidRDefault="006425E0" w:rsidP="00F70436">
            <w:pPr>
              <w:keepNext/>
              <w:ind w:left="0"/>
              <w:rPr>
                <w:u w:val="single"/>
              </w:rPr>
            </w:pPr>
            <w:r w:rsidRPr="00DF67A5">
              <w:rPr>
                <w:u w:val="single"/>
              </w:rPr>
              <w:t>Description</w:t>
            </w:r>
          </w:p>
        </w:tc>
      </w:tr>
      <w:tr w:rsidR="006425E0" w:rsidTr="00C6192A">
        <w:tc>
          <w:tcPr>
            <w:tcW w:w="738" w:type="dxa"/>
          </w:tcPr>
          <w:p w:rsidR="006425E0" w:rsidRDefault="006425E0" w:rsidP="00F70436">
            <w:pPr>
              <w:keepNext/>
              <w:ind w:left="0"/>
              <w:jc w:val="right"/>
            </w:pPr>
            <w:r>
              <w:t>1</w:t>
            </w:r>
          </w:p>
        </w:tc>
        <w:tc>
          <w:tcPr>
            <w:tcW w:w="7182" w:type="dxa"/>
          </w:tcPr>
          <w:p w:rsidR="006425E0" w:rsidRDefault="008F2E60" w:rsidP="00F70436">
            <w:pPr>
              <w:keepNext/>
              <w:ind w:left="0"/>
            </w:pPr>
            <w:r>
              <w:rPr>
                <w:rStyle w:val="Strong"/>
                <w:b w:val="0"/>
              </w:rPr>
              <w:t>I</w:t>
            </w:r>
            <w:r w:rsidR="006425E0" w:rsidRPr="0042329B">
              <w:rPr>
                <w:rStyle w:val="Strong"/>
                <w:b w:val="0"/>
              </w:rPr>
              <w:t>ndividual is enrolled in</w:t>
            </w:r>
            <w:r w:rsidR="006425E0">
              <w:rPr>
                <w:rStyle w:val="Strong"/>
                <w:b w:val="0"/>
              </w:rPr>
              <w:t xml:space="preserve"> a State Adult </w:t>
            </w:r>
            <w:r w:rsidR="006D52CD">
              <w:rPr>
                <w:rStyle w:val="Strong"/>
                <w:b w:val="0"/>
              </w:rPr>
              <w:t>Secondary</w:t>
            </w:r>
            <w:r w:rsidR="006425E0">
              <w:rPr>
                <w:rStyle w:val="Strong"/>
                <w:b w:val="0"/>
              </w:rPr>
              <w:t xml:space="preserve"> School at the High ASE level.</w:t>
            </w:r>
          </w:p>
        </w:tc>
      </w:tr>
      <w:tr w:rsidR="006425E0" w:rsidTr="00C6192A">
        <w:tc>
          <w:tcPr>
            <w:tcW w:w="738" w:type="dxa"/>
          </w:tcPr>
          <w:p w:rsidR="006425E0" w:rsidRPr="0042329B" w:rsidRDefault="006425E0" w:rsidP="00F70436">
            <w:pPr>
              <w:keepNext/>
              <w:ind w:left="0"/>
              <w:jc w:val="right"/>
            </w:pPr>
            <w:r>
              <w:t>0</w:t>
            </w:r>
          </w:p>
        </w:tc>
        <w:tc>
          <w:tcPr>
            <w:tcW w:w="7182" w:type="dxa"/>
          </w:tcPr>
          <w:p w:rsidR="006425E0" w:rsidRDefault="008F2E60" w:rsidP="00F70436">
            <w:pPr>
              <w:keepNext/>
              <w:ind w:left="0"/>
            </w:pPr>
            <w:r>
              <w:rPr>
                <w:rStyle w:val="Strong"/>
                <w:b w:val="0"/>
              </w:rPr>
              <w:t>I</w:t>
            </w:r>
            <w:r w:rsidR="006425E0">
              <w:rPr>
                <w:rStyle w:val="Strong"/>
                <w:b w:val="0"/>
              </w:rPr>
              <w:t xml:space="preserve">ndividual is not currently enrolled in a State Adult </w:t>
            </w:r>
            <w:r w:rsidR="00347BE2">
              <w:rPr>
                <w:rStyle w:val="Strong"/>
                <w:b w:val="0"/>
              </w:rPr>
              <w:t>Secondary</w:t>
            </w:r>
            <w:r w:rsidR="006425E0">
              <w:rPr>
                <w:rStyle w:val="Strong"/>
                <w:b w:val="0"/>
              </w:rPr>
              <w:t xml:space="preserve"> School at the High ASE level.</w:t>
            </w:r>
          </w:p>
        </w:tc>
      </w:tr>
    </w:tbl>
    <w:p w:rsidR="00802593" w:rsidRPr="0042329B" w:rsidRDefault="00802593" w:rsidP="00802593"/>
    <w:p w:rsidR="00A618A3" w:rsidRPr="0042329B" w:rsidRDefault="00A77BEE" w:rsidP="003A1037">
      <w:pPr>
        <w:pStyle w:val="Heading3"/>
      </w:pPr>
      <w:bookmarkStart w:id="436" w:name="_Toc447602774"/>
      <w:bookmarkStart w:id="437" w:name="_Toc454882517"/>
      <w:r w:rsidRPr="0042329B">
        <w:t xml:space="preserve">Attained </w:t>
      </w:r>
      <w:r w:rsidR="00347BE2">
        <w:t>S</w:t>
      </w:r>
      <w:r w:rsidR="00524117">
        <w:t>econdary</w:t>
      </w:r>
      <w:r w:rsidRPr="0042329B">
        <w:t xml:space="preserve"> </w:t>
      </w:r>
      <w:r w:rsidR="00347BE2">
        <w:t xml:space="preserve">School </w:t>
      </w:r>
      <w:r w:rsidR="00AE7F85" w:rsidRPr="0042329B">
        <w:t>D</w:t>
      </w:r>
      <w:r w:rsidRPr="0042329B">
        <w:t>iploma</w:t>
      </w:r>
      <w:bookmarkEnd w:id="436"/>
      <w:bookmarkEnd w:id="437"/>
      <w:r w:rsidR="00B0648C">
        <w:fldChar w:fldCharType="begin"/>
      </w:r>
      <w:r w:rsidR="00B0648C">
        <w:instrText xml:space="preserve"> XE "</w:instrText>
      </w:r>
      <w:r w:rsidR="00B0648C" w:rsidRPr="00543357">
        <w:instrText>Attained Secondary School Diploma</w:instrText>
      </w:r>
      <w:r w:rsidR="00B0648C">
        <w:instrText xml:space="preserve">" </w:instrText>
      </w:r>
      <w:r w:rsidR="00B0648C">
        <w:fldChar w:fldCharType="end"/>
      </w:r>
      <w:r w:rsidRPr="0042329B">
        <w:tab/>
      </w:r>
    </w:p>
    <w:p w:rsidR="00BA7259" w:rsidRDefault="007421C4" w:rsidP="00A51C97">
      <w:pPr>
        <w:keepNext/>
        <w:keepLines/>
        <w:ind w:left="2160"/>
        <w:rPr>
          <w:rStyle w:val="Strong"/>
          <w:b w:val="0"/>
        </w:rPr>
      </w:pPr>
      <w:r>
        <w:rPr>
          <w:rStyle w:val="Strong"/>
          <w:b w:val="0"/>
        </w:rPr>
        <w:t>Report: At Initial IPE</w:t>
      </w:r>
      <w:r w:rsidR="002B2DD5">
        <w:rPr>
          <w:rStyle w:val="Strong"/>
          <w:b w:val="0"/>
        </w:rPr>
        <w:t xml:space="preserve"> or Upon Achievement</w:t>
      </w:r>
    </w:p>
    <w:p w:rsidR="00E4500E" w:rsidRPr="0042329B" w:rsidRDefault="007421C4" w:rsidP="00A51C97">
      <w:pPr>
        <w:keepNext/>
        <w:keepLines/>
        <w:ind w:left="2160"/>
        <w:rPr>
          <w:rStyle w:val="Strong"/>
          <w:b w:val="0"/>
        </w:rPr>
      </w:pPr>
      <w:r>
        <w:rPr>
          <w:rStyle w:val="Strong"/>
          <w:b w:val="0"/>
        </w:rPr>
        <w:t>Data Type: INT 1</w:t>
      </w:r>
      <w:r w:rsidR="00AF572D">
        <w:rPr>
          <w:rStyle w:val="Strong"/>
          <w:b w:val="0"/>
        </w:rPr>
        <w:tab/>
      </w:r>
      <w:r w:rsidR="00AF572D">
        <w:rPr>
          <w:rStyle w:val="Strong"/>
          <w:b w:val="0"/>
        </w:rPr>
        <w:tab/>
      </w:r>
      <w:r w:rsidR="00AF572D">
        <w:rPr>
          <w:rStyle w:val="Strong"/>
          <w:b w:val="0"/>
        </w:rPr>
        <w:tab/>
      </w:r>
      <w:r w:rsidR="001A20D3">
        <w:rPr>
          <w:rStyle w:val="Strong"/>
          <w:b w:val="0"/>
        </w:rPr>
        <w:tab/>
      </w:r>
      <w:r w:rsidR="00AF572D">
        <w:rPr>
          <w:rStyle w:val="Strong"/>
          <w:b w:val="0"/>
        </w:rPr>
        <w:t>Change: New</w:t>
      </w:r>
    </w:p>
    <w:p w:rsidR="008848F1" w:rsidRPr="0042329B" w:rsidRDefault="00F33396" w:rsidP="00BA7259">
      <w:pPr>
        <w:keepNext/>
        <w:keepLines/>
        <w:ind w:left="2160"/>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81</w:t>
      </w:r>
      <w:r w:rsidR="00F1189A" w:rsidRPr="00F1189A">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1A20D3">
        <w:rPr>
          <w:rStyle w:val="Strong"/>
          <w:b w:val="0"/>
        </w:rPr>
        <w:tab/>
      </w:r>
      <w:r w:rsidR="00321497" w:rsidRPr="00321497">
        <w:rPr>
          <w:rStyle w:val="Strong"/>
          <w:b w:val="0"/>
        </w:rPr>
        <w:t>Multiple Values Allowed: No</w:t>
      </w:r>
    </w:p>
    <w:p w:rsidR="00EF40BB" w:rsidRPr="0042329B" w:rsidRDefault="00EF40BB" w:rsidP="00EF40BB"/>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ttained Secondary School Diploma Code Value"/>
        <w:tblDescription w:val="The first column contains the code value and the second column contains the associated description."/>
      </w:tblPr>
      <w:tblGrid>
        <w:gridCol w:w="738"/>
        <w:gridCol w:w="7182"/>
      </w:tblGrid>
      <w:tr w:rsidR="006425E0" w:rsidRPr="00DF67A5" w:rsidTr="00207BE9">
        <w:trPr>
          <w:tblHeader/>
        </w:trPr>
        <w:tc>
          <w:tcPr>
            <w:tcW w:w="738" w:type="dxa"/>
          </w:tcPr>
          <w:p w:rsidR="006425E0" w:rsidRPr="00DF67A5" w:rsidRDefault="006425E0" w:rsidP="00AF572D">
            <w:pPr>
              <w:keepNext/>
              <w:ind w:left="0"/>
              <w:jc w:val="right"/>
              <w:rPr>
                <w:u w:val="single"/>
              </w:rPr>
            </w:pPr>
            <w:r w:rsidRPr="00DF67A5">
              <w:rPr>
                <w:u w:val="single"/>
              </w:rPr>
              <w:t>Code</w:t>
            </w:r>
          </w:p>
        </w:tc>
        <w:tc>
          <w:tcPr>
            <w:tcW w:w="7182" w:type="dxa"/>
          </w:tcPr>
          <w:p w:rsidR="006425E0" w:rsidRPr="00DF67A5" w:rsidRDefault="006425E0" w:rsidP="00AF572D">
            <w:pPr>
              <w:keepNext/>
              <w:ind w:left="0"/>
              <w:rPr>
                <w:u w:val="single"/>
              </w:rPr>
            </w:pPr>
            <w:r w:rsidRPr="00DF67A5">
              <w:rPr>
                <w:u w:val="single"/>
              </w:rPr>
              <w:t>Description</w:t>
            </w:r>
          </w:p>
        </w:tc>
      </w:tr>
      <w:tr w:rsidR="006425E0" w:rsidTr="00C6192A">
        <w:tc>
          <w:tcPr>
            <w:tcW w:w="738" w:type="dxa"/>
          </w:tcPr>
          <w:p w:rsidR="006425E0" w:rsidRDefault="006425E0" w:rsidP="00AF572D">
            <w:pPr>
              <w:keepNext/>
              <w:ind w:left="0"/>
              <w:jc w:val="right"/>
            </w:pPr>
            <w:r>
              <w:t>1</w:t>
            </w:r>
          </w:p>
        </w:tc>
        <w:tc>
          <w:tcPr>
            <w:tcW w:w="7182" w:type="dxa"/>
          </w:tcPr>
          <w:p w:rsidR="006425E0" w:rsidRDefault="008F2E60" w:rsidP="00AF572D">
            <w:pPr>
              <w:keepNext/>
              <w:ind w:left="0"/>
            </w:pPr>
            <w:r>
              <w:t>I</w:t>
            </w:r>
            <w:r w:rsidR="00C80F24" w:rsidRPr="0042329B">
              <w:t>ndividual completed secondary education and</w:t>
            </w:r>
            <w:r w:rsidR="00C80F24" w:rsidRPr="0042329B">
              <w:rPr>
                <w:rStyle w:val="Strong"/>
                <w:b w:val="0"/>
              </w:rPr>
              <w:t xml:space="preserve"> attained </w:t>
            </w:r>
            <w:r w:rsidR="00524117">
              <w:rPr>
                <w:rStyle w:val="Strong"/>
                <w:b w:val="0"/>
              </w:rPr>
              <w:t>secondary</w:t>
            </w:r>
            <w:r w:rsidR="00C80F24" w:rsidRPr="0042329B">
              <w:rPr>
                <w:rStyle w:val="Strong"/>
                <w:b w:val="0"/>
              </w:rPr>
              <w:t xml:space="preserve"> </w:t>
            </w:r>
            <w:r w:rsidR="00347BE2">
              <w:rPr>
                <w:rStyle w:val="Strong"/>
                <w:b w:val="0"/>
              </w:rPr>
              <w:t xml:space="preserve">school </w:t>
            </w:r>
            <w:r w:rsidR="00C80F24" w:rsidRPr="0042329B">
              <w:rPr>
                <w:rStyle w:val="Strong"/>
                <w:b w:val="0"/>
              </w:rPr>
              <w:t>diploma.</w:t>
            </w:r>
          </w:p>
        </w:tc>
      </w:tr>
      <w:tr w:rsidR="006425E0" w:rsidTr="00C6192A">
        <w:tc>
          <w:tcPr>
            <w:tcW w:w="738" w:type="dxa"/>
          </w:tcPr>
          <w:p w:rsidR="006425E0" w:rsidRPr="0042329B" w:rsidRDefault="006425E0" w:rsidP="00AF572D">
            <w:pPr>
              <w:keepNext/>
              <w:ind w:left="0"/>
              <w:jc w:val="right"/>
            </w:pPr>
            <w:r>
              <w:t>0</w:t>
            </w:r>
          </w:p>
        </w:tc>
        <w:tc>
          <w:tcPr>
            <w:tcW w:w="7182" w:type="dxa"/>
          </w:tcPr>
          <w:p w:rsidR="006425E0" w:rsidRDefault="008F2E60" w:rsidP="00AF572D">
            <w:pPr>
              <w:keepNext/>
              <w:ind w:left="0"/>
            </w:pPr>
            <w:r>
              <w:rPr>
                <w:rStyle w:val="Strong"/>
                <w:b w:val="0"/>
              </w:rPr>
              <w:t>I</w:t>
            </w:r>
            <w:r w:rsidR="00C80F24">
              <w:rPr>
                <w:rStyle w:val="Strong"/>
                <w:b w:val="0"/>
              </w:rPr>
              <w:t xml:space="preserve">ndividual did not complete secondary education and attain a </w:t>
            </w:r>
            <w:r w:rsidR="00524117">
              <w:rPr>
                <w:rStyle w:val="Strong"/>
                <w:b w:val="0"/>
              </w:rPr>
              <w:t>secondary</w:t>
            </w:r>
            <w:r w:rsidR="00C80F24">
              <w:rPr>
                <w:rStyle w:val="Strong"/>
                <w:b w:val="0"/>
              </w:rPr>
              <w:t xml:space="preserve"> </w:t>
            </w:r>
            <w:r w:rsidR="00347BE2">
              <w:rPr>
                <w:rStyle w:val="Strong"/>
                <w:b w:val="0"/>
              </w:rPr>
              <w:t xml:space="preserve">school </w:t>
            </w:r>
            <w:r w:rsidR="00C80F24">
              <w:rPr>
                <w:rStyle w:val="Strong"/>
                <w:b w:val="0"/>
              </w:rPr>
              <w:t>diploma.</w:t>
            </w:r>
          </w:p>
        </w:tc>
      </w:tr>
    </w:tbl>
    <w:p w:rsidR="00BC3E89" w:rsidRPr="0042329B" w:rsidRDefault="00BC3E89" w:rsidP="001C6A7A">
      <w:pPr>
        <w:rPr>
          <w:rStyle w:val="Strong"/>
          <w:b w:val="0"/>
        </w:rPr>
      </w:pPr>
    </w:p>
    <w:p w:rsidR="00A618A3" w:rsidRPr="0042329B" w:rsidRDefault="007421C4" w:rsidP="003A1037">
      <w:pPr>
        <w:pStyle w:val="Heading3"/>
      </w:pPr>
      <w:bookmarkStart w:id="438" w:name="_Toc447602775"/>
      <w:bookmarkStart w:id="439" w:name="_Toc454882518"/>
      <w:r>
        <w:t xml:space="preserve">Date </w:t>
      </w:r>
      <w:r w:rsidR="00A77BEE" w:rsidRPr="0042329B">
        <w:t xml:space="preserve">Attained </w:t>
      </w:r>
      <w:r w:rsidR="00347BE2">
        <w:t>Secondary</w:t>
      </w:r>
      <w:r w:rsidR="00A77BEE" w:rsidRPr="0042329B">
        <w:t xml:space="preserve"> </w:t>
      </w:r>
      <w:r w:rsidR="00AE7F85" w:rsidRPr="0042329B">
        <w:t>S</w:t>
      </w:r>
      <w:r w:rsidR="00A77BEE" w:rsidRPr="0042329B">
        <w:t xml:space="preserve">chool </w:t>
      </w:r>
      <w:r w:rsidR="00AE7F85" w:rsidRPr="0042329B">
        <w:t>E</w:t>
      </w:r>
      <w:r w:rsidR="00A77BEE" w:rsidRPr="0042329B">
        <w:t>quivalency (GED)</w:t>
      </w:r>
      <w:bookmarkEnd w:id="438"/>
      <w:bookmarkEnd w:id="439"/>
      <w:r w:rsidR="00B0648C">
        <w:fldChar w:fldCharType="begin"/>
      </w:r>
      <w:r w:rsidR="00B0648C">
        <w:instrText xml:space="preserve"> XE "</w:instrText>
      </w:r>
      <w:r w:rsidR="00B0648C" w:rsidRPr="0091755D">
        <w:instrText>Date Attained Secondary School Equivalency (GED)</w:instrText>
      </w:r>
      <w:r w:rsidR="00B0648C">
        <w:instrText xml:space="preserve">" </w:instrText>
      </w:r>
      <w:r w:rsidR="00B0648C">
        <w:fldChar w:fldCharType="end"/>
      </w:r>
      <w:r w:rsidR="00A77BEE" w:rsidRPr="0042329B">
        <w:tab/>
      </w:r>
    </w:p>
    <w:p w:rsidR="007421C4" w:rsidRDefault="007421C4" w:rsidP="001C6A7A">
      <w:pPr>
        <w:ind w:left="2160"/>
        <w:rPr>
          <w:rStyle w:val="Strong"/>
          <w:b w:val="0"/>
        </w:rPr>
      </w:pPr>
      <w:r>
        <w:rPr>
          <w:rStyle w:val="Strong"/>
          <w:b w:val="0"/>
        </w:rPr>
        <w:t>Report: At Initial IPE or Upon Achievement</w:t>
      </w:r>
    </w:p>
    <w:p w:rsidR="00E4500E" w:rsidRPr="0042329B" w:rsidRDefault="00E4500E" w:rsidP="001C6A7A">
      <w:pPr>
        <w:ind w:left="2160"/>
        <w:rPr>
          <w:rStyle w:val="Strong"/>
          <w:b w:val="0"/>
        </w:rPr>
      </w:pPr>
      <w:r w:rsidRPr="0042329B">
        <w:rPr>
          <w:rStyle w:val="Strong"/>
          <w:b w:val="0"/>
        </w:rPr>
        <w:t>Data Type: DATETIME (YYYYMMDD)</w:t>
      </w:r>
      <w:r w:rsidR="00AF572D">
        <w:rPr>
          <w:rStyle w:val="Strong"/>
          <w:b w:val="0"/>
        </w:rPr>
        <w:tab/>
        <w:t>Change: New</w:t>
      </w:r>
    </w:p>
    <w:p w:rsidR="008848F1" w:rsidRPr="0042329B" w:rsidRDefault="00F33396" w:rsidP="0031525E">
      <w:pPr>
        <w:ind w:left="2160"/>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82</w:t>
      </w:r>
      <w:r w:rsidR="00F1189A" w:rsidRPr="00F1189A">
        <w:rPr>
          <w:rStyle w:val="Strong"/>
          <w:b w:val="0"/>
        </w:rPr>
        <w:fldChar w:fldCharType="end"/>
      </w:r>
      <w:r w:rsidR="00321497" w:rsidRPr="00321497">
        <w:rPr>
          <w:rStyle w:val="Strong"/>
          <w:b w:val="0"/>
        </w:rPr>
        <w:tab/>
      </w:r>
      <w:r w:rsidR="00321497" w:rsidRPr="00321497">
        <w:rPr>
          <w:rStyle w:val="Strong"/>
          <w:b w:val="0"/>
        </w:rPr>
        <w:tab/>
      </w:r>
      <w:r w:rsidR="00321497" w:rsidRPr="00321497">
        <w:rPr>
          <w:rStyle w:val="Strong"/>
          <w:b w:val="0"/>
        </w:rPr>
        <w:tab/>
      </w:r>
      <w:r w:rsidR="00AF572D">
        <w:rPr>
          <w:rStyle w:val="Strong"/>
          <w:b w:val="0"/>
        </w:rPr>
        <w:tab/>
      </w:r>
      <w:r w:rsidR="00321497" w:rsidRPr="00321497">
        <w:rPr>
          <w:rStyle w:val="Strong"/>
          <w:b w:val="0"/>
        </w:rPr>
        <w:t>Multiple Values Allowed: No</w:t>
      </w:r>
    </w:p>
    <w:p w:rsidR="000E090F" w:rsidRPr="0042329B" w:rsidRDefault="000E090F" w:rsidP="00EB4EF0">
      <w:pPr>
        <w:rPr>
          <w:rStyle w:val="Strong"/>
          <w:b w:val="0"/>
        </w:rPr>
      </w:pPr>
    </w:p>
    <w:p w:rsidR="000E090F" w:rsidRPr="0042329B" w:rsidRDefault="000E090F" w:rsidP="001C6A7A">
      <w:pPr>
        <w:ind w:left="2160"/>
        <w:rPr>
          <w:rStyle w:val="Strong"/>
          <w:b w:val="0"/>
        </w:rPr>
      </w:pPr>
      <w:r w:rsidRPr="0042329B">
        <w:rPr>
          <w:rStyle w:val="Strong"/>
          <w:b w:val="0"/>
        </w:rPr>
        <w:t xml:space="preserve">Record date individual attained </w:t>
      </w:r>
      <w:r w:rsidR="00347BE2">
        <w:rPr>
          <w:rStyle w:val="Strong"/>
          <w:b w:val="0"/>
        </w:rPr>
        <w:t>secondary</w:t>
      </w:r>
      <w:r w:rsidRPr="0042329B">
        <w:rPr>
          <w:rStyle w:val="Strong"/>
          <w:b w:val="0"/>
        </w:rPr>
        <w:t xml:space="preserve"> school equivalency (GED).</w:t>
      </w:r>
    </w:p>
    <w:p w:rsidR="00802593" w:rsidRDefault="00BC3E89" w:rsidP="001C6A7A">
      <w:pPr>
        <w:ind w:left="2160"/>
        <w:rPr>
          <w:rStyle w:val="Strong"/>
          <w:b w:val="0"/>
        </w:rPr>
      </w:pPr>
      <w:r>
        <w:rPr>
          <w:rStyle w:val="Strong"/>
          <w:b w:val="0"/>
        </w:rPr>
        <w:t xml:space="preserve">Leave blank if individual did not attain a </w:t>
      </w:r>
      <w:r w:rsidR="00347BE2">
        <w:rPr>
          <w:rStyle w:val="Strong"/>
          <w:b w:val="0"/>
        </w:rPr>
        <w:t>secondary</w:t>
      </w:r>
      <w:r>
        <w:rPr>
          <w:rStyle w:val="Strong"/>
          <w:b w:val="0"/>
        </w:rPr>
        <w:t xml:space="preserve"> school equivalency (GED).</w:t>
      </w:r>
    </w:p>
    <w:p w:rsidR="00BC3E89" w:rsidRPr="0042329B" w:rsidRDefault="00BC3E89" w:rsidP="000E090F">
      <w:pPr>
        <w:rPr>
          <w:rStyle w:val="Strong"/>
          <w:b w:val="0"/>
        </w:rPr>
      </w:pPr>
    </w:p>
    <w:p w:rsidR="00367172" w:rsidRDefault="00367172" w:rsidP="00367172">
      <w:pPr>
        <w:pStyle w:val="Heading3"/>
      </w:pPr>
      <w:bookmarkStart w:id="440" w:name="_Toc451772446"/>
      <w:bookmarkStart w:id="441" w:name="_Toc454882519"/>
      <w:bookmarkStart w:id="442" w:name="_Toc447602776"/>
      <w:r w:rsidRPr="0042329B">
        <w:t xml:space="preserve">Enrolled in Postsecondary Education - </w:t>
      </w:r>
      <w:r>
        <w:t>Highest</w:t>
      </w:r>
      <w:r w:rsidRPr="0042329B">
        <w:t xml:space="preserve"> Academic Year</w:t>
      </w:r>
      <w:bookmarkEnd w:id="440"/>
      <w:bookmarkEnd w:id="441"/>
      <w:r w:rsidR="00B0648C">
        <w:fldChar w:fldCharType="begin"/>
      </w:r>
      <w:r w:rsidR="00B0648C">
        <w:instrText xml:space="preserve"> XE "</w:instrText>
      </w:r>
      <w:r w:rsidR="00B0648C" w:rsidRPr="002572B6">
        <w:instrText>Enrolled in Postsecondary Education - Highest Academic Year</w:instrText>
      </w:r>
      <w:r w:rsidR="00B0648C">
        <w:instrText xml:space="preserve">" </w:instrText>
      </w:r>
      <w:r w:rsidR="00B0648C">
        <w:fldChar w:fldCharType="end"/>
      </w:r>
      <w:r w:rsidRPr="0042329B">
        <w:tab/>
      </w:r>
    </w:p>
    <w:p w:rsidR="00367172" w:rsidRPr="00BA7259" w:rsidRDefault="00367172" w:rsidP="00367172">
      <w:pPr>
        <w:keepNext/>
        <w:ind w:left="2160"/>
      </w:pPr>
      <w:r>
        <w:t>Report: At Initial IPE</w:t>
      </w:r>
      <w:r w:rsidR="00F101D7">
        <w:t xml:space="preserve"> and Updated as Needed</w:t>
      </w:r>
    </w:p>
    <w:p w:rsidR="00367172" w:rsidRPr="00367172" w:rsidRDefault="00367172" w:rsidP="00367172">
      <w:pPr>
        <w:keepNext/>
        <w:keepLines/>
        <w:rPr>
          <w:rStyle w:val="Strong"/>
          <w:rFonts w:eastAsiaTheme="majorEastAsia"/>
          <w:b w:val="0"/>
        </w:rPr>
      </w:pPr>
      <w:r>
        <w:rPr>
          <w:rStyle w:val="Strong"/>
          <w:rFonts w:eastAsiaTheme="majorEastAsia"/>
        </w:rPr>
        <w:tab/>
      </w:r>
      <w:r w:rsidRPr="00367172">
        <w:rPr>
          <w:rStyle w:val="Strong"/>
          <w:rFonts w:eastAsiaTheme="majorEastAsia"/>
          <w:b w:val="0"/>
        </w:rPr>
        <w:t>Data Type: INT 1</w:t>
      </w:r>
      <w:r w:rsidR="00AF572D">
        <w:rPr>
          <w:rStyle w:val="Strong"/>
          <w:rFonts w:eastAsiaTheme="majorEastAsia"/>
          <w:b w:val="0"/>
        </w:rPr>
        <w:tab/>
      </w:r>
      <w:r w:rsidR="00AF572D">
        <w:rPr>
          <w:rStyle w:val="Strong"/>
          <w:rFonts w:eastAsiaTheme="majorEastAsia"/>
          <w:b w:val="0"/>
        </w:rPr>
        <w:tab/>
      </w:r>
      <w:r w:rsidR="00AF572D">
        <w:rPr>
          <w:rStyle w:val="Strong"/>
          <w:rFonts w:eastAsiaTheme="majorEastAsia"/>
          <w:b w:val="0"/>
        </w:rPr>
        <w:tab/>
      </w:r>
      <w:r w:rsidR="001A20D3">
        <w:rPr>
          <w:rStyle w:val="Strong"/>
          <w:rFonts w:eastAsiaTheme="majorEastAsia"/>
          <w:b w:val="0"/>
        </w:rPr>
        <w:tab/>
      </w:r>
      <w:r w:rsidR="00AF572D">
        <w:rPr>
          <w:rStyle w:val="Strong"/>
          <w:rFonts w:eastAsiaTheme="majorEastAsia"/>
          <w:b w:val="0"/>
        </w:rPr>
        <w:t>Change: New</w:t>
      </w:r>
    </w:p>
    <w:p w:rsidR="00367172" w:rsidRPr="00367172" w:rsidRDefault="00367172" w:rsidP="00367172">
      <w:pPr>
        <w:keepNext/>
        <w:keepLines/>
        <w:rPr>
          <w:rStyle w:val="Strong"/>
          <w:rFonts w:eastAsiaTheme="majorEastAsia"/>
          <w:b w:val="0"/>
        </w:rPr>
      </w:pPr>
      <w:r w:rsidRPr="00367172">
        <w:rPr>
          <w:rStyle w:val="Strong"/>
          <w:rFonts w:eastAsiaTheme="majorEastAsia"/>
          <w:b w:val="0"/>
        </w:rPr>
        <w:tab/>
        <w:t xml:space="preserve">Element Number: </w:t>
      </w:r>
      <w:r w:rsidRPr="00367172">
        <w:rPr>
          <w:rStyle w:val="Strong"/>
          <w:rFonts w:eastAsiaTheme="majorEastAsia"/>
          <w:b w:val="0"/>
        </w:rPr>
        <w:fldChar w:fldCharType="begin"/>
      </w:r>
      <w:r w:rsidRPr="00367172">
        <w:rPr>
          <w:rStyle w:val="Strong"/>
          <w:rFonts w:eastAsiaTheme="majorEastAsia"/>
          <w:b w:val="0"/>
        </w:rPr>
        <w:instrText>seq NumList</w:instrText>
      </w:r>
      <w:r w:rsidRPr="00367172">
        <w:rPr>
          <w:rStyle w:val="Strong"/>
          <w:rFonts w:eastAsiaTheme="majorEastAsia"/>
          <w:b w:val="0"/>
        </w:rPr>
        <w:fldChar w:fldCharType="separate"/>
      </w:r>
      <w:r w:rsidR="00AE421B">
        <w:rPr>
          <w:rStyle w:val="Strong"/>
          <w:rFonts w:eastAsiaTheme="majorEastAsia"/>
          <w:b w:val="0"/>
          <w:noProof/>
        </w:rPr>
        <w:t>83</w:t>
      </w:r>
      <w:r w:rsidRPr="00367172">
        <w:rPr>
          <w:rStyle w:val="Strong"/>
          <w:rFonts w:eastAsiaTheme="majorEastAsia"/>
          <w:b w:val="0"/>
        </w:rPr>
        <w:fldChar w:fldCharType="end"/>
      </w:r>
      <w:r w:rsidRPr="00367172">
        <w:rPr>
          <w:rStyle w:val="Strong"/>
          <w:rFonts w:eastAsiaTheme="majorEastAsia"/>
          <w:b w:val="0"/>
        </w:rPr>
        <w:tab/>
      </w:r>
      <w:r w:rsidRPr="00367172">
        <w:rPr>
          <w:rStyle w:val="Strong"/>
          <w:rFonts w:eastAsiaTheme="majorEastAsia"/>
          <w:b w:val="0"/>
        </w:rPr>
        <w:tab/>
      </w:r>
      <w:r w:rsidRPr="00367172">
        <w:rPr>
          <w:rStyle w:val="Strong"/>
          <w:rFonts w:eastAsiaTheme="majorEastAsia"/>
          <w:b w:val="0"/>
        </w:rPr>
        <w:tab/>
      </w:r>
      <w:r w:rsidR="001A20D3">
        <w:rPr>
          <w:rStyle w:val="Strong"/>
          <w:rFonts w:eastAsiaTheme="majorEastAsia"/>
          <w:b w:val="0"/>
        </w:rPr>
        <w:tab/>
      </w:r>
      <w:r w:rsidRPr="00367172">
        <w:rPr>
          <w:rStyle w:val="Strong"/>
          <w:rFonts w:eastAsiaTheme="majorEastAsia"/>
          <w:b w:val="0"/>
        </w:rPr>
        <w:t>Multiple Values Allowed: No</w:t>
      </w:r>
    </w:p>
    <w:p w:rsidR="00367172" w:rsidRPr="00367172" w:rsidRDefault="00367172" w:rsidP="00367172">
      <w:pPr>
        <w:rPr>
          <w:rStyle w:val="Strong"/>
          <w:rFonts w:eastAsiaTheme="majorEastAsia"/>
          <w:b w:val="0"/>
        </w:rPr>
      </w:pPr>
    </w:p>
    <w:p w:rsidR="00367172" w:rsidRPr="00367172" w:rsidRDefault="00367172" w:rsidP="00367172">
      <w:pPr>
        <w:ind w:left="2160" w:hanging="720"/>
        <w:rPr>
          <w:rStyle w:val="Strong"/>
          <w:rFonts w:eastAsiaTheme="majorEastAsia"/>
          <w:b w:val="0"/>
        </w:rPr>
      </w:pPr>
      <w:r w:rsidRPr="00367172">
        <w:rPr>
          <w:rStyle w:val="Strong"/>
          <w:rFonts w:eastAsiaTheme="majorEastAsia"/>
          <w:b w:val="0"/>
        </w:rPr>
        <w:tab/>
        <w:t>Record the highest level of postsecondary education the individual is enrolled in regardless of whether the individual is enrolled on a full-time or part-time basis.</w:t>
      </w:r>
    </w:p>
    <w:p w:rsidR="00367172" w:rsidRPr="00367172" w:rsidRDefault="00367172" w:rsidP="00367172">
      <w:pPr>
        <w:rPr>
          <w:rStyle w:val="Strong"/>
          <w:rFonts w:eastAsiaTheme="majorEastAsia"/>
          <w:b w:val="0"/>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rolled in Postsecondary Educaiton Code Table"/>
        <w:tblDescription w:val="The first column contains the code value and the second column contains the associated description."/>
      </w:tblPr>
      <w:tblGrid>
        <w:gridCol w:w="738"/>
        <w:gridCol w:w="7398"/>
      </w:tblGrid>
      <w:tr w:rsidR="00367172" w:rsidRPr="00367172" w:rsidTr="00C6192A">
        <w:trPr>
          <w:tblHeader/>
        </w:trPr>
        <w:tc>
          <w:tcPr>
            <w:tcW w:w="738" w:type="dxa"/>
          </w:tcPr>
          <w:p w:rsidR="00367172" w:rsidRPr="00367172" w:rsidRDefault="00367172" w:rsidP="008A7FD9">
            <w:pPr>
              <w:ind w:left="0"/>
              <w:jc w:val="right"/>
              <w:rPr>
                <w:u w:val="single"/>
              </w:rPr>
            </w:pPr>
            <w:r w:rsidRPr="00367172">
              <w:rPr>
                <w:u w:val="single"/>
              </w:rPr>
              <w:t>Code</w:t>
            </w:r>
          </w:p>
        </w:tc>
        <w:tc>
          <w:tcPr>
            <w:tcW w:w="7398" w:type="dxa"/>
          </w:tcPr>
          <w:p w:rsidR="00367172" w:rsidRPr="00367172" w:rsidRDefault="00367172" w:rsidP="008A7FD9">
            <w:pPr>
              <w:ind w:left="0"/>
              <w:rPr>
                <w:u w:val="single"/>
              </w:rPr>
            </w:pPr>
            <w:r w:rsidRPr="00367172">
              <w:rPr>
                <w:u w:val="single"/>
              </w:rPr>
              <w:t>Description</w:t>
            </w:r>
          </w:p>
        </w:tc>
      </w:tr>
      <w:tr w:rsidR="00367172" w:rsidRPr="00367172" w:rsidTr="00C6192A">
        <w:tc>
          <w:tcPr>
            <w:tcW w:w="738" w:type="dxa"/>
          </w:tcPr>
          <w:p w:rsidR="00367172" w:rsidRPr="00367172" w:rsidRDefault="00367172" w:rsidP="008A7FD9">
            <w:pPr>
              <w:ind w:left="0"/>
              <w:jc w:val="right"/>
            </w:pPr>
            <w:r w:rsidRPr="00367172">
              <w:t>1</w:t>
            </w:r>
          </w:p>
        </w:tc>
        <w:tc>
          <w:tcPr>
            <w:tcW w:w="7398" w:type="dxa"/>
          </w:tcPr>
          <w:p w:rsidR="00367172" w:rsidRPr="00367172" w:rsidRDefault="00367172" w:rsidP="008A7FD9">
            <w:pPr>
              <w:ind w:left="0"/>
            </w:pPr>
            <w:r w:rsidRPr="00367172">
              <w:rPr>
                <w:rStyle w:val="Strong"/>
                <w:rFonts w:eastAsiaTheme="majorEastAsia"/>
                <w:b w:val="0"/>
              </w:rPr>
              <w:t>Highest level of postsecondary education the individual is enrolled in is the first academic year (Freshman).</w:t>
            </w:r>
          </w:p>
        </w:tc>
      </w:tr>
      <w:tr w:rsidR="00367172" w:rsidRPr="00367172" w:rsidTr="00C6192A">
        <w:tc>
          <w:tcPr>
            <w:tcW w:w="738" w:type="dxa"/>
          </w:tcPr>
          <w:p w:rsidR="00367172" w:rsidRPr="00367172" w:rsidRDefault="00367172" w:rsidP="008A7FD9">
            <w:pPr>
              <w:ind w:left="0"/>
              <w:jc w:val="right"/>
            </w:pPr>
            <w:r w:rsidRPr="00367172">
              <w:t>2</w:t>
            </w:r>
          </w:p>
        </w:tc>
        <w:tc>
          <w:tcPr>
            <w:tcW w:w="7398" w:type="dxa"/>
          </w:tcPr>
          <w:p w:rsidR="00367172" w:rsidRPr="00367172" w:rsidRDefault="00367172" w:rsidP="008A7FD9">
            <w:pPr>
              <w:ind w:left="0"/>
            </w:pPr>
            <w:r w:rsidRPr="00367172">
              <w:rPr>
                <w:rStyle w:val="Strong"/>
                <w:rFonts w:eastAsiaTheme="majorEastAsia"/>
                <w:b w:val="0"/>
              </w:rPr>
              <w:t>Highest level of postsecondary education the individual is enrolled in is the second academic year (Sophomore).</w:t>
            </w:r>
          </w:p>
        </w:tc>
      </w:tr>
      <w:tr w:rsidR="00367172" w:rsidRPr="00367172" w:rsidTr="00C6192A">
        <w:tc>
          <w:tcPr>
            <w:tcW w:w="738" w:type="dxa"/>
          </w:tcPr>
          <w:p w:rsidR="00367172" w:rsidRPr="00367172" w:rsidRDefault="00367172" w:rsidP="008A7FD9">
            <w:pPr>
              <w:ind w:left="0"/>
              <w:jc w:val="right"/>
            </w:pPr>
            <w:r w:rsidRPr="00367172">
              <w:t>3</w:t>
            </w:r>
          </w:p>
        </w:tc>
        <w:tc>
          <w:tcPr>
            <w:tcW w:w="7398" w:type="dxa"/>
          </w:tcPr>
          <w:p w:rsidR="00367172" w:rsidRPr="00367172" w:rsidRDefault="00367172" w:rsidP="008A7FD9">
            <w:pPr>
              <w:ind w:left="0"/>
            </w:pPr>
            <w:r w:rsidRPr="00367172">
              <w:rPr>
                <w:rStyle w:val="Strong"/>
                <w:rFonts w:eastAsiaTheme="majorEastAsia"/>
                <w:b w:val="0"/>
              </w:rPr>
              <w:t>Highest level of postsecondary education the individual is enrolled in is the third academic year (Junior).</w:t>
            </w:r>
          </w:p>
        </w:tc>
      </w:tr>
      <w:tr w:rsidR="00367172" w:rsidRPr="00367172" w:rsidTr="00C6192A">
        <w:trPr>
          <w:trHeight w:val="297"/>
        </w:trPr>
        <w:tc>
          <w:tcPr>
            <w:tcW w:w="738" w:type="dxa"/>
          </w:tcPr>
          <w:p w:rsidR="00367172" w:rsidRPr="00367172" w:rsidRDefault="00367172" w:rsidP="008A7FD9">
            <w:pPr>
              <w:ind w:left="0"/>
              <w:jc w:val="right"/>
            </w:pPr>
            <w:r w:rsidRPr="00367172">
              <w:t>4</w:t>
            </w:r>
          </w:p>
        </w:tc>
        <w:tc>
          <w:tcPr>
            <w:tcW w:w="7398" w:type="dxa"/>
          </w:tcPr>
          <w:p w:rsidR="00367172" w:rsidRPr="00367172" w:rsidRDefault="00367172" w:rsidP="008A7FD9">
            <w:pPr>
              <w:ind w:left="0"/>
            </w:pPr>
            <w:r w:rsidRPr="00367172">
              <w:rPr>
                <w:rStyle w:val="Strong"/>
                <w:rFonts w:eastAsiaTheme="majorEastAsia"/>
                <w:b w:val="0"/>
              </w:rPr>
              <w:t>Highest level of postsecondary education the individual is enrolled in is the fourth academic year (Senior).</w:t>
            </w:r>
          </w:p>
        </w:tc>
      </w:tr>
      <w:tr w:rsidR="00367172" w:rsidRPr="00367172" w:rsidTr="00C6192A">
        <w:trPr>
          <w:trHeight w:val="297"/>
        </w:trPr>
        <w:tc>
          <w:tcPr>
            <w:tcW w:w="738" w:type="dxa"/>
          </w:tcPr>
          <w:p w:rsidR="00367172" w:rsidRPr="00367172" w:rsidRDefault="00367172" w:rsidP="008A7FD9">
            <w:pPr>
              <w:ind w:left="0"/>
              <w:jc w:val="right"/>
            </w:pPr>
            <w:r w:rsidRPr="00367172">
              <w:t>0</w:t>
            </w:r>
          </w:p>
        </w:tc>
        <w:tc>
          <w:tcPr>
            <w:tcW w:w="7398" w:type="dxa"/>
          </w:tcPr>
          <w:p w:rsidR="00367172" w:rsidRPr="00367172" w:rsidRDefault="00367172" w:rsidP="008A7FD9">
            <w:pPr>
              <w:ind w:left="0"/>
              <w:rPr>
                <w:rStyle w:val="Strong"/>
                <w:rFonts w:eastAsiaTheme="majorEastAsia"/>
                <w:b w:val="0"/>
              </w:rPr>
            </w:pPr>
            <w:r w:rsidRPr="00367172">
              <w:rPr>
                <w:rStyle w:val="Strong"/>
                <w:rFonts w:eastAsiaTheme="majorEastAsia"/>
                <w:b w:val="0"/>
                <w:bCs/>
              </w:rPr>
              <w:t>Individual is not enrolled in postsecondary education.</w:t>
            </w:r>
          </w:p>
        </w:tc>
      </w:tr>
    </w:tbl>
    <w:p w:rsidR="00367172" w:rsidRPr="0042329B" w:rsidRDefault="00367172" w:rsidP="00096E4D">
      <w:pPr>
        <w:ind w:left="2160"/>
      </w:pPr>
    </w:p>
    <w:p w:rsidR="00655A92" w:rsidRDefault="00266452" w:rsidP="001E22F1">
      <w:pPr>
        <w:pStyle w:val="Heading3"/>
      </w:pPr>
      <w:bookmarkStart w:id="443" w:name="_Toc447602778"/>
      <w:bookmarkStart w:id="444" w:name="_Toc454882520"/>
      <w:bookmarkEnd w:id="442"/>
      <w:r w:rsidRPr="0042329B">
        <w:t>E</w:t>
      </w:r>
      <w:r w:rsidR="00A77BEE" w:rsidRPr="0042329B">
        <w:t xml:space="preserve">nrolled in </w:t>
      </w:r>
      <w:r w:rsidR="00AE7F85" w:rsidRPr="0042329B">
        <w:t>P</w:t>
      </w:r>
      <w:r w:rsidR="00A77BEE" w:rsidRPr="0042329B">
        <w:t xml:space="preserve">ostsecondary </w:t>
      </w:r>
      <w:r w:rsidR="00AE7F85" w:rsidRPr="0042329B">
        <w:t>E</w:t>
      </w:r>
      <w:r w:rsidR="00A77BEE" w:rsidRPr="0042329B">
        <w:t>ducation</w:t>
      </w:r>
      <w:bookmarkEnd w:id="443"/>
      <w:bookmarkEnd w:id="444"/>
      <w:r w:rsidR="00B0648C">
        <w:fldChar w:fldCharType="begin"/>
      </w:r>
      <w:r w:rsidR="00B0648C">
        <w:instrText xml:space="preserve"> XE "</w:instrText>
      </w:r>
      <w:r w:rsidR="00B0648C" w:rsidRPr="00B50E84">
        <w:instrText>Enrolled in Postsecondary Education</w:instrText>
      </w:r>
      <w:r w:rsidR="00B0648C">
        <w:instrText xml:space="preserve">" </w:instrText>
      </w:r>
      <w:r w:rsidR="00B0648C">
        <w:fldChar w:fldCharType="end"/>
      </w:r>
      <w:r w:rsidR="00A77BEE" w:rsidRPr="0042329B">
        <w:tab/>
      </w:r>
    </w:p>
    <w:p w:rsidR="00BA7259" w:rsidRPr="00BA7259" w:rsidRDefault="00BA7259" w:rsidP="00BA7259">
      <w:pPr>
        <w:ind w:left="2160"/>
      </w:pPr>
      <w:r>
        <w:t xml:space="preserve">Report: At </w:t>
      </w:r>
      <w:r w:rsidR="00E6685F">
        <w:t xml:space="preserve">Initial </w:t>
      </w:r>
      <w:r>
        <w:t>IPE</w:t>
      </w:r>
      <w:r w:rsidR="002B2DD5">
        <w:t xml:space="preserve"> </w:t>
      </w:r>
      <w:r w:rsidR="00BF1127">
        <w:t>or Upon Enrollment</w:t>
      </w:r>
    </w:p>
    <w:p w:rsidR="00437AB0" w:rsidRPr="0042329B" w:rsidRDefault="00C80F24" w:rsidP="00BC3E89">
      <w:pPr>
        <w:keepNext/>
        <w:keepLines/>
        <w:rPr>
          <w:rStyle w:val="Strong"/>
          <w:b w:val="0"/>
        </w:rPr>
      </w:pPr>
      <w:r>
        <w:rPr>
          <w:rStyle w:val="Strong"/>
          <w:b w:val="0"/>
        </w:rPr>
        <w:tab/>
      </w:r>
      <w:r w:rsidR="00437AB0" w:rsidRPr="0042329B">
        <w:rPr>
          <w:rStyle w:val="Strong"/>
          <w:b w:val="0"/>
        </w:rPr>
        <w:t xml:space="preserve">Data Type: </w:t>
      </w:r>
      <w:r>
        <w:rPr>
          <w:rStyle w:val="Strong"/>
          <w:b w:val="0"/>
        </w:rPr>
        <w:t xml:space="preserve">INT </w:t>
      </w:r>
      <w:r w:rsidR="00437AB0" w:rsidRPr="0042329B">
        <w:rPr>
          <w:rStyle w:val="Strong"/>
          <w:b w:val="0"/>
        </w:rPr>
        <w:t>1</w:t>
      </w:r>
      <w:r w:rsidR="00AF572D">
        <w:rPr>
          <w:rStyle w:val="Strong"/>
          <w:b w:val="0"/>
        </w:rPr>
        <w:tab/>
      </w:r>
      <w:r w:rsidR="00AF572D">
        <w:rPr>
          <w:rStyle w:val="Strong"/>
          <w:b w:val="0"/>
        </w:rPr>
        <w:tab/>
      </w:r>
      <w:r w:rsidR="00AF572D">
        <w:rPr>
          <w:rStyle w:val="Strong"/>
          <w:b w:val="0"/>
        </w:rPr>
        <w:tab/>
      </w:r>
      <w:r w:rsidR="001A20D3">
        <w:rPr>
          <w:rStyle w:val="Strong"/>
          <w:b w:val="0"/>
        </w:rPr>
        <w:tab/>
      </w:r>
      <w:r w:rsidR="00AF572D">
        <w:rPr>
          <w:rStyle w:val="Strong"/>
          <w:b w:val="0"/>
        </w:rPr>
        <w:t>Change: New</w:t>
      </w:r>
    </w:p>
    <w:p w:rsidR="009B7104" w:rsidRDefault="00C80F24" w:rsidP="008848F1">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84</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61D2F" w:rsidRDefault="00AD40A2" w:rsidP="00AA5DB8">
      <w:pPr>
        <w:pStyle w:val="ListParagraph"/>
        <w:numPr>
          <w:ilvl w:val="0"/>
          <w:numId w:val="58"/>
        </w:numPr>
        <w:tabs>
          <w:tab w:val="left" w:pos="2520"/>
        </w:tabs>
        <w:ind w:left="2520"/>
        <w:rPr>
          <w:rStyle w:val="Strong"/>
          <w:b w:val="0"/>
        </w:rPr>
      </w:pPr>
      <w:r>
        <w:rPr>
          <w:rStyle w:val="Strong"/>
          <w:b w:val="0"/>
        </w:rPr>
        <w:t>WIOA PIRL</w:t>
      </w:r>
      <w:r w:rsidR="00BF1127">
        <w:rPr>
          <w:rStyle w:val="Strong"/>
          <w:b w:val="0"/>
        </w:rPr>
        <w:t xml:space="preserve"> data element number 1332, Participated in Postsecondary Education During Program Participation.</w:t>
      </w:r>
    </w:p>
    <w:p w:rsidR="00BF1127" w:rsidRDefault="00BF1127" w:rsidP="00BF1127">
      <w:pPr>
        <w:pStyle w:val="ListParagraph"/>
        <w:tabs>
          <w:tab w:val="left" w:pos="2520"/>
        </w:tabs>
        <w:ind w:left="2520"/>
        <w:rPr>
          <w:rStyle w:val="Strong"/>
          <w:b w:val="0"/>
        </w:rPr>
      </w:pPr>
    </w:p>
    <w:p w:rsidR="00BF1127" w:rsidRPr="00501421" w:rsidRDefault="003F5030" w:rsidP="00501421">
      <w:pPr>
        <w:ind w:left="2160"/>
        <w:rPr>
          <w:rStyle w:val="Strong"/>
          <w:b w:val="0"/>
          <w:bCs/>
        </w:rPr>
      </w:pPr>
      <w:r>
        <w:rPr>
          <w:rStyle w:val="Strong"/>
          <w:b w:val="0"/>
        </w:rPr>
        <w:t>Do not re</w:t>
      </w:r>
      <w:r w:rsidR="00CA7264">
        <w:rPr>
          <w:rStyle w:val="Strong"/>
          <w:b w:val="0"/>
        </w:rPr>
        <w:t>port</w:t>
      </w:r>
      <w:r>
        <w:rPr>
          <w:rStyle w:val="Strong"/>
          <w:b w:val="0"/>
        </w:rPr>
        <w:t xml:space="preserve"> code value </w:t>
      </w:r>
      <w:r w:rsidR="00501421">
        <w:rPr>
          <w:rStyle w:val="Strong"/>
          <w:b w:val="0"/>
        </w:rPr>
        <w:t>1</w:t>
      </w:r>
      <w:r w:rsidR="00BF1127" w:rsidRPr="00BF1127">
        <w:rPr>
          <w:rStyle w:val="Strong"/>
          <w:b w:val="0"/>
        </w:rPr>
        <w:t xml:space="preserve"> if the participant was first enrolled in postsecondary education after exiting the program.</w:t>
      </w:r>
      <w:r>
        <w:rPr>
          <w:rStyle w:val="Strong"/>
          <w:b w:val="0"/>
        </w:rPr>
        <w:t xml:space="preserve"> </w:t>
      </w:r>
      <w:r w:rsidRPr="003F5030">
        <w:rPr>
          <w:rStyle w:val="Strong"/>
          <w:b w:val="0"/>
        </w:rPr>
        <w:t xml:space="preserve">This data element relates to the credential indicator denominator and </w:t>
      </w:r>
      <w:r>
        <w:rPr>
          <w:rStyle w:val="Strong"/>
          <w:b w:val="0"/>
        </w:rPr>
        <w:t xml:space="preserve">individuals </w:t>
      </w:r>
      <w:r w:rsidRPr="003F5030">
        <w:rPr>
          <w:rStyle w:val="Strong"/>
          <w:b w:val="0"/>
        </w:rPr>
        <w:t>re</w:t>
      </w:r>
      <w:r>
        <w:rPr>
          <w:rStyle w:val="Strong"/>
          <w:b w:val="0"/>
        </w:rPr>
        <w:t xml:space="preserve">ported </w:t>
      </w:r>
      <w:r w:rsidRPr="003F5030">
        <w:rPr>
          <w:rStyle w:val="Strong"/>
          <w:b w:val="0"/>
        </w:rPr>
        <w:t xml:space="preserve">as </w:t>
      </w:r>
      <w:r>
        <w:rPr>
          <w:rStyle w:val="Strong"/>
          <w:b w:val="0"/>
        </w:rPr>
        <w:t xml:space="preserve">code value </w:t>
      </w:r>
      <w:r w:rsidRPr="003F5030">
        <w:rPr>
          <w:rStyle w:val="Strong"/>
          <w:b w:val="0"/>
        </w:rPr>
        <w:t xml:space="preserve">1 are included in the credential rate denominator. This element is a subset of </w:t>
      </w:r>
      <w:r>
        <w:rPr>
          <w:rStyle w:val="Strong"/>
          <w:b w:val="0"/>
        </w:rPr>
        <w:t>the data element D</w:t>
      </w:r>
      <w:r w:rsidRPr="003F5030">
        <w:rPr>
          <w:rStyle w:val="Strong"/>
          <w:b w:val="0"/>
        </w:rPr>
        <w:t xml:space="preserve">ate Enrolled During Program Participation in an Education or Training Program Leading to a Recognized Postsecondary Credential or Employment </w:t>
      </w:r>
      <w:r>
        <w:rPr>
          <w:rStyle w:val="Strong"/>
          <w:b w:val="0"/>
        </w:rPr>
        <w:t>(IX.F.12).</w:t>
      </w:r>
      <w:r w:rsidRPr="003F5030">
        <w:rPr>
          <w:rStyle w:val="Strong"/>
          <w:b w:val="0"/>
        </w:rPr>
        <w:t xml:space="preserve"> </w:t>
      </w:r>
    </w:p>
    <w:p w:rsidR="00BF1127" w:rsidRPr="00BF1127" w:rsidRDefault="00BF1127" w:rsidP="00BF1127">
      <w:pPr>
        <w:pStyle w:val="ListParagraph"/>
        <w:tabs>
          <w:tab w:val="left" w:pos="2520"/>
        </w:tabs>
        <w:ind w:left="2520"/>
        <w:rPr>
          <w:rStyle w:val="Strong"/>
          <w:b w:val="0"/>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rolled in Postsecondary Education Code Table"/>
        <w:tblDescription w:val="The first column contains the code value and the second column contains the associated description."/>
      </w:tblPr>
      <w:tblGrid>
        <w:gridCol w:w="738"/>
        <w:gridCol w:w="7398"/>
      </w:tblGrid>
      <w:tr w:rsidR="009242A6" w:rsidTr="00C6192A">
        <w:trPr>
          <w:tblHeader/>
        </w:trPr>
        <w:tc>
          <w:tcPr>
            <w:tcW w:w="738" w:type="dxa"/>
          </w:tcPr>
          <w:p w:rsidR="009242A6" w:rsidRPr="00EE5097" w:rsidRDefault="009242A6" w:rsidP="00BF1127">
            <w:pPr>
              <w:keepNext/>
              <w:ind w:left="0"/>
              <w:jc w:val="right"/>
              <w:rPr>
                <w:u w:val="single"/>
              </w:rPr>
            </w:pPr>
            <w:r w:rsidRPr="00EE5097">
              <w:rPr>
                <w:u w:val="single"/>
              </w:rPr>
              <w:t>Code</w:t>
            </w:r>
          </w:p>
        </w:tc>
        <w:tc>
          <w:tcPr>
            <w:tcW w:w="7398" w:type="dxa"/>
          </w:tcPr>
          <w:p w:rsidR="009242A6" w:rsidRPr="00EE5097" w:rsidRDefault="009242A6" w:rsidP="00BF1127">
            <w:pPr>
              <w:keepNext/>
              <w:ind w:left="0"/>
              <w:rPr>
                <w:u w:val="single"/>
              </w:rPr>
            </w:pPr>
            <w:r w:rsidRPr="00EE5097">
              <w:rPr>
                <w:u w:val="single"/>
              </w:rPr>
              <w:t>Description</w:t>
            </w:r>
          </w:p>
        </w:tc>
      </w:tr>
      <w:tr w:rsidR="009242A6" w:rsidTr="00C6192A">
        <w:tc>
          <w:tcPr>
            <w:tcW w:w="738" w:type="dxa"/>
          </w:tcPr>
          <w:p w:rsidR="009242A6" w:rsidRPr="0042329B" w:rsidRDefault="009242A6" w:rsidP="00BF1127">
            <w:pPr>
              <w:keepNext/>
              <w:ind w:left="0"/>
              <w:jc w:val="right"/>
            </w:pPr>
            <w:r w:rsidRPr="0042329B">
              <w:t>1</w:t>
            </w:r>
          </w:p>
        </w:tc>
        <w:tc>
          <w:tcPr>
            <w:tcW w:w="7398" w:type="dxa"/>
          </w:tcPr>
          <w:p w:rsidR="009242A6" w:rsidRPr="009242A6" w:rsidRDefault="00BF1127" w:rsidP="00BF1127">
            <w:pPr>
              <w:keepNext/>
              <w:ind w:left="0"/>
            </w:pPr>
            <w:r>
              <w:rPr>
                <w:rStyle w:val="Strong"/>
                <w:b w:val="0"/>
              </w:rPr>
              <w:t>Individual is in a postsecondary education program that leads to a credential or degree from an accredited postsecondary education institution.</w:t>
            </w:r>
          </w:p>
        </w:tc>
      </w:tr>
      <w:tr w:rsidR="009242A6" w:rsidTr="00C6192A">
        <w:tc>
          <w:tcPr>
            <w:tcW w:w="738" w:type="dxa"/>
          </w:tcPr>
          <w:p w:rsidR="009242A6" w:rsidRDefault="00BF1127" w:rsidP="00BF1127">
            <w:pPr>
              <w:keepNext/>
              <w:ind w:left="0"/>
              <w:jc w:val="right"/>
            </w:pPr>
            <w:r>
              <w:t>0</w:t>
            </w:r>
          </w:p>
        </w:tc>
        <w:tc>
          <w:tcPr>
            <w:tcW w:w="7398" w:type="dxa"/>
          </w:tcPr>
          <w:p w:rsidR="009242A6" w:rsidRPr="009242A6" w:rsidRDefault="00BF1127" w:rsidP="00BF1127">
            <w:pPr>
              <w:keepNext/>
              <w:ind w:left="0"/>
            </w:pPr>
            <w:r>
              <w:t>Individual is not in a postsecondary education program that leads to a credential or degree from an accredited postsecondary education institution during program participation.</w:t>
            </w:r>
          </w:p>
        </w:tc>
      </w:tr>
    </w:tbl>
    <w:p w:rsidR="009242A6" w:rsidRPr="0042329B" w:rsidRDefault="009242A6" w:rsidP="006B2247">
      <w:pPr>
        <w:ind w:left="1800" w:hanging="360"/>
        <w:rPr>
          <w:rStyle w:val="Strong"/>
          <w:rFonts w:eastAsiaTheme="majorEastAsia"/>
          <w:b w:val="0"/>
          <w:bCs/>
        </w:rPr>
      </w:pPr>
    </w:p>
    <w:p w:rsidR="003A1037" w:rsidRPr="004F40F8" w:rsidRDefault="003A1037" w:rsidP="00367172">
      <w:pPr>
        <w:pStyle w:val="Heading3"/>
        <w:keepLines/>
        <w:rPr>
          <w:rStyle w:val="Strong"/>
          <w:b/>
          <w:bCs/>
          <w:color w:val="auto"/>
        </w:rPr>
      </w:pPr>
      <w:bookmarkStart w:id="445" w:name="_Toc454882521"/>
      <w:bookmarkStart w:id="446" w:name="_Toc447602782"/>
      <w:r>
        <w:t xml:space="preserve">Date </w:t>
      </w:r>
      <w:r w:rsidRPr="0042329B">
        <w:t xml:space="preserve">Enrolled </w:t>
      </w:r>
      <w:r>
        <w:t>During Program Participation i</w:t>
      </w:r>
      <w:r w:rsidRPr="0042329B">
        <w:t xml:space="preserve">n </w:t>
      </w:r>
      <w:r>
        <w:t xml:space="preserve">an </w:t>
      </w:r>
      <w:r w:rsidRPr="0042329B">
        <w:t xml:space="preserve">Education or Training Program Leading to a Recognized </w:t>
      </w:r>
      <w:r w:rsidRPr="004F40F8">
        <w:rPr>
          <w:rStyle w:val="Strong"/>
          <w:b/>
        </w:rPr>
        <w:t>Postsecondary Credential or Employment</w:t>
      </w:r>
      <w:bookmarkEnd w:id="445"/>
      <w:r w:rsidR="00B0648C">
        <w:rPr>
          <w:rStyle w:val="Strong"/>
          <w:b/>
        </w:rPr>
        <w:fldChar w:fldCharType="begin"/>
      </w:r>
      <w:r w:rsidR="00B0648C">
        <w:instrText xml:space="preserve"> XE "</w:instrText>
      </w:r>
      <w:r w:rsidR="00B0648C" w:rsidRPr="00480F8C">
        <w:instrText xml:space="preserve">Date Enrolled During Program Participation in an Education or Training Program Leading to a Recognized </w:instrText>
      </w:r>
      <w:r w:rsidR="00B0648C" w:rsidRPr="00480F8C">
        <w:rPr>
          <w:rStyle w:val="Strong"/>
          <w:b/>
        </w:rPr>
        <w:instrText>Postsecondary Credential or Employment</w:instrText>
      </w:r>
      <w:r w:rsidR="00B0648C">
        <w:instrText xml:space="preserve">" </w:instrText>
      </w:r>
      <w:r w:rsidR="00B0648C">
        <w:rPr>
          <w:rStyle w:val="Strong"/>
          <w:b/>
        </w:rPr>
        <w:fldChar w:fldCharType="end"/>
      </w:r>
    </w:p>
    <w:p w:rsidR="003A1037" w:rsidRDefault="003A1037" w:rsidP="00367172">
      <w:pPr>
        <w:keepNext/>
        <w:keepLines/>
        <w:ind w:left="2160"/>
        <w:rPr>
          <w:rStyle w:val="Strong"/>
          <w:b w:val="0"/>
        </w:rPr>
      </w:pPr>
      <w:r>
        <w:rPr>
          <w:rStyle w:val="Strong"/>
          <w:b w:val="0"/>
        </w:rPr>
        <w:t>Report: At Initial IPE or Upon Enrollment</w:t>
      </w:r>
    </w:p>
    <w:p w:rsidR="003A1037" w:rsidRDefault="003A1037" w:rsidP="00367172">
      <w:pPr>
        <w:keepNext/>
        <w:keepLines/>
        <w:ind w:left="2160"/>
        <w:rPr>
          <w:rStyle w:val="Strong"/>
          <w:b w:val="0"/>
        </w:rPr>
      </w:pPr>
      <w:r w:rsidRPr="0042329B">
        <w:rPr>
          <w:rStyle w:val="Strong"/>
          <w:b w:val="0"/>
        </w:rPr>
        <w:t>Data Type: DATETIME (YYYYMMDD)</w:t>
      </w:r>
      <w:r w:rsidR="00AF572D">
        <w:rPr>
          <w:rStyle w:val="Strong"/>
          <w:b w:val="0"/>
        </w:rPr>
        <w:tab/>
        <w:t>Change: New</w:t>
      </w:r>
    </w:p>
    <w:p w:rsidR="003A1037" w:rsidRDefault="003A1037" w:rsidP="00367172">
      <w:pPr>
        <w:keepNext/>
        <w:keepLines/>
        <w:ind w:left="2160"/>
        <w:rPr>
          <w:rStyle w:val="Strong"/>
          <w:b w:val="0"/>
        </w:rPr>
      </w:pPr>
      <w:r>
        <w:rPr>
          <w:rStyle w:val="Strong"/>
          <w:b w:val="0"/>
        </w:rPr>
        <w:t xml:space="preserve">Element Number: </w:t>
      </w:r>
      <w:r w:rsidRPr="00F1189A">
        <w:rPr>
          <w:rStyle w:val="Strong"/>
          <w:b w:val="0"/>
        </w:rPr>
        <w:fldChar w:fldCharType="begin"/>
      </w:r>
      <w:r w:rsidRPr="00F1189A">
        <w:rPr>
          <w:rStyle w:val="Strong"/>
          <w:b w:val="0"/>
        </w:rPr>
        <w:instrText>seq NumList</w:instrText>
      </w:r>
      <w:r w:rsidRPr="00F1189A">
        <w:rPr>
          <w:rStyle w:val="Strong"/>
          <w:b w:val="0"/>
        </w:rPr>
        <w:fldChar w:fldCharType="separate"/>
      </w:r>
      <w:r w:rsidR="00AE421B">
        <w:rPr>
          <w:rStyle w:val="Strong"/>
          <w:b w:val="0"/>
          <w:noProof/>
        </w:rPr>
        <w:t>85</w:t>
      </w:r>
      <w:r w:rsidRPr="00F1189A">
        <w:rPr>
          <w:rStyle w:val="Strong"/>
          <w:b w:val="0"/>
        </w:rPr>
        <w:fldChar w:fldCharType="end"/>
      </w:r>
      <w:r w:rsidRPr="00EB1E23">
        <w:rPr>
          <w:rStyle w:val="Strong"/>
          <w:b w:val="0"/>
        </w:rPr>
        <w:tab/>
      </w:r>
      <w:r w:rsidRPr="00EB1E23">
        <w:rPr>
          <w:rStyle w:val="Strong"/>
          <w:b w:val="0"/>
        </w:rPr>
        <w:tab/>
      </w:r>
      <w:r w:rsidRPr="00EB1E23">
        <w:rPr>
          <w:rStyle w:val="Strong"/>
          <w:b w:val="0"/>
        </w:rPr>
        <w:tab/>
      </w:r>
      <w:r>
        <w:rPr>
          <w:rStyle w:val="Strong"/>
          <w:b w:val="0"/>
        </w:rPr>
        <w:tab/>
      </w:r>
      <w:r w:rsidRPr="00EB1E23">
        <w:rPr>
          <w:rStyle w:val="Strong"/>
          <w:b w:val="0"/>
        </w:rPr>
        <w:t>Multiple Values Allowed: No</w:t>
      </w:r>
    </w:p>
    <w:p w:rsidR="003A1037" w:rsidRPr="000E6640" w:rsidRDefault="00AD40A2" w:rsidP="00AA5DB8">
      <w:pPr>
        <w:pStyle w:val="ListParagraph"/>
        <w:keepNext/>
        <w:keepLines/>
        <w:numPr>
          <w:ilvl w:val="0"/>
          <w:numId w:val="58"/>
        </w:numPr>
        <w:ind w:left="2520"/>
        <w:rPr>
          <w:rStyle w:val="Strong"/>
          <w:b w:val="0"/>
        </w:rPr>
      </w:pPr>
      <w:r>
        <w:rPr>
          <w:rStyle w:val="Strong"/>
          <w:b w:val="0"/>
        </w:rPr>
        <w:t>WIOA PIRL</w:t>
      </w:r>
      <w:r w:rsidR="003A1037">
        <w:rPr>
          <w:rStyle w:val="Strong"/>
          <w:b w:val="0"/>
        </w:rPr>
        <w:t xml:space="preserve"> data element number 1811, Date Enrolled During Program Participation in an Education or Training Program Leading to a Recognized Postsecondary Credential or Employment.</w:t>
      </w:r>
    </w:p>
    <w:p w:rsidR="003A1037" w:rsidRPr="0042329B" w:rsidRDefault="003A1037" w:rsidP="003A1037">
      <w:pPr>
        <w:rPr>
          <w:rStyle w:val="Strong"/>
          <w:b w:val="0"/>
        </w:rPr>
      </w:pPr>
    </w:p>
    <w:p w:rsidR="00C960DC" w:rsidRDefault="00C960DC" w:rsidP="003A1037">
      <w:pPr>
        <w:ind w:left="2160"/>
      </w:pPr>
      <w:r w:rsidRPr="00C960DC">
        <w:t>Record the date the participant was enrolled during program participation in an education or training program that leads to a recognized postsecondary credential or employment as defined by the core program in which</w:t>
      </w:r>
      <w:r>
        <w:t xml:space="preserve"> the participant participates. </w:t>
      </w:r>
      <w:r w:rsidRPr="00C960DC">
        <w:t xml:space="preserve">States may use this coding value if the </w:t>
      </w:r>
      <w:r>
        <w:t>individual</w:t>
      </w:r>
      <w:r w:rsidRPr="00C960DC">
        <w:t xml:space="preserve"> was either already enrolled in educat</w:t>
      </w:r>
      <w:r>
        <w:t xml:space="preserve">ion or training at the time of </w:t>
      </w:r>
      <w:r w:rsidR="00C911A4">
        <w:t>the initial IPE</w:t>
      </w:r>
      <w:r w:rsidRPr="00C960DC">
        <w:t xml:space="preserve"> or became enrolled in education or training at any point while participating in the program. </w:t>
      </w:r>
      <w:r w:rsidR="00C911A4" w:rsidRPr="00C348B3">
        <w:t xml:space="preserve">If the </w:t>
      </w:r>
      <w:r w:rsidR="00C911A4">
        <w:t>individual</w:t>
      </w:r>
      <w:r w:rsidR="00C911A4" w:rsidRPr="00C348B3">
        <w:t xml:space="preserve"> was enrolled in postsecondary education at </w:t>
      </w:r>
      <w:r w:rsidR="00C911A4">
        <w:t>the initial IPE</w:t>
      </w:r>
      <w:r w:rsidR="00C911A4" w:rsidRPr="00C348B3">
        <w:t xml:space="preserve">, the date in this field should be the </w:t>
      </w:r>
      <w:r w:rsidR="00C911A4">
        <w:t>D</w:t>
      </w:r>
      <w:r w:rsidR="00C911A4" w:rsidRPr="00C348B3">
        <w:t xml:space="preserve">ate of </w:t>
      </w:r>
      <w:r w:rsidR="00C911A4">
        <w:t xml:space="preserve">Application (IV.A). </w:t>
      </w:r>
      <w:r w:rsidRPr="00C960DC">
        <w:t>This includes, but is not limited to, participation in Job Corps</w:t>
      </w:r>
      <w:r w:rsidR="00C911A4">
        <w:t>,</w:t>
      </w:r>
      <w:r w:rsidRPr="00C960DC">
        <w:t xml:space="preserve"> YouthBuild</w:t>
      </w:r>
      <w:r w:rsidR="00C911A4">
        <w:t>,</w:t>
      </w:r>
      <w:r w:rsidRPr="00C960DC">
        <w:t xml:space="preserve"> Adult Education</w:t>
      </w:r>
      <w:r w:rsidR="00C911A4">
        <w:t>,</w:t>
      </w:r>
      <w:r w:rsidRPr="00C960DC">
        <w:t xml:space="preserve"> or secondary education programs. </w:t>
      </w:r>
    </w:p>
    <w:p w:rsidR="00C911A4" w:rsidRDefault="00C911A4" w:rsidP="003A1037">
      <w:pPr>
        <w:ind w:left="2160"/>
      </w:pPr>
    </w:p>
    <w:p w:rsidR="00C960DC" w:rsidRDefault="00C911A4" w:rsidP="003A1037">
      <w:pPr>
        <w:ind w:left="2160"/>
      </w:pPr>
      <w:r>
        <w:t>T</w:t>
      </w:r>
      <w:r w:rsidRPr="00C911A4">
        <w:t>his data element applies to the Measurable Skill Gains Indicator, and will be utilized to calculate the denominator. It encompasses all education and training program enrollment.</w:t>
      </w:r>
    </w:p>
    <w:p w:rsidR="00C911A4" w:rsidRDefault="00C911A4" w:rsidP="003A1037">
      <w:pPr>
        <w:ind w:left="2160"/>
      </w:pPr>
    </w:p>
    <w:p w:rsidR="003A1037" w:rsidRDefault="003A1037" w:rsidP="003A1037">
      <w:pPr>
        <w:ind w:left="2160"/>
      </w:pPr>
      <w:r w:rsidRPr="0042329B">
        <w:t xml:space="preserve">Leave blank if the data element does not apply to the </w:t>
      </w:r>
      <w:r>
        <w:t>individual</w:t>
      </w:r>
      <w:r w:rsidRPr="0042329B">
        <w:t>.</w:t>
      </w:r>
    </w:p>
    <w:p w:rsidR="003A1037" w:rsidRPr="0042329B" w:rsidRDefault="003A1037" w:rsidP="003A1037">
      <w:pPr>
        <w:ind w:left="2160"/>
      </w:pPr>
    </w:p>
    <w:p w:rsidR="00655A92" w:rsidRPr="0042329B" w:rsidRDefault="00A77BEE" w:rsidP="003A1037">
      <w:pPr>
        <w:pStyle w:val="Heading3"/>
      </w:pPr>
      <w:bookmarkStart w:id="447" w:name="_Toc454882522"/>
      <w:r w:rsidRPr="0042329B">
        <w:t xml:space="preserve">Completed </w:t>
      </w:r>
      <w:r w:rsidR="00AE7F85" w:rsidRPr="0042329B">
        <w:t>S</w:t>
      </w:r>
      <w:r w:rsidRPr="0042329B">
        <w:t xml:space="preserve">ome </w:t>
      </w:r>
      <w:r w:rsidR="00AE7F85" w:rsidRPr="0042329B">
        <w:t>P</w:t>
      </w:r>
      <w:r w:rsidRPr="0042329B">
        <w:t xml:space="preserve">ostsecondary </w:t>
      </w:r>
      <w:r w:rsidR="00AE7F85" w:rsidRPr="0042329B">
        <w:t>E</w:t>
      </w:r>
      <w:r w:rsidRPr="0042329B">
        <w:t xml:space="preserve">ducation, </w:t>
      </w:r>
      <w:r w:rsidR="00AE7F85" w:rsidRPr="0042329B">
        <w:t>N</w:t>
      </w:r>
      <w:r w:rsidRPr="0042329B">
        <w:t xml:space="preserve">o </w:t>
      </w:r>
      <w:r w:rsidR="00AE7F85" w:rsidRPr="0042329B">
        <w:t>D</w:t>
      </w:r>
      <w:r w:rsidRPr="0042329B">
        <w:t xml:space="preserve">egree or </w:t>
      </w:r>
      <w:r w:rsidR="00AE7F85" w:rsidRPr="0042329B">
        <w:t>C</w:t>
      </w:r>
      <w:r w:rsidR="00655A92" w:rsidRPr="0042329B">
        <w:t>ertificate</w:t>
      </w:r>
      <w:bookmarkEnd w:id="446"/>
      <w:bookmarkEnd w:id="447"/>
      <w:r w:rsidR="00B0648C">
        <w:fldChar w:fldCharType="begin"/>
      </w:r>
      <w:r w:rsidR="00B0648C">
        <w:instrText xml:space="preserve"> XE "</w:instrText>
      </w:r>
      <w:r w:rsidR="00B0648C" w:rsidRPr="00024D8A">
        <w:instrText>Completed Some Postsecondary Education, No Degree or Certificate</w:instrText>
      </w:r>
      <w:r w:rsidR="00B0648C">
        <w:instrText xml:space="preserve">" </w:instrText>
      </w:r>
      <w:r w:rsidR="00B0648C">
        <w:fldChar w:fldCharType="end"/>
      </w:r>
      <w:r w:rsidRPr="0042329B">
        <w:tab/>
      </w:r>
    </w:p>
    <w:p w:rsidR="007421C4" w:rsidRDefault="00BA7259" w:rsidP="001C6A7A">
      <w:pPr>
        <w:ind w:left="2160"/>
        <w:rPr>
          <w:rStyle w:val="Strong"/>
          <w:b w:val="0"/>
        </w:rPr>
      </w:pPr>
      <w:r>
        <w:rPr>
          <w:rStyle w:val="Strong"/>
          <w:b w:val="0"/>
        </w:rPr>
        <w:t xml:space="preserve">Report: At </w:t>
      </w:r>
      <w:r w:rsidR="007421C4">
        <w:rPr>
          <w:rStyle w:val="Strong"/>
          <w:b w:val="0"/>
        </w:rPr>
        <w:t>Initial IP</w:t>
      </w:r>
      <w:r>
        <w:rPr>
          <w:rStyle w:val="Strong"/>
          <w:b w:val="0"/>
        </w:rPr>
        <w:t xml:space="preserve">E </w:t>
      </w:r>
    </w:p>
    <w:p w:rsidR="00437AB0" w:rsidRPr="0042329B" w:rsidRDefault="00437AB0" w:rsidP="001C6A7A">
      <w:pPr>
        <w:ind w:left="2160"/>
        <w:rPr>
          <w:rStyle w:val="Strong"/>
          <w:b w:val="0"/>
        </w:rPr>
      </w:pPr>
      <w:r w:rsidRPr="0042329B">
        <w:rPr>
          <w:rStyle w:val="Strong"/>
          <w:b w:val="0"/>
        </w:rPr>
        <w:t xml:space="preserve">Data Type: </w:t>
      </w:r>
      <w:r w:rsidR="00C80F24">
        <w:rPr>
          <w:rStyle w:val="Strong"/>
          <w:b w:val="0"/>
        </w:rPr>
        <w:t>INT</w:t>
      </w:r>
      <w:r w:rsidRPr="0042329B">
        <w:rPr>
          <w:rStyle w:val="Strong"/>
          <w:b w:val="0"/>
        </w:rPr>
        <w:t xml:space="preserve"> 1</w:t>
      </w:r>
      <w:r w:rsidR="0013462B">
        <w:rPr>
          <w:rStyle w:val="Strong"/>
          <w:b w:val="0"/>
        </w:rPr>
        <w:tab/>
      </w:r>
      <w:r w:rsidR="0013462B">
        <w:rPr>
          <w:rStyle w:val="Strong"/>
          <w:b w:val="0"/>
        </w:rPr>
        <w:tab/>
      </w:r>
      <w:r w:rsidR="0013462B">
        <w:rPr>
          <w:rStyle w:val="Strong"/>
          <w:b w:val="0"/>
        </w:rPr>
        <w:tab/>
      </w:r>
      <w:r w:rsidR="001A20D3">
        <w:rPr>
          <w:rStyle w:val="Strong"/>
          <w:b w:val="0"/>
        </w:rPr>
        <w:tab/>
      </w:r>
      <w:r w:rsidR="0013462B">
        <w:rPr>
          <w:rStyle w:val="Strong"/>
          <w:b w:val="0"/>
        </w:rPr>
        <w:t>Change: New</w:t>
      </w:r>
    </w:p>
    <w:p w:rsidR="00B17CD6" w:rsidRDefault="00F33396" w:rsidP="00B17CD6">
      <w:pPr>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86</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34B7" w:rsidRPr="0042329B" w:rsidRDefault="006A34B7" w:rsidP="00655A92">
      <w:pPr>
        <w:rPr>
          <w:rStyle w:val="Strong"/>
          <w:b w:val="0"/>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mpleted Some Postsecondary Education, No Degree... Code Table"/>
        <w:tblDescription w:val="The first column contains the code value and the second column contains the associated description."/>
      </w:tblPr>
      <w:tblGrid>
        <w:gridCol w:w="738"/>
        <w:gridCol w:w="7182"/>
      </w:tblGrid>
      <w:tr w:rsidR="00C80F24" w:rsidRPr="00DF67A5" w:rsidTr="00207BE9">
        <w:trPr>
          <w:tblHeader/>
        </w:trPr>
        <w:tc>
          <w:tcPr>
            <w:tcW w:w="738" w:type="dxa"/>
          </w:tcPr>
          <w:p w:rsidR="00C80F24" w:rsidRPr="00DF67A5" w:rsidRDefault="00C80F24" w:rsidP="003D628C">
            <w:pPr>
              <w:keepNext/>
              <w:keepLines/>
              <w:ind w:left="0"/>
              <w:jc w:val="right"/>
              <w:rPr>
                <w:u w:val="single"/>
              </w:rPr>
            </w:pPr>
            <w:r w:rsidRPr="00DF67A5">
              <w:rPr>
                <w:u w:val="single"/>
              </w:rPr>
              <w:t>Code</w:t>
            </w:r>
          </w:p>
        </w:tc>
        <w:tc>
          <w:tcPr>
            <w:tcW w:w="7182" w:type="dxa"/>
          </w:tcPr>
          <w:p w:rsidR="00C80F24" w:rsidRPr="00DF67A5" w:rsidRDefault="00C80F24" w:rsidP="00C64358">
            <w:pPr>
              <w:keepNext/>
              <w:keepLines/>
              <w:ind w:left="0"/>
              <w:rPr>
                <w:u w:val="single"/>
              </w:rPr>
            </w:pPr>
            <w:r w:rsidRPr="00DF67A5">
              <w:rPr>
                <w:u w:val="single"/>
              </w:rPr>
              <w:t>Description</w:t>
            </w:r>
          </w:p>
        </w:tc>
      </w:tr>
      <w:tr w:rsidR="00C80F24" w:rsidTr="00C6192A">
        <w:tc>
          <w:tcPr>
            <w:tcW w:w="738" w:type="dxa"/>
          </w:tcPr>
          <w:p w:rsidR="00C80F24" w:rsidRDefault="00C80F24" w:rsidP="003D628C">
            <w:pPr>
              <w:keepNext/>
              <w:keepLines/>
              <w:ind w:left="0"/>
              <w:jc w:val="right"/>
            </w:pPr>
            <w:r>
              <w:t>1</w:t>
            </w:r>
          </w:p>
        </w:tc>
        <w:tc>
          <w:tcPr>
            <w:tcW w:w="7182" w:type="dxa"/>
          </w:tcPr>
          <w:p w:rsidR="00C80F24" w:rsidRDefault="008F2E60" w:rsidP="0095131C">
            <w:pPr>
              <w:keepNext/>
              <w:keepLines/>
              <w:ind w:left="0"/>
            </w:pPr>
            <w:r>
              <w:rPr>
                <w:rStyle w:val="Strong"/>
                <w:b w:val="0"/>
              </w:rPr>
              <w:t>I</w:t>
            </w:r>
            <w:r w:rsidR="00C80F24" w:rsidRPr="0042329B">
              <w:rPr>
                <w:rStyle w:val="Strong"/>
                <w:b w:val="0"/>
              </w:rPr>
              <w:t>ndividual has completed some postsecondary education but, has no degr</w:t>
            </w:r>
            <w:r w:rsidR="00C80F24">
              <w:rPr>
                <w:rStyle w:val="Strong"/>
                <w:b w:val="0"/>
              </w:rPr>
              <w:t>e</w:t>
            </w:r>
            <w:r w:rsidR="00C80F24" w:rsidRPr="0042329B">
              <w:rPr>
                <w:rStyle w:val="Strong"/>
                <w:b w:val="0"/>
              </w:rPr>
              <w:t>e or certificate.</w:t>
            </w:r>
          </w:p>
        </w:tc>
      </w:tr>
      <w:tr w:rsidR="00C80F24" w:rsidTr="00C6192A">
        <w:tc>
          <w:tcPr>
            <w:tcW w:w="738" w:type="dxa"/>
          </w:tcPr>
          <w:p w:rsidR="00C80F24" w:rsidRPr="0042329B" w:rsidRDefault="00C80F24" w:rsidP="003D628C">
            <w:pPr>
              <w:ind w:left="0"/>
              <w:jc w:val="right"/>
            </w:pPr>
            <w:r>
              <w:t>0</w:t>
            </w:r>
          </w:p>
        </w:tc>
        <w:tc>
          <w:tcPr>
            <w:tcW w:w="7182" w:type="dxa"/>
          </w:tcPr>
          <w:p w:rsidR="00C80F24" w:rsidRDefault="008F2E60" w:rsidP="008F2E60">
            <w:pPr>
              <w:ind w:left="0"/>
            </w:pPr>
            <w:r>
              <w:rPr>
                <w:rStyle w:val="Strong"/>
                <w:b w:val="0"/>
              </w:rPr>
              <w:t>I</w:t>
            </w:r>
            <w:r w:rsidR="00C80F24">
              <w:rPr>
                <w:rStyle w:val="Strong"/>
                <w:b w:val="0"/>
              </w:rPr>
              <w:t>ndividual has not completed some postsecondary education and has no degree or certificate.</w:t>
            </w:r>
          </w:p>
        </w:tc>
      </w:tr>
    </w:tbl>
    <w:p w:rsidR="00533B2F" w:rsidRPr="0042329B" w:rsidRDefault="00533B2F" w:rsidP="006B2247">
      <w:pPr>
        <w:ind w:left="1800" w:hanging="360"/>
        <w:rPr>
          <w:rStyle w:val="Strong"/>
          <w:rFonts w:eastAsiaTheme="majorEastAsia"/>
          <w:b w:val="0"/>
          <w:bCs/>
        </w:rPr>
      </w:pPr>
    </w:p>
    <w:p w:rsidR="00096E4D" w:rsidRPr="0042329B" w:rsidRDefault="00096E4D" w:rsidP="003A1037">
      <w:pPr>
        <w:pStyle w:val="Heading3"/>
      </w:pPr>
      <w:bookmarkStart w:id="448" w:name="_Toc454882523"/>
      <w:bookmarkStart w:id="449" w:name="_Toc447602784"/>
      <w:r>
        <w:t xml:space="preserve">Date </w:t>
      </w:r>
      <w:r w:rsidRPr="0042329B">
        <w:t>Attained Associate</w:t>
      </w:r>
      <w:r w:rsidR="008D329E">
        <w:t>’s</w:t>
      </w:r>
      <w:r w:rsidRPr="0042329B">
        <w:t xml:space="preserve"> Degree</w:t>
      </w:r>
      <w:bookmarkEnd w:id="448"/>
      <w:r w:rsidR="00B0648C">
        <w:fldChar w:fldCharType="begin"/>
      </w:r>
      <w:r w:rsidR="00B0648C">
        <w:instrText xml:space="preserve"> XE "</w:instrText>
      </w:r>
      <w:r w:rsidR="00B0648C" w:rsidRPr="00CB544C">
        <w:instrText>Date Attained Associate’s Degree</w:instrText>
      </w:r>
      <w:r w:rsidR="00B0648C">
        <w:instrText xml:space="preserve">" </w:instrText>
      </w:r>
      <w:r w:rsidR="00B0648C">
        <w:fldChar w:fldCharType="end"/>
      </w:r>
      <w:r w:rsidRPr="0042329B">
        <w:tab/>
      </w:r>
    </w:p>
    <w:p w:rsidR="00096E4D" w:rsidRDefault="00C63AA3" w:rsidP="00096E4D">
      <w:pPr>
        <w:ind w:left="2160"/>
        <w:rPr>
          <w:rStyle w:val="Strong"/>
          <w:b w:val="0"/>
        </w:rPr>
      </w:pPr>
      <w:r>
        <w:rPr>
          <w:rStyle w:val="Strong"/>
          <w:b w:val="0"/>
        </w:rPr>
        <w:t>Report</w:t>
      </w:r>
      <w:r w:rsidR="00096E4D">
        <w:rPr>
          <w:rStyle w:val="Strong"/>
          <w:b w:val="0"/>
        </w:rPr>
        <w:t>: At Initial IPE or Upon Attainment</w:t>
      </w:r>
    </w:p>
    <w:p w:rsidR="00096E4D" w:rsidRPr="0042329B" w:rsidRDefault="00096E4D" w:rsidP="00096E4D">
      <w:pPr>
        <w:ind w:left="2160"/>
        <w:rPr>
          <w:rStyle w:val="Strong"/>
          <w:b w:val="0"/>
        </w:rPr>
      </w:pPr>
      <w:r w:rsidRPr="0042329B">
        <w:rPr>
          <w:rStyle w:val="Strong"/>
          <w:b w:val="0"/>
        </w:rPr>
        <w:t>Data Type: DATETIME (YYYYMMDD)</w:t>
      </w:r>
      <w:r w:rsidR="0013462B">
        <w:rPr>
          <w:rStyle w:val="Strong"/>
          <w:b w:val="0"/>
        </w:rPr>
        <w:tab/>
        <w:t>Change: New</w:t>
      </w:r>
    </w:p>
    <w:p w:rsidR="00096E4D" w:rsidRDefault="00096E4D" w:rsidP="00096E4D">
      <w:pPr>
        <w:ind w:left="2160"/>
        <w:rPr>
          <w:rStyle w:val="Strong"/>
          <w:b w:val="0"/>
        </w:rPr>
      </w:pPr>
      <w:r>
        <w:rPr>
          <w:rStyle w:val="Strong"/>
          <w:b w:val="0"/>
        </w:rPr>
        <w:t xml:space="preserve">Element Number: </w:t>
      </w:r>
      <w:r w:rsidRPr="00F1189A">
        <w:rPr>
          <w:rStyle w:val="Strong"/>
          <w:b w:val="0"/>
        </w:rPr>
        <w:fldChar w:fldCharType="begin"/>
      </w:r>
      <w:r w:rsidRPr="00F1189A">
        <w:rPr>
          <w:rStyle w:val="Strong"/>
          <w:b w:val="0"/>
        </w:rPr>
        <w:instrText>seq NumList</w:instrText>
      </w:r>
      <w:r w:rsidRPr="00F1189A">
        <w:rPr>
          <w:rStyle w:val="Strong"/>
          <w:b w:val="0"/>
        </w:rPr>
        <w:fldChar w:fldCharType="separate"/>
      </w:r>
      <w:r w:rsidR="00AE421B">
        <w:rPr>
          <w:rStyle w:val="Strong"/>
          <w:b w:val="0"/>
          <w:noProof/>
        </w:rPr>
        <w:t>87</w:t>
      </w:r>
      <w:r w:rsidRPr="00F1189A">
        <w:rPr>
          <w:rStyle w:val="Strong"/>
          <w:b w:val="0"/>
        </w:rPr>
        <w:fldChar w:fldCharType="end"/>
      </w:r>
      <w:r w:rsidRPr="00EB1E23">
        <w:rPr>
          <w:rStyle w:val="Strong"/>
          <w:b w:val="0"/>
        </w:rPr>
        <w:tab/>
      </w:r>
      <w:r w:rsidRPr="00EB1E23">
        <w:rPr>
          <w:rStyle w:val="Strong"/>
          <w:b w:val="0"/>
        </w:rPr>
        <w:tab/>
      </w:r>
      <w:r w:rsidRPr="00EB1E23">
        <w:rPr>
          <w:rStyle w:val="Strong"/>
          <w:b w:val="0"/>
        </w:rPr>
        <w:tab/>
      </w:r>
      <w:r w:rsidR="0013462B">
        <w:rPr>
          <w:rStyle w:val="Strong"/>
          <w:b w:val="0"/>
        </w:rPr>
        <w:tab/>
      </w:r>
      <w:r w:rsidRPr="00EB1E23">
        <w:rPr>
          <w:rStyle w:val="Strong"/>
          <w:b w:val="0"/>
        </w:rPr>
        <w:t>Multiple Values Allowed: No</w:t>
      </w:r>
    </w:p>
    <w:p w:rsidR="00096E4D" w:rsidRPr="0042329B" w:rsidRDefault="00096E4D" w:rsidP="00096E4D">
      <w:pPr>
        <w:rPr>
          <w:rStyle w:val="Strong"/>
          <w:b w:val="0"/>
        </w:rPr>
      </w:pPr>
    </w:p>
    <w:p w:rsidR="00096E4D" w:rsidRPr="0042329B" w:rsidRDefault="00096E4D" w:rsidP="00096E4D">
      <w:pPr>
        <w:ind w:left="2160"/>
        <w:rPr>
          <w:rStyle w:val="Strong"/>
          <w:b w:val="0"/>
        </w:rPr>
      </w:pPr>
      <w:r>
        <w:rPr>
          <w:rStyle w:val="Strong"/>
          <w:b w:val="0"/>
        </w:rPr>
        <w:t>Record date Associate</w:t>
      </w:r>
      <w:r w:rsidR="008D329E">
        <w:rPr>
          <w:rStyle w:val="Strong"/>
          <w:b w:val="0"/>
        </w:rPr>
        <w:t>’s</w:t>
      </w:r>
      <w:r>
        <w:rPr>
          <w:rStyle w:val="Strong"/>
          <w:b w:val="0"/>
        </w:rPr>
        <w:t xml:space="preserve"> D</w:t>
      </w:r>
      <w:r w:rsidRPr="0042329B">
        <w:rPr>
          <w:rStyle w:val="Strong"/>
          <w:b w:val="0"/>
        </w:rPr>
        <w:t>egree was attained.</w:t>
      </w:r>
    </w:p>
    <w:p w:rsidR="00096E4D" w:rsidRDefault="00096E4D" w:rsidP="00096E4D">
      <w:pPr>
        <w:ind w:left="2160"/>
        <w:rPr>
          <w:rStyle w:val="Strong"/>
          <w:b w:val="0"/>
        </w:rPr>
      </w:pPr>
      <w:r>
        <w:rPr>
          <w:rStyle w:val="Strong"/>
          <w:b w:val="0"/>
        </w:rPr>
        <w:t>Leave blank if Associate</w:t>
      </w:r>
      <w:r w:rsidR="008D329E">
        <w:rPr>
          <w:rStyle w:val="Strong"/>
          <w:b w:val="0"/>
        </w:rPr>
        <w:t>’s</w:t>
      </w:r>
      <w:r>
        <w:rPr>
          <w:rStyle w:val="Strong"/>
          <w:b w:val="0"/>
        </w:rPr>
        <w:t xml:space="preserve"> Degree was not attained.</w:t>
      </w:r>
    </w:p>
    <w:p w:rsidR="00096E4D" w:rsidRPr="00BC3E89" w:rsidRDefault="00096E4D" w:rsidP="00096E4D">
      <w:pPr>
        <w:rPr>
          <w:rStyle w:val="Strong"/>
          <w:b w:val="0"/>
        </w:rPr>
      </w:pPr>
    </w:p>
    <w:p w:rsidR="00655A92" w:rsidRPr="0042329B" w:rsidRDefault="002F094E" w:rsidP="003A1037">
      <w:pPr>
        <w:pStyle w:val="Heading3"/>
      </w:pPr>
      <w:bookmarkStart w:id="450" w:name="_Toc454882524"/>
      <w:r>
        <w:t xml:space="preserve">Date </w:t>
      </w:r>
      <w:r w:rsidR="004B2FDB">
        <w:t>Attained Bachelor's D</w:t>
      </w:r>
      <w:r w:rsidR="00A77BEE" w:rsidRPr="0042329B">
        <w:t>egree</w:t>
      </w:r>
      <w:bookmarkEnd w:id="449"/>
      <w:bookmarkEnd w:id="450"/>
      <w:r w:rsidR="00B0648C">
        <w:fldChar w:fldCharType="begin"/>
      </w:r>
      <w:r w:rsidR="00B0648C">
        <w:instrText xml:space="preserve"> XE "</w:instrText>
      </w:r>
      <w:r w:rsidR="00B0648C" w:rsidRPr="00D44B2D">
        <w:instrText>Date Attained Bachelor's Degree</w:instrText>
      </w:r>
      <w:r w:rsidR="00B0648C">
        <w:instrText xml:space="preserve">" </w:instrText>
      </w:r>
      <w:r w:rsidR="00B0648C">
        <w:fldChar w:fldCharType="end"/>
      </w:r>
    </w:p>
    <w:p w:rsidR="00E6685F" w:rsidRDefault="00E6685F" w:rsidP="001C6A7A">
      <w:pPr>
        <w:ind w:left="2160"/>
        <w:rPr>
          <w:rStyle w:val="Strong"/>
          <w:b w:val="0"/>
        </w:rPr>
      </w:pPr>
      <w:r>
        <w:rPr>
          <w:rStyle w:val="Strong"/>
          <w:b w:val="0"/>
        </w:rPr>
        <w:t>Report: At Initial IPE or Upon Attainment</w:t>
      </w:r>
    </w:p>
    <w:p w:rsidR="00961FB4" w:rsidRPr="0042329B" w:rsidRDefault="00961FB4" w:rsidP="001C6A7A">
      <w:pPr>
        <w:ind w:left="2160"/>
        <w:rPr>
          <w:rStyle w:val="Strong"/>
          <w:b w:val="0"/>
        </w:rPr>
      </w:pPr>
      <w:r w:rsidRPr="0042329B">
        <w:rPr>
          <w:rStyle w:val="Strong"/>
          <w:b w:val="0"/>
        </w:rPr>
        <w:t>Data Type: DATETIME (YYYYMMDD)</w:t>
      </w:r>
      <w:r w:rsidR="0013462B">
        <w:rPr>
          <w:rStyle w:val="Strong"/>
          <w:b w:val="0"/>
        </w:rPr>
        <w:tab/>
        <w:t>Change: New</w:t>
      </w:r>
    </w:p>
    <w:p w:rsidR="00B17CD6" w:rsidRDefault="00F33396" w:rsidP="00B17CD6">
      <w:pPr>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88</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3462B">
        <w:rPr>
          <w:rStyle w:val="Strong"/>
          <w:b w:val="0"/>
        </w:rPr>
        <w:tab/>
      </w:r>
      <w:r w:rsidR="00EB1E23" w:rsidRPr="00EB1E23">
        <w:rPr>
          <w:rStyle w:val="Strong"/>
          <w:b w:val="0"/>
        </w:rPr>
        <w:t>Multiple Values Allowed: No</w:t>
      </w:r>
    </w:p>
    <w:p w:rsidR="006A34B7" w:rsidRPr="0042329B" w:rsidRDefault="006A34B7" w:rsidP="00655A92">
      <w:pPr>
        <w:rPr>
          <w:rStyle w:val="Strong"/>
        </w:rPr>
      </w:pPr>
    </w:p>
    <w:p w:rsidR="006A34B7" w:rsidRPr="0042329B" w:rsidRDefault="006A34B7" w:rsidP="001C6A7A">
      <w:pPr>
        <w:ind w:left="2160"/>
        <w:rPr>
          <w:rStyle w:val="Strong"/>
          <w:b w:val="0"/>
        </w:rPr>
      </w:pPr>
      <w:r w:rsidRPr="0042329B">
        <w:rPr>
          <w:rStyle w:val="Strong"/>
          <w:b w:val="0"/>
        </w:rPr>
        <w:t xml:space="preserve">Record date Bachelor’s </w:t>
      </w:r>
      <w:r w:rsidR="00BC3E89">
        <w:rPr>
          <w:rStyle w:val="Strong"/>
          <w:b w:val="0"/>
        </w:rPr>
        <w:t>D</w:t>
      </w:r>
      <w:r w:rsidRPr="0042329B">
        <w:rPr>
          <w:rStyle w:val="Strong"/>
          <w:b w:val="0"/>
        </w:rPr>
        <w:t>egree was attained.</w:t>
      </w:r>
    </w:p>
    <w:p w:rsidR="00533B2F" w:rsidRDefault="00BC3E89" w:rsidP="001C6A7A">
      <w:pPr>
        <w:ind w:left="2160"/>
        <w:rPr>
          <w:rStyle w:val="Strong"/>
          <w:b w:val="0"/>
        </w:rPr>
      </w:pPr>
      <w:r>
        <w:rPr>
          <w:rStyle w:val="Strong"/>
          <w:b w:val="0"/>
        </w:rPr>
        <w:t>Leave blank if Bachelor’s Degree was not attained.</w:t>
      </w:r>
    </w:p>
    <w:p w:rsidR="00BC3E89" w:rsidRPr="0042329B" w:rsidRDefault="00BC3E89" w:rsidP="00655A92">
      <w:pPr>
        <w:rPr>
          <w:rStyle w:val="Strong"/>
          <w:b w:val="0"/>
        </w:rPr>
      </w:pPr>
    </w:p>
    <w:p w:rsidR="00655A92" w:rsidRDefault="007421C4" w:rsidP="003A1037">
      <w:pPr>
        <w:pStyle w:val="Heading3"/>
      </w:pPr>
      <w:bookmarkStart w:id="451" w:name="_Toc447602786"/>
      <w:bookmarkStart w:id="452" w:name="_Toc454882525"/>
      <w:r>
        <w:t xml:space="preserve">Date </w:t>
      </w:r>
      <w:r w:rsidR="00A77BEE" w:rsidRPr="0042329B">
        <w:t xml:space="preserve">Attained Master’s </w:t>
      </w:r>
      <w:r w:rsidR="004B2FDB">
        <w:t>D</w:t>
      </w:r>
      <w:r w:rsidR="00A77BEE" w:rsidRPr="0042329B">
        <w:t>egree</w:t>
      </w:r>
      <w:bookmarkEnd w:id="451"/>
      <w:bookmarkEnd w:id="452"/>
      <w:r w:rsidR="00B0648C">
        <w:fldChar w:fldCharType="begin"/>
      </w:r>
      <w:r w:rsidR="00B0648C">
        <w:instrText xml:space="preserve"> XE "</w:instrText>
      </w:r>
      <w:r w:rsidR="00B0648C" w:rsidRPr="009C1590">
        <w:instrText>Date Attained Master’s Degree</w:instrText>
      </w:r>
      <w:r w:rsidR="00B0648C">
        <w:instrText xml:space="preserve">" </w:instrText>
      </w:r>
      <w:r w:rsidR="00B0648C">
        <w:fldChar w:fldCharType="end"/>
      </w:r>
    </w:p>
    <w:p w:rsidR="00E6685F" w:rsidRPr="00E6685F" w:rsidRDefault="00E6685F" w:rsidP="00E6685F">
      <w:pPr>
        <w:ind w:left="2160"/>
      </w:pPr>
      <w:r>
        <w:t>Report: At Initial IPE or Upon Attainment</w:t>
      </w:r>
    </w:p>
    <w:p w:rsidR="00961FB4" w:rsidRPr="0042329B" w:rsidRDefault="00961FB4" w:rsidP="001C6A7A">
      <w:pPr>
        <w:keepNext/>
        <w:keepLines/>
        <w:ind w:left="2160"/>
        <w:rPr>
          <w:rStyle w:val="Strong"/>
          <w:b w:val="0"/>
        </w:rPr>
      </w:pPr>
      <w:r w:rsidRPr="0042329B">
        <w:rPr>
          <w:rStyle w:val="Strong"/>
          <w:b w:val="0"/>
        </w:rPr>
        <w:t>Data Type: DATETIME (YYYYMMDD)</w:t>
      </w:r>
      <w:r w:rsidR="0013462B">
        <w:rPr>
          <w:rStyle w:val="Strong"/>
          <w:b w:val="0"/>
        </w:rPr>
        <w:tab/>
        <w:t>Change: New</w:t>
      </w:r>
    </w:p>
    <w:p w:rsidR="008848F1" w:rsidRPr="0042329B" w:rsidRDefault="00F33396" w:rsidP="0031525E">
      <w:pPr>
        <w:ind w:left="2160"/>
      </w:pPr>
      <w:r>
        <w:rPr>
          <w:rStyle w:val="Strong"/>
          <w:b w:val="0"/>
        </w:rPr>
        <w:t>Element</w:t>
      </w:r>
      <w:r w:rsidR="0087743D">
        <w:rPr>
          <w:rStyle w:val="Strong"/>
          <w:b w:val="0"/>
        </w:rPr>
        <w:t xml:space="preserve"> Number:</w:t>
      </w:r>
      <w:r w:rsidR="00B17CD6">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89</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3462B">
        <w:rPr>
          <w:rStyle w:val="Strong"/>
          <w:b w:val="0"/>
        </w:rPr>
        <w:tab/>
      </w:r>
      <w:r w:rsidR="00EB1E23" w:rsidRPr="00EB1E23">
        <w:rPr>
          <w:rStyle w:val="Strong"/>
          <w:b w:val="0"/>
        </w:rPr>
        <w:t>Multiple Values Allowed: No</w:t>
      </w:r>
    </w:p>
    <w:p w:rsidR="006A34B7" w:rsidRPr="0042329B" w:rsidRDefault="006A34B7" w:rsidP="00EB4EF0">
      <w:pPr>
        <w:rPr>
          <w:rStyle w:val="Strong"/>
        </w:rPr>
      </w:pPr>
    </w:p>
    <w:p w:rsidR="006A34B7" w:rsidRDefault="006A34B7" w:rsidP="001C6A7A">
      <w:pPr>
        <w:ind w:left="2160"/>
        <w:rPr>
          <w:rStyle w:val="Strong"/>
          <w:b w:val="0"/>
        </w:rPr>
      </w:pPr>
      <w:r w:rsidRPr="0042329B">
        <w:rPr>
          <w:rStyle w:val="Strong"/>
          <w:b w:val="0"/>
        </w:rPr>
        <w:t xml:space="preserve">Record date Master’s </w:t>
      </w:r>
      <w:r w:rsidR="00977AA9">
        <w:rPr>
          <w:rStyle w:val="Strong"/>
          <w:b w:val="0"/>
        </w:rPr>
        <w:t>D</w:t>
      </w:r>
      <w:r w:rsidRPr="0042329B">
        <w:rPr>
          <w:rStyle w:val="Strong"/>
          <w:b w:val="0"/>
        </w:rPr>
        <w:t>egree was attained.</w:t>
      </w:r>
    </w:p>
    <w:p w:rsidR="00977AA9" w:rsidRPr="0042329B" w:rsidRDefault="00977AA9" w:rsidP="001C6A7A">
      <w:pPr>
        <w:ind w:left="2160"/>
        <w:rPr>
          <w:rStyle w:val="Strong"/>
          <w:b w:val="0"/>
        </w:rPr>
      </w:pPr>
      <w:r>
        <w:rPr>
          <w:rStyle w:val="Strong"/>
          <w:b w:val="0"/>
        </w:rPr>
        <w:t>Leave blank if Master’s Degree was not attained.</w:t>
      </w:r>
    </w:p>
    <w:p w:rsidR="00533B2F" w:rsidRPr="0042329B" w:rsidRDefault="00533B2F" w:rsidP="00533B2F"/>
    <w:p w:rsidR="00655A92" w:rsidRPr="0042329B" w:rsidRDefault="007421C4" w:rsidP="003A1037">
      <w:pPr>
        <w:pStyle w:val="Heading3"/>
      </w:pPr>
      <w:bookmarkStart w:id="453" w:name="_Toc447602787"/>
      <w:bookmarkStart w:id="454" w:name="_Toc454882526"/>
      <w:r>
        <w:t xml:space="preserve">Date </w:t>
      </w:r>
      <w:r w:rsidR="00A77BEE" w:rsidRPr="0042329B">
        <w:t xml:space="preserve">Attained </w:t>
      </w:r>
      <w:r w:rsidR="00A9060A">
        <w:t xml:space="preserve">Graduate </w:t>
      </w:r>
      <w:r w:rsidR="00AE7F85" w:rsidRPr="0042329B">
        <w:t>D</w:t>
      </w:r>
      <w:r w:rsidR="00A77BEE" w:rsidRPr="0042329B">
        <w:t xml:space="preserve">egree </w:t>
      </w:r>
      <w:r w:rsidR="00961FB4" w:rsidRPr="0042329B">
        <w:t>(</w:t>
      </w:r>
      <w:r w:rsidR="00A77BEE" w:rsidRPr="0042329B">
        <w:t>e.g.</w:t>
      </w:r>
      <w:r w:rsidR="00DC3B69">
        <w:t>,</w:t>
      </w:r>
      <w:r w:rsidR="00A77BEE" w:rsidRPr="0042329B">
        <w:t xml:space="preserve"> Ph.D., Ed.D., J.D., </w:t>
      </w:r>
      <w:r w:rsidR="00BE0230" w:rsidRPr="0042329B">
        <w:t>M.D.</w:t>
      </w:r>
      <w:r w:rsidR="00961FB4" w:rsidRPr="0042329B">
        <w:t>)</w:t>
      </w:r>
      <w:bookmarkEnd w:id="453"/>
      <w:bookmarkEnd w:id="454"/>
      <w:r w:rsidR="00B0648C">
        <w:fldChar w:fldCharType="begin"/>
      </w:r>
      <w:r w:rsidR="00B0648C">
        <w:instrText xml:space="preserve"> XE "</w:instrText>
      </w:r>
      <w:r w:rsidR="00B0648C" w:rsidRPr="00536722">
        <w:instrText>Date Attained Graduate Degree (e.g., Ph.D., Ed.D., J.D., M.D.)</w:instrText>
      </w:r>
      <w:r w:rsidR="00B0648C">
        <w:instrText xml:space="preserve">" </w:instrText>
      </w:r>
      <w:r w:rsidR="00B0648C">
        <w:fldChar w:fldCharType="end"/>
      </w:r>
    </w:p>
    <w:p w:rsidR="00E6685F" w:rsidRDefault="00E6685F" w:rsidP="001C6A7A">
      <w:pPr>
        <w:ind w:left="2160"/>
        <w:rPr>
          <w:rStyle w:val="Strong"/>
          <w:b w:val="0"/>
        </w:rPr>
      </w:pPr>
      <w:r>
        <w:rPr>
          <w:rStyle w:val="Strong"/>
          <w:b w:val="0"/>
        </w:rPr>
        <w:t>Report: At Initial IPE or Upon Attainment</w:t>
      </w:r>
    </w:p>
    <w:p w:rsidR="00961FB4" w:rsidRPr="0042329B" w:rsidRDefault="00961FB4" w:rsidP="001C6A7A">
      <w:pPr>
        <w:ind w:left="2160"/>
        <w:rPr>
          <w:rStyle w:val="Strong"/>
          <w:b w:val="0"/>
        </w:rPr>
      </w:pPr>
      <w:r w:rsidRPr="0042329B">
        <w:rPr>
          <w:rStyle w:val="Strong"/>
          <w:b w:val="0"/>
        </w:rPr>
        <w:t>Data Type: DATETIME (YYYYMMDD)</w:t>
      </w:r>
      <w:r w:rsidR="0013462B">
        <w:rPr>
          <w:rStyle w:val="Strong"/>
          <w:b w:val="0"/>
        </w:rPr>
        <w:tab/>
        <w:t>Change: New</w:t>
      </w:r>
    </w:p>
    <w:p w:rsidR="008E633C" w:rsidRPr="0042329B" w:rsidRDefault="00F33396" w:rsidP="0031525E">
      <w:pPr>
        <w:ind w:left="2160"/>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90</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3462B">
        <w:rPr>
          <w:rStyle w:val="Strong"/>
          <w:b w:val="0"/>
        </w:rPr>
        <w:tab/>
      </w:r>
      <w:r w:rsidR="00EB1E23" w:rsidRPr="00EB1E23">
        <w:rPr>
          <w:rStyle w:val="Strong"/>
          <w:b w:val="0"/>
        </w:rPr>
        <w:t>Multiple Values Allowed: No</w:t>
      </w:r>
    </w:p>
    <w:p w:rsidR="006A34B7" w:rsidRPr="0042329B" w:rsidRDefault="006A34B7" w:rsidP="00BE0230">
      <w:pPr>
        <w:rPr>
          <w:rStyle w:val="Strong"/>
          <w:b w:val="0"/>
        </w:rPr>
      </w:pPr>
    </w:p>
    <w:p w:rsidR="006A34B7" w:rsidRDefault="006A34B7" w:rsidP="001C6A7A">
      <w:pPr>
        <w:ind w:left="2160"/>
        <w:rPr>
          <w:rStyle w:val="Strong"/>
          <w:b w:val="0"/>
        </w:rPr>
      </w:pPr>
      <w:r w:rsidRPr="0042329B">
        <w:rPr>
          <w:rStyle w:val="Strong"/>
          <w:b w:val="0"/>
        </w:rPr>
        <w:t xml:space="preserve">Record date </w:t>
      </w:r>
      <w:r w:rsidR="00A9060A">
        <w:rPr>
          <w:rStyle w:val="Strong"/>
          <w:b w:val="0"/>
        </w:rPr>
        <w:t>Graduate Degree</w:t>
      </w:r>
      <w:r w:rsidRPr="0042329B">
        <w:rPr>
          <w:rStyle w:val="Strong"/>
          <w:b w:val="0"/>
        </w:rPr>
        <w:t xml:space="preserve"> was attained.</w:t>
      </w:r>
    </w:p>
    <w:p w:rsidR="00F07C16" w:rsidRPr="0042329B" w:rsidRDefault="00977AA9" w:rsidP="001C6A7A">
      <w:pPr>
        <w:ind w:left="2160"/>
        <w:rPr>
          <w:rStyle w:val="Strong"/>
        </w:rPr>
      </w:pPr>
      <w:r>
        <w:rPr>
          <w:rStyle w:val="Strong"/>
          <w:b w:val="0"/>
        </w:rPr>
        <w:t xml:space="preserve">Leave blank if no </w:t>
      </w:r>
      <w:r w:rsidR="00A9060A">
        <w:rPr>
          <w:rStyle w:val="Strong"/>
          <w:b w:val="0"/>
        </w:rPr>
        <w:t xml:space="preserve">Graduate Degree </w:t>
      </w:r>
      <w:r>
        <w:rPr>
          <w:rStyle w:val="Strong"/>
          <w:b w:val="0"/>
        </w:rPr>
        <w:t>was attained.</w:t>
      </w:r>
    </w:p>
    <w:p w:rsidR="00096E4D" w:rsidRDefault="00A77BEE" w:rsidP="001E22F1">
      <w:pPr>
        <w:pStyle w:val="Heading2"/>
      </w:pPr>
      <w:bookmarkStart w:id="455" w:name="_Toc447602788"/>
      <w:bookmarkStart w:id="456" w:name="_Toc454882527"/>
      <w:r w:rsidRPr="000165FC">
        <w:t>Vocational/Technical</w:t>
      </w:r>
      <w:r w:rsidR="00BE0230" w:rsidRPr="000165FC">
        <w:t xml:space="preserve"> </w:t>
      </w:r>
      <w:r w:rsidR="00FD4A58">
        <w:t>Credential, License</w:t>
      </w:r>
      <w:r w:rsidR="00BE0230" w:rsidRPr="000165FC">
        <w:t xml:space="preserve"> or Certificate</w:t>
      </w:r>
      <w:bookmarkEnd w:id="455"/>
      <w:bookmarkEnd w:id="456"/>
    </w:p>
    <w:p w:rsidR="00096E4D" w:rsidRPr="003A1037" w:rsidRDefault="00096E4D" w:rsidP="001E22F1"/>
    <w:p w:rsidR="00655A92" w:rsidRPr="004F40F8" w:rsidRDefault="00096E4D" w:rsidP="00AA5DB8">
      <w:pPr>
        <w:pStyle w:val="Heading3"/>
        <w:numPr>
          <w:ilvl w:val="2"/>
          <w:numId w:val="72"/>
        </w:numPr>
        <w:ind w:left="2160"/>
        <w:rPr>
          <w:rStyle w:val="Strong"/>
          <w:b/>
          <w:iCs/>
          <w:color w:val="auto"/>
        </w:rPr>
      </w:pPr>
      <w:bookmarkStart w:id="457" w:name="_Toc447602789"/>
      <w:bookmarkStart w:id="458" w:name="_Toc454882528"/>
      <w:r>
        <w:t>E</w:t>
      </w:r>
      <w:r w:rsidR="00A77BEE" w:rsidRPr="0042329B">
        <w:t xml:space="preserve">nrolled in a </w:t>
      </w:r>
      <w:r w:rsidR="00A34E72">
        <w:t>C</w:t>
      </w:r>
      <w:r w:rsidR="00A77BEE" w:rsidRPr="0042329B">
        <w:t xml:space="preserve">areer or </w:t>
      </w:r>
      <w:r w:rsidR="00A34E72">
        <w:t>T</w:t>
      </w:r>
      <w:r w:rsidR="00A77BEE" w:rsidRPr="0042329B">
        <w:t xml:space="preserve">echnical </w:t>
      </w:r>
      <w:r w:rsidR="00A34E72">
        <w:t>Training P</w:t>
      </w:r>
      <w:r w:rsidR="00A77BEE" w:rsidRPr="0042329B">
        <w:t>rogram</w:t>
      </w:r>
      <w:r w:rsidR="004B2FDB">
        <w:t>,</w:t>
      </w:r>
      <w:r w:rsidR="00655A92" w:rsidRPr="0042329B">
        <w:t xml:space="preserve"> </w:t>
      </w:r>
      <w:r w:rsidR="00A34E72">
        <w:t>N</w:t>
      </w:r>
      <w:r w:rsidR="00655A92" w:rsidRPr="0042329B">
        <w:t xml:space="preserve">ot </w:t>
      </w:r>
      <w:r w:rsidR="00A34E72">
        <w:t>L</w:t>
      </w:r>
      <w:r w:rsidR="00655A92" w:rsidRPr="0042329B">
        <w:t>ead</w:t>
      </w:r>
      <w:r w:rsidR="004B2FDB">
        <w:t>ing</w:t>
      </w:r>
      <w:r w:rsidR="00655A92" w:rsidRPr="0042329B">
        <w:t xml:space="preserve"> to a </w:t>
      </w:r>
      <w:r w:rsidR="00A34E72">
        <w:t>R</w:t>
      </w:r>
      <w:r w:rsidR="00655A92" w:rsidRPr="0042329B">
        <w:t xml:space="preserve">ecognized </w:t>
      </w:r>
      <w:r w:rsidR="00A34E72">
        <w:t>P</w:t>
      </w:r>
      <w:r w:rsidR="00655A92" w:rsidRPr="004F40F8">
        <w:rPr>
          <w:rStyle w:val="Strong"/>
          <w:b/>
        </w:rPr>
        <w:t xml:space="preserve">ostsecondary </w:t>
      </w:r>
      <w:r w:rsidR="00A34E72" w:rsidRPr="004F40F8">
        <w:rPr>
          <w:rStyle w:val="Strong"/>
          <w:b/>
        </w:rPr>
        <w:t>C</w:t>
      </w:r>
      <w:r w:rsidR="00655A92" w:rsidRPr="004F40F8">
        <w:rPr>
          <w:rStyle w:val="Strong"/>
          <w:b/>
        </w:rPr>
        <w:t>redential</w:t>
      </w:r>
      <w:bookmarkEnd w:id="457"/>
      <w:bookmarkEnd w:id="458"/>
      <w:r w:rsidR="00B0648C">
        <w:rPr>
          <w:rStyle w:val="Strong"/>
          <w:b/>
        </w:rPr>
        <w:fldChar w:fldCharType="begin"/>
      </w:r>
      <w:r w:rsidR="00B0648C">
        <w:instrText xml:space="preserve"> XE "</w:instrText>
      </w:r>
      <w:r w:rsidR="00B0648C" w:rsidRPr="0085229B">
        <w:instrText>Enrolled in a Career or Technical Training Program, Not Leading to a Recognized P</w:instrText>
      </w:r>
      <w:r w:rsidR="00B0648C" w:rsidRPr="0085229B">
        <w:rPr>
          <w:rStyle w:val="Strong"/>
          <w:b/>
        </w:rPr>
        <w:instrText>ostsecondary Credential</w:instrText>
      </w:r>
      <w:r w:rsidR="00B0648C">
        <w:instrText xml:space="preserve">" </w:instrText>
      </w:r>
      <w:r w:rsidR="00B0648C">
        <w:rPr>
          <w:rStyle w:val="Strong"/>
          <w:b/>
        </w:rPr>
        <w:fldChar w:fldCharType="end"/>
      </w:r>
      <w:r w:rsidR="00A77BEE" w:rsidRPr="004F40F8">
        <w:rPr>
          <w:rStyle w:val="Strong"/>
          <w:b/>
        </w:rPr>
        <w:t xml:space="preserve"> </w:t>
      </w:r>
      <w:r w:rsidR="00A77BEE" w:rsidRPr="0042329B">
        <w:rPr>
          <w:rStyle w:val="Strong"/>
        </w:rPr>
        <w:tab/>
      </w:r>
    </w:p>
    <w:p w:rsidR="00CD32B0" w:rsidRDefault="00CD32B0" w:rsidP="001E22F1">
      <w:pPr>
        <w:ind w:left="2160"/>
        <w:rPr>
          <w:rStyle w:val="Strong"/>
          <w:rFonts w:eastAsiaTheme="majorEastAsia"/>
          <w:b w:val="0"/>
          <w:bCs/>
          <w:iCs/>
          <w:color w:val="000000"/>
          <w14:scene3d>
            <w14:camera w14:prst="orthographicFront"/>
            <w14:lightRig w14:rig="threePt" w14:dir="t">
              <w14:rot w14:lat="0" w14:lon="0" w14:rev="0"/>
            </w14:lightRig>
          </w14:scene3d>
        </w:rPr>
      </w:pPr>
      <w:r>
        <w:rPr>
          <w:rStyle w:val="Strong"/>
          <w:b w:val="0"/>
        </w:rPr>
        <w:t>Report: At Each IPE</w:t>
      </w:r>
    </w:p>
    <w:p w:rsidR="00961FB4" w:rsidRPr="0042329B" w:rsidRDefault="00961FB4" w:rsidP="001E22F1">
      <w:pPr>
        <w:ind w:left="2160"/>
        <w:rPr>
          <w:rStyle w:val="Strong"/>
          <w:b w:val="0"/>
        </w:rPr>
      </w:pPr>
      <w:r w:rsidRPr="0042329B">
        <w:rPr>
          <w:rStyle w:val="Strong"/>
          <w:b w:val="0"/>
        </w:rPr>
        <w:t xml:space="preserve">Data Type: </w:t>
      </w:r>
      <w:r w:rsidR="00021901">
        <w:rPr>
          <w:rStyle w:val="Strong"/>
          <w:b w:val="0"/>
        </w:rPr>
        <w:t>INT</w:t>
      </w:r>
      <w:r w:rsidRPr="0042329B">
        <w:rPr>
          <w:rStyle w:val="Strong"/>
          <w:b w:val="0"/>
        </w:rPr>
        <w:t xml:space="preserve"> 1</w:t>
      </w:r>
      <w:r w:rsidR="0013462B">
        <w:rPr>
          <w:rStyle w:val="Strong"/>
          <w:b w:val="0"/>
        </w:rPr>
        <w:tab/>
      </w:r>
      <w:r w:rsidR="0013462B">
        <w:rPr>
          <w:rStyle w:val="Strong"/>
          <w:b w:val="0"/>
        </w:rPr>
        <w:tab/>
      </w:r>
      <w:r w:rsidR="0013462B">
        <w:rPr>
          <w:rStyle w:val="Strong"/>
          <w:b w:val="0"/>
        </w:rPr>
        <w:tab/>
      </w:r>
      <w:r w:rsidR="001A20D3">
        <w:rPr>
          <w:rStyle w:val="Strong"/>
          <w:b w:val="0"/>
        </w:rPr>
        <w:tab/>
      </w:r>
      <w:r w:rsidR="0013462B">
        <w:rPr>
          <w:rStyle w:val="Strong"/>
          <w:b w:val="0"/>
        </w:rPr>
        <w:t>Change: New</w:t>
      </w:r>
    </w:p>
    <w:p w:rsidR="00B17CD6" w:rsidRDefault="00F33396" w:rsidP="001E22F1">
      <w:pPr>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91</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48695E" w:rsidRPr="0042329B" w:rsidRDefault="0048695E" w:rsidP="001E22F1">
      <w:pPr>
        <w:ind w:left="2160"/>
        <w:rPr>
          <w:rFonts w:eastAsiaTheme="majorEastAsia"/>
          <w:b/>
          <w:bCs/>
        </w:rPr>
      </w:pPr>
    </w:p>
    <w:tbl>
      <w:tblPr>
        <w:tblW w:w="7920" w:type="dxa"/>
        <w:tblInd w:w="2088" w:type="dxa"/>
        <w:tblLook w:val="04A0" w:firstRow="1" w:lastRow="0" w:firstColumn="1" w:lastColumn="0" w:noHBand="0" w:noVBand="1"/>
        <w:tblCaption w:val="Enrolled in a Career or Technical Training Program Not Leading... Code Table"/>
        <w:tblDescription w:val="The first column contains the code value and the second column contains the associated description."/>
      </w:tblPr>
      <w:tblGrid>
        <w:gridCol w:w="738"/>
        <w:gridCol w:w="7182"/>
      </w:tblGrid>
      <w:tr w:rsidR="00021901" w:rsidRPr="00DF67A5" w:rsidTr="00207BE9">
        <w:trPr>
          <w:tblHeader/>
        </w:trPr>
        <w:tc>
          <w:tcPr>
            <w:tcW w:w="738" w:type="dxa"/>
          </w:tcPr>
          <w:p w:rsidR="00021901" w:rsidRPr="00DF67A5" w:rsidRDefault="00021901" w:rsidP="00F1232F">
            <w:pPr>
              <w:ind w:left="0"/>
              <w:jc w:val="right"/>
              <w:rPr>
                <w:u w:val="single"/>
              </w:rPr>
            </w:pPr>
            <w:r w:rsidRPr="00DF67A5">
              <w:rPr>
                <w:u w:val="single"/>
              </w:rPr>
              <w:t>Code</w:t>
            </w:r>
          </w:p>
        </w:tc>
        <w:tc>
          <w:tcPr>
            <w:tcW w:w="7182" w:type="dxa"/>
          </w:tcPr>
          <w:p w:rsidR="00021901" w:rsidRPr="00DF67A5" w:rsidRDefault="00021901" w:rsidP="00F1232F">
            <w:pPr>
              <w:ind w:left="0"/>
              <w:rPr>
                <w:u w:val="single"/>
              </w:rPr>
            </w:pPr>
            <w:r w:rsidRPr="00DF67A5">
              <w:rPr>
                <w:u w:val="single"/>
              </w:rPr>
              <w:t>Description</w:t>
            </w:r>
          </w:p>
        </w:tc>
      </w:tr>
      <w:tr w:rsidR="00021901" w:rsidTr="00C6192A">
        <w:tc>
          <w:tcPr>
            <w:tcW w:w="738" w:type="dxa"/>
          </w:tcPr>
          <w:p w:rsidR="00021901" w:rsidRDefault="00021901" w:rsidP="00F1232F">
            <w:pPr>
              <w:ind w:left="0"/>
              <w:jc w:val="right"/>
            </w:pPr>
            <w:r>
              <w:t>1</w:t>
            </w:r>
          </w:p>
        </w:tc>
        <w:tc>
          <w:tcPr>
            <w:tcW w:w="7182" w:type="dxa"/>
          </w:tcPr>
          <w:p w:rsidR="00021901" w:rsidRDefault="008F2E60" w:rsidP="00F1232F">
            <w:pPr>
              <w:ind w:left="0"/>
            </w:pPr>
            <w:r>
              <w:rPr>
                <w:rFonts w:eastAsiaTheme="majorEastAsia"/>
                <w:bCs/>
              </w:rPr>
              <w:t>I</w:t>
            </w:r>
            <w:r w:rsidR="00021901" w:rsidRPr="0042329B">
              <w:rPr>
                <w:rFonts w:eastAsiaTheme="majorEastAsia"/>
                <w:bCs/>
              </w:rPr>
              <w:t>ndividual is enrolled in a career or technical training program that lead</w:t>
            </w:r>
            <w:r w:rsidR="00FD4A58">
              <w:rPr>
                <w:rFonts w:eastAsiaTheme="majorEastAsia"/>
                <w:bCs/>
              </w:rPr>
              <w:t>s</w:t>
            </w:r>
            <w:r w:rsidR="00021901" w:rsidRPr="0042329B">
              <w:rPr>
                <w:rFonts w:eastAsiaTheme="majorEastAsia"/>
                <w:bCs/>
              </w:rPr>
              <w:t xml:space="preserve"> to a recognized</w:t>
            </w:r>
            <w:r w:rsidR="00021901" w:rsidRPr="0042329B">
              <w:t xml:space="preserve"> </w:t>
            </w:r>
            <w:r w:rsidR="00021901" w:rsidRPr="0042329B">
              <w:rPr>
                <w:rStyle w:val="Strong"/>
                <w:b w:val="0"/>
              </w:rPr>
              <w:t>postsecondary credential.</w:t>
            </w:r>
          </w:p>
        </w:tc>
      </w:tr>
      <w:tr w:rsidR="00021901" w:rsidTr="00C6192A">
        <w:tc>
          <w:tcPr>
            <w:tcW w:w="738" w:type="dxa"/>
          </w:tcPr>
          <w:p w:rsidR="00021901" w:rsidRPr="0042329B" w:rsidRDefault="00021901" w:rsidP="00F1232F">
            <w:pPr>
              <w:ind w:left="0"/>
              <w:jc w:val="right"/>
            </w:pPr>
            <w:r>
              <w:t>0</w:t>
            </w:r>
          </w:p>
        </w:tc>
        <w:tc>
          <w:tcPr>
            <w:tcW w:w="7182" w:type="dxa"/>
          </w:tcPr>
          <w:p w:rsidR="00021901" w:rsidRDefault="008F2E60" w:rsidP="00F1232F">
            <w:pPr>
              <w:ind w:left="0"/>
              <w:rPr>
                <w:rStyle w:val="Strong"/>
                <w:b w:val="0"/>
              </w:rPr>
            </w:pPr>
            <w:r>
              <w:rPr>
                <w:rStyle w:val="Strong"/>
                <w:b w:val="0"/>
              </w:rPr>
              <w:t>I</w:t>
            </w:r>
            <w:r w:rsidR="00021901">
              <w:rPr>
                <w:rStyle w:val="Strong"/>
                <w:b w:val="0"/>
              </w:rPr>
              <w:t xml:space="preserve">ndividual is not </w:t>
            </w:r>
            <w:r w:rsidR="00021901" w:rsidRPr="0042329B">
              <w:rPr>
                <w:rFonts w:eastAsiaTheme="majorEastAsia"/>
                <w:bCs/>
              </w:rPr>
              <w:t>enrolled in a career or technical training program that lead</w:t>
            </w:r>
            <w:r w:rsidR="00FD4A58">
              <w:rPr>
                <w:rFonts w:eastAsiaTheme="majorEastAsia"/>
                <w:bCs/>
              </w:rPr>
              <w:t>s</w:t>
            </w:r>
            <w:r w:rsidR="00021901" w:rsidRPr="0042329B">
              <w:rPr>
                <w:rFonts w:eastAsiaTheme="majorEastAsia"/>
                <w:bCs/>
              </w:rPr>
              <w:t xml:space="preserve"> to a recognized</w:t>
            </w:r>
            <w:r w:rsidR="00021901" w:rsidRPr="0042329B">
              <w:t xml:space="preserve"> </w:t>
            </w:r>
            <w:r w:rsidR="00021901" w:rsidRPr="0042329B">
              <w:rPr>
                <w:rStyle w:val="Strong"/>
                <w:b w:val="0"/>
              </w:rPr>
              <w:t>postsecondary credential.</w:t>
            </w:r>
          </w:p>
          <w:p w:rsidR="00096E4D" w:rsidRDefault="00096E4D" w:rsidP="00F1232F">
            <w:pPr>
              <w:ind w:left="0"/>
            </w:pPr>
          </w:p>
        </w:tc>
      </w:tr>
    </w:tbl>
    <w:p w:rsidR="00655A92" w:rsidRPr="00A34E72" w:rsidRDefault="00A34E72" w:rsidP="00F1232F">
      <w:pPr>
        <w:pStyle w:val="Heading3"/>
        <w:keepLines/>
        <w:numPr>
          <w:ilvl w:val="0"/>
          <w:numId w:val="70"/>
        </w:numPr>
        <w:ind w:left="2160" w:hanging="720"/>
      </w:pPr>
      <w:bookmarkStart w:id="459" w:name="_Toc447602790"/>
      <w:bookmarkStart w:id="460" w:name="_Toc454882529"/>
      <w:r>
        <w:t>Enrolled in a Ca</w:t>
      </w:r>
      <w:r w:rsidR="00A77BEE" w:rsidRPr="00A34E72">
        <w:t xml:space="preserve">reer or </w:t>
      </w:r>
      <w:r>
        <w:t>T</w:t>
      </w:r>
      <w:r w:rsidR="00A77BEE" w:rsidRPr="00A34E72">
        <w:t xml:space="preserve">echnical </w:t>
      </w:r>
      <w:r>
        <w:t>T</w:t>
      </w:r>
      <w:r w:rsidR="00A77BEE" w:rsidRPr="00A34E72">
        <w:t xml:space="preserve">raining </w:t>
      </w:r>
      <w:r>
        <w:t>P</w:t>
      </w:r>
      <w:r w:rsidR="00A77BEE" w:rsidRPr="00A34E72">
        <w:t>rogram</w:t>
      </w:r>
      <w:r w:rsidR="008E633C">
        <w:t xml:space="preserve">, </w:t>
      </w:r>
      <w:r w:rsidR="004B2FDB">
        <w:t>Leading</w:t>
      </w:r>
      <w:r w:rsidR="00A77BEE" w:rsidRPr="00A34E72">
        <w:t xml:space="preserve"> </w:t>
      </w:r>
      <w:r w:rsidR="00655A92" w:rsidRPr="00A34E72">
        <w:t xml:space="preserve">to a </w:t>
      </w:r>
      <w:r>
        <w:t>R</w:t>
      </w:r>
      <w:r w:rsidR="00655A92" w:rsidRPr="00A34E72">
        <w:t xml:space="preserve">ecognized </w:t>
      </w:r>
      <w:r>
        <w:t>P</w:t>
      </w:r>
      <w:r w:rsidR="00655A92" w:rsidRPr="003A1037">
        <w:rPr>
          <w:rStyle w:val="Strong"/>
          <w:b/>
        </w:rPr>
        <w:t xml:space="preserve">ostsecondary </w:t>
      </w:r>
      <w:r w:rsidRPr="003A1037">
        <w:rPr>
          <w:rStyle w:val="Strong"/>
          <w:b/>
        </w:rPr>
        <w:t>C</w:t>
      </w:r>
      <w:r w:rsidR="00655A92" w:rsidRPr="003A1037">
        <w:rPr>
          <w:rStyle w:val="Strong"/>
          <w:b/>
        </w:rPr>
        <w:t>redential</w:t>
      </w:r>
      <w:bookmarkEnd w:id="459"/>
      <w:bookmarkEnd w:id="460"/>
      <w:r w:rsidR="00B0648C">
        <w:rPr>
          <w:rStyle w:val="Strong"/>
          <w:b/>
        </w:rPr>
        <w:fldChar w:fldCharType="begin"/>
      </w:r>
      <w:r w:rsidR="00B0648C">
        <w:instrText xml:space="preserve"> XE "</w:instrText>
      </w:r>
      <w:r w:rsidR="00B0648C" w:rsidRPr="001B2696">
        <w:instrText>Enrolled in a Career or Technical Training Program, Leading to a Recognized P</w:instrText>
      </w:r>
      <w:r w:rsidR="00B0648C" w:rsidRPr="001B2696">
        <w:rPr>
          <w:rStyle w:val="Strong"/>
          <w:b/>
        </w:rPr>
        <w:instrText>ostsecondary Credential</w:instrText>
      </w:r>
      <w:r w:rsidR="00B0648C">
        <w:instrText xml:space="preserve">" </w:instrText>
      </w:r>
      <w:r w:rsidR="00B0648C">
        <w:rPr>
          <w:rStyle w:val="Strong"/>
          <w:b/>
        </w:rPr>
        <w:fldChar w:fldCharType="end"/>
      </w:r>
    </w:p>
    <w:p w:rsidR="00CD32B0" w:rsidRDefault="00CD32B0" w:rsidP="001E22F1">
      <w:pPr>
        <w:ind w:left="2160"/>
        <w:rPr>
          <w:rStyle w:val="Strong"/>
          <w:rFonts w:eastAsiaTheme="majorEastAsia"/>
          <w:b w:val="0"/>
          <w:bCs/>
          <w:iCs/>
        </w:rPr>
      </w:pPr>
      <w:r>
        <w:rPr>
          <w:rStyle w:val="Strong"/>
          <w:b w:val="0"/>
        </w:rPr>
        <w:t>Report: At Each IPE</w:t>
      </w:r>
    </w:p>
    <w:p w:rsidR="00A77BEE" w:rsidRPr="008E633C" w:rsidRDefault="00437AB0" w:rsidP="001E22F1">
      <w:pPr>
        <w:ind w:left="2160"/>
        <w:rPr>
          <w:rStyle w:val="Strong"/>
          <w:b w:val="0"/>
        </w:rPr>
      </w:pPr>
      <w:r w:rsidRPr="0042329B">
        <w:rPr>
          <w:rStyle w:val="Strong"/>
          <w:b w:val="0"/>
        </w:rPr>
        <w:t xml:space="preserve">Data Type: </w:t>
      </w:r>
      <w:r w:rsidR="002715C1">
        <w:rPr>
          <w:rStyle w:val="Strong"/>
          <w:b w:val="0"/>
        </w:rPr>
        <w:t>INT</w:t>
      </w:r>
      <w:r w:rsidRPr="0042329B">
        <w:rPr>
          <w:rStyle w:val="Strong"/>
          <w:b w:val="0"/>
        </w:rPr>
        <w:t xml:space="preserve"> 1</w:t>
      </w:r>
      <w:r w:rsidR="0013462B">
        <w:rPr>
          <w:rStyle w:val="Strong"/>
          <w:b w:val="0"/>
        </w:rPr>
        <w:tab/>
      </w:r>
      <w:r w:rsidR="0013462B">
        <w:rPr>
          <w:rStyle w:val="Strong"/>
          <w:b w:val="0"/>
        </w:rPr>
        <w:tab/>
      </w:r>
      <w:r w:rsidR="0013462B">
        <w:rPr>
          <w:rStyle w:val="Strong"/>
          <w:b w:val="0"/>
        </w:rPr>
        <w:tab/>
      </w:r>
      <w:r w:rsidR="001A20D3">
        <w:rPr>
          <w:rStyle w:val="Strong"/>
          <w:b w:val="0"/>
        </w:rPr>
        <w:tab/>
      </w:r>
      <w:r w:rsidR="0013462B">
        <w:rPr>
          <w:rStyle w:val="Strong"/>
          <w:b w:val="0"/>
        </w:rPr>
        <w:t>Change: New</w:t>
      </w:r>
    </w:p>
    <w:p w:rsidR="00B17CD6" w:rsidRDefault="00F33396" w:rsidP="001E22F1">
      <w:pPr>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92</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48695E" w:rsidRPr="0042329B" w:rsidRDefault="0048695E" w:rsidP="00BE0230">
      <w:pPr>
        <w:rPr>
          <w:rStyle w:val="Strong"/>
        </w:rPr>
      </w:pPr>
    </w:p>
    <w:tbl>
      <w:tblPr>
        <w:tblW w:w="0" w:type="auto"/>
        <w:tblInd w:w="2088" w:type="dxa"/>
        <w:tblLook w:val="04A0" w:firstRow="1" w:lastRow="0" w:firstColumn="1" w:lastColumn="0" w:noHBand="0" w:noVBand="1"/>
      </w:tblPr>
      <w:tblGrid>
        <w:gridCol w:w="723"/>
        <w:gridCol w:w="6879"/>
      </w:tblGrid>
      <w:tr w:rsidR="002715C1" w:rsidRPr="00DF67A5" w:rsidTr="00207BE9">
        <w:trPr>
          <w:tblHeader/>
        </w:trPr>
        <w:tc>
          <w:tcPr>
            <w:tcW w:w="303" w:type="dxa"/>
          </w:tcPr>
          <w:p w:rsidR="002715C1" w:rsidRPr="00DF67A5" w:rsidRDefault="002715C1" w:rsidP="00A9060A">
            <w:pPr>
              <w:keepNext/>
              <w:ind w:left="0"/>
              <w:jc w:val="right"/>
              <w:rPr>
                <w:u w:val="single"/>
              </w:rPr>
            </w:pPr>
            <w:r w:rsidRPr="00DF67A5">
              <w:rPr>
                <w:u w:val="single"/>
              </w:rPr>
              <w:t>Code</w:t>
            </w:r>
          </w:p>
        </w:tc>
        <w:tc>
          <w:tcPr>
            <w:tcW w:w="6879" w:type="dxa"/>
          </w:tcPr>
          <w:p w:rsidR="002715C1" w:rsidRPr="00DF67A5" w:rsidRDefault="002715C1" w:rsidP="00A9060A">
            <w:pPr>
              <w:keepNext/>
              <w:ind w:left="0"/>
              <w:rPr>
                <w:u w:val="single"/>
              </w:rPr>
            </w:pPr>
            <w:r w:rsidRPr="00DF67A5">
              <w:rPr>
                <w:u w:val="single"/>
              </w:rPr>
              <w:t>Description</w:t>
            </w:r>
          </w:p>
        </w:tc>
      </w:tr>
      <w:tr w:rsidR="002715C1" w:rsidTr="00C6192A">
        <w:tc>
          <w:tcPr>
            <w:tcW w:w="303" w:type="dxa"/>
          </w:tcPr>
          <w:p w:rsidR="002715C1" w:rsidRDefault="002715C1" w:rsidP="00A9060A">
            <w:pPr>
              <w:keepNext/>
              <w:ind w:left="0"/>
              <w:jc w:val="right"/>
            </w:pPr>
            <w:r>
              <w:t>1</w:t>
            </w:r>
          </w:p>
        </w:tc>
        <w:tc>
          <w:tcPr>
            <w:tcW w:w="6879" w:type="dxa"/>
          </w:tcPr>
          <w:p w:rsidR="002715C1" w:rsidRDefault="008F2E60" w:rsidP="00FD4A58">
            <w:pPr>
              <w:keepNext/>
              <w:ind w:left="0"/>
            </w:pPr>
            <w:r>
              <w:rPr>
                <w:rFonts w:eastAsiaTheme="majorEastAsia"/>
                <w:bCs/>
              </w:rPr>
              <w:t>I</w:t>
            </w:r>
            <w:r w:rsidR="002715C1" w:rsidRPr="0042329B">
              <w:rPr>
                <w:rFonts w:eastAsiaTheme="majorEastAsia"/>
                <w:bCs/>
              </w:rPr>
              <w:t xml:space="preserve">ndividual is enrolled in a career or </w:t>
            </w:r>
            <w:r w:rsidR="00FD4A58">
              <w:rPr>
                <w:rFonts w:eastAsiaTheme="majorEastAsia"/>
                <w:bCs/>
              </w:rPr>
              <w:t xml:space="preserve">technical training program that leads </w:t>
            </w:r>
            <w:r w:rsidR="002715C1" w:rsidRPr="0042329B">
              <w:rPr>
                <w:rFonts w:eastAsiaTheme="majorEastAsia"/>
                <w:bCs/>
              </w:rPr>
              <w:t>to a recognized</w:t>
            </w:r>
            <w:r w:rsidR="002715C1" w:rsidRPr="0042329B">
              <w:t xml:space="preserve"> </w:t>
            </w:r>
            <w:r w:rsidR="002715C1" w:rsidRPr="0042329B">
              <w:rPr>
                <w:rStyle w:val="Strong"/>
                <w:b w:val="0"/>
              </w:rPr>
              <w:t>postsecondary credential.</w:t>
            </w:r>
          </w:p>
        </w:tc>
      </w:tr>
      <w:tr w:rsidR="002715C1" w:rsidTr="00C6192A">
        <w:tc>
          <w:tcPr>
            <w:tcW w:w="303" w:type="dxa"/>
          </w:tcPr>
          <w:p w:rsidR="002715C1" w:rsidRPr="0042329B" w:rsidRDefault="002715C1" w:rsidP="00A9060A">
            <w:pPr>
              <w:keepNext/>
              <w:ind w:left="0"/>
              <w:jc w:val="right"/>
            </w:pPr>
            <w:r>
              <w:t>0</w:t>
            </w:r>
          </w:p>
        </w:tc>
        <w:tc>
          <w:tcPr>
            <w:tcW w:w="6879" w:type="dxa"/>
          </w:tcPr>
          <w:p w:rsidR="002715C1" w:rsidRDefault="008F2E60" w:rsidP="00A9060A">
            <w:pPr>
              <w:keepNext/>
              <w:ind w:left="0"/>
              <w:rPr>
                <w:rStyle w:val="Strong"/>
                <w:b w:val="0"/>
              </w:rPr>
            </w:pPr>
            <w:r>
              <w:rPr>
                <w:rStyle w:val="Strong"/>
                <w:b w:val="0"/>
              </w:rPr>
              <w:t>I</w:t>
            </w:r>
            <w:r w:rsidR="002715C1">
              <w:rPr>
                <w:rStyle w:val="Strong"/>
                <w:b w:val="0"/>
              </w:rPr>
              <w:t>ndividual is not enrolled in a career or technical training program that leads to a recognized postsecondary credential.</w:t>
            </w:r>
          </w:p>
          <w:p w:rsidR="00096E4D" w:rsidRDefault="00096E4D" w:rsidP="00A9060A">
            <w:pPr>
              <w:keepNext/>
              <w:ind w:left="0"/>
            </w:pPr>
          </w:p>
        </w:tc>
      </w:tr>
    </w:tbl>
    <w:p w:rsidR="00655A92" w:rsidRDefault="007421C4" w:rsidP="001E22F1">
      <w:pPr>
        <w:pStyle w:val="Heading3"/>
      </w:pPr>
      <w:bookmarkStart w:id="461" w:name="_Toc447602791"/>
      <w:bookmarkStart w:id="462" w:name="_Toc454882530"/>
      <w:r>
        <w:t xml:space="preserve">Date </w:t>
      </w:r>
      <w:r w:rsidR="00A77BEE" w:rsidRPr="0042329B">
        <w:t>Attained Vocational/Technical License</w:t>
      </w:r>
      <w:bookmarkEnd w:id="461"/>
      <w:bookmarkEnd w:id="462"/>
      <w:r w:rsidR="00B0648C">
        <w:fldChar w:fldCharType="begin"/>
      </w:r>
      <w:r w:rsidR="00B0648C">
        <w:instrText xml:space="preserve"> XE "</w:instrText>
      </w:r>
      <w:r w:rsidR="00B0648C" w:rsidRPr="001A03FB">
        <w:instrText>Date Attained Vocational/Technical License</w:instrText>
      </w:r>
      <w:r w:rsidR="00B0648C">
        <w:instrText xml:space="preserve">" </w:instrText>
      </w:r>
      <w:r w:rsidR="00B0648C">
        <w:fldChar w:fldCharType="end"/>
      </w:r>
      <w:r w:rsidR="00B0648C">
        <w:fldChar w:fldCharType="begin"/>
      </w:r>
      <w:r w:rsidR="00B0648C">
        <w:instrText xml:space="preserve"> XE "</w:instrText>
      </w:r>
      <w:r w:rsidR="00B0648C" w:rsidRPr="001A03FB">
        <w:instrText>Date Attained Vocational/Technical License</w:instrText>
      </w:r>
      <w:r w:rsidR="00B0648C">
        <w:instrText xml:space="preserve">" </w:instrText>
      </w:r>
      <w:r w:rsidR="00B0648C">
        <w:fldChar w:fldCharType="end"/>
      </w:r>
      <w:r w:rsidR="00A77BEE" w:rsidRPr="0042329B">
        <w:tab/>
      </w:r>
    </w:p>
    <w:p w:rsidR="00437AB0" w:rsidRPr="0042329B" w:rsidRDefault="00CD32B0" w:rsidP="001E22F1">
      <w:pPr>
        <w:ind w:left="2160"/>
        <w:rPr>
          <w:rStyle w:val="Strong"/>
          <w:b w:val="0"/>
        </w:rPr>
      </w:pPr>
      <w:r>
        <w:rPr>
          <w:rStyle w:val="Strong"/>
          <w:b w:val="0"/>
        </w:rPr>
        <w:t>Report: At Initial IPE or Upon Attainment</w:t>
      </w:r>
      <w:r>
        <w:rPr>
          <w:rStyle w:val="Strong"/>
          <w:b w:val="0"/>
        </w:rPr>
        <w:br/>
      </w:r>
      <w:r w:rsidR="00437AB0" w:rsidRPr="0042329B">
        <w:rPr>
          <w:rStyle w:val="Strong"/>
          <w:b w:val="0"/>
        </w:rPr>
        <w:t>Data Type: DATETIME (YYYYMMDD)</w:t>
      </w:r>
      <w:r w:rsidR="0013462B">
        <w:rPr>
          <w:rStyle w:val="Strong"/>
          <w:b w:val="0"/>
        </w:rPr>
        <w:tab/>
        <w:t>Change: New</w:t>
      </w:r>
    </w:p>
    <w:p w:rsidR="00B17CD6" w:rsidRDefault="00F33396" w:rsidP="001E22F1">
      <w:pPr>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93</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575BCA">
        <w:rPr>
          <w:rStyle w:val="Strong"/>
          <w:b w:val="0"/>
        </w:rPr>
        <w:tab/>
      </w:r>
      <w:r w:rsidR="00EB1E23" w:rsidRPr="00EB1E23">
        <w:rPr>
          <w:rStyle w:val="Strong"/>
          <w:b w:val="0"/>
        </w:rPr>
        <w:t>Multiple Values Allowed: No</w:t>
      </w:r>
    </w:p>
    <w:p w:rsidR="0048695E" w:rsidRPr="0042329B" w:rsidRDefault="0048695E" w:rsidP="00EB4EF0">
      <w:pPr>
        <w:rPr>
          <w:rStyle w:val="Strong"/>
        </w:rPr>
      </w:pPr>
    </w:p>
    <w:p w:rsidR="0048695E" w:rsidRPr="0042329B" w:rsidRDefault="0048695E" w:rsidP="001E22F1">
      <w:pPr>
        <w:ind w:left="2160"/>
        <w:rPr>
          <w:rStyle w:val="Strong"/>
          <w:b w:val="0"/>
        </w:rPr>
      </w:pPr>
      <w:r w:rsidRPr="0042329B">
        <w:rPr>
          <w:rStyle w:val="Strong"/>
          <w:b w:val="0"/>
        </w:rPr>
        <w:t>Record date Vocational/T</w:t>
      </w:r>
      <w:r w:rsidR="002D5235">
        <w:rPr>
          <w:rStyle w:val="Strong"/>
          <w:b w:val="0"/>
        </w:rPr>
        <w:t>echnical</w:t>
      </w:r>
      <w:r w:rsidRPr="0042329B">
        <w:rPr>
          <w:rStyle w:val="Strong"/>
          <w:b w:val="0"/>
        </w:rPr>
        <w:t xml:space="preserve"> </w:t>
      </w:r>
      <w:r w:rsidR="00977AA9">
        <w:rPr>
          <w:rStyle w:val="Strong"/>
          <w:b w:val="0"/>
        </w:rPr>
        <w:t>L</w:t>
      </w:r>
      <w:r w:rsidRPr="0042329B">
        <w:rPr>
          <w:rStyle w:val="Strong"/>
          <w:b w:val="0"/>
        </w:rPr>
        <w:t>icense was attained.</w:t>
      </w:r>
    </w:p>
    <w:p w:rsidR="00533B2F" w:rsidRDefault="00977AA9" w:rsidP="001E22F1">
      <w:pPr>
        <w:ind w:left="2160"/>
        <w:rPr>
          <w:rStyle w:val="Strong"/>
          <w:b w:val="0"/>
        </w:rPr>
      </w:pPr>
      <w:r>
        <w:rPr>
          <w:rStyle w:val="Strong"/>
          <w:b w:val="0"/>
        </w:rPr>
        <w:t>Leave blank if Vocational/T</w:t>
      </w:r>
      <w:r w:rsidR="002D5235">
        <w:rPr>
          <w:rStyle w:val="Strong"/>
          <w:b w:val="0"/>
        </w:rPr>
        <w:t xml:space="preserve">echnical </w:t>
      </w:r>
      <w:r>
        <w:rPr>
          <w:rStyle w:val="Strong"/>
          <w:b w:val="0"/>
        </w:rPr>
        <w:t>License was not attained.</w:t>
      </w:r>
    </w:p>
    <w:p w:rsidR="00096E4D" w:rsidRDefault="00096E4D" w:rsidP="001E22F1">
      <w:pPr>
        <w:ind w:left="2160"/>
        <w:rPr>
          <w:rStyle w:val="Strong"/>
          <w:b w:val="0"/>
        </w:rPr>
      </w:pPr>
    </w:p>
    <w:p w:rsidR="00655A92" w:rsidRDefault="007421C4" w:rsidP="001E22F1">
      <w:pPr>
        <w:pStyle w:val="Heading3"/>
      </w:pPr>
      <w:bookmarkStart w:id="463" w:name="_Toc447602792"/>
      <w:bookmarkStart w:id="464" w:name="_Toc454882531"/>
      <w:r>
        <w:t xml:space="preserve">Date </w:t>
      </w:r>
      <w:r w:rsidR="00A77BEE" w:rsidRPr="0042329B">
        <w:t>Attained Vocational/Technical Certificate</w:t>
      </w:r>
      <w:bookmarkEnd w:id="463"/>
      <w:bookmarkEnd w:id="464"/>
      <w:r w:rsidR="00B0648C">
        <w:fldChar w:fldCharType="begin"/>
      </w:r>
      <w:r w:rsidR="00B0648C">
        <w:instrText xml:space="preserve"> XE "</w:instrText>
      </w:r>
      <w:r w:rsidR="00B0648C" w:rsidRPr="00BA6FEF">
        <w:instrText>Date Attained Vocational/Technical Certificate</w:instrText>
      </w:r>
      <w:r w:rsidR="00B0648C">
        <w:instrText xml:space="preserve">" </w:instrText>
      </w:r>
      <w:r w:rsidR="00B0648C">
        <w:fldChar w:fldCharType="end"/>
      </w:r>
    </w:p>
    <w:p w:rsidR="00CD32B0" w:rsidRPr="00CD32B0" w:rsidRDefault="00CD32B0" w:rsidP="001E22F1">
      <w:pPr>
        <w:ind w:left="2160"/>
      </w:pPr>
      <w:r>
        <w:t>Report: At Initial IPE or Upon Attainment</w:t>
      </w:r>
    </w:p>
    <w:p w:rsidR="00A77BEE" w:rsidRPr="00430F20" w:rsidRDefault="00437AB0" w:rsidP="001E22F1">
      <w:pPr>
        <w:keepNext/>
        <w:keepLines/>
        <w:ind w:left="2160"/>
        <w:rPr>
          <w:rStyle w:val="Strong"/>
          <w:rFonts w:eastAsiaTheme="majorEastAsia"/>
          <w:b w:val="0"/>
          <w:bCs/>
        </w:rPr>
      </w:pPr>
      <w:r w:rsidRPr="0042329B">
        <w:rPr>
          <w:rStyle w:val="Strong"/>
          <w:b w:val="0"/>
        </w:rPr>
        <w:t>Data Type: DATETIME (YYYYMMDD)</w:t>
      </w:r>
      <w:r w:rsidR="0013462B">
        <w:rPr>
          <w:rStyle w:val="Strong"/>
          <w:b w:val="0"/>
        </w:rPr>
        <w:tab/>
        <w:t>Change: New</w:t>
      </w:r>
    </w:p>
    <w:p w:rsidR="00B17CD6" w:rsidRDefault="00F33396" w:rsidP="001E22F1">
      <w:pPr>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94</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575BCA">
        <w:rPr>
          <w:rStyle w:val="Strong"/>
          <w:b w:val="0"/>
        </w:rPr>
        <w:tab/>
      </w:r>
      <w:r w:rsidR="00EB1E23" w:rsidRPr="00EB1E23">
        <w:rPr>
          <w:rStyle w:val="Strong"/>
          <w:b w:val="0"/>
        </w:rPr>
        <w:t>Multiple Values Allowed: No</w:t>
      </w:r>
    </w:p>
    <w:p w:rsidR="0048695E" w:rsidRPr="0042329B" w:rsidRDefault="0048695E" w:rsidP="001E22F1">
      <w:pPr>
        <w:ind w:left="2160"/>
        <w:rPr>
          <w:rStyle w:val="Strong"/>
        </w:rPr>
      </w:pPr>
    </w:p>
    <w:p w:rsidR="0048695E" w:rsidRPr="00977AA9" w:rsidRDefault="0048695E" w:rsidP="001E22F1">
      <w:pPr>
        <w:tabs>
          <w:tab w:val="left" w:pos="9238"/>
        </w:tabs>
        <w:ind w:left="2160"/>
        <w:rPr>
          <w:rStyle w:val="Strong"/>
          <w:b w:val="0"/>
        </w:rPr>
      </w:pPr>
      <w:r w:rsidRPr="0042329B">
        <w:rPr>
          <w:rStyle w:val="Strong"/>
          <w:b w:val="0"/>
        </w:rPr>
        <w:t xml:space="preserve">Record date Vocational/Training Certificate was </w:t>
      </w:r>
      <w:r w:rsidRPr="00977AA9">
        <w:rPr>
          <w:rStyle w:val="Strong"/>
          <w:b w:val="0"/>
        </w:rPr>
        <w:t>attained.</w:t>
      </w:r>
      <w:r w:rsidR="002D5235">
        <w:rPr>
          <w:rStyle w:val="Strong"/>
          <w:b w:val="0"/>
        </w:rPr>
        <w:tab/>
      </w:r>
    </w:p>
    <w:p w:rsidR="00533B2F" w:rsidRDefault="00977AA9" w:rsidP="001E22F1">
      <w:pPr>
        <w:ind w:left="2160"/>
        <w:rPr>
          <w:rStyle w:val="Strong"/>
          <w:b w:val="0"/>
        </w:rPr>
      </w:pPr>
      <w:r w:rsidRPr="00977AA9">
        <w:rPr>
          <w:rStyle w:val="Strong"/>
          <w:b w:val="0"/>
        </w:rPr>
        <w:t>Leave blank if Vocational/Training Certificate was not attained.</w:t>
      </w:r>
    </w:p>
    <w:p w:rsidR="00A77BEE" w:rsidRDefault="00A77BEE" w:rsidP="001E22F1">
      <w:pPr>
        <w:pStyle w:val="Heading2"/>
      </w:pPr>
      <w:bookmarkStart w:id="465" w:name="_Toc447602793"/>
      <w:bookmarkStart w:id="466" w:name="_Toc454882532"/>
      <w:r w:rsidRPr="000165FC">
        <w:t>Other</w:t>
      </w:r>
      <w:r w:rsidR="009D3DD0" w:rsidRPr="000165FC">
        <w:t xml:space="preserve"> Education </w:t>
      </w:r>
      <w:r w:rsidR="001932AF">
        <w:t>or</w:t>
      </w:r>
      <w:r w:rsidR="009D3DD0" w:rsidRPr="000165FC">
        <w:t xml:space="preserve"> Training</w:t>
      </w:r>
      <w:bookmarkEnd w:id="465"/>
      <w:bookmarkEnd w:id="466"/>
    </w:p>
    <w:p w:rsidR="003F3DB9" w:rsidRPr="003A1037" w:rsidRDefault="003F3DB9" w:rsidP="001E22F1"/>
    <w:p w:rsidR="00BE0230" w:rsidRPr="0042329B" w:rsidRDefault="002F094E" w:rsidP="00AA5DB8">
      <w:pPr>
        <w:pStyle w:val="Heading3"/>
        <w:numPr>
          <w:ilvl w:val="0"/>
          <w:numId w:val="76"/>
        </w:numPr>
        <w:ind w:hanging="1080"/>
      </w:pPr>
      <w:bookmarkStart w:id="467" w:name="_Toc447602795"/>
      <w:bookmarkStart w:id="468" w:name="_Toc454882533"/>
      <w:r>
        <w:t xml:space="preserve">Date </w:t>
      </w:r>
      <w:r w:rsidR="00A77BEE" w:rsidRPr="0042329B">
        <w:t>Attained Other Recognized</w:t>
      </w:r>
      <w:r w:rsidR="00BE0230" w:rsidRPr="0042329B">
        <w:t xml:space="preserve"> Diploma, Degree, or Certificate</w:t>
      </w:r>
      <w:bookmarkEnd w:id="467"/>
      <w:bookmarkEnd w:id="468"/>
      <w:r w:rsidR="00B0648C">
        <w:fldChar w:fldCharType="begin"/>
      </w:r>
      <w:r w:rsidR="00B0648C">
        <w:instrText xml:space="preserve"> XE "</w:instrText>
      </w:r>
      <w:r w:rsidR="00B0648C" w:rsidRPr="002E1B84">
        <w:instrText>Date Attained Other Recognized Diploma, Degree, or Certificate</w:instrText>
      </w:r>
      <w:r w:rsidR="00B0648C">
        <w:instrText xml:space="preserve">" </w:instrText>
      </w:r>
      <w:r w:rsidR="00B0648C">
        <w:fldChar w:fldCharType="end"/>
      </w:r>
    </w:p>
    <w:p w:rsidR="003F3DB9" w:rsidRDefault="00CD32B0" w:rsidP="001E22F1">
      <w:pPr>
        <w:keepNext/>
        <w:ind w:left="2160"/>
        <w:rPr>
          <w:rStyle w:val="Strong"/>
          <w:b w:val="0"/>
        </w:rPr>
      </w:pPr>
      <w:r>
        <w:rPr>
          <w:rStyle w:val="Strong"/>
          <w:b w:val="0"/>
        </w:rPr>
        <w:t xml:space="preserve">Report: </w:t>
      </w:r>
      <w:r w:rsidR="003F3DB9">
        <w:rPr>
          <w:rStyle w:val="Strong"/>
          <w:b w:val="0"/>
        </w:rPr>
        <w:t xml:space="preserve">At Initial IPE or Upon Attainment </w:t>
      </w:r>
    </w:p>
    <w:p w:rsidR="00A77BEE" w:rsidRPr="0042329B" w:rsidRDefault="001A17A9" w:rsidP="001E22F1">
      <w:pPr>
        <w:keepNext/>
        <w:ind w:left="2160"/>
        <w:rPr>
          <w:rStyle w:val="Strong"/>
          <w:b w:val="0"/>
        </w:rPr>
      </w:pPr>
      <w:r w:rsidRPr="0042329B">
        <w:rPr>
          <w:rStyle w:val="Strong"/>
          <w:b w:val="0"/>
        </w:rPr>
        <w:t>Data Type: DATETIME (YYYYMMDD)</w:t>
      </w:r>
      <w:r w:rsidR="0013462B">
        <w:rPr>
          <w:rStyle w:val="Strong"/>
          <w:b w:val="0"/>
        </w:rPr>
        <w:tab/>
        <w:t>Change: New</w:t>
      </w:r>
    </w:p>
    <w:p w:rsidR="00B17CD6" w:rsidRDefault="00F33396" w:rsidP="001E22F1">
      <w:pPr>
        <w:keepNext/>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95</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575BCA">
        <w:rPr>
          <w:rStyle w:val="Strong"/>
          <w:b w:val="0"/>
        </w:rPr>
        <w:tab/>
      </w:r>
      <w:r w:rsidR="00EB1E23" w:rsidRPr="00EB1E23">
        <w:rPr>
          <w:rStyle w:val="Strong"/>
          <w:b w:val="0"/>
        </w:rPr>
        <w:t>Multiple Values Allowed: No</w:t>
      </w:r>
    </w:p>
    <w:p w:rsidR="00266452" w:rsidRPr="0042329B" w:rsidRDefault="00266452" w:rsidP="00EB4EF0">
      <w:pPr>
        <w:rPr>
          <w:rStyle w:val="Strong"/>
          <w:b w:val="0"/>
        </w:rPr>
      </w:pPr>
    </w:p>
    <w:p w:rsidR="00A77BEE" w:rsidRPr="0042329B" w:rsidRDefault="00A77BEE" w:rsidP="001E22F1">
      <w:pPr>
        <w:ind w:left="2520" w:hanging="360"/>
      </w:pPr>
      <w:r w:rsidRPr="0042329B">
        <w:t>Record the date on which the individu</w:t>
      </w:r>
      <w:r w:rsidR="00BB2A29" w:rsidRPr="0042329B">
        <w:t xml:space="preserve">al attained some other form of </w:t>
      </w:r>
      <w:r w:rsidRPr="0042329B">
        <w:t>recognized diploma, degree, or certificate</w:t>
      </w:r>
      <w:r w:rsidR="00BB2A29" w:rsidRPr="0042329B">
        <w:t xml:space="preserve"> not listed above. </w:t>
      </w:r>
    </w:p>
    <w:p w:rsidR="00BB2A29" w:rsidRDefault="00977AA9" w:rsidP="001E22F1">
      <w:pPr>
        <w:ind w:left="2520" w:hanging="360"/>
      </w:pPr>
      <w:r>
        <w:t>Leave blank if individual did not attain some other form of recognized diploma, degree, or certificate not listed above.</w:t>
      </w:r>
    </w:p>
    <w:p w:rsidR="00F07C16" w:rsidRDefault="00F07C16" w:rsidP="00977AA9">
      <w:pPr>
        <w:ind w:left="1800" w:hanging="360"/>
      </w:pPr>
    </w:p>
    <w:p w:rsidR="00151B7A" w:rsidRPr="00151B7A" w:rsidRDefault="00A77BEE" w:rsidP="00F75165">
      <w:pPr>
        <w:pStyle w:val="Heading1"/>
      </w:pPr>
      <w:bookmarkStart w:id="469" w:name="_Toc447602796"/>
      <w:bookmarkStart w:id="470" w:name="_Toc454882534"/>
      <w:r w:rsidRPr="0042329B">
        <w:t>Pre-</w:t>
      </w:r>
      <w:r w:rsidRPr="000E2349">
        <w:t>Employment</w:t>
      </w:r>
      <w:r w:rsidRPr="0042329B">
        <w:t xml:space="preserve"> Transition Service</w:t>
      </w:r>
      <w:bookmarkEnd w:id="469"/>
      <w:r w:rsidR="00F960CD">
        <w:t>s Data Elements</w:t>
      </w:r>
      <w:bookmarkEnd w:id="470"/>
    </w:p>
    <w:p w:rsidR="00151B7A" w:rsidRPr="0042329B" w:rsidRDefault="00151B7A" w:rsidP="00AA5DB8">
      <w:pPr>
        <w:pStyle w:val="Heading2"/>
        <w:numPr>
          <w:ilvl w:val="1"/>
          <w:numId w:val="86"/>
        </w:numPr>
        <w:ind w:left="1440" w:hanging="720"/>
      </w:pPr>
      <w:bookmarkStart w:id="471" w:name="_Toc447602664"/>
      <w:bookmarkStart w:id="472" w:name="_Toc454882535"/>
      <w:bookmarkStart w:id="473" w:name="_Toc320856766"/>
      <w:bookmarkStart w:id="474" w:name="_Toc320857638"/>
      <w:bookmarkStart w:id="475" w:name="_Toc320860728"/>
      <w:bookmarkStart w:id="476" w:name="_Toc320863799"/>
      <w:bookmarkStart w:id="477" w:name="_Toc320863944"/>
      <w:bookmarkStart w:id="478" w:name="_Toc320864640"/>
      <w:bookmarkStart w:id="479" w:name="_Toc320864717"/>
      <w:bookmarkStart w:id="480" w:name="_Toc320865121"/>
      <w:bookmarkStart w:id="481" w:name="_Toc320865192"/>
      <w:r w:rsidRPr="0042329B">
        <w:t>Start Date of Pre-</w:t>
      </w:r>
      <w:r w:rsidRPr="0006701A">
        <w:t>Employment</w:t>
      </w:r>
      <w:r w:rsidRPr="0042329B">
        <w:t xml:space="preserve"> Transition Services</w:t>
      </w:r>
      <w:bookmarkEnd w:id="471"/>
      <w:bookmarkEnd w:id="472"/>
      <w:r w:rsidR="00B0648C">
        <w:fldChar w:fldCharType="begin"/>
      </w:r>
      <w:r w:rsidR="00B0648C">
        <w:instrText xml:space="preserve"> XE "</w:instrText>
      </w:r>
      <w:r w:rsidR="00B0648C" w:rsidRPr="000457E2">
        <w:instrText>Start Date of Pre-Employment Transition Services</w:instrText>
      </w:r>
      <w:r w:rsidR="00B0648C">
        <w:instrText xml:space="preserve">" </w:instrText>
      </w:r>
      <w:r w:rsidR="00B0648C">
        <w:fldChar w:fldCharType="end"/>
      </w:r>
      <w:r w:rsidRPr="0042329B">
        <w:t xml:space="preserve"> </w:t>
      </w:r>
      <w:r w:rsidRPr="0042329B">
        <w:tab/>
      </w:r>
    </w:p>
    <w:bookmarkEnd w:id="473"/>
    <w:bookmarkEnd w:id="474"/>
    <w:bookmarkEnd w:id="475"/>
    <w:bookmarkEnd w:id="476"/>
    <w:bookmarkEnd w:id="477"/>
    <w:bookmarkEnd w:id="478"/>
    <w:bookmarkEnd w:id="479"/>
    <w:bookmarkEnd w:id="480"/>
    <w:bookmarkEnd w:id="481"/>
    <w:p w:rsidR="00151B7A" w:rsidRDefault="00151B7A" w:rsidP="00151B7A">
      <w:pPr>
        <w:rPr>
          <w:rStyle w:val="Strong"/>
          <w:b w:val="0"/>
        </w:rPr>
      </w:pPr>
      <w:r>
        <w:rPr>
          <w:rStyle w:val="Strong"/>
          <w:b w:val="0"/>
        </w:rPr>
        <w:t>Report: Upon Occurrence</w:t>
      </w:r>
    </w:p>
    <w:p w:rsidR="00151B7A" w:rsidRPr="0042329B" w:rsidRDefault="00151B7A" w:rsidP="00151B7A">
      <w:pPr>
        <w:rPr>
          <w:rStyle w:val="Strong"/>
          <w:b w:val="0"/>
        </w:rPr>
      </w:pPr>
      <w:r w:rsidRPr="0042329B">
        <w:rPr>
          <w:rStyle w:val="Strong"/>
          <w:b w:val="0"/>
        </w:rPr>
        <w:t>Data Type: DATETIME (YYYYMMDD)</w:t>
      </w:r>
      <w:r w:rsidR="0013462B">
        <w:rPr>
          <w:rStyle w:val="Strong"/>
          <w:b w:val="0"/>
        </w:rPr>
        <w:tab/>
      </w:r>
      <w:r w:rsidR="001A20D3">
        <w:rPr>
          <w:rStyle w:val="Strong"/>
          <w:b w:val="0"/>
        </w:rPr>
        <w:tab/>
      </w:r>
      <w:r w:rsidR="0013462B">
        <w:rPr>
          <w:rStyle w:val="Strong"/>
          <w:b w:val="0"/>
        </w:rPr>
        <w:t>Change: New</w:t>
      </w:r>
    </w:p>
    <w:p w:rsidR="00151B7A" w:rsidRDefault="00151B7A" w:rsidP="00151B7A">
      <w:pPr>
        <w:rPr>
          <w:rStyle w:val="Strong"/>
          <w:b w:val="0"/>
        </w:rPr>
      </w:pPr>
      <w:r>
        <w:rPr>
          <w:rStyle w:val="Strong"/>
          <w:b w:val="0"/>
        </w:rPr>
        <w:t xml:space="preserve">Element Number: </w:t>
      </w:r>
      <w:r w:rsidRPr="00D1617C">
        <w:rPr>
          <w:rStyle w:val="Strong"/>
          <w:b w:val="0"/>
        </w:rPr>
        <w:fldChar w:fldCharType="begin"/>
      </w:r>
      <w:r w:rsidRPr="00D1617C">
        <w:rPr>
          <w:rStyle w:val="Strong"/>
          <w:b w:val="0"/>
        </w:rPr>
        <w:instrText>seq NumList</w:instrText>
      </w:r>
      <w:r w:rsidRPr="00D1617C">
        <w:rPr>
          <w:rStyle w:val="Strong"/>
          <w:b w:val="0"/>
        </w:rPr>
        <w:fldChar w:fldCharType="separate"/>
      </w:r>
      <w:r w:rsidR="00AE421B">
        <w:rPr>
          <w:rStyle w:val="Strong"/>
          <w:b w:val="0"/>
          <w:noProof/>
        </w:rPr>
        <w:t>96</w:t>
      </w:r>
      <w:r w:rsidRPr="00D1617C">
        <w:rPr>
          <w:rStyle w:val="Strong"/>
          <w:b w:val="0"/>
        </w:rPr>
        <w:fldChar w:fldCharType="end"/>
      </w:r>
      <w:r>
        <w:rPr>
          <w:rStyle w:val="Strong"/>
          <w:b w:val="0"/>
        </w:rPr>
        <w:tab/>
      </w:r>
      <w:r>
        <w:rPr>
          <w:rStyle w:val="Strong"/>
          <w:b w:val="0"/>
        </w:rPr>
        <w:tab/>
      </w:r>
      <w:r>
        <w:rPr>
          <w:rStyle w:val="Strong"/>
          <w:b w:val="0"/>
        </w:rPr>
        <w:tab/>
      </w:r>
      <w:r>
        <w:rPr>
          <w:rStyle w:val="Strong"/>
          <w:b w:val="0"/>
        </w:rPr>
        <w:tab/>
      </w:r>
      <w:r w:rsidR="001A20D3">
        <w:rPr>
          <w:rStyle w:val="Strong"/>
          <w:b w:val="0"/>
        </w:rPr>
        <w:tab/>
      </w:r>
      <w:r>
        <w:rPr>
          <w:rStyle w:val="Strong"/>
          <w:b w:val="0"/>
        </w:rPr>
        <w:t xml:space="preserve">Multiple Values Allowed: </w:t>
      </w:r>
      <w:r w:rsidRPr="00A37D77">
        <w:rPr>
          <w:rStyle w:val="Strong"/>
          <w:b w:val="0"/>
        </w:rPr>
        <w:t>No</w:t>
      </w:r>
    </w:p>
    <w:p w:rsidR="00151B7A" w:rsidRDefault="00151B7A" w:rsidP="00AA5DB8">
      <w:pPr>
        <w:pStyle w:val="ListParagraph"/>
        <w:numPr>
          <w:ilvl w:val="0"/>
          <w:numId w:val="58"/>
        </w:numPr>
        <w:rPr>
          <w:rStyle w:val="Strong"/>
          <w:b w:val="0"/>
        </w:rPr>
      </w:pPr>
      <w:r w:rsidRPr="008D4749">
        <w:rPr>
          <w:rStyle w:val="Strong"/>
          <w:b w:val="0"/>
        </w:rPr>
        <w:t xml:space="preserve">Data entry is required if individual is </w:t>
      </w:r>
      <w:r>
        <w:rPr>
          <w:rStyle w:val="Strong"/>
          <w:b w:val="0"/>
        </w:rPr>
        <w:t>receiving pre-employment transition services, regardless of whether the individual has applied or been determined eligible for VR services.</w:t>
      </w:r>
    </w:p>
    <w:p w:rsidR="00151B7A" w:rsidRPr="00C12B13" w:rsidRDefault="00151B7A" w:rsidP="00AA5DB8">
      <w:pPr>
        <w:pStyle w:val="ListParagraph"/>
        <w:numPr>
          <w:ilvl w:val="0"/>
          <w:numId w:val="58"/>
        </w:numPr>
        <w:rPr>
          <w:rStyle w:val="Strong"/>
          <w:b w:val="0"/>
        </w:rPr>
      </w:pPr>
      <w:r w:rsidRPr="00151B7A">
        <w:rPr>
          <w:rStyle w:val="Strong"/>
          <w:b w:val="0"/>
        </w:rPr>
        <w:t xml:space="preserve">Once </w:t>
      </w:r>
      <w:r>
        <w:rPr>
          <w:rStyle w:val="Strong"/>
          <w:b w:val="0"/>
        </w:rPr>
        <w:t>this</w:t>
      </w:r>
      <w:r w:rsidRPr="00151B7A">
        <w:rPr>
          <w:rStyle w:val="Strong"/>
          <w:b w:val="0"/>
        </w:rPr>
        <w:t xml:space="preserve"> data element has been reported, the data element may ONLY be changed by contacting RSA Data Unit staff to initiate a modification.</w:t>
      </w:r>
    </w:p>
    <w:p w:rsidR="00151B7A" w:rsidRPr="0042329B" w:rsidRDefault="00151B7A" w:rsidP="00151B7A">
      <w:pPr>
        <w:pStyle w:val="ListParagraph"/>
        <w:ind w:left="1800"/>
      </w:pPr>
    </w:p>
    <w:p w:rsidR="00151B7A" w:rsidRDefault="00151B7A" w:rsidP="00151B7A">
      <w:r>
        <w:t xml:space="preserve">Students with disabilities receiving only pre-employment transition services are not required to apply for or be determined eligible for the VR program services. However, if a student with a disability receives a VR service other than a pre-employment transition service, </w:t>
      </w:r>
      <w:r w:rsidR="00F70C59">
        <w:t>a Date of Application (IV.A)</w:t>
      </w:r>
      <w:r w:rsidR="009C047C">
        <w:t xml:space="preserve"> is required</w:t>
      </w:r>
      <w:r>
        <w:t xml:space="preserve">. </w:t>
      </w:r>
    </w:p>
    <w:p w:rsidR="00151B7A" w:rsidRDefault="00151B7A" w:rsidP="00151B7A"/>
    <w:p w:rsidR="00151B7A" w:rsidRPr="00151B7A" w:rsidRDefault="00151B7A" w:rsidP="00A472A0">
      <w:pPr>
        <w:rPr>
          <w:b/>
          <w:u w:val="single"/>
        </w:rPr>
      </w:pPr>
      <w:r w:rsidRPr="00151B7A">
        <w:rPr>
          <w:b/>
          <w:u w:val="single"/>
        </w:rPr>
        <w:t>Pre-Employment Transition Services Reporting General Information</w:t>
      </w:r>
      <w:r w:rsidRPr="000E2349">
        <w:rPr>
          <w:b/>
        </w:rPr>
        <w:t>:</w:t>
      </w:r>
    </w:p>
    <w:p w:rsidR="00151B7A" w:rsidRDefault="00151B7A" w:rsidP="00151B7A">
      <w:pPr>
        <w:ind w:left="720"/>
      </w:pPr>
    </w:p>
    <w:p w:rsidR="00151B7A" w:rsidRDefault="00151B7A" w:rsidP="00151B7A">
      <w:r>
        <w:t>As described in</w:t>
      </w:r>
      <w:r w:rsidR="00261091">
        <w:t xml:space="preserve"> 34 CFR 361.48</w:t>
      </w:r>
      <w:r>
        <w:t>, the following exclusive list of p</w:t>
      </w:r>
      <w:r w:rsidRPr="0042329B">
        <w:t>re-</w:t>
      </w:r>
      <w:r>
        <w:t>e</w:t>
      </w:r>
      <w:r w:rsidRPr="0042329B">
        <w:t xml:space="preserve">mployment </w:t>
      </w:r>
      <w:r>
        <w:t>t</w:t>
      </w:r>
      <w:r w:rsidRPr="0042329B">
        <w:t xml:space="preserve">ransition </w:t>
      </w:r>
      <w:r>
        <w:t>s</w:t>
      </w:r>
      <w:r w:rsidRPr="0042329B">
        <w:t xml:space="preserve">ervices </w:t>
      </w:r>
      <w:r w:rsidR="005E2246">
        <w:t>may</w:t>
      </w:r>
      <w:r>
        <w:t xml:space="preserve"> be provided</w:t>
      </w:r>
      <w:r w:rsidRPr="0042329B">
        <w:t xml:space="preserve">: </w:t>
      </w:r>
    </w:p>
    <w:p w:rsidR="00261091" w:rsidRPr="0042329B" w:rsidRDefault="00261091" w:rsidP="00151B7A"/>
    <w:p w:rsidR="00261091" w:rsidRDefault="00261091" w:rsidP="00261091">
      <w:pPr>
        <w:pStyle w:val="List"/>
        <w:tabs>
          <w:tab w:val="clear" w:pos="2160"/>
          <w:tab w:val="left" w:pos="1980"/>
        </w:tabs>
        <w:ind w:left="1980" w:hanging="540"/>
      </w:pPr>
      <w:r>
        <w:t xml:space="preserve">(i)  </w:t>
      </w:r>
      <w:r>
        <w:tab/>
        <w:t>Job exploration counseling;</w:t>
      </w:r>
    </w:p>
    <w:p w:rsidR="00261091" w:rsidRDefault="00261091" w:rsidP="00261091">
      <w:pPr>
        <w:pStyle w:val="List"/>
        <w:tabs>
          <w:tab w:val="clear" w:pos="2160"/>
          <w:tab w:val="left" w:pos="1980"/>
        </w:tabs>
        <w:ind w:left="1980" w:hanging="540"/>
      </w:pPr>
      <w:r>
        <w:t xml:space="preserve">(ii)  </w:t>
      </w:r>
      <w:r>
        <w:tab/>
        <w:t>Work-based learning experiences, which may include in-school or after school opportunities, or experience outside the traditional school setting (including internships), that is provided in an integrated environment in the community to the maximum extent possible;</w:t>
      </w:r>
    </w:p>
    <w:p w:rsidR="00261091" w:rsidRDefault="00261091" w:rsidP="00261091">
      <w:pPr>
        <w:pStyle w:val="List"/>
        <w:tabs>
          <w:tab w:val="clear" w:pos="2160"/>
          <w:tab w:val="left" w:pos="1980"/>
        </w:tabs>
        <w:ind w:left="1980" w:hanging="540"/>
      </w:pPr>
      <w:r>
        <w:t xml:space="preserve">(iii)  </w:t>
      </w:r>
      <w:r>
        <w:tab/>
        <w:t>Counseling on opportunities for enrollment in comprehensive transition or postsecondary educational programs at institutions of higher education;</w:t>
      </w:r>
    </w:p>
    <w:p w:rsidR="00261091" w:rsidRDefault="00261091" w:rsidP="00261091">
      <w:pPr>
        <w:pStyle w:val="List"/>
        <w:tabs>
          <w:tab w:val="clear" w:pos="2160"/>
          <w:tab w:val="left" w:pos="1980"/>
        </w:tabs>
        <w:ind w:left="1980" w:hanging="540"/>
      </w:pPr>
      <w:r>
        <w:t xml:space="preserve">(iv)  </w:t>
      </w:r>
      <w:r>
        <w:tab/>
        <w:t>Workplace readiness training to develop social skills and independent living; and</w:t>
      </w:r>
    </w:p>
    <w:p w:rsidR="00151B7A" w:rsidRDefault="00261091" w:rsidP="00261091">
      <w:pPr>
        <w:pStyle w:val="List"/>
        <w:tabs>
          <w:tab w:val="clear" w:pos="2160"/>
          <w:tab w:val="left" w:pos="1980"/>
        </w:tabs>
        <w:ind w:left="1980" w:hanging="540"/>
      </w:pPr>
      <w:r>
        <w:t xml:space="preserve">(v)  </w:t>
      </w:r>
      <w:r>
        <w:tab/>
        <w:t>Instruction in self-advocacy (including instruction in person-centered planning), which may include peer mentoring (including peer mentoring from individuals with disabilities working in competitive integrated employment).</w:t>
      </w:r>
    </w:p>
    <w:p w:rsidR="00261091" w:rsidRPr="000727EB" w:rsidRDefault="00261091" w:rsidP="00261091">
      <w:pPr>
        <w:pStyle w:val="List"/>
        <w:tabs>
          <w:tab w:val="clear" w:pos="2160"/>
          <w:tab w:val="left" w:pos="1980"/>
        </w:tabs>
        <w:ind w:left="1980" w:hanging="540"/>
      </w:pPr>
    </w:p>
    <w:p w:rsidR="00151B7A" w:rsidRDefault="00151B7A" w:rsidP="00151B7A">
      <w:r w:rsidRPr="0042329B">
        <w:t xml:space="preserve">Record the date that the student with a disability started receiving pre-employment transition services. </w:t>
      </w:r>
    </w:p>
    <w:p w:rsidR="00151B7A" w:rsidRPr="0042329B" w:rsidRDefault="00151B7A" w:rsidP="00151B7A"/>
    <w:p w:rsidR="00151B7A" w:rsidRPr="0042329B" w:rsidRDefault="00151B7A" w:rsidP="00151B7A">
      <w:r>
        <w:t>Leave blank if individual is not receiving pre-employment transition services.</w:t>
      </w:r>
    </w:p>
    <w:p w:rsidR="00151B7A" w:rsidRDefault="00151B7A" w:rsidP="00151B7A">
      <w:pPr>
        <w:ind w:left="0"/>
      </w:pPr>
    </w:p>
    <w:p w:rsidR="00430F20" w:rsidRPr="00341225" w:rsidRDefault="006A46AC" w:rsidP="00151B7A">
      <w:r w:rsidRPr="0042329B">
        <w:t>For each pre-employment transition s</w:t>
      </w:r>
      <w:r w:rsidR="00504B0F">
        <w:t>ervice category</w:t>
      </w:r>
      <w:r w:rsidR="00341225">
        <w:t xml:space="preserve"> (i.e.,</w:t>
      </w:r>
      <w:r w:rsidR="00A32AF6">
        <w:t xml:space="preserve"> </w:t>
      </w:r>
      <w:r w:rsidR="005F2CC1" w:rsidRPr="000165FC">
        <w:t>Job Exploration Counseling</w:t>
      </w:r>
      <w:r w:rsidR="005F2CC1">
        <w:t xml:space="preserve">, </w:t>
      </w:r>
      <w:r w:rsidR="005F2CC1" w:rsidRPr="000165FC">
        <w:t>Work Based Learning Experiences</w:t>
      </w:r>
      <w:r w:rsidR="005F2CC1">
        <w:t xml:space="preserve">, </w:t>
      </w:r>
      <w:r w:rsidR="005F2CC1" w:rsidRPr="000165FC">
        <w:t>Counseling on Enrollment Opportunities</w:t>
      </w:r>
      <w:r w:rsidR="005F2CC1">
        <w:t xml:space="preserve">, </w:t>
      </w:r>
      <w:r w:rsidR="005F2CC1" w:rsidRPr="000165FC">
        <w:t>Workplace Readiness Training</w:t>
      </w:r>
      <w:r w:rsidR="005F2CC1">
        <w:t xml:space="preserve">, and </w:t>
      </w:r>
      <w:r w:rsidR="005F2CC1" w:rsidRPr="0006701A">
        <w:t>Instruction</w:t>
      </w:r>
      <w:r w:rsidR="005F2CC1" w:rsidRPr="000165FC">
        <w:t xml:space="preserve"> in Self Advocacy</w:t>
      </w:r>
      <w:r w:rsidR="005F2CC1">
        <w:t>)</w:t>
      </w:r>
      <w:r w:rsidR="00504B0F">
        <w:t xml:space="preserve">, there are six </w:t>
      </w:r>
      <w:r w:rsidRPr="0042329B">
        <w:t>potential data elements</w:t>
      </w:r>
      <w:r w:rsidR="00A32AF6">
        <w:t xml:space="preserve"> to report</w:t>
      </w:r>
      <w:r w:rsidRPr="0042329B">
        <w:t xml:space="preserve">. </w:t>
      </w:r>
      <w:r w:rsidRPr="00400BC2">
        <w:t>These elements record how the service was provided, the type of service provider and the amount expended for the service.</w:t>
      </w:r>
      <w:r w:rsidR="00170B07" w:rsidRPr="00400BC2">
        <w:t xml:space="preserve"> These data elements must be reported for all individuals receiving pre-employment transition services, including applicants and eligible individuals.</w:t>
      </w:r>
      <w:r w:rsidR="00170B07">
        <w:t xml:space="preserve"> </w:t>
      </w:r>
      <w:r w:rsidR="00430F20" w:rsidRPr="00341225">
        <w:t xml:space="preserve">If any of the categories of service included in this section are being received by an individual, the appropriate </w:t>
      </w:r>
      <w:r w:rsidR="00644060">
        <w:t xml:space="preserve">code </w:t>
      </w:r>
      <w:r w:rsidR="00430F20" w:rsidRPr="00341225">
        <w:t xml:space="preserve">values </w:t>
      </w:r>
      <w:r w:rsidR="001678A1" w:rsidRPr="00341225">
        <w:t>must</w:t>
      </w:r>
      <w:r w:rsidR="00430F20" w:rsidRPr="00341225">
        <w:t xml:space="preserve"> be included with each data submission.</w:t>
      </w:r>
      <w:r w:rsidR="00567A0D" w:rsidRPr="00567A0D">
        <w:t xml:space="preserve"> When reporting that a pre-employment transition service is no longer being provided, code</w:t>
      </w:r>
      <w:r w:rsidR="00644060">
        <w:t xml:space="preserve"> value</w:t>
      </w:r>
      <w:r w:rsidR="00567A0D" w:rsidRPr="00567A0D">
        <w:t xml:space="preserve"> 2 must be entered in the quarter in which the services </w:t>
      </w:r>
      <w:r w:rsidR="00567A0D">
        <w:t>ar</w:t>
      </w:r>
      <w:r w:rsidR="00567A0D" w:rsidRPr="00567A0D">
        <w:t>e discontinued, regardless of when payment for the services is made.</w:t>
      </w:r>
    </w:p>
    <w:p w:rsidR="00591CF3" w:rsidRPr="00D64037" w:rsidRDefault="00591CF3">
      <w:pPr>
        <w:ind w:left="0"/>
        <w:rPr>
          <w:b/>
        </w:rPr>
      </w:pPr>
    </w:p>
    <w:p w:rsidR="009A68D9" w:rsidRPr="00D64037" w:rsidRDefault="006316DD" w:rsidP="00D64037">
      <w:pPr>
        <w:rPr>
          <w:b/>
        </w:rPr>
      </w:pPr>
      <w:r w:rsidRPr="00D64037">
        <w:rPr>
          <w:b/>
        </w:rPr>
        <w:t xml:space="preserve">Service Provided by </w:t>
      </w:r>
      <w:r w:rsidR="0092092B" w:rsidRPr="00D64037">
        <w:rPr>
          <w:b/>
        </w:rPr>
        <w:t>VR Ag</w:t>
      </w:r>
      <w:r w:rsidRPr="00D64037">
        <w:rPr>
          <w:b/>
        </w:rPr>
        <w:t xml:space="preserve">ency </w:t>
      </w:r>
      <w:r w:rsidR="0092092B" w:rsidRPr="00D64037">
        <w:rPr>
          <w:b/>
        </w:rPr>
        <w:t>S</w:t>
      </w:r>
      <w:r w:rsidRPr="00D64037">
        <w:rPr>
          <w:b/>
        </w:rPr>
        <w:t xml:space="preserve">taff </w:t>
      </w:r>
      <w:r w:rsidR="009A68D9" w:rsidRPr="00D64037">
        <w:rPr>
          <w:b/>
        </w:rPr>
        <w:t>(in-house)</w:t>
      </w:r>
    </w:p>
    <w:p w:rsidR="00B903F0" w:rsidRPr="0042329B" w:rsidRDefault="00B903F0" w:rsidP="006B2247">
      <w:pPr>
        <w:pStyle w:val="ListParagraph"/>
        <w:ind w:left="1440"/>
        <w:rPr>
          <w:rStyle w:val="Strong"/>
          <w:b w:val="0"/>
        </w:rPr>
      </w:pPr>
      <w:r w:rsidRPr="0042329B">
        <w:rPr>
          <w:rStyle w:val="Strong"/>
          <w:b w:val="0"/>
        </w:rPr>
        <w:t xml:space="preserve">Data Type: </w:t>
      </w:r>
      <w:r w:rsidR="00951EA0">
        <w:rPr>
          <w:rStyle w:val="Strong"/>
          <w:b w:val="0"/>
        </w:rPr>
        <w:t>INT</w:t>
      </w:r>
      <w:r w:rsidRPr="0042329B">
        <w:rPr>
          <w:rStyle w:val="Strong"/>
          <w:b w:val="0"/>
        </w:rPr>
        <w:t xml:space="preserve"> 1</w:t>
      </w:r>
      <w:r w:rsidR="00575BCA" w:rsidRPr="00575BCA">
        <w:rPr>
          <w:rStyle w:val="Strong"/>
          <w:b w:val="0"/>
        </w:rPr>
        <w:tab/>
      </w:r>
      <w:r w:rsidR="00575BCA" w:rsidRPr="00575BCA">
        <w:rPr>
          <w:rStyle w:val="Strong"/>
          <w:b w:val="0"/>
        </w:rPr>
        <w:tab/>
      </w:r>
      <w:r w:rsidR="00575BCA">
        <w:rPr>
          <w:rStyle w:val="Strong"/>
          <w:b w:val="0"/>
        </w:rPr>
        <w:tab/>
      </w:r>
      <w:r w:rsidR="00575BCA" w:rsidRPr="00575BCA">
        <w:rPr>
          <w:rStyle w:val="Strong"/>
          <w:b w:val="0"/>
        </w:rPr>
        <w:tab/>
      </w:r>
      <w:r w:rsidR="001A20D3">
        <w:rPr>
          <w:rStyle w:val="Strong"/>
          <w:b w:val="0"/>
        </w:rPr>
        <w:tab/>
      </w:r>
      <w:r w:rsidR="00575BCA" w:rsidRPr="00575BCA">
        <w:rPr>
          <w:rStyle w:val="Strong"/>
          <w:b w:val="0"/>
        </w:rPr>
        <w:t>Multiple Values Allowed: No</w:t>
      </w:r>
    </w:p>
    <w:p w:rsidR="009A68D9" w:rsidRPr="0042329B" w:rsidRDefault="009A68D9" w:rsidP="005F7991">
      <w:pPr>
        <w:pStyle w:val="List"/>
      </w:pPr>
    </w:p>
    <w:p w:rsidR="009A68D9" w:rsidRDefault="009A68D9" w:rsidP="00D64037">
      <w:r w:rsidRPr="0042329B">
        <w:t xml:space="preserve">Record 1 if service was provided </w:t>
      </w:r>
      <w:r w:rsidR="00BD1DD0" w:rsidRPr="0042329B">
        <w:t xml:space="preserve">in whole or part </w:t>
      </w:r>
      <w:r w:rsidRPr="0042329B">
        <w:t>by VR agency staff (in-house).</w:t>
      </w:r>
    </w:p>
    <w:p w:rsidR="005E331B" w:rsidRPr="00F70C59" w:rsidRDefault="005E331B" w:rsidP="005E331B">
      <w:pPr>
        <w:ind w:left="1800" w:hanging="360"/>
        <w:rPr>
          <w:i/>
        </w:rPr>
      </w:pPr>
      <w:r>
        <w:t xml:space="preserve">Record 2 if service was provided in whole or part by VR agency staff (in-house) </w:t>
      </w:r>
      <w:r w:rsidRPr="00F70C59">
        <w:rPr>
          <w:i/>
        </w:rPr>
        <w:t xml:space="preserve">and is no longer being provided. </w:t>
      </w:r>
    </w:p>
    <w:p w:rsidR="009A68D9" w:rsidRPr="0042329B" w:rsidRDefault="00BD1DD0" w:rsidP="00D64037">
      <w:r w:rsidRPr="0042329B">
        <w:t>Leave blank if service was not provided by VR agency staff (in-house).</w:t>
      </w:r>
    </w:p>
    <w:p w:rsidR="00BD1DD0" w:rsidRPr="00D64037" w:rsidRDefault="00BD1DD0" w:rsidP="005F7991">
      <w:pPr>
        <w:pStyle w:val="List"/>
        <w:rPr>
          <w:b/>
        </w:rPr>
      </w:pPr>
    </w:p>
    <w:p w:rsidR="009A68D9" w:rsidRPr="00D64037" w:rsidRDefault="006316DD" w:rsidP="005D232F">
      <w:pPr>
        <w:pStyle w:val="List"/>
        <w:keepNext/>
        <w:keepLines/>
        <w:ind w:firstLine="1440"/>
        <w:rPr>
          <w:b/>
        </w:rPr>
      </w:pPr>
      <w:r w:rsidRPr="00D64037">
        <w:rPr>
          <w:b/>
        </w:rPr>
        <w:t>Service Provided T</w:t>
      </w:r>
      <w:r w:rsidR="0095131C">
        <w:rPr>
          <w:b/>
        </w:rPr>
        <w:t>h</w:t>
      </w:r>
      <w:r w:rsidRPr="00D64037">
        <w:rPr>
          <w:b/>
        </w:rPr>
        <w:t xml:space="preserve">rough VR </w:t>
      </w:r>
      <w:r w:rsidR="00517202" w:rsidRPr="00D64037">
        <w:rPr>
          <w:b/>
        </w:rPr>
        <w:t>A</w:t>
      </w:r>
      <w:r w:rsidRPr="00D64037">
        <w:rPr>
          <w:b/>
        </w:rPr>
        <w:t>gency</w:t>
      </w:r>
      <w:r w:rsidR="00517202" w:rsidRPr="00D64037">
        <w:rPr>
          <w:b/>
        </w:rPr>
        <w:t xml:space="preserve"> Purchase</w:t>
      </w:r>
    </w:p>
    <w:p w:rsidR="00B903F0" w:rsidRPr="0042329B" w:rsidRDefault="00B903F0" w:rsidP="005D232F">
      <w:pPr>
        <w:keepNext/>
        <w:keepLines/>
        <w:rPr>
          <w:rStyle w:val="Strong"/>
          <w:b w:val="0"/>
        </w:rPr>
      </w:pPr>
      <w:r w:rsidRPr="0042329B">
        <w:rPr>
          <w:rStyle w:val="Strong"/>
          <w:b w:val="0"/>
        </w:rPr>
        <w:t>Data Type:</w:t>
      </w:r>
      <w:r w:rsidR="00951EA0">
        <w:rPr>
          <w:rStyle w:val="Strong"/>
          <w:b w:val="0"/>
        </w:rPr>
        <w:t xml:space="preserve"> INT </w:t>
      </w:r>
      <w:r w:rsidRPr="0042329B">
        <w:rPr>
          <w:rStyle w:val="Strong"/>
          <w:b w:val="0"/>
        </w:rPr>
        <w:t>1</w:t>
      </w:r>
      <w:r w:rsidR="00575BCA" w:rsidRPr="00575BCA">
        <w:rPr>
          <w:rStyle w:val="Strong"/>
          <w:b w:val="0"/>
        </w:rPr>
        <w:tab/>
      </w:r>
      <w:r w:rsidR="00575BCA" w:rsidRPr="00575BCA">
        <w:rPr>
          <w:rStyle w:val="Strong"/>
          <w:b w:val="0"/>
        </w:rPr>
        <w:tab/>
      </w:r>
      <w:r w:rsidR="00575BCA" w:rsidRPr="00575BCA">
        <w:rPr>
          <w:rStyle w:val="Strong"/>
          <w:b w:val="0"/>
        </w:rPr>
        <w:tab/>
      </w:r>
      <w:r w:rsidR="00575BCA">
        <w:rPr>
          <w:rStyle w:val="Strong"/>
          <w:b w:val="0"/>
        </w:rPr>
        <w:tab/>
      </w:r>
      <w:r w:rsidR="001A20D3">
        <w:rPr>
          <w:rStyle w:val="Strong"/>
          <w:b w:val="0"/>
        </w:rPr>
        <w:tab/>
      </w:r>
      <w:r w:rsidR="00575BCA" w:rsidRPr="00575BCA">
        <w:rPr>
          <w:rStyle w:val="Strong"/>
          <w:b w:val="0"/>
        </w:rPr>
        <w:t>Multiple Values Allowed: No</w:t>
      </w:r>
    </w:p>
    <w:p w:rsidR="00EF134B" w:rsidRPr="0042329B" w:rsidRDefault="00EF134B" w:rsidP="005F7991">
      <w:pPr>
        <w:pStyle w:val="List"/>
      </w:pPr>
    </w:p>
    <w:p w:rsidR="00EF134B" w:rsidRPr="0042329B" w:rsidRDefault="00EF134B" w:rsidP="00D64037">
      <w:r w:rsidRPr="0042329B">
        <w:t>Record 1 if service was provided in whole or part through purchase by the VR agency.</w:t>
      </w:r>
    </w:p>
    <w:p w:rsidR="005E331B" w:rsidRDefault="005E331B" w:rsidP="005E331B">
      <w:pPr>
        <w:ind w:left="1800" w:hanging="360"/>
      </w:pPr>
      <w:r>
        <w:t xml:space="preserve">Record 2 if service was provided in whole or part through purchase by the VR agency </w:t>
      </w:r>
      <w:r w:rsidRPr="00F70C59">
        <w:rPr>
          <w:i/>
        </w:rPr>
        <w:t>and is no longer being provided</w:t>
      </w:r>
      <w:r>
        <w:t>.</w:t>
      </w:r>
    </w:p>
    <w:p w:rsidR="00E858CE" w:rsidRPr="0042329B" w:rsidRDefault="00EF134B" w:rsidP="00D64037">
      <w:r w:rsidRPr="0042329B">
        <w:t xml:space="preserve">Leave blank if service was not provided </w:t>
      </w:r>
      <w:r w:rsidR="00E858CE" w:rsidRPr="0042329B">
        <w:t>through purchase by VR agency.</w:t>
      </w:r>
    </w:p>
    <w:p w:rsidR="00E858CE" w:rsidRPr="0042329B" w:rsidRDefault="00E858CE" w:rsidP="005F7991">
      <w:pPr>
        <w:pStyle w:val="List"/>
      </w:pPr>
    </w:p>
    <w:p w:rsidR="00BD1DD0" w:rsidRPr="0042329B" w:rsidRDefault="00E858CE" w:rsidP="00D64037">
      <w:r w:rsidRPr="0042329B">
        <w:t>If code</w:t>
      </w:r>
      <w:r w:rsidR="000E2349">
        <w:t xml:space="preserve"> value</w:t>
      </w:r>
      <w:r w:rsidRPr="0042329B">
        <w:t xml:space="preserve"> 1 is recorded, the VR agency must also provide responses to </w:t>
      </w:r>
      <w:r w:rsidR="00517202" w:rsidRPr="0042329B">
        <w:t xml:space="preserve">the next two </w:t>
      </w:r>
      <w:r w:rsidRPr="0042329B">
        <w:t>data elements</w:t>
      </w:r>
      <w:r w:rsidR="00BC630F">
        <w:t>,</w:t>
      </w:r>
      <w:r w:rsidR="00B903F0" w:rsidRPr="0042329B">
        <w:t xml:space="preserve"> Purchased Service Provider Type and </w:t>
      </w:r>
      <w:r w:rsidR="00517202" w:rsidRPr="0042329B">
        <w:t>VR Program Expenditure for Purchased Service</w:t>
      </w:r>
      <w:r w:rsidR="00B903F0" w:rsidRPr="0042329B">
        <w:t>.</w:t>
      </w:r>
      <w:r w:rsidR="00BC630F">
        <w:t xml:space="preserve"> If not, </w:t>
      </w:r>
      <w:r w:rsidR="00BC630F" w:rsidRPr="00BC630F">
        <w:t>Purchased Service Provider Type and VR Program Ex</w:t>
      </w:r>
      <w:r w:rsidR="00BC630F">
        <w:t>penditure for Purchased Service may be left blank.</w:t>
      </w:r>
    </w:p>
    <w:p w:rsidR="00EF134B" w:rsidRPr="0042329B" w:rsidRDefault="00EF134B" w:rsidP="005F7991">
      <w:pPr>
        <w:pStyle w:val="List"/>
      </w:pPr>
    </w:p>
    <w:p w:rsidR="00A77BEE" w:rsidRPr="0042329B" w:rsidRDefault="00A77BEE" w:rsidP="00567A0D">
      <w:pPr>
        <w:keepNext/>
        <w:ind w:left="2160"/>
      </w:pPr>
      <w:r w:rsidRPr="0042329B">
        <w:rPr>
          <w:b/>
        </w:rPr>
        <w:t>Purchased Service Provider Type</w:t>
      </w:r>
    </w:p>
    <w:p w:rsidR="00A77BEE" w:rsidRPr="0042329B" w:rsidRDefault="00A77BEE" w:rsidP="00567A0D">
      <w:pPr>
        <w:keepNext/>
        <w:ind w:left="2160"/>
        <w:rPr>
          <w:rStyle w:val="Strong"/>
          <w:b w:val="0"/>
        </w:rPr>
      </w:pPr>
      <w:r w:rsidRPr="0042329B">
        <w:rPr>
          <w:rStyle w:val="Strong"/>
          <w:b w:val="0"/>
        </w:rPr>
        <w:t>Data Type</w:t>
      </w:r>
      <w:r w:rsidR="00E858CE" w:rsidRPr="0042329B">
        <w:rPr>
          <w:rStyle w:val="Strong"/>
          <w:b w:val="0"/>
        </w:rPr>
        <w:t>:</w:t>
      </w:r>
      <w:r w:rsidRPr="0042329B">
        <w:rPr>
          <w:rStyle w:val="Strong"/>
          <w:b w:val="0"/>
        </w:rPr>
        <w:t xml:space="preserve"> </w:t>
      </w:r>
      <w:r w:rsidR="00951EA0">
        <w:rPr>
          <w:rStyle w:val="Strong"/>
          <w:b w:val="0"/>
        </w:rPr>
        <w:t>INT</w:t>
      </w:r>
      <w:r w:rsidRPr="0042329B">
        <w:rPr>
          <w:rStyle w:val="Strong"/>
          <w:b w:val="0"/>
        </w:rPr>
        <w:t xml:space="preserve"> 1</w:t>
      </w:r>
      <w:r w:rsidR="00575BCA" w:rsidRPr="00575BCA">
        <w:rPr>
          <w:rStyle w:val="Strong"/>
          <w:b w:val="0"/>
        </w:rPr>
        <w:tab/>
      </w:r>
      <w:r w:rsidR="00575BCA" w:rsidRPr="00575BCA">
        <w:rPr>
          <w:rStyle w:val="Strong"/>
          <w:b w:val="0"/>
        </w:rPr>
        <w:tab/>
      </w:r>
      <w:r w:rsidR="00575BCA" w:rsidRPr="00575BCA">
        <w:rPr>
          <w:rStyle w:val="Strong"/>
          <w:b w:val="0"/>
        </w:rPr>
        <w:tab/>
      </w:r>
      <w:r w:rsidR="001A20D3">
        <w:rPr>
          <w:rStyle w:val="Strong"/>
          <w:b w:val="0"/>
        </w:rPr>
        <w:tab/>
      </w:r>
      <w:r w:rsidR="00575BCA" w:rsidRPr="00575BCA">
        <w:rPr>
          <w:rStyle w:val="Strong"/>
          <w:b w:val="0"/>
        </w:rPr>
        <w:t>Multiple Values Allowed: No</w:t>
      </w:r>
    </w:p>
    <w:p w:rsidR="00A77BEE" w:rsidRPr="0042329B" w:rsidRDefault="00A77BEE" w:rsidP="006B2247">
      <w:pPr>
        <w:ind w:left="2160"/>
        <w:rPr>
          <w:color w:val="000000"/>
        </w:rPr>
      </w:pPr>
      <w:r w:rsidRPr="0042329B">
        <w:tab/>
      </w:r>
    </w:p>
    <w:p w:rsidR="00785D5C" w:rsidRPr="0042329B" w:rsidRDefault="00B903F0" w:rsidP="006B2247">
      <w:pPr>
        <w:ind w:left="2160"/>
      </w:pPr>
      <w:r w:rsidRPr="0042329B">
        <w:t xml:space="preserve">If the pre-employment transition service was </w:t>
      </w:r>
      <w:r w:rsidR="00301C18">
        <w:t xml:space="preserve">purchased </w:t>
      </w:r>
      <w:r w:rsidRPr="0042329B">
        <w:t>in whole or part by the VR agency</w:t>
      </w:r>
      <w:r w:rsidR="000A614E" w:rsidRPr="0042329B">
        <w:t xml:space="preserve">, the Purchased Service Provider Type must be reported. </w:t>
      </w:r>
      <w:r w:rsidR="00A77BEE" w:rsidRPr="0042329B">
        <w:t xml:space="preserve">For each service category, </w:t>
      </w:r>
      <w:r w:rsidR="00AB3110">
        <w:t>record</w:t>
      </w:r>
      <w:r w:rsidR="00A77BEE" w:rsidRPr="0042329B">
        <w:t xml:space="preserve"> the code </w:t>
      </w:r>
      <w:r w:rsidR="000E2349">
        <w:t xml:space="preserve">value </w:t>
      </w:r>
      <w:r w:rsidR="00A77BEE" w:rsidRPr="0042329B">
        <w:t xml:space="preserve">that best describes </w:t>
      </w:r>
      <w:r w:rsidR="000A614E" w:rsidRPr="0042329B">
        <w:t xml:space="preserve">the </w:t>
      </w:r>
      <w:r w:rsidR="00EB1E23">
        <w:t xml:space="preserve">primary </w:t>
      </w:r>
      <w:r w:rsidR="000A614E" w:rsidRPr="0042329B">
        <w:t xml:space="preserve">service provider.  </w:t>
      </w:r>
    </w:p>
    <w:p w:rsidR="00785D5C" w:rsidRPr="0042329B" w:rsidRDefault="00785D5C" w:rsidP="006B2247">
      <w:pPr>
        <w:ind w:left="2160"/>
      </w:pPr>
    </w:p>
    <w:p w:rsidR="00A77BEE" w:rsidRPr="0042329B" w:rsidRDefault="00A77BEE" w:rsidP="006B2247">
      <w:pPr>
        <w:ind w:left="2160"/>
        <w:rPr>
          <w:color w:val="000000"/>
        </w:rPr>
      </w:pPr>
      <w:r w:rsidRPr="0042329B">
        <w:t>The majority of purchased services were provided directly by:</w:t>
      </w:r>
      <w:r w:rsidRPr="0042329B">
        <w:tab/>
      </w:r>
    </w:p>
    <w:p w:rsidR="00903441" w:rsidRPr="0042329B" w:rsidRDefault="00903441" w:rsidP="005F7991">
      <w:pPr>
        <w:pStyle w:val="List"/>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urchased Services Provider Type Code Table"/>
        <w:tblDescription w:val="The first column contains the code value and the second column contains the associated description."/>
      </w:tblPr>
      <w:tblGrid>
        <w:gridCol w:w="723"/>
        <w:gridCol w:w="7290"/>
      </w:tblGrid>
      <w:tr w:rsidR="00903441" w:rsidRPr="00DF67A5" w:rsidTr="00207BE9">
        <w:trPr>
          <w:tblHeader/>
        </w:trPr>
        <w:tc>
          <w:tcPr>
            <w:tcW w:w="630" w:type="dxa"/>
          </w:tcPr>
          <w:p w:rsidR="00903441" w:rsidRPr="00DF67A5" w:rsidRDefault="00903441" w:rsidP="003D628C">
            <w:pPr>
              <w:keepNext/>
              <w:keepLines/>
              <w:ind w:left="0"/>
              <w:jc w:val="right"/>
              <w:rPr>
                <w:u w:val="single"/>
              </w:rPr>
            </w:pPr>
            <w:r w:rsidRPr="00DF67A5">
              <w:rPr>
                <w:u w:val="single"/>
              </w:rPr>
              <w:t>Code</w:t>
            </w:r>
          </w:p>
        </w:tc>
        <w:tc>
          <w:tcPr>
            <w:tcW w:w="7290" w:type="dxa"/>
          </w:tcPr>
          <w:p w:rsidR="00903441" w:rsidRPr="00DF67A5" w:rsidRDefault="00903441" w:rsidP="00F903B7">
            <w:pPr>
              <w:keepNext/>
              <w:keepLines/>
              <w:ind w:left="0"/>
              <w:rPr>
                <w:u w:val="single"/>
              </w:rPr>
            </w:pPr>
            <w:r w:rsidRPr="00DF67A5">
              <w:rPr>
                <w:u w:val="single"/>
              </w:rPr>
              <w:t>Description</w:t>
            </w:r>
          </w:p>
        </w:tc>
      </w:tr>
      <w:tr w:rsidR="00903441" w:rsidTr="00C6192A">
        <w:tc>
          <w:tcPr>
            <w:tcW w:w="630" w:type="dxa"/>
          </w:tcPr>
          <w:p w:rsidR="00903441" w:rsidRDefault="00903441" w:rsidP="003D628C">
            <w:pPr>
              <w:keepNext/>
              <w:keepLines/>
              <w:ind w:left="0"/>
              <w:jc w:val="right"/>
            </w:pPr>
            <w:r>
              <w:t>1</w:t>
            </w:r>
          </w:p>
        </w:tc>
        <w:tc>
          <w:tcPr>
            <w:tcW w:w="7290" w:type="dxa"/>
          </w:tcPr>
          <w:p w:rsidR="00903441" w:rsidRDefault="00903441" w:rsidP="004A2C20">
            <w:pPr>
              <w:keepNext/>
              <w:keepLines/>
              <w:ind w:left="0"/>
            </w:pPr>
            <w:r w:rsidRPr="004A2C20">
              <w:rPr>
                <w:u w:val="single"/>
              </w:rPr>
              <w:t>Community Rehabilitation Programs (CRPs)</w:t>
            </w:r>
            <w:r w:rsidR="004A2C20">
              <w:t>:</w:t>
            </w:r>
            <w:r w:rsidRPr="0042329B">
              <w:t xml:space="preserve"> Public CRPs are programs that are operated by a State, county, municipal or other local government.</w:t>
            </w:r>
          </w:p>
        </w:tc>
      </w:tr>
      <w:tr w:rsidR="00903441" w:rsidTr="00C6192A">
        <w:tc>
          <w:tcPr>
            <w:tcW w:w="630" w:type="dxa"/>
          </w:tcPr>
          <w:p w:rsidR="00903441" w:rsidRPr="0042329B" w:rsidRDefault="00903441" w:rsidP="003D628C">
            <w:pPr>
              <w:ind w:left="0"/>
              <w:jc w:val="right"/>
            </w:pPr>
            <w:r>
              <w:t>2</w:t>
            </w:r>
          </w:p>
        </w:tc>
        <w:tc>
          <w:tcPr>
            <w:tcW w:w="7290" w:type="dxa"/>
          </w:tcPr>
          <w:p w:rsidR="00903441" w:rsidRDefault="004A2C20" w:rsidP="008A7FD9">
            <w:pPr>
              <w:ind w:left="0"/>
            </w:pPr>
            <w:r w:rsidRPr="004A2C20">
              <w:rPr>
                <w:u w:val="single"/>
              </w:rPr>
              <w:t>P</w:t>
            </w:r>
            <w:r w:rsidR="00903441" w:rsidRPr="004A2C20">
              <w:rPr>
                <w:u w:val="single"/>
              </w:rPr>
              <w:t>rivate CRP</w:t>
            </w:r>
            <w:r w:rsidRPr="000E2349">
              <w:t>:</w:t>
            </w:r>
            <w:r w:rsidR="00903441" w:rsidRPr="0042329B">
              <w:t xml:space="preserve"> Private CRPs are programs that are operated as not-for-profit organizations.</w:t>
            </w:r>
          </w:p>
        </w:tc>
      </w:tr>
      <w:tr w:rsidR="00903441" w:rsidRPr="0042329B" w:rsidTr="00C6192A">
        <w:tc>
          <w:tcPr>
            <w:tcW w:w="630" w:type="dxa"/>
          </w:tcPr>
          <w:p w:rsidR="00903441" w:rsidRDefault="00903441" w:rsidP="003D628C">
            <w:pPr>
              <w:ind w:left="0"/>
              <w:jc w:val="right"/>
            </w:pPr>
            <w:r>
              <w:t>3</w:t>
            </w:r>
          </w:p>
        </w:tc>
        <w:tc>
          <w:tcPr>
            <w:tcW w:w="7290" w:type="dxa"/>
          </w:tcPr>
          <w:p w:rsidR="00903441" w:rsidRPr="0042329B" w:rsidRDefault="004A2C20" w:rsidP="008A7FD9">
            <w:pPr>
              <w:ind w:left="0"/>
            </w:pPr>
            <w:r w:rsidRPr="004A2C20">
              <w:rPr>
                <w:u w:val="single"/>
              </w:rPr>
              <w:t>P</w:t>
            </w:r>
            <w:r>
              <w:rPr>
                <w:u w:val="single"/>
              </w:rPr>
              <w:t>ublic S</w:t>
            </w:r>
            <w:r w:rsidR="00903441" w:rsidRPr="004A2C20">
              <w:rPr>
                <w:u w:val="single"/>
              </w:rPr>
              <w:t xml:space="preserve">ervice </w:t>
            </w:r>
            <w:r>
              <w:rPr>
                <w:u w:val="single"/>
              </w:rPr>
              <w:t>P</w:t>
            </w:r>
            <w:r w:rsidR="00903441" w:rsidRPr="004A2C20">
              <w:rPr>
                <w:u w:val="single"/>
              </w:rPr>
              <w:t>rovider</w:t>
            </w:r>
            <w:r w:rsidRPr="000E2349">
              <w:t>:</w:t>
            </w:r>
            <w:r w:rsidR="00903441" w:rsidRPr="0042329B">
              <w:t xml:space="preserve"> Public service providers are organizations or agencies of State, county, municipal or other local governments</w:t>
            </w:r>
            <w:r w:rsidR="007C663A">
              <w:t>.</w:t>
            </w:r>
          </w:p>
        </w:tc>
      </w:tr>
      <w:tr w:rsidR="00903441" w:rsidRPr="0042329B" w:rsidTr="00C6192A">
        <w:tc>
          <w:tcPr>
            <w:tcW w:w="630" w:type="dxa"/>
          </w:tcPr>
          <w:p w:rsidR="00903441" w:rsidRDefault="00903441" w:rsidP="003D628C">
            <w:pPr>
              <w:ind w:left="0"/>
              <w:jc w:val="right"/>
            </w:pPr>
            <w:r>
              <w:t>4</w:t>
            </w:r>
          </w:p>
        </w:tc>
        <w:tc>
          <w:tcPr>
            <w:tcW w:w="7290" w:type="dxa"/>
          </w:tcPr>
          <w:p w:rsidR="00903441" w:rsidRPr="0042329B" w:rsidRDefault="004A2C20" w:rsidP="008A7FD9">
            <w:pPr>
              <w:ind w:left="0"/>
            </w:pPr>
            <w:r w:rsidRPr="004A2C20">
              <w:rPr>
                <w:u w:val="single"/>
              </w:rPr>
              <w:t>O</w:t>
            </w:r>
            <w:r w:rsidR="00903441" w:rsidRPr="004A2C20">
              <w:rPr>
                <w:u w:val="single"/>
              </w:rPr>
              <w:t xml:space="preserve">ther </w:t>
            </w:r>
            <w:r w:rsidRPr="004A2C20">
              <w:rPr>
                <w:u w:val="single"/>
              </w:rPr>
              <w:t>P</w:t>
            </w:r>
            <w:r w:rsidR="00903441" w:rsidRPr="004A2C20">
              <w:rPr>
                <w:u w:val="single"/>
              </w:rPr>
              <w:t xml:space="preserve">rivate </w:t>
            </w:r>
            <w:r w:rsidRPr="004A2C20">
              <w:rPr>
                <w:u w:val="single"/>
              </w:rPr>
              <w:t>S</w:t>
            </w:r>
            <w:r w:rsidR="00903441" w:rsidRPr="004A2C20">
              <w:rPr>
                <w:u w:val="single"/>
              </w:rPr>
              <w:t xml:space="preserve">ervice </w:t>
            </w:r>
            <w:r w:rsidRPr="004A2C20">
              <w:rPr>
                <w:u w:val="single"/>
              </w:rPr>
              <w:t>P</w:t>
            </w:r>
            <w:r w:rsidR="00903441" w:rsidRPr="004A2C20">
              <w:rPr>
                <w:u w:val="single"/>
              </w:rPr>
              <w:t>rovider</w:t>
            </w:r>
            <w:r w:rsidRPr="000E2349">
              <w:t>:</w:t>
            </w:r>
            <w:r w:rsidR="00903441" w:rsidRPr="0042329B">
              <w:t xml:space="preserve"> Private service providers include private not-for-profit organizations, such as VR providers (other than CRPs), proprietary businesses</w:t>
            </w:r>
            <w:r w:rsidR="002D5235">
              <w:t>;</w:t>
            </w:r>
            <w:r w:rsidR="00903441" w:rsidRPr="0042329B">
              <w:t xml:space="preserve"> such as private hospitals and mental health clinics</w:t>
            </w:r>
            <w:r w:rsidR="002D5235">
              <w:t>, and</w:t>
            </w:r>
            <w:r w:rsidR="00903441" w:rsidRPr="0042329B">
              <w:t xml:space="preserve"> contracted service delivery staff.</w:t>
            </w:r>
          </w:p>
        </w:tc>
      </w:tr>
    </w:tbl>
    <w:p w:rsidR="00903441" w:rsidRDefault="00903441" w:rsidP="00533B2F">
      <w:pPr>
        <w:ind w:left="2160"/>
        <w:rPr>
          <w:b/>
        </w:rPr>
      </w:pPr>
    </w:p>
    <w:p w:rsidR="007C2207" w:rsidRPr="0042329B" w:rsidRDefault="005C100B" w:rsidP="00CE4ED5">
      <w:pPr>
        <w:keepNext/>
        <w:ind w:left="2160"/>
        <w:rPr>
          <w:b/>
        </w:rPr>
      </w:pPr>
      <w:r w:rsidRPr="0042329B">
        <w:rPr>
          <w:b/>
        </w:rPr>
        <w:t>VR P</w:t>
      </w:r>
      <w:r w:rsidR="0092092B" w:rsidRPr="0042329B">
        <w:rPr>
          <w:b/>
        </w:rPr>
        <w:t xml:space="preserve">rogram </w:t>
      </w:r>
      <w:r w:rsidRPr="0042329B">
        <w:rPr>
          <w:b/>
        </w:rPr>
        <w:t>Expenditure for Purch</w:t>
      </w:r>
      <w:r w:rsidR="005272EA" w:rsidRPr="0042329B">
        <w:rPr>
          <w:b/>
        </w:rPr>
        <w:t>ased</w:t>
      </w:r>
      <w:r w:rsidRPr="0042329B">
        <w:rPr>
          <w:b/>
        </w:rPr>
        <w:t xml:space="preserve"> Service</w:t>
      </w:r>
    </w:p>
    <w:p w:rsidR="00A77BEE" w:rsidRPr="0042329B" w:rsidRDefault="00A77BEE" w:rsidP="00CE4ED5">
      <w:pPr>
        <w:keepNext/>
        <w:ind w:left="2160"/>
        <w:rPr>
          <w:rStyle w:val="Strong"/>
          <w:b w:val="0"/>
        </w:rPr>
      </w:pPr>
      <w:r w:rsidRPr="0042329B">
        <w:rPr>
          <w:rStyle w:val="Strong"/>
          <w:b w:val="0"/>
        </w:rPr>
        <w:t xml:space="preserve">Data </w:t>
      </w:r>
      <w:r w:rsidR="00275CDE" w:rsidRPr="0042329B">
        <w:rPr>
          <w:rStyle w:val="Strong"/>
          <w:b w:val="0"/>
        </w:rPr>
        <w:t>T</w:t>
      </w:r>
      <w:r w:rsidRPr="0042329B">
        <w:rPr>
          <w:rStyle w:val="Strong"/>
          <w:b w:val="0"/>
        </w:rPr>
        <w:t>ype</w:t>
      </w:r>
      <w:r w:rsidR="00B903F0" w:rsidRPr="0042329B">
        <w:rPr>
          <w:rStyle w:val="Strong"/>
          <w:b w:val="0"/>
        </w:rPr>
        <w:t>:</w:t>
      </w:r>
      <w:r w:rsidRPr="0042329B">
        <w:rPr>
          <w:rStyle w:val="Strong"/>
          <w:b w:val="0"/>
        </w:rPr>
        <w:t xml:space="preserve"> INT 6</w:t>
      </w:r>
      <w:r w:rsidR="00575BCA" w:rsidRPr="00575BCA">
        <w:rPr>
          <w:rStyle w:val="Strong"/>
          <w:b w:val="0"/>
        </w:rPr>
        <w:tab/>
      </w:r>
      <w:r w:rsidR="00575BCA" w:rsidRPr="00575BCA">
        <w:rPr>
          <w:rStyle w:val="Strong"/>
          <w:b w:val="0"/>
        </w:rPr>
        <w:tab/>
      </w:r>
      <w:r w:rsidR="00575BCA" w:rsidRPr="00575BCA">
        <w:rPr>
          <w:rStyle w:val="Strong"/>
          <w:b w:val="0"/>
        </w:rPr>
        <w:tab/>
      </w:r>
      <w:r w:rsidR="001A20D3">
        <w:rPr>
          <w:rStyle w:val="Strong"/>
          <w:b w:val="0"/>
        </w:rPr>
        <w:tab/>
      </w:r>
      <w:r w:rsidR="00575BCA" w:rsidRPr="00575BCA">
        <w:rPr>
          <w:rStyle w:val="Strong"/>
          <w:b w:val="0"/>
        </w:rPr>
        <w:t>Multiple Values Allowed: No</w:t>
      </w:r>
    </w:p>
    <w:p w:rsidR="00A77BEE" w:rsidRPr="0042329B" w:rsidRDefault="00A77BEE" w:rsidP="006B2247">
      <w:pPr>
        <w:ind w:left="2160"/>
        <w:rPr>
          <w:color w:val="000000"/>
        </w:rPr>
      </w:pPr>
      <w:r w:rsidRPr="0042329B">
        <w:tab/>
      </w:r>
    </w:p>
    <w:p w:rsidR="00A77BEE" w:rsidRPr="0042329B" w:rsidRDefault="00A77BEE" w:rsidP="006B2247">
      <w:pPr>
        <w:ind w:left="2160"/>
      </w:pPr>
      <w:r w:rsidRPr="0042329B">
        <w:t xml:space="preserve">For pre-employment transition services, this data element captures the </w:t>
      </w:r>
      <w:r w:rsidR="005C100B" w:rsidRPr="0042329B">
        <w:t>expenditures</w:t>
      </w:r>
      <w:r w:rsidRPr="0042329B">
        <w:t xml:space="preserve"> (amounts) per quarter </w:t>
      </w:r>
      <w:r w:rsidR="005C100B" w:rsidRPr="0042329B">
        <w:t>for the purchased service. Expenditures</w:t>
      </w:r>
      <w:r w:rsidR="00B71B74" w:rsidRPr="0042329B">
        <w:t xml:space="preserve"> may</w:t>
      </w:r>
      <w:r w:rsidR="005C100B" w:rsidRPr="0042329B">
        <w:t xml:space="preserve"> include non-Federal share</w:t>
      </w:r>
      <w:r w:rsidR="005272EA" w:rsidRPr="0042329B">
        <w:t xml:space="preserve"> and</w:t>
      </w:r>
      <w:r w:rsidR="005C100B" w:rsidRPr="0042329B">
        <w:t xml:space="preserve"> VR program </w:t>
      </w:r>
      <w:r w:rsidR="002121A6">
        <w:t xml:space="preserve">Federal </w:t>
      </w:r>
      <w:r w:rsidR="005C100B" w:rsidRPr="0042329B">
        <w:t>funds, including program income</w:t>
      </w:r>
      <w:r w:rsidR="005272EA" w:rsidRPr="0042329B">
        <w:t>,</w:t>
      </w:r>
      <w:r w:rsidR="005C100B" w:rsidRPr="0042329B">
        <w:t xml:space="preserve"> used </w:t>
      </w:r>
      <w:r w:rsidR="005272EA" w:rsidRPr="0042329B">
        <w:t>to purchase the service</w:t>
      </w:r>
      <w:r w:rsidR="005C100B" w:rsidRPr="0042329B">
        <w:t xml:space="preserve">. </w:t>
      </w:r>
      <w:r w:rsidR="005C100B" w:rsidRPr="0042329B">
        <w:rPr>
          <w:i/>
        </w:rPr>
        <w:t>Expenditures do not include unliquidated obligations or encumbrances.</w:t>
      </w:r>
    </w:p>
    <w:p w:rsidR="00A77BEE" w:rsidRPr="0042329B" w:rsidRDefault="00A77BEE" w:rsidP="006B2247">
      <w:pPr>
        <w:ind w:left="2160"/>
        <w:rPr>
          <w:color w:val="000000"/>
        </w:rPr>
      </w:pPr>
      <w:r w:rsidRPr="0042329B">
        <w:tab/>
      </w:r>
    </w:p>
    <w:p w:rsidR="00A77BEE" w:rsidRPr="0042329B" w:rsidRDefault="00A77BEE" w:rsidP="006B2247">
      <w:pPr>
        <w:ind w:left="2160"/>
      </w:pPr>
      <w:r w:rsidRPr="0042329B">
        <w:t>Do not include costs incurred for program administration</w:t>
      </w:r>
      <w:r w:rsidR="005272EA" w:rsidRPr="0042329B">
        <w:t xml:space="preserve">, </w:t>
      </w:r>
      <w:r w:rsidRPr="0042329B">
        <w:t>salaries of counselors</w:t>
      </w:r>
      <w:r w:rsidR="00A8321F">
        <w:t>,</w:t>
      </w:r>
      <w:r w:rsidRPr="0042329B">
        <w:t xml:space="preserve"> and other staff</w:t>
      </w:r>
      <w:r w:rsidR="005272EA" w:rsidRPr="0042329B">
        <w:t xml:space="preserve"> who contribute to the authorization process</w:t>
      </w:r>
      <w:r w:rsidRPr="0042329B">
        <w:t xml:space="preserve">. </w:t>
      </w:r>
    </w:p>
    <w:p w:rsidR="00A77BEE" w:rsidRPr="0042329B" w:rsidRDefault="00A77BEE" w:rsidP="00EB4EF0">
      <w:pPr>
        <w:rPr>
          <w:color w:val="000000"/>
        </w:rPr>
      </w:pPr>
      <w:r w:rsidRPr="0042329B">
        <w:tab/>
      </w:r>
    </w:p>
    <w:p w:rsidR="00517202" w:rsidRPr="00D64037" w:rsidRDefault="0052104A" w:rsidP="005E331B">
      <w:pPr>
        <w:keepNext/>
        <w:keepLines/>
        <w:rPr>
          <w:b/>
        </w:rPr>
      </w:pPr>
      <w:r>
        <w:rPr>
          <w:b/>
        </w:rPr>
        <w:t>S</w:t>
      </w:r>
      <w:r w:rsidR="00517202" w:rsidRPr="00D64037">
        <w:rPr>
          <w:b/>
        </w:rPr>
        <w:t>ervice Provided by Comparable Services and Benefits Providers</w:t>
      </w:r>
    </w:p>
    <w:p w:rsidR="00517202" w:rsidRDefault="00517202" w:rsidP="005E331B">
      <w:pPr>
        <w:keepNext/>
        <w:keepLines/>
        <w:rPr>
          <w:rStyle w:val="Strong"/>
          <w:b w:val="0"/>
        </w:rPr>
      </w:pPr>
      <w:r w:rsidRPr="0042329B">
        <w:rPr>
          <w:rStyle w:val="Strong"/>
          <w:b w:val="0"/>
        </w:rPr>
        <w:t xml:space="preserve">Data Type: </w:t>
      </w:r>
      <w:r w:rsidR="00951EA0">
        <w:rPr>
          <w:rStyle w:val="Strong"/>
          <w:b w:val="0"/>
        </w:rPr>
        <w:t>INT</w:t>
      </w:r>
      <w:r w:rsidRPr="0042329B">
        <w:rPr>
          <w:rStyle w:val="Strong"/>
          <w:b w:val="0"/>
        </w:rPr>
        <w:t xml:space="preserve"> 1</w:t>
      </w:r>
      <w:r w:rsidR="00575BCA" w:rsidRPr="00575BCA">
        <w:rPr>
          <w:rStyle w:val="Strong"/>
          <w:b w:val="0"/>
        </w:rPr>
        <w:tab/>
      </w:r>
      <w:r w:rsidR="00575BCA" w:rsidRPr="00575BCA">
        <w:rPr>
          <w:rStyle w:val="Strong"/>
          <w:b w:val="0"/>
        </w:rPr>
        <w:tab/>
      </w:r>
      <w:r w:rsidR="00575BCA" w:rsidRPr="00575BCA">
        <w:rPr>
          <w:rStyle w:val="Strong"/>
          <w:b w:val="0"/>
        </w:rPr>
        <w:tab/>
      </w:r>
      <w:r w:rsidR="00575BCA">
        <w:rPr>
          <w:rStyle w:val="Strong"/>
          <w:b w:val="0"/>
        </w:rPr>
        <w:tab/>
      </w:r>
      <w:r w:rsidR="001A20D3">
        <w:rPr>
          <w:rStyle w:val="Strong"/>
          <w:b w:val="0"/>
        </w:rPr>
        <w:tab/>
      </w:r>
      <w:r w:rsidR="00575BCA" w:rsidRPr="00575BCA">
        <w:rPr>
          <w:rStyle w:val="Strong"/>
          <w:b w:val="0"/>
        </w:rPr>
        <w:t>Multiple Values Allowed: No</w:t>
      </w:r>
    </w:p>
    <w:p w:rsidR="00D42D35" w:rsidRDefault="00D42D35" w:rsidP="005E331B">
      <w:pPr>
        <w:keepNext/>
        <w:keepLines/>
        <w:rPr>
          <w:rStyle w:val="Strong"/>
          <w:b w:val="0"/>
        </w:rPr>
      </w:pPr>
    </w:p>
    <w:p w:rsidR="00517202" w:rsidRDefault="00D42D35" w:rsidP="00D42D35">
      <w:pPr>
        <w:keepNext/>
        <w:keepLines/>
        <w:rPr>
          <w:rStyle w:val="Strong"/>
          <w:b w:val="0"/>
        </w:rPr>
      </w:pPr>
      <w:r>
        <w:rPr>
          <w:rStyle w:val="Strong"/>
          <w:b w:val="0"/>
        </w:rPr>
        <w:t>Comparable services and benefits are defined at 34 CFR 361.5(c)(</w:t>
      </w:r>
      <w:r w:rsidR="00706F4C">
        <w:rPr>
          <w:rStyle w:val="Strong"/>
          <w:b w:val="0"/>
        </w:rPr>
        <w:t>8</w:t>
      </w:r>
      <w:r>
        <w:rPr>
          <w:rStyle w:val="Strong"/>
          <w:b w:val="0"/>
        </w:rPr>
        <w:t>).</w:t>
      </w:r>
    </w:p>
    <w:p w:rsidR="00D42D35" w:rsidRPr="0042329B" w:rsidRDefault="00D42D35" w:rsidP="00D42D35">
      <w:pPr>
        <w:keepNext/>
        <w:keepLines/>
      </w:pPr>
    </w:p>
    <w:p w:rsidR="00517202" w:rsidRDefault="00517202" w:rsidP="00652216">
      <w:pPr>
        <w:ind w:left="1800" w:hanging="360"/>
      </w:pPr>
      <w:r w:rsidRPr="0042329B">
        <w:t xml:space="preserve">Record 1 if service was provided in whole or part by comparable services and benefits providers. </w:t>
      </w:r>
    </w:p>
    <w:p w:rsidR="005E331B" w:rsidRPr="0042329B" w:rsidRDefault="005E331B" w:rsidP="00652216">
      <w:pPr>
        <w:ind w:left="1800" w:hanging="360"/>
      </w:pPr>
      <w:r>
        <w:t xml:space="preserve">Record 2 if service was provided in whole or part by comparable services and benefits </w:t>
      </w:r>
      <w:r w:rsidRPr="000E2349">
        <w:rPr>
          <w:i/>
        </w:rPr>
        <w:t>and is no longer being provided</w:t>
      </w:r>
      <w:r>
        <w:t xml:space="preserve">.  </w:t>
      </w:r>
    </w:p>
    <w:p w:rsidR="00517202" w:rsidRPr="0042329B" w:rsidRDefault="00517202" w:rsidP="00D64037">
      <w:r w:rsidRPr="0042329B">
        <w:t xml:space="preserve">Leave blank if service was not provided </w:t>
      </w:r>
      <w:r w:rsidR="00EC7491" w:rsidRPr="0042329B">
        <w:t>by comparable services and benefits providers.</w:t>
      </w:r>
    </w:p>
    <w:p w:rsidR="00F84737" w:rsidRDefault="00F84737" w:rsidP="00F84737">
      <w:pPr>
        <w:rPr>
          <w:b/>
        </w:rPr>
      </w:pPr>
    </w:p>
    <w:p w:rsidR="00F84737" w:rsidRPr="0042329B" w:rsidRDefault="00F84737" w:rsidP="00EB1E23">
      <w:pPr>
        <w:keepNext/>
        <w:keepLines/>
        <w:ind w:left="2160"/>
        <w:rPr>
          <w:b/>
        </w:rPr>
      </w:pPr>
      <w:r w:rsidRPr="0042329B">
        <w:rPr>
          <w:b/>
        </w:rPr>
        <w:t>Comparable Services and Benefits Provider Type</w:t>
      </w:r>
    </w:p>
    <w:p w:rsidR="00F84737" w:rsidRPr="0042329B" w:rsidRDefault="00F84737" w:rsidP="00EB1E23">
      <w:pPr>
        <w:keepNext/>
        <w:keepLines/>
        <w:ind w:left="2160"/>
        <w:rPr>
          <w:rStyle w:val="Strong"/>
          <w:b w:val="0"/>
        </w:rPr>
      </w:pPr>
      <w:r w:rsidRPr="0042329B">
        <w:rPr>
          <w:rStyle w:val="Strong"/>
          <w:b w:val="0"/>
        </w:rPr>
        <w:t xml:space="preserve">Data Type: </w:t>
      </w:r>
      <w:r w:rsidR="00EB1E23">
        <w:rPr>
          <w:rStyle w:val="Strong"/>
          <w:b w:val="0"/>
        </w:rPr>
        <w:t xml:space="preserve">VARCHAR 8 </w:t>
      </w:r>
      <w:r w:rsidR="00575BCA">
        <w:rPr>
          <w:rStyle w:val="Strong"/>
          <w:b w:val="0"/>
        </w:rPr>
        <w:tab/>
      </w:r>
      <w:r w:rsidR="00575BCA">
        <w:rPr>
          <w:rStyle w:val="Strong"/>
          <w:b w:val="0"/>
        </w:rPr>
        <w:tab/>
      </w:r>
      <w:r w:rsidR="00575BCA">
        <w:rPr>
          <w:rStyle w:val="Strong"/>
          <w:b w:val="0"/>
        </w:rPr>
        <w:tab/>
        <w:t>Multiple Values Allowed: Yes</w:t>
      </w:r>
    </w:p>
    <w:p w:rsidR="00F84737" w:rsidRPr="0042329B" w:rsidRDefault="00F84737" w:rsidP="00F84737">
      <w:pPr>
        <w:ind w:left="2160"/>
        <w:rPr>
          <w:color w:val="000000"/>
        </w:rPr>
      </w:pPr>
      <w:r w:rsidRPr="0042329B">
        <w:tab/>
      </w:r>
    </w:p>
    <w:p w:rsidR="00F84737" w:rsidRPr="0042329B" w:rsidRDefault="00F84737" w:rsidP="00F84737">
      <w:pPr>
        <w:ind w:left="2160"/>
      </w:pPr>
      <w:r w:rsidRPr="0042329B">
        <w:t>For each of the service categories, record up to three codes</w:t>
      </w:r>
      <w:r>
        <w:t>, separated by semi-colons,</w:t>
      </w:r>
      <w:r w:rsidRPr="0042329B">
        <w:t xml:space="preserve"> that best describe the service providers who provided the individual with a comparable service or benefit. Make sure to </w:t>
      </w:r>
      <w:r>
        <w:t xml:space="preserve">use semi-colons between the codes. Do </w:t>
      </w:r>
      <w:r w:rsidRPr="0042329B">
        <w:t xml:space="preserve">not use commas or spaces. </w:t>
      </w:r>
    </w:p>
    <w:p w:rsidR="00F84737" w:rsidRPr="0042329B" w:rsidRDefault="00F84737" w:rsidP="00F84737">
      <w:pPr>
        <w:ind w:left="2160"/>
      </w:pPr>
    </w:p>
    <w:p w:rsidR="00F84737" w:rsidRPr="0042329B" w:rsidRDefault="00F84737" w:rsidP="00F84737">
      <w:pPr>
        <w:ind w:left="2160"/>
      </w:pPr>
      <w:r w:rsidRPr="0042329B">
        <w:t>Examples: If the individual received comparable services or benefits from the Veteran’s Benefits Administration and Federal Student Aid, record “21</w:t>
      </w:r>
      <w:r>
        <w:t>;</w:t>
      </w:r>
      <w:r w:rsidRPr="0042329B">
        <w:t xml:space="preserve">12”. If the individual received comparable services or benefits from a </w:t>
      </w:r>
      <w:r w:rsidR="00E20B01">
        <w:t xml:space="preserve">public </w:t>
      </w:r>
      <w:r w:rsidRPr="0042329B">
        <w:t>Community Rehabilitation Program as well as from a developmental disability agency, record “6</w:t>
      </w:r>
      <w:r>
        <w:t>;</w:t>
      </w:r>
      <w:r w:rsidRPr="0042329B">
        <w:t xml:space="preserve">13”. If comparable services or benefits were received by an individual from an elementary or secondary educational institution only, then record “8”.  </w:t>
      </w:r>
    </w:p>
    <w:p w:rsidR="00F84737" w:rsidRPr="0042329B" w:rsidRDefault="00F84737" w:rsidP="00F84737">
      <w:pPr>
        <w:rPr>
          <w:color w:val="000000"/>
        </w:rPr>
      </w:pPr>
      <w:r w:rsidRPr="0042329B">
        <w:tab/>
      </w:r>
    </w:p>
    <w:tbl>
      <w:tblPr>
        <w:tblStyle w:val="TableGrid"/>
        <w:tblW w:w="7950" w:type="dxa"/>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parable Services and Benefits Provider Type Code Table"/>
        <w:tblDescription w:val="The first column contains the code value and the second column contains the associated description."/>
      </w:tblPr>
      <w:tblGrid>
        <w:gridCol w:w="792"/>
        <w:gridCol w:w="7158"/>
      </w:tblGrid>
      <w:tr w:rsidR="00F84737" w:rsidRPr="0042329B" w:rsidTr="00C6192A">
        <w:trPr>
          <w:tblHeader/>
        </w:trPr>
        <w:tc>
          <w:tcPr>
            <w:tcW w:w="792" w:type="dxa"/>
            <w:shd w:val="clear" w:color="auto" w:fill="auto"/>
          </w:tcPr>
          <w:p w:rsidR="00F84737" w:rsidRPr="00BE047D" w:rsidRDefault="00F84737" w:rsidP="003D628C">
            <w:pPr>
              <w:ind w:left="0"/>
              <w:rPr>
                <w:color w:val="000000"/>
                <w:u w:val="single"/>
              </w:rPr>
            </w:pPr>
            <w:r w:rsidRPr="00BE047D">
              <w:rPr>
                <w:color w:val="000000"/>
                <w:u w:val="single"/>
              </w:rPr>
              <w:t>Code</w:t>
            </w:r>
          </w:p>
        </w:tc>
        <w:tc>
          <w:tcPr>
            <w:tcW w:w="7158" w:type="dxa"/>
            <w:shd w:val="clear" w:color="auto" w:fill="auto"/>
          </w:tcPr>
          <w:p w:rsidR="00F84737" w:rsidRPr="00BE047D" w:rsidRDefault="00F84737" w:rsidP="003D628C">
            <w:pPr>
              <w:ind w:left="0"/>
              <w:rPr>
                <w:color w:val="000000"/>
                <w:u w:val="single"/>
              </w:rPr>
            </w:pPr>
            <w:r w:rsidRPr="00BE047D">
              <w:rPr>
                <w:color w:val="000000"/>
                <w:u w:val="single"/>
              </w:rPr>
              <w:t>Comparable Services and Benefits Provider Type</w:t>
            </w:r>
          </w:p>
        </w:tc>
      </w:tr>
      <w:tr w:rsidR="00F84737" w:rsidRPr="0042329B" w:rsidTr="00C6192A">
        <w:tc>
          <w:tcPr>
            <w:tcW w:w="792" w:type="dxa"/>
            <w:shd w:val="clear" w:color="auto" w:fill="auto"/>
          </w:tcPr>
          <w:p w:rsidR="00F84737" w:rsidRPr="0042329B" w:rsidRDefault="00F84737" w:rsidP="003D628C">
            <w:pPr>
              <w:tabs>
                <w:tab w:val="clear" w:pos="720"/>
                <w:tab w:val="left" w:pos="726"/>
              </w:tabs>
              <w:ind w:left="0" w:right="72"/>
              <w:jc w:val="right"/>
            </w:pPr>
            <w:r w:rsidRPr="0042329B">
              <w:t>1</w:t>
            </w:r>
          </w:p>
          <w:p w:rsidR="00F84737" w:rsidRPr="0042329B" w:rsidRDefault="00F84737" w:rsidP="003D628C">
            <w:pPr>
              <w:tabs>
                <w:tab w:val="clear" w:pos="720"/>
                <w:tab w:val="left" w:pos="726"/>
              </w:tabs>
              <w:ind w:left="0" w:right="72"/>
              <w:jc w:val="right"/>
              <w:rPr>
                <w:color w:val="000000"/>
              </w:rPr>
            </w:pPr>
          </w:p>
        </w:tc>
        <w:tc>
          <w:tcPr>
            <w:tcW w:w="7158" w:type="dxa"/>
            <w:shd w:val="clear" w:color="auto" w:fill="auto"/>
          </w:tcPr>
          <w:p w:rsidR="00F84737" w:rsidRPr="0042329B" w:rsidRDefault="00F84737" w:rsidP="003D628C">
            <w:pPr>
              <w:ind w:left="0"/>
              <w:rPr>
                <w:color w:val="000000"/>
              </w:rPr>
            </w:pPr>
            <w:r w:rsidRPr="0042329B">
              <w:t>Adult education and Literacy program administered by the Department of Education</w:t>
            </w:r>
          </w:p>
        </w:tc>
      </w:tr>
      <w:tr w:rsidR="00F84737" w:rsidRPr="0042329B" w:rsidTr="00C6192A">
        <w:tc>
          <w:tcPr>
            <w:tcW w:w="792" w:type="dxa"/>
            <w:shd w:val="clear" w:color="auto" w:fill="auto"/>
          </w:tcPr>
          <w:p w:rsidR="00F84737" w:rsidRPr="0042329B" w:rsidRDefault="00F84737" w:rsidP="003D628C">
            <w:pPr>
              <w:tabs>
                <w:tab w:val="clear" w:pos="720"/>
                <w:tab w:val="left" w:pos="726"/>
                <w:tab w:val="left" w:pos="756"/>
              </w:tabs>
              <w:ind w:left="0" w:right="72"/>
              <w:jc w:val="right"/>
              <w:rPr>
                <w:color w:val="000000"/>
              </w:rPr>
            </w:pPr>
            <w:r w:rsidRPr="0042329B">
              <w:t>2</w:t>
            </w:r>
          </w:p>
        </w:tc>
        <w:tc>
          <w:tcPr>
            <w:tcW w:w="7158" w:type="dxa"/>
            <w:shd w:val="clear" w:color="auto" w:fill="auto"/>
          </w:tcPr>
          <w:p w:rsidR="00F84737" w:rsidRPr="0042329B" w:rsidRDefault="00F84737" w:rsidP="003E640D">
            <w:pPr>
              <w:ind w:left="0"/>
              <w:rPr>
                <w:color w:val="000000"/>
              </w:rPr>
            </w:pPr>
            <w:r w:rsidRPr="0042329B">
              <w:t>Adult, Dislocated Worker and Youth program administered by Department of Labor (DOL)</w:t>
            </w:r>
          </w:p>
        </w:tc>
      </w:tr>
      <w:tr w:rsidR="00F84737" w:rsidRPr="0042329B" w:rsidTr="00C6192A">
        <w:tc>
          <w:tcPr>
            <w:tcW w:w="792" w:type="dxa"/>
            <w:shd w:val="clear" w:color="auto" w:fill="auto"/>
          </w:tcPr>
          <w:p w:rsidR="00F84737" w:rsidRPr="0042329B" w:rsidRDefault="00F84737" w:rsidP="003D628C">
            <w:pPr>
              <w:tabs>
                <w:tab w:val="clear" w:pos="720"/>
                <w:tab w:val="left" w:pos="726"/>
              </w:tabs>
              <w:ind w:left="0" w:right="72"/>
              <w:jc w:val="right"/>
              <w:rPr>
                <w:color w:val="000000"/>
              </w:rPr>
            </w:pPr>
            <w:r w:rsidRPr="0042329B">
              <w:t>3</w:t>
            </w:r>
          </w:p>
        </w:tc>
        <w:tc>
          <w:tcPr>
            <w:tcW w:w="7158" w:type="dxa"/>
            <w:shd w:val="clear" w:color="auto" w:fill="auto"/>
          </w:tcPr>
          <w:p w:rsidR="00F84737" w:rsidRPr="0042329B" w:rsidRDefault="00F84737" w:rsidP="003D628C">
            <w:pPr>
              <w:ind w:left="0"/>
              <w:rPr>
                <w:color w:val="000000"/>
              </w:rPr>
            </w:pPr>
            <w:r w:rsidRPr="0042329B">
              <w:t>American Indian VR Services Program</w:t>
            </w:r>
          </w:p>
        </w:tc>
      </w:tr>
      <w:tr w:rsidR="00F84737" w:rsidRPr="0042329B" w:rsidTr="00C6192A">
        <w:tc>
          <w:tcPr>
            <w:tcW w:w="792" w:type="dxa"/>
            <w:shd w:val="clear" w:color="auto" w:fill="auto"/>
          </w:tcPr>
          <w:p w:rsidR="00F84737" w:rsidRPr="0042329B" w:rsidRDefault="00F84737" w:rsidP="003D628C">
            <w:pPr>
              <w:tabs>
                <w:tab w:val="clear" w:pos="720"/>
                <w:tab w:val="left" w:pos="726"/>
              </w:tabs>
              <w:ind w:left="0" w:right="72"/>
              <w:jc w:val="right"/>
              <w:rPr>
                <w:color w:val="000000"/>
              </w:rPr>
            </w:pPr>
            <w:r w:rsidRPr="0042329B">
              <w:t>4</w:t>
            </w:r>
          </w:p>
        </w:tc>
        <w:tc>
          <w:tcPr>
            <w:tcW w:w="7158" w:type="dxa"/>
            <w:shd w:val="clear" w:color="auto" w:fill="auto"/>
          </w:tcPr>
          <w:p w:rsidR="00F84737" w:rsidRPr="0042329B" w:rsidRDefault="003E640D" w:rsidP="003D628C">
            <w:pPr>
              <w:ind w:left="0"/>
              <w:rPr>
                <w:color w:val="000000"/>
              </w:rPr>
            </w:pPr>
            <w:r>
              <w:t xml:space="preserve">Public </w:t>
            </w:r>
            <w:r w:rsidR="00F84737" w:rsidRPr="0042329B">
              <w:t>Centers for Independent Living</w:t>
            </w:r>
          </w:p>
        </w:tc>
      </w:tr>
      <w:tr w:rsidR="00F84737" w:rsidRPr="0042329B" w:rsidTr="00C6192A">
        <w:tc>
          <w:tcPr>
            <w:tcW w:w="792" w:type="dxa"/>
            <w:shd w:val="clear" w:color="auto" w:fill="auto"/>
          </w:tcPr>
          <w:p w:rsidR="00F84737" w:rsidRPr="0042329B" w:rsidRDefault="00F84737" w:rsidP="003D628C">
            <w:pPr>
              <w:tabs>
                <w:tab w:val="clear" w:pos="720"/>
                <w:tab w:val="left" w:pos="726"/>
              </w:tabs>
              <w:ind w:left="0" w:right="72"/>
              <w:jc w:val="right"/>
              <w:rPr>
                <w:color w:val="000000"/>
              </w:rPr>
            </w:pPr>
            <w:r w:rsidRPr="0042329B">
              <w:t>5</w:t>
            </w:r>
          </w:p>
        </w:tc>
        <w:tc>
          <w:tcPr>
            <w:tcW w:w="7158" w:type="dxa"/>
            <w:shd w:val="clear" w:color="auto" w:fill="auto"/>
          </w:tcPr>
          <w:p w:rsidR="00F84737" w:rsidRPr="0042329B" w:rsidRDefault="00F84737" w:rsidP="003E640D">
            <w:pPr>
              <w:ind w:left="0"/>
              <w:rPr>
                <w:color w:val="000000"/>
              </w:rPr>
            </w:pPr>
            <w:r w:rsidRPr="0042329B">
              <w:t>Child Protective Service</w:t>
            </w:r>
          </w:p>
        </w:tc>
      </w:tr>
      <w:tr w:rsidR="00F84737" w:rsidRPr="0042329B" w:rsidTr="00C6192A">
        <w:tc>
          <w:tcPr>
            <w:tcW w:w="792" w:type="dxa"/>
            <w:shd w:val="clear" w:color="auto" w:fill="auto"/>
          </w:tcPr>
          <w:p w:rsidR="00F84737" w:rsidRPr="0042329B" w:rsidRDefault="00F84737" w:rsidP="003D628C">
            <w:pPr>
              <w:tabs>
                <w:tab w:val="clear" w:pos="720"/>
                <w:tab w:val="left" w:pos="726"/>
              </w:tabs>
              <w:ind w:left="0" w:right="72"/>
              <w:jc w:val="right"/>
              <w:rPr>
                <w:color w:val="000000"/>
              </w:rPr>
            </w:pPr>
            <w:r w:rsidRPr="0042329B">
              <w:t>6</w:t>
            </w:r>
          </w:p>
        </w:tc>
        <w:tc>
          <w:tcPr>
            <w:tcW w:w="7158" w:type="dxa"/>
            <w:shd w:val="clear" w:color="auto" w:fill="auto"/>
          </w:tcPr>
          <w:p w:rsidR="00F84737" w:rsidRPr="0042329B" w:rsidRDefault="0052104A" w:rsidP="003E640D">
            <w:pPr>
              <w:ind w:left="0"/>
              <w:rPr>
                <w:color w:val="000000"/>
              </w:rPr>
            </w:pPr>
            <w:r>
              <w:t xml:space="preserve">Public </w:t>
            </w:r>
            <w:r w:rsidR="00F84737" w:rsidRPr="0042329B">
              <w:t>Rehabilitation Program</w:t>
            </w:r>
          </w:p>
        </w:tc>
      </w:tr>
      <w:tr w:rsidR="00B11F3B" w:rsidRPr="0042329B" w:rsidTr="00C6192A">
        <w:tc>
          <w:tcPr>
            <w:tcW w:w="792" w:type="dxa"/>
            <w:shd w:val="clear" w:color="auto" w:fill="auto"/>
          </w:tcPr>
          <w:p w:rsidR="00B11F3B" w:rsidRPr="0042329B" w:rsidRDefault="00B11F3B" w:rsidP="003D628C">
            <w:pPr>
              <w:tabs>
                <w:tab w:val="clear" w:pos="720"/>
                <w:tab w:val="left" w:pos="726"/>
              </w:tabs>
              <w:ind w:left="0" w:right="72"/>
              <w:jc w:val="right"/>
            </w:pPr>
            <w:r>
              <w:t>7</w:t>
            </w:r>
          </w:p>
        </w:tc>
        <w:tc>
          <w:tcPr>
            <w:tcW w:w="7158" w:type="dxa"/>
            <w:shd w:val="clear" w:color="auto" w:fill="auto"/>
          </w:tcPr>
          <w:p w:rsidR="00B11F3B" w:rsidRDefault="00B11F3B" w:rsidP="003E640D">
            <w:pPr>
              <w:ind w:left="0"/>
            </w:pPr>
            <w:r>
              <w:t>Employer Provided Benefits</w:t>
            </w:r>
          </w:p>
        </w:tc>
      </w:tr>
      <w:tr w:rsidR="00F84737" w:rsidRPr="0042329B" w:rsidTr="00C6192A">
        <w:tc>
          <w:tcPr>
            <w:tcW w:w="792" w:type="dxa"/>
            <w:shd w:val="clear" w:color="auto" w:fill="auto"/>
          </w:tcPr>
          <w:p w:rsidR="00F84737" w:rsidRPr="0042329B" w:rsidRDefault="00B11F3B" w:rsidP="003D628C">
            <w:pPr>
              <w:tabs>
                <w:tab w:val="clear" w:pos="720"/>
                <w:tab w:val="left" w:pos="726"/>
              </w:tabs>
              <w:ind w:left="0" w:right="72"/>
              <w:jc w:val="right"/>
            </w:pPr>
            <w:r>
              <w:t>8</w:t>
            </w:r>
          </w:p>
        </w:tc>
        <w:tc>
          <w:tcPr>
            <w:tcW w:w="7158" w:type="dxa"/>
            <w:shd w:val="clear" w:color="auto" w:fill="auto"/>
          </w:tcPr>
          <w:p w:rsidR="00F84737" w:rsidRPr="0042329B" w:rsidRDefault="0052104A" w:rsidP="003E640D">
            <w:pPr>
              <w:ind w:left="0"/>
            </w:pPr>
            <w:r>
              <w:t xml:space="preserve">Public </w:t>
            </w:r>
            <w:r w:rsidR="00F84737" w:rsidRPr="0042329B">
              <w:t>Educational Institution (elementary/secondary)</w:t>
            </w:r>
          </w:p>
        </w:tc>
      </w:tr>
      <w:tr w:rsidR="00F84737" w:rsidRPr="0042329B" w:rsidTr="00C6192A">
        <w:tc>
          <w:tcPr>
            <w:tcW w:w="792" w:type="dxa"/>
            <w:shd w:val="clear" w:color="auto" w:fill="auto"/>
          </w:tcPr>
          <w:p w:rsidR="00F84737" w:rsidRPr="0042329B" w:rsidRDefault="00B11F3B" w:rsidP="003D628C">
            <w:pPr>
              <w:tabs>
                <w:tab w:val="clear" w:pos="720"/>
                <w:tab w:val="left" w:pos="726"/>
              </w:tabs>
              <w:ind w:left="0" w:right="72"/>
              <w:jc w:val="right"/>
            </w:pPr>
            <w:r>
              <w:t>9</w:t>
            </w:r>
          </w:p>
        </w:tc>
        <w:tc>
          <w:tcPr>
            <w:tcW w:w="7158" w:type="dxa"/>
            <w:shd w:val="clear" w:color="auto" w:fill="auto"/>
          </w:tcPr>
          <w:p w:rsidR="00F84737" w:rsidRPr="0042329B" w:rsidRDefault="0052104A" w:rsidP="003E640D">
            <w:pPr>
              <w:ind w:left="0"/>
            </w:pPr>
            <w:r>
              <w:t xml:space="preserve">Public </w:t>
            </w:r>
            <w:r w:rsidR="00F84737" w:rsidRPr="0042329B">
              <w:t>Educational Institution (postsecondary)</w:t>
            </w:r>
          </w:p>
        </w:tc>
      </w:tr>
      <w:tr w:rsidR="00F84737" w:rsidRPr="0042329B" w:rsidTr="00C6192A">
        <w:tc>
          <w:tcPr>
            <w:tcW w:w="792" w:type="dxa"/>
            <w:shd w:val="clear" w:color="auto" w:fill="auto"/>
          </w:tcPr>
          <w:p w:rsidR="00F84737" w:rsidRPr="0042329B" w:rsidRDefault="00B11F3B" w:rsidP="009B3BB1">
            <w:pPr>
              <w:ind w:left="0" w:right="72"/>
              <w:jc w:val="right"/>
            </w:pPr>
            <w:r>
              <w:t>10</w:t>
            </w:r>
          </w:p>
        </w:tc>
        <w:tc>
          <w:tcPr>
            <w:tcW w:w="7158" w:type="dxa"/>
            <w:shd w:val="clear" w:color="auto" w:fill="auto"/>
          </w:tcPr>
          <w:p w:rsidR="00F84737" w:rsidRPr="0042329B" w:rsidRDefault="0052104A" w:rsidP="003E640D">
            <w:pPr>
              <w:ind w:left="0"/>
            </w:pPr>
            <w:r>
              <w:t xml:space="preserve">Public </w:t>
            </w:r>
            <w:r w:rsidR="00F84737" w:rsidRPr="0042329B">
              <w:t>Employment Network (not otherwise listed)</w:t>
            </w:r>
          </w:p>
        </w:tc>
      </w:tr>
      <w:tr w:rsidR="00F84737" w:rsidRPr="0042329B" w:rsidTr="00C6192A">
        <w:tc>
          <w:tcPr>
            <w:tcW w:w="792" w:type="dxa"/>
            <w:shd w:val="clear" w:color="auto" w:fill="auto"/>
          </w:tcPr>
          <w:p w:rsidR="00F84737" w:rsidRPr="0042329B" w:rsidRDefault="00F84737" w:rsidP="009B3BB1">
            <w:pPr>
              <w:ind w:left="0" w:right="72"/>
              <w:jc w:val="right"/>
            </w:pPr>
            <w:r w:rsidRPr="0042329B">
              <w:t>1</w:t>
            </w:r>
            <w:r w:rsidR="00B11F3B">
              <w:t>1</w:t>
            </w:r>
          </w:p>
        </w:tc>
        <w:tc>
          <w:tcPr>
            <w:tcW w:w="7158" w:type="dxa"/>
            <w:shd w:val="clear" w:color="auto" w:fill="auto"/>
          </w:tcPr>
          <w:p w:rsidR="00F84737" w:rsidRPr="0042329B" w:rsidRDefault="00F84737" w:rsidP="0052104A">
            <w:pPr>
              <w:ind w:left="0"/>
            </w:pPr>
            <w:r w:rsidRPr="0042329B">
              <w:t>Federal Student Aid (</w:t>
            </w:r>
            <w:r w:rsidR="0052104A">
              <w:t xml:space="preserve">e.g., </w:t>
            </w:r>
            <w:r w:rsidRPr="0042329B">
              <w:t>Pell grants, Supplemental Educational Opportunity Grant, work study, etc.</w:t>
            </w:r>
            <w:r w:rsidR="0052104A">
              <w:t>)</w:t>
            </w:r>
          </w:p>
        </w:tc>
      </w:tr>
      <w:tr w:rsidR="00F84737" w:rsidRPr="0042329B" w:rsidTr="00C6192A">
        <w:tc>
          <w:tcPr>
            <w:tcW w:w="792" w:type="dxa"/>
            <w:shd w:val="clear" w:color="auto" w:fill="auto"/>
          </w:tcPr>
          <w:p w:rsidR="00F84737" w:rsidRPr="0042329B" w:rsidRDefault="00F84737" w:rsidP="009B3BB1">
            <w:pPr>
              <w:ind w:left="0" w:right="72"/>
              <w:jc w:val="right"/>
            </w:pPr>
            <w:r w:rsidRPr="0042329B">
              <w:t>1</w:t>
            </w:r>
            <w:r w:rsidR="00B11F3B">
              <w:t>2</w:t>
            </w:r>
          </w:p>
        </w:tc>
        <w:tc>
          <w:tcPr>
            <w:tcW w:w="7158" w:type="dxa"/>
            <w:shd w:val="clear" w:color="auto" w:fill="auto"/>
          </w:tcPr>
          <w:p w:rsidR="00F84737" w:rsidRPr="0042329B" w:rsidRDefault="00F84737" w:rsidP="003E640D">
            <w:pPr>
              <w:ind w:left="0"/>
            </w:pPr>
            <w:r w:rsidRPr="0042329B">
              <w:t>Intellectual and Developmental Disabilities Agenc</w:t>
            </w:r>
            <w:r w:rsidR="003E640D">
              <w:t>y</w:t>
            </w:r>
            <w:r w:rsidR="0052104A">
              <w:t xml:space="preserve"> (Public)</w:t>
            </w:r>
          </w:p>
        </w:tc>
      </w:tr>
      <w:tr w:rsidR="00F84737" w:rsidRPr="0042329B" w:rsidTr="00C6192A">
        <w:tc>
          <w:tcPr>
            <w:tcW w:w="792" w:type="dxa"/>
            <w:shd w:val="clear" w:color="auto" w:fill="auto"/>
          </w:tcPr>
          <w:p w:rsidR="00F84737" w:rsidRPr="0042329B" w:rsidRDefault="00F84737" w:rsidP="009B3BB1">
            <w:pPr>
              <w:ind w:left="0" w:right="72"/>
              <w:jc w:val="right"/>
            </w:pPr>
            <w:r w:rsidRPr="0042329B">
              <w:t>1</w:t>
            </w:r>
            <w:r w:rsidR="00B11F3B">
              <w:t>3</w:t>
            </w:r>
          </w:p>
        </w:tc>
        <w:tc>
          <w:tcPr>
            <w:tcW w:w="7158" w:type="dxa"/>
            <w:shd w:val="clear" w:color="auto" w:fill="auto"/>
          </w:tcPr>
          <w:p w:rsidR="00F84737" w:rsidRPr="0042329B" w:rsidRDefault="00F84737" w:rsidP="0052104A">
            <w:pPr>
              <w:ind w:left="0"/>
            </w:pPr>
            <w:r w:rsidRPr="0042329B">
              <w:t>Medical Health Provider (Public)</w:t>
            </w:r>
          </w:p>
        </w:tc>
      </w:tr>
      <w:tr w:rsidR="00F84737" w:rsidRPr="0042329B" w:rsidTr="00C6192A">
        <w:tc>
          <w:tcPr>
            <w:tcW w:w="792" w:type="dxa"/>
            <w:shd w:val="clear" w:color="auto" w:fill="auto"/>
          </w:tcPr>
          <w:p w:rsidR="00F84737" w:rsidRPr="0042329B" w:rsidRDefault="00F84737" w:rsidP="00B11F3B">
            <w:pPr>
              <w:ind w:left="0" w:right="72"/>
              <w:jc w:val="right"/>
            </w:pPr>
            <w:r w:rsidRPr="0042329B">
              <w:t>1</w:t>
            </w:r>
            <w:r w:rsidR="00B11F3B">
              <w:t>4</w:t>
            </w:r>
          </w:p>
        </w:tc>
        <w:tc>
          <w:tcPr>
            <w:tcW w:w="7158" w:type="dxa"/>
            <w:shd w:val="clear" w:color="auto" w:fill="auto"/>
          </w:tcPr>
          <w:p w:rsidR="00F84737" w:rsidRPr="0042329B" w:rsidRDefault="00F84737" w:rsidP="0052104A">
            <w:pPr>
              <w:ind w:left="0"/>
            </w:pPr>
            <w:r w:rsidRPr="0042329B">
              <w:t>Mental Health Provider (Public)</w:t>
            </w:r>
          </w:p>
        </w:tc>
      </w:tr>
      <w:tr w:rsidR="00F84737" w:rsidRPr="0042329B" w:rsidTr="00C6192A">
        <w:tc>
          <w:tcPr>
            <w:tcW w:w="792" w:type="dxa"/>
            <w:shd w:val="clear" w:color="auto" w:fill="auto"/>
          </w:tcPr>
          <w:p w:rsidR="00F84737" w:rsidRPr="0042329B" w:rsidRDefault="00F84737" w:rsidP="00B11F3B">
            <w:pPr>
              <w:ind w:left="0" w:right="72"/>
              <w:jc w:val="right"/>
            </w:pPr>
            <w:r w:rsidRPr="0042329B">
              <w:t>1</w:t>
            </w:r>
            <w:r w:rsidR="00B11F3B">
              <w:t>5</w:t>
            </w:r>
          </w:p>
        </w:tc>
        <w:tc>
          <w:tcPr>
            <w:tcW w:w="7158" w:type="dxa"/>
            <w:shd w:val="clear" w:color="auto" w:fill="auto"/>
          </w:tcPr>
          <w:p w:rsidR="00F84737" w:rsidRPr="0042329B" w:rsidRDefault="00F84737" w:rsidP="003D628C">
            <w:pPr>
              <w:ind w:left="0"/>
            </w:pPr>
            <w:r w:rsidRPr="0042329B">
              <w:t>One-stop Partner (not listed separately)</w:t>
            </w:r>
          </w:p>
        </w:tc>
      </w:tr>
      <w:tr w:rsidR="00F84737" w:rsidRPr="0042329B" w:rsidTr="00C6192A">
        <w:tc>
          <w:tcPr>
            <w:tcW w:w="792" w:type="dxa"/>
            <w:shd w:val="clear" w:color="auto" w:fill="auto"/>
          </w:tcPr>
          <w:p w:rsidR="00F84737" w:rsidRPr="0042329B" w:rsidRDefault="00B11F3B" w:rsidP="009B3BB1">
            <w:pPr>
              <w:ind w:left="0" w:right="72"/>
              <w:jc w:val="right"/>
            </w:pPr>
            <w:r>
              <w:t>16</w:t>
            </w:r>
          </w:p>
        </w:tc>
        <w:tc>
          <w:tcPr>
            <w:tcW w:w="7158" w:type="dxa"/>
            <w:shd w:val="clear" w:color="auto" w:fill="auto"/>
          </w:tcPr>
          <w:p w:rsidR="00F84737" w:rsidRPr="0042329B" w:rsidRDefault="00F84737" w:rsidP="003D628C">
            <w:pPr>
              <w:ind w:left="0"/>
            </w:pPr>
            <w:r w:rsidRPr="0042329B">
              <w:t>Public Housing Authority</w:t>
            </w:r>
          </w:p>
        </w:tc>
      </w:tr>
      <w:tr w:rsidR="00F84737" w:rsidRPr="0042329B" w:rsidTr="00C6192A">
        <w:tc>
          <w:tcPr>
            <w:tcW w:w="792" w:type="dxa"/>
            <w:shd w:val="clear" w:color="auto" w:fill="auto"/>
          </w:tcPr>
          <w:p w:rsidR="00F84737" w:rsidRPr="0042329B" w:rsidRDefault="00F84737" w:rsidP="00B11F3B">
            <w:pPr>
              <w:ind w:left="0" w:right="72"/>
              <w:jc w:val="right"/>
            </w:pPr>
            <w:r w:rsidRPr="0042329B">
              <w:t>1</w:t>
            </w:r>
            <w:r w:rsidR="00B11F3B">
              <w:t>7</w:t>
            </w:r>
          </w:p>
        </w:tc>
        <w:tc>
          <w:tcPr>
            <w:tcW w:w="7158" w:type="dxa"/>
            <w:shd w:val="clear" w:color="auto" w:fill="auto"/>
          </w:tcPr>
          <w:p w:rsidR="00F84737" w:rsidRPr="0042329B" w:rsidRDefault="00F84737" w:rsidP="003D628C">
            <w:pPr>
              <w:ind w:left="0"/>
            </w:pPr>
            <w:r w:rsidRPr="0042329B">
              <w:t>Social Security Administration (Disability Determination Service or District office)</w:t>
            </w:r>
          </w:p>
        </w:tc>
      </w:tr>
      <w:tr w:rsidR="00F84737" w:rsidRPr="0042329B" w:rsidTr="00C6192A">
        <w:tc>
          <w:tcPr>
            <w:tcW w:w="792" w:type="dxa"/>
            <w:shd w:val="clear" w:color="auto" w:fill="auto"/>
          </w:tcPr>
          <w:p w:rsidR="00F84737" w:rsidRPr="0042329B" w:rsidRDefault="00F84737" w:rsidP="00B11F3B">
            <w:pPr>
              <w:ind w:left="0" w:right="72"/>
              <w:jc w:val="right"/>
            </w:pPr>
            <w:r w:rsidRPr="0042329B">
              <w:t>1</w:t>
            </w:r>
            <w:r w:rsidR="00B11F3B">
              <w:t>8</w:t>
            </w:r>
          </w:p>
        </w:tc>
        <w:tc>
          <w:tcPr>
            <w:tcW w:w="7158" w:type="dxa"/>
            <w:shd w:val="clear" w:color="auto" w:fill="auto"/>
          </w:tcPr>
          <w:p w:rsidR="00F84737" w:rsidRPr="0042329B" w:rsidRDefault="00F84737" w:rsidP="003D628C">
            <w:pPr>
              <w:ind w:left="0"/>
            </w:pPr>
            <w:r w:rsidRPr="0042329B">
              <w:t>State Department of Correction/Juvenile Justice</w:t>
            </w:r>
          </w:p>
        </w:tc>
      </w:tr>
      <w:tr w:rsidR="00F84737" w:rsidRPr="0042329B" w:rsidTr="00C6192A">
        <w:tc>
          <w:tcPr>
            <w:tcW w:w="792" w:type="dxa"/>
            <w:shd w:val="clear" w:color="auto" w:fill="auto"/>
          </w:tcPr>
          <w:p w:rsidR="00F84737" w:rsidRPr="0042329B" w:rsidRDefault="003E640D" w:rsidP="00B11F3B">
            <w:pPr>
              <w:ind w:left="0" w:right="72"/>
              <w:jc w:val="right"/>
            </w:pPr>
            <w:r>
              <w:t>1</w:t>
            </w:r>
            <w:r w:rsidR="00B11F3B">
              <w:t>9</w:t>
            </w:r>
          </w:p>
        </w:tc>
        <w:tc>
          <w:tcPr>
            <w:tcW w:w="7158" w:type="dxa"/>
            <w:shd w:val="clear" w:color="auto" w:fill="auto"/>
          </w:tcPr>
          <w:p w:rsidR="00F84737" w:rsidRPr="0042329B" w:rsidRDefault="00F84737" w:rsidP="003D628C">
            <w:pPr>
              <w:ind w:left="0"/>
            </w:pPr>
            <w:r w:rsidRPr="0042329B">
              <w:t>State Employment Service Agency</w:t>
            </w:r>
          </w:p>
        </w:tc>
      </w:tr>
      <w:tr w:rsidR="00F84737" w:rsidRPr="0042329B" w:rsidTr="00C6192A">
        <w:tc>
          <w:tcPr>
            <w:tcW w:w="792" w:type="dxa"/>
            <w:shd w:val="clear" w:color="auto" w:fill="auto"/>
          </w:tcPr>
          <w:p w:rsidR="00F84737" w:rsidRPr="0042329B" w:rsidRDefault="00B11F3B" w:rsidP="009B3BB1">
            <w:pPr>
              <w:ind w:left="0" w:right="72"/>
              <w:jc w:val="right"/>
            </w:pPr>
            <w:r>
              <w:t>20</w:t>
            </w:r>
          </w:p>
        </w:tc>
        <w:tc>
          <w:tcPr>
            <w:tcW w:w="7158" w:type="dxa"/>
            <w:shd w:val="clear" w:color="auto" w:fill="auto"/>
          </w:tcPr>
          <w:p w:rsidR="00F84737" w:rsidRPr="0042329B" w:rsidRDefault="00F84737" w:rsidP="003D628C">
            <w:pPr>
              <w:ind w:left="0"/>
            </w:pPr>
            <w:r w:rsidRPr="0042329B">
              <w:t>Veteran's Benefits Administration (which includes VA Vocational Rehabilitation)</w:t>
            </w:r>
          </w:p>
        </w:tc>
      </w:tr>
      <w:tr w:rsidR="00F84737" w:rsidRPr="0042329B" w:rsidTr="00C6192A">
        <w:tc>
          <w:tcPr>
            <w:tcW w:w="792" w:type="dxa"/>
            <w:shd w:val="clear" w:color="auto" w:fill="auto"/>
          </w:tcPr>
          <w:p w:rsidR="00F84737" w:rsidRPr="0042329B" w:rsidRDefault="00F84737" w:rsidP="009B3BB1">
            <w:pPr>
              <w:ind w:left="0" w:right="72"/>
              <w:jc w:val="right"/>
            </w:pPr>
            <w:r w:rsidRPr="0042329B">
              <w:t>2</w:t>
            </w:r>
            <w:r w:rsidR="00B11F3B">
              <w:t>1</w:t>
            </w:r>
          </w:p>
        </w:tc>
        <w:tc>
          <w:tcPr>
            <w:tcW w:w="7158" w:type="dxa"/>
            <w:shd w:val="clear" w:color="auto" w:fill="auto"/>
          </w:tcPr>
          <w:p w:rsidR="00F84737" w:rsidRPr="0042329B" w:rsidRDefault="00F84737" w:rsidP="003D628C">
            <w:pPr>
              <w:ind w:left="0"/>
            </w:pPr>
            <w:r w:rsidRPr="0042329B">
              <w:t>Veteran's Health Administration (the VA hospital system, as well as the VA transitional living, transitional employment, and compensated work therapy programs)</w:t>
            </w:r>
          </w:p>
        </w:tc>
      </w:tr>
      <w:tr w:rsidR="00F84737" w:rsidRPr="0042329B" w:rsidTr="00C6192A">
        <w:tc>
          <w:tcPr>
            <w:tcW w:w="792" w:type="dxa"/>
            <w:shd w:val="clear" w:color="auto" w:fill="auto"/>
          </w:tcPr>
          <w:p w:rsidR="00F84737" w:rsidRPr="0042329B" w:rsidRDefault="00F84737" w:rsidP="009B3BB1">
            <w:pPr>
              <w:ind w:left="0" w:right="72"/>
              <w:jc w:val="right"/>
            </w:pPr>
            <w:r w:rsidRPr="0042329B">
              <w:t>2</w:t>
            </w:r>
            <w:r w:rsidR="00B11F3B">
              <w:t>2</w:t>
            </w:r>
          </w:p>
        </w:tc>
        <w:tc>
          <w:tcPr>
            <w:tcW w:w="7158" w:type="dxa"/>
            <w:shd w:val="clear" w:color="auto" w:fill="auto"/>
          </w:tcPr>
          <w:p w:rsidR="00F84737" w:rsidRPr="0042329B" w:rsidRDefault="00F84737" w:rsidP="003D628C">
            <w:pPr>
              <w:ind w:left="0"/>
            </w:pPr>
            <w:r w:rsidRPr="0042329B">
              <w:t>Wagner-Peyser Employment Service Program</w:t>
            </w:r>
          </w:p>
        </w:tc>
      </w:tr>
      <w:tr w:rsidR="00F84737" w:rsidRPr="0042329B" w:rsidTr="00C6192A">
        <w:tc>
          <w:tcPr>
            <w:tcW w:w="792" w:type="dxa"/>
            <w:shd w:val="clear" w:color="auto" w:fill="auto"/>
          </w:tcPr>
          <w:p w:rsidR="00F84737" w:rsidRPr="0042329B" w:rsidRDefault="00F84737" w:rsidP="009B3BB1">
            <w:pPr>
              <w:ind w:left="0" w:right="72"/>
              <w:jc w:val="right"/>
            </w:pPr>
            <w:r w:rsidRPr="0042329B">
              <w:t>2</w:t>
            </w:r>
            <w:r w:rsidR="00B11F3B">
              <w:t>3</w:t>
            </w:r>
          </w:p>
        </w:tc>
        <w:tc>
          <w:tcPr>
            <w:tcW w:w="7158" w:type="dxa"/>
            <w:shd w:val="clear" w:color="auto" w:fill="auto"/>
          </w:tcPr>
          <w:p w:rsidR="00F84737" w:rsidRPr="0042329B" w:rsidRDefault="00F84737" w:rsidP="003D628C">
            <w:pPr>
              <w:ind w:left="0"/>
            </w:pPr>
            <w:r w:rsidRPr="0042329B">
              <w:t>Welfare Agency (State or local government)</w:t>
            </w:r>
          </w:p>
        </w:tc>
      </w:tr>
    </w:tbl>
    <w:p w:rsidR="0013462B" w:rsidRDefault="00CD2514" w:rsidP="00367172">
      <w:pPr>
        <w:pStyle w:val="Heading2"/>
      </w:pPr>
      <w:bookmarkStart w:id="482" w:name="_Toc447602797"/>
      <w:bookmarkStart w:id="483" w:name="_Toc454882536"/>
      <w:r w:rsidRPr="000165FC">
        <w:t>Job Exploration Counseling</w:t>
      </w:r>
      <w:bookmarkEnd w:id="482"/>
      <w:bookmarkEnd w:id="483"/>
      <w:r w:rsidR="00E16102">
        <w:fldChar w:fldCharType="begin"/>
      </w:r>
      <w:r w:rsidR="00E16102">
        <w:instrText xml:space="preserve"> XE "</w:instrText>
      </w:r>
      <w:r w:rsidR="00E16102" w:rsidRPr="00D23112">
        <w:instrText>Job Exploration Counseling</w:instrText>
      </w:r>
      <w:r w:rsidR="00E16102">
        <w:instrText xml:space="preserve">" </w:instrText>
      </w:r>
      <w:r w:rsidR="00E16102">
        <w:fldChar w:fldCharType="end"/>
      </w:r>
    </w:p>
    <w:p w:rsidR="003E640D" w:rsidRDefault="0013462B" w:rsidP="003E640D">
      <w:pPr>
        <w:rPr>
          <w:rStyle w:val="Strong"/>
          <w:b w:val="0"/>
        </w:rPr>
      </w:pPr>
      <w:r>
        <w:rPr>
          <w:rStyle w:val="Strong"/>
          <w:b w:val="0"/>
        </w:rPr>
        <w:t>Change: New</w:t>
      </w:r>
    </w:p>
    <w:p w:rsidR="0013462B" w:rsidRPr="003E640D" w:rsidRDefault="0013462B" w:rsidP="003E640D"/>
    <w:p w:rsidR="007C2207" w:rsidRPr="0042329B" w:rsidRDefault="00266452" w:rsidP="00AA5DB8">
      <w:pPr>
        <w:pStyle w:val="Heading3"/>
        <w:numPr>
          <w:ilvl w:val="0"/>
          <w:numId w:val="10"/>
        </w:numPr>
        <w:ind w:left="2160" w:hanging="720"/>
      </w:pPr>
      <w:bookmarkStart w:id="484" w:name="_Toc447602798"/>
      <w:bookmarkStart w:id="485" w:name="_Toc454882537"/>
      <w:r w:rsidRPr="0042329B">
        <w:t>S</w:t>
      </w:r>
      <w:r w:rsidR="00A77BEE" w:rsidRPr="0042329B">
        <w:t>ervice Provided</w:t>
      </w:r>
      <w:r w:rsidR="003A42B4" w:rsidRPr="0042329B">
        <w:t xml:space="preserve"> by VR Agency Staff</w:t>
      </w:r>
      <w:bookmarkEnd w:id="484"/>
      <w:r w:rsidR="002517A1">
        <w:t xml:space="preserve"> (in-house)</w:t>
      </w:r>
      <w:bookmarkEnd w:id="485"/>
    </w:p>
    <w:p w:rsidR="00A77BEE" w:rsidRPr="0042329B" w:rsidRDefault="00935512" w:rsidP="00430F20">
      <w:pPr>
        <w:keepNext/>
        <w:keepLines/>
        <w:ind w:firstLine="720"/>
        <w:rPr>
          <w:rStyle w:val="Strong"/>
          <w:b w:val="0"/>
        </w:rPr>
      </w:pPr>
      <w:r w:rsidRPr="0042329B">
        <w:rPr>
          <w:rStyle w:val="Strong"/>
          <w:b w:val="0"/>
        </w:rPr>
        <w:t xml:space="preserve">Data Type: </w:t>
      </w:r>
      <w:r w:rsidR="00951EA0">
        <w:rPr>
          <w:rStyle w:val="Strong"/>
          <w:b w:val="0"/>
        </w:rPr>
        <w:t>INT</w:t>
      </w:r>
      <w:r w:rsidRPr="0042329B">
        <w:rPr>
          <w:rStyle w:val="Strong"/>
          <w:b w:val="0"/>
        </w:rPr>
        <w:t xml:space="preserve"> 1</w:t>
      </w:r>
    </w:p>
    <w:p w:rsidR="00B17CD6" w:rsidRDefault="00F33396" w:rsidP="00646439">
      <w:pPr>
        <w:keepNext/>
        <w:keepLines/>
        <w:ind w:left="2160"/>
        <w:rPr>
          <w:rStyle w:val="Strong"/>
          <w:b w:val="0"/>
        </w:rPr>
      </w:pPr>
      <w:r>
        <w:rPr>
          <w:rStyle w:val="Strong"/>
          <w:b w:val="0"/>
        </w:rPr>
        <w:t>Element</w:t>
      </w:r>
      <w:r w:rsidR="0087743D">
        <w:rPr>
          <w:rStyle w:val="Strong"/>
          <w:b w:val="0"/>
        </w:rPr>
        <w:t xml:space="preserve"> Number:</w:t>
      </w:r>
      <w:r w:rsidR="00B17CD6">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97</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430F20" w:rsidRPr="00430F20" w:rsidRDefault="00430F20" w:rsidP="00430F20">
      <w:pPr>
        <w:pStyle w:val="ListParagraph"/>
        <w:tabs>
          <w:tab w:val="clear" w:pos="720"/>
        </w:tabs>
        <w:ind w:left="2520"/>
        <w:rPr>
          <w:rStyle w:val="Strong"/>
          <w:b w:val="0"/>
        </w:rPr>
      </w:pPr>
    </w:p>
    <w:p w:rsidR="007C2207" w:rsidRPr="0042329B" w:rsidRDefault="003A42B4" w:rsidP="001E22F1">
      <w:pPr>
        <w:pStyle w:val="Heading3"/>
      </w:pPr>
      <w:bookmarkStart w:id="486" w:name="_Toc447602799"/>
      <w:bookmarkStart w:id="487" w:name="_Toc454882538"/>
      <w:r w:rsidRPr="0042329B">
        <w:t>Service Provided Through VR Agency Purchase</w:t>
      </w:r>
      <w:bookmarkEnd w:id="486"/>
      <w:bookmarkEnd w:id="487"/>
      <w:r w:rsidR="00A77BEE" w:rsidRPr="0042329B">
        <w:tab/>
      </w:r>
    </w:p>
    <w:p w:rsidR="00A77BEE" w:rsidRDefault="00935512" w:rsidP="00430F20">
      <w:pPr>
        <w:keepNext/>
        <w:keepLines/>
        <w:ind w:left="2880" w:hanging="720"/>
        <w:rPr>
          <w:rStyle w:val="Strong"/>
          <w:b w:val="0"/>
        </w:rPr>
      </w:pPr>
      <w:r w:rsidRPr="0042329B">
        <w:rPr>
          <w:rStyle w:val="Strong"/>
          <w:b w:val="0"/>
        </w:rPr>
        <w:t xml:space="preserve">Data Type: </w:t>
      </w:r>
      <w:r w:rsidR="00951EA0">
        <w:rPr>
          <w:rStyle w:val="Strong"/>
          <w:b w:val="0"/>
        </w:rPr>
        <w:t>INT</w:t>
      </w:r>
      <w:r w:rsidRPr="0042329B">
        <w:rPr>
          <w:rStyle w:val="Strong"/>
          <w:b w:val="0"/>
        </w:rPr>
        <w:t xml:space="preserve"> 1</w:t>
      </w:r>
    </w:p>
    <w:p w:rsidR="00B17CD6" w:rsidRDefault="00F33396" w:rsidP="00C64358">
      <w:pPr>
        <w:keepNext/>
        <w:keepLines/>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98</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7C2207" w:rsidRPr="0042329B" w:rsidRDefault="007C2207"/>
    <w:p w:rsidR="007C2207" w:rsidRPr="0042329B" w:rsidRDefault="003A42B4" w:rsidP="00AA5DB8">
      <w:pPr>
        <w:pStyle w:val="Heading4"/>
        <w:numPr>
          <w:ilvl w:val="1"/>
          <w:numId w:val="11"/>
        </w:numPr>
        <w:ind w:left="2880" w:hanging="720"/>
      </w:pPr>
      <w:bookmarkStart w:id="488" w:name="_Toc447602800"/>
      <w:bookmarkStart w:id="489" w:name="_Toc454882539"/>
      <w:r w:rsidRPr="0042329B">
        <w:t xml:space="preserve">Purchased Service </w:t>
      </w:r>
      <w:r w:rsidRPr="00D6118B">
        <w:t>Provider</w:t>
      </w:r>
      <w:r w:rsidRPr="0042329B">
        <w:t xml:space="preserve"> Type</w:t>
      </w:r>
      <w:bookmarkEnd w:id="488"/>
      <w:bookmarkEnd w:id="489"/>
    </w:p>
    <w:p w:rsidR="007C2207" w:rsidRDefault="009968F3" w:rsidP="00430F20">
      <w:pPr>
        <w:ind w:left="2160"/>
        <w:rPr>
          <w:rStyle w:val="Strong"/>
          <w:b w:val="0"/>
        </w:rPr>
      </w:pPr>
      <w:r w:rsidRPr="0042329B">
        <w:rPr>
          <w:rStyle w:val="Strong"/>
          <w:b w:val="0"/>
        </w:rPr>
        <w:tab/>
      </w:r>
      <w:r w:rsidR="00935512" w:rsidRPr="0042329B">
        <w:rPr>
          <w:rStyle w:val="Strong"/>
          <w:b w:val="0"/>
        </w:rPr>
        <w:t xml:space="preserve">Data Type: </w:t>
      </w:r>
      <w:r w:rsidR="00951EA0">
        <w:rPr>
          <w:rStyle w:val="Strong"/>
          <w:b w:val="0"/>
        </w:rPr>
        <w:t xml:space="preserve">INT </w:t>
      </w:r>
      <w:r w:rsidR="00DE4221" w:rsidRPr="0042329B">
        <w:rPr>
          <w:rStyle w:val="Strong"/>
          <w:b w:val="0"/>
        </w:rPr>
        <w:t>1</w:t>
      </w:r>
    </w:p>
    <w:p w:rsidR="00B17CD6" w:rsidRDefault="00B17CD6" w:rsidP="00B17CD6">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99</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533B2F" w:rsidRPr="0042329B" w:rsidRDefault="00533B2F" w:rsidP="00430F20">
      <w:pPr>
        <w:ind w:left="2160"/>
        <w:rPr>
          <w:b/>
        </w:rPr>
      </w:pPr>
    </w:p>
    <w:p w:rsidR="003A42B4" w:rsidRPr="0042329B" w:rsidRDefault="005C7292" w:rsidP="00D6118B">
      <w:pPr>
        <w:pStyle w:val="Heading4"/>
      </w:pPr>
      <w:bookmarkStart w:id="490" w:name="_Toc447602801"/>
      <w:bookmarkStart w:id="491" w:name="_Toc454882540"/>
      <w:r>
        <w:t>2.2</w:t>
      </w:r>
      <w:r>
        <w:tab/>
      </w:r>
      <w:r w:rsidR="003A42B4" w:rsidRPr="0042329B">
        <w:t xml:space="preserve">VR </w:t>
      </w:r>
      <w:r w:rsidR="003A42B4" w:rsidRPr="00D6118B">
        <w:t>Program</w:t>
      </w:r>
      <w:r w:rsidR="003A42B4" w:rsidRPr="0042329B">
        <w:t xml:space="preserve"> Expenditure for Purchased Service</w:t>
      </w:r>
      <w:bookmarkEnd w:id="490"/>
      <w:bookmarkEnd w:id="491"/>
    </w:p>
    <w:p w:rsidR="00B17CD6" w:rsidRPr="00430F20" w:rsidRDefault="009968F3" w:rsidP="00430F20">
      <w:pPr>
        <w:keepNext/>
        <w:keepLines/>
        <w:ind w:left="2160"/>
        <w:rPr>
          <w:rStyle w:val="Heading1Char"/>
          <w:rFonts w:eastAsia="Times New Roman"/>
          <w:b w:val="0"/>
          <w:bCs w:val="0"/>
          <w:color w:val="auto"/>
          <w:kern w:val="0"/>
        </w:rPr>
      </w:pPr>
      <w:r w:rsidRPr="0042329B">
        <w:rPr>
          <w:rStyle w:val="Strong"/>
          <w:b w:val="0"/>
        </w:rPr>
        <w:tab/>
      </w:r>
      <w:r w:rsidR="003A42B4" w:rsidRPr="0042329B">
        <w:rPr>
          <w:rStyle w:val="Strong"/>
          <w:b w:val="0"/>
        </w:rPr>
        <w:t>Data Type: INT 6</w:t>
      </w:r>
    </w:p>
    <w:p w:rsidR="00B17CD6" w:rsidRDefault="00B17CD6" w:rsidP="00B17CD6">
      <w:pPr>
        <w:ind w:left="2160"/>
        <w:rPr>
          <w:rStyle w:val="Strong"/>
          <w:b w:val="0"/>
        </w:rPr>
      </w:pPr>
      <w:r>
        <w:rPr>
          <w:rStyle w:val="Heading1Char"/>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100</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3A42B4" w:rsidRPr="0042329B" w:rsidRDefault="003A42B4" w:rsidP="001C6A7A">
      <w:pPr>
        <w:keepNext/>
        <w:keepLines/>
        <w:ind w:left="2160"/>
        <w:rPr>
          <w:rStyle w:val="Strong"/>
          <w:b w:val="0"/>
        </w:rPr>
      </w:pPr>
    </w:p>
    <w:p w:rsidR="007C2207" w:rsidRPr="0042329B" w:rsidRDefault="003A42B4" w:rsidP="003A1037">
      <w:pPr>
        <w:pStyle w:val="Heading3"/>
      </w:pPr>
      <w:bookmarkStart w:id="492" w:name="_Toc447602802"/>
      <w:bookmarkStart w:id="493" w:name="_Toc454882541"/>
      <w:r w:rsidRPr="0042329B">
        <w:t xml:space="preserve">Service Provided by </w:t>
      </w:r>
      <w:r w:rsidR="00A77BEE" w:rsidRPr="0042329B">
        <w:t>Comparable Services and Benefits Provider</w:t>
      </w:r>
      <w:r w:rsidR="00DE4221" w:rsidRPr="0042329B">
        <w:t>s</w:t>
      </w:r>
      <w:bookmarkEnd w:id="492"/>
      <w:bookmarkEnd w:id="493"/>
      <w:r w:rsidR="00A77BEE" w:rsidRPr="0042329B">
        <w:tab/>
      </w:r>
    </w:p>
    <w:p w:rsidR="00A77BEE" w:rsidRDefault="00935512" w:rsidP="00430F20">
      <w:pPr>
        <w:ind w:left="2160"/>
        <w:rPr>
          <w:rStyle w:val="Strong"/>
          <w:b w:val="0"/>
        </w:rPr>
      </w:pPr>
      <w:r w:rsidRPr="0042329B">
        <w:rPr>
          <w:rStyle w:val="Strong"/>
          <w:b w:val="0"/>
        </w:rPr>
        <w:t xml:space="preserve">Data Type: </w:t>
      </w:r>
      <w:r w:rsidR="00951EA0">
        <w:rPr>
          <w:rStyle w:val="Strong"/>
          <w:b w:val="0"/>
        </w:rPr>
        <w:t>INT</w:t>
      </w:r>
      <w:r w:rsidRPr="0042329B">
        <w:rPr>
          <w:rStyle w:val="Strong"/>
          <w:b w:val="0"/>
        </w:rPr>
        <w:t xml:space="preserve"> </w:t>
      </w:r>
      <w:r w:rsidR="00517202" w:rsidRPr="0042329B">
        <w:rPr>
          <w:rStyle w:val="Strong"/>
          <w:b w:val="0"/>
        </w:rPr>
        <w:t>1</w:t>
      </w:r>
    </w:p>
    <w:p w:rsidR="00B17CD6" w:rsidRDefault="00F33396" w:rsidP="00B17CD6">
      <w:pPr>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101</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3A42B4" w:rsidRPr="0042329B" w:rsidRDefault="003A42B4" w:rsidP="00EB4EF0">
      <w:pPr>
        <w:rPr>
          <w:rStyle w:val="Strong"/>
        </w:rPr>
      </w:pPr>
    </w:p>
    <w:p w:rsidR="00517202" w:rsidRPr="0042329B" w:rsidRDefault="005C7292" w:rsidP="000B2E8D">
      <w:pPr>
        <w:pStyle w:val="Heading4"/>
        <w:keepNext/>
        <w:keepLines/>
        <w:rPr>
          <w:rStyle w:val="Strong"/>
        </w:rPr>
      </w:pPr>
      <w:bookmarkStart w:id="494" w:name="_Toc447602803"/>
      <w:bookmarkStart w:id="495" w:name="_Toc454882542"/>
      <w:r>
        <w:t>3.1</w:t>
      </w:r>
      <w:r>
        <w:tab/>
      </w:r>
      <w:r w:rsidR="003A42B4" w:rsidRPr="0042329B">
        <w:t xml:space="preserve">Comparable </w:t>
      </w:r>
      <w:r w:rsidR="00DE4221" w:rsidRPr="0042329B">
        <w:t>S</w:t>
      </w:r>
      <w:r w:rsidR="003A42B4" w:rsidRPr="0042329B">
        <w:t>ervices and Benefits Provider Type</w:t>
      </w:r>
      <w:bookmarkEnd w:id="494"/>
      <w:bookmarkEnd w:id="495"/>
    </w:p>
    <w:p w:rsidR="007C2207" w:rsidRPr="0042329B" w:rsidRDefault="009968F3" w:rsidP="000B2E8D">
      <w:pPr>
        <w:keepNext/>
        <w:keepLines/>
        <w:ind w:left="2160"/>
        <w:rPr>
          <w:rStyle w:val="Strong"/>
          <w:b w:val="0"/>
        </w:rPr>
      </w:pPr>
      <w:r w:rsidRPr="0042329B">
        <w:rPr>
          <w:rStyle w:val="Strong"/>
          <w:b w:val="0"/>
        </w:rPr>
        <w:tab/>
      </w:r>
      <w:r w:rsidR="00517202" w:rsidRPr="0042329B">
        <w:rPr>
          <w:rStyle w:val="Strong"/>
          <w:b w:val="0"/>
        </w:rPr>
        <w:t xml:space="preserve">Data Type: </w:t>
      </w:r>
      <w:r w:rsidR="004F4B68">
        <w:rPr>
          <w:rStyle w:val="Strong"/>
          <w:b w:val="0"/>
        </w:rPr>
        <w:t>VARCHAR 8</w:t>
      </w:r>
    </w:p>
    <w:p w:rsidR="00B17CD6" w:rsidRDefault="00B17CD6" w:rsidP="000B2E8D">
      <w:pPr>
        <w:keepNext/>
        <w:keepLines/>
        <w:ind w:left="2160"/>
        <w:rPr>
          <w:rStyle w:val="Strong"/>
          <w:b w:val="0"/>
        </w:rPr>
      </w:pPr>
      <w:r>
        <w:rPr>
          <w:rStyle w:val="Strong"/>
          <w:b w:val="0"/>
        </w:rPr>
        <w:tab/>
      </w:r>
      <w:r w:rsidR="00F33396">
        <w:rPr>
          <w:rStyle w:val="Strong"/>
          <w:b w:val="0"/>
        </w:rPr>
        <w:t>Element</w:t>
      </w:r>
      <w:r w:rsidR="0087743D">
        <w:rPr>
          <w:rStyle w:val="Strong"/>
          <w:b w:val="0"/>
        </w:rPr>
        <w:t xml:space="preserve"> Number:</w:t>
      </w:r>
      <w:r>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102</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Pr>
          <w:rStyle w:val="Strong"/>
          <w:b w:val="0"/>
        </w:rPr>
        <w:t>Multiple Values Allowed: Yes</w:t>
      </w:r>
    </w:p>
    <w:p w:rsidR="007C2207" w:rsidRDefault="00CD2514" w:rsidP="001E22F1">
      <w:pPr>
        <w:pStyle w:val="Heading2"/>
      </w:pPr>
      <w:bookmarkStart w:id="496" w:name="_Toc447602804"/>
      <w:bookmarkStart w:id="497" w:name="_Toc454882543"/>
      <w:r w:rsidRPr="000165FC">
        <w:t>Work Based Learning Experiences</w:t>
      </w:r>
      <w:bookmarkEnd w:id="496"/>
      <w:bookmarkEnd w:id="497"/>
      <w:r w:rsidR="00B0648C">
        <w:fldChar w:fldCharType="begin"/>
      </w:r>
      <w:r w:rsidR="00B0648C">
        <w:instrText xml:space="preserve"> XE "</w:instrText>
      </w:r>
      <w:r w:rsidR="00B0648C" w:rsidRPr="009B39B3">
        <w:instrText>Work Based Learning Experiences</w:instrText>
      </w:r>
      <w:r w:rsidR="00B0648C">
        <w:instrText xml:space="preserve">" </w:instrText>
      </w:r>
      <w:r w:rsidR="00B0648C">
        <w:fldChar w:fldCharType="end"/>
      </w:r>
    </w:p>
    <w:p w:rsidR="003E640D" w:rsidRDefault="0013462B" w:rsidP="003E640D">
      <w:pPr>
        <w:rPr>
          <w:rStyle w:val="Strong"/>
          <w:b w:val="0"/>
        </w:rPr>
      </w:pPr>
      <w:r>
        <w:rPr>
          <w:rStyle w:val="Strong"/>
          <w:b w:val="0"/>
        </w:rPr>
        <w:t>Change: New</w:t>
      </w:r>
    </w:p>
    <w:p w:rsidR="00A87EC3" w:rsidRPr="003E640D" w:rsidRDefault="00A87EC3" w:rsidP="003E640D"/>
    <w:p w:rsidR="00DE4221" w:rsidRPr="0042329B" w:rsidRDefault="00DE4221" w:rsidP="00AA5DB8">
      <w:pPr>
        <w:pStyle w:val="Heading3"/>
        <w:numPr>
          <w:ilvl w:val="0"/>
          <w:numId w:val="12"/>
        </w:numPr>
        <w:ind w:left="2160" w:hanging="720"/>
      </w:pPr>
      <w:bookmarkStart w:id="498" w:name="_Toc447602805"/>
      <w:bookmarkStart w:id="499" w:name="_Toc454882544"/>
      <w:r w:rsidRPr="0042329B">
        <w:t>Service Provided by VR Agency Staff</w:t>
      </w:r>
      <w:bookmarkEnd w:id="498"/>
      <w:r w:rsidR="002517A1">
        <w:t xml:space="preserve"> (in-house)</w:t>
      </w:r>
      <w:bookmarkEnd w:id="499"/>
    </w:p>
    <w:p w:rsidR="00DE4221" w:rsidRDefault="001C6A7A" w:rsidP="001678A1">
      <w:pPr>
        <w:keepNext/>
        <w:keepLines/>
        <w:ind w:left="2160"/>
      </w:pPr>
      <w:r w:rsidRPr="0042329B">
        <w:rPr>
          <w:rStyle w:val="Strong"/>
          <w:b w:val="0"/>
        </w:rPr>
        <w:t xml:space="preserve">Data Type: </w:t>
      </w:r>
      <w:r>
        <w:rPr>
          <w:rStyle w:val="Strong"/>
          <w:b w:val="0"/>
        </w:rPr>
        <w:t>INT</w:t>
      </w:r>
      <w:r w:rsidRPr="0042329B">
        <w:rPr>
          <w:rStyle w:val="Strong"/>
          <w:b w:val="0"/>
        </w:rPr>
        <w:t xml:space="preserve"> </w:t>
      </w:r>
      <w:r>
        <w:rPr>
          <w:rStyle w:val="Strong"/>
          <w:b w:val="0"/>
        </w:rPr>
        <w:t>1</w:t>
      </w:r>
    </w:p>
    <w:p w:rsidR="00B17CD6" w:rsidRDefault="00F33396" w:rsidP="00B17CD6">
      <w:pPr>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103</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DE4221" w:rsidRPr="0042329B" w:rsidRDefault="00DE4221" w:rsidP="006B2247">
      <w:pPr>
        <w:ind w:firstLine="720"/>
        <w:rPr>
          <w:b/>
        </w:rPr>
      </w:pPr>
    </w:p>
    <w:p w:rsidR="00DE4221" w:rsidRPr="0042329B" w:rsidRDefault="00DE4221" w:rsidP="001E22F1">
      <w:pPr>
        <w:pStyle w:val="Heading3"/>
      </w:pPr>
      <w:bookmarkStart w:id="500" w:name="_Toc447602806"/>
      <w:bookmarkStart w:id="501" w:name="_Toc454882545"/>
      <w:r w:rsidRPr="0042329B">
        <w:t>Service Provided Through VR Agency Purchase</w:t>
      </w:r>
      <w:bookmarkEnd w:id="500"/>
      <w:bookmarkEnd w:id="501"/>
    </w:p>
    <w:p w:rsidR="00DE4221" w:rsidRPr="0042329B" w:rsidRDefault="001C6A7A" w:rsidP="001678A1">
      <w:pPr>
        <w:keepNext/>
        <w:keepLines/>
      </w:pPr>
      <w:r>
        <w:rPr>
          <w:rStyle w:val="Strong"/>
          <w:b w:val="0"/>
        </w:rPr>
        <w:tab/>
      </w:r>
      <w:r w:rsidRPr="0042329B">
        <w:rPr>
          <w:rStyle w:val="Strong"/>
          <w:b w:val="0"/>
        </w:rPr>
        <w:t xml:space="preserve">Data Type: </w:t>
      </w:r>
      <w:r>
        <w:rPr>
          <w:rStyle w:val="Strong"/>
          <w:b w:val="0"/>
        </w:rPr>
        <w:t>INT 1</w:t>
      </w:r>
    </w:p>
    <w:p w:rsidR="009219AF" w:rsidRDefault="00F33396" w:rsidP="00EB1E23">
      <w:pPr>
        <w:keepNext/>
        <w:keepLines/>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104</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DE4221" w:rsidRPr="0042329B" w:rsidRDefault="00DE4221" w:rsidP="00DE4221"/>
    <w:p w:rsidR="00DE4221" w:rsidRPr="0042329B" w:rsidRDefault="005C7292" w:rsidP="00D6118B">
      <w:pPr>
        <w:pStyle w:val="Heading4"/>
      </w:pPr>
      <w:bookmarkStart w:id="502" w:name="_Toc447602807"/>
      <w:bookmarkStart w:id="503" w:name="_Toc454882546"/>
      <w:r>
        <w:t>2</w:t>
      </w:r>
      <w:r w:rsidR="00D6118B">
        <w:t>.1</w:t>
      </w:r>
      <w:r w:rsidR="00D6118B">
        <w:tab/>
      </w:r>
      <w:r w:rsidR="00DE4221" w:rsidRPr="0042329B">
        <w:t>Purchased Service Provider Type</w:t>
      </w:r>
      <w:bookmarkEnd w:id="502"/>
      <w:bookmarkEnd w:id="503"/>
    </w:p>
    <w:p w:rsidR="00DE4221" w:rsidRPr="0042329B" w:rsidRDefault="009968F3" w:rsidP="009968F3">
      <w:r w:rsidRPr="0042329B">
        <w:tab/>
      </w:r>
      <w:r w:rsidR="001C6A7A">
        <w:tab/>
        <w:t xml:space="preserve">Data Type: INT </w:t>
      </w:r>
      <w:r w:rsidR="00DE4221" w:rsidRPr="0042329B">
        <w:t>1</w:t>
      </w:r>
    </w:p>
    <w:p w:rsidR="009219AF" w:rsidRDefault="009219AF" w:rsidP="009219AF">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105</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sidRPr="00EB1E23">
        <w:rPr>
          <w:rStyle w:val="Strong"/>
          <w:b w:val="0"/>
        </w:rPr>
        <w:t>Multiple Values Allowed: No</w:t>
      </w:r>
    </w:p>
    <w:p w:rsidR="00DE4221" w:rsidRPr="0042329B" w:rsidRDefault="001678A1" w:rsidP="006B2247">
      <w:pPr>
        <w:ind w:firstLine="720"/>
      </w:pPr>
      <w:r>
        <w:t xml:space="preserve"> </w:t>
      </w:r>
    </w:p>
    <w:p w:rsidR="00DE4221" w:rsidRPr="0042329B" w:rsidRDefault="005C7292" w:rsidP="00D6118B">
      <w:pPr>
        <w:pStyle w:val="Heading4"/>
      </w:pPr>
      <w:bookmarkStart w:id="504" w:name="_Toc447602808"/>
      <w:bookmarkStart w:id="505" w:name="_Toc454882547"/>
      <w:r>
        <w:t>2</w:t>
      </w:r>
      <w:r w:rsidR="00D6118B">
        <w:t>.2</w:t>
      </w:r>
      <w:r w:rsidR="00D6118B">
        <w:tab/>
      </w:r>
      <w:r w:rsidR="00DE4221" w:rsidRPr="0042329B">
        <w:t>VR Program Expenditure for Purchased Service</w:t>
      </w:r>
      <w:bookmarkEnd w:id="504"/>
      <w:bookmarkEnd w:id="505"/>
    </w:p>
    <w:p w:rsidR="00DE4221" w:rsidRPr="0042329B" w:rsidRDefault="009968F3" w:rsidP="009968F3">
      <w:r w:rsidRPr="0042329B">
        <w:tab/>
      </w:r>
      <w:r w:rsidR="001C6A7A">
        <w:tab/>
      </w:r>
      <w:r w:rsidR="00DE4221" w:rsidRPr="0042329B">
        <w:t>Data Type: INT 6</w:t>
      </w:r>
    </w:p>
    <w:p w:rsidR="009219AF" w:rsidRDefault="009219AF" w:rsidP="009219AF">
      <w:pPr>
        <w:ind w:left="2160"/>
        <w:rPr>
          <w:rStyle w:val="Strong"/>
          <w:b w:val="0"/>
        </w:rPr>
      </w:pPr>
      <w:r>
        <w:tab/>
      </w:r>
      <w:r w:rsidR="00F33396">
        <w:rPr>
          <w:rStyle w:val="Strong"/>
          <w:b w:val="0"/>
        </w:rPr>
        <w:t>Element</w:t>
      </w:r>
      <w:r w:rsidR="0087743D">
        <w:rPr>
          <w:rStyle w:val="Strong"/>
          <w:b w:val="0"/>
        </w:rPr>
        <w:t xml:space="preserve"> Number:</w:t>
      </w:r>
      <w:r>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106</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sidRPr="00EB1E23">
        <w:rPr>
          <w:rStyle w:val="Strong"/>
          <w:b w:val="0"/>
        </w:rPr>
        <w:t>Multiple Values Allowed: No</w:t>
      </w:r>
    </w:p>
    <w:p w:rsidR="00DE4221" w:rsidRPr="0042329B" w:rsidRDefault="00DE4221" w:rsidP="00DE4221"/>
    <w:p w:rsidR="00DE4221" w:rsidRPr="0042329B" w:rsidRDefault="00DE4221" w:rsidP="003A1037">
      <w:pPr>
        <w:pStyle w:val="Heading3"/>
      </w:pPr>
      <w:bookmarkStart w:id="506" w:name="_Toc447602809"/>
      <w:bookmarkStart w:id="507" w:name="_Toc454882548"/>
      <w:r w:rsidRPr="0042329B">
        <w:t>Service Provided by Comparable Services and Benefits Providers</w:t>
      </w:r>
      <w:bookmarkEnd w:id="506"/>
      <w:bookmarkEnd w:id="507"/>
      <w:r w:rsidRPr="0042329B">
        <w:tab/>
      </w:r>
    </w:p>
    <w:p w:rsidR="00DE4221" w:rsidRPr="0042329B" w:rsidRDefault="009968F3" w:rsidP="00B8480B">
      <w:pPr>
        <w:keepNext/>
        <w:keepLines/>
        <w:ind w:left="720"/>
      </w:pPr>
      <w:r w:rsidRPr="0042329B">
        <w:tab/>
      </w:r>
      <w:r w:rsidR="001C6A7A">
        <w:tab/>
        <w:t>Data Type: INT</w:t>
      </w:r>
      <w:r w:rsidR="00DE4221" w:rsidRPr="0042329B">
        <w:t xml:space="preserve"> 1</w:t>
      </w:r>
    </w:p>
    <w:p w:rsidR="008750AE" w:rsidRDefault="009968F3" w:rsidP="001678A1">
      <w:pPr>
        <w:keepNext/>
        <w:keepLines/>
        <w:ind w:left="720"/>
        <w:rPr>
          <w:rStyle w:val="Strong"/>
          <w:b w:val="0"/>
        </w:rPr>
      </w:pPr>
      <w:r w:rsidRPr="0042329B">
        <w:tab/>
      </w:r>
      <w:r w:rsidR="001C6A7A">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107</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DE4221" w:rsidRPr="0042329B" w:rsidRDefault="00DE4221" w:rsidP="00DE4221">
      <w:pPr>
        <w:rPr>
          <w:b/>
        </w:rPr>
      </w:pPr>
    </w:p>
    <w:p w:rsidR="00DE4221" w:rsidRPr="0042329B" w:rsidRDefault="005C7292" w:rsidP="00D6118B">
      <w:pPr>
        <w:pStyle w:val="Heading4"/>
      </w:pPr>
      <w:bookmarkStart w:id="508" w:name="_Toc447602810"/>
      <w:bookmarkStart w:id="509" w:name="_Toc454882549"/>
      <w:r>
        <w:t>3.1</w:t>
      </w:r>
      <w:r w:rsidR="00D6118B">
        <w:tab/>
      </w:r>
      <w:r w:rsidR="00DE4221" w:rsidRPr="0042329B">
        <w:t>Comparable Services and Benefits Provider Type</w:t>
      </w:r>
      <w:bookmarkEnd w:id="508"/>
      <w:bookmarkEnd w:id="509"/>
    </w:p>
    <w:p w:rsidR="00DE4221" w:rsidRPr="0042329B" w:rsidRDefault="001C6A7A" w:rsidP="006B2247">
      <w:pPr>
        <w:ind w:firstLine="720"/>
      </w:pPr>
      <w:r>
        <w:tab/>
      </w:r>
      <w:r w:rsidR="00DE4221" w:rsidRPr="0042329B">
        <w:t xml:space="preserve">Data Type: </w:t>
      </w:r>
      <w:r w:rsidR="00953246">
        <w:rPr>
          <w:rStyle w:val="Strong"/>
          <w:b w:val="0"/>
        </w:rPr>
        <w:t xml:space="preserve">VARCHAR 8 </w:t>
      </w:r>
    </w:p>
    <w:p w:rsidR="008750AE" w:rsidRDefault="008750AE" w:rsidP="008750AE">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108</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Pr>
          <w:rStyle w:val="Strong"/>
          <w:b w:val="0"/>
        </w:rPr>
        <w:t>Multiple Values Allowed: Yes</w:t>
      </w:r>
    </w:p>
    <w:p w:rsidR="007C2207" w:rsidRDefault="00CD2514" w:rsidP="001E22F1">
      <w:pPr>
        <w:pStyle w:val="Heading2"/>
      </w:pPr>
      <w:bookmarkStart w:id="510" w:name="_Toc447602811"/>
      <w:bookmarkStart w:id="511" w:name="_Toc454882550"/>
      <w:r w:rsidRPr="000165FC">
        <w:t>Counseling on Enrollment Opportunities</w:t>
      </w:r>
      <w:bookmarkEnd w:id="510"/>
      <w:bookmarkEnd w:id="511"/>
      <w:r w:rsidR="00B0648C">
        <w:fldChar w:fldCharType="begin"/>
      </w:r>
      <w:r w:rsidR="00B0648C">
        <w:instrText xml:space="preserve"> XE "</w:instrText>
      </w:r>
      <w:r w:rsidR="00B0648C" w:rsidRPr="002C6A0E">
        <w:instrText>Counseling on Enrollment Opportunities</w:instrText>
      </w:r>
      <w:r w:rsidR="00B0648C">
        <w:instrText xml:space="preserve">" </w:instrText>
      </w:r>
      <w:r w:rsidR="00B0648C">
        <w:fldChar w:fldCharType="end"/>
      </w:r>
    </w:p>
    <w:p w:rsidR="003E640D" w:rsidRDefault="0013462B" w:rsidP="003E640D">
      <w:pPr>
        <w:rPr>
          <w:rStyle w:val="Strong"/>
          <w:b w:val="0"/>
        </w:rPr>
      </w:pPr>
      <w:r>
        <w:rPr>
          <w:rStyle w:val="Strong"/>
          <w:b w:val="0"/>
        </w:rPr>
        <w:t>Change: New</w:t>
      </w:r>
    </w:p>
    <w:p w:rsidR="0013462B" w:rsidRPr="003E640D" w:rsidRDefault="0013462B" w:rsidP="003E640D"/>
    <w:p w:rsidR="006A46AC" w:rsidRPr="0042329B" w:rsidRDefault="006A46AC" w:rsidP="00AA5DB8">
      <w:pPr>
        <w:pStyle w:val="Heading3"/>
        <w:numPr>
          <w:ilvl w:val="0"/>
          <w:numId w:val="13"/>
        </w:numPr>
        <w:ind w:left="2160" w:hanging="720"/>
      </w:pPr>
      <w:bookmarkStart w:id="512" w:name="_Toc447602812"/>
      <w:bookmarkStart w:id="513" w:name="_Toc454882551"/>
      <w:r w:rsidRPr="0042329B">
        <w:t>Service Provided by VR Agency Staff</w:t>
      </w:r>
      <w:bookmarkEnd w:id="512"/>
      <w:r w:rsidR="002517A1">
        <w:t xml:space="preserve"> (in-house)</w:t>
      </w:r>
      <w:bookmarkEnd w:id="513"/>
    </w:p>
    <w:p w:rsidR="006A46AC" w:rsidRPr="0042329B" w:rsidRDefault="008C693D" w:rsidP="00BC5420">
      <w:r>
        <w:tab/>
      </w:r>
      <w:r w:rsidR="006A46AC" w:rsidRPr="0042329B">
        <w:t xml:space="preserve">Data Type: </w:t>
      </w:r>
      <w:r w:rsidR="001C6A7A">
        <w:t>INT</w:t>
      </w:r>
      <w:r w:rsidR="006A46AC" w:rsidRPr="0042329B">
        <w:t xml:space="preserve"> 1</w:t>
      </w:r>
    </w:p>
    <w:p w:rsidR="008750AE" w:rsidRDefault="008C693D" w:rsidP="001678A1">
      <w:pPr>
        <w:rPr>
          <w:rStyle w:val="Strong"/>
          <w:b w:val="0"/>
        </w:rPr>
      </w:pPr>
      <w: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109</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Pr>
        <w:ind w:firstLine="720"/>
        <w:rPr>
          <w:b/>
        </w:rPr>
      </w:pPr>
    </w:p>
    <w:p w:rsidR="006A46AC" w:rsidRPr="0042329B" w:rsidRDefault="006A46AC" w:rsidP="001E22F1">
      <w:pPr>
        <w:pStyle w:val="Heading3"/>
      </w:pPr>
      <w:bookmarkStart w:id="514" w:name="_Toc447602813"/>
      <w:bookmarkStart w:id="515" w:name="_Toc454882552"/>
      <w:r w:rsidRPr="0042329B">
        <w:t>Service Provided Through VR Agency Purchase</w:t>
      </w:r>
      <w:bookmarkEnd w:id="514"/>
      <w:bookmarkEnd w:id="515"/>
      <w:r w:rsidRPr="0042329B">
        <w:tab/>
      </w:r>
    </w:p>
    <w:p w:rsidR="006A46AC" w:rsidRPr="0042329B" w:rsidRDefault="008C693D" w:rsidP="00BC5420">
      <w:pPr>
        <w:keepNext/>
        <w:keepLines/>
      </w:pPr>
      <w:r>
        <w:tab/>
      </w:r>
      <w:r w:rsidR="006A46AC" w:rsidRPr="0042329B">
        <w:t xml:space="preserve">Data Type: </w:t>
      </w:r>
      <w:r w:rsidR="001C6A7A">
        <w:t>INT</w:t>
      </w:r>
      <w:r w:rsidR="006A46AC" w:rsidRPr="0042329B">
        <w:t xml:space="preserve"> 1</w:t>
      </w:r>
    </w:p>
    <w:p w:rsidR="008750AE" w:rsidRDefault="008C693D" w:rsidP="001678A1">
      <w:pPr>
        <w:keepNext/>
        <w:keepLines/>
        <w:rPr>
          <w:rStyle w:val="Strong"/>
          <w:b w:val="0"/>
        </w:rPr>
      </w:pPr>
      <w: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110</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 w:rsidR="006A46AC" w:rsidRPr="0042329B" w:rsidRDefault="005C7292" w:rsidP="00D6118B">
      <w:pPr>
        <w:pStyle w:val="Heading4"/>
      </w:pPr>
      <w:bookmarkStart w:id="516" w:name="_Toc447602814"/>
      <w:bookmarkStart w:id="517" w:name="_Toc454882553"/>
      <w:r>
        <w:t>2.1</w:t>
      </w:r>
      <w:r w:rsidR="00D6118B">
        <w:tab/>
      </w:r>
      <w:r w:rsidR="006A46AC" w:rsidRPr="0042329B">
        <w:t>Purchased Service Provider Type</w:t>
      </w:r>
      <w:bookmarkEnd w:id="516"/>
      <w:bookmarkEnd w:id="517"/>
    </w:p>
    <w:p w:rsidR="006A46AC" w:rsidRPr="0042329B" w:rsidRDefault="008C693D" w:rsidP="006A46AC">
      <w:pPr>
        <w:ind w:firstLine="720"/>
      </w:pPr>
      <w:r>
        <w:tab/>
      </w:r>
      <w:r w:rsidR="006A46AC" w:rsidRPr="0042329B">
        <w:t xml:space="preserve">Data Type: </w:t>
      </w:r>
      <w:r w:rsidR="001C6A7A">
        <w:t>INT</w:t>
      </w:r>
      <w:r w:rsidR="006A46AC" w:rsidRPr="0042329B">
        <w:t>1</w:t>
      </w:r>
    </w:p>
    <w:p w:rsidR="006A46AC" w:rsidRDefault="008750AE" w:rsidP="008750AE">
      <w:pPr>
        <w:ind w:left="2160"/>
        <w:rPr>
          <w:rStyle w:val="Strong"/>
          <w:b w:val="0"/>
        </w:rPr>
      </w:pPr>
      <w:r>
        <w:rPr>
          <w:rStyle w:val="Strong"/>
          <w:b w:val="0"/>
        </w:rPr>
        <w:tab/>
      </w:r>
      <w:r w:rsidR="00F33396">
        <w:rPr>
          <w:rStyle w:val="Strong"/>
          <w:b w:val="0"/>
        </w:rPr>
        <w:t>Element</w:t>
      </w:r>
      <w:r w:rsidR="0087743D">
        <w:rPr>
          <w:rStyle w:val="Strong"/>
          <w:b w:val="0"/>
        </w:rPr>
        <w:t xml:space="preserve"> Number:</w:t>
      </w:r>
      <w:r>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111</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sidRPr="00EB1E23">
        <w:rPr>
          <w:rStyle w:val="Strong"/>
          <w:b w:val="0"/>
        </w:rPr>
        <w:t>Multiple Values Allowed: No</w:t>
      </w:r>
    </w:p>
    <w:p w:rsidR="008750AE" w:rsidRPr="0042329B" w:rsidRDefault="008750AE" w:rsidP="008750AE">
      <w:pPr>
        <w:ind w:left="2160"/>
      </w:pPr>
    </w:p>
    <w:p w:rsidR="006A46AC" w:rsidRPr="0042329B" w:rsidRDefault="00D6118B" w:rsidP="00F1189A">
      <w:pPr>
        <w:pStyle w:val="Heading4"/>
        <w:keepNext/>
        <w:keepLines/>
      </w:pPr>
      <w:bookmarkStart w:id="518" w:name="_Toc447602815"/>
      <w:bookmarkStart w:id="519" w:name="_Toc454882554"/>
      <w:r>
        <w:t>2</w:t>
      </w:r>
      <w:r w:rsidR="005C7292">
        <w:t>.2</w:t>
      </w:r>
      <w:r>
        <w:tab/>
      </w:r>
      <w:r w:rsidR="006A46AC" w:rsidRPr="0042329B">
        <w:t>VR Program Expenditure for Purchased Service</w:t>
      </w:r>
      <w:bookmarkEnd w:id="518"/>
      <w:bookmarkEnd w:id="519"/>
    </w:p>
    <w:p w:rsidR="006A46AC" w:rsidRPr="0042329B" w:rsidRDefault="008C693D" w:rsidP="00F1189A">
      <w:pPr>
        <w:keepNext/>
        <w:keepLines/>
        <w:ind w:firstLine="720"/>
      </w:pPr>
      <w:r>
        <w:tab/>
      </w:r>
      <w:r w:rsidR="006A46AC" w:rsidRPr="0042329B">
        <w:t>Data Type: INT 6</w:t>
      </w:r>
    </w:p>
    <w:p w:rsidR="008750AE" w:rsidRDefault="008750AE" w:rsidP="00F1189A">
      <w:pPr>
        <w:keepNext/>
        <w:keepLines/>
        <w:ind w:left="2160"/>
        <w:rPr>
          <w:rStyle w:val="Strong"/>
          <w:b w:val="0"/>
        </w:rPr>
      </w:pPr>
      <w:r>
        <w:rPr>
          <w:rStyle w:val="Strong"/>
          <w:b w:val="0"/>
        </w:rP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112</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 w:rsidR="006A46AC" w:rsidRPr="0042329B" w:rsidRDefault="006A46AC" w:rsidP="003A1037">
      <w:pPr>
        <w:pStyle w:val="Heading3"/>
      </w:pPr>
      <w:bookmarkStart w:id="520" w:name="_Toc447602816"/>
      <w:bookmarkStart w:id="521" w:name="_Toc454882555"/>
      <w:r w:rsidRPr="0042329B">
        <w:t>Service Provided by Comparable Services and Benefits Providers</w:t>
      </w:r>
      <w:bookmarkEnd w:id="520"/>
      <w:bookmarkEnd w:id="521"/>
      <w:r w:rsidRPr="0042329B">
        <w:tab/>
      </w:r>
    </w:p>
    <w:p w:rsidR="006A46AC" w:rsidRPr="0042329B" w:rsidRDefault="008C693D" w:rsidP="00BC5420">
      <w:r>
        <w:tab/>
      </w:r>
      <w:r w:rsidR="006A46AC" w:rsidRPr="0042329B">
        <w:t xml:space="preserve">Data Type: </w:t>
      </w:r>
      <w:r w:rsidR="001C6A7A">
        <w:t>INT</w:t>
      </w:r>
      <w:r w:rsidR="006A46AC" w:rsidRPr="0042329B">
        <w:t xml:space="preserve"> 1</w:t>
      </w:r>
    </w:p>
    <w:p w:rsidR="008750AE" w:rsidRDefault="008C693D" w:rsidP="001678A1">
      <w:pPr>
        <w:rPr>
          <w:rStyle w:val="Strong"/>
          <w:b w:val="0"/>
        </w:rPr>
      </w:pPr>
      <w: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113</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Pr>
        <w:rPr>
          <w:b/>
        </w:rPr>
      </w:pPr>
    </w:p>
    <w:p w:rsidR="006A46AC" w:rsidRPr="0042329B" w:rsidRDefault="005C7292" w:rsidP="00646439">
      <w:pPr>
        <w:pStyle w:val="Heading4"/>
        <w:keepNext/>
        <w:keepLines/>
      </w:pPr>
      <w:bookmarkStart w:id="522" w:name="_Toc447602817"/>
      <w:bookmarkStart w:id="523" w:name="_Toc454882556"/>
      <w:r>
        <w:t>3</w:t>
      </w:r>
      <w:r w:rsidR="00D6118B">
        <w:t>.1</w:t>
      </w:r>
      <w:r w:rsidR="00D6118B">
        <w:tab/>
      </w:r>
      <w:r w:rsidR="006A46AC" w:rsidRPr="0042329B">
        <w:t>Comparable Services and Benefits Provider Type</w:t>
      </w:r>
      <w:bookmarkEnd w:id="522"/>
      <w:bookmarkEnd w:id="523"/>
    </w:p>
    <w:p w:rsidR="006A46AC" w:rsidRPr="0042329B" w:rsidRDefault="008C693D" w:rsidP="00646439">
      <w:pPr>
        <w:keepNext/>
        <w:keepLines/>
        <w:ind w:firstLine="720"/>
      </w:pPr>
      <w:r>
        <w:tab/>
      </w:r>
      <w:r w:rsidR="006A46AC" w:rsidRPr="0042329B">
        <w:t xml:space="preserve">Data Type: </w:t>
      </w:r>
      <w:r w:rsidR="00953246">
        <w:rPr>
          <w:rStyle w:val="Strong"/>
          <w:b w:val="0"/>
        </w:rPr>
        <w:t xml:space="preserve">VARCHAR 8 </w:t>
      </w:r>
    </w:p>
    <w:p w:rsidR="008750AE" w:rsidRDefault="009968F3" w:rsidP="001678A1">
      <w:pPr>
        <w:keepNext/>
        <w:keepLines/>
        <w:rPr>
          <w:rStyle w:val="Strong"/>
          <w:b w:val="0"/>
        </w:rPr>
      </w:pPr>
      <w:r w:rsidRPr="0042329B">
        <w:tab/>
      </w:r>
      <w:r w:rsidR="008750AE">
        <w:rPr>
          <w:rStyle w:val="Strong"/>
          <w:b w:val="0"/>
        </w:rPr>
        <w:tab/>
      </w:r>
      <w:r w:rsidR="00F33396">
        <w:rPr>
          <w:rStyle w:val="Strong"/>
          <w:b w:val="0"/>
        </w:rPr>
        <w:t>Element</w:t>
      </w:r>
      <w:r w:rsidR="0087743D">
        <w:rPr>
          <w:rStyle w:val="Strong"/>
          <w:b w:val="0"/>
        </w:rPr>
        <w:t xml:space="preserve"> Number:</w:t>
      </w:r>
      <w:r w:rsidR="008750AE">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114</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Pr>
          <w:rStyle w:val="Strong"/>
          <w:b w:val="0"/>
        </w:rPr>
        <w:t>Multiple Values Allowed: Yes</w:t>
      </w:r>
    </w:p>
    <w:p w:rsidR="00A77BEE" w:rsidRDefault="00CD2514" w:rsidP="001E22F1">
      <w:pPr>
        <w:pStyle w:val="Heading2"/>
      </w:pPr>
      <w:bookmarkStart w:id="524" w:name="_Toc447602818"/>
      <w:bookmarkStart w:id="525" w:name="_Toc454882557"/>
      <w:r w:rsidRPr="000165FC">
        <w:t>Workplace Readiness Training</w:t>
      </w:r>
      <w:bookmarkEnd w:id="524"/>
      <w:bookmarkEnd w:id="525"/>
      <w:r w:rsidR="00B0648C">
        <w:fldChar w:fldCharType="begin"/>
      </w:r>
      <w:r w:rsidR="00B0648C">
        <w:instrText xml:space="preserve"> XE "</w:instrText>
      </w:r>
      <w:r w:rsidR="00B0648C" w:rsidRPr="00E532A3">
        <w:instrText>Workplace Readiness Training</w:instrText>
      </w:r>
      <w:r w:rsidR="00B0648C">
        <w:instrText xml:space="preserve">" </w:instrText>
      </w:r>
      <w:r w:rsidR="00B0648C">
        <w:fldChar w:fldCharType="end"/>
      </w:r>
    </w:p>
    <w:p w:rsidR="003E640D" w:rsidRDefault="0013462B" w:rsidP="003E640D">
      <w:pPr>
        <w:rPr>
          <w:rStyle w:val="Strong"/>
          <w:b w:val="0"/>
        </w:rPr>
      </w:pPr>
      <w:r>
        <w:rPr>
          <w:rStyle w:val="Strong"/>
          <w:b w:val="0"/>
        </w:rPr>
        <w:t>Change: New</w:t>
      </w:r>
    </w:p>
    <w:p w:rsidR="0013462B" w:rsidRPr="003E640D" w:rsidRDefault="0013462B" w:rsidP="003E640D"/>
    <w:p w:rsidR="006A46AC" w:rsidRPr="0042329B" w:rsidRDefault="006A46AC" w:rsidP="00AA5DB8">
      <w:pPr>
        <w:pStyle w:val="Heading3"/>
        <w:numPr>
          <w:ilvl w:val="0"/>
          <w:numId w:val="14"/>
        </w:numPr>
        <w:ind w:left="2160" w:hanging="720"/>
      </w:pPr>
      <w:bookmarkStart w:id="526" w:name="_Toc447602819"/>
      <w:bookmarkStart w:id="527" w:name="_Toc454882558"/>
      <w:r w:rsidRPr="0042329B">
        <w:t>Service Provided by VR Agency Staff</w:t>
      </w:r>
      <w:bookmarkEnd w:id="526"/>
      <w:r w:rsidR="002517A1">
        <w:t xml:space="preserve"> (in-house)</w:t>
      </w:r>
      <w:bookmarkEnd w:id="527"/>
    </w:p>
    <w:p w:rsidR="006A46AC" w:rsidRPr="0042329B" w:rsidRDefault="008C693D" w:rsidP="008750AE">
      <w:pPr>
        <w:keepNext/>
        <w:keepLines/>
      </w:pPr>
      <w:r>
        <w:tab/>
      </w:r>
      <w:r w:rsidR="006A46AC" w:rsidRPr="0042329B">
        <w:t xml:space="preserve">Data Type: </w:t>
      </w:r>
      <w:r w:rsidR="001C6A7A">
        <w:t>INT</w:t>
      </w:r>
      <w:r w:rsidR="006A46AC" w:rsidRPr="0042329B">
        <w:t xml:space="preserve"> 1</w:t>
      </w:r>
    </w:p>
    <w:p w:rsidR="008750AE" w:rsidRDefault="008C693D" w:rsidP="001678A1">
      <w:pPr>
        <w:keepNext/>
        <w:keepLines/>
        <w:rPr>
          <w:rStyle w:val="Strong"/>
          <w:b w:val="0"/>
        </w:rPr>
      </w:pPr>
      <w: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115</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Pr>
        <w:ind w:firstLine="720"/>
        <w:rPr>
          <w:b/>
        </w:rPr>
      </w:pPr>
    </w:p>
    <w:p w:rsidR="006A46AC" w:rsidRPr="0042329B" w:rsidRDefault="006A46AC" w:rsidP="001E22F1">
      <w:pPr>
        <w:pStyle w:val="Heading3"/>
      </w:pPr>
      <w:bookmarkStart w:id="528" w:name="_Toc447602820"/>
      <w:bookmarkStart w:id="529" w:name="_Toc454882559"/>
      <w:r w:rsidRPr="0042329B">
        <w:t>Service Provided Through VR Agency Purchase</w:t>
      </w:r>
      <w:bookmarkEnd w:id="528"/>
      <w:bookmarkEnd w:id="529"/>
      <w:r w:rsidRPr="0042329B">
        <w:tab/>
      </w:r>
    </w:p>
    <w:p w:rsidR="006A46AC" w:rsidRPr="0042329B" w:rsidRDefault="008C693D" w:rsidP="001678A1">
      <w:pPr>
        <w:keepNext/>
        <w:keepLines/>
      </w:pPr>
      <w:r>
        <w:tab/>
      </w:r>
      <w:r w:rsidR="006A46AC" w:rsidRPr="0042329B">
        <w:t xml:space="preserve">Data Type: </w:t>
      </w:r>
      <w:r w:rsidR="001C6A7A">
        <w:t>INT</w:t>
      </w:r>
      <w:r w:rsidR="006A46AC" w:rsidRPr="0042329B">
        <w:t xml:space="preserve"> 1</w:t>
      </w:r>
    </w:p>
    <w:p w:rsidR="008750AE" w:rsidRDefault="00F33396" w:rsidP="001678A1">
      <w:pPr>
        <w:keepNext/>
        <w:keepLines/>
        <w:ind w:left="2160"/>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116</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 w:rsidR="006A46AC" w:rsidRPr="0042329B" w:rsidRDefault="005C7292" w:rsidP="00D6118B">
      <w:pPr>
        <w:pStyle w:val="Heading4"/>
      </w:pPr>
      <w:bookmarkStart w:id="530" w:name="_Toc447602821"/>
      <w:bookmarkStart w:id="531" w:name="_Toc454882560"/>
      <w:r>
        <w:t>2</w:t>
      </w:r>
      <w:r w:rsidR="00D6118B">
        <w:t>.1</w:t>
      </w:r>
      <w:r w:rsidR="00D6118B">
        <w:tab/>
      </w:r>
      <w:r w:rsidR="006A46AC" w:rsidRPr="0042329B">
        <w:t>Purchased Service Provider Type</w:t>
      </w:r>
      <w:bookmarkEnd w:id="530"/>
      <w:bookmarkEnd w:id="531"/>
    </w:p>
    <w:p w:rsidR="006A46AC" w:rsidRPr="0042329B" w:rsidRDefault="008C693D" w:rsidP="006A46AC">
      <w:pPr>
        <w:ind w:firstLine="720"/>
      </w:pPr>
      <w:r>
        <w:tab/>
      </w:r>
      <w:r w:rsidR="006A46AC" w:rsidRPr="0042329B">
        <w:t xml:space="preserve">Data Type: </w:t>
      </w:r>
      <w:r w:rsidR="001C6A7A">
        <w:t>INT</w:t>
      </w:r>
      <w:r w:rsidR="006A46AC" w:rsidRPr="0042329B">
        <w:t>1</w:t>
      </w:r>
    </w:p>
    <w:p w:rsidR="008750AE" w:rsidRDefault="008C693D" w:rsidP="001678A1">
      <w:pPr>
        <w:ind w:firstLine="720"/>
        <w:rPr>
          <w:rStyle w:val="Strong"/>
          <w:b w:val="0"/>
        </w:rPr>
      </w:pPr>
      <w: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117</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Pr>
        <w:ind w:firstLine="720"/>
      </w:pPr>
    </w:p>
    <w:p w:rsidR="006A46AC" w:rsidRPr="0042329B" w:rsidRDefault="00D6118B" w:rsidP="00D6118B">
      <w:pPr>
        <w:pStyle w:val="Heading4"/>
      </w:pPr>
      <w:bookmarkStart w:id="532" w:name="_Toc447602822"/>
      <w:bookmarkStart w:id="533" w:name="_Toc454882561"/>
      <w:r>
        <w:t>2</w:t>
      </w:r>
      <w:r w:rsidR="005C7292">
        <w:t>.</w:t>
      </w:r>
      <w:r w:rsidR="00F27878">
        <w:t>2</w:t>
      </w:r>
      <w:r w:rsidR="00F27878">
        <w:tab/>
      </w:r>
      <w:r w:rsidR="006A46AC" w:rsidRPr="0042329B">
        <w:t>VR Program Expenditure for Purchased Service</w:t>
      </w:r>
      <w:bookmarkEnd w:id="532"/>
      <w:bookmarkEnd w:id="533"/>
    </w:p>
    <w:p w:rsidR="006A46AC" w:rsidRPr="0042329B" w:rsidRDefault="008C693D" w:rsidP="006A46AC">
      <w:pPr>
        <w:ind w:firstLine="720"/>
      </w:pPr>
      <w:r>
        <w:tab/>
      </w:r>
      <w:r w:rsidR="006A46AC" w:rsidRPr="0042329B">
        <w:t>Data Type: INT 6</w:t>
      </w:r>
    </w:p>
    <w:p w:rsidR="008750AE" w:rsidRDefault="008C693D" w:rsidP="001678A1">
      <w:pPr>
        <w:ind w:firstLine="720"/>
        <w:rPr>
          <w:rStyle w:val="Strong"/>
          <w:b w:val="0"/>
        </w:rPr>
      </w:pPr>
      <w:r>
        <w:rPr>
          <w:bCs/>
        </w:rP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118</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 w:rsidR="006A46AC" w:rsidRPr="0042329B" w:rsidRDefault="006A46AC" w:rsidP="003A1037">
      <w:pPr>
        <w:pStyle w:val="Heading3"/>
      </w:pPr>
      <w:bookmarkStart w:id="534" w:name="_Toc447602823"/>
      <w:bookmarkStart w:id="535" w:name="_Toc454882562"/>
      <w:r w:rsidRPr="0042329B">
        <w:t>Service Provided by Comparable Services and Benefits Providers</w:t>
      </w:r>
      <w:bookmarkEnd w:id="534"/>
      <w:bookmarkEnd w:id="535"/>
      <w:r w:rsidRPr="0042329B">
        <w:tab/>
      </w:r>
    </w:p>
    <w:p w:rsidR="006A46AC" w:rsidRPr="0042329B" w:rsidRDefault="008C693D" w:rsidP="00BC5420">
      <w:r>
        <w:tab/>
      </w:r>
      <w:r w:rsidR="006A46AC" w:rsidRPr="0042329B">
        <w:t xml:space="preserve">Data Type: </w:t>
      </w:r>
      <w:r w:rsidR="001C6A7A">
        <w:t>INT</w:t>
      </w:r>
      <w:r w:rsidR="006A46AC" w:rsidRPr="0042329B">
        <w:t xml:space="preserve"> 1</w:t>
      </w:r>
    </w:p>
    <w:p w:rsidR="008750AE" w:rsidRDefault="008C693D" w:rsidP="001678A1">
      <w:pPr>
        <w:rPr>
          <w:rStyle w:val="Strong"/>
          <w:b w:val="0"/>
        </w:rPr>
      </w:pPr>
      <w: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119</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Pr>
        <w:rPr>
          <w:b/>
        </w:rPr>
      </w:pPr>
    </w:p>
    <w:p w:rsidR="006A46AC" w:rsidRPr="0042329B" w:rsidRDefault="005C7292" w:rsidP="00D6118B">
      <w:pPr>
        <w:pStyle w:val="Heading4"/>
      </w:pPr>
      <w:bookmarkStart w:id="536" w:name="_Toc447602824"/>
      <w:bookmarkStart w:id="537" w:name="_Toc454882563"/>
      <w:r>
        <w:t>3</w:t>
      </w:r>
      <w:r w:rsidR="00BF458B">
        <w:t>.1</w:t>
      </w:r>
      <w:r w:rsidR="00BF458B">
        <w:tab/>
      </w:r>
      <w:r w:rsidR="006A46AC" w:rsidRPr="0042329B">
        <w:t>Comparable Services and Benefits Provider Type</w:t>
      </w:r>
      <w:bookmarkEnd w:id="536"/>
      <w:bookmarkEnd w:id="537"/>
    </w:p>
    <w:p w:rsidR="006A46AC" w:rsidRPr="0042329B" w:rsidRDefault="008C693D" w:rsidP="006A46AC">
      <w:pPr>
        <w:ind w:firstLine="720"/>
      </w:pPr>
      <w:r>
        <w:tab/>
      </w:r>
      <w:r w:rsidR="006A46AC" w:rsidRPr="0042329B">
        <w:t xml:space="preserve">Data Type: </w:t>
      </w:r>
      <w:r w:rsidR="00953246">
        <w:rPr>
          <w:rStyle w:val="Strong"/>
          <w:b w:val="0"/>
        </w:rPr>
        <w:t xml:space="preserve">VARCHAR 8 </w:t>
      </w:r>
      <w:r>
        <w:tab/>
      </w:r>
    </w:p>
    <w:p w:rsidR="008750AE" w:rsidRDefault="008750AE" w:rsidP="008750AE">
      <w:pPr>
        <w:ind w:left="2160"/>
        <w:rPr>
          <w:rStyle w:val="Strong"/>
          <w:b w:val="0"/>
        </w:rPr>
      </w:pPr>
      <w:r>
        <w:rPr>
          <w:rStyle w:val="Strong"/>
          <w:b w:val="0"/>
        </w:rPr>
        <w:tab/>
      </w:r>
      <w:r w:rsidR="00F33396">
        <w:rPr>
          <w:rStyle w:val="Strong"/>
          <w:b w:val="0"/>
        </w:rPr>
        <w:t>Element</w:t>
      </w:r>
      <w:r w:rsidR="0087743D">
        <w:rPr>
          <w:rStyle w:val="Strong"/>
          <w:b w:val="0"/>
        </w:rPr>
        <w:t xml:space="preserve"> Number:</w:t>
      </w:r>
      <w:r>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120</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Pr>
          <w:rStyle w:val="Strong"/>
          <w:b w:val="0"/>
        </w:rPr>
        <w:t>Multiple Values Allowed: Yes</w:t>
      </w:r>
    </w:p>
    <w:p w:rsidR="00A77BEE" w:rsidRDefault="00CD2514" w:rsidP="001E22F1">
      <w:pPr>
        <w:pStyle w:val="Heading2"/>
      </w:pPr>
      <w:bookmarkStart w:id="538" w:name="_Toc447602825"/>
      <w:bookmarkStart w:id="539" w:name="_Toc454882564"/>
      <w:r w:rsidRPr="0006701A">
        <w:t>Instruction</w:t>
      </w:r>
      <w:r w:rsidRPr="000165FC">
        <w:t xml:space="preserve"> in Self Advocacy</w:t>
      </w:r>
      <w:bookmarkEnd w:id="538"/>
      <w:bookmarkEnd w:id="539"/>
      <w:r w:rsidR="00B0648C">
        <w:fldChar w:fldCharType="begin"/>
      </w:r>
      <w:r w:rsidR="00B0648C">
        <w:instrText xml:space="preserve"> XE "</w:instrText>
      </w:r>
      <w:r w:rsidR="00B0648C" w:rsidRPr="00E4549D">
        <w:instrText>Instruction in Self Advocacy</w:instrText>
      </w:r>
      <w:r w:rsidR="00B0648C">
        <w:instrText xml:space="preserve">" </w:instrText>
      </w:r>
      <w:r w:rsidR="00B0648C">
        <w:fldChar w:fldCharType="end"/>
      </w:r>
    </w:p>
    <w:p w:rsidR="003E640D" w:rsidRDefault="0013462B" w:rsidP="003E640D">
      <w:pPr>
        <w:rPr>
          <w:rStyle w:val="Strong"/>
          <w:b w:val="0"/>
        </w:rPr>
      </w:pPr>
      <w:r>
        <w:rPr>
          <w:rStyle w:val="Strong"/>
          <w:b w:val="0"/>
        </w:rPr>
        <w:t>Change: New</w:t>
      </w:r>
    </w:p>
    <w:p w:rsidR="0013462B" w:rsidRPr="003E640D" w:rsidRDefault="0013462B" w:rsidP="003E640D"/>
    <w:p w:rsidR="006A46AC" w:rsidRPr="0042329B" w:rsidRDefault="006A46AC" w:rsidP="00AA5DB8">
      <w:pPr>
        <w:pStyle w:val="Heading3"/>
        <w:numPr>
          <w:ilvl w:val="0"/>
          <w:numId w:val="15"/>
        </w:numPr>
        <w:ind w:left="2160" w:hanging="720"/>
      </w:pPr>
      <w:bookmarkStart w:id="540" w:name="_Toc447602826"/>
      <w:bookmarkStart w:id="541" w:name="_Toc454882565"/>
      <w:r w:rsidRPr="0042329B">
        <w:t xml:space="preserve">Service </w:t>
      </w:r>
      <w:r w:rsidRPr="005C7292">
        <w:t>Provided</w:t>
      </w:r>
      <w:r w:rsidRPr="0042329B">
        <w:t xml:space="preserve"> by VR Agency Staff</w:t>
      </w:r>
      <w:bookmarkEnd w:id="540"/>
      <w:r w:rsidR="002517A1">
        <w:t xml:space="preserve"> (in-house)</w:t>
      </w:r>
      <w:bookmarkEnd w:id="541"/>
    </w:p>
    <w:p w:rsidR="006A46AC" w:rsidRPr="0042329B" w:rsidRDefault="008C693D" w:rsidP="00BC5420">
      <w:pPr>
        <w:keepNext/>
        <w:keepLines/>
      </w:pPr>
      <w:r>
        <w:tab/>
      </w:r>
      <w:r w:rsidR="006A46AC" w:rsidRPr="0042329B">
        <w:t xml:space="preserve">Data Type: </w:t>
      </w:r>
      <w:r w:rsidR="001C6A7A">
        <w:t>INT</w:t>
      </w:r>
      <w:r w:rsidR="006A46AC" w:rsidRPr="0042329B">
        <w:t xml:space="preserve"> 1</w:t>
      </w:r>
    </w:p>
    <w:p w:rsidR="008750AE" w:rsidRDefault="008C693D" w:rsidP="001678A1">
      <w:pPr>
        <w:keepNext/>
        <w:keepLines/>
        <w:rPr>
          <w:rStyle w:val="Strong"/>
          <w:b w:val="0"/>
        </w:rPr>
      </w:pPr>
      <w: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121</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Pr>
        <w:ind w:firstLine="720"/>
        <w:rPr>
          <w:b/>
        </w:rPr>
      </w:pPr>
    </w:p>
    <w:p w:rsidR="006A46AC" w:rsidRPr="0042329B" w:rsidRDefault="006A46AC" w:rsidP="001E22F1">
      <w:pPr>
        <w:pStyle w:val="Heading3"/>
      </w:pPr>
      <w:bookmarkStart w:id="542" w:name="_Toc447602827"/>
      <w:bookmarkStart w:id="543" w:name="_Toc454882566"/>
      <w:r w:rsidRPr="0042329B">
        <w:t>Service Provided Through VR Agency Purchase</w:t>
      </w:r>
      <w:bookmarkEnd w:id="542"/>
      <w:bookmarkEnd w:id="543"/>
      <w:r w:rsidRPr="0042329B">
        <w:tab/>
      </w:r>
    </w:p>
    <w:p w:rsidR="006A46AC" w:rsidRPr="0042329B" w:rsidRDefault="008C693D" w:rsidP="00BC5420">
      <w:r>
        <w:tab/>
      </w:r>
      <w:r w:rsidR="006A46AC" w:rsidRPr="0042329B">
        <w:t xml:space="preserve">Data Type: </w:t>
      </w:r>
      <w:r w:rsidR="001C6A7A">
        <w:t>INT</w:t>
      </w:r>
      <w:r w:rsidR="006A46AC" w:rsidRPr="0042329B">
        <w:t xml:space="preserve"> 1</w:t>
      </w:r>
    </w:p>
    <w:p w:rsidR="008750AE" w:rsidRDefault="008C693D" w:rsidP="001678A1">
      <w:pPr>
        <w:rPr>
          <w:rStyle w:val="Strong"/>
          <w:b w:val="0"/>
        </w:rPr>
      </w:pPr>
      <w: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122</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 w:rsidR="006A46AC" w:rsidRPr="0042329B" w:rsidRDefault="00B302BE" w:rsidP="00D6118B">
      <w:pPr>
        <w:pStyle w:val="Heading4"/>
      </w:pPr>
      <w:bookmarkStart w:id="544" w:name="_Toc447602828"/>
      <w:bookmarkStart w:id="545" w:name="_Toc454882567"/>
      <w:r>
        <w:t>2</w:t>
      </w:r>
      <w:r w:rsidR="00BF458B">
        <w:t>.1</w:t>
      </w:r>
      <w:r w:rsidR="00BF458B">
        <w:tab/>
      </w:r>
      <w:r w:rsidR="006A46AC" w:rsidRPr="0042329B">
        <w:t>Purchased Service Provider Type</w:t>
      </w:r>
      <w:bookmarkEnd w:id="544"/>
      <w:bookmarkEnd w:id="545"/>
    </w:p>
    <w:p w:rsidR="006A46AC" w:rsidRPr="0042329B" w:rsidRDefault="008C693D" w:rsidP="006A46AC">
      <w:pPr>
        <w:ind w:firstLine="720"/>
      </w:pPr>
      <w:r>
        <w:tab/>
      </w:r>
      <w:r w:rsidR="006A46AC" w:rsidRPr="0042329B">
        <w:t xml:space="preserve">Data Type: </w:t>
      </w:r>
      <w:r w:rsidR="001C6A7A">
        <w:t>INT</w:t>
      </w:r>
      <w:r w:rsidR="006A46AC" w:rsidRPr="0042329B">
        <w:t>1</w:t>
      </w:r>
    </w:p>
    <w:p w:rsidR="008750AE" w:rsidRDefault="008750AE" w:rsidP="008750AE">
      <w:pPr>
        <w:ind w:left="2160"/>
        <w:rPr>
          <w:rStyle w:val="Strong"/>
          <w:b w:val="0"/>
        </w:rPr>
      </w:pPr>
      <w:r>
        <w:rPr>
          <w:rStyle w:val="Strong"/>
          <w:b w:val="0"/>
        </w:rPr>
        <w:tab/>
      </w:r>
      <w:r w:rsidR="00F33396">
        <w:rPr>
          <w:rStyle w:val="Strong"/>
          <w:b w:val="0"/>
        </w:rPr>
        <w:t>Element</w:t>
      </w:r>
      <w:r w:rsidR="0087743D">
        <w:rPr>
          <w:rStyle w:val="Strong"/>
          <w:b w:val="0"/>
        </w:rPr>
        <w:t xml:space="preserve"> Number:</w:t>
      </w:r>
      <w:r>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123</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Pr>
        <w:ind w:firstLine="720"/>
      </w:pPr>
    </w:p>
    <w:p w:rsidR="006A46AC" w:rsidRPr="0042329B" w:rsidRDefault="005C7292" w:rsidP="0013462B">
      <w:pPr>
        <w:pStyle w:val="Heading4"/>
        <w:keepNext/>
      </w:pPr>
      <w:bookmarkStart w:id="546" w:name="_Toc447602829"/>
      <w:bookmarkStart w:id="547" w:name="_Toc454882568"/>
      <w:r>
        <w:t>2</w:t>
      </w:r>
      <w:r w:rsidR="00BF458B">
        <w:t>.2</w:t>
      </w:r>
      <w:r w:rsidR="00BF458B">
        <w:tab/>
      </w:r>
      <w:r w:rsidR="006A46AC" w:rsidRPr="0042329B">
        <w:t>VR Program Expenditure for Purchased Service</w:t>
      </w:r>
      <w:bookmarkEnd w:id="546"/>
      <w:bookmarkEnd w:id="547"/>
    </w:p>
    <w:p w:rsidR="006A46AC" w:rsidRPr="0042329B" w:rsidRDefault="008C693D" w:rsidP="0013462B">
      <w:pPr>
        <w:keepNext/>
        <w:ind w:firstLine="720"/>
      </w:pPr>
      <w:r>
        <w:tab/>
      </w:r>
      <w:r w:rsidR="006A46AC" w:rsidRPr="0042329B">
        <w:t>Data Type: INT 6</w:t>
      </w:r>
    </w:p>
    <w:p w:rsidR="008750AE" w:rsidRDefault="008750AE" w:rsidP="0013462B">
      <w:pPr>
        <w:keepNext/>
        <w:ind w:left="2160"/>
        <w:rPr>
          <w:rStyle w:val="Strong"/>
          <w:b w:val="0"/>
        </w:rPr>
      </w:pPr>
      <w:r>
        <w:rPr>
          <w:rStyle w:val="Strong"/>
          <w:b w:val="0"/>
        </w:rP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124</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 w:rsidR="006A46AC" w:rsidRPr="0042329B" w:rsidRDefault="006A46AC" w:rsidP="003A1037">
      <w:pPr>
        <w:pStyle w:val="Heading3"/>
      </w:pPr>
      <w:bookmarkStart w:id="548" w:name="_Toc447602830"/>
      <w:bookmarkStart w:id="549" w:name="_Toc454882569"/>
      <w:r w:rsidRPr="0042329B">
        <w:t>Service Provided by Comparable Services and Benefits Providers</w:t>
      </w:r>
      <w:bookmarkEnd w:id="548"/>
      <w:bookmarkEnd w:id="549"/>
      <w:r w:rsidRPr="0042329B">
        <w:tab/>
      </w:r>
    </w:p>
    <w:p w:rsidR="006A46AC" w:rsidRPr="0042329B" w:rsidRDefault="008C693D" w:rsidP="005E331B">
      <w:pPr>
        <w:keepNext/>
        <w:keepLines/>
      </w:pPr>
      <w:r>
        <w:tab/>
      </w:r>
      <w:r w:rsidR="006A46AC" w:rsidRPr="0042329B">
        <w:t xml:space="preserve">Data Type: </w:t>
      </w:r>
      <w:r w:rsidR="001C6A7A">
        <w:t>INT</w:t>
      </w:r>
      <w:r w:rsidR="006A46AC" w:rsidRPr="0042329B">
        <w:t xml:space="preserve"> 1</w:t>
      </w:r>
    </w:p>
    <w:p w:rsidR="008750AE" w:rsidRDefault="008C693D" w:rsidP="005E331B">
      <w:pPr>
        <w:keepNext/>
        <w:keepLines/>
        <w:rPr>
          <w:rStyle w:val="Strong"/>
          <w:b w:val="0"/>
        </w:rPr>
      </w:pPr>
      <w: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125</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1A20D3">
        <w:rPr>
          <w:rStyle w:val="Strong"/>
          <w:b w:val="0"/>
        </w:rPr>
        <w:tab/>
      </w:r>
      <w:r w:rsidR="00EB1E23" w:rsidRPr="00EB1E23">
        <w:rPr>
          <w:rStyle w:val="Strong"/>
          <w:b w:val="0"/>
        </w:rPr>
        <w:t>Multiple Values Allowed: No</w:t>
      </w:r>
    </w:p>
    <w:p w:rsidR="006A46AC" w:rsidRPr="0042329B" w:rsidRDefault="006A46AC" w:rsidP="006A46AC">
      <w:pPr>
        <w:rPr>
          <w:b/>
        </w:rPr>
      </w:pPr>
    </w:p>
    <w:p w:rsidR="006A46AC" w:rsidRPr="0042329B" w:rsidRDefault="00B302BE" w:rsidP="008C693D">
      <w:pPr>
        <w:pStyle w:val="Heading4"/>
        <w:keepNext/>
        <w:keepLines/>
      </w:pPr>
      <w:bookmarkStart w:id="550" w:name="_Toc447602831"/>
      <w:bookmarkStart w:id="551" w:name="_Toc454882570"/>
      <w:r>
        <w:t>3</w:t>
      </w:r>
      <w:r w:rsidR="00BF458B">
        <w:t>.1</w:t>
      </w:r>
      <w:r w:rsidR="00BF458B">
        <w:tab/>
      </w:r>
      <w:r w:rsidR="006A46AC" w:rsidRPr="0042329B">
        <w:t>Comparable Services and Benefits Provider Type</w:t>
      </w:r>
      <w:bookmarkEnd w:id="550"/>
      <w:bookmarkEnd w:id="551"/>
    </w:p>
    <w:p w:rsidR="006A46AC" w:rsidRPr="0042329B" w:rsidRDefault="008C693D" w:rsidP="008C693D">
      <w:pPr>
        <w:keepNext/>
        <w:keepLines/>
        <w:ind w:firstLine="720"/>
      </w:pPr>
      <w:r>
        <w:tab/>
      </w:r>
      <w:r w:rsidR="006A46AC" w:rsidRPr="0042329B">
        <w:t xml:space="preserve">Data Type: </w:t>
      </w:r>
      <w:r w:rsidR="00953246">
        <w:rPr>
          <w:rStyle w:val="Strong"/>
          <w:b w:val="0"/>
        </w:rPr>
        <w:t xml:space="preserve">VARCHAR 8 </w:t>
      </w:r>
    </w:p>
    <w:p w:rsidR="008750AE" w:rsidRDefault="008750AE" w:rsidP="008750AE">
      <w:pPr>
        <w:ind w:left="2160"/>
        <w:rPr>
          <w:rStyle w:val="Strong"/>
          <w:b w:val="0"/>
        </w:rPr>
      </w:pPr>
      <w:r>
        <w:rPr>
          <w:rStyle w:val="Strong"/>
          <w:b w:val="0"/>
        </w:rPr>
        <w:tab/>
      </w:r>
      <w:r w:rsidR="00F33396">
        <w:rPr>
          <w:rStyle w:val="Strong"/>
          <w:b w:val="0"/>
        </w:rPr>
        <w:t>Element</w:t>
      </w:r>
      <w:r w:rsidR="0087743D">
        <w:rPr>
          <w:rStyle w:val="Strong"/>
          <w:b w:val="0"/>
        </w:rPr>
        <w:t xml:space="preserve"> Number:</w:t>
      </w:r>
      <w:r>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126</w:t>
      </w:r>
      <w:r w:rsidR="00F1189A" w:rsidRPr="00F1189A">
        <w:rPr>
          <w:rStyle w:val="Strong"/>
          <w:b w:val="0"/>
        </w:rPr>
        <w:fldChar w:fldCharType="end"/>
      </w:r>
      <w:r w:rsidR="00EB1E23">
        <w:rPr>
          <w:rStyle w:val="Strong"/>
          <w:b w:val="0"/>
        </w:rPr>
        <w:tab/>
      </w:r>
      <w:r w:rsidR="00EB1E23">
        <w:rPr>
          <w:rStyle w:val="Strong"/>
          <w:b w:val="0"/>
        </w:rPr>
        <w:tab/>
      </w:r>
      <w:r w:rsidR="001A20D3">
        <w:rPr>
          <w:rStyle w:val="Strong"/>
          <w:b w:val="0"/>
        </w:rPr>
        <w:tab/>
      </w:r>
      <w:r w:rsidR="00EB1E23">
        <w:rPr>
          <w:rStyle w:val="Strong"/>
          <w:b w:val="0"/>
        </w:rPr>
        <w:t>Multiple Values Allowed: Yes</w:t>
      </w:r>
    </w:p>
    <w:p w:rsidR="00F07C16" w:rsidRDefault="00F07C16" w:rsidP="008750AE">
      <w:pPr>
        <w:ind w:left="2160"/>
        <w:rPr>
          <w:rStyle w:val="Strong"/>
          <w:b w:val="0"/>
        </w:rPr>
      </w:pPr>
    </w:p>
    <w:p w:rsidR="00A77BEE" w:rsidRPr="0042329B" w:rsidRDefault="00B11F3B" w:rsidP="00F75165">
      <w:pPr>
        <w:pStyle w:val="Heading1"/>
      </w:pPr>
      <w:bookmarkStart w:id="552" w:name="_Toc447602832"/>
      <w:bookmarkStart w:id="553" w:name="_Toc454882571"/>
      <w:r>
        <w:t xml:space="preserve">VR and SE </w:t>
      </w:r>
      <w:r w:rsidR="00DF1BF6" w:rsidRPr="0042329B">
        <w:t>Service</w:t>
      </w:r>
      <w:bookmarkEnd w:id="552"/>
      <w:r w:rsidR="00F960CD">
        <w:t xml:space="preserve"> Data Elements (Applicants </w:t>
      </w:r>
      <w:r w:rsidR="00F960CD" w:rsidRPr="00EB578E">
        <w:t>and</w:t>
      </w:r>
      <w:r w:rsidR="00F960CD">
        <w:t xml:space="preserve"> Eligible Individuals)</w:t>
      </w:r>
      <w:bookmarkEnd w:id="553"/>
    </w:p>
    <w:p w:rsidR="00DF1BF6" w:rsidRPr="0042329B" w:rsidRDefault="00DF1BF6" w:rsidP="00AA5DB8">
      <w:pPr>
        <w:pStyle w:val="Heading2"/>
        <w:numPr>
          <w:ilvl w:val="1"/>
          <w:numId w:val="44"/>
        </w:numPr>
        <w:ind w:left="1440" w:hanging="720"/>
      </w:pPr>
      <w:bookmarkStart w:id="554" w:name="_Toc447602833"/>
      <w:bookmarkStart w:id="555" w:name="_Toc454882572"/>
      <w:r w:rsidRPr="0042329B">
        <w:t>Start Date of Initial VR Service</w:t>
      </w:r>
      <w:bookmarkEnd w:id="554"/>
      <w:bookmarkEnd w:id="555"/>
      <w:r w:rsidR="00B0648C">
        <w:fldChar w:fldCharType="begin"/>
      </w:r>
      <w:r w:rsidR="00B0648C">
        <w:instrText xml:space="preserve"> XE "</w:instrText>
      </w:r>
      <w:r w:rsidR="00B0648C" w:rsidRPr="00730A05">
        <w:instrText>Start Date of Initial VR Service</w:instrText>
      </w:r>
      <w:r w:rsidR="00B0648C">
        <w:instrText xml:space="preserve">" </w:instrText>
      </w:r>
      <w:r w:rsidR="00B0648C">
        <w:fldChar w:fldCharType="end"/>
      </w:r>
    </w:p>
    <w:p w:rsidR="00357909" w:rsidRDefault="00357909" w:rsidP="00DF1BF6">
      <w:pPr>
        <w:rPr>
          <w:rStyle w:val="Strong"/>
          <w:b w:val="0"/>
        </w:rPr>
      </w:pPr>
      <w:r>
        <w:rPr>
          <w:rStyle w:val="Strong"/>
          <w:b w:val="0"/>
        </w:rPr>
        <w:t>Report: Upon Start Date of Initial VR Service</w:t>
      </w:r>
    </w:p>
    <w:p w:rsidR="00941017" w:rsidRPr="0042329B" w:rsidRDefault="00DF1BF6" w:rsidP="00357909">
      <w:pPr>
        <w:rPr>
          <w:rStyle w:val="Strong"/>
          <w:b w:val="0"/>
        </w:rPr>
      </w:pPr>
      <w:r w:rsidRPr="0042329B">
        <w:rPr>
          <w:rStyle w:val="Strong"/>
          <w:b w:val="0"/>
        </w:rPr>
        <w:t>Data Type: DATETIME (YYYYMMDD)</w:t>
      </w:r>
      <w:r w:rsidR="00357909">
        <w:rPr>
          <w:rStyle w:val="Strong"/>
          <w:b w:val="0"/>
        </w:rPr>
        <w:tab/>
      </w:r>
      <w:r w:rsidR="001A20D3">
        <w:rPr>
          <w:rStyle w:val="Strong"/>
          <w:b w:val="0"/>
        </w:rPr>
        <w:tab/>
      </w:r>
      <w:r w:rsidR="0013462B">
        <w:rPr>
          <w:rStyle w:val="Strong"/>
          <w:b w:val="0"/>
        </w:rPr>
        <w:t>Change: New</w:t>
      </w:r>
    </w:p>
    <w:p w:rsidR="005C172A" w:rsidRPr="0042329B" w:rsidRDefault="00F33396" w:rsidP="0031525E">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127</w:t>
      </w:r>
      <w:r w:rsidR="00F1189A" w:rsidRPr="00F1189A">
        <w:rPr>
          <w:rStyle w:val="Strong"/>
          <w:b w:val="0"/>
        </w:rPr>
        <w:fldChar w:fldCharType="end"/>
      </w:r>
      <w:r w:rsidR="00EB1E23" w:rsidRPr="00EB1E23">
        <w:rPr>
          <w:rStyle w:val="Strong"/>
          <w:b w:val="0"/>
        </w:rPr>
        <w:tab/>
      </w:r>
      <w:r w:rsidR="00EB1E23" w:rsidRPr="00EB1E23">
        <w:rPr>
          <w:rStyle w:val="Strong"/>
          <w:b w:val="0"/>
        </w:rPr>
        <w:tab/>
      </w:r>
      <w:r w:rsidR="00EB1E23" w:rsidRPr="00EB1E23">
        <w:rPr>
          <w:rStyle w:val="Strong"/>
          <w:b w:val="0"/>
        </w:rPr>
        <w:tab/>
      </w:r>
      <w:r w:rsidR="00E56FC2">
        <w:rPr>
          <w:rStyle w:val="Strong"/>
          <w:b w:val="0"/>
        </w:rPr>
        <w:tab/>
      </w:r>
      <w:r w:rsidR="001A20D3">
        <w:rPr>
          <w:rStyle w:val="Strong"/>
          <w:b w:val="0"/>
        </w:rPr>
        <w:tab/>
      </w:r>
      <w:r w:rsidR="00EB1E23" w:rsidRPr="00EB1E23">
        <w:rPr>
          <w:rStyle w:val="Strong"/>
          <w:b w:val="0"/>
        </w:rPr>
        <w:t>Multiple Values Allowed: No</w:t>
      </w:r>
    </w:p>
    <w:p w:rsidR="00DF1BF6" w:rsidRPr="0042329B" w:rsidRDefault="00DF1BF6" w:rsidP="00DF1BF6">
      <w:pPr>
        <w:rPr>
          <w:rStyle w:val="Strong"/>
          <w:b w:val="0"/>
        </w:rPr>
      </w:pPr>
    </w:p>
    <w:p w:rsidR="00DF1BF6" w:rsidRDefault="00DF1BF6" w:rsidP="00DF1BF6">
      <w:pPr>
        <w:tabs>
          <w:tab w:val="left" w:pos="1800"/>
        </w:tabs>
        <w:ind w:left="1800" w:hanging="360"/>
      </w:pPr>
      <w:r w:rsidRPr="0042329B">
        <w:t>Record the date on which the initial VR service</w:t>
      </w:r>
      <w:r w:rsidR="00941017">
        <w:t xml:space="preserve">, service listed in Sections XII, XIII or XIV, </w:t>
      </w:r>
      <w:r w:rsidRPr="0042329B">
        <w:t xml:space="preserve">began after the IPE for the individual became effective. </w:t>
      </w:r>
    </w:p>
    <w:p w:rsidR="008C693D" w:rsidRPr="0042329B" w:rsidRDefault="008C693D" w:rsidP="00DF1BF6">
      <w:pPr>
        <w:tabs>
          <w:tab w:val="left" w:pos="1800"/>
        </w:tabs>
        <w:ind w:left="1800" w:hanging="360"/>
      </w:pPr>
      <w:r>
        <w:t>Leave blank if individual has not received an initial VR service after the IPE for the individual became effective.</w:t>
      </w:r>
    </w:p>
    <w:p w:rsidR="00DF1BF6" w:rsidRPr="0042329B" w:rsidRDefault="00DF1BF6" w:rsidP="001E22F1">
      <w:pPr>
        <w:pStyle w:val="Heading2"/>
      </w:pPr>
      <w:bookmarkStart w:id="556" w:name="_Toc447602834"/>
      <w:bookmarkStart w:id="557" w:name="_Toc454882573"/>
      <w:r w:rsidRPr="0042329B">
        <w:t>Date of Most Recent Career Service</w:t>
      </w:r>
      <w:bookmarkEnd w:id="556"/>
      <w:bookmarkEnd w:id="557"/>
      <w:r w:rsidR="00B0648C">
        <w:fldChar w:fldCharType="begin"/>
      </w:r>
      <w:r w:rsidR="00B0648C">
        <w:instrText xml:space="preserve"> XE "</w:instrText>
      </w:r>
      <w:r w:rsidR="00B0648C" w:rsidRPr="00727EBB">
        <w:instrText>Date of Most Recent Career Service</w:instrText>
      </w:r>
      <w:r w:rsidR="00B0648C">
        <w:instrText xml:space="preserve">" </w:instrText>
      </w:r>
      <w:r w:rsidR="00B0648C">
        <w:fldChar w:fldCharType="end"/>
      </w:r>
      <w:r w:rsidRPr="0042329B">
        <w:tab/>
      </w:r>
    </w:p>
    <w:p w:rsidR="00DF1BF6" w:rsidRPr="0042329B" w:rsidRDefault="00DF1BF6" w:rsidP="0031525E">
      <w:pPr>
        <w:keepNext/>
        <w:keepLines/>
        <w:rPr>
          <w:rStyle w:val="Strong"/>
          <w:b w:val="0"/>
        </w:rPr>
      </w:pPr>
      <w:r w:rsidRPr="0042329B">
        <w:rPr>
          <w:rStyle w:val="Strong"/>
          <w:b w:val="0"/>
        </w:rPr>
        <w:t>Data Type: DATETIME (YYYYMMDD)</w:t>
      </w:r>
      <w:r w:rsidR="00357909">
        <w:rPr>
          <w:rStyle w:val="Strong"/>
          <w:b w:val="0"/>
        </w:rPr>
        <w:tab/>
      </w:r>
      <w:r w:rsidR="001A20D3">
        <w:rPr>
          <w:rStyle w:val="Strong"/>
          <w:b w:val="0"/>
        </w:rPr>
        <w:tab/>
      </w:r>
      <w:r w:rsidR="00357909">
        <w:rPr>
          <w:rStyle w:val="Strong"/>
          <w:b w:val="0"/>
        </w:rPr>
        <w:t>Change: New</w:t>
      </w:r>
    </w:p>
    <w:p w:rsidR="008750AE" w:rsidRDefault="00F33396" w:rsidP="0031525E">
      <w:pPr>
        <w:keepNext/>
        <w:keepLines/>
        <w:rPr>
          <w:rStyle w:val="Strong"/>
          <w:b w:val="0"/>
        </w:rPr>
      </w:pPr>
      <w:r>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128</w:t>
      </w:r>
      <w:r w:rsidR="00F1189A" w:rsidRPr="00F1189A">
        <w:rPr>
          <w:rStyle w:val="Strong"/>
          <w:b w:val="0"/>
        </w:rPr>
        <w:fldChar w:fldCharType="end"/>
      </w:r>
      <w:r w:rsidR="00E56FC2" w:rsidRPr="00E56FC2">
        <w:rPr>
          <w:rStyle w:val="Strong"/>
          <w:b w:val="0"/>
        </w:rPr>
        <w:tab/>
      </w:r>
      <w:r w:rsidR="00E56FC2" w:rsidRPr="00E56FC2">
        <w:rPr>
          <w:rStyle w:val="Strong"/>
          <w:b w:val="0"/>
        </w:rPr>
        <w:tab/>
      </w:r>
      <w:r w:rsidR="00E56FC2" w:rsidRPr="00E56FC2">
        <w:rPr>
          <w:rStyle w:val="Strong"/>
          <w:b w:val="0"/>
        </w:rPr>
        <w:tab/>
      </w:r>
      <w:r w:rsidR="00E56FC2">
        <w:rPr>
          <w:rStyle w:val="Strong"/>
          <w:b w:val="0"/>
        </w:rPr>
        <w:tab/>
      </w:r>
      <w:r w:rsidR="001A20D3">
        <w:rPr>
          <w:rStyle w:val="Strong"/>
          <w:b w:val="0"/>
        </w:rPr>
        <w:tab/>
      </w:r>
      <w:r w:rsidR="00E56FC2" w:rsidRPr="00E56FC2">
        <w:rPr>
          <w:rStyle w:val="Strong"/>
          <w:b w:val="0"/>
        </w:rPr>
        <w:t>Multiple Values Allowed: No</w:t>
      </w:r>
    </w:p>
    <w:p w:rsidR="00C50108" w:rsidRPr="0042329B" w:rsidRDefault="00AD40A2" w:rsidP="00AA5DB8">
      <w:pPr>
        <w:pStyle w:val="ListParagraph"/>
        <w:numPr>
          <w:ilvl w:val="0"/>
          <w:numId w:val="58"/>
        </w:numPr>
        <w:tabs>
          <w:tab w:val="clear" w:pos="720"/>
          <w:tab w:val="left" w:pos="2520"/>
        </w:tabs>
      </w:pPr>
      <w:r>
        <w:rPr>
          <w:rStyle w:val="Strong"/>
          <w:b w:val="0"/>
        </w:rPr>
        <w:t>WIOA PIRL</w:t>
      </w:r>
      <w:r w:rsidR="00C50108">
        <w:rPr>
          <w:rStyle w:val="Strong"/>
          <w:b w:val="0"/>
        </w:rPr>
        <w:t xml:space="preserve"> data element number1004, Date of Most Recent Career Service.</w:t>
      </w:r>
    </w:p>
    <w:p w:rsidR="00DF1BF6" w:rsidRPr="0042329B" w:rsidRDefault="00DF1BF6" w:rsidP="00DF1BF6"/>
    <w:p w:rsidR="00ED3329" w:rsidRDefault="00ED3329" w:rsidP="00ED3329">
      <w:r>
        <w:t>Career services refer to the services described in WIOA Sec 134(c)(2)(A)(xii). For VR purposes, these services are the ones identified in Section</w:t>
      </w:r>
      <w:r w:rsidR="00170B07">
        <w:t xml:space="preserve">s XIII </w:t>
      </w:r>
      <w:r>
        <w:t>of this manual.</w:t>
      </w:r>
    </w:p>
    <w:p w:rsidR="00ED3329" w:rsidRDefault="00ED3329" w:rsidP="00DF1BF6">
      <w:pPr>
        <w:ind w:left="1800" w:hanging="360"/>
      </w:pPr>
    </w:p>
    <w:p w:rsidR="00DF1BF6" w:rsidRPr="0042329B" w:rsidRDefault="00DF1BF6" w:rsidP="00DF1BF6">
      <w:pPr>
        <w:ind w:left="1800" w:hanging="360"/>
      </w:pPr>
      <w:r w:rsidRPr="0042329B">
        <w:t>Record the date on which career services were last received (excluding in</w:t>
      </w:r>
      <w:r w:rsidR="008C693D">
        <w:t>formation services or activities</w:t>
      </w:r>
      <w:r w:rsidRPr="0042329B">
        <w:t xml:space="preserve"> or follow-up services).</w:t>
      </w:r>
    </w:p>
    <w:p w:rsidR="00DF1BF6" w:rsidRPr="0042329B" w:rsidRDefault="00DF1BF6" w:rsidP="00DF1BF6">
      <w:pPr>
        <w:ind w:left="1800" w:hanging="360"/>
      </w:pPr>
      <w:r w:rsidRPr="0042329B">
        <w:t xml:space="preserve">Leave blank if the </w:t>
      </w:r>
      <w:r w:rsidR="00CB4A2F">
        <w:t>individual</w:t>
      </w:r>
      <w:r w:rsidRPr="0042329B">
        <w:t xml:space="preserve"> did not receive career services.</w:t>
      </w:r>
    </w:p>
    <w:p w:rsidR="007E3DCC" w:rsidRPr="0042329B" w:rsidRDefault="007E3DCC" w:rsidP="007E3DCC">
      <w:pPr>
        <w:ind w:left="720"/>
        <w:rPr>
          <w:rStyle w:val="Strong"/>
        </w:rPr>
      </w:pPr>
    </w:p>
    <w:p w:rsidR="007E3DCC" w:rsidRPr="008C693D" w:rsidRDefault="007E3DCC" w:rsidP="007E3DCC">
      <w:pPr>
        <w:ind w:left="720"/>
        <w:rPr>
          <w:rStyle w:val="Strong"/>
          <w:u w:val="single"/>
        </w:rPr>
      </w:pPr>
      <w:r w:rsidRPr="008C693D">
        <w:rPr>
          <w:rStyle w:val="Strong"/>
          <w:u w:val="single"/>
        </w:rPr>
        <w:t>VR</w:t>
      </w:r>
      <w:r w:rsidR="00B11F3B">
        <w:rPr>
          <w:rStyle w:val="Strong"/>
          <w:u w:val="single"/>
        </w:rPr>
        <w:t xml:space="preserve"> and SE </w:t>
      </w:r>
      <w:r w:rsidRPr="008C693D">
        <w:rPr>
          <w:rStyle w:val="Strong"/>
          <w:u w:val="single"/>
        </w:rPr>
        <w:t>Services Reporting</w:t>
      </w:r>
      <w:r w:rsidR="005F53EE">
        <w:rPr>
          <w:rStyle w:val="Strong"/>
          <w:u w:val="single"/>
        </w:rPr>
        <w:t xml:space="preserve"> General Information</w:t>
      </w:r>
      <w:r w:rsidR="005F53EE" w:rsidRPr="005F53EE">
        <w:rPr>
          <w:rStyle w:val="Strong"/>
        </w:rPr>
        <w:t>:</w:t>
      </w:r>
    </w:p>
    <w:p w:rsidR="007E3DCC" w:rsidRPr="0042329B" w:rsidRDefault="007E3DCC" w:rsidP="007E3DCC">
      <w:pPr>
        <w:ind w:left="720"/>
        <w:rPr>
          <w:rStyle w:val="Strong"/>
        </w:rPr>
      </w:pPr>
    </w:p>
    <w:p w:rsidR="006A46AC" w:rsidRPr="0042329B" w:rsidRDefault="007E3DCC" w:rsidP="00BC1F13">
      <w:pPr>
        <w:ind w:left="720"/>
      </w:pPr>
      <w:r w:rsidRPr="0042329B">
        <w:t>For each</w:t>
      </w:r>
      <w:r w:rsidR="0095131C">
        <w:t xml:space="preserve"> service </w:t>
      </w:r>
      <w:r w:rsidR="00EF462A">
        <w:t>cate</w:t>
      </w:r>
      <w:r w:rsidR="0095131C">
        <w:t>gory, there are seven</w:t>
      </w:r>
      <w:r w:rsidRPr="0042329B">
        <w:t xml:space="preserve"> potential reporting data elements. These </w:t>
      </w:r>
      <w:r w:rsidR="00941017">
        <w:t xml:space="preserve">data </w:t>
      </w:r>
      <w:r w:rsidRPr="0042329B">
        <w:t>elements record how the service was provide</w:t>
      </w:r>
      <w:r w:rsidR="00504B0F">
        <w:t>d, the type of service provider, the</w:t>
      </w:r>
      <w:r w:rsidRPr="0042329B">
        <w:t xml:space="preserve"> amount expended for the service</w:t>
      </w:r>
      <w:r w:rsidR="00504B0F">
        <w:t>, etc</w:t>
      </w:r>
      <w:r w:rsidRPr="0042329B">
        <w:t>.</w:t>
      </w:r>
    </w:p>
    <w:p w:rsidR="007E3DCC" w:rsidRPr="0042329B" w:rsidRDefault="007E3DCC" w:rsidP="007E3DCC">
      <w:pPr>
        <w:ind w:left="720"/>
      </w:pPr>
    </w:p>
    <w:p w:rsidR="006A46AC" w:rsidRPr="00D64037" w:rsidRDefault="006A46AC" w:rsidP="00567A0D">
      <w:pPr>
        <w:keepNext/>
        <w:rPr>
          <w:b/>
        </w:rPr>
      </w:pPr>
      <w:r w:rsidRPr="00D64037">
        <w:rPr>
          <w:b/>
        </w:rPr>
        <w:t>Service Provided by VR Agency Staff (in-house)</w:t>
      </w:r>
    </w:p>
    <w:p w:rsidR="006A46AC" w:rsidRPr="0042329B" w:rsidRDefault="006A46AC" w:rsidP="00567A0D">
      <w:pPr>
        <w:pStyle w:val="ListParagraph"/>
        <w:keepNext/>
        <w:ind w:left="1440"/>
        <w:rPr>
          <w:rStyle w:val="Strong"/>
          <w:b w:val="0"/>
        </w:rPr>
      </w:pPr>
      <w:r w:rsidRPr="0042329B">
        <w:rPr>
          <w:rStyle w:val="Strong"/>
          <w:b w:val="0"/>
        </w:rPr>
        <w:t xml:space="preserve">Data Type: </w:t>
      </w:r>
      <w:r w:rsidR="001C6A7A">
        <w:rPr>
          <w:rStyle w:val="Strong"/>
          <w:b w:val="0"/>
        </w:rPr>
        <w:t>INT</w:t>
      </w:r>
      <w:r w:rsidRPr="0042329B">
        <w:rPr>
          <w:rStyle w:val="Strong"/>
          <w:b w:val="0"/>
        </w:rPr>
        <w:t xml:space="preserve"> 1</w:t>
      </w:r>
      <w:r w:rsidR="00575BCA" w:rsidRPr="00575BCA">
        <w:rPr>
          <w:rStyle w:val="Strong"/>
          <w:b w:val="0"/>
        </w:rPr>
        <w:tab/>
      </w:r>
      <w:r w:rsidR="00575BCA" w:rsidRPr="00575BCA">
        <w:rPr>
          <w:rStyle w:val="Strong"/>
          <w:b w:val="0"/>
        </w:rPr>
        <w:tab/>
      </w:r>
      <w:r w:rsidR="00575BCA" w:rsidRPr="00575BCA">
        <w:rPr>
          <w:rStyle w:val="Strong"/>
          <w:b w:val="0"/>
        </w:rPr>
        <w:tab/>
      </w:r>
      <w:r w:rsidR="00575BCA">
        <w:rPr>
          <w:rStyle w:val="Strong"/>
          <w:b w:val="0"/>
        </w:rPr>
        <w:tab/>
      </w:r>
      <w:r w:rsidR="001A20D3">
        <w:rPr>
          <w:rStyle w:val="Strong"/>
          <w:b w:val="0"/>
        </w:rPr>
        <w:tab/>
      </w:r>
      <w:r w:rsidR="00575BCA" w:rsidRPr="00575BCA">
        <w:rPr>
          <w:rStyle w:val="Strong"/>
          <w:b w:val="0"/>
        </w:rPr>
        <w:t>Multiple Values Allowed: No</w:t>
      </w:r>
    </w:p>
    <w:p w:rsidR="006A46AC" w:rsidRPr="0042329B" w:rsidRDefault="006A46AC" w:rsidP="00567A0D">
      <w:pPr>
        <w:pStyle w:val="List"/>
        <w:keepNext/>
      </w:pPr>
    </w:p>
    <w:p w:rsidR="006A46AC" w:rsidRPr="0042329B" w:rsidRDefault="006A46AC" w:rsidP="00D64037">
      <w:r w:rsidRPr="0042329B">
        <w:t>Record 1 if service was provided in whole or part by VR agency staff (in-house).</w:t>
      </w:r>
    </w:p>
    <w:p w:rsidR="006A46AC" w:rsidRPr="0042329B" w:rsidRDefault="006A46AC" w:rsidP="00D64037">
      <w:r w:rsidRPr="0042329B">
        <w:t>Leave blank if service was not provided by VR agency staff (in-house).</w:t>
      </w:r>
    </w:p>
    <w:p w:rsidR="006A46AC" w:rsidRPr="0042329B" w:rsidRDefault="006A46AC" w:rsidP="005F7991">
      <w:pPr>
        <w:pStyle w:val="List"/>
      </w:pPr>
    </w:p>
    <w:p w:rsidR="006A46AC" w:rsidRPr="00D64037" w:rsidRDefault="006A46AC" w:rsidP="00D64037">
      <w:pPr>
        <w:rPr>
          <w:b/>
        </w:rPr>
      </w:pPr>
      <w:r w:rsidRPr="00D64037">
        <w:rPr>
          <w:b/>
        </w:rPr>
        <w:t>Service Provided T</w:t>
      </w:r>
      <w:r w:rsidR="0095131C">
        <w:rPr>
          <w:b/>
        </w:rPr>
        <w:t>h</w:t>
      </w:r>
      <w:r w:rsidRPr="00D64037">
        <w:rPr>
          <w:b/>
        </w:rPr>
        <w:t>rough VR Agency Purchase</w:t>
      </w:r>
    </w:p>
    <w:p w:rsidR="006A46AC" w:rsidRPr="0042329B" w:rsidRDefault="006A46AC" w:rsidP="006A46AC">
      <w:pPr>
        <w:rPr>
          <w:rStyle w:val="Strong"/>
          <w:b w:val="0"/>
        </w:rPr>
      </w:pPr>
      <w:r w:rsidRPr="0042329B">
        <w:rPr>
          <w:rStyle w:val="Strong"/>
          <w:b w:val="0"/>
        </w:rPr>
        <w:t xml:space="preserve">Data Type: </w:t>
      </w:r>
      <w:r w:rsidR="001C6A7A">
        <w:rPr>
          <w:rStyle w:val="Strong"/>
          <w:b w:val="0"/>
        </w:rPr>
        <w:t>INT</w:t>
      </w:r>
      <w:r w:rsidRPr="0042329B">
        <w:rPr>
          <w:rStyle w:val="Strong"/>
          <w:b w:val="0"/>
        </w:rPr>
        <w:t xml:space="preserve"> 1</w:t>
      </w:r>
      <w:r w:rsidR="00575BCA" w:rsidRPr="00575BCA">
        <w:rPr>
          <w:rStyle w:val="Strong"/>
          <w:b w:val="0"/>
        </w:rPr>
        <w:tab/>
      </w:r>
      <w:r w:rsidR="00575BCA" w:rsidRPr="00575BCA">
        <w:rPr>
          <w:rStyle w:val="Strong"/>
          <w:b w:val="0"/>
        </w:rPr>
        <w:tab/>
      </w:r>
      <w:r w:rsidR="00575BCA">
        <w:rPr>
          <w:rStyle w:val="Strong"/>
          <w:b w:val="0"/>
        </w:rPr>
        <w:tab/>
      </w:r>
      <w:r w:rsidR="00575BCA" w:rsidRPr="00575BCA">
        <w:rPr>
          <w:rStyle w:val="Strong"/>
          <w:b w:val="0"/>
        </w:rPr>
        <w:tab/>
      </w:r>
      <w:r w:rsidR="001A20D3">
        <w:rPr>
          <w:rStyle w:val="Strong"/>
          <w:b w:val="0"/>
        </w:rPr>
        <w:tab/>
      </w:r>
      <w:r w:rsidR="00575BCA" w:rsidRPr="00575BCA">
        <w:rPr>
          <w:rStyle w:val="Strong"/>
          <w:b w:val="0"/>
        </w:rPr>
        <w:t>Multiple Values Allowed: No</w:t>
      </w:r>
    </w:p>
    <w:p w:rsidR="006A46AC" w:rsidRPr="0042329B" w:rsidRDefault="006A46AC" w:rsidP="005F7991">
      <w:pPr>
        <w:pStyle w:val="List"/>
      </w:pPr>
    </w:p>
    <w:p w:rsidR="006A46AC" w:rsidRPr="0042329B" w:rsidRDefault="006A46AC" w:rsidP="00D64037">
      <w:r w:rsidRPr="0042329B">
        <w:t>Record 1 if service was provided in whole or part through purchase by the VR agency.</w:t>
      </w:r>
    </w:p>
    <w:p w:rsidR="006A46AC" w:rsidRPr="0042329B" w:rsidRDefault="006A46AC" w:rsidP="00D64037">
      <w:r w:rsidRPr="0042329B">
        <w:t>Leave blank if service was not provided through purchase by VR agency.</w:t>
      </w:r>
    </w:p>
    <w:p w:rsidR="006A46AC" w:rsidRPr="0042329B" w:rsidRDefault="006A46AC" w:rsidP="005F7991">
      <w:pPr>
        <w:pStyle w:val="List"/>
      </w:pPr>
    </w:p>
    <w:p w:rsidR="006A46AC" w:rsidRPr="0042329B" w:rsidRDefault="006A46AC" w:rsidP="00D64037">
      <w:r w:rsidRPr="0042329B">
        <w:t>If code</w:t>
      </w:r>
      <w:r w:rsidR="00941017">
        <w:t xml:space="preserve"> value</w:t>
      </w:r>
      <w:r w:rsidRPr="0042329B">
        <w:t xml:space="preserve"> 1 is recorded, the VR agency must also provide responses to the next data element</w:t>
      </w:r>
      <w:r w:rsidR="00BC630F">
        <w:t>,</w:t>
      </w:r>
      <w:r w:rsidRPr="0042329B">
        <w:t xml:space="preserve"> Purchased Service Provider Type.</w:t>
      </w:r>
      <w:r w:rsidR="00BC630F">
        <w:t xml:space="preserve"> If not, Purchased Service Provider Type may be left blank.</w:t>
      </w:r>
    </w:p>
    <w:p w:rsidR="006A46AC" w:rsidRPr="0042329B" w:rsidRDefault="006A46AC" w:rsidP="005F7991">
      <w:pPr>
        <w:pStyle w:val="List"/>
      </w:pPr>
    </w:p>
    <w:p w:rsidR="006A46AC" w:rsidRPr="0042329B" w:rsidRDefault="006A46AC" w:rsidP="008C693D">
      <w:pPr>
        <w:keepNext/>
        <w:keepLines/>
        <w:ind w:left="2160"/>
      </w:pPr>
      <w:r w:rsidRPr="0042329B">
        <w:rPr>
          <w:b/>
        </w:rPr>
        <w:t>Purchased Service Provider Type</w:t>
      </w:r>
    </w:p>
    <w:p w:rsidR="00575BCA" w:rsidRDefault="00575BCA" w:rsidP="006A46AC">
      <w:pPr>
        <w:ind w:left="2160"/>
      </w:pPr>
      <w:r>
        <w:t>Data Type: INT 1</w:t>
      </w:r>
      <w:r w:rsidRPr="00575BCA">
        <w:tab/>
      </w:r>
      <w:r w:rsidRPr="00575BCA">
        <w:tab/>
      </w:r>
      <w:r w:rsidRPr="00575BCA">
        <w:tab/>
      </w:r>
      <w:r w:rsidR="001A20D3">
        <w:tab/>
      </w:r>
      <w:r w:rsidRPr="00575BCA">
        <w:t>Multiple Values Allowed: No</w:t>
      </w:r>
    </w:p>
    <w:p w:rsidR="00575BCA" w:rsidRDefault="00575BCA" w:rsidP="00575BCA"/>
    <w:p w:rsidR="006A46AC" w:rsidRPr="0042329B" w:rsidRDefault="006A46AC" w:rsidP="006A46AC">
      <w:pPr>
        <w:ind w:left="2160"/>
      </w:pPr>
      <w:r w:rsidRPr="0042329B">
        <w:t xml:space="preserve">If the service was provided in whole or part through purchase by the VR agency, the Purchased Service Provider Type must be reported. For each service category, </w:t>
      </w:r>
      <w:r w:rsidR="00AB3110">
        <w:t xml:space="preserve">record </w:t>
      </w:r>
      <w:r w:rsidRPr="0042329B">
        <w:t>the code</w:t>
      </w:r>
      <w:r w:rsidR="00AB3110">
        <w:t xml:space="preserve"> value</w:t>
      </w:r>
      <w:r w:rsidRPr="0042329B">
        <w:t xml:space="preserve"> that best describes the </w:t>
      </w:r>
      <w:r w:rsidR="000F6C26">
        <w:t xml:space="preserve">primary </w:t>
      </w:r>
      <w:r w:rsidR="00941017">
        <w:t>service provider</w:t>
      </w:r>
      <w:r w:rsidRPr="0042329B">
        <w:t xml:space="preserve">.   </w:t>
      </w:r>
    </w:p>
    <w:p w:rsidR="006A46AC" w:rsidRPr="0042329B" w:rsidRDefault="006A46AC" w:rsidP="006A46AC">
      <w:pPr>
        <w:ind w:left="2160"/>
      </w:pPr>
    </w:p>
    <w:p w:rsidR="006A46AC" w:rsidRPr="0042329B" w:rsidRDefault="006A46AC" w:rsidP="006A46AC">
      <w:pPr>
        <w:ind w:left="2160"/>
      </w:pPr>
      <w:r w:rsidRPr="0042329B">
        <w:t>The majority of purchased services were provided directly by:</w:t>
      </w:r>
    </w:p>
    <w:p w:rsidR="006A46AC" w:rsidRPr="0042329B" w:rsidRDefault="006A46AC" w:rsidP="006A46AC">
      <w:pPr>
        <w:ind w:left="2160"/>
        <w:rPr>
          <w:color w:val="000000"/>
        </w:rPr>
      </w:pPr>
      <w:r w:rsidRPr="0042329B">
        <w:tab/>
      </w: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urchased Service Provider Type Code Table"/>
        <w:tblDescription w:val="The first column contains the code value and the second column contains the associated description."/>
      </w:tblPr>
      <w:tblGrid>
        <w:gridCol w:w="723"/>
        <w:gridCol w:w="7380"/>
      </w:tblGrid>
      <w:tr w:rsidR="00D64037" w:rsidTr="00207BE9">
        <w:trPr>
          <w:tblHeader/>
        </w:trPr>
        <w:tc>
          <w:tcPr>
            <w:tcW w:w="540" w:type="dxa"/>
          </w:tcPr>
          <w:p w:rsidR="00D64037" w:rsidRPr="00EE5097" w:rsidRDefault="00D64037" w:rsidP="003D628C">
            <w:pPr>
              <w:keepNext/>
              <w:keepLines/>
              <w:ind w:left="0"/>
              <w:jc w:val="right"/>
              <w:rPr>
                <w:u w:val="single"/>
              </w:rPr>
            </w:pPr>
            <w:r w:rsidRPr="00EE5097">
              <w:rPr>
                <w:u w:val="single"/>
              </w:rPr>
              <w:t>Code</w:t>
            </w:r>
          </w:p>
        </w:tc>
        <w:tc>
          <w:tcPr>
            <w:tcW w:w="7380" w:type="dxa"/>
          </w:tcPr>
          <w:p w:rsidR="00D64037" w:rsidRPr="00EE5097" w:rsidRDefault="00D64037" w:rsidP="00BC1F13">
            <w:pPr>
              <w:keepNext/>
              <w:keepLines/>
              <w:ind w:left="0"/>
              <w:rPr>
                <w:u w:val="single"/>
              </w:rPr>
            </w:pPr>
            <w:r w:rsidRPr="00EE5097">
              <w:rPr>
                <w:u w:val="single"/>
              </w:rPr>
              <w:t>Description</w:t>
            </w:r>
          </w:p>
        </w:tc>
      </w:tr>
      <w:tr w:rsidR="00D64037" w:rsidTr="00C6192A">
        <w:tc>
          <w:tcPr>
            <w:tcW w:w="540" w:type="dxa"/>
          </w:tcPr>
          <w:p w:rsidR="00D64037" w:rsidRPr="0042329B" w:rsidRDefault="00D64037" w:rsidP="003D628C">
            <w:pPr>
              <w:keepNext/>
              <w:keepLines/>
              <w:ind w:left="0"/>
              <w:jc w:val="right"/>
            </w:pPr>
            <w:r w:rsidRPr="0042329B">
              <w:t>1</w:t>
            </w:r>
          </w:p>
        </w:tc>
        <w:tc>
          <w:tcPr>
            <w:tcW w:w="7380" w:type="dxa"/>
          </w:tcPr>
          <w:p w:rsidR="00D64037" w:rsidRDefault="00F84737" w:rsidP="008A7FD9">
            <w:pPr>
              <w:keepNext/>
              <w:keepLines/>
              <w:ind w:left="0"/>
            </w:pPr>
            <w:r w:rsidRPr="00F84737">
              <w:rPr>
                <w:u w:val="single"/>
              </w:rPr>
              <w:t>P</w:t>
            </w:r>
            <w:r w:rsidR="00D64037" w:rsidRPr="00F84737">
              <w:rPr>
                <w:u w:val="single"/>
              </w:rPr>
              <w:t>ublic Community Rehabilitation Program (CRP)</w:t>
            </w:r>
            <w:r>
              <w:t>:</w:t>
            </w:r>
            <w:r w:rsidR="00D64037" w:rsidRPr="0042329B">
              <w:t xml:space="preserve"> Public CRPs are programs that are operated by a State, county, municipal or other local government.</w:t>
            </w:r>
          </w:p>
        </w:tc>
      </w:tr>
      <w:tr w:rsidR="00D64037" w:rsidTr="00C6192A">
        <w:tc>
          <w:tcPr>
            <w:tcW w:w="540" w:type="dxa"/>
          </w:tcPr>
          <w:p w:rsidR="00D64037" w:rsidRDefault="00D64037" w:rsidP="003D628C">
            <w:pPr>
              <w:ind w:left="0"/>
              <w:jc w:val="right"/>
            </w:pPr>
            <w:r>
              <w:t>2</w:t>
            </w:r>
          </w:p>
        </w:tc>
        <w:tc>
          <w:tcPr>
            <w:tcW w:w="7380" w:type="dxa"/>
          </w:tcPr>
          <w:p w:rsidR="00D64037" w:rsidRDefault="00F84737" w:rsidP="008A7FD9">
            <w:pPr>
              <w:ind w:left="0"/>
            </w:pPr>
            <w:r w:rsidRPr="00F84737">
              <w:rPr>
                <w:u w:val="single"/>
              </w:rPr>
              <w:t>P</w:t>
            </w:r>
            <w:r w:rsidR="00D64037" w:rsidRPr="00F84737">
              <w:rPr>
                <w:u w:val="single"/>
              </w:rPr>
              <w:t>rivate CRP</w:t>
            </w:r>
            <w:r w:rsidRPr="00F84737">
              <w:t>:</w:t>
            </w:r>
            <w:r w:rsidR="00D64037" w:rsidRPr="0042329B">
              <w:t xml:space="preserve"> Private CRPs are programs that are operated as not-for-profit organizations.</w:t>
            </w:r>
          </w:p>
        </w:tc>
      </w:tr>
      <w:tr w:rsidR="00D64037" w:rsidTr="00C6192A">
        <w:tc>
          <w:tcPr>
            <w:tcW w:w="540" w:type="dxa"/>
          </w:tcPr>
          <w:p w:rsidR="00D64037" w:rsidRPr="0042329B" w:rsidRDefault="00D64037" w:rsidP="003D628C">
            <w:pPr>
              <w:ind w:left="0"/>
              <w:jc w:val="right"/>
            </w:pPr>
            <w:r>
              <w:t>3</w:t>
            </w:r>
          </w:p>
        </w:tc>
        <w:tc>
          <w:tcPr>
            <w:tcW w:w="7380" w:type="dxa"/>
          </w:tcPr>
          <w:p w:rsidR="00D64037" w:rsidRDefault="00F84737" w:rsidP="008A7FD9">
            <w:pPr>
              <w:ind w:left="0"/>
            </w:pPr>
            <w:r w:rsidRPr="00F84737">
              <w:rPr>
                <w:u w:val="single"/>
              </w:rPr>
              <w:t>O</w:t>
            </w:r>
            <w:r w:rsidR="00D64037" w:rsidRPr="00F84737">
              <w:rPr>
                <w:u w:val="single"/>
              </w:rPr>
              <w:t xml:space="preserve">ther </w:t>
            </w:r>
            <w:r w:rsidRPr="00F84737">
              <w:rPr>
                <w:u w:val="single"/>
              </w:rPr>
              <w:t>P</w:t>
            </w:r>
            <w:r w:rsidR="00D64037" w:rsidRPr="00F84737">
              <w:rPr>
                <w:u w:val="single"/>
              </w:rPr>
              <w:t xml:space="preserve">ublic </w:t>
            </w:r>
            <w:r w:rsidRPr="00F84737">
              <w:rPr>
                <w:u w:val="single"/>
              </w:rPr>
              <w:t>S</w:t>
            </w:r>
            <w:r w:rsidR="00D64037" w:rsidRPr="00F84737">
              <w:rPr>
                <w:u w:val="single"/>
              </w:rPr>
              <w:t xml:space="preserve">ervice </w:t>
            </w:r>
            <w:r w:rsidRPr="00F84737">
              <w:rPr>
                <w:u w:val="single"/>
              </w:rPr>
              <w:t>P</w:t>
            </w:r>
            <w:r w:rsidR="00D64037" w:rsidRPr="00F84737">
              <w:rPr>
                <w:u w:val="single"/>
              </w:rPr>
              <w:t>rovider</w:t>
            </w:r>
            <w:r w:rsidRPr="00F84737">
              <w:t>:</w:t>
            </w:r>
            <w:r w:rsidR="00D64037" w:rsidRPr="0042329B">
              <w:t xml:space="preserve"> Public service providers are organizations or agencies of State, county, municipal or other local governments</w:t>
            </w:r>
            <w:r w:rsidR="007C663A">
              <w:t>.</w:t>
            </w:r>
          </w:p>
        </w:tc>
      </w:tr>
      <w:tr w:rsidR="00D64037" w:rsidTr="00C6192A">
        <w:tc>
          <w:tcPr>
            <w:tcW w:w="540" w:type="dxa"/>
          </w:tcPr>
          <w:p w:rsidR="00D64037" w:rsidRDefault="00D64037" w:rsidP="003D628C">
            <w:pPr>
              <w:ind w:left="0"/>
              <w:jc w:val="right"/>
            </w:pPr>
            <w:r w:rsidRPr="0042329B">
              <w:t>4</w:t>
            </w:r>
          </w:p>
        </w:tc>
        <w:tc>
          <w:tcPr>
            <w:tcW w:w="7380" w:type="dxa"/>
          </w:tcPr>
          <w:p w:rsidR="00D64037" w:rsidRDefault="00F84737" w:rsidP="008A7FD9">
            <w:pPr>
              <w:ind w:left="0"/>
            </w:pPr>
            <w:r w:rsidRPr="00F84737">
              <w:rPr>
                <w:u w:val="single"/>
              </w:rPr>
              <w:t>O</w:t>
            </w:r>
            <w:r w:rsidR="00D64037" w:rsidRPr="00F84737">
              <w:rPr>
                <w:u w:val="single"/>
              </w:rPr>
              <w:t xml:space="preserve">ther </w:t>
            </w:r>
            <w:r w:rsidRPr="00F84737">
              <w:rPr>
                <w:u w:val="single"/>
              </w:rPr>
              <w:t>P</w:t>
            </w:r>
            <w:r w:rsidR="00D64037" w:rsidRPr="00F84737">
              <w:rPr>
                <w:u w:val="single"/>
              </w:rPr>
              <w:t xml:space="preserve">rivate </w:t>
            </w:r>
            <w:r w:rsidRPr="00F84737">
              <w:rPr>
                <w:u w:val="single"/>
              </w:rPr>
              <w:t>S</w:t>
            </w:r>
            <w:r w:rsidR="00D64037" w:rsidRPr="00F84737">
              <w:rPr>
                <w:u w:val="single"/>
              </w:rPr>
              <w:t xml:space="preserve">ervice </w:t>
            </w:r>
            <w:r w:rsidRPr="00F84737">
              <w:rPr>
                <w:u w:val="single"/>
              </w:rPr>
              <w:t>P</w:t>
            </w:r>
            <w:r w:rsidR="00D64037" w:rsidRPr="00F84737">
              <w:rPr>
                <w:u w:val="single"/>
              </w:rPr>
              <w:t>rovider</w:t>
            </w:r>
            <w:r w:rsidRPr="00F84737">
              <w:t>:</w:t>
            </w:r>
            <w:r w:rsidR="00D64037" w:rsidRPr="00F84737">
              <w:t xml:space="preserve"> </w:t>
            </w:r>
            <w:r w:rsidR="00D64037" w:rsidRPr="0042329B">
              <w:t>Private service providers include private not-for-profit organizations, such as VR providers (other than CRPs), proprietary businesses</w:t>
            </w:r>
            <w:r w:rsidR="002D5235">
              <w:t>;</w:t>
            </w:r>
            <w:r w:rsidR="00D64037" w:rsidRPr="0042329B">
              <w:t xml:space="preserve"> such as private hospitals and mental health clinics</w:t>
            </w:r>
            <w:r w:rsidR="002D5235">
              <w:t>, and</w:t>
            </w:r>
            <w:r w:rsidR="00D64037" w:rsidRPr="0042329B">
              <w:t xml:space="preserve"> contracted service delivery staff.</w:t>
            </w:r>
          </w:p>
        </w:tc>
      </w:tr>
    </w:tbl>
    <w:p w:rsidR="006A46AC" w:rsidRPr="0042329B" w:rsidRDefault="006A46AC" w:rsidP="006A46AC">
      <w:pPr>
        <w:rPr>
          <w:color w:val="000000"/>
        </w:rPr>
      </w:pPr>
      <w:r w:rsidRPr="0042329B">
        <w:tab/>
      </w:r>
    </w:p>
    <w:p w:rsidR="00A9694E" w:rsidRPr="0042329B" w:rsidRDefault="00A9694E" w:rsidP="001148A8">
      <w:pPr>
        <w:ind w:left="2160"/>
      </w:pPr>
      <w:r w:rsidRPr="0042329B">
        <w:t xml:space="preserve">Once the service provider type has been reported, the VR agency must record the source </w:t>
      </w:r>
      <w:r w:rsidR="001148A8" w:rsidRPr="0042329B">
        <w:t xml:space="preserve">of funds </w:t>
      </w:r>
      <w:r w:rsidRPr="0042329B">
        <w:t>and</w:t>
      </w:r>
      <w:r w:rsidR="001148A8" w:rsidRPr="0042329B">
        <w:t xml:space="preserve"> the quarterly</w:t>
      </w:r>
      <w:r w:rsidRPr="0042329B">
        <w:t xml:space="preserve"> am</w:t>
      </w:r>
      <w:r w:rsidR="00BD4871" w:rsidRPr="0042329B">
        <w:t>ount of payment for each purchased service</w:t>
      </w:r>
      <w:r w:rsidRPr="0042329B">
        <w:t>.</w:t>
      </w:r>
      <w:r w:rsidRPr="0042329B">
        <w:tab/>
      </w:r>
    </w:p>
    <w:p w:rsidR="00A9694E" w:rsidRPr="0042329B" w:rsidRDefault="00A9694E" w:rsidP="009968F3"/>
    <w:p w:rsidR="00A9694E" w:rsidRPr="0042329B" w:rsidRDefault="00BD4871" w:rsidP="009968F3">
      <w:pPr>
        <w:rPr>
          <w:rStyle w:val="Strong"/>
          <w:rFonts w:eastAsia="MS Gothic"/>
          <w:b w:val="0"/>
          <w:color w:val="000000"/>
          <w:kern w:val="32"/>
        </w:rPr>
      </w:pPr>
      <w:r w:rsidRPr="0042329B">
        <w:tab/>
      </w:r>
      <w:r w:rsidRPr="0042329B">
        <w:rPr>
          <w:b/>
        </w:rPr>
        <w:t>Amount of VR Funds Expended for Service</w:t>
      </w:r>
      <w:r w:rsidR="00D538B7" w:rsidRPr="0042329B">
        <w:rPr>
          <w:b/>
        </w:rPr>
        <w:t xml:space="preserve"> (Title I)</w:t>
      </w:r>
    </w:p>
    <w:p w:rsidR="00A9694E" w:rsidRPr="0042329B" w:rsidRDefault="00A9694E" w:rsidP="006B2247">
      <w:pPr>
        <w:ind w:firstLine="720"/>
        <w:rPr>
          <w:rStyle w:val="Strong"/>
          <w:b w:val="0"/>
        </w:rPr>
      </w:pPr>
      <w:r w:rsidRPr="0042329B">
        <w:rPr>
          <w:rStyle w:val="Strong"/>
          <w:b w:val="0"/>
        </w:rPr>
        <w:t>Data Type: INT 6</w:t>
      </w:r>
      <w:r w:rsidR="00575BCA" w:rsidRPr="00575BCA">
        <w:rPr>
          <w:rStyle w:val="Strong"/>
          <w:b w:val="0"/>
        </w:rPr>
        <w:tab/>
      </w:r>
      <w:r w:rsidR="00575BCA" w:rsidRPr="00575BCA">
        <w:rPr>
          <w:rStyle w:val="Strong"/>
          <w:b w:val="0"/>
        </w:rPr>
        <w:tab/>
      </w:r>
      <w:r w:rsidR="00575BCA" w:rsidRPr="00575BCA">
        <w:rPr>
          <w:rStyle w:val="Strong"/>
          <w:b w:val="0"/>
        </w:rPr>
        <w:tab/>
      </w:r>
      <w:r w:rsidR="001A20D3">
        <w:rPr>
          <w:rStyle w:val="Strong"/>
          <w:b w:val="0"/>
        </w:rPr>
        <w:tab/>
      </w:r>
      <w:r w:rsidR="00575BCA" w:rsidRPr="00575BCA">
        <w:rPr>
          <w:rStyle w:val="Strong"/>
          <w:b w:val="0"/>
        </w:rPr>
        <w:t>Multiple Values Allowed: No</w:t>
      </w:r>
    </w:p>
    <w:p w:rsidR="00A9694E" w:rsidRPr="0042329B" w:rsidRDefault="00A9694E" w:rsidP="00A9694E">
      <w:pPr>
        <w:rPr>
          <w:color w:val="000000"/>
        </w:rPr>
      </w:pPr>
      <w:r w:rsidRPr="0042329B">
        <w:tab/>
      </w:r>
    </w:p>
    <w:p w:rsidR="006A46AC" w:rsidRPr="0042329B" w:rsidRDefault="00BD4871" w:rsidP="006A46AC">
      <w:pPr>
        <w:ind w:left="2160"/>
      </w:pPr>
      <w:r w:rsidRPr="0042329B">
        <w:t xml:space="preserve">This data </w:t>
      </w:r>
      <w:r w:rsidR="006A46AC" w:rsidRPr="0042329B">
        <w:t xml:space="preserve">element captures the </w:t>
      </w:r>
      <w:r w:rsidRPr="0042329B">
        <w:t>quarterly VR program expenditures</w:t>
      </w:r>
      <w:r w:rsidR="006A46AC" w:rsidRPr="0042329B">
        <w:t xml:space="preserve"> for the purchased service. Expenditures may include non-Federal share and VR program </w:t>
      </w:r>
      <w:r w:rsidR="002121A6">
        <w:t>Federal</w:t>
      </w:r>
      <w:r w:rsidR="006A46AC" w:rsidRPr="0042329B">
        <w:t xml:space="preserve"> funds, including program income, used to purchase the service. </w:t>
      </w:r>
      <w:r w:rsidR="006A46AC" w:rsidRPr="0042329B">
        <w:rPr>
          <w:i/>
        </w:rPr>
        <w:t>Expenditures do not include unliquidated obligations or encumbrances.</w:t>
      </w:r>
    </w:p>
    <w:p w:rsidR="006A46AC" w:rsidRPr="0042329B" w:rsidRDefault="006A46AC" w:rsidP="006A46AC">
      <w:pPr>
        <w:ind w:left="2160"/>
        <w:rPr>
          <w:color w:val="000000"/>
        </w:rPr>
      </w:pPr>
      <w:r w:rsidRPr="0042329B">
        <w:tab/>
      </w:r>
    </w:p>
    <w:p w:rsidR="006A46AC" w:rsidRPr="0042329B" w:rsidRDefault="006A46AC" w:rsidP="006A46AC">
      <w:pPr>
        <w:ind w:left="2160"/>
      </w:pPr>
      <w:r w:rsidRPr="0042329B">
        <w:t xml:space="preserve">Do not include </w:t>
      </w:r>
      <w:r w:rsidR="00507B82">
        <w:t xml:space="preserve">administrative </w:t>
      </w:r>
      <w:r w:rsidRPr="0042329B">
        <w:t>costs, salaries of counselors</w:t>
      </w:r>
      <w:r w:rsidR="00A8321F">
        <w:t>,</w:t>
      </w:r>
      <w:r w:rsidRPr="0042329B">
        <w:t xml:space="preserve"> and other staff who contribute to the authorization process.  </w:t>
      </w:r>
    </w:p>
    <w:p w:rsidR="00D538B7" w:rsidRPr="0042329B" w:rsidRDefault="00D538B7" w:rsidP="006A46AC">
      <w:pPr>
        <w:ind w:left="2160"/>
      </w:pPr>
    </w:p>
    <w:p w:rsidR="006A46AC" w:rsidRPr="0042329B" w:rsidRDefault="00D538B7" w:rsidP="005E331B">
      <w:pPr>
        <w:keepNext/>
        <w:keepLines/>
        <w:ind w:left="2160"/>
        <w:rPr>
          <w:b/>
        </w:rPr>
      </w:pPr>
      <w:r w:rsidRPr="0042329B">
        <w:rPr>
          <w:b/>
        </w:rPr>
        <w:t>Amount of SE Funds Expended for Service (Title VI)</w:t>
      </w:r>
    </w:p>
    <w:p w:rsidR="00D538B7" w:rsidRPr="0042329B" w:rsidRDefault="00D538B7" w:rsidP="005E331B">
      <w:pPr>
        <w:keepNext/>
        <w:keepLines/>
        <w:ind w:left="2160"/>
      </w:pPr>
      <w:r w:rsidRPr="0042329B">
        <w:t>Data Type: INT 6</w:t>
      </w:r>
      <w:r w:rsidR="00575BCA">
        <w:rPr>
          <w:rStyle w:val="Strong"/>
          <w:b w:val="0"/>
        </w:rPr>
        <w:tab/>
      </w:r>
      <w:r w:rsidR="00575BCA">
        <w:rPr>
          <w:rStyle w:val="Strong"/>
          <w:b w:val="0"/>
        </w:rPr>
        <w:tab/>
      </w:r>
      <w:r w:rsidR="00575BCA">
        <w:rPr>
          <w:rStyle w:val="Strong"/>
          <w:b w:val="0"/>
        </w:rPr>
        <w:tab/>
      </w:r>
      <w:r w:rsidR="001A20D3">
        <w:rPr>
          <w:rStyle w:val="Strong"/>
          <w:b w:val="0"/>
        </w:rPr>
        <w:tab/>
      </w:r>
      <w:r w:rsidR="00575BCA">
        <w:rPr>
          <w:rStyle w:val="Strong"/>
          <w:b w:val="0"/>
        </w:rPr>
        <w:t xml:space="preserve">Multiple Values Allowed: </w:t>
      </w:r>
      <w:r w:rsidR="00575BCA" w:rsidRPr="00A37D77">
        <w:rPr>
          <w:rStyle w:val="Strong"/>
          <w:b w:val="0"/>
        </w:rPr>
        <w:t>No</w:t>
      </w:r>
    </w:p>
    <w:p w:rsidR="00D538B7" w:rsidRPr="0042329B" w:rsidRDefault="00D538B7" w:rsidP="00D538B7">
      <w:r w:rsidRPr="0042329B">
        <w:tab/>
      </w:r>
    </w:p>
    <w:p w:rsidR="00D538B7" w:rsidRPr="0042329B" w:rsidRDefault="00D538B7" w:rsidP="00D538B7">
      <w:pPr>
        <w:ind w:left="2160"/>
      </w:pPr>
      <w:r w:rsidRPr="0042329B">
        <w:t xml:space="preserve">This data element captures the quarterly Supported Employment Services program expenditures for the purchased service. </w:t>
      </w:r>
      <w:r w:rsidRPr="008A7FD9">
        <w:rPr>
          <w:i/>
          <w:u w:val="single"/>
        </w:rPr>
        <w:t>Recipients of these funds must have a supported employment goal in their IPE</w:t>
      </w:r>
      <w:r w:rsidR="007C663A" w:rsidRPr="008A7FD9">
        <w:rPr>
          <w:i/>
          <w:u w:val="single"/>
        </w:rPr>
        <w:t>s</w:t>
      </w:r>
      <w:r w:rsidRPr="008A7FD9">
        <w:rPr>
          <w:i/>
          <w:u w:val="single"/>
        </w:rPr>
        <w:t xml:space="preserve"> and have already been placed</w:t>
      </w:r>
      <w:r w:rsidR="006731EB" w:rsidRPr="008A7FD9">
        <w:rPr>
          <w:i/>
          <w:u w:val="single"/>
        </w:rPr>
        <w:t xml:space="preserve"> in an employment setting</w:t>
      </w:r>
      <w:r w:rsidRPr="008A7FD9">
        <w:rPr>
          <w:u w:val="single"/>
        </w:rPr>
        <w:t>.</w:t>
      </w:r>
      <w:r w:rsidRPr="0042329B">
        <w:t xml:space="preserve"> Individuals with a supported employment goal stated in their IPEs may receive any category of services depending on their particular needs. Therefore, to identify the use of these funds, each service category includes this data element.</w:t>
      </w:r>
    </w:p>
    <w:p w:rsidR="00D538B7" w:rsidRPr="0042329B" w:rsidRDefault="00D538B7" w:rsidP="00D538B7">
      <w:r w:rsidRPr="0042329B">
        <w:tab/>
      </w:r>
    </w:p>
    <w:p w:rsidR="00D538B7" w:rsidRPr="0042329B" w:rsidRDefault="00D538B7" w:rsidP="00D538B7">
      <w:pPr>
        <w:ind w:left="2160"/>
        <w:rPr>
          <w:i/>
        </w:rPr>
      </w:pPr>
      <w:r w:rsidRPr="0042329B">
        <w:t xml:space="preserve">Expenditures may include </w:t>
      </w:r>
      <w:r w:rsidR="00075FE8">
        <w:t xml:space="preserve">outlays of </w:t>
      </w:r>
      <w:r w:rsidRPr="0042329B">
        <w:t xml:space="preserve">non-Federal share and Supported Employment Services program </w:t>
      </w:r>
      <w:r w:rsidR="002121A6">
        <w:t>Federal</w:t>
      </w:r>
      <w:r w:rsidRPr="0042329B">
        <w:t xml:space="preserve"> funds, including program income, used to purchase the service. </w:t>
      </w:r>
      <w:r w:rsidRPr="0042329B">
        <w:rPr>
          <w:i/>
        </w:rPr>
        <w:t>Expenditures do not include unliquidated obligations or encumbrances</w:t>
      </w:r>
      <w:r w:rsidR="00075FE8">
        <w:rPr>
          <w:i/>
        </w:rPr>
        <w:t>, or projections/budgets for expenditures</w:t>
      </w:r>
      <w:r w:rsidRPr="0042329B">
        <w:rPr>
          <w:i/>
        </w:rPr>
        <w:t>.</w:t>
      </w:r>
    </w:p>
    <w:p w:rsidR="00D538B7" w:rsidRPr="0042329B" w:rsidRDefault="00D538B7" w:rsidP="00D538B7">
      <w:pPr>
        <w:ind w:left="2160"/>
      </w:pPr>
    </w:p>
    <w:p w:rsidR="00D538B7" w:rsidRPr="0042329B" w:rsidRDefault="00D538B7" w:rsidP="00D538B7">
      <w:pPr>
        <w:ind w:left="2160"/>
      </w:pPr>
      <w:r w:rsidRPr="0042329B">
        <w:t xml:space="preserve">Do not include </w:t>
      </w:r>
      <w:r w:rsidR="00507B82">
        <w:t>administrative costs</w:t>
      </w:r>
      <w:r w:rsidRPr="0042329B">
        <w:t>, salaries of counselors</w:t>
      </w:r>
      <w:r w:rsidR="00A8321F">
        <w:t>,</w:t>
      </w:r>
      <w:r w:rsidRPr="0042329B">
        <w:t xml:space="preserve"> and other staff who contribute to the authorization process.  </w:t>
      </w:r>
    </w:p>
    <w:p w:rsidR="00D538B7" w:rsidRPr="0042329B" w:rsidRDefault="00D538B7" w:rsidP="006A46AC">
      <w:pPr>
        <w:rPr>
          <w:color w:val="000000"/>
        </w:rPr>
      </w:pPr>
    </w:p>
    <w:p w:rsidR="006A46AC" w:rsidRPr="00D64037" w:rsidRDefault="006A46AC" w:rsidP="00D64037">
      <w:pPr>
        <w:pStyle w:val="List"/>
        <w:ind w:left="1440"/>
        <w:rPr>
          <w:b/>
        </w:rPr>
      </w:pPr>
      <w:r w:rsidRPr="00D64037">
        <w:rPr>
          <w:b/>
        </w:rPr>
        <w:t>Service Provided by Comparable Services and Benefits Providers</w:t>
      </w:r>
    </w:p>
    <w:p w:rsidR="006A46AC" w:rsidRPr="0042329B" w:rsidRDefault="006A46AC" w:rsidP="00575BCA">
      <w:pPr>
        <w:tabs>
          <w:tab w:val="left" w:pos="4725"/>
        </w:tabs>
        <w:rPr>
          <w:rStyle w:val="Strong"/>
          <w:b w:val="0"/>
        </w:rPr>
      </w:pPr>
      <w:r w:rsidRPr="0042329B">
        <w:rPr>
          <w:rStyle w:val="Strong"/>
          <w:b w:val="0"/>
        </w:rPr>
        <w:t xml:space="preserve">Data Type: </w:t>
      </w:r>
      <w:r w:rsidR="001C6A7A">
        <w:rPr>
          <w:rStyle w:val="Strong"/>
          <w:b w:val="0"/>
        </w:rPr>
        <w:t>INT</w:t>
      </w:r>
      <w:r w:rsidRPr="0042329B">
        <w:rPr>
          <w:rStyle w:val="Strong"/>
          <w:b w:val="0"/>
        </w:rPr>
        <w:t xml:space="preserve"> 1</w:t>
      </w:r>
      <w:r w:rsidR="00575BCA">
        <w:rPr>
          <w:rStyle w:val="Strong"/>
          <w:b w:val="0"/>
        </w:rPr>
        <w:tab/>
      </w:r>
      <w:r w:rsidR="00575BCA">
        <w:rPr>
          <w:rStyle w:val="Strong"/>
          <w:b w:val="0"/>
        </w:rPr>
        <w:tab/>
      </w:r>
      <w:r w:rsidR="00575BCA">
        <w:rPr>
          <w:rStyle w:val="Strong"/>
          <w:b w:val="0"/>
        </w:rPr>
        <w:tab/>
      </w:r>
      <w:r w:rsidR="001A20D3">
        <w:rPr>
          <w:rStyle w:val="Strong"/>
          <w:b w:val="0"/>
        </w:rPr>
        <w:tab/>
      </w:r>
      <w:r w:rsidR="00575BCA">
        <w:rPr>
          <w:rStyle w:val="Strong"/>
          <w:b w:val="0"/>
        </w:rPr>
        <w:t xml:space="preserve">Multiple Values Allowed: </w:t>
      </w:r>
      <w:r w:rsidR="00575BCA" w:rsidRPr="00A37D77">
        <w:rPr>
          <w:rStyle w:val="Strong"/>
          <w:b w:val="0"/>
        </w:rPr>
        <w:t>No</w:t>
      </w:r>
    </w:p>
    <w:p w:rsidR="00D42D35" w:rsidRDefault="00D42D35" w:rsidP="005F7991">
      <w:pPr>
        <w:pStyle w:val="List"/>
      </w:pPr>
      <w:r>
        <w:tab/>
      </w:r>
    </w:p>
    <w:p w:rsidR="006A46AC" w:rsidRDefault="00D42D35" w:rsidP="00D42D35">
      <w:pPr>
        <w:pStyle w:val="List"/>
        <w:ind w:left="1440"/>
      </w:pPr>
      <w:r w:rsidRPr="00D42D35">
        <w:t>Comparable services and benefits are defin</w:t>
      </w:r>
      <w:r>
        <w:t xml:space="preserve">ed </w:t>
      </w:r>
      <w:r w:rsidRPr="00D42D35">
        <w:t>at 34 CFR 361.5(c)(</w:t>
      </w:r>
      <w:r w:rsidR="00706F4C">
        <w:t>8</w:t>
      </w:r>
      <w:r w:rsidRPr="00D42D35">
        <w:t>).</w:t>
      </w:r>
    </w:p>
    <w:p w:rsidR="00D42D35" w:rsidRPr="0042329B" w:rsidRDefault="00D42D35" w:rsidP="00D42D35">
      <w:pPr>
        <w:pStyle w:val="List"/>
        <w:ind w:left="1440"/>
      </w:pPr>
    </w:p>
    <w:p w:rsidR="006A46AC" w:rsidRPr="0042329B" w:rsidRDefault="006A46AC" w:rsidP="00020590">
      <w:pPr>
        <w:ind w:left="1800" w:hanging="360"/>
      </w:pPr>
      <w:r w:rsidRPr="0042329B">
        <w:t xml:space="preserve">Record 1 if service was provided in whole or part by comparable services and benefits providers. </w:t>
      </w:r>
    </w:p>
    <w:p w:rsidR="006A46AC" w:rsidRPr="0042329B" w:rsidRDefault="006A46AC" w:rsidP="00D64037">
      <w:r w:rsidRPr="0042329B">
        <w:t>Leave blank if service was not provided by comparable services and benefits providers.</w:t>
      </w:r>
    </w:p>
    <w:p w:rsidR="006A46AC" w:rsidRPr="0042329B" w:rsidRDefault="006A46AC" w:rsidP="005F7991">
      <w:pPr>
        <w:pStyle w:val="List"/>
      </w:pPr>
    </w:p>
    <w:p w:rsidR="006A46AC" w:rsidRPr="0042329B" w:rsidRDefault="006A46AC" w:rsidP="00D64037">
      <w:pPr>
        <w:pStyle w:val="List"/>
        <w:ind w:left="1440"/>
      </w:pPr>
      <w:r w:rsidRPr="0042329B">
        <w:t>If code 1 is recorded, the VR agency must also prov</w:t>
      </w:r>
      <w:r w:rsidRPr="00D64037">
        <w:t>i</w:t>
      </w:r>
      <w:r w:rsidRPr="0042329B">
        <w:t xml:space="preserve">de responses to data </w:t>
      </w:r>
      <w:r w:rsidR="00646439" w:rsidRPr="0042329B">
        <w:t>element Comparable</w:t>
      </w:r>
      <w:r w:rsidRPr="0042329B">
        <w:t xml:space="preserve"> Services and Benefits Provider Type.</w:t>
      </w:r>
      <w:r w:rsidR="00BC630F">
        <w:t xml:space="preserve"> If not, Comparable Services and Benefits Provider Type may be left blank.</w:t>
      </w:r>
    </w:p>
    <w:p w:rsidR="006A46AC" w:rsidRPr="0042329B" w:rsidRDefault="006A46AC" w:rsidP="005F7991">
      <w:pPr>
        <w:pStyle w:val="List"/>
      </w:pPr>
    </w:p>
    <w:p w:rsidR="006A46AC" w:rsidRPr="0042329B" w:rsidRDefault="00D538B7" w:rsidP="009968F3">
      <w:pPr>
        <w:rPr>
          <w:b/>
        </w:rPr>
      </w:pPr>
      <w:r w:rsidRPr="0042329B">
        <w:tab/>
      </w:r>
      <w:r w:rsidR="006A46AC" w:rsidRPr="0042329B">
        <w:rPr>
          <w:b/>
        </w:rPr>
        <w:t>Comparable Services and Benefits Provider Type</w:t>
      </w:r>
    </w:p>
    <w:p w:rsidR="006A46AC" w:rsidRPr="0042329B" w:rsidRDefault="006A46AC" w:rsidP="006A46AC">
      <w:pPr>
        <w:ind w:left="2160"/>
        <w:rPr>
          <w:rStyle w:val="Strong"/>
          <w:b w:val="0"/>
        </w:rPr>
      </w:pPr>
      <w:r w:rsidRPr="0042329B">
        <w:rPr>
          <w:rStyle w:val="Strong"/>
          <w:b w:val="0"/>
        </w:rPr>
        <w:t xml:space="preserve">Data Type: </w:t>
      </w:r>
      <w:r w:rsidR="00575BCA">
        <w:rPr>
          <w:rStyle w:val="Strong"/>
          <w:b w:val="0"/>
        </w:rPr>
        <w:t>VARCHAR 8</w:t>
      </w:r>
      <w:r w:rsidR="00575BCA">
        <w:rPr>
          <w:rStyle w:val="Strong"/>
          <w:b w:val="0"/>
        </w:rPr>
        <w:tab/>
      </w:r>
      <w:r w:rsidR="00575BCA">
        <w:rPr>
          <w:rStyle w:val="Strong"/>
          <w:b w:val="0"/>
        </w:rPr>
        <w:tab/>
      </w:r>
      <w:r w:rsidR="001A20D3">
        <w:rPr>
          <w:rStyle w:val="Strong"/>
          <w:b w:val="0"/>
        </w:rPr>
        <w:tab/>
      </w:r>
      <w:r w:rsidR="00575BCA">
        <w:rPr>
          <w:rStyle w:val="Strong"/>
          <w:b w:val="0"/>
        </w:rPr>
        <w:t>Multiple Values Allowed: Yes</w:t>
      </w:r>
    </w:p>
    <w:p w:rsidR="006A46AC" w:rsidRPr="0042329B" w:rsidRDefault="006A46AC" w:rsidP="006A46AC">
      <w:pPr>
        <w:ind w:left="2160"/>
        <w:rPr>
          <w:color w:val="000000"/>
        </w:rPr>
      </w:pPr>
      <w:r w:rsidRPr="0042329B">
        <w:tab/>
      </w:r>
    </w:p>
    <w:p w:rsidR="006A46AC" w:rsidRPr="0042329B" w:rsidRDefault="006A46AC" w:rsidP="006A46AC">
      <w:pPr>
        <w:ind w:left="2160"/>
      </w:pPr>
      <w:r w:rsidRPr="0042329B">
        <w:t>For each of the service categories, record up to three codes</w:t>
      </w:r>
      <w:r w:rsidR="00290C0B">
        <w:t>, separated by semi-colons,</w:t>
      </w:r>
      <w:r w:rsidRPr="0042329B">
        <w:t xml:space="preserve"> that best describe</w:t>
      </w:r>
      <w:r w:rsidR="00EF462A">
        <w:t>s</w:t>
      </w:r>
      <w:r w:rsidRPr="0042329B">
        <w:t xml:space="preserve"> the service providers who provided the individual with a comparable service or benefit. Make sure to </w:t>
      </w:r>
      <w:r w:rsidR="00290C0B">
        <w:t xml:space="preserve">use semi-colons between the codes. Do </w:t>
      </w:r>
      <w:r w:rsidRPr="0042329B">
        <w:t xml:space="preserve">not use commas or spaces. </w:t>
      </w:r>
    </w:p>
    <w:p w:rsidR="006A46AC" w:rsidRPr="0042329B" w:rsidRDefault="006A46AC" w:rsidP="006A46AC">
      <w:pPr>
        <w:ind w:left="2160"/>
      </w:pPr>
    </w:p>
    <w:p w:rsidR="006A46AC" w:rsidRPr="0042329B" w:rsidRDefault="006A46AC" w:rsidP="006A46AC">
      <w:pPr>
        <w:ind w:left="2160"/>
      </w:pPr>
      <w:r w:rsidRPr="0042329B">
        <w:t>Examples:  If the individual received comparable services</w:t>
      </w:r>
      <w:r w:rsidR="00B11F3B">
        <w:t>/benefits</w:t>
      </w:r>
      <w:r w:rsidRPr="0042329B">
        <w:t xml:space="preserve"> from an employer, the Veteran’s Benefits Administration and Federal Student Aid, record “</w:t>
      </w:r>
      <w:r w:rsidR="00B11F3B">
        <w:t>7</w:t>
      </w:r>
      <w:r w:rsidR="00290C0B">
        <w:t>;</w:t>
      </w:r>
      <w:r w:rsidRPr="0042329B">
        <w:t>21</w:t>
      </w:r>
      <w:r w:rsidR="00290C0B">
        <w:t>;</w:t>
      </w:r>
      <w:r w:rsidRPr="0042329B">
        <w:t xml:space="preserve">12”. If the individual received comparable services or benefits from a </w:t>
      </w:r>
      <w:r w:rsidR="002D0DA2">
        <w:t xml:space="preserve">public </w:t>
      </w:r>
      <w:r w:rsidRPr="0042329B">
        <w:t>Community Rehabilitation Program as well as from a developmental disability agency, record “6</w:t>
      </w:r>
      <w:r w:rsidR="00290C0B">
        <w:t>;</w:t>
      </w:r>
      <w:r w:rsidRPr="0042329B">
        <w:t xml:space="preserve">13”. If comparable services or benefits were received by an individual from an elementary or secondary educational institution only, then record “8”.  </w:t>
      </w:r>
    </w:p>
    <w:p w:rsidR="006A46AC" w:rsidRPr="0042329B" w:rsidRDefault="006A46AC" w:rsidP="006A46AC">
      <w:pPr>
        <w:rPr>
          <w:color w:val="000000"/>
        </w:rPr>
      </w:pPr>
      <w:r w:rsidRPr="0042329B">
        <w:tab/>
      </w: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Comparable Benefits and Services Provider Type Code Table"/>
        <w:tblDescription w:val="The first column contains the code value and the second column contains the associated description."/>
      </w:tblPr>
      <w:tblGrid>
        <w:gridCol w:w="810"/>
        <w:gridCol w:w="7050"/>
      </w:tblGrid>
      <w:tr w:rsidR="00B11F3B" w:rsidRPr="0042329B" w:rsidTr="00C6192A">
        <w:trPr>
          <w:tblHeader/>
        </w:trPr>
        <w:tc>
          <w:tcPr>
            <w:tcW w:w="810" w:type="dxa"/>
            <w:shd w:val="clear" w:color="auto" w:fill="auto"/>
          </w:tcPr>
          <w:p w:rsidR="00B11F3B" w:rsidRPr="0042329B" w:rsidRDefault="00B11F3B" w:rsidP="005C172A">
            <w:pPr>
              <w:keepNext/>
              <w:keepLines/>
              <w:tabs>
                <w:tab w:val="clear" w:pos="720"/>
                <w:tab w:val="left" w:pos="726"/>
              </w:tabs>
              <w:ind w:left="0" w:right="72"/>
              <w:jc w:val="right"/>
              <w:rPr>
                <w:color w:val="000000"/>
              </w:rPr>
            </w:pPr>
            <w:r w:rsidRPr="00BE047D">
              <w:rPr>
                <w:color w:val="000000"/>
                <w:u w:val="single"/>
              </w:rPr>
              <w:t>Code</w:t>
            </w:r>
          </w:p>
        </w:tc>
        <w:tc>
          <w:tcPr>
            <w:tcW w:w="7050" w:type="dxa"/>
            <w:shd w:val="clear" w:color="auto" w:fill="auto"/>
          </w:tcPr>
          <w:p w:rsidR="00B11F3B" w:rsidRPr="0042329B" w:rsidRDefault="00B11F3B" w:rsidP="005C172A">
            <w:pPr>
              <w:keepNext/>
              <w:keepLines/>
              <w:ind w:left="0"/>
              <w:rPr>
                <w:color w:val="000000"/>
              </w:rPr>
            </w:pPr>
            <w:r w:rsidRPr="00BE047D">
              <w:rPr>
                <w:color w:val="000000"/>
                <w:u w:val="single"/>
              </w:rPr>
              <w:t>Comparable Services and Benefits Provider Type</w:t>
            </w:r>
          </w:p>
        </w:tc>
      </w:tr>
      <w:tr w:rsidR="00B11F3B" w:rsidRPr="0042329B" w:rsidTr="00C6192A">
        <w:tc>
          <w:tcPr>
            <w:tcW w:w="810" w:type="dxa"/>
            <w:shd w:val="clear" w:color="auto" w:fill="auto"/>
          </w:tcPr>
          <w:p w:rsidR="00B11F3B" w:rsidRPr="0042329B" w:rsidRDefault="00B11F3B" w:rsidP="00312089">
            <w:pPr>
              <w:tabs>
                <w:tab w:val="clear" w:pos="720"/>
                <w:tab w:val="left" w:pos="726"/>
              </w:tabs>
              <w:ind w:left="0" w:right="72"/>
              <w:jc w:val="right"/>
            </w:pPr>
            <w:r w:rsidRPr="0042329B">
              <w:t>1</w:t>
            </w:r>
          </w:p>
          <w:p w:rsidR="00B11F3B" w:rsidRPr="0042329B" w:rsidRDefault="00B11F3B" w:rsidP="005C172A">
            <w:pPr>
              <w:keepNext/>
              <w:keepLines/>
              <w:tabs>
                <w:tab w:val="clear" w:pos="720"/>
                <w:tab w:val="left" w:pos="726"/>
                <w:tab w:val="left" w:pos="756"/>
              </w:tabs>
              <w:ind w:left="0" w:right="72"/>
              <w:jc w:val="right"/>
              <w:rPr>
                <w:color w:val="000000"/>
              </w:rPr>
            </w:pPr>
          </w:p>
        </w:tc>
        <w:tc>
          <w:tcPr>
            <w:tcW w:w="7050" w:type="dxa"/>
            <w:shd w:val="clear" w:color="auto" w:fill="auto"/>
          </w:tcPr>
          <w:p w:rsidR="00B11F3B" w:rsidRPr="0042329B" w:rsidRDefault="00B11F3B" w:rsidP="005C172A">
            <w:pPr>
              <w:keepNext/>
              <w:keepLines/>
              <w:ind w:left="0"/>
              <w:rPr>
                <w:color w:val="000000"/>
              </w:rPr>
            </w:pPr>
            <w:r w:rsidRPr="0042329B">
              <w:t>Adult education and Literacy program administered by the Department of Education</w:t>
            </w:r>
          </w:p>
        </w:tc>
      </w:tr>
      <w:tr w:rsidR="00B11F3B" w:rsidRPr="0042329B" w:rsidTr="00C6192A">
        <w:tc>
          <w:tcPr>
            <w:tcW w:w="810" w:type="dxa"/>
            <w:shd w:val="clear" w:color="auto" w:fill="auto"/>
          </w:tcPr>
          <w:p w:rsidR="00B11F3B" w:rsidRPr="0042329B" w:rsidRDefault="00B11F3B" w:rsidP="00A9694E">
            <w:pPr>
              <w:tabs>
                <w:tab w:val="clear" w:pos="720"/>
                <w:tab w:val="left" w:pos="726"/>
              </w:tabs>
              <w:ind w:left="0" w:right="72"/>
              <w:jc w:val="right"/>
              <w:rPr>
                <w:color w:val="000000"/>
              </w:rPr>
            </w:pPr>
            <w:r w:rsidRPr="0042329B">
              <w:t>2</w:t>
            </w:r>
          </w:p>
        </w:tc>
        <w:tc>
          <w:tcPr>
            <w:tcW w:w="7050" w:type="dxa"/>
            <w:shd w:val="clear" w:color="auto" w:fill="auto"/>
          </w:tcPr>
          <w:p w:rsidR="00B11F3B" w:rsidRPr="0042329B" w:rsidRDefault="00B11F3B" w:rsidP="00A9694E">
            <w:pPr>
              <w:ind w:left="0"/>
              <w:rPr>
                <w:color w:val="000000"/>
              </w:rPr>
            </w:pPr>
            <w:r w:rsidRPr="0042329B">
              <w:t>Adult, Dislocated Worker and Youth program administered by Department of Labor (DOL)</w:t>
            </w:r>
          </w:p>
        </w:tc>
      </w:tr>
      <w:tr w:rsidR="00B11F3B" w:rsidRPr="0042329B" w:rsidTr="00C6192A">
        <w:tc>
          <w:tcPr>
            <w:tcW w:w="810" w:type="dxa"/>
            <w:shd w:val="clear" w:color="auto" w:fill="auto"/>
          </w:tcPr>
          <w:p w:rsidR="00B11F3B" w:rsidRPr="0042329B" w:rsidRDefault="00B11F3B" w:rsidP="00A9694E">
            <w:pPr>
              <w:tabs>
                <w:tab w:val="clear" w:pos="720"/>
                <w:tab w:val="left" w:pos="726"/>
              </w:tabs>
              <w:ind w:left="0" w:right="72"/>
              <w:jc w:val="right"/>
              <w:rPr>
                <w:color w:val="000000"/>
              </w:rPr>
            </w:pPr>
            <w:r w:rsidRPr="0042329B">
              <w:t>3</w:t>
            </w:r>
          </w:p>
        </w:tc>
        <w:tc>
          <w:tcPr>
            <w:tcW w:w="7050" w:type="dxa"/>
            <w:shd w:val="clear" w:color="auto" w:fill="auto"/>
          </w:tcPr>
          <w:p w:rsidR="00B11F3B" w:rsidRPr="0042329B" w:rsidRDefault="00B11F3B" w:rsidP="00A9694E">
            <w:pPr>
              <w:ind w:left="0"/>
              <w:rPr>
                <w:color w:val="000000"/>
              </w:rPr>
            </w:pPr>
            <w:r w:rsidRPr="0042329B">
              <w:t>American Indian VR Services Program</w:t>
            </w:r>
          </w:p>
        </w:tc>
      </w:tr>
      <w:tr w:rsidR="00B11F3B" w:rsidRPr="0042329B" w:rsidTr="00C6192A">
        <w:tc>
          <w:tcPr>
            <w:tcW w:w="810" w:type="dxa"/>
            <w:shd w:val="clear" w:color="auto" w:fill="auto"/>
          </w:tcPr>
          <w:p w:rsidR="00B11F3B" w:rsidRPr="0042329B" w:rsidRDefault="00B11F3B" w:rsidP="00A9694E">
            <w:pPr>
              <w:tabs>
                <w:tab w:val="clear" w:pos="720"/>
                <w:tab w:val="left" w:pos="726"/>
              </w:tabs>
              <w:ind w:left="0" w:right="72"/>
              <w:jc w:val="right"/>
              <w:rPr>
                <w:color w:val="000000"/>
              </w:rPr>
            </w:pPr>
            <w:r w:rsidRPr="0042329B">
              <w:t>4</w:t>
            </w:r>
          </w:p>
        </w:tc>
        <w:tc>
          <w:tcPr>
            <w:tcW w:w="7050" w:type="dxa"/>
            <w:shd w:val="clear" w:color="auto" w:fill="auto"/>
          </w:tcPr>
          <w:p w:rsidR="00B11F3B" w:rsidRPr="0042329B" w:rsidRDefault="00B11F3B" w:rsidP="00A9694E">
            <w:pPr>
              <w:ind w:left="0"/>
              <w:rPr>
                <w:color w:val="000000"/>
              </w:rPr>
            </w:pPr>
            <w:r>
              <w:t xml:space="preserve">Public </w:t>
            </w:r>
            <w:r w:rsidRPr="0042329B">
              <w:t>Centers for Independent Living</w:t>
            </w:r>
          </w:p>
        </w:tc>
      </w:tr>
      <w:tr w:rsidR="00B11F3B" w:rsidRPr="0042329B" w:rsidTr="00C6192A">
        <w:tc>
          <w:tcPr>
            <w:tcW w:w="810" w:type="dxa"/>
            <w:shd w:val="clear" w:color="auto" w:fill="auto"/>
          </w:tcPr>
          <w:p w:rsidR="00B11F3B" w:rsidRPr="0042329B" w:rsidRDefault="00B11F3B" w:rsidP="00A9694E">
            <w:pPr>
              <w:tabs>
                <w:tab w:val="clear" w:pos="720"/>
                <w:tab w:val="left" w:pos="726"/>
              </w:tabs>
              <w:ind w:left="0" w:right="72"/>
              <w:jc w:val="right"/>
              <w:rPr>
                <w:color w:val="000000"/>
              </w:rPr>
            </w:pPr>
            <w:r w:rsidRPr="0042329B">
              <w:t>5</w:t>
            </w:r>
          </w:p>
        </w:tc>
        <w:tc>
          <w:tcPr>
            <w:tcW w:w="7050" w:type="dxa"/>
            <w:shd w:val="clear" w:color="auto" w:fill="auto"/>
          </w:tcPr>
          <w:p w:rsidR="00B11F3B" w:rsidRPr="0042329B" w:rsidRDefault="00B11F3B" w:rsidP="00A9694E">
            <w:pPr>
              <w:ind w:left="0"/>
              <w:rPr>
                <w:color w:val="000000"/>
              </w:rPr>
            </w:pPr>
            <w:r w:rsidRPr="0042329B">
              <w:t>Child Protective Service</w:t>
            </w:r>
          </w:p>
        </w:tc>
      </w:tr>
      <w:tr w:rsidR="00B11F3B" w:rsidRPr="0042329B" w:rsidTr="00C6192A">
        <w:tc>
          <w:tcPr>
            <w:tcW w:w="810" w:type="dxa"/>
            <w:shd w:val="clear" w:color="auto" w:fill="auto"/>
          </w:tcPr>
          <w:p w:rsidR="00B11F3B" w:rsidRPr="0042329B" w:rsidRDefault="00B11F3B" w:rsidP="00A9694E">
            <w:pPr>
              <w:tabs>
                <w:tab w:val="clear" w:pos="720"/>
                <w:tab w:val="left" w:pos="726"/>
              </w:tabs>
              <w:ind w:left="0" w:right="72"/>
              <w:jc w:val="right"/>
            </w:pPr>
            <w:r w:rsidRPr="0042329B">
              <w:t>6</w:t>
            </w:r>
          </w:p>
        </w:tc>
        <w:tc>
          <w:tcPr>
            <w:tcW w:w="7050" w:type="dxa"/>
            <w:shd w:val="clear" w:color="auto" w:fill="auto"/>
          </w:tcPr>
          <w:p w:rsidR="00B11F3B" w:rsidRPr="0042329B" w:rsidRDefault="00B11F3B" w:rsidP="00A9694E">
            <w:pPr>
              <w:ind w:left="0"/>
            </w:pPr>
            <w:r>
              <w:t xml:space="preserve">Public </w:t>
            </w:r>
            <w:r w:rsidRPr="0042329B">
              <w:t>Rehabilitation Program</w:t>
            </w:r>
          </w:p>
        </w:tc>
      </w:tr>
      <w:tr w:rsidR="00B11F3B" w:rsidRPr="0042329B" w:rsidTr="00C6192A">
        <w:tc>
          <w:tcPr>
            <w:tcW w:w="810" w:type="dxa"/>
            <w:shd w:val="clear" w:color="auto" w:fill="auto"/>
          </w:tcPr>
          <w:p w:rsidR="00B11F3B" w:rsidRPr="0042329B" w:rsidRDefault="00B11F3B" w:rsidP="00A9694E">
            <w:pPr>
              <w:tabs>
                <w:tab w:val="clear" w:pos="720"/>
                <w:tab w:val="left" w:pos="726"/>
              </w:tabs>
              <w:ind w:left="0" w:right="72"/>
              <w:jc w:val="right"/>
            </w:pPr>
            <w:r>
              <w:t>7</w:t>
            </w:r>
          </w:p>
        </w:tc>
        <w:tc>
          <w:tcPr>
            <w:tcW w:w="7050" w:type="dxa"/>
            <w:shd w:val="clear" w:color="auto" w:fill="auto"/>
          </w:tcPr>
          <w:p w:rsidR="00B11F3B" w:rsidRPr="0042329B" w:rsidRDefault="00B11F3B" w:rsidP="00A9694E">
            <w:pPr>
              <w:ind w:left="0"/>
            </w:pPr>
            <w:r>
              <w:t>Employer Provided Benefits</w:t>
            </w:r>
          </w:p>
        </w:tc>
      </w:tr>
      <w:tr w:rsidR="00B11F3B" w:rsidRPr="0042329B" w:rsidTr="00C6192A">
        <w:tc>
          <w:tcPr>
            <w:tcW w:w="810" w:type="dxa"/>
            <w:shd w:val="clear" w:color="auto" w:fill="auto"/>
          </w:tcPr>
          <w:p w:rsidR="00B11F3B" w:rsidRPr="0042329B" w:rsidRDefault="00B11F3B" w:rsidP="00A9694E">
            <w:pPr>
              <w:tabs>
                <w:tab w:val="clear" w:pos="720"/>
                <w:tab w:val="left" w:pos="726"/>
              </w:tabs>
              <w:ind w:left="0" w:right="72"/>
              <w:jc w:val="right"/>
            </w:pPr>
            <w:r>
              <w:t>8</w:t>
            </w:r>
          </w:p>
        </w:tc>
        <w:tc>
          <w:tcPr>
            <w:tcW w:w="7050" w:type="dxa"/>
            <w:shd w:val="clear" w:color="auto" w:fill="auto"/>
          </w:tcPr>
          <w:p w:rsidR="00B11F3B" w:rsidRPr="0042329B" w:rsidRDefault="00B11F3B" w:rsidP="00A9694E">
            <w:pPr>
              <w:ind w:left="0"/>
            </w:pPr>
            <w:r>
              <w:t xml:space="preserve">Public </w:t>
            </w:r>
            <w:r w:rsidRPr="0042329B">
              <w:t>Educational Institution (elementary/secondary)</w:t>
            </w:r>
          </w:p>
        </w:tc>
      </w:tr>
      <w:tr w:rsidR="00B11F3B" w:rsidRPr="0042329B" w:rsidTr="00C6192A">
        <w:tc>
          <w:tcPr>
            <w:tcW w:w="810" w:type="dxa"/>
            <w:shd w:val="clear" w:color="auto" w:fill="auto"/>
          </w:tcPr>
          <w:p w:rsidR="00B11F3B" w:rsidRPr="0042329B" w:rsidRDefault="00B11F3B" w:rsidP="00A9694E">
            <w:pPr>
              <w:tabs>
                <w:tab w:val="clear" w:pos="720"/>
                <w:tab w:val="left" w:pos="726"/>
              </w:tabs>
              <w:ind w:left="0" w:right="72"/>
              <w:jc w:val="right"/>
            </w:pPr>
            <w:r>
              <w:t>9</w:t>
            </w:r>
          </w:p>
        </w:tc>
        <w:tc>
          <w:tcPr>
            <w:tcW w:w="7050" w:type="dxa"/>
            <w:shd w:val="clear" w:color="auto" w:fill="auto"/>
          </w:tcPr>
          <w:p w:rsidR="00B11F3B" w:rsidRPr="0042329B" w:rsidRDefault="00B11F3B" w:rsidP="00A9694E">
            <w:pPr>
              <w:ind w:left="0"/>
            </w:pPr>
            <w:r>
              <w:t xml:space="preserve">Public </w:t>
            </w:r>
            <w:r w:rsidRPr="0042329B">
              <w:t>Educational Institution (postsecondary)</w:t>
            </w:r>
          </w:p>
        </w:tc>
      </w:tr>
      <w:tr w:rsidR="00B11F3B" w:rsidRPr="0042329B" w:rsidTr="00C6192A">
        <w:tc>
          <w:tcPr>
            <w:tcW w:w="810" w:type="dxa"/>
            <w:shd w:val="clear" w:color="auto" w:fill="auto"/>
          </w:tcPr>
          <w:p w:rsidR="00B11F3B" w:rsidRPr="0042329B" w:rsidRDefault="00B11F3B" w:rsidP="004713E8">
            <w:pPr>
              <w:ind w:left="0" w:right="72"/>
              <w:jc w:val="right"/>
            </w:pPr>
            <w:r>
              <w:t>10</w:t>
            </w:r>
          </w:p>
        </w:tc>
        <w:tc>
          <w:tcPr>
            <w:tcW w:w="7050" w:type="dxa"/>
            <w:shd w:val="clear" w:color="auto" w:fill="auto"/>
          </w:tcPr>
          <w:p w:rsidR="00B11F3B" w:rsidRPr="0042329B" w:rsidRDefault="00B11F3B" w:rsidP="00A9694E">
            <w:pPr>
              <w:ind w:left="0"/>
            </w:pPr>
            <w:r>
              <w:t xml:space="preserve">Public </w:t>
            </w:r>
            <w:r w:rsidRPr="0042329B">
              <w:t>Employment Network (not otherwise listed)</w:t>
            </w:r>
          </w:p>
        </w:tc>
      </w:tr>
      <w:tr w:rsidR="00B11F3B" w:rsidRPr="0042329B" w:rsidTr="00C6192A">
        <w:tc>
          <w:tcPr>
            <w:tcW w:w="810" w:type="dxa"/>
            <w:shd w:val="clear" w:color="auto" w:fill="auto"/>
          </w:tcPr>
          <w:p w:rsidR="00B11F3B" w:rsidRPr="0042329B" w:rsidRDefault="00B11F3B" w:rsidP="004713E8">
            <w:pPr>
              <w:ind w:left="0" w:right="72"/>
              <w:jc w:val="right"/>
            </w:pPr>
            <w:r w:rsidRPr="0042329B">
              <w:t>1</w:t>
            </w:r>
            <w:r>
              <w:t>1</w:t>
            </w:r>
          </w:p>
        </w:tc>
        <w:tc>
          <w:tcPr>
            <w:tcW w:w="7050" w:type="dxa"/>
            <w:shd w:val="clear" w:color="auto" w:fill="auto"/>
          </w:tcPr>
          <w:p w:rsidR="00B11F3B" w:rsidRPr="0042329B" w:rsidRDefault="00B11F3B" w:rsidP="00A9694E">
            <w:pPr>
              <w:ind w:left="0"/>
            </w:pPr>
            <w:r w:rsidRPr="0042329B">
              <w:t>Federal Student Aid (</w:t>
            </w:r>
            <w:r>
              <w:t xml:space="preserve">e.g., </w:t>
            </w:r>
            <w:r w:rsidRPr="0042329B">
              <w:t>Pell grants, Supplemental Educational Opportunity Grant, work study, etc.</w:t>
            </w:r>
            <w:r>
              <w:t>)</w:t>
            </w:r>
          </w:p>
        </w:tc>
      </w:tr>
      <w:tr w:rsidR="00B11F3B" w:rsidRPr="0042329B" w:rsidTr="00C6192A">
        <w:tc>
          <w:tcPr>
            <w:tcW w:w="810" w:type="dxa"/>
            <w:shd w:val="clear" w:color="auto" w:fill="auto"/>
          </w:tcPr>
          <w:p w:rsidR="00B11F3B" w:rsidRPr="0042329B" w:rsidRDefault="00B11F3B" w:rsidP="004713E8">
            <w:pPr>
              <w:ind w:left="0" w:right="72"/>
              <w:jc w:val="right"/>
            </w:pPr>
            <w:r w:rsidRPr="0042329B">
              <w:t>1</w:t>
            </w:r>
            <w:r>
              <w:t>2</w:t>
            </w:r>
          </w:p>
        </w:tc>
        <w:tc>
          <w:tcPr>
            <w:tcW w:w="7050" w:type="dxa"/>
            <w:shd w:val="clear" w:color="auto" w:fill="auto"/>
          </w:tcPr>
          <w:p w:rsidR="00B11F3B" w:rsidRPr="0042329B" w:rsidRDefault="00B11F3B" w:rsidP="00A9694E">
            <w:pPr>
              <w:ind w:left="0"/>
            </w:pPr>
            <w:r w:rsidRPr="0042329B">
              <w:t>Intellectual and Developmental Disabilities Agenc</w:t>
            </w:r>
            <w:r>
              <w:t>y (Public)</w:t>
            </w:r>
          </w:p>
        </w:tc>
      </w:tr>
      <w:tr w:rsidR="00B11F3B" w:rsidRPr="0042329B" w:rsidTr="00C6192A">
        <w:tc>
          <w:tcPr>
            <w:tcW w:w="810" w:type="dxa"/>
            <w:shd w:val="clear" w:color="auto" w:fill="auto"/>
          </w:tcPr>
          <w:p w:rsidR="00B11F3B" w:rsidRPr="0042329B" w:rsidRDefault="00B11F3B" w:rsidP="004713E8">
            <w:pPr>
              <w:ind w:left="0" w:right="72"/>
              <w:jc w:val="right"/>
            </w:pPr>
            <w:r w:rsidRPr="0042329B">
              <w:t>1</w:t>
            </w:r>
            <w:r>
              <w:t>3</w:t>
            </w:r>
          </w:p>
        </w:tc>
        <w:tc>
          <w:tcPr>
            <w:tcW w:w="7050" w:type="dxa"/>
            <w:shd w:val="clear" w:color="auto" w:fill="auto"/>
          </w:tcPr>
          <w:p w:rsidR="00B11F3B" w:rsidRPr="0042329B" w:rsidRDefault="00B11F3B" w:rsidP="00A9694E">
            <w:pPr>
              <w:ind w:left="0"/>
            </w:pPr>
            <w:r w:rsidRPr="0042329B">
              <w:t>Medical Health Provider (Public)</w:t>
            </w:r>
          </w:p>
        </w:tc>
      </w:tr>
      <w:tr w:rsidR="00B11F3B" w:rsidRPr="0042329B" w:rsidTr="00C6192A">
        <w:tc>
          <w:tcPr>
            <w:tcW w:w="810" w:type="dxa"/>
            <w:shd w:val="clear" w:color="auto" w:fill="auto"/>
          </w:tcPr>
          <w:p w:rsidR="00B11F3B" w:rsidRPr="0042329B" w:rsidRDefault="00B11F3B" w:rsidP="004713E8">
            <w:pPr>
              <w:ind w:left="0" w:right="72"/>
              <w:jc w:val="right"/>
            </w:pPr>
            <w:r w:rsidRPr="0042329B">
              <w:t>1</w:t>
            </w:r>
            <w:r>
              <w:t>4</w:t>
            </w:r>
          </w:p>
        </w:tc>
        <w:tc>
          <w:tcPr>
            <w:tcW w:w="7050" w:type="dxa"/>
            <w:shd w:val="clear" w:color="auto" w:fill="auto"/>
          </w:tcPr>
          <w:p w:rsidR="00B11F3B" w:rsidRPr="0042329B" w:rsidRDefault="00B11F3B" w:rsidP="00A9694E">
            <w:pPr>
              <w:ind w:left="0"/>
            </w:pPr>
            <w:r w:rsidRPr="0042329B">
              <w:t>Mental Health Provider (Public)</w:t>
            </w:r>
          </w:p>
        </w:tc>
      </w:tr>
      <w:tr w:rsidR="00B11F3B" w:rsidRPr="0042329B" w:rsidTr="00C6192A">
        <w:tc>
          <w:tcPr>
            <w:tcW w:w="810" w:type="dxa"/>
            <w:shd w:val="clear" w:color="auto" w:fill="auto"/>
          </w:tcPr>
          <w:p w:rsidR="00B11F3B" w:rsidRPr="0042329B" w:rsidRDefault="00B11F3B" w:rsidP="004713E8">
            <w:pPr>
              <w:ind w:left="0" w:right="72"/>
              <w:jc w:val="right"/>
            </w:pPr>
            <w:r w:rsidRPr="0042329B">
              <w:t>1</w:t>
            </w:r>
            <w:r>
              <w:t>5</w:t>
            </w:r>
          </w:p>
        </w:tc>
        <w:tc>
          <w:tcPr>
            <w:tcW w:w="7050" w:type="dxa"/>
            <w:shd w:val="clear" w:color="auto" w:fill="auto"/>
          </w:tcPr>
          <w:p w:rsidR="00B11F3B" w:rsidRPr="0042329B" w:rsidRDefault="00B11F3B" w:rsidP="00A9694E">
            <w:pPr>
              <w:ind w:left="0"/>
            </w:pPr>
            <w:r w:rsidRPr="0042329B">
              <w:t>One-stop Partner (not listed separately)</w:t>
            </w:r>
          </w:p>
        </w:tc>
      </w:tr>
      <w:tr w:rsidR="00B11F3B" w:rsidRPr="0042329B" w:rsidTr="00C6192A">
        <w:tc>
          <w:tcPr>
            <w:tcW w:w="810" w:type="dxa"/>
            <w:shd w:val="clear" w:color="auto" w:fill="auto"/>
          </w:tcPr>
          <w:p w:rsidR="00B11F3B" w:rsidRPr="0042329B" w:rsidRDefault="00B11F3B" w:rsidP="004713E8">
            <w:pPr>
              <w:ind w:left="0" w:right="72"/>
              <w:jc w:val="right"/>
            </w:pPr>
            <w:r>
              <w:t>16</w:t>
            </w:r>
          </w:p>
        </w:tc>
        <w:tc>
          <w:tcPr>
            <w:tcW w:w="7050" w:type="dxa"/>
            <w:shd w:val="clear" w:color="auto" w:fill="auto"/>
          </w:tcPr>
          <w:p w:rsidR="00B11F3B" w:rsidRPr="0042329B" w:rsidRDefault="00B11F3B" w:rsidP="00A9694E">
            <w:pPr>
              <w:ind w:left="0"/>
            </w:pPr>
            <w:r w:rsidRPr="0042329B">
              <w:t>Public Housing Authority</w:t>
            </w:r>
          </w:p>
        </w:tc>
      </w:tr>
      <w:tr w:rsidR="00B11F3B" w:rsidRPr="0042329B" w:rsidTr="00C6192A">
        <w:tc>
          <w:tcPr>
            <w:tcW w:w="810" w:type="dxa"/>
            <w:shd w:val="clear" w:color="auto" w:fill="auto"/>
          </w:tcPr>
          <w:p w:rsidR="00B11F3B" w:rsidRPr="0042329B" w:rsidRDefault="00B11F3B" w:rsidP="00020590">
            <w:pPr>
              <w:tabs>
                <w:tab w:val="clear" w:pos="720"/>
                <w:tab w:val="left" w:pos="726"/>
              </w:tabs>
              <w:ind w:left="0" w:right="72"/>
              <w:jc w:val="right"/>
            </w:pPr>
            <w:r w:rsidRPr="0042329B">
              <w:t>1</w:t>
            </w:r>
            <w:r>
              <w:t>7</w:t>
            </w:r>
          </w:p>
        </w:tc>
        <w:tc>
          <w:tcPr>
            <w:tcW w:w="7050" w:type="dxa"/>
            <w:shd w:val="clear" w:color="auto" w:fill="auto"/>
          </w:tcPr>
          <w:p w:rsidR="00B11F3B" w:rsidRPr="0042329B" w:rsidRDefault="00B11F3B" w:rsidP="00A9694E">
            <w:pPr>
              <w:ind w:left="0"/>
            </w:pPr>
            <w:r w:rsidRPr="0042329B">
              <w:t>Social Security Administration (Disability Determination Service or District office)</w:t>
            </w:r>
          </w:p>
        </w:tc>
      </w:tr>
      <w:tr w:rsidR="00B11F3B" w:rsidRPr="0042329B" w:rsidTr="00C6192A">
        <w:tc>
          <w:tcPr>
            <w:tcW w:w="810" w:type="dxa"/>
            <w:shd w:val="clear" w:color="auto" w:fill="auto"/>
          </w:tcPr>
          <w:p w:rsidR="00B11F3B" w:rsidRPr="0042329B" w:rsidRDefault="00B11F3B" w:rsidP="004713E8">
            <w:pPr>
              <w:ind w:left="0" w:right="72"/>
              <w:jc w:val="right"/>
            </w:pPr>
            <w:r w:rsidRPr="0042329B">
              <w:t>1</w:t>
            </w:r>
            <w:r>
              <w:t>8</w:t>
            </w:r>
          </w:p>
        </w:tc>
        <w:tc>
          <w:tcPr>
            <w:tcW w:w="7050" w:type="dxa"/>
            <w:shd w:val="clear" w:color="auto" w:fill="auto"/>
          </w:tcPr>
          <w:p w:rsidR="00B11F3B" w:rsidRPr="0042329B" w:rsidRDefault="00B11F3B" w:rsidP="00A9694E">
            <w:pPr>
              <w:ind w:left="0"/>
            </w:pPr>
            <w:r w:rsidRPr="0042329B">
              <w:t>State Department of Correction/Juvenile Justice</w:t>
            </w:r>
          </w:p>
        </w:tc>
      </w:tr>
      <w:tr w:rsidR="00B11F3B" w:rsidRPr="0042329B" w:rsidTr="00C6192A">
        <w:tc>
          <w:tcPr>
            <w:tcW w:w="810" w:type="dxa"/>
            <w:shd w:val="clear" w:color="auto" w:fill="auto"/>
          </w:tcPr>
          <w:p w:rsidR="00B11F3B" w:rsidRPr="0042329B" w:rsidRDefault="00B11F3B" w:rsidP="00A9694E">
            <w:pPr>
              <w:tabs>
                <w:tab w:val="clear" w:pos="720"/>
                <w:tab w:val="left" w:pos="726"/>
              </w:tabs>
              <w:ind w:left="0" w:right="72"/>
              <w:jc w:val="right"/>
            </w:pPr>
            <w:r>
              <w:t>19</w:t>
            </w:r>
          </w:p>
        </w:tc>
        <w:tc>
          <w:tcPr>
            <w:tcW w:w="7050" w:type="dxa"/>
            <w:shd w:val="clear" w:color="auto" w:fill="auto"/>
          </w:tcPr>
          <w:p w:rsidR="00B11F3B" w:rsidRPr="0042329B" w:rsidRDefault="00B11F3B" w:rsidP="00A9694E">
            <w:pPr>
              <w:ind w:left="0"/>
            </w:pPr>
            <w:r w:rsidRPr="0042329B">
              <w:t>State Employment Service Agency</w:t>
            </w:r>
          </w:p>
        </w:tc>
      </w:tr>
      <w:tr w:rsidR="00B11F3B" w:rsidRPr="0042329B" w:rsidTr="00C6192A">
        <w:tc>
          <w:tcPr>
            <w:tcW w:w="810" w:type="dxa"/>
            <w:shd w:val="clear" w:color="auto" w:fill="auto"/>
          </w:tcPr>
          <w:p w:rsidR="00B11F3B" w:rsidRPr="0042329B" w:rsidRDefault="00B11F3B" w:rsidP="004713E8">
            <w:pPr>
              <w:ind w:left="0" w:right="72"/>
              <w:jc w:val="right"/>
            </w:pPr>
            <w:r>
              <w:t>20</w:t>
            </w:r>
          </w:p>
        </w:tc>
        <w:tc>
          <w:tcPr>
            <w:tcW w:w="7050" w:type="dxa"/>
            <w:shd w:val="clear" w:color="auto" w:fill="auto"/>
          </w:tcPr>
          <w:p w:rsidR="00B11F3B" w:rsidRPr="0042329B" w:rsidRDefault="00B11F3B" w:rsidP="00A9694E">
            <w:pPr>
              <w:ind w:left="0"/>
            </w:pPr>
            <w:r w:rsidRPr="0042329B">
              <w:t>Veteran's Benefits Administration (which includes VA Vocational Rehabilitation)</w:t>
            </w:r>
          </w:p>
        </w:tc>
      </w:tr>
      <w:tr w:rsidR="00B11F3B" w:rsidRPr="0042329B" w:rsidTr="00C6192A">
        <w:tc>
          <w:tcPr>
            <w:tcW w:w="810" w:type="dxa"/>
            <w:shd w:val="clear" w:color="auto" w:fill="auto"/>
          </w:tcPr>
          <w:p w:rsidR="00B11F3B" w:rsidRPr="0042329B" w:rsidRDefault="00B11F3B" w:rsidP="004713E8">
            <w:pPr>
              <w:ind w:left="0" w:right="72"/>
              <w:jc w:val="right"/>
            </w:pPr>
            <w:r w:rsidRPr="0042329B">
              <w:t>2</w:t>
            </w:r>
            <w:r>
              <w:t>1</w:t>
            </w:r>
          </w:p>
        </w:tc>
        <w:tc>
          <w:tcPr>
            <w:tcW w:w="7050" w:type="dxa"/>
            <w:shd w:val="clear" w:color="auto" w:fill="auto"/>
          </w:tcPr>
          <w:p w:rsidR="00B11F3B" w:rsidRPr="0042329B" w:rsidRDefault="00B11F3B" w:rsidP="00A9694E">
            <w:pPr>
              <w:ind w:left="0"/>
            </w:pPr>
            <w:r w:rsidRPr="0042329B">
              <w:t>Veteran's Health Administration (the VA hospital system, as well as the VA transitional living, transitional employment, and compensated work therapy programs)</w:t>
            </w:r>
          </w:p>
        </w:tc>
      </w:tr>
      <w:tr w:rsidR="00B11F3B" w:rsidRPr="0042329B" w:rsidTr="00C6192A">
        <w:tc>
          <w:tcPr>
            <w:tcW w:w="810" w:type="dxa"/>
            <w:shd w:val="clear" w:color="auto" w:fill="auto"/>
          </w:tcPr>
          <w:p w:rsidR="00B11F3B" w:rsidRPr="0042329B" w:rsidRDefault="00B11F3B" w:rsidP="004713E8">
            <w:pPr>
              <w:ind w:left="0" w:right="72"/>
              <w:jc w:val="right"/>
            </w:pPr>
            <w:r w:rsidRPr="0042329B">
              <w:t>2</w:t>
            </w:r>
            <w:r>
              <w:t>2</w:t>
            </w:r>
          </w:p>
        </w:tc>
        <w:tc>
          <w:tcPr>
            <w:tcW w:w="7050" w:type="dxa"/>
            <w:shd w:val="clear" w:color="auto" w:fill="auto"/>
          </w:tcPr>
          <w:p w:rsidR="00B11F3B" w:rsidRPr="0042329B" w:rsidRDefault="00B11F3B" w:rsidP="00A9694E">
            <w:pPr>
              <w:ind w:left="0"/>
            </w:pPr>
            <w:r w:rsidRPr="0042329B">
              <w:t>Wagner-Peyser Employment Service Program</w:t>
            </w:r>
          </w:p>
        </w:tc>
      </w:tr>
      <w:tr w:rsidR="00B11F3B" w:rsidRPr="0042329B" w:rsidTr="00C6192A">
        <w:tc>
          <w:tcPr>
            <w:tcW w:w="810" w:type="dxa"/>
            <w:shd w:val="clear" w:color="auto" w:fill="auto"/>
          </w:tcPr>
          <w:p w:rsidR="00B11F3B" w:rsidRPr="0042329B" w:rsidRDefault="00B11F3B" w:rsidP="004713E8">
            <w:pPr>
              <w:ind w:left="0" w:right="72"/>
              <w:jc w:val="right"/>
            </w:pPr>
            <w:r w:rsidRPr="0042329B">
              <w:t>2</w:t>
            </w:r>
            <w:r>
              <w:t>3</w:t>
            </w:r>
          </w:p>
        </w:tc>
        <w:tc>
          <w:tcPr>
            <w:tcW w:w="7050" w:type="dxa"/>
            <w:shd w:val="clear" w:color="auto" w:fill="auto"/>
          </w:tcPr>
          <w:p w:rsidR="00F07C16" w:rsidRPr="0042329B" w:rsidRDefault="00B11F3B" w:rsidP="00A9694E">
            <w:pPr>
              <w:ind w:left="0"/>
            </w:pPr>
            <w:r w:rsidRPr="0042329B">
              <w:t>Welfare Agency (State or local government)</w:t>
            </w:r>
          </w:p>
        </w:tc>
      </w:tr>
    </w:tbl>
    <w:p w:rsidR="008A7FD9" w:rsidRDefault="008A7FD9" w:rsidP="008A7FD9">
      <w:bookmarkStart w:id="558" w:name="_Toc447602835"/>
    </w:p>
    <w:p w:rsidR="00750D74" w:rsidRDefault="009906B9" w:rsidP="00F75165">
      <w:pPr>
        <w:pStyle w:val="Heading1"/>
      </w:pPr>
      <w:bookmarkStart w:id="559" w:name="_Toc454882574"/>
      <w:r>
        <w:t>Training Service</w:t>
      </w:r>
      <w:bookmarkEnd w:id="558"/>
      <w:r w:rsidR="00F960CD">
        <w:t>s Data Elements</w:t>
      </w:r>
      <w:bookmarkEnd w:id="559"/>
    </w:p>
    <w:p w:rsidR="00F07C16" w:rsidRPr="00F07C16" w:rsidRDefault="00F07C16" w:rsidP="00F07C16"/>
    <w:p w:rsidR="00A77BEE" w:rsidRPr="0042329B" w:rsidRDefault="00ED3329" w:rsidP="00BE047D">
      <w:pPr>
        <w:ind w:left="720"/>
      </w:pPr>
      <w:r>
        <w:t xml:space="preserve">Training services are defined in </w:t>
      </w:r>
      <w:r w:rsidRPr="00ED3329">
        <w:t>WIOA Sec 134(c)(3)</w:t>
      </w:r>
      <w:r>
        <w:t>. For VR purposes, these t</w:t>
      </w:r>
      <w:r w:rsidR="00A77BEE" w:rsidRPr="0042329B">
        <w:t xml:space="preserve">raining services are designed to help the individual improve educationally or vocationally or to adjust to the functional limitations of his or her impairment. If the individual receives more than one type of training, </w:t>
      </w:r>
      <w:r w:rsidR="00750D74" w:rsidRPr="0042329B">
        <w:t>ea</w:t>
      </w:r>
      <w:r w:rsidR="00A77BEE" w:rsidRPr="0042329B">
        <w:t>ch ty</w:t>
      </w:r>
      <w:r w:rsidR="000A5EE1">
        <w:t>pe should be recorded. For</w:t>
      </w:r>
      <w:r w:rsidR="00A77BEE" w:rsidRPr="0042329B">
        <w:t xml:space="preserve"> individuals not seeking a degree or certificate and attending a course in a college or university, code this type of training under Miscellaneous Training.</w:t>
      </w:r>
    </w:p>
    <w:p w:rsidR="00A77BEE" w:rsidRPr="0042329B" w:rsidRDefault="00A77BEE" w:rsidP="00EB4EF0">
      <w:pPr>
        <w:rPr>
          <w:color w:val="000000"/>
        </w:rPr>
      </w:pPr>
      <w:r w:rsidRPr="0042329B">
        <w:tab/>
      </w:r>
    </w:p>
    <w:p w:rsidR="00750D74" w:rsidRPr="0042329B" w:rsidRDefault="00A77BEE" w:rsidP="009C1183">
      <w:pPr>
        <w:ind w:left="720"/>
      </w:pPr>
      <w:r w:rsidRPr="0042329B">
        <w:rPr>
          <w:i/>
        </w:rPr>
        <w:t xml:space="preserve">The costs associated with training are for tuition, fees and books only. Costs associated with housing or meals during periods of training </w:t>
      </w:r>
      <w:r w:rsidR="006731EB">
        <w:rPr>
          <w:i/>
        </w:rPr>
        <w:t>are to be recorded</w:t>
      </w:r>
      <w:r w:rsidRPr="0042329B">
        <w:rPr>
          <w:i/>
        </w:rPr>
        <w:t xml:space="preserve"> under Maintenance</w:t>
      </w:r>
      <w:r w:rsidR="003200EB">
        <w:rPr>
          <w:i/>
        </w:rPr>
        <w:t xml:space="preserve"> </w:t>
      </w:r>
      <w:r w:rsidR="003200EB" w:rsidRPr="003200EB">
        <w:t>(X</w:t>
      </w:r>
      <w:r w:rsidR="008A7FD9">
        <w:t>I</w:t>
      </w:r>
      <w:r w:rsidR="003200EB" w:rsidRPr="003200EB">
        <w:t>V.B)</w:t>
      </w:r>
      <w:r w:rsidRPr="0042329B">
        <w:rPr>
          <w:i/>
        </w:rPr>
        <w:t>.</w:t>
      </w:r>
      <w:r w:rsidRPr="0042329B">
        <w:tab/>
      </w:r>
    </w:p>
    <w:p w:rsidR="00A77BEE" w:rsidRDefault="00A77BEE" w:rsidP="00AA5DB8">
      <w:pPr>
        <w:pStyle w:val="Heading2"/>
        <w:numPr>
          <w:ilvl w:val="1"/>
          <w:numId w:val="48"/>
        </w:numPr>
        <w:ind w:left="1440" w:hanging="720"/>
      </w:pPr>
      <w:bookmarkStart w:id="560" w:name="_Toc447602836"/>
      <w:bookmarkStart w:id="561" w:name="_Toc454882575"/>
      <w:r w:rsidRPr="000165FC">
        <w:t>G</w:t>
      </w:r>
      <w:r w:rsidR="009A27C6" w:rsidRPr="000165FC">
        <w:t>raduate College or University</w:t>
      </w:r>
      <w:bookmarkEnd w:id="560"/>
      <w:bookmarkEnd w:id="561"/>
      <w:r w:rsidR="00B0648C">
        <w:fldChar w:fldCharType="begin"/>
      </w:r>
      <w:r w:rsidR="00B0648C">
        <w:instrText xml:space="preserve"> XE "</w:instrText>
      </w:r>
      <w:r w:rsidR="00B0648C" w:rsidRPr="00937CC8">
        <w:instrText>Graduate College or University</w:instrText>
      </w:r>
      <w:r w:rsidR="00B0648C">
        <w:instrText xml:space="preserve">" </w:instrText>
      </w:r>
      <w:r w:rsidR="00B0648C">
        <w:fldChar w:fldCharType="end"/>
      </w:r>
    </w:p>
    <w:p w:rsidR="00504E5D" w:rsidRPr="00504E5D" w:rsidRDefault="00504E5D" w:rsidP="00504E5D">
      <w:r>
        <w:t>Change: Revised</w:t>
      </w:r>
    </w:p>
    <w:p w:rsidR="00C55FBB" w:rsidRPr="00C55FBB" w:rsidRDefault="00C55FBB" w:rsidP="00C55FBB"/>
    <w:p w:rsidR="00A77BEE" w:rsidRPr="0042329B" w:rsidRDefault="00A77BEE" w:rsidP="00BE047D">
      <w:r w:rsidRPr="0042329B">
        <w:t>Full-time or part-time academic training leading to a degree recognized as beyon</w:t>
      </w:r>
      <w:r w:rsidR="00727F30" w:rsidRPr="0042329B">
        <w:t xml:space="preserve">d a </w:t>
      </w:r>
      <w:r w:rsidR="008A7FD9">
        <w:t>B</w:t>
      </w:r>
      <w:r w:rsidR="00727F30" w:rsidRPr="0042329B">
        <w:t xml:space="preserve">accalaureate </w:t>
      </w:r>
      <w:r w:rsidR="008A7FD9">
        <w:t>D</w:t>
      </w:r>
      <w:r w:rsidR="00727F30" w:rsidRPr="0042329B">
        <w:t xml:space="preserve">egree, such </w:t>
      </w:r>
      <w:r w:rsidRPr="0042329B">
        <w:t>as a Master of Science, Arts (M.S. or M.A.) or Doctor of Philosophy (Ph.D.) or Doctor of Jurisprudence (J.D.). Such training would be provided by a college or university.</w:t>
      </w:r>
    </w:p>
    <w:p w:rsidR="00750D74" w:rsidRPr="0042329B" w:rsidRDefault="00750D74" w:rsidP="00750D74"/>
    <w:p w:rsidR="00E0691B" w:rsidRPr="0042329B" w:rsidRDefault="00E0691B" w:rsidP="00AA5DB8">
      <w:pPr>
        <w:pStyle w:val="Heading3"/>
        <w:numPr>
          <w:ilvl w:val="0"/>
          <w:numId w:val="80"/>
        </w:numPr>
        <w:ind w:left="2160" w:hanging="720"/>
      </w:pPr>
      <w:bookmarkStart w:id="562" w:name="_Toc454882576"/>
      <w:r w:rsidRPr="0042329B">
        <w:t>Service Provided by VR Agency Staff</w:t>
      </w:r>
      <w:r>
        <w:t xml:space="preserve"> (in-house)</w:t>
      </w:r>
      <w:bookmarkEnd w:id="562"/>
    </w:p>
    <w:p w:rsidR="00E0691B" w:rsidRPr="0042329B" w:rsidRDefault="00E0691B" w:rsidP="00E0691B">
      <w:pPr>
        <w:keepNext/>
        <w:keepLines/>
      </w:pPr>
      <w:r>
        <w:tab/>
      </w:r>
      <w:r w:rsidRPr="0042329B">
        <w:t xml:space="preserve">Data Type: </w:t>
      </w:r>
      <w:r>
        <w:t>INT</w:t>
      </w:r>
      <w:r w:rsidRPr="0042329B">
        <w:t xml:space="preserve"> 1</w:t>
      </w:r>
    </w:p>
    <w:p w:rsidR="00E0691B" w:rsidRDefault="00E0691B" w:rsidP="00E0691B">
      <w:pPr>
        <w:keepNext/>
        <w:keepLines/>
        <w:rPr>
          <w:rStyle w:val="Strong"/>
          <w:b w:val="0"/>
        </w:rPr>
      </w:pPr>
      <w:r>
        <w:tab/>
      </w:r>
      <w:r>
        <w:rPr>
          <w:rStyle w:val="Strong"/>
          <w:b w:val="0"/>
        </w:rPr>
        <w:t xml:space="preserve">Element Number: </w:t>
      </w:r>
      <w:r w:rsidRPr="00F1189A">
        <w:rPr>
          <w:rStyle w:val="Strong"/>
          <w:b w:val="0"/>
        </w:rPr>
        <w:fldChar w:fldCharType="begin"/>
      </w:r>
      <w:r w:rsidRPr="00F1189A">
        <w:rPr>
          <w:rStyle w:val="Strong"/>
          <w:b w:val="0"/>
        </w:rPr>
        <w:instrText>seq NumList</w:instrText>
      </w:r>
      <w:r w:rsidRPr="00F1189A">
        <w:rPr>
          <w:rStyle w:val="Strong"/>
          <w:b w:val="0"/>
        </w:rPr>
        <w:fldChar w:fldCharType="separate"/>
      </w:r>
      <w:r w:rsidR="00AE421B">
        <w:rPr>
          <w:rStyle w:val="Strong"/>
          <w:b w:val="0"/>
          <w:noProof/>
        </w:rPr>
        <w:t>129</w:t>
      </w:r>
      <w:r w:rsidRPr="00F1189A">
        <w:rPr>
          <w:rStyle w:val="Strong"/>
          <w:b w:val="0"/>
        </w:rPr>
        <w:fldChar w:fldCharType="end"/>
      </w:r>
      <w:r w:rsidRPr="00EB1E23">
        <w:rPr>
          <w:rStyle w:val="Strong"/>
          <w:b w:val="0"/>
        </w:rPr>
        <w:tab/>
      </w:r>
      <w:r w:rsidRPr="00EB1E23">
        <w:rPr>
          <w:rStyle w:val="Strong"/>
          <w:b w:val="0"/>
        </w:rPr>
        <w:tab/>
      </w:r>
      <w:r w:rsidRPr="00EB1E23">
        <w:rPr>
          <w:rStyle w:val="Strong"/>
          <w:b w:val="0"/>
        </w:rPr>
        <w:tab/>
      </w:r>
      <w:r w:rsidR="001A20D3">
        <w:rPr>
          <w:rStyle w:val="Strong"/>
          <w:b w:val="0"/>
        </w:rPr>
        <w:tab/>
      </w:r>
      <w:r w:rsidRPr="00EB1E23">
        <w:rPr>
          <w:rStyle w:val="Strong"/>
          <w:b w:val="0"/>
        </w:rPr>
        <w:t>Multiple Values Allowed: No</w:t>
      </w:r>
    </w:p>
    <w:p w:rsidR="00E0691B" w:rsidRDefault="00E0691B" w:rsidP="007812F0"/>
    <w:p w:rsidR="001148A8" w:rsidRPr="0042329B" w:rsidRDefault="001148A8" w:rsidP="00E0691B">
      <w:pPr>
        <w:pStyle w:val="Heading3"/>
      </w:pPr>
      <w:bookmarkStart w:id="563" w:name="_Toc454882577"/>
      <w:r w:rsidRPr="0042329B">
        <w:t>Service Provided T</w:t>
      </w:r>
      <w:r w:rsidR="005D1E51">
        <w:t>h</w:t>
      </w:r>
      <w:r w:rsidRPr="0042329B">
        <w:t>rough VR Agency Purchase</w:t>
      </w:r>
      <w:bookmarkEnd w:id="563"/>
    </w:p>
    <w:p w:rsidR="001148A8" w:rsidRPr="0042329B" w:rsidRDefault="00BE047D" w:rsidP="001148A8">
      <w:pPr>
        <w:rPr>
          <w:rStyle w:val="Strong"/>
          <w:b w:val="0"/>
        </w:rPr>
      </w:pPr>
      <w:r>
        <w:rPr>
          <w:rStyle w:val="Strong"/>
          <w:b w:val="0"/>
        </w:rPr>
        <w:tab/>
      </w:r>
      <w:r w:rsidR="001148A8" w:rsidRPr="0042329B">
        <w:rPr>
          <w:rStyle w:val="Strong"/>
          <w:b w:val="0"/>
        </w:rPr>
        <w:t xml:space="preserve">Data Type: </w:t>
      </w:r>
      <w:r w:rsidR="001C6A7A">
        <w:rPr>
          <w:rStyle w:val="Strong"/>
          <w:b w:val="0"/>
        </w:rPr>
        <w:t>INT</w:t>
      </w:r>
      <w:r w:rsidR="001148A8" w:rsidRPr="0042329B">
        <w:rPr>
          <w:rStyle w:val="Strong"/>
          <w:b w:val="0"/>
        </w:rPr>
        <w:t xml:space="preserve"> 1</w:t>
      </w:r>
    </w:p>
    <w:p w:rsidR="008750AE" w:rsidRDefault="00BE047D" w:rsidP="005C172A">
      <w:pPr>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130</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1148A8" w:rsidRPr="0042329B" w:rsidRDefault="001148A8" w:rsidP="005F7991">
      <w:pPr>
        <w:pStyle w:val="List"/>
      </w:pPr>
    </w:p>
    <w:p w:rsidR="001148A8" w:rsidRPr="000A5EE1" w:rsidRDefault="00E0691B" w:rsidP="00F1189A">
      <w:pPr>
        <w:pStyle w:val="Heading4"/>
        <w:keepNext/>
        <w:keepLines/>
      </w:pPr>
      <w:bookmarkStart w:id="564" w:name="_Toc454882578"/>
      <w:r>
        <w:t>2</w:t>
      </w:r>
      <w:r w:rsidR="00BF458B">
        <w:t>.1</w:t>
      </w:r>
      <w:r w:rsidR="00BF458B">
        <w:tab/>
        <w:t>P</w:t>
      </w:r>
      <w:r w:rsidR="001148A8" w:rsidRPr="000A5EE1">
        <w:t>urchased Service Provider Type</w:t>
      </w:r>
      <w:bookmarkEnd w:id="564"/>
    </w:p>
    <w:p w:rsidR="001148A8" w:rsidRPr="0042329B" w:rsidRDefault="00BE047D" w:rsidP="00F1189A">
      <w:pPr>
        <w:keepNext/>
        <w:keepLines/>
        <w:ind w:left="2160"/>
        <w:rPr>
          <w:rStyle w:val="Strong"/>
          <w:b w:val="0"/>
        </w:rPr>
      </w:pPr>
      <w:r>
        <w:rPr>
          <w:rStyle w:val="Strong"/>
          <w:b w:val="0"/>
        </w:rPr>
        <w:tab/>
      </w:r>
      <w:r w:rsidR="001148A8" w:rsidRPr="0042329B">
        <w:rPr>
          <w:rStyle w:val="Strong"/>
          <w:b w:val="0"/>
        </w:rPr>
        <w:t xml:space="preserve">Data Type: </w:t>
      </w:r>
      <w:r w:rsidR="001C6A7A">
        <w:rPr>
          <w:rStyle w:val="Strong"/>
          <w:b w:val="0"/>
        </w:rPr>
        <w:t>INT</w:t>
      </w:r>
      <w:r w:rsidR="001148A8" w:rsidRPr="0042329B">
        <w:rPr>
          <w:rStyle w:val="Strong"/>
          <w:b w:val="0"/>
        </w:rPr>
        <w:t xml:space="preserve"> 1</w:t>
      </w:r>
    </w:p>
    <w:p w:rsidR="008750AE" w:rsidRDefault="001148A8" w:rsidP="005C172A">
      <w:pPr>
        <w:keepNext/>
        <w:keepLines/>
        <w:rPr>
          <w:rStyle w:val="Strong"/>
          <w:b w:val="0"/>
        </w:rPr>
      </w:pPr>
      <w:r w:rsidRPr="0042329B">
        <w:tab/>
      </w:r>
      <w:r w:rsidR="008750AE">
        <w:rPr>
          <w:rStyle w:val="Strong"/>
          <w:b w:val="0"/>
        </w:rPr>
        <w:tab/>
      </w:r>
      <w:r w:rsidR="00F33396">
        <w:rPr>
          <w:rStyle w:val="Strong"/>
          <w:b w:val="0"/>
        </w:rPr>
        <w:t>Element</w:t>
      </w:r>
      <w:r w:rsidR="0087743D">
        <w:rPr>
          <w:rStyle w:val="Strong"/>
          <w:b w:val="0"/>
        </w:rPr>
        <w:t xml:space="preserve"> Number:</w:t>
      </w:r>
      <w:r w:rsidR="008750AE">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131</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sidRPr="000F6C26">
        <w:rPr>
          <w:rStyle w:val="Strong"/>
          <w:b w:val="0"/>
        </w:rPr>
        <w:t>Multiple Values Allowed: No</w:t>
      </w:r>
    </w:p>
    <w:p w:rsidR="001148A8" w:rsidRPr="0042329B" w:rsidRDefault="001148A8" w:rsidP="00F1189A">
      <w:pPr>
        <w:keepNext/>
        <w:keepLines/>
        <w:ind w:left="2160"/>
        <w:rPr>
          <w:color w:val="000000"/>
        </w:rPr>
      </w:pPr>
    </w:p>
    <w:p w:rsidR="001148A8" w:rsidRPr="0042329B" w:rsidRDefault="00E0691B" w:rsidP="00B302BE">
      <w:pPr>
        <w:pStyle w:val="Heading4"/>
        <w:keepNext/>
        <w:keepLines/>
        <w:rPr>
          <w:rStyle w:val="Strong"/>
          <w:rFonts w:eastAsia="MS Gothic"/>
          <w:b/>
          <w:color w:val="000000"/>
          <w:kern w:val="32"/>
        </w:rPr>
      </w:pPr>
      <w:bookmarkStart w:id="565" w:name="_Toc454882579"/>
      <w:r>
        <w:t>2</w:t>
      </w:r>
      <w:r w:rsidR="00BF458B">
        <w:t>.2</w:t>
      </w:r>
      <w:r w:rsidR="00BF458B">
        <w:tab/>
      </w:r>
      <w:r w:rsidR="001148A8" w:rsidRPr="0042329B">
        <w:t>Amount of VR Funds Expended for Service (Title I)</w:t>
      </w:r>
      <w:bookmarkEnd w:id="565"/>
    </w:p>
    <w:p w:rsidR="001148A8" w:rsidRPr="0042329B" w:rsidRDefault="00BE047D" w:rsidP="00B302BE">
      <w:pPr>
        <w:keepNext/>
        <w:keepLines/>
        <w:ind w:firstLine="720"/>
        <w:rPr>
          <w:rStyle w:val="Strong"/>
          <w:b w:val="0"/>
        </w:rPr>
      </w:pPr>
      <w:r>
        <w:rPr>
          <w:rStyle w:val="Strong"/>
          <w:b w:val="0"/>
        </w:rPr>
        <w:tab/>
      </w:r>
      <w:r w:rsidR="001148A8" w:rsidRPr="0042329B">
        <w:rPr>
          <w:rStyle w:val="Strong"/>
          <w:b w:val="0"/>
        </w:rPr>
        <w:t>Data Type: INT 6</w:t>
      </w:r>
    </w:p>
    <w:p w:rsidR="001B6DB4" w:rsidRDefault="001148A8" w:rsidP="005C172A">
      <w:pPr>
        <w:keepNext/>
        <w:keepLines/>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132</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sidRPr="000F6C26">
        <w:rPr>
          <w:rStyle w:val="Strong"/>
          <w:b w:val="0"/>
        </w:rPr>
        <w:t>Multiple Values Allowed: No</w:t>
      </w:r>
    </w:p>
    <w:p w:rsidR="001B6DB4" w:rsidRPr="0042329B" w:rsidRDefault="001B6DB4" w:rsidP="00B302BE">
      <w:pPr>
        <w:keepNext/>
        <w:keepLines/>
        <w:rPr>
          <w:rStyle w:val="Strong"/>
          <w:b w:val="0"/>
        </w:rPr>
      </w:pPr>
    </w:p>
    <w:p w:rsidR="001148A8" w:rsidRPr="0042329B" w:rsidRDefault="00E0691B" w:rsidP="00D6118B">
      <w:pPr>
        <w:pStyle w:val="Heading4"/>
      </w:pPr>
      <w:bookmarkStart w:id="566" w:name="_Toc454882580"/>
      <w:r>
        <w:t>2</w:t>
      </w:r>
      <w:r w:rsidR="00BF458B">
        <w:t>.3</w:t>
      </w:r>
      <w:r w:rsidR="00BF458B">
        <w:tab/>
      </w:r>
      <w:r w:rsidR="001148A8" w:rsidRPr="0042329B">
        <w:t>Amount of SE Funds Expended for Service (Title VI)</w:t>
      </w:r>
      <w:bookmarkEnd w:id="566"/>
    </w:p>
    <w:p w:rsidR="001148A8" w:rsidRPr="0042329B" w:rsidRDefault="00BE047D" w:rsidP="001148A8">
      <w:pPr>
        <w:ind w:left="2160"/>
      </w:pPr>
      <w:r>
        <w:tab/>
      </w:r>
      <w:r w:rsidR="001148A8" w:rsidRPr="0042329B">
        <w:t>Data Type: INT 6</w:t>
      </w:r>
    </w:p>
    <w:p w:rsidR="001B6DB4" w:rsidRDefault="001148A8" w:rsidP="005C172A">
      <w:pPr>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133</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sidRPr="000F6C26">
        <w:rPr>
          <w:rStyle w:val="Strong"/>
          <w:b w:val="0"/>
        </w:rPr>
        <w:t>Multiple Values Allowed: No</w:t>
      </w:r>
    </w:p>
    <w:p w:rsidR="001148A8" w:rsidRPr="0042329B" w:rsidRDefault="001148A8" w:rsidP="001148A8"/>
    <w:p w:rsidR="001148A8" w:rsidRPr="0042329B" w:rsidRDefault="001148A8" w:rsidP="00E0691B">
      <w:pPr>
        <w:pStyle w:val="Heading3"/>
      </w:pPr>
      <w:bookmarkStart w:id="567" w:name="_Toc454882581"/>
      <w:r w:rsidRPr="0042329B">
        <w:t>Service Provided by Comparable Services and Benefits Providers</w:t>
      </w:r>
      <w:bookmarkEnd w:id="567"/>
    </w:p>
    <w:p w:rsidR="001148A8" w:rsidRPr="0042329B" w:rsidRDefault="001148A8" w:rsidP="001148A8">
      <w:pPr>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1B6DB4" w:rsidRDefault="00BE047D" w:rsidP="005C172A">
      <w:pPr>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134</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1148A8" w:rsidRPr="0042329B" w:rsidRDefault="001148A8" w:rsidP="005F7991">
      <w:pPr>
        <w:pStyle w:val="List"/>
      </w:pPr>
    </w:p>
    <w:p w:rsidR="001148A8" w:rsidRPr="0042329B" w:rsidRDefault="00E0691B" w:rsidP="00D6118B">
      <w:pPr>
        <w:pStyle w:val="Heading4"/>
      </w:pPr>
      <w:bookmarkStart w:id="568" w:name="_Toc454882582"/>
      <w:r>
        <w:t>3</w:t>
      </w:r>
      <w:r w:rsidR="00BF458B">
        <w:t>.1</w:t>
      </w:r>
      <w:r w:rsidR="00BF458B">
        <w:tab/>
      </w:r>
      <w:r w:rsidR="001148A8" w:rsidRPr="0042329B">
        <w:t>Comparable Services and Benefits Provider Type</w:t>
      </w:r>
      <w:bookmarkEnd w:id="568"/>
    </w:p>
    <w:p w:rsidR="001148A8" w:rsidRPr="0042329B" w:rsidRDefault="00BE047D" w:rsidP="001148A8">
      <w:pPr>
        <w:ind w:left="2160"/>
        <w:rPr>
          <w:rStyle w:val="Strong"/>
          <w:b w:val="0"/>
        </w:rPr>
      </w:pPr>
      <w:r>
        <w:rPr>
          <w:rStyle w:val="Strong"/>
          <w:b w:val="0"/>
        </w:rPr>
        <w:tab/>
      </w:r>
      <w:r w:rsidR="001148A8" w:rsidRPr="0042329B">
        <w:rPr>
          <w:rStyle w:val="Strong"/>
          <w:b w:val="0"/>
        </w:rPr>
        <w:t xml:space="preserve">Data Type: </w:t>
      </w:r>
      <w:r w:rsidR="004F4B68">
        <w:rPr>
          <w:rStyle w:val="Strong"/>
          <w:b w:val="0"/>
        </w:rPr>
        <w:t>VARCHAR 8</w:t>
      </w:r>
    </w:p>
    <w:p w:rsidR="001B6DB4" w:rsidRDefault="001148A8" w:rsidP="005C172A">
      <w:pPr>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1B6DB4">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135</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Pr>
          <w:rStyle w:val="Strong"/>
          <w:b w:val="0"/>
        </w:rPr>
        <w:t>Multiple Values Allowed: Yes</w:t>
      </w:r>
    </w:p>
    <w:p w:rsidR="00A77BEE" w:rsidRDefault="009A27C6" w:rsidP="001E22F1">
      <w:pPr>
        <w:pStyle w:val="Heading2"/>
      </w:pPr>
      <w:bookmarkStart w:id="569" w:name="_Toc447602842"/>
      <w:bookmarkStart w:id="570" w:name="_Toc454882583"/>
      <w:r w:rsidRPr="000165FC">
        <w:t>Four-Year College or University Training</w:t>
      </w:r>
      <w:bookmarkEnd w:id="569"/>
      <w:bookmarkEnd w:id="570"/>
      <w:r w:rsidR="00B0648C">
        <w:fldChar w:fldCharType="begin"/>
      </w:r>
      <w:r w:rsidR="00B0648C">
        <w:instrText xml:space="preserve"> XE "</w:instrText>
      </w:r>
      <w:r w:rsidR="00B0648C" w:rsidRPr="0029507F">
        <w:instrText>Four-Year College or University Training</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A77BEE" w:rsidP="00BE047D">
      <w:r w:rsidRPr="0042329B">
        <w:t>Full-time or part-time academic training leading to a baccalaureate degree, a certificate, or other recognized educational credential. Such training may be provided by a four-year college or university or technical college.</w:t>
      </w:r>
    </w:p>
    <w:p w:rsidR="00727F30" w:rsidRPr="0042329B" w:rsidRDefault="00727F30" w:rsidP="00EB4EF0"/>
    <w:p w:rsidR="00E0691B" w:rsidRPr="0042329B" w:rsidRDefault="00E0691B" w:rsidP="00AA5DB8">
      <w:pPr>
        <w:pStyle w:val="Heading3"/>
        <w:numPr>
          <w:ilvl w:val="2"/>
          <w:numId w:val="81"/>
        </w:numPr>
      </w:pPr>
      <w:bookmarkStart w:id="571" w:name="_Toc454882584"/>
      <w:r w:rsidRPr="0042329B">
        <w:t>Service Provided by VR Agency Staff</w:t>
      </w:r>
      <w:r>
        <w:t xml:space="preserve"> (in-house)</w:t>
      </w:r>
      <w:bookmarkEnd w:id="571"/>
    </w:p>
    <w:p w:rsidR="00E0691B" w:rsidRPr="0042329B" w:rsidRDefault="00E0691B" w:rsidP="00E0691B">
      <w:pPr>
        <w:keepNext/>
        <w:keepLines/>
      </w:pPr>
      <w:r>
        <w:tab/>
      </w:r>
      <w:r w:rsidRPr="0042329B">
        <w:t xml:space="preserve">Data Type: </w:t>
      </w:r>
      <w:r>
        <w:t>INT</w:t>
      </w:r>
      <w:r w:rsidRPr="0042329B">
        <w:t xml:space="preserve"> 1</w:t>
      </w:r>
    </w:p>
    <w:p w:rsidR="00E0691B" w:rsidRDefault="00E0691B" w:rsidP="00E0691B">
      <w:pPr>
        <w:keepNext/>
        <w:keepLines/>
        <w:rPr>
          <w:rStyle w:val="Strong"/>
          <w:b w:val="0"/>
        </w:rPr>
      </w:pPr>
      <w:r>
        <w:tab/>
      </w:r>
      <w:r>
        <w:rPr>
          <w:rStyle w:val="Strong"/>
          <w:b w:val="0"/>
        </w:rPr>
        <w:t xml:space="preserve">Element Number: </w:t>
      </w:r>
      <w:r w:rsidRPr="00F1189A">
        <w:rPr>
          <w:rStyle w:val="Strong"/>
          <w:b w:val="0"/>
        </w:rPr>
        <w:fldChar w:fldCharType="begin"/>
      </w:r>
      <w:r w:rsidRPr="00F1189A">
        <w:rPr>
          <w:rStyle w:val="Strong"/>
          <w:b w:val="0"/>
        </w:rPr>
        <w:instrText>seq NumList</w:instrText>
      </w:r>
      <w:r w:rsidRPr="00F1189A">
        <w:rPr>
          <w:rStyle w:val="Strong"/>
          <w:b w:val="0"/>
        </w:rPr>
        <w:fldChar w:fldCharType="separate"/>
      </w:r>
      <w:r w:rsidR="00AE421B">
        <w:rPr>
          <w:rStyle w:val="Strong"/>
          <w:b w:val="0"/>
          <w:noProof/>
        </w:rPr>
        <w:t>136</w:t>
      </w:r>
      <w:r w:rsidRPr="00F1189A">
        <w:rPr>
          <w:rStyle w:val="Strong"/>
          <w:b w:val="0"/>
        </w:rPr>
        <w:fldChar w:fldCharType="end"/>
      </w:r>
      <w:r w:rsidRPr="00EB1E23">
        <w:rPr>
          <w:rStyle w:val="Strong"/>
          <w:b w:val="0"/>
        </w:rPr>
        <w:tab/>
      </w:r>
      <w:r w:rsidRPr="00EB1E23">
        <w:rPr>
          <w:rStyle w:val="Strong"/>
          <w:b w:val="0"/>
        </w:rPr>
        <w:tab/>
      </w:r>
      <w:r w:rsidRPr="00EB1E23">
        <w:rPr>
          <w:rStyle w:val="Strong"/>
          <w:b w:val="0"/>
        </w:rPr>
        <w:tab/>
      </w:r>
      <w:r w:rsidR="001A20D3">
        <w:rPr>
          <w:rStyle w:val="Strong"/>
          <w:b w:val="0"/>
        </w:rPr>
        <w:tab/>
      </w:r>
      <w:r w:rsidRPr="00EB1E23">
        <w:rPr>
          <w:rStyle w:val="Strong"/>
          <w:b w:val="0"/>
        </w:rPr>
        <w:t>Multiple Values Allowed: No</w:t>
      </w:r>
    </w:p>
    <w:p w:rsidR="00E0691B" w:rsidRDefault="00E0691B" w:rsidP="007812F0"/>
    <w:p w:rsidR="001148A8" w:rsidRPr="0042329B" w:rsidRDefault="001148A8" w:rsidP="00AA5DB8">
      <w:pPr>
        <w:pStyle w:val="Heading3"/>
        <w:numPr>
          <w:ilvl w:val="2"/>
          <w:numId w:val="81"/>
        </w:numPr>
        <w:ind w:left="2160"/>
      </w:pPr>
      <w:bookmarkStart w:id="572" w:name="_Toc454882585"/>
      <w:r w:rsidRPr="0042329B">
        <w:t>Service Provided T</w:t>
      </w:r>
      <w:r w:rsidR="005D1E51">
        <w:t>h</w:t>
      </w:r>
      <w:r w:rsidRPr="0042329B">
        <w:t>rough VR Agency Purchase</w:t>
      </w:r>
      <w:bookmarkEnd w:id="572"/>
    </w:p>
    <w:p w:rsidR="001148A8" w:rsidRPr="0042329B" w:rsidRDefault="00BE047D" w:rsidP="008A7FD9">
      <w:pPr>
        <w:keepNext/>
        <w:rPr>
          <w:rStyle w:val="Strong"/>
          <w:b w:val="0"/>
        </w:rPr>
      </w:pPr>
      <w:r>
        <w:rPr>
          <w:rStyle w:val="Strong"/>
          <w:b w:val="0"/>
        </w:rPr>
        <w:tab/>
      </w:r>
      <w:r w:rsidR="001148A8" w:rsidRPr="0042329B">
        <w:rPr>
          <w:rStyle w:val="Strong"/>
          <w:b w:val="0"/>
        </w:rPr>
        <w:t xml:space="preserve">Data Type: </w:t>
      </w:r>
      <w:r w:rsidR="001C6A7A">
        <w:rPr>
          <w:rStyle w:val="Strong"/>
          <w:b w:val="0"/>
        </w:rPr>
        <w:t>INT</w:t>
      </w:r>
      <w:r w:rsidR="001148A8" w:rsidRPr="0042329B">
        <w:rPr>
          <w:rStyle w:val="Strong"/>
          <w:b w:val="0"/>
        </w:rPr>
        <w:t xml:space="preserve"> 1</w:t>
      </w:r>
    </w:p>
    <w:p w:rsidR="001B6DB4" w:rsidRDefault="00BE047D" w:rsidP="008A7FD9">
      <w:pPr>
        <w:keepNext/>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137</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1148A8" w:rsidRPr="0042329B" w:rsidRDefault="001148A8" w:rsidP="005F7991">
      <w:pPr>
        <w:pStyle w:val="List"/>
      </w:pPr>
    </w:p>
    <w:p w:rsidR="001148A8" w:rsidRPr="0042329B" w:rsidRDefault="00E0691B" w:rsidP="00E0691B">
      <w:pPr>
        <w:pStyle w:val="Heading4"/>
        <w:keepNext/>
      </w:pPr>
      <w:bookmarkStart w:id="573" w:name="_Toc454882586"/>
      <w:r>
        <w:t>2</w:t>
      </w:r>
      <w:r w:rsidR="00BF458B">
        <w:t>.1</w:t>
      </w:r>
      <w:r w:rsidR="00BF458B">
        <w:tab/>
      </w:r>
      <w:r w:rsidR="001148A8" w:rsidRPr="0042329B">
        <w:t>Purchased Service Provider Type</w:t>
      </w:r>
      <w:bookmarkEnd w:id="573"/>
    </w:p>
    <w:p w:rsidR="001148A8" w:rsidRPr="0042329B" w:rsidRDefault="00BE047D" w:rsidP="00E0691B">
      <w:pPr>
        <w:keepNext/>
        <w:ind w:left="2160"/>
        <w:rPr>
          <w:rStyle w:val="Strong"/>
          <w:b w:val="0"/>
        </w:rPr>
      </w:pPr>
      <w:r>
        <w:rPr>
          <w:rStyle w:val="Strong"/>
          <w:b w:val="0"/>
        </w:rPr>
        <w:tab/>
      </w:r>
      <w:r w:rsidR="001148A8" w:rsidRPr="0042329B">
        <w:rPr>
          <w:rStyle w:val="Strong"/>
          <w:b w:val="0"/>
        </w:rPr>
        <w:t xml:space="preserve">Data Type: </w:t>
      </w:r>
      <w:r w:rsidR="001C6A7A">
        <w:rPr>
          <w:rStyle w:val="Strong"/>
          <w:b w:val="0"/>
        </w:rPr>
        <w:t>INT</w:t>
      </w:r>
      <w:r w:rsidR="001148A8" w:rsidRPr="0042329B">
        <w:rPr>
          <w:rStyle w:val="Strong"/>
          <w:b w:val="0"/>
        </w:rPr>
        <w:t xml:space="preserve"> 1</w:t>
      </w:r>
    </w:p>
    <w:p w:rsidR="001B6DB4" w:rsidRDefault="00BE047D" w:rsidP="00E0691B">
      <w:pPr>
        <w:keepNext/>
        <w:ind w:firstLine="720"/>
        <w:rPr>
          <w:rStyle w:val="Strong"/>
          <w:b w:val="0"/>
        </w:rPr>
      </w:pPr>
      <w:r>
        <w:rPr>
          <w:rStyle w:val="Strong"/>
          <w:b w:val="0"/>
        </w:rPr>
        <w:tab/>
      </w:r>
      <w:r w:rsidR="00F33396">
        <w:rPr>
          <w:rStyle w:val="Strong"/>
          <w:b w:val="0"/>
        </w:rPr>
        <w:t>Element</w:t>
      </w:r>
      <w:r w:rsidR="0087743D">
        <w:rPr>
          <w:rStyle w:val="Strong"/>
          <w:b w:val="0"/>
        </w:rPr>
        <w:t xml:space="preserve"> Number:</w:t>
      </w:r>
      <w:r w:rsidR="001B6DB4">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138</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sidRPr="000F6C26">
        <w:rPr>
          <w:rStyle w:val="Strong"/>
          <w:b w:val="0"/>
        </w:rPr>
        <w:t>Multiple Values Allowed: No</w:t>
      </w:r>
    </w:p>
    <w:p w:rsidR="001148A8" w:rsidRPr="0042329B" w:rsidRDefault="001148A8" w:rsidP="001148A8">
      <w:pPr>
        <w:ind w:left="2160"/>
        <w:rPr>
          <w:color w:val="000000"/>
        </w:rPr>
      </w:pPr>
    </w:p>
    <w:p w:rsidR="001148A8" w:rsidRPr="0042329B" w:rsidRDefault="00E0691B" w:rsidP="00D6118B">
      <w:pPr>
        <w:pStyle w:val="Heading4"/>
        <w:rPr>
          <w:rStyle w:val="Strong"/>
          <w:rFonts w:eastAsia="MS Gothic"/>
          <w:b/>
          <w:color w:val="000000"/>
          <w:kern w:val="32"/>
        </w:rPr>
      </w:pPr>
      <w:bookmarkStart w:id="574" w:name="_Toc454882587"/>
      <w:r>
        <w:t>2</w:t>
      </w:r>
      <w:r w:rsidR="009211AC">
        <w:t>.</w:t>
      </w:r>
      <w:r w:rsidR="00AC588E">
        <w:t>2</w:t>
      </w:r>
      <w:r w:rsidR="00BF458B">
        <w:tab/>
      </w:r>
      <w:r w:rsidR="001148A8" w:rsidRPr="0042329B">
        <w:t>Amount of VR Funds Expended for Service (Title I)</w:t>
      </w:r>
      <w:bookmarkEnd w:id="574"/>
    </w:p>
    <w:p w:rsidR="001148A8" w:rsidRPr="0042329B" w:rsidRDefault="00BE047D" w:rsidP="001148A8">
      <w:pPr>
        <w:ind w:firstLine="720"/>
        <w:rPr>
          <w:rStyle w:val="Strong"/>
          <w:b w:val="0"/>
        </w:rPr>
      </w:pPr>
      <w:r>
        <w:rPr>
          <w:rStyle w:val="Strong"/>
          <w:b w:val="0"/>
        </w:rPr>
        <w:tab/>
      </w:r>
      <w:r w:rsidR="001148A8" w:rsidRPr="0042329B">
        <w:rPr>
          <w:rStyle w:val="Strong"/>
          <w:b w:val="0"/>
        </w:rPr>
        <w:t>Data Type: INT 6</w:t>
      </w:r>
    </w:p>
    <w:p w:rsidR="001B6DB4" w:rsidRDefault="001148A8" w:rsidP="005C172A">
      <w:pPr>
        <w:rPr>
          <w:rStyle w:val="Strong"/>
          <w:b w:val="0"/>
        </w:rPr>
      </w:pPr>
      <w:r w:rsidRPr="0042329B">
        <w:tab/>
      </w:r>
      <w:r w:rsidR="00BE047D">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139</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sidRPr="000F6C26">
        <w:rPr>
          <w:rStyle w:val="Strong"/>
          <w:b w:val="0"/>
        </w:rPr>
        <w:t>Multiple Values Allowed: No</w:t>
      </w:r>
    </w:p>
    <w:p w:rsidR="001148A8" w:rsidRPr="0042329B" w:rsidRDefault="001148A8" w:rsidP="001148A8">
      <w:pPr>
        <w:rPr>
          <w:color w:val="000000"/>
        </w:rPr>
      </w:pPr>
    </w:p>
    <w:p w:rsidR="001148A8" w:rsidRPr="0042329B" w:rsidRDefault="00E0691B" w:rsidP="00D6118B">
      <w:pPr>
        <w:pStyle w:val="Heading4"/>
      </w:pPr>
      <w:bookmarkStart w:id="575" w:name="_Toc454882588"/>
      <w:r>
        <w:t>2</w:t>
      </w:r>
      <w:r w:rsidR="00BF458B">
        <w:t>.3</w:t>
      </w:r>
      <w:r w:rsidR="00BF458B">
        <w:tab/>
      </w:r>
      <w:r w:rsidR="001148A8" w:rsidRPr="0042329B">
        <w:t>Amount of SE Funds Expended for Service (Title VI)</w:t>
      </w:r>
      <w:bookmarkEnd w:id="575"/>
    </w:p>
    <w:p w:rsidR="001148A8" w:rsidRPr="0042329B" w:rsidRDefault="00BE047D" w:rsidP="001148A8">
      <w:pPr>
        <w:ind w:left="2160"/>
      </w:pPr>
      <w:r>
        <w:tab/>
      </w:r>
      <w:r w:rsidR="001148A8" w:rsidRPr="0042329B">
        <w:t>Data Type: INT 6</w:t>
      </w:r>
    </w:p>
    <w:p w:rsidR="001B6DB4" w:rsidRDefault="001148A8" w:rsidP="005C172A">
      <w:pPr>
        <w:rPr>
          <w:rStyle w:val="Strong"/>
          <w:b w:val="0"/>
        </w:rPr>
      </w:pPr>
      <w:r w:rsidRPr="0042329B">
        <w:tab/>
      </w:r>
      <w:r w:rsidR="00BE047D">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140</w:t>
      </w:r>
      <w:r w:rsidR="00F1189A" w:rsidRPr="00F1189A">
        <w:rPr>
          <w:rStyle w:val="Strong"/>
          <w:b w:val="0"/>
        </w:rPr>
        <w:fldChar w:fldCharType="end"/>
      </w:r>
      <w:r w:rsidR="001B6DB4">
        <w:rPr>
          <w:rStyle w:val="Strong"/>
          <w:b w:val="0"/>
        </w:rPr>
        <w:t xml:space="preserve"> </w:t>
      </w:r>
      <w:r w:rsidR="000F6C26">
        <w:rPr>
          <w:rStyle w:val="Strong"/>
          <w:b w:val="0"/>
        </w:rPr>
        <w:tab/>
      </w:r>
      <w:r w:rsidR="001A20D3">
        <w:rPr>
          <w:rStyle w:val="Strong"/>
          <w:b w:val="0"/>
        </w:rPr>
        <w:tab/>
      </w:r>
      <w:r w:rsidR="000F6C26" w:rsidRPr="000F6C26">
        <w:rPr>
          <w:rStyle w:val="Strong"/>
          <w:b w:val="0"/>
        </w:rPr>
        <w:t>Multiple Values Allowed: No</w:t>
      </w:r>
    </w:p>
    <w:p w:rsidR="001148A8" w:rsidRPr="0042329B" w:rsidRDefault="001148A8" w:rsidP="001148A8"/>
    <w:p w:rsidR="001148A8" w:rsidRPr="0042329B" w:rsidRDefault="001148A8" w:rsidP="00AA5DB8">
      <w:pPr>
        <w:pStyle w:val="Heading3"/>
        <w:numPr>
          <w:ilvl w:val="2"/>
          <w:numId w:val="81"/>
        </w:numPr>
        <w:ind w:left="2160"/>
      </w:pPr>
      <w:bookmarkStart w:id="576" w:name="_Toc454882589"/>
      <w:r w:rsidRPr="0042329B">
        <w:t>Service Provided by Comparable Services and Benefits Providers</w:t>
      </w:r>
      <w:bookmarkEnd w:id="576"/>
    </w:p>
    <w:p w:rsidR="001148A8" w:rsidRPr="0042329B" w:rsidRDefault="001148A8" w:rsidP="001148A8">
      <w:pPr>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1B6DB4" w:rsidRDefault="00BE047D" w:rsidP="005C172A">
      <w:pPr>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141</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1148A8" w:rsidRPr="0042329B" w:rsidRDefault="001148A8" w:rsidP="005F7991">
      <w:pPr>
        <w:pStyle w:val="List"/>
      </w:pPr>
    </w:p>
    <w:p w:rsidR="001148A8" w:rsidRPr="0042329B" w:rsidRDefault="00E0691B" w:rsidP="00646439">
      <w:pPr>
        <w:pStyle w:val="Heading4"/>
        <w:keepNext/>
        <w:keepLines/>
      </w:pPr>
      <w:bookmarkStart w:id="577" w:name="_Toc454882590"/>
      <w:r>
        <w:t>3</w:t>
      </w:r>
      <w:r w:rsidR="00BF458B">
        <w:t>.1</w:t>
      </w:r>
      <w:r w:rsidR="00BF458B">
        <w:tab/>
      </w:r>
      <w:r w:rsidR="001148A8" w:rsidRPr="0042329B">
        <w:t>Comparable Services and Benefits Provider Type</w:t>
      </w:r>
      <w:bookmarkEnd w:id="577"/>
    </w:p>
    <w:p w:rsidR="001148A8" w:rsidRPr="0042329B" w:rsidRDefault="00BE047D" w:rsidP="00646439">
      <w:pPr>
        <w:keepNext/>
        <w:keepLines/>
        <w:ind w:left="2160"/>
        <w:rPr>
          <w:rStyle w:val="Strong"/>
          <w:b w:val="0"/>
        </w:rPr>
      </w:pPr>
      <w:r>
        <w:rPr>
          <w:rStyle w:val="Strong"/>
          <w:b w:val="0"/>
        </w:rPr>
        <w:tab/>
      </w:r>
      <w:r w:rsidR="001148A8" w:rsidRPr="0042329B">
        <w:rPr>
          <w:rStyle w:val="Strong"/>
          <w:b w:val="0"/>
        </w:rPr>
        <w:t xml:space="preserve">Data Type: </w:t>
      </w:r>
      <w:r w:rsidR="004F4B68">
        <w:rPr>
          <w:rStyle w:val="Strong"/>
          <w:b w:val="0"/>
        </w:rPr>
        <w:t>VARCHAR 8</w:t>
      </w:r>
      <w:r w:rsidR="001A20D3">
        <w:rPr>
          <w:rStyle w:val="Strong"/>
          <w:b w:val="0"/>
        </w:rPr>
        <w:tab/>
      </w:r>
    </w:p>
    <w:p w:rsidR="001B6DB4" w:rsidRDefault="001148A8" w:rsidP="005C172A">
      <w:pPr>
        <w:keepNext/>
        <w:keepLines/>
        <w:rPr>
          <w:rStyle w:val="Strong"/>
          <w:b w:val="0"/>
        </w:rPr>
      </w:pPr>
      <w:r w:rsidRPr="0042329B">
        <w:tab/>
      </w:r>
      <w:r w:rsidR="005C172A">
        <w:tab/>
      </w:r>
      <w:r w:rsidR="00F33396">
        <w:rPr>
          <w:rStyle w:val="Strong"/>
          <w:b w:val="0"/>
        </w:rPr>
        <w:t>Element</w:t>
      </w:r>
      <w:r w:rsidR="0087743D">
        <w:rPr>
          <w:rStyle w:val="Strong"/>
          <w:b w:val="0"/>
        </w:rPr>
        <w:t xml:space="preserve"> Number:</w:t>
      </w:r>
      <w:r w:rsidR="001B6DB4">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142</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Pr>
          <w:rStyle w:val="Strong"/>
          <w:b w:val="0"/>
        </w:rPr>
        <w:t>Multiple Values Allowed: Yes</w:t>
      </w:r>
    </w:p>
    <w:p w:rsidR="00A77BEE" w:rsidRDefault="009A27C6" w:rsidP="001E22F1">
      <w:pPr>
        <w:pStyle w:val="Heading2"/>
      </w:pPr>
      <w:bookmarkStart w:id="578" w:name="_Toc447602848"/>
      <w:bookmarkStart w:id="579" w:name="_Toc454882591"/>
      <w:r w:rsidRPr="000165FC">
        <w:t>Junior or Community College Training</w:t>
      </w:r>
      <w:bookmarkEnd w:id="578"/>
      <w:bookmarkEnd w:id="579"/>
      <w:r w:rsidR="00B0648C">
        <w:fldChar w:fldCharType="begin"/>
      </w:r>
      <w:r w:rsidR="00B0648C">
        <w:instrText xml:space="preserve"> XE "</w:instrText>
      </w:r>
      <w:r w:rsidR="00B0648C" w:rsidRPr="00CA24B8">
        <w:instrText>Junior or Community College Training</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A77BEE" w:rsidP="00BE047D">
      <w:r w:rsidRPr="0042329B">
        <w:t xml:space="preserve">Full-time or part-time academic training above the </w:t>
      </w:r>
      <w:r w:rsidR="00347BE2">
        <w:t>secondary</w:t>
      </w:r>
      <w:r w:rsidRPr="0042329B">
        <w:t xml:space="preserve"> school level leading to an </w:t>
      </w:r>
      <w:r w:rsidR="008D329E">
        <w:t>A</w:t>
      </w:r>
      <w:r w:rsidRPr="0042329B">
        <w:t>ssociate</w:t>
      </w:r>
      <w:r w:rsidR="008D329E">
        <w:t>’s D</w:t>
      </w:r>
      <w:r w:rsidRPr="0042329B">
        <w:t xml:space="preserve">egree, a certificate, or other recognized educational credential. Such training may be </w:t>
      </w:r>
      <w:r w:rsidR="00727F30" w:rsidRPr="0042329B">
        <w:t xml:space="preserve">provided by a community college, </w:t>
      </w:r>
      <w:r w:rsidRPr="0042329B">
        <w:t>junior college, or technical college.</w:t>
      </w:r>
    </w:p>
    <w:p w:rsidR="00727F30" w:rsidRPr="0042329B" w:rsidRDefault="00727F30" w:rsidP="00727F30"/>
    <w:p w:rsidR="00E0691B" w:rsidRPr="0042329B" w:rsidRDefault="00E0691B" w:rsidP="00AA5DB8">
      <w:pPr>
        <w:pStyle w:val="Heading3"/>
        <w:numPr>
          <w:ilvl w:val="2"/>
          <w:numId w:val="82"/>
        </w:numPr>
        <w:ind w:left="2160"/>
      </w:pPr>
      <w:bookmarkStart w:id="580" w:name="_Toc454882592"/>
      <w:r w:rsidRPr="0042329B">
        <w:t>Service Provided by VR Agency Staff</w:t>
      </w:r>
      <w:r>
        <w:t xml:space="preserve"> (in-house)</w:t>
      </w:r>
      <w:bookmarkEnd w:id="580"/>
    </w:p>
    <w:p w:rsidR="00E0691B" w:rsidRPr="0042329B" w:rsidRDefault="00E0691B" w:rsidP="00E0691B">
      <w:pPr>
        <w:keepNext/>
        <w:keepLines/>
      </w:pPr>
      <w:r>
        <w:tab/>
      </w:r>
      <w:r w:rsidRPr="0042329B">
        <w:t xml:space="preserve">Data Type: </w:t>
      </w:r>
      <w:r>
        <w:t>INT</w:t>
      </w:r>
      <w:r w:rsidRPr="0042329B">
        <w:t xml:space="preserve"> 1</w:t>
      </w:r>
    </w:p>
    <w:p w:rsidR="00E0691B" w:rsidRDefault="00E0691B" w:rsidP="00E0691B">
      <w:pPr>
        <w:keepNext/>
        <w:keepLines/>
        <w:rPr>
          <w:rStyle w:val="Strong"/>
          <w:b w:val="0"/>
        </w:rPr>
      </w:pPr>
      <w:r>
        <w:tab/>
      </w:r>
      <w:r>
        <w:rPr>
          <w:rStyle w:val="Strong"/>
          <w:b w:val="0"/>
        </w:rPr>
        <w:t xml:space="preserve">Element Number: </w:t>
      </w:r>
      <w:r w:rsidRPr="00F1189A">
        <w:rPr>
          <w:rStyle w:val="Strong"/>
          <w:b w:val="0"/>
        </w:rPr>
        <w:fldChar w:fldCharType="begin"/>
      </w:r>
      <w:r w:rsidRPr="00F1189A">
        <w:rPr>
          <w:rStyle w:val="Strong"/>
          <w:b w:val="0"/>
        </w:rPr>
        <w:instrText>seq NumList</w:instrText>
      </w:r>
      <w:r w:rsidRPr="00F1189A">
        <w:rPr>
          <w:rStyle w:val="Strong"/>
          <w:b w:val="0"/>
        </w:rPr>
        <w:fldChar w:fldCharType="separate"/>
      </w:r>
      <w:r w:rsidR="00AE421B">
        <w:rPr>
          <w:rStyle w:val="Strong"/>
          <w:b w:val="0"/>
          <w:noProof/>
        </w:rPr>
        <w:t>143</w:t>
      </w:r>
      <w:r w:rsidRPr="00F1189A">
        <w:rPr>
          <w:rStyle w:val="Strong"/>
          <w:b w:val="0"/>
        </w:rPr>
        <w:fldChar w:fldCharType="end"/>
      </w:r>
      <w:r w:rsidRPr="00EB1E23">
        <w:rPr>
          <w:rStyle w:val="Strong"/>
          <w:b w:val="0"/>
        </w:rPr>
        <w:tab/>
      </w:r>
      <w:r w:rsidRPr="00EB1E23">
        <w:rPr>
          <w:rStyle w:val="Strong"/>
          <w:b w:val="0"/>
        </w:rPr>
        <w:tab/>
      </w:r>
      <w:r w:rsidRPr="00EB1E23">
        <w:rPr>
          <w:rStyle w:val="Strong"/>
          <w:b w:val="0"/>
        </w:rPr>
        <w:tab/>
      </w:r>
      <w:r w:rsidR="001A20D3">
        <w:rPr>
          <w:rStyle w:val="Strong"/>
          <w:b w:val="0"/>
        </w:rPr>
        <w:tab/>
      </w:r>
      <w:r w:rsidRPr="00EB1E23">
        <w:rPr>
          <w:rStyle w:val="Strong"/>
          <w:b w:val="0"/>
        </w:rPr>
        <w:t>Multiple Values Allowed: No</w:t>
      </w:r>
    </w:p>
    <w:p w:rsidR="00E0691B" w:rsidRDefault="00E0691B" w:rsidP="00E0691B">
      <w:pPr>
        <w:keepNext/>
        <w:keepLines/>
        <w:rPr>
          <w:rStyle w:val="Strong"/>
          <w:b w:val="0"/>
        </w:rPr>
      </w:pPr>
    </w:p>
    <w:p w:rsidR="007F1300" w:rsidRPr="0042329B" w:rsidRDefault="007F1300" w:rsidP="00AA5DB8">
      <w:pPr>
        <w:pStyle w:val="Heading3"/>
        <w:numPr>
          <w:ilvl w:val="2"/>
          <w:numId w:val="82"/>
        </w:numPr>
        <w:ind w:left="2160"/>
      </w:pPr>
      <w:bookmarkStart w:id="581" w:name="_Toc454882593"/>
      <w:r w:rsidRPr="0042329B">
        <w:t>Service Provided T</w:t>
      </w:r>
      <w:r w:rsidR="005D1E51">
        <w:t>h</w:t>
      </w:r>
      <w:r w:rsidRPr="0042329B">
        <w:t>rough VR Agency Purchase</w:t>
      </w:r>
      <w:bookmarkEnd w:id="581"/>
    </w:p>
    <w:p w:rsidR="007F1300" w:rsidRPr="0042329B" w:rsidRDefault="00BE047D" w:rsidP="00F903B7">
      <w:pPr>
        <w:keepNext/>
        <w:keepLines/>
        <w:rPr>
          <w:rStyle w:val="Strong"/>
          <w:b w:val="0"/>
        </w:rPr>
      </w:pPr>
      <w:r>
        <w:rPr>
          <w:rStyle w:val="Strong"/>
          <w:b w:val="0"/>
        </w:rPr>
        <w:tab/>
      </w:r>
      <w:r w:rsidR="007F1300" w:rsidRPr="0042329B">
        <w:rPr>
          <w:rStyle w:val="Strong"/>
          <w:b w:val="0"/>
        </w:rPr>
        <w:t xml:space="preserve">Data Type: </w:t>
      </w:r>
      <w:r w:rsidR="001C6A7A">
        <w:rPr>
          <w:rStyle w:val="Strong"/>
          <w:b w:val="0"/>
        </w:rPr>
        <w:t>INT</w:t>
      </w:r>
      <w:r w:rsidR="007F1300" w:rsidRPr="0042329B">
        <w:rPr>
          <w:rStyle w:val="Strong"/>
          <w:b w:val="0"/>
        </w:rPr>
        <w:t xml:space="preserve"> 1</w:t>
      </w:r>
    </w:p>
    <w:p w:rsidR="001B6DB4" w:rsidRDefault="00BE047D" w:rsidP="005C172A">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144</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5F7991">
      <w:pPr>
        <w:pStyle w:val="List"/>
      </w:pPr>
    </w:p>
    <w:p w:rsidR="007F1300" w:rsidRPr="0042329B" w:rsidRDefault="00E0691B" w:rsidP="00D6118B">
      <w:pPr>
        <w:pStyle w:val="Heading4"/>
      </w:pPr>
      <w:bookmarkStart w:id="582" w:name="_Toc454882594"/>
      <w:r>
        <w:t>2</w:t>
      </w:r>
      <w:r w:rsidR="00BF458B">
        <w:t>.1</w:t>
      </w:r>
      <w:r w:rsidR="00BF458B">
        <w:tab/>
      </w:r>
      <w:r w:rsidR="007F1300" w:rsidRPr="0042329B">
        <w:t>Purchased Service Provider Type</w:t>
      </w:r>
      <w:bookmarkEnd w:id="582"/>
    </w:p>
    <w:p w:rsidR="007F1300" w:rsidRPr="0042329B" w:rsidRDefault="00BE047D" w:rsidP="007F1300">
      <w:pPr>
        <w:ind w:left="2160"/>
        <w:rPr>
          <w:rStyle w:val="Strong"/>
          <w:b w:val="0"/>
        </w:rPr>
      </w:pPr>
      <w:r>
        <w:rPr>
          <w:rStyle w:val="Strong"/>
          <w:b w:val="0"/>
        </w:rPr>
        <w:tab/>
      </w:r>
      <w:r w:rsidR="007F1300" w:rsidRPr="0042329B">
        <w:rPr>
          <w:rStyle w:val="Strong"/>
          <w:b w:val="0"/>
        </w:rPr>
        <w:t xml:space="preserve">Data Type: </w:t>
      </w:r>
      <w:r w:rsidR="001C6A7A">
        <w:rPr>
          <w:rStyle w:val="Strong"/>
          <w:b w:val="0"/>
        </w:rPr>
        <w:t>INT</w:t>
      </w:r>
      <w:r w:rsidR="007F1300" w:rsidRPr="0042329B">
        <w:rPr>
          <w:rStyle w:val="Strong"/>
          <w:b w:val="0"/>
        </w:rPr>
        <w:t xml:space="preserve"> 1</w:t>
      </w:r>
    </w:p>
    <w:p w:rsidR="001B6DB4" w:rsidRDefault="007F1300" w:rsidP="001B6DB4">
      <w:pPr>
        <w:ind w:left="2160"/>
        <w:rPr>
          <w:rStyle w:val="Strong"/>
          <w:b w:val="0"/>
        </w:rPr>
      </w:pPr>
      <w:r w:rsidRPr="0042329B">
        <w:tab/>
      </w:r>
      <w:r w:rsidR="00F33396">
        <w:rPr>
          <w:rStyle w:val="Strong"/>
          <w:b w:val="0"/>
        </w:rPr>
        <w:t>Element</w:t>
      </w:r>
      <w:r w:rsidR="0087743D">
        <w:rPr>
          <w:rStyle w:val="Strong"/>
          <w:b w:val="0"/>
        </w:rPr>
        <w:t xml:space="preserve"> Number:</w:t>
      </w:r>
      <w:r w:rsidR="001B6DB4">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145</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7F1300">
      <w:pPr>
        <w:ind w:left="2160"/>
        <w:rPr>
          <w:color w:val="000000"/>
        </w:rPr>
      </w:pPr>
    </w:p>
    <w:p w:rsidR="007F1300" w:rsidRPr="0042329B" w:rsidRDefault="00E0691B" w:rsidP="000B2E8D">
      <w:pPr>
        <w:pStyle w:val="Heading4"/>
        <w:keepNext/>
        <w:keepLines/>
        <w:rPr>
          <w:rStyle w:val="Strong"/>
          <w:rFonts w:eastAsia="MS Gothic"/>
          <w:b/>
          <w:color w:val="000000"/>
          <w:kern w:val="32"/>
        </w:rPr>
      </w:pPr>
      <w:bookmarkStart w:id="583" w:name="_Toc454882595"/>
      <w:r>
        <w:t>2</w:t>
      </w:r>
      <w:r w:rsidR="009211AC">
        <w:t>.2</w:t>
      </w:r>
      <w:r w:rsidR="00BF458B">
        <w:tab/>
      </w:r>
      <w:r w:rsidR="007F1300" w:rsidRPr="0042329B">
        <w:t>Amount of VR Funds Expended for Service (Title I)</w:t>
      </w:r>
      <w:bookmarkEnd w:id="583"/>
    </w:p>
    <w:p w:rsidR="007F1300" w:rsidRPr="0042329B" w:rsidRDefault="00BE047D" w:rsidP="000B2E8D">
      <w:pPr>
        <w:keepNext/>
        <w:keepLines/>
        <w:ind w:firstLine="720"/>
        <w:rPr>
          <w:rStyle w:val="Strong"/>
          <w:b w:val="0"/>
        </w:rPr>
      </w:pPr>
      <w:r>
        <w:rPr>
          <w:rStyle w:val="Strong"/>
          <w:b w:val="0"/>
        </w:rPr>
        <w:tab/>
      </w:r>
      <w:r w:rsidR="007F1300" w:rsidRPr="0042329B">
        <w:rPr>
          <w:rStyle w:val="Strong"/>
          <w:b w:val="0"/>
        </w:rPr>
        <w:t>Data Type: INT 6</w:t>
      </w:r>
    </w:p>
    <w:p w:rsidR="001B6DB4" w:rsidRDefault="007F1300" w:rsidP="000B2E8D">
      <w:pPr>
        <w:keepNext/>
        <w:keepLines/>
        <w:rPr>
          <w:rStyle w:val="Strong"/>
          <w:b w:val="0"/>
        </w:rPr>
      </w:pPr>
      <w:r w:rsidRPr="0042329B">
        <w:tab/>
      </w:r>
      <w:r w:rsidR="00BE047D">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146</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7F1300">
      <w:pPr>
        <w:rPr>
          <w:color w:val="000000"/>
        </w:rPr>
      </w:pPr>
    </w:p>
    <w:p w:rsidR="007F1300" w:rsidRPr="0042329B" w:rsidRDefault="00E0691B" w:rsidP="008A7FD9">
      <w:pPr>
        <w:pStyle w:val="Heading4"/>
        <w:keepNext/>
      </w:pPr>
      <w:bookmarkStart w:id="584" w:name="_Toc454882596"/>
      <w:r>
        <w:t>2</w:t>
      </w:r>
      <w:r w:rsidR="00BF458B">
        <w:t>.3</w:t>
      </w:r>
      <w:r w:rsidR="00BF458B">
        <w:tab/>
      </w:r>
      <w:r w:rsidR="007F1300" w:rsidRPr="0042329B">
        <w:t>Amount of SE Funds Expended for Service (Title VI)</w:t>
      </w:r>
      <w:bookmarkEnd w:id="584"/>
    </w:p>
    <w:p w:rsidR="007F1300" w:rsidRPr="0042329B" w:rsidRDefault="00BE047D" w:rsidP="008A7FD9">
      <w:pPr>
        <w:keepNext/>
        <w:ind w:left="2160"/>
      </w:pPr>
      <w:r>
        <w:tab/>
      </w:r>
      <w:r w:rsidR="007F1300" w:rsidRPr="0042329B">
        <w:t>Data Type: INT 6</w:t>
      </w:r>
    </w:p>
    <w:p w:rsidR="001B6DB4" w:rsidRDefault="007F1300" w:rsidP="008A7FD9">
      <w:pPr>
        <w:keepNext/>
        <w:rPr>
          <w:rStyle w:val="Strong"/>
          <w:b w:val="0"/>
        </w:rPr>
      </w:pPr>
      <w:r w:rsidRPr="0042329B">
        <w:tab/>
      </w:r>
      <w:r w:rsidR="00BE047D">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147</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7F1300"/>
    <w:p w:rsidR="007F1300" w:rsidRPr="0042329B" w:rsidRDefault="007F1300" w:rsidP="00AA5DB8">
      <w:pPr>
        <w:pStyle w:val="Heading3"/>
        <w:numPr>
          <w:ilvl w:val="2"/>
          <w:numId w:val="82"/>
        </w:numPr>
        <w:ind w:left="2160"/>
      </w:pPr>
      <w:bookmarkStart w:id="585" w:name="_Toc454882597"/>
      <w:r w:rsidRPr="0042329B">
        <w:t>Service Provided by Comparable Services and Benefits Providers</w:t>
      </w:r>
      <w:bookmarkEnd w:id="585"/>
    </w:p>
    <w:p w:rsidR="007F1300" w:rsidRPr="0042329B" w:rsidRDefault="007F1300" w:rsidP="007F1300">
      <w:pPr>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1B6DB4" w:rsidRDefault="00BE047D" w:rsidP="005C172A">
      <w:pPr>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148</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5F7991">
      <w:pPr>
        <w:pStyle w:val="List"/>
      </w:pPr>
    </w:p>
    <w:p w:rsidR="007F1300" w:rsidRPr="0042329B" w:rsidRDefault="00E0691B" w:rsidP="00D6118B">
      <w:pPr>
        <w:pStyle w:val="Heading4"/>
      </w:pPr>
      <w:bookmarkStart w:id="586" w:name="_Toc454882598"/>
      <w:r>
        <w:t>3</w:t>
      </w:r>
      <w:r w:rsidR="00BF458B">
        <w:t>.1</w:t>
      </w:r>
      <w:r w:rsidR="00BF458B">
        <w:tab/>
      </w:r>
      <w:r w:rsidR="007F1300" w:rsidRPr="0042329B">
        <w:t>Comparable Services and Benefits Provider Type</w:t>
      </w:r>
      <w:bookmarkEnd w:id="586"/>
    </w:p>
    <w:p w:rsidR="007F1300" w:rsidRPr="0042329B" w:rsidRDefault="00BE047D" w:rsidP="007F1300">
      <w:pPr>
        <w:ind w:left="2160"/>
        <w:rPr>
          <w:rStyle w:val="Strong"/>
          <w:b w:val="0"/>
        </w:rPr>
      </w:pPr>
      <w:r>
        <w:rPr>
          <w:rStyle w:val="Strong"/>
          <w:b w:val="0"/>
        </w:rPr>
        <w:tab/>
      </w:r>
      <w:r w:rsidR="007F1300" w:rsidRPr="0042329B">
        <w:rPr>
          <w:rStyle w:val="Strong"/>
          <w:b w:val="0"/>
        </w:rPr>
        <w:t xml:space="preserve">Data Type: </w:t>
      </w:r>
      <w:r w:rsidR="004F4B68">
        <w:rPr>
          <w:rStyle w:val="Strong"/>
          <w:b w:val="0"/>
        </w:rPr>
        <w:t>VARCHAR 8</w:t>
      </w:r>
    </w:p>
    <w:p w:rsidR="001B6DB4" w:rsidRDefault="007F1300" w:rsidP="005C172A">
      <w:pPr>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646439">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149</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Pr>
          <w:rStyle w:val="Strong"/>
          <w:b w:val="0"/>
        </w:rPr>
        <w:t>Multiple Values Allowed: Yes</w:t>
      </w:r>
    </w:p>
    <w:p w:rsidR="00A77BEE" w:rsidRDefault="009A27C6" w:rsidP="001E22F1">
      <w:pPr>
        <w:pStyle w:val="Heading2"/>
      </w:pPr>
      <w:bookmarkStart w:id="587" w:name="_Toc447602854"/>
      <w:bookmarkStart w:id="588" w:name="_Toc454882599"/>
      <w:r w:rsidRPr="000165FC">
        <w:t>Occupational or Vocational Training</w:t>
      </w:r>
      <w:bookmarkEnd w:id="587"/>
      <w:bookmarkEnd w:id="588"/>
      <w:r w:rsidR="00B0648C">
        <w:fldChar w:fldCharType="begin"/>
      </w:r>
      <w:r w:rsidR="00B0648C">
        <w:instrText xml:space="preserve"> XE "</w:instrText>
      </w:r>
      <w:r w:rsidR="00B0648C" w:rsidRPr="00F37215">
        <w:instrText>Occupational or Vocational Training</w:instrText>
      </w:r>
      <w:r w:rsidR="00B0648C">
        <w:instrText xml:space="preserve">" </w:instrText>
      </w:r>
      <w:r w:rsidR="00B0648C">
        <w:fldChar w:fldCharType="end"/>
      </w:r>
      <w:r w:rsidRPr="000165FC">
        <w:t xml:space="preserve"> </w:t>
      </w:r>
    </w:p>
    <w:p w:rsidR="00C55FBB" w:rsidRDefault="00504E5D" w:rsidP="00C55FBB">
      <w:r>
        <w:t>Change: Revised</w:t>
      </w:r>
    </w:p>
    <w:p w:rsidR="00504E5D" w:rsidRPr="00C55FBB" w:rsidRDefault="00504E5D" w:rsidP="00C55FBB"/>
    <w:p w:rsidR="00A77BEE" w:rsidRPr="0042329B" w:rsidRDefault="00A77BEE" w:rsidP="00BE047D">
      <w:r w:rsidRPr="0042329B">
        <w:t>Occupational, vocational, or job skill training provided by a community college and/or business, vocational/trade or technical school to prepare students for gainful employment in a recognized occupation, not leading to an academic degree. This would include selected courses or programs of study at a community college, four-year college, university, technical college or proprietary school</w:t>
      </w:r>
      <w:r w:rsidR="00507B82">
        <w:t xml:space="preserve"> or program</w:t>
      </w:r>
      <w:r w:rsidRPr="0042329B">
        <w:t>.</w:t>
      </w:r>
    </w:p>
    <w:p w:rsidR="00727F30" w:rsidRPr="0042329B" w:rsidRDefault="00727F30" w:rsidP="00727F30"/>
    <w:p w:rsidR="007F1300" w:rsidRPr="0042329B" w:rsidRDefault="007F1300" w:rsidP="00AA5DB8">
      <w:pPr>
        <w:pStyle w:val="Heading3"/>
        <w:numPr>
          <w:ilvl w:val="0"/>
          <w:numId w:val="16"/>
        </w:numPr>
        <w:ind w:left="2160" w:hanging="720"/>
      </w:pPr>
      <w:bookmarkStart w:id="589" w:name="_Toc454882600"/>
      <w:r w:rsidRPr="0042329B">
        <w:t>Service Provided by VR Agency Staff (in-house)</w:t>
      </w:r>
      <w:bookmarkEnd w:id="589"/>
    </w:p>
    <w:p w:rsidR="007F1300" w:rsidRPr="0042329B" w:rsidRDefault="00BE047D" w:rsidP="00AE018D">
      <w:pPr>
        <w:pStyle w:val="ListParagraph"/>
        <w:keepNext/>
        <w:keepLines/>
        <w:ind w:left="1440"/>
        <w:rPr>
          <w:rStyle w:val="Strong"/>
          <w:b w:val="0"/>
        </w:rPr>
      </w:pPr>
      <w:r>
        <w:rPr>
          <w:rStyle w:val="Strong"/>
          <w:b w:val="0"/>
        </w:rPr>
        <w:tab/>
      </w:r>
      <w:r w:rsidR="007F1300" w:rsidRPr="0042329B">
        <w:rPr>
          <w:rStyle w:val="Strong"/>
          <w:b w:val="0"/>
        </w:rPr>
        <w:t xml:space="preserve">Data Type: </w:t>
      </w:r>
      <w:r w:rsidR="001C6A7A">
        <w:rPr>
          <w:rStyle w:val="Strong"/>
          <w:b w:val="0"/>
        </w:rPr>
        <w:t>INT</w:t>
      </w:r>
      <w:r w:rsidR="007F1300" w:rsidRPr="0042329B">
        <w:rPr>
          <w:rStyle w:val="Strong"/>
          <w:b w:val="0"/>
        </w:rPr>
        <w:t xml:space="preserve"> 1</w:t>
      </w:r>
    </w:p>
    <w:p w:rsidR="001B6DB4" w:rsidRDefault="00BE047D" w:rsidP="005C172A">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150</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5F7991">
      <w:pPr>
        <w:pStyle w:val="List"/>
      </w:pPr>
    </w:p>
    <w:p w:rsidR="007F1300" w:rsidRPr="0042329B" w:rsidRDefault="007F1300" w:rsidP="00AA5DB8">
      <w:pPr>
        <w:pStyle w:val="Heading3"/>
        <w:numPr>
          <w:ilvl w:val="0"/>
          <w:numId w:val="16"/>
        </w:numPr>
        <w:ind w:left="2160" w:hanging="720"/>
      </w:pPr>
      <w:bookmarkStart w:id="590" w:name="_Toc454882601"/>
      <w:r w:rsidRPr="0042329B">
        <w:t>Service Provided T</w:t>
      </w:r>
      <w:r w:rsidR="005D1E51">
        <w:t>h</w:t>
      </w:r>
      <w:r w:rsidRPr="0042329B">
        <w:t>rough VR Agency Purchase</w:t>
      </w:r>
      <w:bookmarkEnd w:id="590"/>
    </w:p>
    <w:p w:rsidR="007F1300" w:rsidRPr="0042329B" w:rsidRDefault="00BE047D" w:rsidP="007F1300">
      <w:pPr>
        <w:rPr>
          <w:rStyle w:val="Strong"/>
          <w:b w:val="0"/>
        </w:rPr>
      </w:pPr>
      <w:r>
        <w:rPr>
          <w:rStyle w:val="Strong"/>
          <w:b w:val="0"/>
        </w:rPr>
        <w:tab/>
      </w:r>
      <w:r w:rsidR="007F1300" w:rsidRPr="0042329B">
        <w:rPr>
          <w:rStyle w:val="Strong"/>
          <w:b w:val="0"/>
        </w:rPr>
        <w:t xml:space="preserve">Data Type: </w:t>
      </w:r>
      <w:r w:rsidR="001C6A7A">
        <w:rPr>
          <w:rStyle w:val="Strong"/>
          <w:b w:val="0"/>
        </w:rPr>
        <w:t>INT</w:t>
      </w:r>
      <w:r w:rsidR="007F1300" w:rsidRPr="0042329B">
        <w:rPr>
          <w:rStyle w:val="Strong"/>
          <w:b w:val="0"/>
        </w:rPr>
        <w:t xml:space="preserve"> 1</w:t>
      </w:r>
    </w:p>
    <w:p w:rsidR="007F1300" w:rsidRDefault="00BE047D" w:rsidP="005C172A">
      <w:pPr>
        <w:rPr>
          <w:rStyle w:val="Strong"/>
          <w:b w:val="0"/>
        </w:rPr>
      </w:pPr>
      <w:r>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151</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AE018D" w:rsidRPr="0042329B" w:rsidRDefault="00AE018D" w:rsidP="00AE018D">
      <w:pPr>
        <w:ind w:left="2160"/>
      </w:pPr>
    </w:p>
    <w:p w:rsidR="007F1300" w:rsidRPr="0042329B" w:rsidRDefault="009211AC" w:rsidP="00977AA9">
      <w:pPr>
        <w:pStyle w:val="Heading4"/>
        <w:keepNext/>
        <w:keepLines/>
      </w:pPr>
      <w:bookmarkStart w:id="591" w:name="_Toc454882602"/>
      <w:r>
        <w:t>2</w:t>
      </w:r>
      <w:r w:rsidR="00BF458B">
        <w:t>.1</w:t>
      </w:r>
      <w:r w:rsidR="00BF458B">
        <w:tab/>
      </w:r>
      <w:r w:rsidR="007F1300" w:rsidRPr="0042329B">
        <w:t>Purchased Service Provider Type</w:t>
      </w:r>
      <w:bookmarkEnd w:id="591"/>
    </w:p>
    <w:p w:rsidR="007F1300" w:rsidRPr="0042329B" w:rsidRDefault="00BE047D" w:rsidP="00977AA9">
      <w:pPr>
        <w:keepNext/>
        <w:keepLines/>
        <w:ind w:left="2160"/>
        <w:rPr>
          <w:rStyle w:val="Strong"/>
          <w:b w:val="0"/>
        </w:rPr>
      </w:pPr>
      <w:r>
        <w:rPr>
          <w:rStyle w:val="Strong"/>
          <w:b w:val="0"/>
        </w:rPr>
        <w:tab/>
      </w:r>
      <w:r w:rsidR="007F1300" w:rsidRPr="0042329B">
        <w:rPr>
          <w:rStyle w:val="Strong"/>
          <w:b w:val="0"/>
        </w:rPr>
        <w:t xml:space="preserve">Data Type: </w:t>
      </w:r>
      <w:r w:rsidR="001C6A7A">
        <w:rPr>
          <w:rStyle w:val="Strong"/>
          <w:b w:val="0"/>
        </w:rPr>
        <w:t>INT</w:t>
      </w:r>
      <w:r w:rsidR="007F1300" w:rsidRPr="0042329B">
        <w:rPr>
          <w:rStyle w:val="Strong"/>
          <w:b w:val="0"/>
        </w:rPr>
        <w:t xml:space="preserve"> 1</w:t>
      </w:r>
    </w:p>
    <w:p w:rsidR="001B6DB4" w:rsidRDefault="007F1300" w:rsidP="005C172A">
      <w:pPr>
        <w:keepNext/>
        <w:keepLines/>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152</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7F1300">
      <w:pPr>
        <w:ind w:left="2160"/>
        <w:rPr>
          <w:color w:val="000000"/>
        </w:rPr>
      </w:pPr>
    </w:p>
    <w:p w:rsidR="007F1300" w:rsidRPr="0042329B" w:rsidRDefault="009211AC" w:rsidP="00D6118B">
      <w:pPr>
        <w:pStyle w:val="Heading4"/>
        <w:rPr>
          <w:rStyle w:val="Strong"/>
          <w:rFonts w:eastAsia="MS Gothic"/>
          <w:b/>
          <w:color w:val="000000"/>
          <w:kern w:val="32"/>
        </w:rPr>
      </w:pPr>
      <w:bookmarkStart w:id="592" w:name="_Toc454882603"/>
      <w:r>
        <w:t>2</w:t>
      </w:r>
      <w:r w:rsidR="00BF458B">
        <w:t>.2</w:t>
      </w:r>
      <w:r w:rsidR="00BF458B">
        <w:tab/>
      </w:r>
      <w:r w:rsidR="007F1300" w:rsidRPr="0042329B">
        <w:t>Amount of VR Funds Expended for Service (Title I)</w:t>
      </w:r>
      <w:bookmarkEnd w:id="592"/>
    </w:p>
    <w:p w:rsidR="007F1300" w:rsidRPr="0042329B" w:rsidRDefault="00BE047D" w:rsidP="007F1300">
      <w:pPr>
        <w:ind w:firstLine="720"/>
        <w:rPr>
          <w:rStyle w:val="Strong"/>
          <w:b w:val="0"/>
        </w:rPr>
      </w:pPr>
      <w:r>
        <w:rPr>
          <w:rStyle w:val="Strong"/>
          <w:b w:val="0"/>
        </w:rPr>
        <w:tab/>
      </w:r>
      <w:r w:rsidR="007F1300" w:rsidRPr="0042329B">
        <w:rPr>
          <w:rStyle w:val="Strong"/>
          <w:b w:val="0"/>
        </w:rPr>
        <w:t>Data Type: INT 6</w:t>
      </w:r>
    </w:p>
    <w:p w:rsidR="001B6DB4" w:rsidRDefault="007F1300" w:rsidP="005C172A">
      <w:pPr>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153</w:t>
      </w:r>
      <w:r w:rsidR="00F1189A" w:rsidRPr="00F1189A">
        <w:rPr>
          <w:rStyle w:val="Strong"/>
          <w:b w:val="0"/>
        </w:rPr>
        <w:fldChar w:fldCharType="end"/>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7F1300">
      <w:pPr>
        <w:rPr>
          <w:color w:val="000000"/>
        </w:rPr>
      </w:pPr>
    </w:p>
    <w:p w:rsidR="007F1300" w:rsidRPr="0042329B" w:rsidRDefault="009211AC" w:rsidP="00F1189A">
      <w:pPr>
        <w:pStyle w:val="Heading4"/>
        <w:keepNext/>
        <w:keepLines/>
      </w:pPr>
      <w:bookmarkStart w:id="593" w:name="_Toc454882604"/>
      <w:r>
        <w:t>2</w:t>
      </w:r>
      <w:r w:rsidR="00BF458B">
        <w:t>.3</w:t>
      </w:r>
      <w:r w:rsidR="00BF458B">
        <w:tab/>
      </w:r>
      <w:r w:rsidR="007F1300" w:rsidRPr="0042329B">
        <w:t>Amount of SE Funds Expended for Service (Title VI)</w:t>
      </w:r>
      <w:bookmarkEnd w:id="593"/>
    </w:p>
    <w:p w:rsidR="007F1300" w:rsidRPr="0042329B" w:rsidRDefault="00BE047D" w:rsidP="00F1189A">
      <w:pPr>
        <w:keepNext/>
        <w:keepLines/>
        <w:ind w:left="2160"/>
      </w:pPr>
      <w:r>
        <w:tab/>
      </w:r>
      <w:r w:rsidR="007F1300" w:rsidRPr="0042329B">
        <w:t>Data Type: INT 6</w:t>
      </w:r>
    </w:p>
    <w:p w:rsidR="001B6DB4" w:rsidRDefault="007F1300" w:rsidP="005C172A">
      <w:pPr>
        <w:keepNext/>
        <w:keepLines/>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F1189A">
        <w:rPr>
          <w:rStyle w:val="Strong"/>
          <w:b w:val="0"/>
        </w:rPr>
        <w:t xml:space="preserve"> </w:t>
      </w:r>
      <w:r w:rsidR="00F1189A" w:rsidRPr="00F1189A">
        <w:rPr>
          <w:rStyle w:val="Strong"/>
          <w:b w:val="0"/>
        </w:rPr>
        <w:fldChar w:fldCharType="begin"/>
      </w:r>
      <w:r w:rsidR="00F1189A" w:rsidRPr="00F1189A">
        <w:rPr>
          <w:rStyle w:val="Strong"/>
          <w:b w:val="0"/>
        </w:rPr>
        <w:instrText>seq NumList</w:instrText>
      </w:r>
      <w:r w:rsidR="00F1189A" w:rsidRPr="00F1189A">
        <w:rPr>
          <w:rStyle w:val="Strong"/>
          <w:b w:val="0"/>
        </w:rPr>
        <w:fldChar w:fldCharType="separate"/>
      </w:r>
      <w:r w:rsidR="00AE421B">
        <w:rPr>
          <w:rStyle w:val="Strong"/>
          <w:b w:val="0"/>
          <w:noProof/>
        </w:rPr>
        <w:t>154</w:t>
      </w:r>
      <w:r w:rsidR="00F1189A" w:rsidRPr="00F1189A">
        <w:rPr>
          <w:rStyle w:val="Strong"/>
          <w:b w:val="0"/>
        </w:rPr>
        <w:fldChar w:fldCharType="end"/>
      </w:r>
      <w:r w:rsidR="000F6C26">
        <w:rPr>
          <w:rStyle w:val="Strong"/>
          <w:b w:val="0"/>
        </w:rPr>
        <w:tab/>
      </w:r>
      <w:r w:rsid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7F1300"/>
    <w:p w:rsidR="007F1300" w:rsidRPr="0042329B" w:rsidRDefault="007F1300" w:rsidP="00AA5DB8">
      <w:pPr>
        <w:pStyle w:val="Heading3"/>
        <w:numPr>
          <w:ilvl w:val="0"/>
          <w:numId w:val="16"/>
        </w:numPr>
        <w:ind w:left="2250" w:hanging="810"/>
      </w:pPr>
      <w:bookmarkStart w:id="594" w:name="_Toc454882605"/>
      <w:r w:rsidRPr="0042329B">
        <w:t>Service Provided by Comparable Services and Benefits Providers</w:t>
      </w:r>
      <w:bookmarkEnd w:id="594"/>
    </w:p>
    <w:p w:rsidR="007F1300" w:rsidRPr="0042329B" w:rsidRDefault="007F1300" w:rsidP="00CA4395">
      <w:pPr>
        <w:keepNext/>
        <w:keepLines/>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1B6DB4" w:rsidRDefault="00BE047D" w:rsidP="005C172A">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155</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1A20D3">
        <w:rPr>
          <w:rStyle w:val="Strong"/>
          <w:b w:val="0"/>
        </w:rPr>
        <w:tab/>
      </w:r>
      <w:r w:rsidR="000F6C26" w:rsidRPr="000F6C26">
        <w:rPr>
          <w:rStyle w:val="Strong"/>
          <w:b w:val="0"/>
        </w:rPr>
        <w:t>Multiple Values Allowed: No</w:t>
      </w:r>
    </w:p>
    <w:p w:rsidR="007F1300" w:rsidRPr="0042329B" w:rsidRDefault="007F1300" w:rsidP="005F7991">
      <w:pPr>
        <w:pStyle w:val="List"/>
      </w:pPr>
    </w:p>
    <w:p w:rsidR="007F1300" w:rsidRPr="0042329B" w:rsidRDefault="009211AC" w:rsidP="00BC248F">
      <w:pPr>
        <w:pStyle w:val="Heading4"/>
        <w:keepNext/>
      </w:pPr>
      <w:bookmarkStart w:id="595" w:name="_Toc454882606"/>
      <w:r>
        <w:t>3</w:t>
      </w:r>
      <w:r w:rsidR="00BF458B">
        <w:t>.1</w:t>
      </w:r>
      <w:r w:rsidR="00BF458B">
        <w:tab/>
      </w:r>
      <w:r w:rsidR="007F1300" w:rsidRPr="0042329B">
        <w:t>Comparable Services and Benefits Provider Type</w:t>
      </w:r>
      <w:bookmarkEnd w:id="595"/>
    </w:p>
    <w:p w:rsidR="007F1300" w:rsidRPr="0042329B" w:rsidRDefault="00BE047D" w:rsidP="00BC248F">
      <w:pPr>
        <w:keepNext/>
        <w:ind w:left="2160"/>
        <w:rPr>
          <w:rStyle w:val="Strong"/>
          <w:b w:val="0"/>
        </w:rPr>
      </w:pPr>
      <w:r>
        <w:rPr>
          <w:rStyle w:val="Strong"/>
          <w:b w:val="0"/>
        </w:rPr>
        <w:tab/>
      </w:r>
      <w:r w:rsidR="007F1300" w:rsidRPr="0042329B">
        <w:rPr>
          <w:rStyle w:val="Strong"/>
          <w:b w:val="0"/>
        </w:rPr>
        <w:t xml:space="preserve">Data Type: </w:t>
      </w:r>
      <w:r w:rsidR="004F4B68">
        <w:rPr>
          <w:rStyle w:val="Strong"/>
          <w:b w:val="0"/>
        </w:rPr>
        <w:t xml:space="preserve">VARCHAR 8 </w:t>
      </w:r>
    </w:p>
    <w:p w:rsidR="001B6DB4" w:rsidRDefault="007F1300" w:rsidP="00BC248F">
      <w:pPr>
        <w:keepNext/>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1B6DB4">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156</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4F4B68">
        <w:rPr>
          <w:rStyle w:val="Strong"/>
          <w:b w:val="0"/>
        </w:rPr>
        <w:t>Multiple Values Allowed: Yes</w:t>
      </w:r>
    </w:p>
    <w:p w:rsidR="00A77BEE" w:rsidRDefault="009A27C6" w:rsidP="00941017">
      <w:pPr>
        <w:pStyle w:val="Heading2"/>
      </w:pPr>
      <w:bookmarkStart w:id="596" w:name="_Toc447602860"/>
      <w:bookmarkStart w:id="597" w:name="_Toc454882607"/>
      <w:r w:rsidRPr="000165FC">
        <w:t>On The Job Training</w:t>
      </w:r>
      <w:bookmarkEnd w:id="596"/>
      <w:bookmarkEnd w:id="597"/>
      <w:r w:rsidR="00B0648C">
        <w:fldChar w:fldCharType="begin"/>
      </w:r>
      <w:r w:rsidR="00B0648C">
        <w:instrText xml:space="preserve"> XE "</w:instrText>
      </w:r>
      <w:r w:rsidR="00B0648C" w:rsidRPr="004A2085">
        <w:instrText>On The Job Training</w:instrText>
      </w:r>
      <w:r w:rsidR="00B0648C">
        <w:instrText xml:space="preserve">" </w:instrText>
      </w:r>
      <w:r w:rsidR="00B0648C">
        <w:fldChar w:fldCharType="end"/>
      </w:r>
    </w:p>
    <w:p w:rsidR="00C55FBB" w:rsidRDefault="00504E5D" w:rsidP="00941017">
      <w:pPr>
        <w:keepNext/>
      </w:pPr>
      <w:r>
        <w:t>Change: Revised</w:t>
      </w:r>
    </w:p>
    <w:p w:rsidR="00504E5D" w:rsidRPr="00C55FBB" w:rsidRDefault="00504E5D" w:rsidP="00941017">
      <w:pPr>
        <w:keepNext/>
      </w:pPr>
    </w:p>
    <w:p w:rsidR="00A77BEE" w:rsidRPr="0042329B" w:rsidRDefault="00A77BEE" w:rsidP="00941017">
      <w:pPr>
        <w:keepNext/>
      </w:pPr>
      <w:r w:rsidRPr="0042329B">
        <w:t xml:space="preserve">Training in specific job skills by a prospective employer. </w:t>
      </w:r>
      <w:r w:rsidR="007F1300" w:rsidRPr="0042329B">
        <w:t>Generally,</w:t>
      </w:r>
      <w:r w:rsidRPr="0042329B">
        <w:t xml:space="preserve"> the trainee is paid during this training and will remain in the same or a similar job upon successful completion.</w:t>
      </w:r>
    </w:p>
    <w:p w:rsidR="00727F30" w:rsidRPr="0042329B" w:rsidRDefault="00727F30" w:rsidP="00727F30"/>
    <w:p w:rsidR="007F1300" w:rsidRPr="0042329B" w:rsidRDefault="007F1300" w:rsidP="00AA5DB8">
      <w:pPr>
        <w:pStyle w:val="Heading3"/>
        <w:numPr>
          <w:ilvl w:val="0"/>
          <w:numId w:val="17"/>
        </w:numPr>
        <w:tabs>
          <w:tab w:val="clear" w:pos="2160"/>
        </w:tabs>
        <w:ind w:left="2160" w:hanging="720"/>
      </w:pPr>
      <w:bookmarkStart w:id="598" w:name="_Toc454882608"/>
      <w:r w:rsidRPr="0042329B">
        <w:t>Service Provided by VR Agency Staff (in-house)</w:t>
      </w:r>
      <w:bookmarkEnd w:id="598"/>
    </w:p>
    <w:p w:rsidR="007F1300" w:rsidRPr="0042329B" w:rsidRDefault="00BE047D" w:rsidP="007F1300">
      <w:pPr>
        <w:pStyle w:val="ListParagraph"/>
        <w:ind w:left="1440"/>
        <w:rPr>
          <w:rStyle w:val="Strong"/>
          <w:b w:val="0"/>
        </w:rPr>
      </w:pPr>
      <w:r>
        <w:rPr>
          <w:rStyle w:val="Strong"/>
          <w:b w:val="0"/>
        </w:rPr>
        <w:tab/>
      </w:r>
      <w:r w:rsidR="007F1300" w:rsidRPr="0042329B">
        <w:rPr>
          <w:rStyle w:val="Strong"/>
          <w:b w:val="0"/>
        </w:rPr>
        <w:t xml:space="preserve">Data Type: </w:t>
      </w:r>
      <w:r w:rsidR="001C6A7A">
        <w:rPr>
          <w:rStyle w:val="Strong"/>
          <w:b w:val="0"/>
        </w:rPr>
        <w:t>INT</w:t>
      </w:r>
      <w:r w:rsidR="007F1300" w:rsidRPr="0042329B">
        <w:rPr>
          <w:rStyle w:val="Strong"/>
          <w:b w:val="0"/>
        </w:rPr>
        <w:t xml:space="preserve"> 1</w:t>
      </w:r>
    </w:p>
    <w:p w:rsidR="001B6DB4"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157</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7F1300" w:rsidRPr="0042329B" w:rsidRDefault="007F1300" w:rsidP="005F7991">
      <w:pPr>
        <w:pStyle w:val="List"/>
      </w:pPr>
    </w:p>
    <w:p w:rsidR="007F1300" w:rsidRPr="0042329B" w:rsidRDefault="007F1300" w:rsidP="00AA5DB8">
      <w:pPr>
        <w:pStyle w:val="Heading3"/>
        <w:numPr>
          <w:ilvl w:val="0"/>
          <w:numId w:val="16"/>
        </w:numPr>
        <w:ind w:left="2160" w:hanging="720"/>
      </w:pPr>
      <w:bookmarkStart w:id="599" w:name="_Toc454882609"/>
      <w:r w:rsidRPr="0042329B">
        <w:t>Service Provided T</w:t>
      </w:r>
      <w:r w:rsidR="005D1E51">
        <w:t>h</w:t>
      </w:r>
      <w:r w:rsidRPr="0042329B">
        <w:t>rough VR Agency Purchase</w:t>
      </w:r>
      <w:bookmarkEnd w:id="599"/>
    </w:p>
    <w:p w:rsidR="007F1300" w:rsidRPr="0042329B" w:rsidRDefault="00BE047D" w:rsidP="000601DC">
      <w:pPr>
        <w:keepNext/>
        <w:keepLines/>
        <w:rPr>
          <w:rStyle w:val="Strong"/>
          <w:b w:val="0"/>
        </w:rPr>
      </w:pPr>
      <w:r>
        <w:rPr>
          <w:rStyle w:val="Strong"/>
          <w:b w:val="0"/>
        </w:rPr>
        <w:tab/>
      </w:r>
      <w:r w:rsidR="007F1300" w:rsidRPr="0042329B">
        <w:rPr>
          <w:rStyle w:val="Strong"/>
          <w:b w:val="0"/>
        </w:rPr>
        <w:t xml:space="preserve">Data Type: </w:t>
      </w:r>
      <w:r w:rsidR="001C6A7A">
        <w:rPr>
          <w:rStyle w:val="Strong"/>
          <w:b w:val="0"/>
        </w:rPr>
        <w:t>INT</w:t>
      </w:r>
      <w:r w:rsidR="007F1300" w:rsidRPr="0042329B">
        <w:rPr>
          <w:rStyle w:val="Strong"/>
          <w:b w:val="0"/>
        </w:rPr>
        <w:t xml:space="preserve"> 1</w:t>
      </w:r>
    </w:p>
    <w:p w:rsidR="001B6DB4" w:rsidRDefault="00BE047D" w:rsidP="008004AE">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158</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7F1300" w:rsidRPr="0042329B" w:rsidRDefault="007F1300" w:rsidP="005F7991">
      <w:pPr>
        <w:pStyle w:val="List"/>
      </w:pPr>
    </w:p>
    <w:p w:rsidR="007F1300" w:rsidRPr="0042329B" w:rsidRDefault="00E82FFA" w:rsidP="00D6118B">
      <w:pPr>
        <w:pStyle w:val="Heading4"/>
      </w:pPr>
      <w:bookmarkStart w:id="600" w:name="_Toc454882610"/>
      <w:r>
        <w:t>2</w:t>
      </w:r>
      <w:r w:rsidR="00BF458B">
        <w:t>.1</w:t>
      </w:r>
      <w:r w:rsidR="00BF458B">
        <w:tab/>
      </w:r>
      <w:r w:rsidR="007F1300" w:rsidRPr="0042329B">
        <w:t>Purchased Service Provider Type</w:t>
      </w:r>
      <w:bookmarkEnd w:id="600"/>
    </w:p>
    <w:p w:rsidR="007F1300" w:rsidRPr="0042329B" w:rsidRDefault="00BE047D" w:rsidP="007F1300">
      <w:pPr>
        <w:ind w:left="2160"/>
        <w:rPr>
          <w:rStyle w:val="Strong"/>
          <w:b w:val="0"/>
        </w:rPr>
      </w:pPr>
      <w:r>
        <w:rPr>
          <w:rStyle w:val="Strong"/>
          <w:b w:val="0"/>
        </w:rPr>
        <w:tab/>
      </w:r>
      <w:r w:rsidR="007F1300" w:rsidRPr="0042329B">
        <w:rPr>
          <w:rStyle w:val="Strong"/>
          <w:b w:val="0"/>
        </w:rPr>
        <w:t xml:space="preserve">Data Type: </w:t>
      </w:r>
      <w:r w:rsidR="001C6A7A">
        <w:rPr>
          <w:rStyle w:val="Strong"/>
          <w:b w:val="0"/>
        </w:rPr>
        <w:t>INT</w:t>
      </w:r>
      <w:r w:rsidR="007F1300" w:rsidRPr="0042329B">
        <w:rPr>
          <w:rStyle w:val="Strong"/>
          <w:b w:val="0"/>
        </w:rPr>
        <w:t xml:space="preserve"> 1</w:t>
      </w:r>
    </w:p>
    <w:p w:rsidR="001B6DB4" w:rsidRDefault="007F1300" w:rsidP="008004AE">
      <w:pPr>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9B648E">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159</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7F1300" w:rsidRPr="0042329B" w:rsidRDefault="007F1300" w:rsidP="007F1300">
      <w:pPr>
        <w:ind w:left="2160"/>
        <w:rPr>
          <w:color w:val="000000"/>
        </w:rPr>
      </w:pPr>
    </w:p>
    <w:p w:rsidR="007F1300" w:rsidRPr="0042329B" w:rsidRDefault="00E82FFA" w:rsidP="00B302BE">
      <w:pPr>
        <w:pStyle w:val="Heading4"/>
        <w:keepNext/>
        <w:keepLines/>
        <w:rPr>
          <w:rStyle w:val="Strong"/>
          <w:rFonts w:eastAsia="MS Gothic"/>
          <w:b/>
          <w:color w:val="000000"/>
          <w:kern w:val="32"/>
        </w:rPr>
      </w:pPr>
      <w:bookmarkStart w:id="601" w:name="_Toc454882611"/>
      <w:r>
        <w:t>2</w:t>
      </w:r>
      <w:r w:rsidR="00BF458B">
        <w:t>.2</w:t>
      </w:r>
      <w:r w:rsidR="00BF458B">
        <w:tab/>
      </w:r>
      <w:r w:rsidR="007F1300" w:rsidRPr="0042329B">
        <w:t>Amount of VR Funds Expended for Service (Title I)</w:t>
      </w:r>
      <w:bookmarkEnd w:id="601"/>
    </w:p>
    <w:p w:rsidR="007F1300" w:rsidRPr="0042329B" w:rsidRDefault="00BE047D" w:rsidP="00B302BE">
      <w:pPr>
        <w:keepNext/>
        <w:keepLines/>
        <w:ind w:firstLine="720"/>
        <w:rPr>
          <w:rStyle w:val="Strong"/>
          <w:b w:val="0"/>
        </w:rPr>
      </w:pPr>
      <w:r>
        <w:rPr>
          <w:rStyle w:val="Strong"/>
          <w:b w:val="0"/>
        </w:rPr>
        <w:tab/>
      </w:r>
      <w:r w:rsidR="007F1300" w:rsidRPr="0042329B">
        <w:rPr>
          <w:rStyle w:val="Strong"/>
          <w:b w:val="0"/>
        </w:rPr>
        <w:t>Data Type: INT 6</w:t>
      </w:r>
    </w:p>
    <w:p w:rsidR="001B6DB4" w:rsidRDefault="00BE047D" w:rsidP="008004AE">
      <w:pPr>
        <w:keepNext/>
        <w:keepLines/>
        <w:rPr>
          <w:rStyle w:val="Strong"/>
          <w:b w:val="0"/>
        </w:rPr>
      </w:pPr>
      <w:r>
        <w:tab/>
      </w:r>
      <w:r w:rsidR="001B6DB4">
        <w:rPr>
          <w:rStyle w:val="Strong"/>
          <w:b w:val="0"/>
        </w:rPr>
        <w:tab/>
      </w:r>
      <w:r w:rsidR="00F33396">
        <w:rPr>
          <w:rStyle w:val="Strong"/>
          <w:b w:val="0"/>
        </w:rPr>
        <w:t>Element</w:t>
      </w:r>
      <w:r w:rsidR="0087743D">
        <w:rPr>
          <w:rStyle w:val="Strong"/>
          <w:b w:val="0"/>
        </w:rPr>
        <w:t xml:space="preserve"> Number:</w:t>
      </w:r>
      <w:r w:rsidR="009B648E">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160</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7F1300" w:rsidRPr="0042329B" w:rsidRDefault="007F1300" w:rsidP="007F1300">
      <w:pPr>
        <w:rPr>
          <w:color w:val="000000"/>
        </w:rPr>
      </w:pPr>
    </w:p>
    <w:p w:rsidR="007F1300" w:rsidRPr="0042329B" w:rsidRDefault="00E82FFA" w:rsidP="00D6118B">
      <w:pPr>
        <w:pStyle w:val="Heading4"/>
      </w:pPr>
      <w:bookmarkStart w:id="602" w:name="_Toc454882612"/>
      <w:r>
        <w:t>2</w:t>
      </w:r>
      <w:r w:rsidR="00BF458B">
        <w:t>.3</w:t>
      </w:r>
      <w:r w:rsidR="00BF458B">
        <w:tab/>
      </w:r>
      <w:r w:rsidR="007F1300" w:rsidRPr="0042329B">
        <w:t>Amount of SE Funds Expended for Service (Title VI)</w:t>
      </w:r>
      <w:bookmarkEnd w:id="602"/>
    </w:p>
    <w:p w:rsidR="007F1300" w:rsidRPr="0042329B" w:rsidRDefault="00BE047D" w:rsidP="007F1300">
      <w:pPr>
        <w:ind w:left="2160"/>
      </w:pPr>
      <w:r>
        <w:tab/>
      </w:r>
      <w:r w:rsidR="007F1300" w:rsidRPr="0042329B">
        <w:t>Data Type: INT 6</w:t>
      </w:r>
    </w:p>
    <w:p w:rsidR="001B6DB4" w:rsidRDefault="001B6DB4" w:rsidP="001B6DB4">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9B648E">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161</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7F1300" w:rsidRPr="0042329B" w:rsidRDefault="007F1300" w:rsidP="007F1300"/>
    <w:p w:rsidR="007F1300" w:rsidRPr="0042329B" w:rsidRDefault="007F1300" w:rsidP="00AA5DB8">
      <w:pPr>
        <w:pStyle w:val="Heading3"/>
        <w:numPr>
          <w:ilvl w:val="0"/>
          <w:numId w:val="16"/>
        </w:numPr>
        <w:ind w:left="2160" w:hanging="720"/>
      </w:pPr>
      <w:bookmarkStart w:id="603" w:name="_Toc454882613"/>
      <w:r w:rsidRPr="0042329B">
        <w:t>Service Provided by Comparable Services and Benefits Providers</w:t>
      </w:r>
      <w:bookmarkEnd w:id="603"/>
    </w:p>
    <w:p w:rsidR="007F1300" w:rsidRPr="0042329B" w:rsidRDefault="007F1300" w:rsidP="007F1300">
      <w:pPr>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1B6DB4"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162</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7F1300" w:rsidRPr="0042329B" w:rsidRDefault="007F1300" w:rsidP="005F7991">
      <w:pPr>
        <w:pStyle w:val="List"/>
      </w:pPr>
    </w:p>
    <w:p w:rsidR="007F1300" w:rsidRPr="0042329B" w:rsidRDefault="00E82FFA" w:rsidP="00D6118B">
      <w:pPr>
        <w:pStyle w:val="Heading4"/>
      </w:pPr>
      <w:bookmarkStart w:id="604" w:name="_Toc454882614"/>
      <w:r>
        <w:t>3</w:t>
      </w:r>
      <w:r w:rsidR="00BF458B">
        <w:t>.1</w:t>
      </w:r>
      <w:r w:rsidR="00BF458B">
        <w:tab/>
      </w:r>
      <w:r w:rsidR="007F1300" w:rsidRPr="0042329B">
        <w:t>Comparable Services and Benefits Provider Type</w:t>
      </w:r>
      <w:bookmarkEnd w:id="604"/>
    </w:p>
    <w:p w:rsidR="007F1300" w:rsidRPr="0042329B" w:rsidRDefault="00BE047D" w:rsidP="007F1300">
      <w:pPr>
        <w:ind w:left="2160"/>
        <w:rPr>
          <w:rStyle w:val="Strong"/>
          <w:b w:val="0"/>
        </w:rPr>
      </w:pPr>
      <w:r>
        <w:rPr>
          <w:rStyle w:val="Strong"/>
          <w:b w:val="0"/>
        </w:rPr>
        <w:tab/>
      </w:r>
      <w:r w:rsidR="007F1300" w:rsidRPr="0042329B">
        <w:rPr>
          <w:rStyle w:val="Strong"/>
          <w:b w:val="0"/>
        </w:rPr>
        <w:t xml:space="preserve">Data Type: </w:t>
      </w:r>
      <w:r w:rsidR="004F4B68">
        <w:rPr>
          <w:rStyle w:val="Strong"/>
          <w:b w:val="0"/>
        </w:rPr>
        <w:t xml:space="preserve">VARCHAR 8 </w:t>
      </w:r>
    </w:p>
    <w:p w:rsidR="001B6DB4" w:rsidRDefault="007F1300" w:rsidP="008004AE">
      <w:pPr>
        <w:rPr>
          <w:rStyle w:val="Strong"/>
          <w:b w:val="0"/>
        </w:rPr>
      </w:pPr>
      <w:r w:rsidRPr="0042329B">
        <w:tab/>
      </w:r>
      <w:r w:rsidR="001B6DB4">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163</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4F4B68">
        <w:rPr>
          <w:rStyle w:val="Strong"/>
          <w:b w:val="0"/>
        </w:rPr>
        <w:t>Multiple Values Allowed: Yes</w:t>
      </w:r>
    </w:p>
    <w:p w:rsidR="00A77BEE" w:rsidRDefault="009A27C6" w:rsidP="001E22F1">
      <w:pPr>
        <w:pStyle w:val="Heading2"/>
      </w:pPr>
      <w:bookmarkStart w:id="605" w:name="_Toc447602866"/>
      <w:bookmarkStart w:id="606" w:name="_Toc454882615"/>
      <w:r w:rsidRPr="000165FC">
        <w:t>Registered Apprenticeship Training</w:t>
      </w:r>
      <w:bookmarkEnd w:id="605"/>
      <w:bookmarkEnd w:id="606"/>
      <w:r w:rsidR="00B0648C">
        <w:fldChar w:fldCharType="begin"/>
      </w:r>
      <w:r w:rsidR="00B0648C">
        <w:instrText xml:space="preserve"> XE "</w:instrText>
      </w:r>
      <w:r w:rsidR="00B0648C" w:rsidRPr="00020AD6">
        <w:instrText>Registered Apprenticeship Training</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507B82" w:rsidP="00153BAF">
      <w:pPr>
        <w:rPr>
          <w:color w:val="7030A0"/>
        </w:rPr>
      </w:pPr>
      <w:r>
        <w:t xml:space="preserve">A </w:t>
      </w:r>
      <w:r w:rsidR="00A77BEE" w:rsidRPr="0042329B">
        <w:t>work-based employment and training program that combines hands-</w:t>
      </w:r>
      <w:r w:rsidR="00727F30" w:rsidRPr="0042329B">
        <w:t>o</w:t>
      </w:r>
      <w:r w:rsidR="00A77BEE" w:rsidRPr="0042329B">
        <w:t xml:space="preserve">n, on-the-job work experience in a skilled occupation with related classroom instruction. Structured apprenticeship programs generally have minimum requirements for the duration of on-the job work experience and classroom instruction, and/or could utilize competency-based elements but should have mechanisms in place to ensure quality and consistency of skills acquisition. </w:t>
      </w:r>
      <w:r>
        <w:t xml:space="preserve">The following elements </w:t>
      </w:r>
      <w:r w:rsidR="00A77BEE" w:rsidRPr="0042329B">
        <w:t>distinguish apprenticeship programs from other work-based efforts including co-op education, on-the-job training, and internships: supervision and structured mentoring; provid</w:t>
      </w:r>
      <w:r>
        <w:t>ing</w:t>
      </w:r>
      <w:r w:rsidR="00A77BEE" w:rsidRPr="0042329B">
        <w:t xml:space="preserve"> for wage increases as an apprentice's skills increase; based on an employer-employee relationship; and provid</w:t>
      </w:r>
      <w:r>
        <w:t>ing</w:t>
      </w:r>
      <w:r w:rsidR="00A77BEE" w:rsidRPr="0042329B">
        <w:t xml:space="preserve"> an industry</w:t>
      </w:r>
      <w:r w:rsidR="00727F30" w:rsidRPr="0042329B">
        <w:t xml:space="preserve"> recognized </w:t>
      </w:r>
      <w:r w:rsidR="00432DD4" w:rsidRPr="0042329B">
        <w:t>certificate of</w:t>
      </w:r>
      <w:r w:rsidR="00C83F89" w:rsidRPr="0042329B">
        <w:t xml:space="preserve"> </w:t>
      </w:r>
      <w:r w:rsidR="00432DD4" w:rsidRPr="0042329B">
        <w:t>completion of the program.</w:t>
      </w:r>
    </w:p>
    <w:p w:rsidR="00727F30" w:rsidRPr="0042329B" w:rsidRDefault="00727F30" w:rsidP="00727F30"/>
    <w:p w:rsidR="0031288C" w:rsidRPr="0042329B" w:rsidRDefault="0031288C" w:rsidP="00AA5DB8">
      <w:pPr>
        <w:pStyle w:val="Heading3"/>
        <w:numPr>
          <w:ilvl w:val="2"/>
          <w:numId w:val="73"/>
        </w:numPr>
        <w:ind w:left="2160" w:hanging="810"/>
      </w:pPr>
      <w:bookmarkStart w:id="607" w:name="_Toc454882616"/>
      <w:r w:rsidRPr="0042329B">
        <w:t>Service Provided T</w:t>
      </w:r>
      <w:r w:rsidR="005D1E51">
        <w:t>h</w:t>
      </w:r>
      <w:r w:rsidRPr="0042329B">
        <w:t>rough VR Agency Purchase</w:t>
      </w:r>
      <w:bookmarkEnd w:id="607"/>
    </w:p>
    <w:p w:rsidR="0031288C" w:rsidRPr="0042329B" w:rsidRDefault="00BE047D" w:rsidP="0031288C">
      <w:pPr>
        <w:rPr>
          <w:rStyle w:val="Strong"/>
          <w:b w:val="0"/>
        </w:rPr>
      </w:pPr>
      <w:r>
        <w:rPr>
          <w:rStyle w:val="Strong"/>
          <w:b w:val="0"/>
        </w:rPr>
        <w:tab/>
      </w:r>
      <w:r w:rsidR="0031288C" w:rsidRPr="0042329B">
        <w:rPr>
          <w:rStyle w:val="Strong"/>
          <w:b w:val="0"/>
        </w:rPr>
        <w:t xml:space="preserve">Data Type: </w:t>
      </w:r>
      <w:r w:rsidR="001C6A7A">
        <w:rPr>
          <w:rStyle w:val="Strong"/>
          <w:b w:val="0"/>
        </w:rPr>
        <w:t>INT</w:t>
      </w:r>
      <w:r w:rsidR="0031288C"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164</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31288C" w:rsidRPr="0042329B" w:rsidRDefault="0031288C" w:rsidP="005F7991">
      <w:pPr>
        <w:pStyle w:val="List"/>
      </w:pPr>
    </w:p>
    <w:p w:rsidR="0031288C" w:rsidRPr="0042329B" w:rsidRDefault="00DE52EA" w:rsidP="00D6118B">
      <w:pPr>
        <w:pStyle w:val="Heading4"/>
      </w:pPr>
      <w:bookmarkStart w:id="608" w:name="_Toc454882617"/>
      <w:r>
        <w:t>1</w:t>
      </w:r>
      <w:r w:rsidR="0042766C">
        <w:t>.</w:t>
      </w:r>
      <w:r w:rsidR="00AB7901">
        <w:t>1</w:t>
      </w:r>
      <w:r w:rsidR="00AB7901">
        <w:tab/>
      </w:r>
      <w:r w:rsidR="0031288C" w:rsidRPr="0042329B">
        <w:t>Purchased Service Provider Type</w:t>
      </w:r>
      <w:bookmarkEnd w:id="608"/>
    </w:p>
    <w:p w:rsidR="0031288C" w:rsidRPr="0042329B" w:rsidRDefault="00BE047D" w:rsidP="0031288C">
      <w:pPr>
        <w:ind w:left="2160"/>
        <w:rPr>
          <w:rStyle w:val="Strong"/>
          <w:b w:val="0"/>
        </w:rPr>
      </w:pPr>
      <w:r>
        <w:rPr>
          <w:rStyle w:val="Strong"/>
          <w:b w:val="0"/>
        </w:rPr>
        <w:tab/>
      </w:r>
      <w:r w:rsidR="0031288C" w:rsidRPr="0042329B">
        <w:rPr>
          <w:rStyle w:val="Strong"/>
          <w:b w:val="0"/>
        </w:rPr>
        <w:t xml:space="preserve">Data Type: </w:t>
      </w:r>
      <w:r w:rsidR="001C6A7A">
        <w:rPr>
          <w:rStyle w:val="Strong"/>
          <w:b w:val="0"/>
        </w:rPr>
        <w:t>INT</w:t>
      </w:r>
      <w:r w:rsidR="0031288C" w:rsidRPr="0042329B">
        <w:rPr>
          <w:rStyle w:val="Strong"/>
          <w:b w:val="0"/>
        </w:rPr>
        <w:t xml:space="preserve"> 1</w:t>
      </w:r>
    </w:p>
    <w:p w:rsidR="006E752F" w:rsidRDefault="0031288C" w:rsidP="008004AE">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9B648E">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165</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31288C" w:rsidRPr="0042329B" w:rsidRDefault="0031288C" w:rsidP="0031288C">
      <w:pPr>
        <w:ind w:left="2160"/>
        <w:rPr>
          <w:color w:val="000000"/>
        </w:rPr>
      </w:pPr>
    </w:p>
    <w:p w:rsidR="0031288C" w:rsidRPr="0042329B" w:rsidRDefault="00DE52EA" w:rsidP="00D6118B">
      <w:pPr>
        <w:pStyle w:val="Heading4"/>
        <w:rPr>
          <w:rStyle w:val="Strong"/>
          <w:rFonts w:eastAsia="MS Gothic"/>
          <w:b/>
          <w:color w:val="000000"/>
          <w:kern w:val="32"/>
        </w:rPr>
      </w:pPr>
      <w:bookmarkStart w:id="609" w:name="_Toc454882618"/>
      <w:r>
        <w:t>1</w:t>
      </w:r>
      <w:r w:rsidR="00AB7901">
        <w:t>.2</w:t>
      </w:r>
      <w:r w:rsidR="00AB7901">
        <w:tab/>
      </w:r>
      <w:r w:rsidR="0031288C" w:rsidRPr="0042329B">
        <w:t>Amount of VR Funds Expended for Service (Title I)</w:t>
      </w:r>
      <w:bookmarkEnd w:id="609"/>
    </w:p>
    <w:p w:rsidR="0031288C" w:rsidRPr="0042329B" w:rsidRDefault="00BE047D" w:rsidP="0031288C">
      <w:pPr>
        <w:ind w:firstLine="720"/>
        <w:rPr>
          <w:rStyle w:val="Strong"/>
          <w:b w:val="0"/>
        </w:rPr>
      </w:pPr>
      <w:r>
        <w:rPr>
          <w:rStyle w:val="Strong"/>
          <w:b w:val="0"/>
        </w:rPr>
        <w:tab/>
      </w:r>
      <w:r w:rsidR="0031288C" w:rsidRPr="0042329B">
        <w:rPr>
          <w:rStyle w:val="Strong"/>
          <w:b w:val="0"/>
        </w:rPr>
        <w:t>Data Type: INT 6</w:t>
      </w:r>
    </w:p>
    <w:p w:rsidR="006E752F" w:rsidRDefault="0031288C" w:rsidP="008004AE">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166</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31288C" w:rsidRPr="0042329B" w:rsidRDefault="0031288C" w:rsidP="0031288C">
      <w:pPr>
        <w:rPr>
          <w:color w:val="000000"/>
        </w:rPr>
      </w:pPr>
    </w:p>
    <w:p w:rsidR="0031288C" w:rsidRPr="0042329B" w:rsidRDefault="00DE52EA" w:rsidP="00B302BE">
      <w:pPr>
        <w:pStyle w:val="Heading4"/>
        <w:keepNext/>
        <w:keepLines/>
      </w:pPr>
      <w:bookmarkStart w:id="610" w:name="_Toc454882619"/>
      <w:r>
        <w:t>1</w:t>
      </w:r>
      <w:r w:rsidR="00AB7901">
        <w:t>.3</w:t>
      </w:r>
      <w:r w:rsidR="00AB7901">
        <w:tab/>
      </w:r>
      <w:r w:rsidR="0031288C" w:rsidRPr="0042329B">
        <w:t>Amount of SE Funds Expended for Service (Title VI)</w:t>
      </w:r>
      <w:bookmarkEnd w:id="610"/>
    </w:p>
    <w:p w:rsidR="0031288C" w:rsidRPr="0042329B" w:rsidRDefault="00BE047D" w:rsidP="00B302BE">
      <w:pPr>
        <w:keepNext/>
        <w:keepLines/>
        <w:ind w:left="2160"/>
      </w:pPr>
      <w:r>
        <w:tab/>
      </w:r>
      <w:r w:rsidR="0031288C" w:rsidRPr="0042329B">
        <w:t>Data Type: INT 6</w:t>
      </w:r>
    </w:p>
    <w:p w:rsidR="006E752F" w:rsidRDefault="0031288C" w:rsidP="008004AE">
      <w:pPr>
        <w:keepNext/>
        <w:keepLines/>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167</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31288C" w:rsidRPr="0042329B" w:rsidRDefault="0031288C" w:rsidP="0031288C"/>
    <w:p w:rsidR="0031288C" w:rsidRPr="0042329B" w:rsidRDefault="0031288C" w:rsidP="00AA5DB8">
      <w:pPr>
        <w:pStyle w:val="Heading3"/>
        <w:numPr>
          <w:ilvl w:val="2"/>
          <w:numId w:val="73"/>
        </w:numPr>
        <w:ind w:left="2160" w:hanging="810"/>
      </w:pPr>
      <w:bookmarkStart w:id="611" w:name="_Toc454882620"/>
      <w:r w:rsidRPr="0042329B">
        <w:t>Service Provided by Comparable Services and Benefits Providers</w:t>
      </w:r>
      <w:bookmarkEnd w:id="611"/>
    </w:p>
    <w:p w:rsidR="0031288C" w:rsidRPr="0042329B" w:rsidRDefault="0031288C" w:rsidP="0031288C">
      <w:pPr>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168</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31288C" w:rsidRPr="0042329B" w:rsidRDefault="0031288C" w:rsidP="005F7991">
      <w:pPr>
        <w:pStyle w:val="List"/>
      </w:pPr>
    </w:p>
    <w:p w:rsidR="0031288C" w:rsidRPr="0042329B" w:rsidRDefault="00DE52EA" w:rsidP="00663A5E">
      <w:pPr>
        <w:pStyle w:val="Heading4"/>
        <w:keepNext/>
        <w:keepLines/>
      </w:pPr>
      <w:bookmarkStart w:id="612" w:name="_Toc454882621"/>
      <w:r>
        <w:t>2</w:t>
      </w:r>
      <w:r w:rsidR="00AB7901">
        <w:t>.1</w:t>
      </w:r>
      <w:r w:rsidR="00AB7901">
        <w:tab/>
      </w:r>
      <w:r w:rsidR="0031288C" w:rsidRPr="0042329B">
        <w:t>Comparable Services and Benefits Provider Type</w:t>
      </w:r>
      <w:bookmarkEnd w:id="612"/>
    </w:p>
    <w:p w:rsidR="0031288C" w:rsidRPr="0042329B" w:rsidRDefault="00BE047D" w:rsidP="00663A5E">
      <w:pPr>
        <w:keepNext/>
        <w:keepLines/>
        <w:ind w:left="2160"/>
        <w:rPr>
          <w:rStyle w:val="Strong"/>
          <w:b w:val="0"/>
        </w:rPr>
      </w:pPr>
      <w:r>
        <w:rPr>
          <w:rStyle w:val="Strong"/>
          <w:b w:val="0"/>
        </w:rPr>
        <w:tab/>
      </w:r>
      <w:r w:rsidR="0031288C" w:rsidRPr="0042329B">
        <w:rPr>
          <w:rStyle w:val="Strong"/>
          <w:b w:val="0"/>
        </w:rPr>
        <w:t xml:space="preserve">Data Type: </w:t>
      </w:r>
      <w:r w:rsidR="004F4B68">
        <w:rPr>
          <w:rStyle w:val="Strong"/>
          <w:b w:val="0"/>
        </w:rPr>
        <w:t xml:space="preserve">VARCHAR 8 </w:t>
      </w:r>
    </w:p>
    <w:p w:rsidR="006E752F" w:rsidRDefault="0031288C" w:rsidP="008004AE">
      <w:pPr>
        <w:keepNext/>
        <w:keepLines/>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E752F">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169</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Multiple Values Allowed: Yes</w:t>
      </w:r>
    </w:p>
    <w:p w:rsidR="00A77BEE" w:rsidRDefault="009A27C6" w:rsidP="001E22F1">
      <w:pPr>
        <w:pStyle w:val="Heading2"/>
      </w:pPr>
      <w:bookmarkStart w:id="613" w:name="_Toc447602872"/>
      <w:bookmarkStart w:id="614" w:name="_Toc454882622"/>
      <w:r w:rsidRPr="000165FC">
        <w:t>Basic Academic Remedial or Literacy Training</w:t>
      </w:r>
      <w:bookmarkEnd w:id="613"/>
      <w:bookmarkEnd w:id="614"/>
      <w:r w:rsidR="00B0648C">
        <w:fldChar w:fldCharType="begin"/>
      </w:r>
      <w:r w:rsidR="00B0648C">
        <w:instrText xml:space="preserve"> XE "</w:instrText>
      </w:r>
      <w:r w:rsidR="00B0648C" w:rsidRPr="000C6F8E">
        <w:instrText>Basic Academic Remedial or Literacy Training</w:instrText>
      </w:r>
      <w:r w:rsidR="00B0648C">
        <w:instrText xml:space="preserve">" </w:instrText>
      </w:r>
      <w:r w:rsidR="00B0648C">
        <w:fldChar w:fldCharType="end"/>
      </w:r>
      <w:r w:rsidRPr="000165FC">
        <w:t xml:space="preserve"> </w:t>
      </w:r>
    </w:p>
    <w:p w:rsidR="00C55FBB" w:rsidRDefault="00504E5D" w:rsidP="00C55FBB">
      <w:r>
        <w:t>Change: Revised</w:t>
      </w:r>
    </w:p>
    <w:p w:rsidR="00504E5D" w:rsidRPr="00C55FBB" w:rsidRDefault="00504E5D" w:rsidP="00C55FBB"/>
    <w:p w:rsidR="00A77BEE" w:rsidRPr="0042329B" w:rsidRDefault="00A77BEE" w:rsidP="00153BAF">
      <w:r w:rsidRPr="0042329B">
        <w:t>Literacy training or training provided to remediate basic academic skills that are needed to function on the job</w:t>
      </w:r>
      <w:r w:rsidR="00727F30" w:rsidRPr="0042329B">
        <w:t xml:space="preserve"> </w:t>
      </w:r>
      <w:r w:rsidRPr="0042329B">
        <w:t>in the competitive labor market.</w:t>
      </w:r>
    </w:p>
    <w:p w:rsidR="0031288C" w:rsidRPr="0042329B" w:rsidRDefault="0031288C" w:rsidP="00727F30"/>
    <w:p w:rsidR="0031288C" w:rsidRPr="0042329B" w:rsidRDefault="0031288C" w:rsidP="00AA5DB8">
      <w:pPr>
        <w:pStyle w:val="Heading3"/>
        <w:numPr>
          <w:ilvl w:val="0"/>
          <w:numId w:val="18"/>
        </w:numPr>
        <w:ind w:left="2160" w:hanging="720"/>
      </w:pPr>
      <w:bookmarkStart w:id="615" w:name="_Toc454882623"/>
      <w:r w:rsidRPr="0042329B">
        <w:t>Service Provided by VR Agency Staff (in-house)</w:t>
      </w:r>
      <w:bookmarkEnd w:id="615"/>
    </w:p>
    <w:p w:rsidR="0031288C" w:rsidRPr="0042329B" w:rsidRDefault="00BE047D" w:rsidP="0031288C">
      <w:pPr>
        <w:pStyle w:val="ListParagraph"/>
        <w:ind w:left="1440"/>
        <w:rPr>
          <w:rStyle w:val="Strong"/>
          <w:b w:val="0"/>
        </w:rPr>
      </w:pPr>
      <w:r>
        <w:rPr>
          <w:rStyle w:val="Strong"/>
          <w:b w:val="0"/>
        </w:rPr>
        <w:tab/>
      </w:r>
      <w:r w:rsidR="0031288C" w:rsidRPr="0042329B">
        <w:rPr>
          <w:rStyle w:val="Strong"/>
          <w:b w:val="0"/>
        </w:rPr>
        <w:t xml:space="preserve">Data Type: </w:t>
      </w:r>
      <w:r w:rsidR="001C6A7A">
        <w:rPr>
          <w:rStyle w:val="Strong"/>
          <w:b w:val="0"/>
        </w:rPr>
        <w:t>INT</w:t>
      </w:r>
      <w:r w:rsidR="0031288C"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170</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31288C" w:rsidRPr="0042329B" w:rsidRDefault="0031288C" w:rsidP="005F7991">
      <w:pPr>
        <w:pStyle w:val="List"/>
      </w:pPr>
    </w:p>
    <w:p w:rsidR="0031288C" w:rsidRPr="0042329B" w:rsidRDefault="0031288C" w:rsidP="007812F0">
      <w:pPr>
        <w:pStyle w:val="Heading3"/>
      </w:pPr>
      <w:bookmarkStart w:id="616" w:name="_Toc454882624"/>
      <w:r w:rsidRPr="0042329B">
        <w:t>Service Provided T</w:t>
      </w:r>
      <w:r w:rsidR="005D1E51">
        <w:t>h</w:t>
      </w:r>
      <w:r w:rsidRPr="0042329B">
        <w:t>rough VR Agency Purchase</w:t>
      </w:r>
      <w:bookmarkEnd w:id="616"/>
    </w:p>
    <w:p w:rsidR="0031288C" w:rsidRPr="0042329B" w:rsidRDefault="00BE047D" w:rsidP="000B2E8D">
      <w:pPr>
        <w:keepNext/>
        <w:keepLines/>
        <w:rPr>
          <w:rStyle w:val="Strong"/>
          <w:b w:val="0"/>
        </w:rPr>
      </w:pPr>
      <w:r>
        <w:rPr>
          <w:rStyle w:val="Strong"/>
          <w:b w:val="0"/>
        </w:rPr>
        <w:tab/>
      </w:r>
      <w:r w:rsidR="0031288C" w:rsidRPr="0042329B">
        <w:rPr>
          <w:rStyle w:val="Strong"/>
          <w:b w:val="0"/>
        </w:rPr>
        <w:t xml:space="preserve">Data Type: </w:t>
      </w:r>
      <w:r w:rsidR="001C6A7A">
        <w:rPr>
          <w:rStyle w:val="Strong"/>
          <w:b w:val="0"/>
        </w:rPr>
        <w:t>INT</w:t>
      </w:r>
      <w:r w:rsidR="0031288C" w:rsidRPr="0042329B">
        <w:rPr>
          <w:rStyle w:val="Strong"/>
          <w:b w:val="0"/>
        </w:rPr>
        <w:t xml:space="preserve"> 1</w:t>
      </w:r>
    </w:p>
    <w:p w:rsidR="006E752F" w:rsidRDefault="00BE047D" w:rsidP="000B2E8D">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171</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31288C" w:rsidRPr="0042329B" w:rsidRDefault="0031288C" w:rsidP="005F7991">
      <w:pPr>
        <w:pStyle w:val="List"/>
      </w:pPr>
    </w:p>
    <w:p w:rsidR="0031288C" w:rsidRPr="0042329B" w:rsidRDefault="003356F5" w:rsidP="004E47C9">
      <w:pPr>
        <w:pStyle w:val="Heading4"/>
        <w:keepNext/>
        <w:keepLines/>
      </w:pPr>
      <w:bookmarkStart w:id="617" w:name="_Toc454882625"/>
      <w:r>
        <w:t>2.</w:t>
      </w:r>
      <w:r w:rsidR="00AB7901">
        <w:t>1</w:t>
      </w:r>
      <w:r w:rsidR="00AB7901">
        <w:tab/>
      </w:r>
      <w:r w:rsidR="0031288C" w:rsidRPr="0042329B">
        <w:t>Purchased Service Provider Type</w:t>
      </w:r>
      <w:bookmarkEnd w:id="617"/>
    </w:p>
    <w:p w:rsidR="0031288C" w:rsidRPr="0042329B" w:rsidRDefault="00BE047D" w:rsidP="004E47C9">
      <w:pPr>
        <w:keepNext/>
        <w:keepLines/>
        <w:ind w:left="2160"/>
        <w:rPr>
          <w:rStyle w:val="Strong"/>
          <w:b w:val="0"/>
        </w:rPr>
      </w:pPr>
      <w:r>
        <w:rPr>
          <w:rStyle w:val="Strong"/>
          <w:b w:val="0"/>
        </w:rPr>
        <w:tab/>
      </w:r>
      <w:r w:rsidR="0031288C" w:rsidRPr="0042329B">
        <w:rPr>
          <w:rStyle w:val="Strong"/>
          <w:b w:val="0"/>
        </w:rPr>
        <w:t xml:space="preserve">Data Type: </w:t>
      </w:r>
      <w:r w:rsidR="001C6A7A">
        <w:rPr>
          <w:rStyle w:val="Strong"/>
          <w:b w:val="0"/>
        </w:rPr>
        <w:t>INT</w:t>
      </w:r>
      <w:r w:rsidR="0031288C" w:rsidRPr="0042329B">
        <w:rPr>
          <w:rStyle w:val="Strong"/>
          <w:b w:val="0"/>
        </w:rPr>
        <w:t xml:space="preserve"> 1</w:t>
      </w:r>
    </w:p>
    <w:p w:rsidR="006E752F" w:rsidRDefault="006E752F" w:rsidP="004E47C9">
      <w:pPr>
        <w:keepNext/>
        <w:keepLines/>
        <w:ind w:left="2160"/>
        <w:rPr>
          <w:rStyle w:val="Strong"/>
          <w:b w:val="0"/>
        </w:rPr>
      </w:pPr>
      <w:r>
        <w:rPr>
          <w:rStyle w:val="Strong"/>
          <w:b w:val="0"/>
        </w:rPr>
        <w:tab/>
      </w:r>
      <w:r w:rsidR="00F33396">
        <w:rPr>
          <w:rStyle w:val="Strong"/>
          <w:b w:val="0"/>
        </w:rPr>
        <w:t>Element</w:t>
      </w:r>
      <w:r w:rsidR="0087743D">
        <w:rPr>
          <w:rStyle w:val="Strong"/>
          <w:b w:val="0"/>
        </w:rPr>
        <w:t xml:space="preserve"> Number:</w:t>
      </w:r>
      <w:r w:rsidR="009B648E">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172</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BE047D" w:rsidRPr="0042329B" w:rsidRDefault="00BE047D" w:rsidP="0031288C">
      <w:pPr>
        <w:ind w:left="2160"/>
        <w:rPr>
          <w:color w:val="000000"/>
        </w:rPr>
      </w:pPr>
    </w:p>
    <w:p w:rsidR="0031288C" w:rsidRPr="0042329B" w:rsidRDefault="003356F5" w:rsidP="00D6118B">
      <w:pPr>
        <w:pStyle w:val="Heading4"/>
        <w:rPr>
          <w:rStyle w:val="Strong"/>
          <w:rFonts w:eastAsia="MS Gothic"/>
          <w:b/>
          <w:color w:val="000000"/>
          <w:kern w:val="32"/>
        </w:rPr>
      </w:pPr>
      <w:bookmarkStart w:id="618" w:name="_Toc454882626"/>
      <w:r>
        <w:t>2</w:t>
      </w:r>
      <w:r w:rsidR="00AB7901">
        <w:t>.2</w:t>
      </w:r>
      <w:r w:rsidR="00AB7901">
        <w:tab/>
      </w:r>
      <w:r w:rsidR="0031288C" w:rsidRPr="0042329B">
        <w:t>Amount of VR Funds Expended for Service (Title I)</w:t>
      </w:r>
      <w:bookmarkEnd w:id="618"/>
    </w:p>
    <w:p w:rsidR="0031288C" w:rsidRPr="0042329B" w:rsidRDefault="00BE047D" w:rsidP="0031288C">
      <w:pPr>
        <w:ind w:firstLine="720"/>
        <w:rPr>
          <w:rStyle w:val="Strong"/>
          <w:b w:val="0"/>
        </w:rPr>
      </w:pPr>
      <w:r>
        <w:rPr>
          <w:rStyle w:val="Strong"/>
          <w:b w:val="0"/>
        </w:rPr>
        <w:tab/>
      </w:r>
      <w:r w:rsidR="0031288C" w:rsidRPr="0042329B">
        <w:rPr>
          <w:rStyle w:val="Strong"/>
          <w:b w:val="0"/>
        </w:rPr>
        <w:t>Data Type: INT 6</w:t>
      </w:r>
    </w:p>
    <w:p w:rsidR="006E752F" w:rsidRDefault="0031288C" w:rsidP="008004AE">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173</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BE047D" w:rsidRPr="0042329B" w:rsidRDefault="00BE047D" w:rsidP="0031288C">
      <w:pPr>
        <w:rPr>
          <w:color w:val="000000"/>
        </w:rPr>
      </w:pPr>
    </w:p>
    <w:p w:rsidR="0031288C" w:rsidRPr="0042329B" w:rsidRDefault="003356F5" w:rsidP="003F033A">
      <w:pPr>
        <w:pStyle w:val="Heading4"/>
        <w:keepNext/>
      </w:pPr>
      <w:bookmarkStart w:id="619" w:name="_Toc454882627"/>
      <w:r>
        <w:t>2</w:t>
      </w:r>
      <w:r w:rsidR="00AB7901">
        <w:t>.3</w:t>
      </w:r>
      <w:r w:rsidR="00AB7901">
        <w:tab/>
      </w:r>
      <w:r w:rsidR="0031288C" w:rsidRPr="0042329B">
        <w:t>Amount of SE Funds Expended for Service (Title VI)</w:t>
      </w:r>
      <w:bookmarkEnd w:id="619"/>
    </w:p>
    <w:p w:rsidR="0031288C" w:rsidRPr="0042329B" w:rsidRDefault="00BE047D" w:rsidP="003F033A">
      <w:pPr>
        <w:keepNext/>
        <w:ind w:left="2160"/>
      </w:pPr>
      <w:r>
        <w:tab/>
      </w:r>
      <w:r w:rsidR="0031288C" w:rsidRPr="0042329B">
        <w:t>Data Type: INT 6</w:t>
      </w:r>
    </w:p>
    <w:p w:rsidR="006E752F" w:rsidRDefault="0031288C" w:rsidP="003F033A">
      <w:pPr>
        <w:keepNext/>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4847C5">
        <w:rPr>
          <w:rStyle w:val="Strong"/>
          <w:b w:val="0"/>
        </w:rPr>
        <w:t xml:space="preserve"> </w:t>
      </w:r>
      <w:r w:rsidR="004847C5" w:rsidRPr="00653832">
        <w:rPr>
          <w:rStyle w:val="Strong"/>
          <w:b w:val="0"/>
        </w:rPr>
        <w:fldChar w:fldCharType="begin"/>
      </w:r>
      <w:r w:rsidR="004847C5" w:rsidRPr="00653832">
        <w:rPr>
          <w:rStyle w:val="Strong"/>
          <w:b w:val="0"/>
        </w:rPr>
        <w:instrText>seq NumList</w:instrText>
      </w:r>
      <w:r w:rsidR="004847C5" w:rsidRPr="00653832">
        <w:rPr>
          <w:rStyle w:val="Strong"/>
          <w:b w:val="0"/>
        </w:rPr>
        <w:fldChar w:fldCharType="separate"/>
      </w:r>
      <w:r w:rsidR="00AE421B">
        <w:rPr>
          <w:rStyle w:val="Strong"/>
          <w:b w:val="0"/>
          <w:noProof/>
        </w:rPr>
        <w:t>174</w:t>
      </w:r>
      <w:r w:rsidR="004847C5" w:rsidRPr="00653832">
        <w:rPr>
          <w:rStyle w:val="Strong"/>
          <w:b w:val="0"/>
        </w:rPr>
        <w:fldChar w:fldCharType="end"/>
      </w:r>
      <w:r w:rsidR="004847C5">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BE047D" w:rsidRPr="0042329B" w:rsidRDefault="00BE047D" w:rsidP="0031288C"/>
    <w:p w:rsidR="0031288C" w:rsidRPr="0042329B" w:rsidRDefault="0031288C" w:rsidP="007812F0">
      <w:pPr>
        <w:pStyle w:val="Heading3"/>
      </w:pPr>
      <w:bookmarkStart w:id="620" w:name="_Toc454882628"/>
      <w:r w:rsidRPr="0042329B">
        <w:t>Service Provided by Comparable Services and Benefits Providers</w:t>
      </w:r>
      <w:bookmarkEnd w:id="620"/>
    </w:p>
    <w:p w:rsidR="0031288C" w:rsidRPr="0042329B" w:rsidRDefault="0031288C" w:rsidP="0031288C">
      <w:pPr>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175</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31288C" w:rsidRPr="0042329B" w:rsidRDefault="0031288C" w:rsidP="005F7991">
      <w:pPr>
        <w:pStyle w:val="List"/>
      </w:pPr>
    </w:p>
    <w:p w:rsidR="0031288C" w:rsidRPr="0042329B" w:rsidRDefault="003356F5" w:rsidP="00D6118B">
      <w:pPr>
        <w:pStyle w:val="Heading4"/>
      </w:pPr>
      <w:bookmarkStart w:id="621" w:name="_Toc454882629"/>
      <w:r>
        <w:t>3</w:t>
      </w:r>
      <w:r w:rsidR="00AB7901">
        <w:t>.1</w:t>
      </w:r>
      <w:r w:rsidR="00AB7901">
        <w:tab/>
      </w:r>
      <w:r w:rsidR="0031288C" w:rsidRPr="0042329B">
        <w:t>Comparable Services and Benefits Provider Type</w:t>
      </w:r>
      <w:bookmarkEnd w:id="621"/>
    </w:p>
    <w:p w:rsidR="0031288C" w:rsidRPr="0042329B" w:rsidRDefault="00BE047D" w:rsidP="0031288C">
      <w:pPr>
        <w:ind w:left="2160"/>
        <w:rPr>
          <w:rStyle w:val="Strong"/>
          <w:b w:val="0"/>
        </w:rPr>
      </w:pPr>
      <w:r>
        <w:rPr>
          <w:rStyle w:val="Strong"/>
          <w:b w:val="0"/>
        </w:rPr>
        <w:tab/>
      </w:r>
      <w:r w:rsidR="0031288C" w:rsidRPr="0042329B">
        <w:rPr>
          <w:rStyle w:val="Strong"/>
          <w:b w:val="0"/>
        </w:rPr>
        <w:t xml:space="preserve">Data Type: </w:t>
      </w:r>
      <w:r w:rsidR="004F4B68">
        <w:rPr>
          <w:rStyle w:val="Strong"/>
          <w:b w:val="0"/>
        </w:rPr>
        <w:t xml:space="preserve">VARCHAR 8 </w:t>
      </w:r>
    </w:p>
    <w:p w:rsidR="006E752F" w:rsidRDefault="006E752F" w:rsidP="000F6C26">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176</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Multiple Values Allowed: Yes</w:t>
      </w:r>
    </w:p>
    <w:p w:rsidR="00A77BEE" w:rsidRDefault="009A27C6">
      <w:pPr>
        <w:pStyle w:val="Heading2"/>
      </w:pPr>
      <w:bookmarkStart w:id="622" w:name="_Toc447602878"/>
      <w:bookmarkStart w:id="623" w:name="_Toc454882630"/>
      <w:r w:rsidRPr="000165FC">
        <w:t>Job Readiness Training</w:t>
      </w:r>
      <w:bookmarkEnd w:id="622"/>
      <w:bookmarkEnd w:id="623"/>
      <w:r w:rsidR="00B0648C">
        <w:fldChar w:fldCharType="begin"/>
      </w:r>
      <w:r w:rsidR="00B0648C">
        <w:instrText xml:space="preserve"> XE "</w:instrText>
      </w:r>
      <w:r w:rsidR="00B0648C" w:rsidRPr="00474B8D">
        <w:instrText>Job Readiness Training</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A77BEE" w:rsidP="00153BAF">
      <w:r w:rsidRPr="0042329B">
        <w:t>Training provided to prepare an individual for work (e.g., work behaviors, getting to work on time, dress and grooming, increasing productivity</w:t>
      </w:r>
      <w:r w:rsidR="00867ABE">
        <w:t>, etc.</w:t>
      </w:r>
      <w:r w:rsidRPr="0042329B">
        <w:t>).</w:t>
      </w:r>
    </w:p>
    <w:p w:rsidR="007A711B" w:rsidRPr="0042329B" w:rsidRDefault="007A711B" w:rsidP="00727F30"/>
    <w:p w:rsidR="007A711B" w:rsidRPr="0042329B" w:rsidRDefault="007A711B" w:rsidP="00AA5DB8">
      <w:pPr>
        <w:pStyle w:val="Heading3"/>
        <w:numPr>
          <w:ilvl w:val="0"/>
          <w:numId w:val="19"/>
        </w:numPr>
        <w:ind w:left="2160" w:hanging="720"/>
      </w:pPr>
      <w:bookmarkStart w:id="624" w:name="_Toc454882631"/>
      <w:r w:rsidRPr="0042329B">
        <w:t>Service Provided by VR Agency Staff (in-house)</w:t>
      </w:r>
      <w:bookmarkEnd w:id="624"/>
    </w:p>
    <w:p w:rsidR="007A711B" w:rsidRPr="0042329B" w:rsidRDefault="00BE047D" w:rsidP="007A711B">
      <w:pPr>
        <w:pStyle w:val="ListParagraph"/>
        <w:ind w:left="1440"/>
        <w:rPr>
          <w:rStyle w:val="Strong"/>
          <w:b w:val="0"/>
        </w:rPr>
      </w:pPr>
      <w:r>
        <w:rPr>
          <w:rStyle w:val="Strong"/>
          <w:b w:val="0"/>
        </w:rPr>
        <w:tab/>
      </w:r>
      <w:r w:rsidR="007A711B" w:rsidRPr="0042329B">
        <w:rPr>
          <w:rStyle w:val="Strong"/>
          <w:b w:val="0"/>
        </w:rPr>
        <w:t xml:space="preserve">Data Type: </w:t>
      </w:r>
      <w:r w:rsidR="001C6A7A">
        <w:rPr>
          <w:rStyle w:val="Strong"/>
          <w:b w:val="0"/>
        </w:rPr>
        <w:t>INT</w:t>
      </w:r>
      <w:r w:rsidR="007A711B"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177</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7A711B" w:rsidRPr="0042329B" w:rsidRDefault="007A711B" w:rsidP="005F7991">
      <w:pPr>
        <w:pStyle w:val="List"/>
      </w:pPr>
    </w:p>
    <w:p w:rsidR="007A711B" w:rsidRPr="0042329B" w:rsidRDefault="007A711B" w:rsidP="007812F0">
      <w:pPr>
        <w:pStyle w:val="Heading3"/>
      </w:pPr>
      <w:bookmarkStart w:id="625" w:name="_Toc454882632"/>
      <w:r w:rsidRPr="0042329B">
        <w:t>Service Provided T</w:t>
      </w:r>
      <w:r w:rsidR="005D1E51">
        <w:t>h</w:t>
      </w:r>
      <w:r w:rsidRPr="0042329B">
        <w:t>rough VR Agency Purchase</w:t>
      </w:r>
      <w:bookmarkEnd w:id="625"/>
    </w:p>
    <w:p w:rsidR="007A711B" w:rsidRPr="0042329B" w:rsidRDefault="00BE047D" w:rsidP="007A711B">
      <w:pPr>
        <w:rPr>
          <w:rStyle w:val="Strong"/>
          <w:b w:val="0"/>
        </w:rPr>
      </w:pPr>
      <w:r>
        <w:rPr>
          <w:rStyle w:val="Strong"/>
          <w:b w:val="0"/>
        </w:rPr>
        <w:tab/>
      </w:r>
      <w:r w:rsidR="007A711B" w:rsidRPr="0042329B">
        <w:rPr>
          <w:rStyle w:val="Strong"/>
          <w:b w:val="0"/>
        </w:rPr>
        <w:t xml:space="preserve">Data Type: </w:t>
      </w:r>
      <w:r w:rsidR="001C6A7A">
        <w:rPr>
          <w:rStyle w:val="Strong"/>
          <w:b w:val="0"/>
        </w:rPr>
        <w:t>INT</w:t>
      </w:r>
      <w:r w:rsidR="007A711B"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178</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7A711B" w:rsidRPr="0042329B" w:rsidRDefault="007A711B" w:rsidP="005F7991">
      <w:pPr>
        <w:pStyle w:val="List"/>
      </w:pPr>
    </w:p>
    <w:p w:rsidR="007A711B" w:rsidRPr="0042329B" w:rsidRDefault="003356F5" w:rsidP="000601DC">
      <w:pPr>
        <w:pStyle w:val="Heading4"/>
        <w:keepNext/>
        <w:keepLines/>
      </w:pPr>
      <w:bookmarkStart w:id="626" w:name="_Toc454882633"/>
      <w:r>
        <w:t>2</w:t>
      </w:r>
      <w:r w:rsidR="00AB7901">
        <w:t>.1</w:t>
      </w:r>
      <w:r w:rsidR="00AB7901">
        <w:tab/>
      </w:r>
      <w:r w:rsidR="007A711B" w:rsidRPr="0042329B">
        <w:t>Purchased Service Provider Type</w:t>
      </w:r>
      <w:bookmarkEnd w:id="626"/>
    </w:p>
    <w:p w:rsidR="007A711B" w:rsidRPr="0042329B" w:rsidRDefault="00BE047D" w:rsidP="000601DC">
      <w:pPr>
        <w:keepNext/>
        <w:keepLines/>
        <w:ind w:left="2160"/>
        <w:rPr>
          <w:rStyle w:val="Strong"/>
          <w:b w:val="0"/>
        </w:rPr>
      </w:pPr>
      <w:r>
        <w:rPr>
          <w:rStyle w:val="Strong"/>
          <w:b w:val="0"/>
        </w:rPr>
        <w:tab/>
      </w:r>
      <w:r w:rsidR="007A711B" w:rsidRPr="0042329B">
        <w:rPr>
          <w:rStyle w:val="Strong"/>
          <w:b w:val="0"/>
        </w:rPr>
        <w:t xml:space="preserve">Data Type: </w:t>
      </w:r>
      <w:r w:rsidR="001C6A7A">
        <w:rPr>
          <w:rStyle w:val="Strong"/>
          <w:b w:val="0"/>
        </w:rPr>
        <w:t>INT</w:t>
      </w:r>
      <w:r w:rsidR="007A711B" w:rsidRPr="0042329B">
        <w:rPr>
          <w:rStyle w:val="Strong"/>
          <w:b w:val="0"/>
        </w:rPr>
        <w:t xml:space="preserve"> 1</w:t>
      </w:r>
    </w:p>
    <w:p w:rsidR="006E752F" w:rsidRDefault="007A711B" w:rsidP="008004AE">
      <w:pPr>
        <w:keepNext/>
        <w:keepLines/>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179</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7A711B" w:rsidRPr="0042329B" w:rsidRDefault="007A711B" w:rsidP="007A711B">
      <w:pPr>
        <w:ind w:left="2160"/>
        <w:rPr>
          <w:color w:val="000000"/>
        </w:rPr>
      </w:pPr>
    </w:p>
    <w:p w:rsidR="007A711B" w:rsidRPr="0042329B" w:rsidRDefault="003356F5" w:rsidP="00D6118B">
      <w:pPr>
        <w:pStyle w:val="Heading4"/>
        <w:rPr>
          <w:rStyle w:val="Strong"/>
          <w:rFonts w:eastAsia="MS Gothic"/>
          <w:b/>
          <w:color w:val="000000"/>
          <w:kern w:val="32"/>
        </w:rPr>
      </w:pPr>
      <w:bookmarkStart w:id="627" w:name="_Toc454882634"/>
      <w:r>
        <w:t>2.2</w:t>
      </w:r>
      <w:r w:rsidR="00AB7901">
        <w:tab/>
      </w:r>
      <w:r w:rsidR="007A711B" w:rsidRPr="0042329B">
        <w:t>Amount of VR Funds Expended for Service (Title I)</w:t>
      </w:r>
      <w:bookmarkEnd w:id="627"/>
    </w:p>
    <w:p w:rsidR="007A711B" w:rsidRPr="0042329B" w:rsidRDefault="00BE047D" w:rsidP="007A711B">
      <w:pPr>
        <w:ind w:firstLine="720"/>
        <w:rPr>
          <w:rStyle w:val="Strong"/>
          <w:b w:val="0"/>
        </w:rPr>
      </w:pPr>
      <w:r>
        <w:rPr>
          <w:rStyle w:val="Strong"/>
          <w:b w:val="0"/>
        </w:rPr>
        <w:tab/>
      </w:r>
      <w:r w:rsidR="007A711B" w:rsidRPr="0042329B">
        <w:rPr>
          <w:rStyle w:val="Strong"/>
          <w:b w:val="0"/>
        </w:rPr>
        <w:t>Data Type: INT 6</w:t>
      </w:r>
    </w:p>
    <w:p w:rsidR="006E752F" w:rsidRDefault="007A711B" w:rsidP="008004AE">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180</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sidRPr="000F6C26">
        <w:rPr>
          <w:rStyle w:val="Strong"/>
          <w:b w:val="0"/>
        </w:rPr>
        <w:t>Multiple Values Allowed: No</w:t>
      </w:r>
    </w:p>
    <w:p w:rsidR="007A711B" w:rsidRPr="0042329B" w:rsidRDefault="007A711B" w:rsidP="007A711B">
      <w:pPr>
        <w:rPr>
          <w:color w:val="000000"/>
        </w:rPr>
      </w:pPr>
    </w:p>
    <w:p w:rsidR="007A711B" w:rsidRPr="0042329B" w:rsidRDefault="00BC1F13" w:rsidP="000B2E8D">
      <w:pPr>
        <w:pStyle w:val="Heading4"/>
        <w:keepNext/>
        <w:keepLines/>
      </w:pPr>
      <w:bookmarkStart w:id="628" w:name="_Toc454882635"/>
      <w:r>
        <w:t>2</w:t>
      </w:r>
      <w:r w:rsidR="00AB7901">
        <w:t>.3</w:t>
      </w:r>
      <w:r w:rsidR="00AB7901">
        <w:tab/>
      </w:r>
      <w:r w:rsidR="007A711B" w:rsidRPr="0042329B">
        <w:t>Amount of SE Funds Expended for Service (Title VI)</w:t>
      </w:r>
      <w:bookmarkEnd w:id="628"/>
    </w:p>
    <w:p w:rsidR="007A711B" w:rsidRPr="0042329B" w:rsidRDefault="00BE047D" w:rsidP="000B2E8D">
      <w:pPr>
        <w:keepNext/>
        <w:keepLines/>
        <w:ind w:left="2160"/>
      </w:pPr>
      <w:r>
        <w:tab/>
      </w:r>
      <w:r w:rsidR="007A711B" w:rsidRPr="0042329B">
        <w:t>Data Type: INT 6</w:t>
      </w:r>
    </w:p>
    <w:p w:rsidR="006E752F" w:rsidRDefault="007A711B" w:rsidP="000B2E8D">
      <w:pPr>
        <w:keepNext/>
        <w:keepLines/>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181</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Multiple Values Allowed: No</w:t>
      </w:r>
    </w:p>
    <w:p w:rsidR="007A711B" w:rsidRPr="0042329B" w:rsidRDefault="007A711B" w:rsidP="007A711B"/>
    <w:p w:rsidR="007A711B" w:rsidRPr="0042329B" w:rsidRDefault="007A711B" w:rsidP="007812F0">
      <w:pPr>
        <w:pStyle w:val="Heading3"/>
      </w:pPr>
      <w:bookmarkStart w:id="629" w:name="_Toc454882636"/>
      <w:r w:rsidRPr="0042329B">
        <w:t>Service Provided by Comparable Services and Benefits Providers</w:t>
      </w:r>
      <w:bookmarkEnd w:id="629"/>
    </w:p>
    <w:p w:rsidR="007A711B" w:rsidRPr="0042329B" w:rsidRDefault="007A711B" w:rsidP="007A711B">
      <w:pPr>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182</w:t>
      </w:r>
      <w:r w:rsidR="00653832" w:rsidRPr="00653832">
        <w:rPr>
          <w:rStyle w:val="Strong"/>
          <w:b w:val="0"/>
        </w:rPr>
        <w:fldChar w:fldCharType="end"/>
      </w:r>
      <w:r w:rsidR="000F6C26" w:rsidRPr="000F6C26">
        <w:rPr>
          <w:rStyle w:val="Strong"/>
          <w:b w:val="0"/>
        </w:rPr>
        <w:tab/>
      </w:r>
      <w:r w:rsidR="000F6C26" w:rsidRPr="000F6C26">
        <w:rPr>
          <w:rStyle w:val="Strong"/>
          <w:b w:val="0"/>
        </w:rPr>
        <w:tab/>
      </w:r>
      <w:r w:rsidR="000F6C26" w:rsidRPr="000F6C26">
        <w:rPr>
          <w:rStyle w:val="Strong"/>
          <w:b w:val="0"/>
        </w:rPr>
        <w:tab/>
      </w:r>
      <w:r w:rsidR="00BC248F">
        <w:rPr>
          <w:rStyle w:val="Strong"/>
          <w:b w:val="0"/>
        </w:rPr>
        <w:tab/>
      </w:r>
      <w:r w:rsidR="000F6C26" w:rsidRPr="000F6C26">
        <w:rPr>
          <w:rStyle w:val="Strong"/>
          <w:b w:val="0"/>
        </w:rPr>
        <w:t>Multiple Values Allowed: No</w:t>
      </w:r>
    </w:p>
    <w:p w:rsidR="007A711B" w:rsidRPr="0042329B" w:rsidRDefault="007A711B" w:rsidP="005F7991">
      <w:pPr>
        <w:pStyle w:val="List"/>
      </w:pPr>
    </w:p>
    <w:p w:rsidR="007A711B" w:rsidRPr="0042329B" w:rsidRDefault="003356F5" w:rsidP="003F033A">
      <w:pPr>
        <w:pStyle w:val="Heading4"/>
      </w:pPr>
      <w:bookmarkStart w:id="630" w:name="_Toc454882637"/>
      <w:r>
        <w:t>3</w:t>
      </w:r>
      <w:r w:rsidR="00AB7901">
        <w:t>.1</w:t>
      </w:r>
      <w:r w:rsidR="00AB7901">
        <w:tab/>
      </w:r>
      <w:r w:rsidR="007A711B" w:rsidRPr="0042329B">
        <w:t>Comparable Services and Benefits Provider Type</w:t>
      </w:r>
      <w:bookmarkEnd w:id="630"/>
    </w:p>
    <w:p w:rsidR="007A711B" w:rsidRPr="0042329B" w:rsidRDefault="00BE047D" w:rsidP="003F033A">
      <w:pPr>
        <w:ind w:left="2160"/>
        <w:rPr>
          <w:rStyle w:val="Strong"/>
          <w:b w:val="0"/>
        </w:rPr>
      </w:pPr>
      <w:r>
        <w:rPr>
          <w:rStyle w:val="Strong"/>
          <w:b w:val="0"/>
        </w:rPr>
        <w:tab/>
      </w:r>
      <w:r w:rsidR="007A711B" w:rsidRPr="0042329B">
        <w:rPr>
          <w:rStyle w:val="Strong"/>
          <w:b w:val="0"/>
        </w:rPr>
        <w:t xml:space="preserve">Data Type: </w:t>
      </w:r>
      <w:r w:rsidR="004F4B68">
        <w:rPr>
          <w:rStyle w:val="Strong"/>
          <w:b w:val="0"/>
        </w:rPr>
        <w:t xml:space="preserve">VARCHAR 8 </w:t>
      </w:r>
    </w:p>
    <w:p w:rsidR="006E752F" w:rsidRDefault="007A711B" w:rsidP="003F033A">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183</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Multiple Values Allowed: Yes</w:t>
      </w:r>
    </w:p>
    <w:p w:rsidR="00A77BEE" w:rsidRDefault="009A27C6" w:rsidP="003F033A">
      <w:pPr>
        <w:pStyle w:val="Heading2"/>
      </w:pPr>
      <w:bookmarkStart w:id="631" w:name="_Toc447602884"/>
      <w:bookmarkStart w:id="632" w:name="_Toc454882638"/>
      <w:r w:rsidRPr="000165FC">
        <w:t>Disability Related Skills Training</w:t>
      </w:r>
      <w:bookmarkEnd w:id="631"/>
      <w:bookmarkEnd w:id="632"/>
      <w:r w:rsidR="00B0648C">
        <w:fldChar w:fldCharType="begin"/>
      </w:r>
      <w:r w:rsidR="00B0648C">
        <w:instrText xml:space="preserve"> XE "</w:instrText>
      </w:r>
      <w:r w:rsidR="00B0648C" w:rsidRPr="00F8283B">
        <w:instrText>Disability Related Skills Training</w:instrText>
      </w:r>
      <w:r w:rsidR="00B0648C">
        <w:instrText xml:space="preserve">" </w:instrText>
      </w:r>
      <w:r w:rsidR="00B0648C">
        <w:fldChar w:fldCharType="end"/>
      </w:r>
    </w:p>
    <w:p w:rsidR="00C55FBB" w:rsidRDefault="00504E5D" w:rsidP="003F033A">
      <w:pPr>
        <w:keepNext/>
      </w:pPr>
      <w:r>
        <w:t>Change: Revised</w:t>
      </w:r>
    </w:p>
    <w:p w:rsidR="00504E5D" w:rsidRPr="00C55FBB" w:rsidRDefault="00504E5D" w:rsidP="003F033A">
      <w:pPr>
        <w:keepNext/>
      </w:pPr>
    </w:p>
    <w:p w:rsidR="00A77BEE" w:rsidRPr="0042329B" w:rsidRDefault="00A77BEE" w:rsidP="003F033A">
      <w:pPr>
        <w:keepNext/>
      </w:pPr>
      <w:r w:rsidRPr="0042329B">
        <w:t>Disability-related augmentative skills training includes but is not limited to:  orientation and mobility; rehabilitation teaching; training in the use of low vision aids; Braille; speech reading; sign language; and cognitive training/retraining.</w:t>
      </w:r>
    </w:p>
    <w:p w:rsidR="00727F30" w:rsidRPr="0042329B" w:rsidRDefault="00727F30" w:rsidP="00727F30"/>
    <w:p w:rsidR="006F00FA" w:rsidRPr="0042329B" w:rsidRDefault="006F00FA" w:rsidP="00AA5DB8">
      <w:pPr>
        <w:pStyle w:val="Heading3"/>
        <w:numPr>
          <w:ilvl w:val="0"/>
          <w:numId w:val="20"/>
        </w:numPr>
        <w:ind w:left="2160" w:hanging="720"/>
      </w:pPr>
      <w:bookmarkStart w:id="633" w:name="_Toc454882639"/>
      <w:r w:rsidRPr="0042329B">
        <w:t>Service Provided by VR Agency Staff (in-house)</w:t>
      </w:r>
      <w:bookmarkEnd w:id="633"/>
    </w:p>
    <w:p w:rsidR="006F00FA" w:rsidRPr="0042329B" w:rsidRDefault="00BE047D" w:rsidP="006F00FA">
      <w:pPr>
        <w:pStyle w:val="ListParagraph"/>
        <w:ind w:left="1440"/>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184</w:t>
      </w:r>
      <w:r w:rsidR="00653832" w:rsidRPr="00653832">
        <w:rPr>
          <w:rStyle w:val="Strong"/>
          <w:b w:val="0"/>
        </w:rPr>
        <w:fldChar w:fldCharType="end"/>
      </w:r>
      <w:r w:rsidR="000F6C26">
        <w:rPr>
          <w:rStyle w:val="Strong"/>
          <w:b w:val="0"/>
        </w:rPr>
        <w:tab/>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5F7991">
      <w:pPr>
        <w:pStyle w:val="List"/>
      </w:pPr>
    </w:p>
    <w:p w:rsidR="006F00FA" w:rsidRPr="0042329B" w:rsidRDefault="006F00FA" w:rsidP="007812F0">
      <w:pPr>
        <w:pStyle w:val="Heading3"/>
      </w:pPr>
      <w:bookmarkStart w:id="634" w:name="_Toc454882640"/>
      <w:r w:rsidRPr="0042329B">
        <w:t>Service Provided T</w:t>
      </w:r>
      <w:r w:rsidR="005D1E51">
        <w:t>h</w:t>
      </w:r>
      <w:r w:rsidRPr="0042329B">
        <w:t>rough VR Agency Purchase</w:t>
      </w:r>
      <w:bookmarkEnd w:id="634"/>
    </w:p>
    <w:p w:rsidR="006F00FA" w:rsidRPr="0042329B" w:rsidRDefault="00BE047D" w:rsidP="006F00FA">
      <w:pPr>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185</w:t>
      </w:r>
      <w:r w:rsidR="00653832" w:rsidRPr="00653832">
        <w:rPr>
          <w:rStyle w:val="Strong"/>
          <w:b w:val="0"/>
        </w:rPr>
        <w:fldChar w:fldCharType="end"/>
      </w:r>
      <w:r w:rsidR="000F6C26">
        <w:rPr>
          <w:rStyle w:val="Strong"/>
          <w:b w:val="0"/>
        </w:rPr>
        <w:tab/>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5F7991">
      <w:pPr>
        <w:pStyle w:val="List"/>
      </w:pPr>
    </w:p>
    <w:p w:rsidR="006F00FA" w:rsidRPr="0042329B" w:rsidRDefault="00BA5465" w:rsidP="00D6118B">
      <w:pPr>
        <w:pStyle w:val="Heading4"/>
      </w:pPr>
      <w:bookmarkStart w:id="635" w:name="_Toc454882641"/>
      <w:r>
        <w:t>2</w:t>
      </w:r>
      <w:r w:rsidR="00AB7901">
        <w:t>.1</w:t>
      </w:r>
      <w:r w:rsidR="00AB7901">
        <w:tab/>
      </w:r>
      <w:r w:rsidR="006F00FA" w:rsidRPr="0042329B">
        <w:t>Purchased Service Provider Type</w:t>
      </w:r>
      <w:bookmarkEnd w:id="635"/>
    </w:p>
    <w:p w:rsidR="006F00FA" w:rsidRPr="0042329B" w:rsidRDefault="00BE047D" w:rsidP="006F00FA">
      <w:pPr>
        <w:ind w:left="2160"/>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6F00FA" w:rsidP="006E752F">
      <w:pPr>
        <w:ind w:left="2160"/>
        <w:rPr>
          <w:rStyle w:val="Strong"/>
          <w:b w:val="0"/>
        </w:rPr>
      </w:pPr>
      <w:r w:rsidRPr="0042329B">
        <w:tab/>
      </w:r>
      <w:r w:rsidR="00F33396">
        <w:rPr>
          <w:rStyle w:val="Strong"/>
          <w:b w:val="0"/>
        </w:rPr>
        <w:t>Element</w:t>
      </w:r>
      <w:r w:rsidR="0087743D">
        <w:rPr>
          <w:rStyle w:val="Strong"/>
          <w:b w:val="0"/>
        </w:rPr>
        <w:t xml:space="preserve"> Number:</w:t>
      </w:r>
      <w:r w:rsidR="006E752F">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186</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6F00FA">
      <w:pPr>
        <w:ind w:left="2160"/>
        <w:rPr>
          <w:color w:val="000000"/>
        </w:rPr>
      </w:pPr>
    </w:p>
    <w:p w:rsidR="006F00FA" w:rsidRPr="0042329B" w:rsidRDefault="00AB7901" w:rsidP="00D6118B">
      <w:pPr>
        <w:pStyle w:val="Heading4"/>
        <w:rPr>
          <w:rStyle w:val="Strong"/>
          <w:rFonts w:eastAsia="MS Gothic"/>
          <w:b/>
          <w:color w:val="000000"/>
          <w:kern w:val="32"/>
        </w:rPr>
      </w:pPr>
      <w:bookmarkStart w:id="636" w:name="_Toc454882642"/>
      <w:r>
        <w:t>2</w:t>
      </w:r>
      <w:r w:rsidR="00BA5465">
        <w:t>.2</w:t>
      </w:r>
      <w:r>
        <w:tab/>
      </w:r>
      <w:r w:rsidR="006F00FA" w:rsidRPr="0042329B">
        <w:t>Amount of VR Funds Expended for Service (Title I)</w:t>
      </w:r>
      <w:bookmarkEnd w:id="636"/>
    </w:p>
    <w:p w:rsidR="006F00FA" w:rsidRPr="0042329B" w:rsidRDefault="00BE047D" w:rsidP="006F00FA">
      <w:pPr>
        <w:ind w:firstLine="720"/>
        <w:rPr>
          <w:rStyle w:val="Strong"/>
          <w:b w:val="0"/>
        </w:rPr>
      </w:pPr>
      <w:r>
        <w:rPr>
          <w:rStyle w:val="Strong"/>
          <w:b w:val="0"/>
        </w:rPr>
        <w:tab/>
      </w:r>
      <w:r w:rsidR="006F00FA" w:rsidRPr="0042329B">
        <w:rPr>
          <w:rStyle w:val="Strong"/>
          <w:b w:val="0"/>
        </w:rPr>
        <w:t>Data Type: INT 6</w:t>
      </w:r>
    </w:p>
    <w:p w:rsidR="006E752F" w:rsidRDefault="006F00FA" w:rsidP="008004AE">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187</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6F00FA">
      <w:pPr>
        <w:rPr>
          <w:color w:val="000000"/>
        </w:rPr>
      </w:pPr>
    </w:p>
    <w:p w:rsidR="006F00FA" w:rsidRPr="0042329B" w:rsidRDefault="00BA5465" w:rsidP="00D6118B">
      <w:pPr>
        <w:pStyle w:val="Heading4"/>
      </w:pPr>
      <w:bookmarkStart w:id="637" w:name="_Toc454882643"/>
      <w:r>
        <w:t>2</w:t>
      </w:r>
      <w:r w:rsidR="00AB7901">
        <w:t>.3</w:t>
      </w:r>
      <w:r w:rsidR="00AB7901">
        <w:tab/>
      </w:r>
      <w:r w:rsidR="006F00FA" w:rsidRPr="0042329B">
        <w:t>Amount of SE Funds Expended for Service (Title VI)</w:t>
      </w:r>
      <w:bookmarkEnd w:id="637"/>
    </w:p>
    <w:p w:rsidR="006F00FA" w:rsidRPr="0042329B" w:rsidRDefault="00BE047D" w:rsidP="006F00FA">
      <w:pPr>
        <w:ind w:left="2160"/>
      </w:pPr>
      <w:r>
        <w:tab/>
      </w:r>
      <w:r w:rsidR="006F00FA" w:rsidRPr="0042329B">
        <w:t>Data Type: INT 6</w:t>
      </w:r>
    </w:p>
    <w:p w:rsidR="006E752F" w:rsidRDefault="006F00FA" w:rsidP="008004AE">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188</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6F00FA"/>
    <w:p w:rsidR="006F00FA" w:rsidRPr="0042329B" w:rsidRDefault="006F00FA" w:rsidP="007812F0">
      <w:pPr>
        <w:pStyle w:val="Heading3"/>
      </w:pPr>
      <w:bookmarkStart w:id="638" w:name="_Toc454882644"/>
      <w:r w:rsidRPr="0042329B">
        <w:t>Service Provided by Comparable Services and Benefits Providers</w:t>
      </w:r>
      <w:bookmarkEnd w:id="638"/>
    </w:p>
    <w:p w:rsidR="006F00FA" w:rsidRPr="0042329B" w:rsidRDefault="006F00FA" w:rsidP="006F00FA">
      <w:pPr>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189</w:t>
      </w:r>
      <w:r w:rsidR="00653832" w:rsidRPr="00653832">
        <w:rPr>
          <w:rStyle w:val="Strong"/>
          <w:b w:val="0"/>
        </w:rPr>
        <w:fldChar w:fldCharType="end"/>
      </w:r>
      <w:r w:rsidR="000F6C26">
        <w:rPr>
          <w:rStyle w:val="Strong"/>
          <w:b w:val="0"/>
        </w:rPr>
        <w:tab/>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5F7991">
      <w:pPr>
        <w:pStyle w:val="List"/>
      </w:pPr>
    </w:p>
    <w:p w:rsidR="006F00FA" w:rsidRPr="0042329B" w:rsidRDefault="00B302BE" w:rsidP="00D6118B">
      <w:pPr>
        <w:pStyle w:val="Heading4"/>
      </w:pPr>
      <w:bookmarkStart w:id="639" w:name="_Toc454882645"/>
      <w:r>
        <w:t>3</w:t>
      </w:r>
      <w:r w:rsidR="00AB7901">
        <w:t>.1</w:t>
      </w:r>
      <w:r w:rsidR="00AB7901">
        <w:tab/>
      </w:r>
      <w:r w:rsidR="006F00FA" w:rsidRPr="0042329B">
        <w:t>Comparable Services and Benefits Provider Type</w:t>
      </w:r>
      <w:bookmarkEnd w:id="639"/>
    </w:p>
    <w:p w:rsidR="006F00FA" w:rsidRPr="0042329B" w:rsidRDefault="00BE047D" w:rsidP="006F00FA">
      <w:pPr>
        <w:ind w:left="2160"/>
        <w:rPr>
          <w:rStyle w:val="Strong"/>
          <w:b w:val="0"/>
        </w:rPr>
      </w:pPr>
      <w:r>
        <w:rPr>
          <w:rStyle w:val="Strong"/>
          <w:b w:val="0"/>
        </w:rPr>
        <w:tab/>
      </w:r>
      <w:r w:rsidR="006F00FA" w:rsidRPr="0042329B">
        <w:rPr>
          <w:rStyle w:val="Strong"/>
          <w:b w:val="0"/>
        </w:rPr>
        <w:t xml:space="preserve">Data Type: </w:t>
      </w:r>
      <w:r w:rsidR="004F4B68">
        <w:rPr>
          <w:rStyle w:val="Strong"/>
          <w:b w:val="0"/>
        </w:rPr>
        <w:t xml:space="preserve">VARCHAR 8 </w:t>
      </w:r>
    </w:p>
    <w:p w:rsidR="006E752F" w:rsidRDefault="006F00FA" w:rsidP="008004AE">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190</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Multiple Values Allowed: Yes</w:t>
      </w:r>
    </w:p>
    <w:p w:rsidR="00A77BEE" w:rsidRDefault="009A27C6">
      <w:pPr>
        <w:pStyle w:val="Heading2"/>
      </w:pPr>
      <w:bookmarkStart w:id="640" w:name="_Toc447602890"/>
      <w:bookmarkStart w:id="641" w:name="_Toc454882646"/>
      <w:r w:rsidRPr="000165FC">
        <w:t>Miscellaneous Training</w:t>
      </w:r>
      <w:bookmarkEnd w:id="640"/>
      <w:bookmarkEnd w:id="641"/>
      <w:r w:rsidR="00B0648C">
        <w:fldChar w:fldCharType="begin"/>
      </w:r>
      <w:r w:rsidR="00B0648C">
        <w:instrText xml:space="preserve"> XE "</w:instrText>
      </w:r>
      <w:r w:rsidR="00B0648C" w:rsidRPr="00B174D2">
        <w:instrText>Miscellaneous Training</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A77BEE" w:rsidP="00153BAF">
      <w:r w:rsidRPr="0042329B">
        <w:t xml:space="preserve">Any training not recorded in one of the other categories listed, including GED or </w:t>
      </w:r>
      <w:r w:rsidR="00524117">
        <w:t>secondary</w:t>
      </w:r>
      <w:r w:rsidR="00347BE2">
        <w:t xml:space="preserve"> school</w:t>
      </w:r>
      <w:r w:rsidRPr="0042329B">
        <w:t xml:space="preserve"> training leading to a diploma, or courses taken at four-year, junior or community colleges not leading to a certificate or diploma.</w:t>
      </w:r>
    </w:p>
    <w:p w:rsidR="009D3DD0" w:rsidRPr="0042329B" w:rsidRDefault="009D3DD0" w:rsidP="009D3DD0"/>
    <w:p w:rsidR="006F00FA" w:rsidRPr="0042329B" w:rsidRDefault="006F00FA" w:rsidP="00AA5DB8">
      <w:pPr>
        <w:pStyle w:val="Heading3"/>
        <w:numPr>
          <w:ilvl w:val="0"/>
          <w:numId w:val="21"/>
        </w:numPr>
        <w:ind w:left="2160" w:hanging="720"/>
      </w:pPr>
      <w:bookmarkStart w:id="642" w:name="_Toc454882647"/>
      <w:r w:rsidRPr="0042329B">
        <w:t>Service Provided by VR Agency Staff (in-house)</w:t>
      </w:r>
      <w:bookmarkEnd w:id="642"/>
    </w:p>
    <w:p w:rsidR="006F00FA" w:rsidRPr="0042329B" w:rsidRDefault="00BE047D" w:rsidP="006F00FA">
      <w:pPr>
        <w:pStyle w:val="ListParagraph"/>
        <w:ind w:left="1440"/>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BE047D"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191</w:t>
      </w:r>
      <w:r w:rsidR="00653832" w:rsidRPr="00653832">
        <w:rPr>
          <w:rStyle w:val="Strong"/>
          <w:b w:val="0"/>
        </w:rPr>
        <w:fldChar w:fldCharType="end"/>
      </w:r>
      <w:r w:rsidR="000F6C26">
        <w:rPr>
          <w:rStyle w:val="Strong"/>
          <w:b w:val="0"/>
        </w:rPr>
        <w:tab/>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5F7991">
      <w:pPr>
        <w:pStyle w:val="List"/>
      </w:pPr>
    </w:p>
    <w:p w:rsidR="006F00FA" w:rsidRPr="0042329B" w:rsidRDefault="006F00FA" w:rsidP="007812F0">
      <w:pPr>
        <w:pStyle w:val="Heading3"/>
      </w:pPr>
      <w:bookmarkStart w:id="643" w:name="_Toc454882648"/>
      <w:r w:rsidRPr="0042329B">
        <w:t>Service Provided T</w:t>
      </w:r>
      <w:r w:rsidR="005D1E51">
        <w:t>h</w:t>
      </w:r>
      <w:r w:rsidRPr="0042329B">
        <w:t>rough VR Agency</w:t>
      </w:r>
      <w:r w:rsidRPr="00E672F0">
        <w:t xml:space="preserve"> Purchase</w:t>
      </w:r>
      <w:bookmarkEnd w:id="643"/>
      <w:r w:rsidR="00BE047D">
        <w:tab/>
      </w:r>
    </w:p>
    <w:p w:rsidR="006F00FA" w:rsidRPr="0042329B" w:rsidRDefault="00BE047D" w:rsidP="005D1E51">
      <w:pPr>
        <w:keepNext/>
        <w:keepLines/>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BE047D" w:rsidP="008004AE">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192</w:t>
      </w:r>
      <w:r w:rsidR="00653832" w:rsidRPr="00653832">
        <w:rPr>
          <w:rStyle w:val="Strong"/>
          <w:b w:val="0"/>
        </w:rPr>
        <w:fldChar w:fldCharType="end"/>
      </w:r>
      <w:r w:rsidR="000F6C26">
        <w:rPr>
          <w:rStyle w:val="Strong"/>
          <w:b w:val="0"/>
        </w:rPr>
        <w:tab/>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5F7991">
      <w:pPr>
        <w:pStyle w:val="List"/>
      </w:pPr>
    </w:p>
    <w:p w:rsidR="006F00FA" w:rsidRPr="0042329B" w:rsidRDefault="00BA5465" w:rsidP="00D6118B">
      <w:pPr>
        <w:pStyle w:val="Heading4"/>
      </w:pPr>
      <w:bookmarkStart w:id="644" w:name="_Toc454882649"/>
      <w:r>
        <w:t>2</w:t>
      </w:r>
      <w:r w:rsidR="00AB7901">
        <w:t>.1</w:t>
      </w:r>
      <w:r w:rsidR="00AB7901">
        <w:tab/>
      </w:r>
      <w:r w:rsidR="006F00FA" w:rsidRPr="0042329B">
        <w:t>Purchased Service Provider Type</w:t>
      </w:r>
      <w:bookmarkEnd w:id="644"/>
    </w:p>
    <w:p w:rsidR="006F00FA" w:rsidRPr="0042329B" w:rsidRDefault="00BE047D" w:rsidP="006F00FA">
      <w:pPr>
        <w:ind w:left="2160"/>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6F00FA" w:rsidP="006E752F">
      <w:pPr>
        <w:ind w:left="2160"/>
        <w:rPr>
          <w:rStyle w:val="Strong"/>
          <w:b w:val="0"/>
        </w:rPr>
      </w:pPr>
      <w:r w:rsidRPr="0042329B">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193</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6F00FA">
      <w:pPr>
        <w:ind w:left="2160"/>
        <w:rPr>
          <w:color w:val="000000"/>
        </w:rPr>
      </w:pPr>
    </w:p>
    <w:p w:rsidR="006F00FA" w:rsidRPr="0042329B" w:rsidRDefault="00BA5465" w:rsidP="00D6118B">
      <w:pPr>
        <w:pStyle w:val="Heading4"/>
        <w:rPr>
          <w:rStyle w:val="Strong"/>
          <w:rFonts w:eastAsia="MS Gothic"/>
          <w:b/>
          <w:color w:val="000000"/>
          <w:kern w:val="32"/>
        </w:rPr>
      </w:pPr>
      <w:bookmarkStart w:id="645" w:name="_Toc454882650"/>
      <w:r>
        <w:t>2</w:t>
      </w:r>
      <w:r w:rsidR="00AB7901">
        <w:t>.2</w:t>
      </w:r>
      <w:r w:rsidR="00AB7901">
        <w:tab/>
      </w:r>
      <w:r w:rsidR="006F00FA" w:rsidRPr="0042329B">
        <w:t>Amount of VR Funds Expended for Service (Title I)</w:t>
      </w:r>
      <w:bookmarkEnd w:id="645"/>
    </w:p>
    <w:p w:rsidR="006F00FA" w:rsidRPr="0042329B" w:rsidRDefault="00BE047D" w:rsidP="006F00FA">
      <w:pPr>
        <w:ind w:firstLine="720"/>
        <w:rPr>
          <w:rStyle w:val="Strong"/>
          <w:b w:val="0"/>
        </w:rPr>
      </w:pPr>
      <w:r>
        <w:rPr>
          <w:rStyle w:val="Strong"/>
          <w:b w:val="0"/>
        </w:rPr>
        <w:tab/>
      </w:r>
      <w:r w:rsidR="006F00FA" w:rsidRPr="0042329B">
        <w:rPr>
          <w:rStyle w:val="Strong"/>
          <w:b w:val="0"/>
        </w:rPr>
        <w:t>Data Type: INT 6</w:t>
      </w:r>
    </w:p>
    <w:p w:rsidR="006E752F" w:rsidRDefault="006F00FA" w:rsidP="008004AE">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194</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6F00FA">
      <w:pPr>
        <w:rPr>
          <w:color w:val="000000"/>
        </w:rPr>
      </w:pPr>
    </w:p>
    <w:p w:rsidR="006F00FA" w:rsidRPr="0042329B" w:rsidRDefault="00BA5465" w:rsidP="00D6118B">
      <w:pPr>
        <w:pStyle w:val="Heading4"/>
      </w:pPr>
      <w:bookmarkStart w:id="646" w:name="_Toc454882651"/>
      <w:r>
        <w:t>2</w:t>
      </w:r>
      <w:r w:rsidR="00AB7901">
        <w:t>.3</w:t>
      </w:r>
      <w:r w:rsidR="00AB7901">
        <w:tab/>
      </w:r>
      <w:r w:rsidR="006F00FA" w:rsidRPr="0042329B">
        <w:t>Amount of SE Funds Expended for Service (Title VI)</w:t>
      </w:r>
      <w:bookmarkEnd w:id="646"/>
    </w:p>
    <w:p w:rsidR="006F00FA" w:rsidRPr="0042329B" w:rsidRDefault="00BE047D" w:rsidP="006F00FA">
      <w:pPr>
        <w:ind w:left="2160"/>
      </w:pPr>
      <w:r>
        <w:tab/>
      </w:r>
      <w:r w:rsidR="006F00FA" w:rsidRPr="0042329B">
        <w:t>Data Type: INT 6</w:t>
      </w:r>
    </w:p>
    <w:p w:rsidR="006E752F" w:rsidRDefault="006F00FA" w:rsidP="008004AE">
      <w:pPr>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195</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6F00FA"/>
    <w:p w:rsidR="006F00FA" w:rsidRPr="0042329B" w:rsidRDefault="006F00FA" w:rsidP="007812F0">
      <w:pPr>
        <w:pStyle w:val="Heading3"/>
      </w:pPr>
      <w:bookmarkStart w:id="647" w:name="_Toc454882652"/>
      <w:r w:rsidRPr="0042329B">
        <w:t>Service Provided by Comparable Services and Benefits Providers</w:t>
      </w:r>
      <w:bookmarkEnd w:id="647"/>
    </w:p>
    <w:p w:rsidR="006F00FA" w:rsidRPr="0042329B" w:rsidRDefault="006F00FA" w:rsidP="00706246">
      <w:pPr>
        <w:keepNext/>
        <w:keepLines/>
        <w:ind w:left="720"/>
        <w:rPr>
          <w:rStyle w:val="Strong"/>
          <w:b w:val="0"/>
        </w:rPr>
      </w:pPr>
      <w:r w:rsidRPr="0042329B">
        <w:rPr>
          <w:rStyle w:val="Strong"/>
          <w:b w:val="0"/>
        </w:rPr>
        <w:tab/>
      </w:r>
      <w:r w:rsidR="00BE047D">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6E752F" w:rsidRDefault="00BE047D" w:rsidP="008004AE">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196</w:t>
      </w:r>
      <w:r w:rsidR="00653832" w:rsidRPr="00653832">
        <w:rPr>
          <w:rStyle w:val="Strong"/>
          <w:b w:val="0"/>
        </w:rPr>
        <w:fldChar w:fldCharType="end"/>
      </w:r>
      <w:r w:rsidR="000F6C26">
        <w:rPr>
          <w:rStyle w:val="Strong"/>
          <w:b w:val="0"/>
        </w:rPr>
        <w:tab/>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5F7991">
      <w:pPr>
        <w:pStyle w:val="List"/>
      </w:pPr>
    </w:p>
    <w:p w:rsidR="006F00FA" w:rsidRPr="0042329B" w:rsidRDefault="00B302BE" w:rsidP="00BC1F13">
      <w:pPr>
        <w:pStyle w:val="Heading4"/>
        <w:keepNext/>
        <w:keepLines/>
      </w:pPr>
      <w:bookmarkStart w:id="648" w:name="_Toc454882653"/>
      <w:r>
        <w:t>3</w:t>
      </w:r>
      <w:r w:rsidR="00AB7901">
        <w:t>.1</w:t>
      </w:r>
      <w:r w:rsidR="00AB7901">
        <w:tab/>
      </w:r>
      <w:r w:rsidR="006F00FA" w:rsidRPr="0042329B">
        <w:t>Comparable Services and Benefits Provider Type</w:t>
      </w:r>
      <w:bookmarkEnd w:id="648"/>
    </w:p>
    <w:p w:rsidR="006F00FA" w:rsidRPr="0042329B" w:rsidRDefault="00BE047D" w:rsidP="00BC1F13">
      <w:pPr>
        <w:keepNext/>
        <w:keepLines/>
        <w:ind w:left="2160"/>
        <w:rPr>
          <w:rStyle w:val="Strong"/>
          <w:b w:val="0"/>
        </w:rPr>
      </w:pPr>
      <w:r>
        <w:rPr>
          <w:rStyle w:val="Strong"/>
          <w:b w:val="0"/>
        </w:rPr>
        <w:tab/>
      </w:r>
      <w:r w:rsidR="006F00FA" w:rsidRPr="0042329B">
        <w:rPr>
          <w:rStyle w:val="Strong"/>
          <w:b w:val="0"/>
        </w:rPr>
        <w:t xml:space="preserve">Data Type: </w:t>
      </w:r>
      <w:r w:rsidR="004F4B68">
        <w:rPr>
          <w:rStyle w:val="Strong"/>
          <w:b w:val="0"/>
        </w:rPr>
        <w:t xml:space="preserve">VARCHAR 8 </w:t>
      </w:r>
    </w:p>
    <w:p w:rsidR="006E752F" w:rsidRDefault="006F00FA" w:rsidP="006E752F">
      <w:pPr>
        <w:ind w:left="2160"/>
        <w:rPr>
          <w:rStyle w:val="Strong"/>
          <w:b w:val="0"/>
        </w:rPr>
      </w:pPr>
      <w:r w:rsidRPr="0042329B">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197</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Multiple Values Allowed: Yes</w:t>
      </w:r>
    </w:p>
    <w:p w:rsidR="006F00FA" w:rsidRDefault="00650F44">
      <w:pPr>
        <w:pStyle w:val="Heading2"/>
      </w:pPr>
      <w:bookmarkStart w:id="649" w:name="_Toc454882654"/>
      <w:bookmarkStart w:id="650" w:name="_Toc447602896"/>
      <w:r>
        <w:t xml:space="preserve">Randolph-Sheppard </w:t>
      </w:r>
      <w:r w:rsidR="00A77BEE" w:rsidRPr="00736ECF">
        <w:t>E</w:t>
      </w:r>
      <w:r w:rsidR="009A27C6" w:rsidRPr="000165FC">
        <w:t>ntrepreneurial Training</w:t>
      </w:r>
      <w:bookmarkEnd w:id="649"/>
      <w:r w:rsidR="00B0648C">
        <w:fldChar w:fldCharType="begin"/>
      </w:r>
      <w:r w:rsidR="00B0648C">
        <w:instrText xml:space="preserve"> XE "</w:instrText>
      </w:r>
      <w:r w:rsidR="00B0648C" w:rsidRPr="005E7FC6">
        <w:instrText>Randolph-Sheppard Entrepreneurial Training</w:instrText>
      </w:r>
      <w:r w:rsidR="00B0648C">
        <w:instrText xml:space="preserve">" </w:instrText>
      </w:r>
      <w:r w:rsidR="00B0648C">
        <w:fldChar w:fldCharType="end"/>
      </w:r>
      <w:r w:rsidR="009A27C6" w:rsidRPr="000165FC">
        <w:t xml:space="preserve"> </w:t>
      </w:r>
      <w:bookmarkEnd w:id="650"/>
    </w:p>
    <w:p w:rsidR="00C55FBB" w:rsidRDefault="00504E5D" w:rsidP="00C55FBB">
      <w:r>
        <w:t>Change: Revised</w:t>
      </w:r>
    </w:p>
    <w:p w:rsidR="00504E5D" w:rsidRPr="00C55FBB" w:rsidRDefault="00504E5D" w:rsidP="00C55FBB"/>
    <w:p w:rsidR="0031336D" w:rsidRDefault="0031336D" w:rsidP="0031336D">
      <w:r>
        <w:t>Training for establishing a small business or individualized training through Randolph-Sheppard program and identified on an IPE.</w:t>
      </w:r>
    </w:p>
    <w:p w:rsidR="0031336D" w:rsidRPr="0031336D" w:rsidRDefault="0031336D" w:rsidP="0031336D"/>
    <w:p w:rsidR="006F00FA" w:rsidRPr="0042329B" w:rsidRDefault="006F00FA" w:rsidP="00AA5DB8">
      <w:pPr>
        <w:pStyle w:val="Heading3"/>
        <w:numPr>
          <w:ilvl w:val="0"/>
          <w:numId w:val="22"/>
        </w:numPr>
        <w:ind w:left="2160" w:hanging="720"/>
      </w:pPr>
      <w:bookmarkStart w:id="651" w:name="_Toc454882655"/>
      <w:r w:rsidRPr="0042329B">
        <w:t>Service Provided by VR Agency Staff (in-house)</w:t>
      </w:r>
      <w:bookmarkEnd w:id="651"/>
    </w:p>
    <w:p w:rsidR="006F00FA" w:rsidRPr="0042329B" w:rsidRDefault="00153BAF" w:rsidP="00B100F5">
      <w:pPr>
        <w:pStyle w:val="ListParagraph"/>
        <w:keepNext/>
        <w:keepLines/>
        <w:ind w:left="1440"/>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153BAF" w:rsidP="008004AE">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198</w:t>
      </w:r>
      <w:r w:rsidR="00653832" w:rsidRPr="00653832">
        <w:rPr>
          <w:rStyle w:val="Strong"/>
          <w:b w:val="0"/>
        </w:rPr>
        <w:fldChar w:fldCharType="end"/>
      </w:r>
      <w:r w:rsidR="000F6C26">
        <w:rPr>
          <w:rStyle w:val="Strong"/>
          <w:b w:val="0"/>
        </w:rPr>
        <w:tab/>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5F7991">
      <w:pPr>
        <w:pStyle w:val="List"/>
      </w:pPr>
    </w:p>
    <w:p w:rsidR="006F00FA" w:rsidRPr="0042329B" w:rsidRDefault="006F00FA" w:rsidP="00504E5D">
      <w:pPr>
        <w:pStyle w:val="Heading3"/>
      </w:pPr>
      <w:bookmarkStart w:id="652" w:name="_Toc454882656"/>
      <w:r w:rsidRPr="0042329B">
        <w:t>Service Provided T</w:t>
      </w:r>
      <w:r w:rsidR="005D1E51">
        <w:t>h</w:t>
      </w:r>
      <w:r w:rsidRPr="0042329B">
        <w:t>rough VR Agency Purchase</w:t>
      </w:r>
      <w:bookmarkEnd w:id="652"/>
    </w:p>
    <w:p w:rsidR="006F00FA" w:rsidRPr="0042329B" w:rsidRDefault="00153BAF" w:rsidP="00504E5D">
      <w:pPr>
        <w:keepNext/>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153BAF" w:rsidP="00504E5D">
      <w:pPr>
        <w:keepNext/>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199</w:t>
      </w:r>
      <w:r w:rsidR="00653832" w:rsidRPr="00653832">
        <w:rPr>
          <w:rStyle w:val="Strong"/>
          <w:b w:val="0"/>
        </w:rPr>
        <w:fldChar w:fldCharType="end"/>
      </w:r>
      <w:r w:rsidR="000F6C26">
        <w:rPr>
          <w:rStyle w:val="Strong"/>
          <w:b w:val="0"/>
        </w:rPr>
        <w:tab/>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5F7991">
      <w:pPr>
        <w:pStyle w:val="List"/>
      </w:pPr>
    </w:p>
    <w:p w:rsidR="006F00FA" w:rsidRPr="0042329B" w:rsidRDefault="00BA5465" w:rsidP="00F960CD">
      <w:pPr>
        <w:pStyle w:val="Heading4"/>
        <w:keepNext/>
        <w:keepLines/>
      </w:pPr>
      <w:bookmarkStart w:id="653" w:name="_Toc454882657"/>
      <w:r>
        <w:t>2</w:t>
      </w:r>
      <w:r w:rsidR="00AB7901">
        <w:t>.1</w:t>
      </w:r>
      <w:r w:rsidR="00AB7901">
        <w:tab/>
      </w:r>
      <w:r w:rsidR="006F00FA" w:rsidRPr="0042329B">
        <w:t>Purchased Service Provider Type</w:t>
      </w:r>
      <w:bookmarkEnd w:id="653"/>
    </w:p>
    <w:p w:rsidR="006F00FA" w:rsidRPr="0042329B" w:rsidRDefault="00153BAF" w:rsidP="00F960CD">
      <w:pPr>
        <w:keepNext/>
        <w:keepLines/>
        <w:ind w:left="2160"/>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6F00FA" w:rsidP="006E752F">
      <w:pPr>
        <w:ind w:left="2160"/>
        <w:rPr>
          <w:rStyle w:val="Strong"/>
          <w:b w:val="0"/>
        </w:rPr>
      </w:pPr>
      <w:r w:rsidRPr="0042329B">
        <w:tab/>
      </w:r>
      <w:r w:rsidR="00F33396">
        <w:rPr>
          <w:rStyle w:val="Strong"/>
          <w:b w:val="0"/>
        </w:rPr>
        <w:t>Element</w:t>
      </w:r>
      <w:r w:rsidR="0087743D">
        <w:rPr>
          <w:rStyle w:val="Strong"/>
          <w:b w:val="0"/>
        </w:rPr>
        <w:t xml:space="preserve"> Number:</w:t>
      </w:r>
      <w:r w:rsidR="006E752F">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200</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6F00FA">
      <w:pPr>
        <w:ind w:left="2160"/>
        <w:rPr>
          <w:color w:val="000000"/>
        </w:rPr>
      </w:pPr>
    </w:p>
    <w:p w:rsidR="006F00FA" w:rsidRPr="0042329B" w:rsidRDefault="00AB7901" w:rsidP="00652216">
      <w:pPr>
        <w:pStyle w:val="Heading4"/>
        <w:keepNext/>
        <w:keepLines/>
        <w:rPr>
          <w:rStyle w:val="Strong"/>
          <w:rFonts w:eastAsia="MS Gothic"/>
          <w:b/>
          <w:color w:val="000000"/>
          <w:kern w:val="32"/>
        </w:rPr>
      </w:pPr>
      <w:bookmarkStart w:id="654" w:name="_Toc454882658"/>
      <w:r>
        <w:t>2</w:t>
      </w:r>
      <w:r w:rsidR="00BA5465">
        <w:t>.2</w:t>
      </w:r>
      <w:r>
        <w:tab/>
      </w:r>
      <w:r w:rsidR="006F00FA" w:rsidRPr="0042329B">
        <w:t>Amount of VR Funds Expended for Service (Title I)</w:t>
      </w:r>
      <w:bookmarkEnd w:id="654"/>
    </w:p>
    <w:p w:rsidR="006F00FA" w:rsidRPr="0042329B" w:rsidRDefault="00153BAF" w:rsidP="00652216">
      <w:pPr>
        <w:keepNext/>
        <w:keepLines/>
        <w:ind w:firstLine="720"/>
        <w:rPr>
          <w:rStyle w:val="Strong"/>
          <w:b w:val="0"/>
        </w:rPr>
      </w:pPr>
      <w:r>
        <w:rPr>
          <w:rStyle w:val="Strong"/>
          <w:b w:val="0"/>
        </w:rPr>
        <w:tab/>
      </w:r>
      <w:r w:rsidR="006F00FA" w:rsidRPr="0042329B">
        <w:rPr>
          <w:rStyle w:val="Strong"/>
          <w:b w:val="0"/>
        </w:rPr>
        <w:t>Data Type: INT 6</w:t>
      </w:r>
    </w:p>
    <w:p w:rsidR="006E752F" w:rsidRDefault="006F00FA" w:rsidP="008004AE">
      <w:pPr>
        <w:keepNext/>
        <w:keepLines/>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201</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6F00FA">
      <w:pPr>
        <w:rPr>
          <w:color w:val="000000"/>
        </w:rPr>
      </w:pPr>
    </w:p>
    <w:p w:rsidR="006F00FA" w:rsidRPr="0042329B" w:rsidRDefault="00BA5465" w:rsidP="003F033A">
      <w:pPr>
        <w:pStyle w:val="Heading4"/>
        <w:keepNext/>
      </w:pPr>
      <w:bookmarkStart w:id="655" w:name="_Toc454882659"/>
      <w:r>
        <w:t>2</w:t>
      </w:r>
      <w:r w:rsidR="00AB7901">
        <w:t>.3</w:t>
      </w:r>
      <w:r w:rsidR="00AB7901">
        <w:tab/>
      </w:r>
      <w:r w:rsidR="006F00FA" w:rsidRPr="0042329B">
        <w:t>Amount of SE Funds Expended for Service (Title VI)</w:t>
      </w:r>
      <w:bookmarkEnd w:id="655"/>
    </w:p>
    <w:p w:rsidR="006F00FA" w:rsidRPr="0042329B" w:rsidRDefault="00153BAF" w:rsidP="003F033A">
      <w:pPr>
        <w:keepNext/>
        <w:ind w:left="2160"/>
      </w:pPr>
      <w:r>
        <w:tab/>
      </w:r>
      <w:r w:rsidR="006F00FA" w:rsidRPr="0042329B">
        <w:t>Data Type: INT 6</w:t>
      </w:r>
    </w:p>
    <w:p w:rsidR="006E752F" w:rsidRDefault="006F00FA" w:rsidP="003F033A">
      <w:pPr>
        <w:keepNext/>
        <w:rPr>
          <w:rStyle w:val="Strong"/>
          <w:b w:val="0"/>
        </w:rPr>
      </w:pPr>
      <w:r w:rsidRPr="0042329B">
        <w:tab/>
      </w:r>
      <w:r w:rsidR="006E752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202</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6F00FA"/>
    <w:p w:rsidR="006F00FA" w:rsidRPr="0042329B" w:rsidRDefault="006F00FA" w:rsidP="007812F0">
      <w:pPr>
        <w:pStyle w:val="Heading3"/>
      </w:pPr>
      <w:bookmarkStart w:id="656" w:name="_Toc454882660"/>
      <w:r w:rsidRPr="0042329B">
        <w:t>Service Provided by Comparable Services and Benefits Providers</w:t>
      </w:r>
      <w:bookmarkEnd w:id="656"/>
    </w:p>
    <w:p w:rsidR="006F00FA" w:rsidRDefault="006F00FA" w:rsidP="000601DC">
      <w:pPr>
        <w:keepNext/>
        <w:keepLines/>
        <w:ind w:left="720"/>
        <w:rPr>
          <w:rStyle w:val="Strong"/>
          <w:b w:val="0"/>
        </w:rPr>
      </w:pPr>
      <w:r w:rsidRPr="0042329B">
        <w:rPr>
          <w:rStyle w:val="Strong"/>
          <w:b w:val="0"/>
        </w:rPr>
        <w:tab/>
      </w:r>
      <w:r w:rsidR="00153BAF">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6E752F" w:rsidRDefault="00652216" w:rsidP="008004AE">
      <w:pPr>
        <w:keepNext/>
        <w:keepLines/>
        <w:ind w:left="720"/>
        <w:rPr>
          <w:rStyle w:val="Strong"/>
          <w:b w:val="0"/>
        </w:rPr>
      </w:pPr>
      <w:r>
        <w:rPr>
          <w:rStyle w:val="Strong"/>
          <w:b w:val="0"/>
        </w:rPr>
        <w:tab/>
      </w:r>
      <w:r w:rsidR="00153BAF">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203</w:t>
      </w:r>
      <w:r w:rsidR="00653832" w:rsidRPr="00653832">
        <w:rPr>
          <w:rStyle w:val="Strong"/>
          <w:b w:val="0"/>
        </w:rPr>
        <w:fldChar w:fldCharType="end"/>
      </w:r>
      <w:r w:rsidR="000F6C26">
        <w:rPr>
          <w:rStyle w:val="Strong"/>
          <w:b w:val="0"/>
        </w:rPr>
        <w:tab/>
      </w:r>
      <w:r w:rsidR="000F6C26">
        <w:rPr>
          <w:rStyle w:val="Strong"/>
          <w:b w:val="0"/>
        </w:rPr>
        <w:tab/>
      </w:r>
      <w:r w:rsidR="000F6C26">
        <w:rPr>
          <w:rStyle w:val="Strong"/>
          <w:b w:val="0"/>
        </w:rPr>
        <w:tab/>
      </w:r>
      <w:r w:rsidR="00BC248F">
        <w:rPr>
          <w:rStyle w:val="Strong"/>
          <w:b w:val="0"/>
        </w:rPr>
        <w:tab/>
      </w:r>
      <w:r w:rsidR="000F6C26">
        <w:rPr>
          <w:rStyle w:val="Strong"/>
          <w:b w:val="0"/>
        </w:rPr>
        <w:t xml:space="preserve">Multiple Values Allowed: </w:t>
      </w:r>
      <w:r w:rsidR="000F6C26" w:rsidRPr="00A37D77">
        <w:rPr>
          <w:rStyle w:val="Strong"/>
          <w:b w:val="0"/>
        </w:rPr>
        <w:t>No</w:t>
      </w:r>
    </w:p>
    <w:p w:rsidR="006F00FA" w:rsidRPr="0042329B" w:rsidRDefault="006F00FA" w:rsidP="000601DC">
      <w:pPr>
        <w:pStyle w:val="List"/>
        <w:keepNext/>
        <w:keepLines/>
      </w:pPr>
    </w:p>
    <w:p w:rsidR="006F00FA" w:rsidRPr="0042329B" w:rsidRDefault="00BA5465" w:rsidP="00D6118B">
      <w:pPr>
        <w:pStyle w:val="Heading4"/>
      </w:pPr>
      <w:bookmarkStart w:id="657" w:name="_Toc454882661"/>
      <w:r>
        <w:t>3</w:t>
      </w:r>
      <w:r w:rsidR="00AB7901">
        <w:t>.1</w:t>
      </w:r>
      <w:r w:rsidR="00AB7901">
        <w:tab/>
      </w:r>
      <w:r w:rsidR="006F00FA" w:rsidRPr="0042329B">
        <w:t>Comparable Services and Benefits Provider Type</w:t>
      </w:r>
      <w:bookmarkEnd w:id="657"/>
    </w:p>
    <w:p w:rsidR="006F00FA" w:rsidRPr="0042329B" w:rsidRDefault="00153BAF" w:rsidP="006F00FA">
      <w:pPr>
        <w:ind w:left="2160"/>
        <w:rPr>
          <w:rStyle w:val="Strong"/>
          <w:b w:val="0"/>
        </w:rPr>
      </w:pPr>
      <w:r>
        <w:rPr>
          <w:rStyle w:val="Strong"/>
          <w:b w:val="0"/>
        </w:rPr>
        <w:tab/>
      </w:r>
      <w:r w:rsidR="006F00FA" w:rsidRPr="0042329B">
        <w:rPr>
          <w:rStyle w:val="Strong"/>
          <w:b w:val="0"/>
        </w:rPr>
        <w:t xml:space="preserve">Data Type: </w:t>
      </w:r>
      <w:r w:rsidR="004F4B68">
        <w:rPr>
          <w:rStyle w:val="Strong"/>
          <w:b w:val="0"/>
        </w:rPr>
        <w:t xml:space="preserve">VARCHAR 8 </w:t>
      </w:r>
    </w:p>
    <w:p w:rsidR="006E752F" w:rsidRDefault="006F00FA" w:rsidP="006E752F">
      <w:pPr>
        <w:ind w:left="2160"/>
        <w:rPr>
          <w:rStyle w:val="Strong"/>
          <w:b w:val="0"/>
        </w:rPr>
      </w:pPr>
      <w:r w:rsidRPr="0042329B">
        <w:tab/>
      </w:r>
      <w:r w:rsidR="00F33396">
        <w:rPr>
          <w:rStyle w:val="Strong"/>
          <w:b w:val="0"/>
        </w:rPr>
        <w:t>Element</w:t>
      </w:r>
      <w:r w:rsidR="0087743D">
        <w:rPr>
          <w:rStyle w:val="Strong"/>
          <w:b w:val="0"/>
        </w:rPr>
        <w:t xml:space="preserve"> Number:</w:t>
      </w:r>
      <w:r w:rsidR="000601DC">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204</w:t>
      </w:r>
      <w:r w:rsidR="00653832" w:rsidRPr="00653832">
        <w:rPr>
          <w:rStyle w:val="Strong"/>
          <w:b w:val="0"/>
        </w:rPr>
        <w:fldChar w:fldCharType="end"/>
      </w:r>
      <w:r w:rsidR="000F6C26">
        <w:rPr>
          <w:rStyle w:val="Strong"/>
          <w:b w:val="0"/>
        </w:rPr>
        <w:tab/>
      </w:r>
      <w:r w:rsidR="000F6C26">
        <w:rPr>
          <w:rStyle w:val="Strong"/>
          <w:b w:val="0"/>
        </w:rPr>
        <w:tab/>
      </w:r>
      <w:r w:rsidR="00BC248F">
        <w:rPr>
          <w:rStyle w:val="Strong"/>
          <w:b w:val="0"/>
        </w:rPr>
        <w:tab/>
      </w:r>
      <w:r w:rsidR="000F6C26">
        <w:rPr>
          <w:rStyle w:val="Strong"/>
          <w:b w:val="0"/>
        </w:rPr>
        <w:t>Multiple Values Allowed: Yes</w:t>
      </w:r>
    </w:p>
    <w:p w:rsidR="00A77BEE" w:rsidRDefault="00A77BEE" w:rsidP="001E22F1">
      <w:pPr>
        <w:pStyle w:val="Heading2"/>
      </w:pPr>
      <w:bookmarkStart w:id="658" w:name="_Toc447602897"/>
      <w:bookmarkStart w:id="659" w:name="_Toc447602903"/>
      <w:bookmarkStart w:id="660" w:name="_Toc454882662"/>
      <w:bookmarkEnd w:id="658"/>
      <w:r w:rsidRPr="000165FC">
        <w:t>C</w:t>
      </w:r>
      <w:r w:rsidR="004B45D8" w:rsidRPr="000165FC">
        <w:t>ustomized Training</w:t>
      </w:r>
      <w:bookmarkEnd w:id="659"/>
      <w:bookmarkEnd w:id="660"/>
      <w:r w:rsidR="00B0648C">
        <w:fldChar w:fldCharType="begin"/>
      </w:r>
      <w:r w:rsidR="00B0648C">
        <w:instrText xml:space="preserve"> XE "</w:instrText>
      </w:r>
      <w:r w:rsidR="00B0648C" w:rsidRPr="00242028">
        <w:instrText>Customized Training</w:instrText>
      </w:r>
      <w:r w:rsidR="00B0648C">
        <w:instrText xml:space="preserve">" </w:instrText>
      </w:r>
      <w:r w:rsidR="00B0648C">
        <w:fldChar w:fldCharType="end"/>
      </w:r>
      <w:r w:rsidR="004B45D8" w:rsidRPr="000165FC">
        <w:t xml:space="preserve"> </w:t>
      </w:r>
    </w:p>
    <w:p w:rsidR="00C55FBB" w:rsidRDefault="00504E5D" w:rsidP="00C55FBB">
      <w:r>
        <w:t>Change: Revised</w:t>
      </w:r>
    </w:p>
    <w:p w:rsidR="00504E5D" w:rsidRPr="00C55FBB" w:rsidRDefault="00504E5D" w:rsidP="00C55FBB"/>
    <w:p w:rsidR="00A77BEE" w:rsidRPr="0042329B" w:rsidRDefault="00A77BEE" w:rsidP="00153BAF">
      <w:r w:rsidRPr="0042329B">
        <w:t xml:space="preserve">A training program designed to meet the special requirements of an employer who has entered into an agreement with a </w:t>
      </w:r>
      <w:r w:rsidR="003F033A">
        <w:t>s</w:t>
      </w:r>
      <w:r w:rsidRPr="0042329B">
        <w:t xml:space="preserve">ervice </w:t>
      </w:r>
      <w:r w:rsidR="003F033A">
        <w:t>d</w:t>
      </w:r>
      <w:r w:rsidRPr="0042329B">
        <w:t xml:space="preserve">elivery </w:t>
      </w:r>
      <w:r w:rsidR="003F033A">
        <w:t>a</w:t>
      </w:r>
      <w:r w:rsidRPr="0042329B">
        <w:t xml:space="preserve">rea to hire individuals who are trained to the employer's </w:t>
      </w:r>
      <w:r w:rsidR="007D16AA" w:rsidRPr="0042329B">
        <w:t>specifications</w:t>
      </w:r>
      <w:r w:rsidRPr="0042329B">
        <w:t xml:space="preserve">. The training may occur at the employer's site or </w:t>
      </w:r>
      <w:r w:rsidR="007D16AA" w:rsidRPr="0042329B">
        <w:t>provided</w:t>
      </w:r>
      <w:r w:rsidRPr="0042329B">
        <w:t xml:space="preserve"> by a training vender able to meet the employer's requirements. Such training usually requires a commitment from the employer to hire a </w:t>
      </w:r>
      <w:r w:rsidR="007D16AA" w:rsidRPr="0042329B">
        <w:t>specified</w:t>
      </w:r>
      <w:r w:rsidR="009D3DD0" w:rsidRPr="0042329B">
        <w:t xml:space="preserve"> </w:t>
      </w:r>
      <w:r w:rsidRPr="0042329B">
        <w:t>number of trainees who satisfactorily complete the training.</w:t>
      </w:r>
    </w:p>
    <w:p w:rsidR="009D3DD0" w:rsidRPr="0042329B" w:rsidRDefault="009D3DD0" w:rsidP="009D3DD0"/>
    <w:p w:rsidR="006F00FA" w:rsidRPr="0042329B" w:rsidRDefault="006F00FA" w:rsidP="00AA5DB8">
      <w:pPr>
        <w:pStyle w:val="Heading3"/>
        <w:numPr>
          <w:ilvl w:val="0"/>
          <w:numId w:val="23"/>
        </w:numPr>
        <w:ind w:left="2160" w:hanging="720"/>
      </w:pPr>
      <w:bookmarkStart w:id="661" w:name="_Toc454882663"/>
      <w:r w:rsidRPr="0042329B">
        <w:t>Service Provided by VR Agency Staff (in-house)</w:t>
      </w:r>
      <w:bookmarkEnd w:id="661"/>
    </w:p>
    <w:p w:rsidR="006F00FA" w:rsidRPr="0042329B" w:rsidRDefault="00300D59" w:rsidP="00653832">
      <w:pPr>
        <w:pStyle w:val="ListParagraph"/>
        <w:keepNext/>
        <w:keepLines/>
        <w:ind w:left="1440"/>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300D59" w:rsidP="008004AE">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205</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6F00FA" w:rsidRPr="0042329B" w:rsidRDefault="006F00FA" w:rsidP="005F7991">
      <w:pPr>
        <w:pStyle w:val="List"/>
      </w:pPr>
    </w:p>
    <w:p w:rsidR="006F00FA" w:rsidRPr="0042329B" w:rsidRDefault="006F00FA" w:rsidP="007812F0">
      <w:pPr>
        <w:pStyle w:val="Heading3"/>
      </w:pPr>
      <w:bookmarkStart w:id="662" w:name="_Toc454882664"/>
      <w:r w:rsidRPr="0042329B">
        <w:t>Service Provided T</w:t>
      </w:r>
      <w:r w:rsidR="005D1E51">
        <w:t>h</w:t>
      </w:r>
      <w:r w:rsidRPr="0042329B">
        <w:t>rough VR Agency Purchase</w:t>
      </w:r>
      <w:bookmarkEnd w:id="662"/>
    </w:p>
    <w:p w:rsidR="005374D5" w:rsidRPr="0042329B" w:rsidRDefault="00433DDB" w:rsidP="00433DDB">
      <w:pPr>
        <w:ind w:left="2160"/>
        <w:rPr>
          <w:rStyle w:val="Strong"/>
          <w:b w:val="0"/>
        </w:rPr>
      </w:pPr>
      <w:r>
        <w:rPr>
          <w:rStyle w:val="Strong"/>
          <w:b w:val="0"/>
        </w:rPr>
        <w:t>Data Type: INT 1</w:t>
      </w:r>
    </w:p>
    <w:p w:rsidR="006F00FA" w:rsidRDefault="00F33396" w:rsidP="006E752F">
      <w:pPr>
        <w:ind w:left="2160"/>
        <w:rPr>
          <w:rStyle w:val="Strong"/>
          <w:b w:val="0"/>
        </w:rPr>
      </w:pPr>
      <w:r>
        <w:rPr>
          <w:rStyle w:val="Strong"/>
          <w:b w:val="0"/>
        </w:rPr>
        <w:t>Element</w:t>
      </w:r>
      <w:r w:rsidR="0087743D">
        <w:rPr>
          <w:rStyle w:val="Strong"/>
          <w:b w:val="0"/>
        </w:rPr>
        <w:t xml:space="preserve"> Number:</w:t>
      </w:r>
      <w:r w:rsidR="009B648E">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206</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6E752F" w:rsidRPr="0042329B" w:rsidRDefault="006E752F" w:rsidP="006E752F">
      <w:pPr>
        <w:ind w:left="2160"/>
      </w:pPr>
    </w:p>
    <w:p w:rsidR="006F00FA" w:rsidRPr="0042329B" w:rsidRDefault="00BA5465" w:rsidP="00B100F5">
      <w:pPr>
        <w:pStyle w:val="Heading4"/>
        <w:keepNext/>
        <w:keepLines/>
      </w:pPr>
      <w:bookmarkStart w:id="663" w:name="_Toc454882665"/>
      <w:r>
        <w:t>2</w:t>
      </w:r>
      <w:r w:rsidR="00AB7901">
        <w:t>.1</w:t>
      </w:r>
      <w:r w:rsidR="00AB7901">
        <w:tab/>
      </w:r>
      <w:r w:rsidR="006F00FA" w:rsidRPr="0042329B">
        <w:t>Purchased Service Provider Type</w:t>
      </w:r>
      <w:bookmarkEnd w:id="663"/>
    </w:p>
    <w:p w:rsidR="006F00FA" w:rsidRPr="0042329B" w:rsidRDefault="00300D59" w:rsidP="00B100F5">
      <w:pPr>
        <w:keepNext/>
        <w:keepLines/>
        <w:ind w:left="2160"/>
        <w:rPr>
          <w:rStyle w:val="Strong"/>
          <w:b w:val="0"/>
        </w:rPr>
      </w:pPr>
      <w:r>
        <w:rPr>
          <w:rStyle w:val="Strong"/>
          <w:b w:val="0"/>
        </w:rPr>
        <w:tab/>
      </w:r>
      <w:r w:rsidR="006F00FA" w:rsidRPr="0042329B">
        <w:rPr>
          <w:rStyle w:val="Strong"/>
          <w:b w:val="0"/>
        </w:rPr>
        <w:t xml:space="preserve">Data Type: </w:t>
      </w:r>
      <w:r w:rsidR="001C6A7A">
        <w:rPr>
          <w:rStyle w:val="Strong"/>
          <w:b w:val="0"/>
        </w:rPr>
        <w:t>INT</w:t>
      </w:r>
      <w:r w:rsidR="006F00FA" w:rsidRPr="0042329B">
        <w:rPr>
          <w:rStyle w:val="Strong"/>
          <w:b w:val="0"/>
        </w:rPr>
        <w:t xml:space="preserve"> 1</w:t>
      </w:r>
    </w:p>
    <w:p w:rsidR="006E752F" w:rsidRDefault="006F00FA" w:rsidP="006E752F">
      <w:pPr>
        <w:ind w:left="2160"/>
        <w:rPr>
          <w:rStyle w:val="Strong"/>
          <w:b w:val="0"/>
        </w:rPr>
      </w:pPr>
      <w:r w:rsidRPr="0042329B">
        <w:tab/>
      </w:r>
      <w:r w:rsidR="00F33396">
        <w:rPr>
          <w:rStyle w:val="Strong"/>
          <w:b w:val="0"/>
        </w:rPr>
        <w:t>Element</w:t>
      </w:r>
      <w:r w:rsidR="0087743D">
        <w:rPr>
          <w:rStyle w:val="Strong"/>
          <w:b w:val="0"/>
        </w:rPr>
        <w:t xml:space="preserve"> Number:</w:t>
      </w:r>
      <w:r w:rsidR="006E752F">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207</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6F00FA" w:rsidRPr="0042329B" w:rsidRDefault="006F00FA" w:rsidP="006F00FA">
      <w:pPr>
        <w:ind w:left="2160"/>
        <w:rPr>
          <w:color w:val="000000"/>
        </w:rPr>
      </w:pPr>
    </w:p>
    <w:p w:rsidR="006F00FA" w:rsidRPr="0042329B" w:rsidRDefault="00BA5465" w:rsidP="00290C0B">
      <w:pPr>
        <w:pStyle w:val="Heading4"/>
        <w:keepNext/>
        <w:keepLines/>
        <w:rPr>
          <w:rStyle w:val="Strong"/>
          <w:rFonts w:eastAsia="MS Gothic"/>
          <w:b/>
          <w:color w:val="000000"/>
          <w:kern w:val="32"/>
        </w:rPr>
      </w:pPr>
      <w:bookmarkStart w:id="664" w:name="_Toc454882666"/>
      <w:r>
        <w:t>2</w:t>
      </w:r>
      <w:r w:rsidR="00AB7901">
        <w:t>.2</w:t>
      </w:r>
      <w:r w:rsidR="00AB7901">
        <w:tab/>
      </w:r>
      <w:r w:rsidR="006F00FA" w:rsidRPr="0042329B">
        <w:t>Amount of VR Funds Expended for Service (Title I)</w:t>
      </w:r>
      <w:bookmarkEnd w:id="664"/>
    </w:p>
    <w:p w:rsidR="006F00FA" w:rsidRPr="0042329B" w:rsidRDefault="00300D59" w:rsidP="00290C0B">
      <w:pPr>
        <w:keepNext/>
        <w:keepLines/>
        <w:ind w:firstLine="720"/>
        <w:rPr>
          <w:rStyle w:val="Strong"/>
          <w:b w:val="0"/>
        </w:rPr>
      </w:pPr>
      <w:r>
        <w:rPr>
          <w:rStyle w:val="Strong"/>
          <w:b w:val="0"/>
        </w:rPr>
        <w:tab/>
      </w:r>
      <w:r w:rsidR="006F00FA" w:rsidRPr="0042329B">
        <w:rPr>
          <w:rStyle w:val="Strong"/>
          <w:b w:val="0"/>
        </w:rPr>
        <w:t>Data Type: INT 6</w:t>
      </w:r>
    </w:p>
    <w:p w:rsidR="006E752F" w:rsidRDefault="006F00FA" w:rsidP="008004AE">
      <w:pPr>
        <w:keepNext/>
        <w:keepLines/>
        <w:rPr>
          <w:rStyle w:val="Strong"/>
          <w:b w:val="0"/>
        </w:rPr>
      </w:pPr>
      <w:r w:rsidRPr="0042329B">
        <w:tab/>
      </w:r>
      <w:r w:rsidR="006E752F">
        <w:rPr>
          <w:color w:val="00000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208</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6F00FA" w:rsidRPr="0042329B" w:rsidRDefault="006F00FA" w:rsidP="006F00FA">
      <w:pPr>
        <w:rPr>
          <w:color w:val="000000"/>
        </w:rPr>
      </w:pPr>
    </w:p>
    <w:p w:rsidR="006F00FA" w:rsidRPr="0042329B" w:rsidRDefault="00BA5465" w:rsidP="000B2E8D">
      <w:pPr>
        <w:pStyle w:val="Heading4"/>
        <w:keepNext/>
        <w:keepLines/>
      </w:pPr>
      <w:bookmarkStart w:id="665" w:name="_Toc454882667"/>
      <w:r>
        <w:t>2</w:t>
      </w:r>
      <w:r w:rsidR="00AB7901">
        <w:t>.3</w:t>
      </w:r>
      <w:r w:rsidR="00AB7901">
        <w:tab/>
      </w:r>
      <w:r w:rsidR="006F00FA" w:rsidRPr="0042329B">
        <w:t>Amount of SE Funds Expended for Service (Title VI)</w:t>
      </w:r>
      <w:bookmarkEnd w:id="665"/>
    </w:p>
    <w:p w:rsidR="006F00FA" w:rsidRPr="0042329B" w:rsidRDefault="00300D59" w:rsidP="000B2E8D">
      <w:pPr>
        <w:keepNext/>
        <w:keepLines/>
        <w:ind w:left="2160"/>
      </w:pPr>
      <w:r>
        <w:tab/>
      </w:r>
      <w:r w:rsidR="006F00FA" w:rsidRPr="0042329B">
        <w:t>Data Type: INT 6</w:t>
      </w:r>
    </w:p>
    <w:p w:rsidR="006E752F" w:rsidRDefault="006F00FA" w:rsidP="000B2E8D">
      <w:pPr>
        <w:keepNext/>
        <w:keepLines/>
        <w:rPr>
          <w:rStyle w:val="Strong"/>
          <w:b w:val="0"/>
        </w:rPr>
      </w:pPr>
      <w:r w:rsidRPr="0042329B">
        <w:tab/>
      </w:r>
      <w:r w:rsidR="006E752F">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209</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6F00FA" w:rsidRPr="0042329B" w:rsidRDefault="006F00FA" w:rsidP="006F00FA"/>
    <w:p w:rsidR="006F00FA" w:rsidRPr="0042329B" w:rsidRDefault="006F00FA" w:rsidP="007812F0">
      <w:pPr>
        <w:pStyle w:val="Heading3"/>
      </w:pPr>
      <w:bookmarkStart w:id="666" w:name="_Toc454882668"/>
      <w:r w:rsidRPr="0042329B">
        <w:t>Service Provided by Comparable Services and Benefits Providers</w:t>
      </w:r>
      <w:bookmarkEnd w:id="666"/>
    </w:p>
    <w:p w:rsidR="006F00FA" w:rsidRPr="0042329B" w:rsidRDefault="006F00FA" w:rsidP="000601DC">
      <w:pPr>
        <w:keepNext/>
        <w:keepLines/>
        <w:ind w:left="720"/>
        <w:rPr>
          <w:rStyle w:val="Strong"/>
          <w:b w:val="0"/>
        </w:rPr>
      </w:pPr>
      <w:r w:rsidRPr="0042329B">
        <w:rPr>
          <w:rStyle w:val="Strong"/>
          <w:b w:val="0"/>
        </w:rPr>
        <w:tab/>
      </w:r>
      <w:r w:rsidR="00300D59">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3C5123" w:rsidRDefault="00300D59" w:rsidP="008004AE">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210</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6F00FA" w:rsidRPr="0042329B" w:rsidRDefault="006F00FA" w:rsidP="005374D5">
      <w:pPr>
        <w:pStyle w:val="List"/>
        <w:ind w:left="1440"/>
      </w:pPr>
    </w:p>
    <w:p w:rsidR="006F00FA" w:rsidRPr="0042329B" w:rsidRDefault="00BA5465" w:rsidP="00A87EC3">
      <w:pPr>
        <w:pStyle w:val="Heading4"/>
        <w:keepNext/>
      </w:pPr>
      <w:bookmarkStart w:id="667" w:name="_Toc454882669"/>
      <w:r>
        <w:t>3</w:t>
      </w:r>
      <w:r w:rsidR="00AB7901">
        <w:t>.1</w:t>
      </w:r>
      <w:r w:rsidR="00AB7901">
        <w:tab/>
      </w:r>
      <w:r w:rsidR="006F00FA" w:rsidRPr="0042329B">
        <w:t>Comparable Services and Benefits Provider Type</w:t>
      </w:r>
      <w:bookmarkEnd w:id="667"/>
    </w:p>
    <w:p w:rsidR="006F00FA" w:rsidRPr="0042329B" w:rsidRDefault="00300D59" w:rsidP="00A87EC3">
      <w:pPr>
        <w:keepNext/>
        <w:ind w:left="2160"/>
        <w:rPr>
          <w:rStyle w:val="Strong"/>
          <w:b w:val="0"/>
        </w:rPr>
      </w:pPr>
      <w:r>
        <w:rPr>
          <w:rStyle w:val="Strong"/>
          <w:b w:val="0"/>
        </w:rPr>
        <w:tab/>
      </w:r>
      <w:r w:rsidR="006F00FA" w:rsidRPr="0042329B">
        <w:rPr>
          <w:rStyle w:val="Strong"/>
          <w:b w:val="0"/>
        </w:rPr>
        <w:t xml:space="preserve">Data Type: </w:t>
      </w:r>
      <w:r w:rsidR="004F4B68">
        <w:rPr>
          <w:rStyle w:val="Strong"/>
          <w:b w:val="0"/>
        </w:rPr>
        <w:t xml:space="preserve">VARCHAR 8 </w:t>
      </w:r>
    </w:p>
    <w:p w:rsidR="003C5123" w:rsidRDefault="003C5123" w:rsidP="00A87EC3">
      <w:pPr>
        <w:keepNext/>
        <w:ind w:left="2160"/>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211</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Multiple Values Allowed: Yes</w:t>
      </w:r>
    </w:p>
    <w:p w:rsidR="00F07C16" w:rsidRDefault="00F07C16" w:rsidP="003C5123">
      <w:pPr>
        <w:ind w:left="2160"/>
        <w:rPr>
          <w:rStyle w:val="Strong"/>
          <w:b w:val="0"/>
        </w:rPr>
      </w:pPr>
    </w:p>
    <w:p w:rsidR="00345F7F" w:rsidRDefault="00652216" w:rsidP="00F75165">
      <w:pPr>
        <w:pStyle w:val="Heading1"/>
      </w:pPr>
      <w:bookmarkStart w:id="668" w:name="_Toc454882670"/>
      <w:r>
        <w:t>Career Services</w:t>
      </w:r>
      <w:r w:rsidR="00F960CD">
        <w:t xml:space="preserve"> Data Elements</w:t>
      </w:r>
      <w:bookmarkEnd w:id="668"/>
    </w:p>
    <w:p w:rsidR="00A77BEE" w:rsidRDefault="00345F7F" w:rsidP="00AA5DB8">
      <w:pPr>
        <w:pStyle w:val="Heading2"/>
        <w:numPr>
          <w:ilvl w:val="1"/>
          <w:numId w:val="49"/>
        </w:numPr>
        <w:ind w:left="1440" w:hanging="720"/>
      </w:pPr>
      <w:bookmarkStart w:id="669" w:name="_Toc447602916"/>
      <w:bookmarkStart w:id="670" w:name="_Toc454882671"/>
      <w:r w:rsidRPr="000165FC">
        <w:t>Assessment</w:t>
      </w:r>
      <w:bookmarkEnd w:id="669"/>
      <w:bookmarkEnd w:id="670"/>
      <w:r w:rsidR="00B0648C">
        <w:fldChar w:fldCharType="begin"/>
      </w:r>
      <w:r w:rsidR="00B0648C">
        <w:instrText xml:space="preserve"> XE "</w:instrText>
      </w:r>
      <w:r w:rsidR="00B0648C" w:rsidRPr="00D444C2">
        <w:instrText>Assessment</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A77BEE" w:rsidP="00300D59">
      <w:r w:rsidRPr="0042329B">
        <w:t xml:space="preserve">Assessment means services provided and activities performed to determine an individual’s eligibility for VR services, to assign an individual to a priority category of a </w:t>
      </w:r>
      <w:r w:rsidR="009C612F">
        <w:t>VR program</w:t>
      </w:r>
      <w:r w:rsidRPr="0042329B">
        <w:t xml:space="preserve"> that operates under an order of selection, and/or to determine the nature and scope of VR services to be included in the IPE. </w:t>
      </w:r>
      <w:r w:rsidR="003F033A">
        <w:t xml:space="preserve">It also includes </w:t>
      </w:r>
      <w:r w:rsidRPr="0042329B">
        <w:t>trial work experiences</w:t>
      </w:r>
      <w:r w:rsidR="00C91E1F">
        <w:t>.</w:t>
      </w:r>
      <w:r w:rsidRPr="0042329B">
        <w:t xml:space="preserve"> Assessments to determine eligibility, assignment of a priority category or the nature or scope of services to be included on the IPE include, but are not limited to psychological assessments, audio logical evaluations, dental and medical exams and other assessments of personality, interests, interpersonal skills, intelligence and related functional capacities, educational achievements, work experience, vocational aptitudes, personal and social adjustments, and employment opportunities of the individual and the medical, psychiatric, psychological, and other pertinent vocational, educational, cultural, social, recreational, and environmental factors that affect the employment and rehabilitation needs of the individual. </w:t>
      </w:r>
    </w:p>
    <w:p w:rsidR="00345F7F" w:rsidRPr="0042329B" w:rsidRDefault="00345F7F" w:rsidP="00345F7F">
      <w:pPr>
        <w:ind w:left="0"/>
      </w:pPr>
    </w:p>
    <w:p w:rsidR="00C02470" w:rsidRPr="0042329B" w:rsidRDefault="00C02470" w:rsidP="00AA5DB8">
      <w:pPr>
        <w:pStyle w:val="Heading3"/>
        <w:numPr>
          <w:ilvl w:val="0"/>
          <w:numId w:val="24"/>
        </w:numPr>
        <w:ind w:left="2160" w:hanging="720"/>
      </w:pPr>
      <w:bookmarkStart w:id="671" w:name="_Toc454882672"/>
      <w:r w:rsidRPr="0042329B">
        <w:t>Service Provided by VR Agency Staff (in-house)</w:t>
      </w:r>
      <w:bookmarkEnd w:id="671"/>
    </w:p>
    <w:p w:rsidR="00C02470" w:rsidRPr="0042329B" w:rsidRDefault="00300D59" w:rsidP="00C02470">
      <w:pPr>
        <w:pStyle w:val="ListParagraph"/>
        <w:ind w:left="144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300D59"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212</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5F7991">
      <w:pPr>
        <w:pStyle w:val="List"/>
      </w:pPr>
    </w:p>
    <w:p w:rsidR="00C02470" w:rsidRPr="0042329B" w:rsidRDefault="00C02470" w:rsidP="007812F0">
      <w:pPr>
        <w:pStyle w:val="Heading3"/>
      </w:pPr>
      <w:bookmarkStart w:id="672" w:name="_Toc454882673"/>
      <w:r w:rsidRPr="0042329B">
        <w:t>Service Provided T</w:t>
      </w:r>
      <w:r w:rsidR="005D1E51">
        <w:t>h</w:t>
      </w:r>
      <w:r w:rsidRPr="0042329B">
        <w:t>rough VR Agency Purchase</w:t>
      </w:r>
      <w:bookmarkEnd w:id="672"/>
    </w:p>
    <w:p w:rsidR="00C02470" w:rsidRPr="0042329B" w:rsidRDefault="00300D59" w:rsidP="00C02470">
      <w:pPr>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300D59" w:rsidP="008004AE">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213</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5F7991">
      <w:pPr>
        <w:pStyle w:val="List"/>
      </w:pPr>
    </w:p>
    <w:p w:rsidR="00C02470" w:rsidRPr="0042329B" w:rsidRDefault="00BA5465" w:rsidP="00CA4395">
      <w:pPr>
        <w:pStyle w:val="Heading4"/>
        <w:keepNext/>
        <w:keepLines/>
      </w:pPr>
      <w:bookmarkStart w:id="673" w:name="_Toc454882674"/>
      <w:r>
        <w:t>2</w:t>
      </w:r>
      <w:r w:rsidR="00AB7901">
        <w:t>.1</w:t>
      </w:r>
      <w:r w:rsidR="00AB7901">
        <w:tab/>
      </w:r>
      <w:r w:rsidR="00C02470" w:rsidRPr="0042329B">
        <w:t>Purchased Service Provider Type</w:t>
      </w:r>
      <w:bookmarkEnd w:id="673"/>
    </w:p>
    <w:p w:rsidR="00C02470" w:rsidRPr="0042329B" w:rsidRDefault="00300D59" w:rsidP="00CA4395">
      <w:pPr>
        <w:keepNext/>
        <w:keepLines/>
        <w:ind w:left="216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C02470" w:rsidP="00CA4395">
      <w:pPr>
        <w:keepNext/>
        <w:keepLines/>
        <w:ind w:left="2160"/>
        <w:rPr>
          <w:rStyle w:val="Strong"/>
          <w:b w:val="0"/>
        </w:rPr>
      </w:pPr>
      <w:r w:rsidRPr="0042329B">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214</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CA4395">
      <w:pPr>
        <w:keepNext/>
        <w:keepLines/>
        <w:ind w:left="2160"/>
        <w:rPr>
          <w:color w:val="000000"/>
        </w:rPr>
      </w:pPr>
    </w:p>
    <w:p w:rsidR="00C02470" w:rsidRPr="0042329B" w:rsidRDefault="00BA5465" w:rsidP="00D6118B">
      <w:pPr>
        <w:pStyle w:val="Heading4"/>
        <w:rPr>
          <w:rStyle w:val="Strong"/>
          <w:rFonts w:eastAsia="MS Gothic"/>
          <w:b/>
          <w:color w:val="000000"/>
          <w:kern w:val="32"/>
        </w:rPr>
      </w:pPr>
      <w:bookmarkStart w:id="674" w:name="_Toc454882675"/>
      <w:r>
        <w:t>2</w:t>
      </w:r>
      <w:r w:rsidR="00AB7901">
        <w:t>.2</w:t>
      </w:r>
      <w:r w:rsidR="00AB7901">
        <w:tab/>
      </w:r>
      <w:r w:rsidR="00C02470" w:rsidRPr="0042329B">
        <w:t>Amount of VR Funds Expended for Service (Title I)</w:t>
      </w:r>
      <w:bookmarkEnd w:id="674"/>
    </w:p>
    <w:p w:rsidR="00C02470" w:rsidRPr="0042329B" w:rsidRDefault="00300D59" w:rsidP="00C02470">
      <w:pPr>
        <w:ind w:firstLine="720"/>
        <w:rPr>
          <w:rStyle w:val="Strong"/>
          <w:b w:val="0"/>
        </w:rPr>
      </w:pPr>
      <w:r>
        <w:rPr>
          <w:rStyle w:val="Strong"/>
          <w:b w:val="0"/>
        </w:rPr>
        <w:tab/>
      </w:r>
      <w:r w:rsidR="00C02470" w:rsidRPr="0042329B">
        <w:rPr>
          <w:rStyle w:val="Strong"/>
          <w:b w:val="0"/>
        </w:rPr>
        <w:t>Data Type: INT 6</w:t>
      </w:r>
    </w:p>
    <w:p w:rsidR="003C5123" w:rsidRDefault="00C02470" w:rsidP="008004AE">
      <w:pPr>
        <w:rPr>
          <w:rStyle w:val="Strong"/>
          <w:b w:val="0"/>
        </w:rPr>
      </w:pPr>
      <w:r w:rsidRPr="0042329B">
        <w:tab/>
      </w:r>
      <w:r w:rsidR="003C5123">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215</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C02470">
      <w:pPr>
        <w:rPr>
          <w:color w:val="000000"/>
        </w:rPr>
      </w:pPr>
    </w:p>
    <w:p w:rsidR="00C02470" w:rsidRPr="0042329B" w:rsidRDefault="00BA5465" w:rsidP="000B2E8D">
      <w:pPr>
        <w:pStyle w:val="Heading4"/>
        <w:keepNext/>
        <w:keepLines/>
      </w:pPr>
      <w:bookmarkStart w:id="675" w:name="_Toc454882676"/>
      <w:r>
        <w:t>2</w:t>
      </w:r>
      <w:r w:rsidR="00AB7901">
        <w:t>.3</w:t>
      </w:r>
      <w:r w:rsidR="00AB7901">
        <w:tab/>
      </w:r>
      <w:r w:rsidR="00C02470" w:rsidRPr="0042329B">
        <w:t>Amount of SE Funds Expended for Service (Title VI)</w:t>
      </w:r>
      <w:bookmarkEnd w:id="675"/>
    </w:p>
    <w:p w:rsidR="00C02470" w:rsidRPr="0042329B" w:rsidRDefault="00300D59" w:rsidP="000B2E8D">
      <w:pPr>
        <w:keepNext/>
        <w:keepLines/>
        <w:ind w:left="2160"/>
      </w:pPr>
      <w:r>
        <w:tab/>
      </w:r>
      <w:r w:rsidR="00C02470" w:rsidRPr="0042329B">
        <w:t>Data Type: INT 6</w:t>
      </w:r>
    </w:p>
    <w:p w:rsidR="003C5123" w:rsidRDefault="00C02470" w:rsidP="000B2E8D">
      <w:pPr>
        <w:keepNext/>
        <w:keepLines/>
        <w:rPr>
          <w:rStyle w:val="Strong"/>
          <w:b w:val="0"/>
        </w:rPr>
      </w:pPr>
      <w:r w:rsidRPr="0042329B">
        <w:tab/>
      </w:r>
      <w:r w:rsidR="003C5123">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216</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C02470"/>
    <w:p w:rsidR="00C02470" w:rsidRPr="0042329B" w:rsidRDefault="00C02470" w:rsidP="007812F0">
      <w:pPr>
        <w:pStyle w:val="Heading3"/>
      </w:pPr>
      <w:bookmarkStart w:id="676" w:name="_Toc454882677"/>
      <w:r w:rsidRPr="0042329B">
        <w:t>Service Provided by Comparable Services and Benefits Providers</w:t>
      </w:r>
      <w:bookmarkEnd w:id="676"/>
    </w:p>
    <w:p w:rsidR="00C02470" w:rsidRPr="0042329B" w:rsidRDefault="00C02470" w:rsidP="00AE018D">
      <w:pPr>
        <w:keepNext/>
        <w:keepLines/>
        <w:ind w:left="720"/>
        <w:rPr>
          <w:rStyle w:val="Strong"/>
          <w:b w:val="0"/>
        </w:rPr>
      </w:pPr>
      <w:r w:rsidRPr="0042329B">
        <w:rPr>
          <w:rStyle w:val="Strong"/>
          <w:b w:val="0"/>
        </w:rPr>
        <w:tab/>
      </w:r>
      <w:r w:rsidR="00300D59">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3C5123" w:rsidRDefault="00300D59" w:rsidP="008004AE">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217</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5F7991">
      <w:pPr>
        <w:pStyle w:val="List"/>
      </w:pPr>
    </w:p>
    <w:p w:rsidR="00C02470" w:rsidRPr="0042329B" w:rsidRDefault="00BA5465" w:rsidP="00D6118B">
      <w:pPr>
        <w:pStyle w:val="Heading4"/>
      </w:pPr>
      <w:bookmarkStart w:id="677" w:name="_Toc454882678"/>
      <w:r>
        <w:t>3</w:t>
      </w:r>
      <w:r w:rsidR="00AB7901">
        <w:t>.1</w:t>
      </w:r>
      <w:r w:rsidR="00AB7901">
        <w:tab/>
      </w:r>
      <w:r w:rsidR="00C02470" w:rsidRPr="0042329B">
        <w:t>Comparable Services and Benefits Provider Type</w:t>
      </w:r>
      <w:bookmarkEnd w:id="677"/>
    </w:p>
    <w:p w:rsidR="00C02470" w:rsidRPr="0042329B" w:rsidRDefault="00300D59" w:rsidP="00C02470">
      <w:pPr>
        <w:ind w:left="2160"/>
        <w:rPr>
          <w:rStyle w:val="Strong"/>
          <w:b w:val="0"/>
        </w:rPr>
      </w:pPr>
      <w:r>
        <w:rPr>
          <w:rStyle w:val="Strong"/>
          <w:b w:val="0"/>
        </w:rPr>
        <w:tab/>
      </w:r>
      <w:r w:rsidR="00C02470" w:rsidRPr="0042329B">
        <w:rPr>
          <w:rStyle w:val="Strong"/>
          <w:b w:val="0"/>
        </w:rPr>
        <w:t xml:space="preserve">Data Type: </w:t>
      </w:r>
      <w:r w:rsidR="004F4B68">
        <w:rPr>
          <w:rStyle w:val="Strong"/>
          <w:b w:val="0"/>
        </w:rPr>
        <w:t xml:space="preserve">VARCHAR 8 </w:t>
      </w:r>
    </w:p>
    <w:p w:rsidR="003C5123" w:rsidRDefault="00C02470" w:rsidP="008004AE">
      <w:pPr>
        <w:rPr>
          <w:rStyle w:val="Strong"/>
          <w:b w:val="0"/>
        </w:rPr>
      </w:pPr>
      <w:r w:rsidRPr="0042329B">
        <w:tab/>
      </w:r>
      <w:r w:rsidR="003C5123">
        <w:rPr>
          <w:rStyle w:val="Strong"/>
          <w:b w:val="0"/>
        </w:rPr>
        <w:tab/>
      </w:r>
      <w:r w:rsidR="00F33396">
        <w:rPr>
          <w:rStyle w:val="Strong"/>
          <w:b w:val="0"/>
        </w:rPr>
        <w:t>Element</w:t>
      </w:r>
      <w:r w:rsidR="0087743D">
        <w:rPr>
          <w:rStyle w:val="Strong"/>
          <w:b w:val="0"/>
        </w:rPr>
        <w:t xml:space="preserve"> Number:</w:t>
      </w:r>
      <w:r w:rsidR="001B198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218</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Multiple Values Allowed: Yes</w:t>
      </w:r>
    </w:p>
    <w:p w:rsidR="00A77BEE" w:rsidRPr="000165FC" w:rsidRDefault="00345F7F">
      <w:pPr>
        <w:pStyle w:val="Heading2"/>
      </w:pPr>
      <w:bookmarkStart w:id="678" w:name="_Toc447602922"/>
      <w:bookmarkStart w:id="679" w:name="_Toc454882679"/>
      <w:r w:rsidRPr="000165FC">
        <w:t>Diagnosis and Treatment of Impairments</w:t>
      </w:r>
      <w:bookmarkEnd w:id="678"/>
      <w:bookmarkEnd w:id="679"/>
      <w:r w:rsidR="00B0648C">
        <w:fldChar w:fldCharType="begin"/>
      </w:r>
      <w:r w:rsidR="00B0648C">
        <w:instrText xml:space="preserve"> XE "</w:instrText>
      </w:r>
      <w:r w:rsidR="00B0648C" w:rsidRPr="00E15388">
        <w:instrText>Diagnosis and Treatment of Impairments</w:instrText>
      </w:r>
      <w:r w:rsidR="00B0648C">
        <w:instrText xml:space="preserve">" </w:instrText>
      </w:r>
      <w:r w:rsidR="00B0648C">
        <w:fldChar w:fldCharType="end"/>
      </w:r>
    </w:p>
    <w:p w:rsidR="00C55FBB" w:rsidRDefault="00504E5D" w:rsidP="00300D59">
      <w:r>
        <w:t>Change: Revised</w:t>
      </w:r>
    </w:p>
    <w:p w:rsidR="00504E5D" w:rsidRDefault="00504E5D" w:rsidP="00300D59"/>
    <w:p w:rsidR="00BA5465" w:rsidRPr="0042329B" w:rsidRDefault="00BA5465" w:rsidP="00300D59">
      <w:r>
        <w:t>Diagnosis and treatment of impairments includes:</w:t>
      </w:r>
    </w:p>
    <w:p w:rsidR="00A77BEE" w:rsidRPr="0042329B" w:rsidRDefault="00345F7F" w:rsidP="00300D59">
      <w:pPr>
        <w:ind w:left="1800" w:hanging="360"/>
      </w:pPr>
      <w:r w:rsidRPr="0042329B">
        <w:t xml:space="preserve">a) </w:t>
      </w:r>
      <w:r w:rsidRPr="0042329B">
        <w:tab/>
      </w:r>
      <w:r w:rsidR="00A77BEE" w:rsidRPr="0042329B">
        <w:t>Corrective surgery or therapeutic treatment that is likely, within a reasonable period of time, to correct or modify substantially a physical or mental impairment that constitutes a substantial impediment to employment;</w:t>
      </w:r>
    </w:p>
    <w:p w:rsidR="00A77BEE" w:rsidRPr="0042329B" w:rsidRDefault="00345F7F" w:rsidP="00300D59">
      <w:pPr>
        <w:ind w:left="1800" w:hanging="360"/>
        <w:rPr>
          <w:color w:val="000000"/>
        </w:rPr>
      </w:pPr>
      <w:r w:rsidRPr="0042329B">
        <w:t>b)</w:t>
      </w:r>
      <w:r w:rsidRPr="0042329B">
        <w:tab/>
        <w:t xml:space="preserve"> </w:t>
      </w:r>
      <w:r w:rsidR="00A77BEE" w:rsidRPr="0042329B">
        <w:t>Diagnosis and treatment for mental and emotional disorders by qualified personnel who meet State licensure laws;</w:t>
      </w:r>
    </w:p>
    <w:p w:rsidR="00345F7F" w:rsidRPr="0042329B" w:rsidRDefault="00345F7F" w:rsidP="00300D59">
      <w:pPr>
        <w:ind w:left="1800" w:hanging="360"/>
      </w:pPr>
      <w:r w:rsidRPr="0042329B">
        <w:t xml:space="preserve">c) </w:t>
      </w:r>
      <w:r w:rsidRPr="0042329B">
        <w:tab/>
      </w:r>
      <w:r w:rsidR="00A77BEE" w:rsidRPr="0042329B">
        <w:t>Dentistry</w:t>
      </w:r>
      <w:r w:rsidRPr="0042329B">
        <w:t>:</w:t>
      </w:r>
    </w:p>
    <w:p w:rsidR="00A77BEE" w:rsidRPr="0042329B" w:rsidRDefault="00345F7F" w:rsidP="00300D59">
      <w:pPr>
        <w:ind w:left="1800" w:hanging="360"/>
        <w:rPr>
          <w:color w:val="000000"/>
        </w:rPr>
      </w:pPr>
      <w:r w:rsidRPr="0042329B">
        <w:t>d)</w:t>
      </w:r>
      <w:r w:rsidRPr="0042329B">
        <w:tab/>
        <w:t xml:space="preserve"> </w:t>
      </w:r>
      <w:r w:rsidR="00A77BEE" w:rsidRPr="0042329B">
        <w:t>Nursing services;</w:t>
      </w:r>
    </w:p>
    <w:p w:rsidR="00345F7F" w:rsidRPr="0042329B" w:rsidRDefault="00345F7F" w:rsidP="00300D59">
      <w:pPr>
        <w:ind w:left="1800" w:hanging="360"/>
        <w:rPr>
          <w:color w:val="000000"/>
        </w:rPr>
      </w:pPr>
      <w:r w:rsidRPr="0042329B">
        <w:t xml:space="preserve">e) </w:t>
      </w:r>
      <w:r w:rsidRPr="0042329B">
        <w:tab/>
      </w:r>
      <w:r w:rsidR="00A77BEE" w:rsidRPr="0042329B">
        <w:t>Necessary hospitalization (either inpatient or outpatient care) in connection with surgery or treatment;</w:t>
      </w:r>
    </w:p>
    <w:p w:rsidR="00A77BEE" w:rsidRPr="0042329B" w:rsidRDefault="00345F7F" w:rsidP="00300D59">
      <w:pPr>
        <w:ind w:left="1800" w:hanging="360"/>
        <w:rPr>
          <w:color w:val="000000"/>
        </w:rPr>
      </w:pPr>
      <w:r w:rsidRPr="0042329B">
        <w:t xml:space="preserve">f) </w:t>
      </w:r>
      <w:r w:rsidRPr="0042329B">
        <w:tab/>
      </w:r>
      <w:r w:rsidR="00A77BEE" w:rsidRPr="0042329B">
        <w:t>Drugs and supplies;</w:t>
      </w:r>
    </w:p>
    <w:p w:rsidR="00A77BEE" w:rsidRPr="0042329B" w:rsidRDefault="00345F7F" w:rsidP="00300D59">
      <w:pPr>
        <w:ind w:left="1800" w:hanging="360"/>
        <w:rPr>
          <w:color w:val="000000"/>
        </w:rPr>
      </w:pPr>
      <w:r w:rsidRPr="0042329B">
        <w:t xml:space="preserve">g) </w:t>
      </w:r>
      <w:r w:rsidRPr="0042329B">
        <w:tab/>
      </w:r>
      <w:r w:rsidR="00A77BEE" w:rsidRPr="0042329B">
        <w:t xml:space="preserve">Prescription of prosthetics and/or orthotics related to the individual’s diagnosed disability and is necessary for the achievement of the employment outcome; </w:t>
      </w:r>
    </w:p>
    <w:p w:rsidR="00A77BEE" w:rsidRPr="0042329B" w:rsidRDefault="00345F7F" w:rsidP="00300D59">
      <w:pPr>
        <w:ind w:left="1800" w:hanging="360"/>
        <w:rPr>
          <w:color w:val="000000"/>
        </w:rPr>
      </w:pPr>
      <w:r w:rsidRPr="0042329B">
        <w:t xml:space="preserve">h) </w:t>
      </w:r>
      <w:r w:rsidRPr="0042329B">
        <w:tab/>
      </w:r>
      <w:r w:rsidR="00A77BEE" w:rsidRPr="0042329B">
        <w:t>Prescription of eyeglasses and visual services, including visual training, related to the individual’s diagnosed</w:t>
      </w:r>
      <w:r w:rsidRPr="0042329B">
        <w:rPr>
          <w:color w:val="000000"/>
        </w:rPr>
        <w:t xml:space="preserve"> </w:t>
      </w:r>
      <w:r w:rsidR="00A77BEE" w:rsidRPr="0042329B">
        <w:t>disability and necessary for the achievement of the employment outcome;</w:t>
      </w:r>
    </w:p>
    <w:p w:rsidR="00A77BEE" w:rsidRPr="0042329B" w:rsidRDefault="00345F7F" w:rsidP="00300D59">
      <w:pPr>
        <w:ind w:left="1800" w:hanging="360"/>
        <w:rPr>
          <w:color w:val="000000"/>
        </w:rPr>
      </w:pPr>
      <w:r w:rsidRPr="0042329B">
        <w:t xml:space="preserve">i) </w:t>
      </w:r>
      <w:r w:rsidRPr="0042329B">
        <w:tab/>
      </w:r>
      <w:r w:rsidR="00A77BEE" w:rsidRPr="0042329B">
        <w:t>Podiatry;</w:t>
      </w:r>
    </w:p>
    <w:p w:rsidR="00A77BEE" w:rsidRPr="0042329B" w:rsidRDefault="00345F7F" w:rsidP="00300D59">
      <w:pPr>
        <w:ind w:left="1800" w:hanging="360"/>
        <w:rPr>
          <w:color w:val="000000"/>
        </w:rPr>
      </w:pPr>
      <w:r w:rsidRPr="0042329B">
        <w:t>j)</w:t>
      </w:r>
      <w:r w:rsidRPr="0042329B">
        <w:tab/>
      </w:r>
      <w:r w:rsidR="00A77BEE" w:rsidRPr="0042329B">
        <w:t>Physical therapy;</w:t>
      </w:r>
    </w:p>
    <w:p w:rsidR="00A77BEE" w:rsidRPr="0042329B" w:rsidRDefault="00A77BEE" w:rsidP="00300D59">
      <w:pPr>
        <w:ind w:left="1800" w:hanging="360"/>
        <w:rPr>
          <w:color w:val="000000"/>
        </w:rPr>
      </w:pPr>
      <w:r w:rsidRPr="0042329B">
        <w:t>k)</w:t>
      </w:r>
      <w:r w:rsidRPr="0042329B">
        <w:tab/>
        <w:t>Occupational therapy;</w:t>
      </w:r>
    </w:p>
    <w:p w:rsidR="00A77BEE" w:rsidRPr="0042329B" w:rsidRDefault="00A77BEE" w:rsidP="00300D59">
      <w:pPr>
        <w:ind w:left="1800" w:hanging="360"/>
        <w:rPr>
          <w:color w:val="000000"/>
        </w:rPr>
      </w:pPr>
      <w:r w:rsidRPr="0042329B">
        <w:t>l)</w:t>
      </w:r>
      <w:r w:rsidRPr="0042329B">
        <w:tab/>
        <w:t>Speech or hearing therapy;</w:t>
      </w:r>
    </w:p>
    <w:p w:rsidR="00A77BEE" w:rsidRPr="0042329B" w:rsidRDefault="00A77BEE" w:rsidP="00300D59">
      <w:pPr>
        <w:ind w:left="1800" w:hanging="360"/>
        <w:rPr>
          <w:color w:val="000000"/>
        </w:rPr>
      </w:pPr>
      <w:r w:rsidRPr="0042329B">
        <w:t>m)</w:t>
      </w:r>
      <w:r w:rsidRPr="0042329B">
        <w:tab/>
        <w:t>Mental health services;</w:t>
      </w:r>
    </w:p>
    <w:p w:rsidR="00A77BEE" w:rsidRPr="00643B7A" w:rsidRDefault="00A77BEE" w:rsidP="00643B7A">
      <w:pPr>
        <w:ind w:left="1800" w:hanging="360"/>
      </w:pPr>
      <w:r w:rsidRPr="0042329B">
        <w:t>n)</w:t>
      </w:r>
      <w:r w:rsidRPr="0042329B">
        <w:tab/>
        <w:t>Treatment of either acute or chronic medical complications and emergencies that are associated with or arise out of the provision of physical and mental restoration services or that are inherent in the condition under treatment</w:t>
      </w:r>
      <w:r w:rsidR="00643B7A">
        <w:t xml:space="preserve"> (34 CFR 365.1(c)(</w:t>
      </w:r>
      <w:r w:rsidR="00AA49CE">
        <w:t>39</w:t>
      </w:r>
      <w:r w:rsidR="00643B7A">
        <w:t>))</w:t>
      </w:r>
      <w:r w:rsidRPr="0042329B">
        <w:t>;</w:t>
      </w:r>
    </w:p>
    <w:p w:rsidR="00A77BEE" w:rsidRPr="0042329B" w:rsidRDefault="00A77BEE" w:rsidP="00300D59">
      <w:pPr>
        <w:ind w:left="1800" w:hanging="360"/>
        <w:rPr>
          <w:color w:val="000000"/>
        </w:rPr>
      </w:pPr>
      <w:r w:rsidRPr="0042329B">
        <w:t>o)</w:t>
      </w:r>
      <w:r w:rsidRPr="0042329B">
        <w:tab/>
        <w:t xml:space="preserve">Special services for the treatment of individuals with end-stage renal disease, including transplantation, dialysis, artificial kidneys, and supplies; </w:t>
      </w:r>
    </w:p>
    <w:p w:rsidR="00A77BEE" w:rsidRPr="0042329B" w:rsidRDefault="00A77BEE" w:rsidP="00300D59">
      <w:pPr>
        <w:ind w:left="1800" w:hanging="360"/>
        <w:rPr>
          <w:color w:val="000000"/>
        </w:rPr>
      </w:pPr>
      <w:r w:rsidRPr="0042329B">
        <w:t>p)</w:t>
      </w:r>
      <w:r w:rsidRPr="0042329B">
        <w:tab/>
        <w:t xml:space="preserve">Other medical or medically related rehabilitation services; and </w:t>
      </w:r>
    </w:p>
    <w:p w:rsidR="00A77BEE" w:rsidRPr="0042329B" w:rsidRDefault="00A77BEE" w:rsidP="00300D59">
      <w:pPr>
        <w:ind w:left="1800" w:hanging="360"/>
      </w:pPr>
      <w:r w:rsidRPr="0042329B">
        <w:t>q)</w:t>
      </w:r>
      <w:r w:rsidRPr="0042329B">
        <w:tab/>
        <w:t>Medical care for acute conditions arising during rehabilita</w:t>
      </w:r>
      <w:r w:rsidR="00345F7F" w:rsidRPr="0042329B">
        <w:t xml:space="preserve">tion and constituting a barrier </w:t>
      </w:r>
      <w:r w:rsidRPr="0042329B">
        <w:t xml:space="preserve">to the </w:t>
      </w:r>
      <w:r w:rsidR="004713D1" w:rsidRPr="0042329B">
        <w:t>achievement of an employment outcome.</w:t>
      </w:r>
    </w:p>
    <w:p w:rsidR="00345F7F" w:rsidRPr="0042329B" w:rsidRDefault="00345F7F" w:rsidP="00EB4EF0"/>
    <w:p w:rsidR="00C02470" w:rsidRPr="0042329B" w:rsidRDefault="00C02470" w:rsidP="00AA5DB8">
      <w:pPr>
        <w:pStyle w:val="Heading3"/>
        <w:numPr>
          <w:ilvl w:val="0"/>
          <w:numId w:val="25"/>
        </w:numPr>
        <w:ind w:left="2160" w:hanging="720"/>
      </w:pPr>
      <w:bookmarkStart w:id="680" w:name="_Toc454882680"/>
      <w:r w:rsidRPr="0042329B">
        <w:t>Service Provided by VR Agency Staff (in-house)</w:t>
      </w:r>
      <w:bookmarkEnd w:id="680"/>
    </w:p>
    <w:p w:rsidR="00C02470" w:rsidRPr="0042329B" w:rsidRDefault="00300D59" w:rsidP="004744DF">
      <w:pPr>
        <w:pStyle w:val="ListParagraph"/>
        <w:keepNext/>
        <w:keepLines/>
        <w:ind w:left="144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300D59" w:rsidP="008004AE">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219</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4744DF">
      <w:pPr>
        <w:pStyle w:val="List"/>
        <w:keepNext/>
        <w:keepLines/>
      </w:pPr>
    </w:p>
    <w:p w:rsidR="00C02470" w:rsidRPr="0042329B" w:rsidRDefault="00C02470" w:rsidP="007812F0">
      <w:pPr>
        <w:pStyle w:val="Heading3"/>
      </w:pPr>
      <w:bookmarkStart w:id="681" w:name="_Toc454882681"/>
      <w:r w:rsidRPr="0042329B">
        <w:t>Service Provided T</w:t>
      </w:r>
      <w:r w:rsidR="005D1E51">
        <w:t>h</w:t>
      </w:r>
      <w:r w:rsidRPr="0042329B">
        <w:t>rough VR Agency Purchase</w:t>
      </w:r>
      <w:bookmarkEnd w:id="681"/>
    </w:p>
    <w:p w:rsidR="00142A13" w:rsidRPr="0042329B" w:rsidRDefault="00300D59" w:rsidP="008004AE">
      <w:pPr>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F33396" w:rsidP="003C5123">
      <w:pPr>
        <w:ind w:left="2160"/>
        <w:rPr>
          <w:rStyle w:val="Strong"/>
          <w:b w:val="0"/>
        </w:rPr>
      </w:pPr>
      <w:r>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220</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5F7991">
      <w:pPr>
        <w:pStyle w:val="List"/>
      </w:pPr>
    </w:p>
    <w:p w:rsidR="00C02470" w:rsidRPr="0042329B" w:rsidRDefault="00BA5465" w:rsidP="00D6118B">
      <w:pPr>
        <w:pStyle w:val="Heading4"/>
      </w:pPr>
      <w:bookmarkStart w:id="682" w:name="_Toc454882682"/>
      <w:r>
        <w:t>2</w:t>
      </w:r>
      <w:r w:rsidR="00AB7901">
        <w:t>.1</w:t>
      </w:r>
      <w:r w:rsidR="00AB7901">
        <w:tab/>
      </w:r>
      <w:r w:rsidR="00C02470" w:rsidRPr="0042329B">
        <w:t>Purchased Service Provider Type</w:t>
      </w:r>
      <w:bookmarkEnd w:id="682"/>
    </w:p>
    <w:p w:rsidR="004C0E0E" w:rsidRDefault="00300D59" w:rsidP="008004AE">
      <w:pPr>
        <w:ind w:left="216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3C5123" w:rsidP="003C5123">
      <w:pPr>
        <w:ind w:left="2160"/>
        <w:rPr>
          <w:rStyle w:val="Strong"/>
          <w:b w:val="0"/>
        </w:rPr>
      </w:pPr>
      <w:r>
        <w:rPr>
          <w:rStyle w:val="Strong"/>
          <w:b w:val="0"/>
        </w:rPr>
        <w:tab/>
      </w:r>
      <w:r w:rsidR="00F33396">
        <w:rPr>
          <w:rStyle w:val="Strong"/>
          <w:b w:val="0"/>
        </w:rPr>
        <w:t>Element</w:t>
      </w:r>
      <w:r w:rsidR="0087743D">
        <w:rPr>
          <w:rStyle w:val="Strong"/>
          <w:b w:val="0"/>
        </w:rPr>
        <w:t xml:space="preserve"> Number:</w:t>
      </w:r>
      <w:r>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221</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3C5123" w:rsidRPr="0042329B" w:rsidRDefault="003C5123" w:rsidP="004C0E0E">
      <w:pPr>
        <w:rPr>
          <w:rStyle w:val="Strong"/>
          <w:b w:val="0"/>
        </w:rPr>
      </w:pPr>
    </w:p>
    <w:p w:rsidR="00C02470" w:rsidRPr="0042329B" w:rsidRDefault="00BA5465" w:rsidP="00D6118B">
      <w:pPr>
        <w:pStyle w:val="Heading4"/>
        <w:rPr>
          <w:rStyle w:val="Strong"/>
          <w:rFonts w:eastAsia="MS Gothic"/>
          <w:b/>
          <w:color w:val="000000"/>
          <w:kern w:val="32"/>
        </w:rPr>
      </w:pPr>
      <w:bookmarkStart w:id="683" w:name="_Toc454882683"/>
      <w:r>
        <w:t>2</w:t>
      </w:r>
      <w:r w:rsidR="00AB7901">
        <w:t>.2</w:t>
      </w:r>
      <w:r w:rsidR="00AB7901">
        <w:tab/>
      </w:r>
      <w:r w:rsidR="00C02470" w:rsidRPr="0042329B">
        <w:t>Amount of VR Funds Expended for Service (Title I)</w:t>
      </w:r>
      <w:bookmarkEnd w:id="683"/>
    </w:p>
    <w:p w:rsidR="004C0E0E" w:rsidRPr="0042329B" w:rsidRDefault="00300D59" w:rsidP="008004AE">
      <w:pPr>
        <w:ind w:firstLine="720"/>
        <w:rPr>
          <w:rStyle w:val="Strong"/>
          <w:b w:val="0"/>
        </w:rPr>
      </w:pPr>
      <w:r>
        <w:rPr>
          <w:rStyle w:val="Strong"/>
          <w:b w:val="0"/>
        </w:rPr>
        <w:tab/>
      </w:r>
      <w:r w:rsidR="00C02470" w:rsidRPr="0042329B">
        <w:rPr>
          <w:rStyle w:val="Strong"/>
          <w:b w:val="0"/>
        </w:rPr>
        <w:t>Data Type: INT 6</w:t>
      </w:r>
    </w:p>
    <w:p w:rsidR="003C5123" w:rsidRDefault="003C5123" w:rsidP="003C5123">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222</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C02470">
      <w:pPr>
        <w:rPr>
          <w:color w:val="000000"/>
        </w:rPr>
      </w:pPr>
    </w:p>
    <w:p w:rsidR="00C02470" w:rsidRPr="0042329B" w:rsidRDefault="00BA5465" w:rsidP="00D6118B">
      <w:pPr>
        <w:pStyle w:val="Heading4"/>
      </w:pPr>
      <w:bookmarkStart w:id="684" w:name="_Toc454882684"/>
      <w:r>
        <w:t>2</w:t>
      </w:r>
      <w:r w:rsidR="00AB7901">
        <w:t>.3</w:t>
      </w:r>
      <w:r w:rsidR="00AB7901">
        <w:tab/>
      </w:r>
      <w:r w:rsidR="00C02470" w:rsidRPr="0042329B">
        <w:t>Amount of SE Funds Expended for Service (Title VI)</w:t>
      </w:r>
      <w:bookmarkEnd w:id="684"/>
    </w:p>
    <w:p w:rsidR="004C0E0E" w:rsidRDefault="00300D59" w:rsidP="008004AE">
      <w:pPr>
        <w:ind w:left="2160"/>
        <w:rPr>
          <w:rStyle w:val="Strong"/>
          <w:b w:val="0"/>
        </w:rPr>
      </w:pPr>
      <w:r>
        <w:tab/>
      </w:r>
      <w:r w:rsidR="00C02470" w:rsidRPr="0042329B">
        <w:t>Data Type: INT 6</w:t>
      </w:r>
    </w:p>
    <w:p w:rsidR="003C5123" w:rsidRDefault="003C5123" w:rsidP="003C5123">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223</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C02470"/>
    <w:p w:rsidR="00C02470" w:rsidRPr="0042329B" w:rsidRDefault="00C02470" w:rsidP="007812F0">
      <w:pPr>
        <w:pStyle w:val="Heading3"/>
      </w:pPr>
      <w:bookmarkStart w:id="685" w:name="_Toc454882685"/>
      <w:r w:rsidRPr="0042329B">
        <w:t>Service Provided by Comparable Services and Benefits Providers</w:t>
      </w:r>
      <w:bookmarkEnd w:id="685"/>
    </w:p>
    <w:p w:rsidR="004C0E0E" w:rsidRPr="0042329B" w:rsidRDefault="00C02470" w:rsidP="008004AE">
      <w:pPr>
        <w:ind w:left="720"/>
        <w:rPr>
          <w:rStyle w:val="Strong"/>
          <w:b w:val="0"/>
        </w:rPr>
      </w:pPr>
      <w:r w:rsidRPr="0042329B">
        <w:rPr>
          <w:rStyle w:val="Strong"/>
          <w:b w:val="0"/>
        </w:rPr>
        <w:tab/>
      </w:r>
      <w:r w:rsidR="00300D59">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3C5123" w:rsidRDefault="00F33396" w:rsidP="003C5123">
      <w:pPr>
        <w:ind w:left="2160"/>
        <w:rPr>
          <w:rStyle w:val="Strong"/>
          <w:b w:val="0"/>
        </w:rPr>
      </w:pPr>
      <w:r>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224</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5F7991">
      <w:pPr>
        <w:pStyle w:val="List"/>
      </w:pPr>
    </w:p>
    <w:p w:rsidR="00C02470" w:rsidRPr="0042329B" w:rsidRDefault="00BA5465" w:rsidP="00D6118B">
      <w:pPr>
        <w:pStyle w:val="Heading4"/>
      </w:pPr>
      <w:bookmarkStart w:id="686" w:name="_Toc454882686"/>
      <w:r>
        <w:t>3</w:t>
      </w:r>
      <w:r w:rsidR="00AB7901">
        <w:t>.1</w:t>
      </w:r>
      <w:r w:rsidR="00AB7901">
        <w:tab/>
      </w:r>
      <w:r w:rsidR="00C02470" w:rsidRPr="0042329B">
        <w:t>Comparable Services and Benefits Provider Type</w:t>
      </w:r>
      <w:bookmarkEnd w:id="686"/>
    </w:p>
    <w:p w:rsidR="004C0E0E" w:rsidRDefault="00300D59" w:rsidP="008004AE">
      <w:pPr>
        <w:ind w:left="2160"/>
        <w:rPr>
          <w:rStyle w:val="Strong"/>
          <w:b w:val="0"/>
        </w:rPr>
      </w:pPr>
      <w:r>
        <w:rPr>
          <w:rStyle w:val="Strong"/>
          <w:b w:val="0"/>
        </w:rPr>
        <w:tab/>
      </w:r>
      <w:r w:rsidR="00C02470" w:rsidRPr="0042329B">
        <w:rPr>
          <w:rStyle w:val="Strong"/>
          <w:b w:val="0"/>
        </w:rPr>
        <w:t xml:space="preserve">Data Type: </w:t>
      </w:r>
      <w:r w:rsidR="004F4B68">
        <w:rPr>
          <w:rStyle w:val="Strong"/>
          <w:b w:val="0"/>
        </w:rPr>
        <w:t xml:space="preserve">VARCHAR 8 </w:t>
      </w:r>
    </w:p>
    <w:p w:rsidR="00C02470" w:rsidRPr="0042329B" w:rsidRDefault="003C5123" w:rsidP="000B2E8D">
      <w:pPr>
        <w:ind w:left="2160"/>
        <w:rPr>
          <w:color w:val="00000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225</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Multiple Values Allowed: Yes</w:t>
      </w:r>
      <w:r w:rsidR="00C02470" w:rsidRPr="0042329B">
        <w:tab/>
      </w:r>
    </w:p>
    <w:p w:rsidR="00A77BEE" w:rsidRPr="000165FC" w:rsidRDefault="00A72A15" w:rsidP="001E22F1">
      <w:pPr>
        <w:pStyle w:val="Heading2"/>
      </w:pPr>
      <w:bookmarkStart w:id="687" w:name="_Toc447602928"/>
      <w:bookmarkStart w:id="688" w:name="_Toc454882687"/>
      <w:r w:rsidRPr="000165FC">
        <w:t>Vocational Rehabilitation Counseling and Guidance</w:t>
      </w:r>
      <w:bookmarkEnd w:id="687"/>
      <w:bookmarkEnd w:id="688"/>
      <w:r w:rsidR="00B0648C">
        <w:fldChar w:fldCharType="begin"/>
      </w:r>
      <w:r w:rsidR="00B0648C">
        <w:instrText xml:space="preserve"> XE "</w:instrText>
      </w:r>
      <w:r w:rsidR="00B0648C" w:rsidRPr="006F2D8C">
        <w:instrText>Vocational Rehabilitation Counseling and Guidance</w:instrText>
      </w:r>
      <w:r w:rsidR="00B0648C">
        <w:instrText xml:space="preserve">" </w:instrText>
      </w:r>
      <w:r w:rsidR="00B0648C">
        <w:fldChar w:fldCharType="end"/>
      </w:r>
    </w:p>
    <w:p w:rsidR="00C55FBB" w:rsidRDefault="00504E5D" w:rsidP="00300D59">
      <w:r>
        <w:t>Change: Revised</w:t>
      </w:r>
    </w:p>
    <w:p w:rsidR="00504E5D" w:rsidRDefault="00504E5D" w:rsidP="00300D59"/>
    <w:p w:rsidR="00A77BEE" w:rsidRPr="0042329B" w:rsidRDefault="00A77BEE" w:rsidP="00300D59">
      <w:r w:rsidRPr="0042329B">
        <w:t>Vocational rehabilitation counseling and guidance includes information and support services to assist an individual in exercising informed choice and is distinct from the case management relationship that exists between the counselor and the individual during the VR process.</w:t>
      </w:r>
    </w:p>
    <w:p w:rsidR="00A72A15" w:rsidRPr="0042329B" w:rsidRDefault="00A72A15" w:rsidP="00EB4EF0"/>
    <w:p w:rsidR="00C02470" w:rsidRPr="0042329B" w:rsidRDefault="00C02470" w:rsidP="00AA5DB8">
      <w:pPr>
        <w:pStyle w:val="Heading3"/>
        <w:numPr>
          <w:ilvl w:val="0"/>
          <w:numId w:val="26"/>
        </w:numPr>
        <w:ind w:left="2160" w:hanging="720"/>
      </w:pPr>
      <w:bookmarkStart w:id="689" w:name="_Toc454882688"/>
      <w:r w:rsidRPr="0042329B">
        <w:t>Service Provided by VR Agency Staff (in-house)</w:t>
      </w:r>
      <w:bookmarkEnd w:id="689"/>
    </w:p>
    <w:p w:rsidR="004C0E0E" w:rsidRPr="0042329B" w:rsidRDefault="00300D59" w:rsidP="008004AE">
      <w:pPr>
        <w:pStyle w:val="ListParagraph"/>
        <w:ind w:left="144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F33396" w:rsidP="003C5123">
      <w:pPr>
        <w:ind w:left="2160"/>
        <w:rPr>
          <w:rStyle w:val="Strong"/>
          <w:b w:val="0"/>
        </w:rPr>
      </w:pPr>
      <w:r>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226</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5F7991">
      <w:pPr>
        <w:pStyle w:val="List"/>
      </w:pPr>
    </w:p>
    <w:p w:rsidR="00C02470" w:rsidRPr="0042329B" w:rsidRDefault="00C02470" w:rsidP="007812F0">
      <w:pPr>
        <w:pStyle w:val="Heading3"/>
      </w:pPr>
      <w:bookmarkStart w:id="690" w:name="_Toc454882689"/>
      <w:r w:rsidRPr="0042329B">
        <w:t>Service Provided T</w:t>
      </w:r>
      <w:r w:rsidR="005D1E51">
        <w:t>h</w:t>
      </w:r>
      <w:r w:rsidRPr="0042329B">
        <w:t>rough VR Agency Purchase</w:t>
      </w:r>
      <w:bookmarkEnd w:id="690"/>
    </w:p>
    <w:p w:rsidR="004C0E0E" w:rsidRDefault="00300D59" w:rsidP="008004AE">
      <w:pPr>
        <w:keepNext/>
        <w:keepLines/>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F33396" w:rsidP="004744DF">
      <w:pPr>
        <w:keepNext/>
        <w:keepLines/>
        <w:ind w:left="2160"/>
        <w:rPr>
          <w:rStyle w:val="Strong"/>
          <w:b w:val="0"/>
        </w:rPr>
      </w:pPr>
      <w:r>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227</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5F7991">
      <w:pPr>
        <w:pStyle w:val="List"/>
      </w:pPr>
    </w:p>
    <w:p w:rsidR="00C02470" w:rsidRPr="0042329B" w:rsidRDefault="00BA5465" w:rsidP="00D6118B">
      <w:pPr>
        <w:pStyle w:val="Heading4"/>
      </w:pPr>
      <w:bookmarkStart w:id="691" w:name="_Toc454882690"/>
      <w:r>
        <w:t>2</w:t>
      </w:r>
      <w:r w:rsidR="00AB7901">
        <w:t>.1</w:t>
      </w:r>
      <w:r w:rsidR="00AB7901">
        <w:tab/>
      </w:r>
      <w:r w:rsidR="00C02470" w:rsidRPr="0042329B">
        <w:t>Purchased Service Provider Type</w:t>
      </w:r>
      <w:bookmarkEnd w:id="691"/>
    </w:p>
    <w:p w:rsidR="00C02470" w:rsidRPr="0042329B" w:rsidRDefault="00300D59" w:rsidP="00C02470">
      <w:pPr>
        <w:ind w:left="216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C02470" w:rsidP="008004AE">
      <w:pPr>
        <w:rPr>
          <w:rStyle w:val="Strong"/>
          <w:b w:val="0"/>
        </w:rPr>
      </w:pPr>
      <w:r w:rsidRPr="0042329B">
        <w:tab/>
      </w:r>
      <w:r w:rsidR="00300D59">
        <w:tab/>
      </w:r>
      <w:r w:rsidR="00F33396">
        <w:rPr>
          <w:rStyle w:val="Strong"/>
          <w:b w:val="0"/>
        </w:rPr>
        <w:t>Element</w:t>
      </w:r>
      <w:r w:rsidR="0087743D">
        <w:rPr>
          <w:rStyle w:val="Strong"/>
          <w:b w:val="0"/>
        </w:rPr>
        <w:t xml:space="preserve"> Number:</w:t>
      </w:r>
      <w:r w:rsidR="004744DF">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228</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3C5123" w:rsidRDefault="003C5123" w:rsidP="003C5123">
      <w:pPr>
        <w:ind w:left="2160"/>
        <w:rPr>
          <w:rStyle w:val="Strong"/>
          <w:b w:val="0"/>
        </w:rPr>
      </w:pPr>
    </w:p>
    <w:p w:rsidR="00C02470" w:rsidRPr="0042329B" w:rsidRDefault="00BA5465" w:rsidP="006929F2">
      <w:pPr>
        <w:pStyle w:val="Heading4"/>
        <w:rPr>
          <w:rStyle w:val="Strong"/>
          <w:rFonts w:eastAsia="MS Gothic"/>
          <w:b/>
          <w:bCs/>
          <w:kern w:val="32"/>
        </w:rPr>
      </w:pPr>
      <w:bookmarkStart w:id="692" w:name="_Toc454882691"/>
      <w:r w:rsidRPr="003C5123">
        <w:t>2</w:t>
      </w:r>
      <w:r w:rsidR="00AB7901" w:rsidRPr="003C5123">
        <w:t>.2</w:t>
      </w:r>
      <w:r w:rsidR="00AB7901">
        <w:tab/>
      </w:r>
      <w:r w:rsidR="00C02470" w:rsidRPr="003C5123">
        <w:t>Amo</w:t>
      </w:r>
      <w:r w:rsidR="00C02470" w:rsidRPr="0042329B">
        <w:t>unt of VR Funds Expended for Service (Title I)</w:t>
      </w:r>
      <w:bookmarkEnd w:id="692"/>
    </w:p>
    <w:p w:rsidR="00C02470" w:rsidRPr="0042329B" w:rsidRDefault="00300D59" w:rsidP="003C5123">
      <w:pPr>
        <w:keepNext/>
        <w:keepLines/>
        <w:ind w:firstLine="720"/>
        <w:rPr>
          <w:rStyle w:val="Strong"/>
          <w:b w:val="0"/>
        </w:rPr>
      </w:pPr>
      <w:r>
        <w:rPr>
          <w:rStyle w:val="Strong"/>
          <w:b w:val="0"/>
        </w:rPr>
        <w:tab/>
      </w:r>
      <w:r w:rsidR="00C02470" w:rsidRPr="0042329B">
        <w:rPr>
          <w:rStyle w:val="Strong"/>
          <w:b w:val="0"/>
        </w:rPr>
        <w:t>Data Type: INT 6</w:t>
      </w:r>
    </w:p>
    <w:p w:rsidR="003C5123" w:rsidRDefault="00C02470" w:rsidP="008004AE">
      <w:pPr>
        <w:keepNext/>
        <w:keepLines/>
        <w:rPr>
          <w:rStyle w:val="Strong"/>
          <w:b w:val="0"/>
        </w:rPr>
      </w:pPr>
      <w:r w:rsidRPr="0042329B">
        <w:tab/>
      </w:r>
      <w:r w:rsidR="00300D59">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229</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C02470">
      <w:pPr>
        <w:rPr>
          <w:color w:val="000000"/>
        </w:rPr>
      </w:pPr>
    </w:p>
    <w:p w:rsidR="00C02470" w:rsidRPr="0042329B" w:rsidRDefault="002B2B9D" w:rsidP="006929F2">
      <w:pPr>
        <w:pStyle w:val="Heading4"/>
      </w:pPr>
      <w:bookmarkStart w:id="693" w:name="_Toc454882692"/>
      <w:r>
        <w:t>2</w:t>
      </w:r>
      <w:r w:rsidR="00AB7901">
        <w:t>.3</w:t>
      </w:r>
      <w:r w:rsidR="00AB7901">
        <w:tab/>
      </w:r>
      <w:r w:rsidR="00C02470" w:rsidRPr="0042329B">
        <w:t>Amount of SE Funds Expended for Service (Title VI)</w:t>
      </w:r>
      <w:bookmarkEnd w:id="693"/>
    </w:p>
    <w:p w:rsidR="00C02470" w:rsidRPr="0042329B" w:rsidRDefault="00300D59" w:rsidP="00220389">
      <w:pPr>
        <w:keepNext/>
        <w:keepLines/>
        <w:ind w:left="2160"/>
      </w:pPr>
      <w:r>
        <w:tab/>
      </w:r>
      <w:r w:rsidR="00C02470" w:rsidRPr="0042329B">
        <w:t>Data Type: INT 6</w:t>
      </w:r>
    </w:p>
    <w:p w:rsidR="003C5123" w:rsidRDefault="00C02470" w:rsidP="00220389">
      <w:pPr>
        <w:keepNext/>
        <w:keepLines/>
        <w:rPr>
          <w:rStyle w:val="Strong"/>
          <w:b w:val="0"/>
        </w:rPr>
      </w:pPr>
      <w:r w:rsidRPr="0042329B">
        <w:tab/>
      </w:r>
      <w:r w:rsidR="00300D59">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230</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C02470"/>
    <w:p w:rsidR="00C02470" w:rsidRPr="0042329B" w:rsidRDefault="00C02470" w:rsidP="006929F2">
      <w:pPr>
        <w:pStyle w:val="Heading3"/>
      </w:pPr>
      <w:bookmarkStart w:id="694" w:name="_Toc454882693"/>
      <w:r w:rsidRPr="0042329B">
        <w:t>Service Provided by Comparable Services and Benefits Providers</w:t>
      </w:r>
      <w:bookmarkEnd w:id="694"/>
    </w:p>
    <w:p w:rsidR="00C02470" w:rsidRPr="0042329B" w:rsidRDefault="00C02470" w:rsidP="00653832">
      <w:pPr>
        <w:keepNext/>
        <w:keepLines/>
        <w:ind w:left="720"/>
        <w:rPr>
          <w:rStyle w:val="Strong"/>
          <w:b w:val="0"/>
        </w:rPr>
      </w:pPr>
      <w:r w:rsidRPr="0042329B">
        <w:rPr>
          <w:rStyle w:val="Strong"/>
          <w:b w:val="0"/>
        </w:rPr>
        <w:tab/>
      </w:r>
      <w:r w:rsidR="00300D59">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3C5123" w:rsidRDefault="00300D59" w:rsidP="008004AE">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231</w:t>
      </w:r>
      <w:r w:rsidR="00653832" w:rsidRPr="00653832">
        <w:rPr>
          <w:rStyle w:val="Strong"/>
          <w:b w:val="0"/>
        </w:rPr>
        <w:fldChar w:fldCharType="end"/>
      </w:r>
      <w:r w:rsidR="00A262FD">
        <w:rPr>
          <w:rStyle w:val="Strong"/>
          <w:b w:val="0"/>
        </w:rPr>
        <w:tab/>
      </w:r>
      <w:r w:rsidR="00A262FD">
        <w:rPr>
          <w:rStyle w:val="Strong"/>
          <w:b w:val="0"/>
        </w:rPr>
        <w:tab/>
      </w:r>
      <w:r w:rsidR="00A262FD">
        <w:rPr>
          <w:rStyle w:val="Strong"/>
          <w:b w:val="0"/>
        </w:rPr>
        <w:tab/>
      </w:r>
      <w:r w:rsidR="00BC248F">
        <w:rPr>
          <w:rStyle w:val="Strong"/>
          <w:b w:val="0"/>
        </w:rPr>
        <w:tab/>
      </w:r>
      <w:r w:rsidR="00A262FD">
        <w:rPr>
          <w:rStyle w:val="Strong"/>
          <w:b w:val="0"/>
        </w:rPr>
        <w:t xml:space="preserve">Multiple Values Allowed: </w:t>
      </w:r>
      <w:r w:rsidR="00A262FD" w:rsidRPr="00A37D77">
        <w:rPr>
          <w:rStyle w:val="Strong"/>
          <w:b w:val="0"/>
        </w:rPr>
        <w:t>No</w:t>
      </w:r>
    </w:p>
    <w:p w:rsidR="00C02470" w:rsidRPr="0042329B" w:rsidRDefault="00C02470" w:rsidP="005F7991">
      <w:pPr>
        <w:pStyle w:val="List"/>
      </w:pPr>
    </w:p>
    <w:p w:rsidR="00C02470" w:rsidRPr="0042329B" w:rsidRDefault="002B2B9D" w:rsidP="003F033A">
      <w:pPr>
        <w:pStyle w:val="Heading4"/>
        <w:keepNext/>
      </w:pPr>
      <w:bookmarkStart w:id="695" w:name="_Toc454882694"/>
      <w:r>
        <w:t>3</w:t>
      </w:r>
      <w:r w:rsidR="00AB7901">
        <w:t>.1</w:t>
      </w:r>
      <w:r w:rsidR="00AB7901">
        <w:tab/>
      </w:r>
      <w:r w:rsidR="00C02470" w:rsidRPr="0042329B">
        <w:t>Comparable Services and Benefits Provider Type</w:t>
      </w:r>
      <w:bookmarkEnd w:id="695"/>
    </w:p>
    <w:p w:rsidR="00C02470" w:rsidRPr="0042329B" w:rsidRDefault="00300D59" w:rsidP="003F033A">
      <w:pPr>
        <w:keepNext/>
        <w:ind w:left="2160"/>
        <w:rPr>
          <w:rStyle w:val="Strong"/>
          <w:b w:val="0"/>
        </w:rPr>
      </w:pPr>
      <w:r>
        <w:rPr>
          <w:rStyle w:val="Strong"/>
          <w:b w:val="0"/>
        </w:rPr>
        <w:tab/>
      </w:r>
      <w:r w:rsidR="00C02470" w:rsidRPr="0042329B">
        <w:rPr>
          <w:rStyle w:val="Strong"/>
          <w:b w:val="0"/>
        </w:rPr>
        <w:t xml:space="preserve">Data Type: </w:t>
      </w:r>
      <w:r w:rsidR="004F4B68">
        <w:rPr>
          <w:rStyle w:val="Strong"/>
          <w:b w:val="0"/>
        </w:rPr>
        <w:t xml:space="preserve">VARCHAR 8 </w:t>
      </w:r>
    </w:p>
    <w:p w:rsidR="003C5123" w:rsidRDefault="00C02470" w:rsidP="003F033A">
      <w:pPr>
        <w:keepNext/>
        <w:rPr>
          <w:rStyle w:val="Strong"/>
          <w:b w:val="0"/>
        </w:rPr>
      </w:pPr>
      <w:r w:rsidRPr="0042329B">
        <w:tab/>
      </w:r>
      <w:r w:rsidR="003C5123">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232</w:t>
      </w:r>
      <w:r w:rsidR="00653832" w:rsidRPr="00653832">
        <w:rPr>
          <w:rStyle w:val="Strong"/>
          <w:b w:val="0"/>
        </w:rPr>
        <w:fldChar w:fldCharType="end"/>
      </w:r>
      <w:r w:rsidR="00A262FD">
        <w:rPr>
          <w:rStyle w:val="Strong"/>
          <w:b w:val="0"/>
        </w:rPr>
        <w:tab/>
      </w:r>
      <w:r w:rsidR="00A262FD">
        <w:rPr>
          <w:rStyle w:val="Strong"/>
          <w:b w:val="0"/>
        </w:rPr>
        <w:tab/>
      </w:r>
      <w:r w:rsidR="00BC248F">
        <w:rPr>
          <w:rStyle w:val="Strong"/>
          <w:b w:val="0"/>
        </w:rPr>
        <w:tab/>
      </w:r>
      <w:r w:rsidR="00A262FD">
        <w:rPr>
          <w:rStyle w:val="Strong"/>
          <w:b w:val="0"/>
        </w:rPr>
        <w:t>Multiple Values Allowed: Yes</w:t>
      </w:r>
    </w:p>
    <w:p w:rsidR="00A77BEE" w:rsidRDefault="00A72A15" w:rsidP="001E22F1">
      <w:pPr>
        <w:pStyle w:val="Heading2"/>
      </w:pPr>
      <w:bookmarkStart w:id="696" w:name="_Toc447602934"/>
      <w:bookmarkStart w:id="697" w:name="_Toc454882695"/>
      <w:r w:rsidRPr="000165FC">
        <w:t>Job Search Assistance</w:t>
      </w:r>
      <w:bookmarkEnd w:id="696"/>
      <w:bookmarkEnd w:id="697"/>
      <w:r w:rsidR="00B0648C">
        <w:fldChar w:fldCharType="begin"/>
      </w:r>
      <w:r w:rsidR="00B0648C">
        <w:instrText xml:space="preserve"> XE "</w:instrText>
      </w:r>
      <w:r w:rsidR="00B0648C" w:rsidRPr="00CD0CC4">
        <w:instrText>Job Search Assistance</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A77BEE" w:rsidP="00300D59">
      <w:r w:rsidRPr="0042329B">
        <w:t>Job search activities support and assist an individual in searching for an appropriate job. Job search assistance may include help in resume preparation, identifying appropriat</w:t>
      </w:r>
      <w:r w:rsidR="00A72A15" w:rsidRPr="0042329B">
        <w:t xml:space="preserve">e job opportunities, developing </w:t>
      </w:r>
      <w:r w:rsidRPr="0042329B">
        <w:t>interview skills, and making contacts with companies on behalf of the consumer.</w:t>
      </w:r>
    </w:p>
    <w:p w:rsidR="00C02470" w:rsidRPr="0042329B" w:rsidRDefault="00C02470" w:rsidP="00C02470">
      <w:pPr>
        <w:ind w:left="720"/>
      </w:pPr>
    </w:p>
    <w:p w:rsidR="00C02470" w:rsidRPr="0042329B" w:rsidRDefault="00C02470" w:rsidP="00AA5DB8">
      <w:pPr>
        <w:pStyle w:val="Heading3"/>
        <w:numPr>
          <w:ilvl w:val="0"/>
          <w:numId w:val="27"/>
        </w:numPr>
        <w:ind w:left="2160" w:hanging="720"/>
      </w:pPr>
      <w:bookmarkStart w:id="698" w:name="_Toc454882696"/>
      <w:r w:rsidRPr="0042329B">
        <w:t>Service Provided by VR Agency Staff (in-house)</w:t>
      </w:r>
      <w:bookmarkEnd w:id="698"/>
    </w:p>
    <w:p w:rsidR="00C02470" w:rsidRPr="0042329B" w:rsidRDefault="00300D59" w:rsidP="00C02470">
      <w:pPr>
        <w:pStyle w:val="ListParagraph"/>
        <w:ind w:left="144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300D59"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233</w:t>
      </w:r>
      <w:r w:rsidR="00653832" w:rsidRPr="00653832">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C02470" w:rsidP="006929F2">
      <w:pPr>
        <w:pStyle w:val="Heading3"/>
      </w:pPr>
      <w:bookmarkStart w:id="699" w:name="_Toc454882697"/>
      <w:r w:rsidRPr="0042329B">
        <w:t>Service Provided T</w:t>
      </w:r>
      <w:r w:rsidR="005D1E51">
        <w:t>h</w:t>
      </w:r>
      <w:r w:rsidRPr="0042329B">
        <w:t>rough VR Agency Purchase</w:t>
      </w:r>
      <w:bookmarkEnd w:id="699"/>
    </w:p>
    <w:p w:rsidR="00C02470" w:rsidRPr="0042329B" w:rsidRDefault="00300D59" w:rsidP="004744DF">
      <w:pPr>
        <w:keepNext/>
        <w:keepLines/>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300D59" w:rsidP="00530232">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234</w:t>
      </w:r>
      <w:r w:rsidR="00653832" w:rsidRPr="00653832">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BA5465" w:rsidP="000170A6">
      <w:pPr>
        <w:pStyle w:val="Heading4"/>
        <w:keepNext/>
        <w:keepLines/>
      </w:pPr>
      <w:bookmarkStart w:id="700" w:name="_Toc454882698"/>
      <w:r>
        <w:t>2</w:t>
      </w:r>
      <w:r w:rsidR="00AB7901">
        <w:t>.1</w:t>
      </w:r>
      <w:r w:rsidR="00AB7901">
        <w:tab/>
      </w:r>
      <w:r w:rsidR="00C02470" w:rsidRPr="0042329B">
        <w:t>Purchased Service Provider Type</w:t>
      </w:r>
      <w:bookmarkEnd w:id="700"/>
    </w:p>
    <w:p w:rsidR="00C02470" w:rsidRPr="0042329B" w:rsidRDefault="00300D59" w:rsidP="000170A6">
      <w:pPr>
        <w:keepNext/>
        <w:keepLines/>
        <w:ind w:left="216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C02470" w:rsidP="000170A6">
      <w:pPr>
        <w:keepNext/>
        <w:keepLines/>
        <w:ind w:left="2160"/>
        <w:rPr>
          <w:rStyle w:val="Strong"/>
          <w:b w:val="0"/>
        </w:rPr>
      </w:pPr>
      <w:r w:rsidRPr="0042329B">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235</w:t>
      </w:r>
      <w:r w:rsidR="00653832" w:rsidRPr="00653832">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ind w:left="2160"/>
        <w:rPr>
          <w:color w:val="000000"/>
        </w:rPr>
      </w:pPr>
    </w:p>
    <w:p w:rsidR="00C02470" w:rsidRPr="0042329B" w:rsidRDefault="00BA5465" w:rsidP="0042766C">
      <w:pPr>
        <w:pStyle w:val="Heading4"/>
        <w:keepNext/>
        <w:keepLines/>
        <w:rPr>
          <w:rStyle w:val="Strong"/>
          <w:rFonts w:eastAsia="MS Gothic"/>
          <w:b/>
          <w:color w:val="000000"/>
          <w:kern w:val="32"/>
        </w:rPr>
      </w:pPr>
      <w:bookmarkStart w:id="701" w:name="_Toc454882699"/>
      <w:r>
        <w:t>2</w:t>
      </w:r>
      <w:r w:rsidR="00AB7901">
        <w:t>.2</w:t>
      </w:r>
      <w:r w:rsidR="00AB7901">
        <w:tab/>
      </w:r>
      <w:r w:rsidR="00C02470" w:rsidRPr="0042329B">
        <w:t>Amount of VR Funds Expended for Service (Title I)</w:t>
      </w:r>
      <w:bookmarkEnd w:id="701"/>
    </w:p>
    <w:p w:rsidR="00C02470" w:rsidRPr="0042329B" w:rsidRDefault="00300D59" w:rsidP="0042766C">
      <w:pPr>
        <w:keepNext/>
        <w:keepLines/>
        <w:ind w:firstLine="720"/>
        <w:rPr>
          <w:rStyle w:val="Strong"/>
          <w:b w:val="0"/>
        </w:rPr>
      </w:pPr>
      <w:r>
        <w:rPr>
          <w:rStyle w:val="Strong"/>
          <w:b w:val="0"/>
        </w:rPr>
        <w:tab/>
      </w:r>
      <w:r w:rsidR="00C02470" w:rsidRPr="0042329B">
        <w:rPr>
          <w:rStyle w:val="Strong"/>
          <w:b w:val="0"/>
        </w:rPr>
        <w:t>Data Type: INT 6</w:t>
      </w:r>
    </w:p>
    <w:p w:rsidR="003C5123" w:rsidRDefault="00C02470" w:rsidP="00530232">
      <w:pPr>
        <w:keepNext/>
        <w:keepLines/>
        <w:rPr>
          <w:rStyle w:val="Strong"/>
          <w:b w:val="0"/>
        </w:rPr>
      </w:pPr>
      <w:r w:rsidRPr="0042329B">
        <w:tab/>
      </w:r>
      <w:r w:rsidR="003C5123">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236</w:t>
      </w:r>
      <w:r w:rsidR="00653832" w:rsidRPr="00653832">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3C5123" w:rsidRPr="0042329B" w:rsidRDefault="003C5123" w:rsidP="0042766C">
      <w:pPr>
        <w:keepNext/>
        <w:keepLines/>
        <w:rPr>
          <w:rStyle w:val="Strong"/>
          <w:b w:val="0"/>
        </w:rPr>
      </w:pPr>
    </w:p>
    <w:p w:rsidR="00C02470" w:rsidRPr="0042329B" w:rsidRDefault="00BA5465" w:rsidP="00D6118B">
      <w:pPr>
        <w:pStyle w:val="Heading4"/>
      </w:pPr>
      <w:bookmarkStart w:id="702" w:name="_Toc454882700"/>
      <w:r>
        <w:t>2</w:t>
      </w:r>
      <w:r w:rsidR="00AB7901">
        <w:t>.3</w:t>
      </w:r>
      <w:r w:rsidR="00AB7901">
        <w:tab/>
      </w:r>
      <w:r w:rsidR="00C02470" w:rsidRPr="0042329B">
        <w:t>Amount of SE Funds Expended for Service (Title VI)</w:t>
      </w:r>
      <w:bookmarkEnd w:id="702"/>
    </w:p>
    <w:p w:rsidR="00C02470" w:rsidRPr="0042329B" w:rsidRDefault="00300D59" w:rsidP="00C02470">
      <w:pPr>
        <w:ind w:left="2160"/>
      </w:pPr>
      <w:r>
        <w:tab/>
      </w:r>
      <w:r w:rsidR="00C02470" w:rsidRPr="0042329B">
        <w:t>Data Type: INT 6</w:t>
      </w:r>
    </w:p>
    <w:p w:rsidR="003C5123" w:rsidRDefault="00C02470" w:rsidP="00530232">
      <w:pPr>
        <w:rPr>
          <w:rStyle w:val="Strong"/>
          <w:b w:val="0"/>
        </w:rPr>
      </w:pPr>
      <w:r w:rsidRPr="0042329B">
        <w:tab/>
      </w:r>
      <w:r w:rsidR="003C5123">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237</w:t>
      </w:r>
      <w:r w:rsidR="00653832" w:rsidRPr="00653832">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 w:rsidR="00C02470" w:rsidRPr="0042329B" w:rsidRDefault="00C02470" w:rsidP="00BC248F">
      <w:pPr>
        <w:pStyle w:val="Heading3"/>
      </w:pPr>
      <w:bookmarkStart w:id="703" w:name="_Toc454882701"/>
      <w:r w:rsidRPr="0042329B">
        <w:t>Service Provided by Comparable Services and Benefits Providers</w:t>
      </w:r>
      <w:bookmarkEnd w:id="703"/>
    </w:p>
    <w:p w:rsidR="00C02470" w:rsidRPr="0042329B" w:rsidRDefault="00C02470" w:rsidP="00BC248F">
      <w:pPr>
        <w:keepNext/>
        <w:ind w:left="720"/>
        <w:rPr>
          <w:rStyle w:val="Strong"/>
          <w:b w:val="0"/>
        </w:rPr>
      </w:pPr>
      <w:r w:rsidRPr="0042329B">
        <w:rPr>
          <w:rStyle w:val="Strong"/>
          <w:b w:val="0"/>
        </w:rPr>
        <w:tab/>
      </w:r>
      <w:r w:rsidR="00300D59">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3C5123" w:rsidRDefault="00300D59" w:rsidP="00BC248F">
      <w:pPr>
        <w:keepNext/>
        <w:rPr>
          <w:rStyle w:val="Strong"/>
          <w:b w:val="0"/>
        </w:rPr>
      </w:pPr>
      <w:r>
        <w:rPr>
          <w:rStyle w:val="Strong"/>
          <w:b w:val="0"/>
        </w:rPr>
        <w:tab/>
      </w:r>
      <w:r w:rsidR="00F33396">
        <w:rPr>
          <w:rStyle w:val="Strong"/>
          <w:b w:val="0"/>
        </w:rPr>
        <w:t>Element</w:t>
      </w:r>
      <w:r w:rsidR="0087743D">
        <w:rPr>
          <w:rStyle w:val="Strong"/>
          <w:b w:val="0"/>
        </w:rPr>
        <w:t xml:space="preserve"> Number:</w:t>
      </w:r>
      <w:r w:rsidR="00653832">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238</w:t>
      </w:r>
      <w:r w:rsidR="00653832" w:rsidRPr="00653832">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BA5465" w:rsidP="00D6118B">
      <w:pPr>
        <w:pStyle w:val="Heading4"/>
      </w:pPr>
      <w:bookmarkStart w:id="704" w:name="_Toc454882702"/>
      <w:r>
        <w:t>3</w:t>
      </w:r>
      <w:r w:rsidR="00AB7901">
        <w:t>.1</w:t>
      </w:r>
      <w:r w:rsidR="00AB7901">
        <w:tab/>
      </w:r>
      <w:r w:rsidR="00C02470" w:rsidRPr="0042329B">
        <w:t>Comparable Services and Benefits Provider Type</w:t>
      </w:r>
      <w:bookmarkEnd w:id="704"/>
    </w:p>
    <w:p w:rsidR="00C02470" w:rsidRPr="0042329B" w:rsidRDefault="00300D59" w:rsidP="00C02470">
      <w:pPr>
        <w:ind w:left="2160"/>
      </w:pPr>
      <w:r>
        <w:rPr>
          <w:rStyle w:val="Strong"/>
          <w:b w:val="0"/>
        </w:rPr>
        <w:tab/>
      </w:r>
      <w:r w:rsidR="00C02470" w:rsidRPr="0042329B">
        <w:rPr>
          <w:rStyle w:val="Strong"/>
          <w:b w:val="0"/>
        </w:rPr>
        <w:t xml:space="preserve">Data Type: </w:t>
      </w:r>
      <w:r w:rsidR="00CA4395" w:rsidRPr="00CA4395">
        <w:rPr>
          <w:rStyle w:val="Strong"/>
          <w:b w:val="0"/>
        </w:rPr>
        <w:t xml:space="preserve">VARCHAR 8 </w:t>
      </w:r>
    </w:p>
    <w:p w:rsidR="00C83F89" w:rsidRDefault="003C5123" w:rsidP="004E7AA8">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653832" w:rsidRPr="00653832">
        <w:rPr>
          <w:rStyle w:val="Strong"/>
          <w:b w:val="0"/>
        </w:rPr>
        <w:fldChar w:fldCharType="begin"/>
      </w:r>
      <w:r w:rsidR="00653832" w:rsidRPr="00653832">
        <w:rPr>
          <w:rStyle w:val="Strong"/>
          <w:b w:val="0"/>
        </w:rPr>
        <w:instrText>seq NumList</w:instrText>
      </w:r>
      <w:r w:rsidR="00653832" w:rsidRPr="00653832">
        <w:rPr>
          <w:rStyle w:val="Strong"/>
          <w:b w:val="0"/>
        </w:rPr>
        <w:fldChar w:fldCharType="separate"/>
      </w:r>
      <w:r w:rsidR="00AE421B">
        <w:rPr>
          <w:rStyle w:val="Strong"/>
          <w:b w:val="0"/>
          <w:noProof/>
        </w:rPr>
        <w:t>239</w:t>
      </w:r>
      <w:r w:rsidR="00653832" w:rsidRPr="00653832">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Multiple Values Allowed: Yes</w:t>
      </w:r>
    </w:p>
    <w:p w:rsidR="00A77BEE" w:rsidRDefault="00A72A15" w:rsidP="001E22F1">
      <w:pPr>
        <w:pStyle w:val="Heading2"/>
      </w:pPr>
      <w:bookmarkStart w:id="705" w:name="_Toc447602940"/>
      <w:bookmarkStart w:id="706" w:name="_Toc454882703"/>
      <w:r w:rsidRPr="000165FC">
        <w:t>Job Placement Assistance</w:t>
      </w:r>
      <w:bookmarkEnd w:id="705"/>
      <w:bookmarkEnd w:id="706"/>
      <w:r w:rsidR="00B0648C">
        <w:fldChar w:fldCharType="begin"/>
      </w:r>
      <w:r w:rsidR="00B0648C">
        <w:instrText xml:space="preserve"> XE "</w:instrText>
      </w:r>
      <w:r w:rsidR="00B0648C" w:rsidRPr="001D67DB">
        <w:instrText>Job Placement Assistance</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A77BEE" w:rsidP="00300D59">
      <w:r w:rsidRPr="0042329B">
        <w:t xml:space="preserve">Job placement assistance is a referral to a specific job resulting in an interview, </w:t>
      </w:r>
      <w:r w:rsidR="00FC5046">
        <w:t xml:space="preserve">regardless of </w:t>
      </w:r>
      <w:r w:rsidRPr="0042329B">
        <w:t>whether or not the individual obtained the job.</w:t>
      </w:r>
    </w:p>
    <w:p w:rsidR="00C02470" w:rsidRPr="0042329B" w:rsidRDefault="00C02470" w:rsidP="00C02470">
      <w:pPr>
        <w:ind w:left="720"/>
      </w:pPr>
    </w:p>
    <w:p w:rsidR="00C02470" w:rsidRPr="0042329B" w:rsidRDefault="00C02470" w:rsidP="00AA5DB8">
      <w:pPr>
        <w:pStyle w:val="Heading3"/>
        <w:numPr>
          <w:ilvl w:val="0"/>
          <w:numId w:val="28"/>
        </w:numPr>
        <w:ind w:left="2160" w:hanging="720"/>
      </w:pPr>
      <w:bookmarkStart w:id="707" w:name="_Toc454882704"/>
      <w:r w:rsidRPr="0042329B">
        <w:t>Service Provided by VR Agency Staff (in-house)</w:t>
      </w:r>
      <w:bookmarkEnd w:id="707"/>
    </w:p>
    <w:p w:rsidR="00C02470" w:rsidRPr="0042329B" w:rsidRDefault="00300D59" w:rsidP="00CA4395">
      <w:pPr>
        <w:pStyle w:val="ListParagraph"/>
        <w:keepNext/>
        <w:keepLines/>
        <w:ind w:left="144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300D59" w:rsidP="00530232">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240</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C02470" w:rsidP="006929F2">
      <w:pPr>
        <w:pStyle w:val="Heading3"/>
      </w:pPr>
      <w:bookmarkStart w:id="708" w:name="_Toc454882705"/>
      <w:r w:rsidRPr="0042329B">
        <w:t xml:space="preserve">Service Provided </w:t>
      </w:r>
      <w:r w:rsidR="005D1E51">
        <w:t>Through</w:t>
      </w:r>
      <w:r w:rsidRPr="0042329B">
        <w:t xml:space="preserve"> VR Agency Purchase</w:t>
      </w:r>
      <w:bookmarkEnd w:id="708"/>
    </w:p>
    <w:p w:rsidR="00C02470" w:rsidRPr="0042329B" w:rsidRDefault="00300D59" w:rsidP="00C02470">
      <w:pPr>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300D59"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241</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BA5465" w:rsidP="004744DF">
      <w:pPr>
        <w:pStyle w:val="Heading4"/>
        <w:keepNext/>
        <w:keepLines/>
      </w:pPr>
      <w:bookmarkStart w:id="709" w:name="_Toc454882706"/>
      <w:r>
        <w:t>2</w:t>
      </w:r>
      <w:r w:rsidR="00AB7901">
        <w:t>.1</w:t>
      </w:r>
      <w:r w:rsidR="00AB7901">
        <w:tab/>
      </w:r>
      <w:r w:rsidR="00C02470" w:rsidRPr="0042329B">
        <w:t>Purchased Service Provider Type</w:t>
      </w:r>
      <w:bookmarkEnd w:id="709"/>
    </w:p>
    <w:p w:rsidR="00C02470" w:rsidRPr="0042329B" w:rsidRDefault="00300D59" w:rsidP="004744DF">
      <w:pPr>
        <w:keepNext/>
        <w:keepLines/>
        <w:ind w:left="216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3C5123" w:rsidRDefault="00C02470" w:rsidP="00530232">
      <w:pPr>
        <w:keepNext/>
        <w:keepLines/>
        <w:rPr>
          <w:rStyle w:val="Strong"/>
          <w:b w:val="0"/>
        </w:rPr>
      </w:pPr>
      <w:r w:rsidRPr="0042329B">
        <w:tab/>
      </w:r>
      <w:r w:rsidR="003C5123">
        <w:rPr>
          <w:color w:val="000000"/>
        </w:rPr>
        <w:tab/>
      </w:r>
      <w:r w:rsidR="00F33396">
        <w:rPr>
          <w:rStyle w:val="Strong"/>
          <w:b w:val="0"/>
        </w:rPr>
        <w:t>Element</w:t>
      </w:r>
      <w:r w:rsidR="0087743D">
        <w:rPr>
          <w:rStyle w:val="Strong"/>
          <w:b w:val="0"/>
        </w:rPr>
        <w:t xml:space="preserve"> Number:</w:t>
      </w:r>
      <w:r w:rsidR="003C5123">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242</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ind w:left="2160"/>
        <w:rPr>
          <w:color w:val="000000"/>
        </w:rPr>
      </w:pPr>
    </w:p>
    <w:p w:rsidR="00C02470" w:rsidRPr="0042329B" w:rsidRDefault="00BA5465" w:rsidP="00D6118B">
      <w:pPr>
        <w:pStyle w:val="Heading4"/>
        <w:rPr>
          <w:rStyle w:val="Strong"/>
          <w:rFonts w:eastAsia="MS Gothic"/>
          <w:b/>
          <w:color w:val="000000"/>
          <w:kern w:val="32"/>
        </w:rPr>
      </w:pPr>
      <w:bookmarkStart w:id="710" w:name="_Toc454882707"/>
      <w:r>
        <w:t>2.</w:t>
      </w:r>
      <w:r w:rsidR="00AB7901">
        <w:t>2</w:t>
      </w:r>
      <w:r w:rsidR="00AB7901">
        <w:tab/>
      </w:r>
      <w:r w:rsidR="00C02470" w:rsidRPr="0042329B">
        <w:t>Amount of VR Funds Expended for Service (Title I)</w:t>
      </w:r>
      <w:bookmarkEnd w:id="710"/>
    </w:p>
    <w:p w:rsidR="00C02470" w:rsidRPr="0042329B" w:rsidRDefault="00300D59" w:rsidP="00C02470">
      <w:pPr>
        <w:ind w:firstLine="720"/>
        <w:rPr>
          <w:rStyle w:val="Strong"/>
          <w:b w:val="0"/>
        </w:rPr>
      </w:pPr>
      <w:r>
        <w:rPr>
          <w:rStyle w:val="Strong"/>
          <w:b w:val="0"/>
        </w:rPr>
        <w:tab/>
      </w:r>
      <w:r w:rsidR="00C02470" w:rsidRPr="0042329B">
        <w:rPr>
          <w:rStyle w:val="Strong"/>
          <w:b w:val="0"/>
        </w:rPr>
        <w:t>Data Type: INT 6</w:t>
      </w:r>
    </w:p>
    <w:p w:rsidR="00874195" w:rsidRDefault="00C02470" w:rsidP="00530232">
      <w:pPr>
        <w:rPr>
          <w:rStyle w:val="Strong"/>
          <w:b w:val="0"/>
        </w:rPr>
      </w:pPr>
      <w:r w:rsidRPr="0042329B">
        <w:tab/>
      </w:r>
      <w:r w:rsidR="00874195">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243</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rPr>
          <w:color w:val="000000"/>
        </w:rPr>
      </w:pPr>
    </w:p>
    <w:p w:rsidR="00C02470" w:rsidRPr="0042329B" w:rsidRDefault="00BA5465" w:rsidP="00D6118B">
      <w:pPr>
        <w:pStyle w:val="Heading4"/>
      </w:pPr>
      <w:bookmarkStart w:id="711" w:name="_Toc454882708"/>
      <w:r>
        <w:t>2</w:t>
      </w:r>
      <w:r w:rsidR="00AB7901">
        <w:t>.3</w:t>
      </w:r>
      <w:r w:rsidR="00AB7901">
        <w:tab/>
      </w:r>
      <w:r w:rsidR="00C02470" w:rsidRPr="0042329B">
        <w:t>Amount of SE Funds Expended for Service (Title VI)</w:t>
      </w:r>
      <w:bookmarkEnd w:id="711"/>
    </w:p>
    <w:p w:rsidR="00C02470" w:rsidRPr="0042329B" w:rsidRDefault="00300D59" w:rsidP="00C02470">
      <w:pPr>
        <w:ind w:left="2160"/>
      </w:pPr>
      <w:r>
        <w:tab/>
      </w:r>
      <w:r w:rsidR="00C02470" w:rsidRPr="0042329B">
        <w:t>Data Type: INT 6</w:t>
      </w:r>
    </w:p>
    <w:p w:rsidR="00874195" w:rsidRDefault="00874195" w:rsidP="00530232">
      <w:pPr>
        <w:rPr>
          <w:rStyle w:val="Strong"/>
          <w:b w:val="0"/>
        </w:rPr>
      </w:pPr>
      <w:r>
        <w:tab/>
      </w:r>
      <w:r>
        <w:tab/>
      </w:r>
      <w:r w:rsidR="00F33396">
        <w:rPr>
          <w:rStyle w:val="Strong"/>
          <w:b w:val="0"/>
        </w:rPr>
        <w:t>Element</w:t>
      </w:r>
      <w:r w:rsidR="0087743D">
        <w:rPr>
          <w:rStyle w:val="Strong"/>
          <w:b w:val="0"/>
        </w:rPr>
        <w:t xml:space="preserve"> Number:</w:t>
      </w:r>
      <w:r w:rsidR="001B1982">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244</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 w:rsidR="00C02470" w:rsidRPr="0042329B" w:rsidRDefault="00C02470" w:rsidP="006929F2">
      <w:pPr>
        <w:pStyle w:val="Heading3"/>
      </w:pPr>
      <w:bookmarkStart w:id="712" w:name="_Toc454882709"/>
      <w:r w:rsidRPr="0042329B">
        <w:t>Service Provided by Comparable Services and Benefits Providers</w:t>
      </w:r>
      <w:bookmarkEnd w:id="712"/>
    </w:p>
    <w:p w:rsidR="00C02470" w:rsidRPr="0042329B" w:rsidRDefault="00C02470" w:rsidP="00C02470">
      <w:pPr>
        <w:ind w:left="720"/>
        <w:rPr>
          <w:rStyle w:val="Strong"/>
          <w:b w:val="0"/>
        </w:rPr>
      </w:pPr>
      <w:r w:rsidRPr="0042329B">
        <w:rPr>
          <w:rStyle w:val="Strong"/>
          <w:b w:val="0"/>
        </w:rPr>
        <w:tab/>
      </w:r>
      <w:r w:rsidR="00300D59">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874195" w:rsidRDefault="00300D59"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245</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BA5465" w:rsidP="0042766C">
      <w:pPr>
        <w:pStyle w:val="Heading4"/>
        <w:keepNext/>
        <w:keepLines/>
      </w:pPr>
      <w:bookmarkStart w:id="713" w:name="_Toc454882710"/>
      <w:r>
        <w:t>3</w:t>
      </w:r>
      <w:r w:rsidR="00AB7901">
        <w:t>.1</w:t>
      </w:r>
      <w:r w:rsidR="00AB7901">
        <w:tab/>
      </w:r>
      <w:r w:rsidR="00C02470" w:rsidRPr="0042329B">
        <w:t>Comparable Services and Benefits Provider Type</w:t>
      </w:r>
      <w:bookmarkEnd w:id="713"/>
    </w:p>
    <w:p w:rsidR="00C02470" w:rsidRPr="0042329B" w:rsidRDefault="00300D59" w:rsidP="0042766C">
      <w:pPr>
        <w:keepNext/>
        <w:keepLines/>
        <w:ind w:left="2160"/>
        <w:rPr>
          <w:rStyle w:val="Strong"/>
          <w:b w:val="0"/>
        </w:rPr>
      </w:pPr>
      <w:r>
        <w:rPr>
          <w:rStyle w:val="Strong"/>
          <w:b w:val="0"/>
        </w:rPr>
        <w:tab/>
      </w:r>
      <w:r w:rsidR="00C02470" w:rsidRPr="0042329B">
        <w:rPr>
          <w:rStyle w:val="Strong"/>
          <w:b w:val="0"/>
        </w:rPr>
        <w:t xml:space="preserve">Data Type: </w:t>
      </w:r>
      <w:r w:rsidR="004F4B68">
        <w:rPr>
          <w:rStyle w:val="Strong"/>
          <w:b w:val="0"/>
        </w:rPr>
        <w:t xml:space="preserve">VARCHAR 8 </w:t>
      </w:r>
    </w:p>
    <w:p w:rsidR="00874195" w:rsidRDefault="00C02470" w:rsidP="00530232">
      <w:pPr>
        <w:keepNext/>
        <w:keepLines/>
        <w:rPr>
          <w:rStyle w:val="Strong"/>
          <w:b w:val="0"/>
        </w:rPr>
      </w:pPr>
      <w:r w:rsidRPr="0042329B">
        <w:tab/>
      </w:r>
      <w:r w:rsidR="00874195">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246</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Multiple Values Allowed: Yes</w:t>
      </w:r>
    </w:p>
    <w:p w:rsidR="00A77BEE" w:rsidRDefault="008B2E37" w:rsidP="001E22F1">
      <w:pPr>
        <w:pStyle w:val="Heading2"/>
      </w:pPr>
      <w:bookmarkStart w:id="714" w:name="_Toc447602946"/>
      <w:bookmarkStart w:id="715" w:name="_Toc454882711"/>
      <w:r>
        <w:t xml:space="preserve">Short </w:t>
      </w:r>
      <w:r w:rsidR="00061B88">
        <w:t xml:space="preserve">Term </w:t>
      </w:r>
      <w:r w:rsidR="00061B88" w:rsidRPr="000165FC">
        <w:t>Job</w:t>
      </w:r>
      <w:r w:rsidR="00A72A15" w:rsidRPr="000165FC">
        <w:t xml:space="preserve"> Supports</w:t>
      </w:r>
      <w:bookmarkEnd w:id="714"/>
      <w:bookmarkEnd w:id="715"/>
      <w:r w:rsidR="00B0648C">
        <w:fldChar w:fldCharType="begin"/>
      </w:r>
      <w:r w:rsidR="00B0648C">
        <w:instrText xml:space="preserve"> XE "</w:instrText>
      </w:r>
      <w:r w:rsidR="00B0648C" w:rsidRPr="00F4639F">
        <w:instrText>Short Term Job Supports</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A77BEE" w:rsidP="00300D59">
      <w:r w:rsidRPr="0042329B">
        <w:t>Support services provided to an individual who has been placed in employment in order to stabilize the placement and enhance job retention. Such services include short-term job coaching for persons who do not have a supported employment goal consistent with the employment goal on the IPE.</w:t>
      </w:r>
    </w:p>
    <w:p w:rsidR="00C02470" w:rsidRPr="0042329B" w:rsidRDefault="00C02470" w:rsidP="00C02470">
      <w:pPr>
        <w:ind w:left="720"/>
      </w:pPr>
    </w:p>
    <w:p w:rsidR="00C02470" w:rsidRPr="0042329B" w:rsidRDefault="00C02470" w:rsidP="00AA5DB8">
      <w:pPr>
        <w:pStyle w:val="Heading3"/>
        <w:numPr>
          <w:ilvl w:val="0"/>
          <w:numId w:val="29"/>
        </w:numPr>
        <w:ind w:left="2160" w:hanging="720"/>
      </w:pPr>
      <w:bookmarkStart w:id="716" w:name="_Toc454882712"/>
      <w:r w:rsidRPr="0042329B">
        <w:t>Service Provided by VR Agency Staff (in-house)</w:t>
      </w:r>
      <w:bookmarkEnd w:id="716"/>
    </w:p>
    <w:p w:rsidR="00C02470" w:rsidRPr="0042329B" w:rsidRDefault="00300D59" w:rsidP="00C02470">
      <w:pPr>
        <w:pStyle w:val="ListParagraph"/>
        <w:ind w:left="144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874195" w:rsidRDefault="00300D59"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247</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C02470" w:rsidP="006929F2">
      <w:pPr>
        <w:pStyle w:val="Heading3"/>
      </w:pPr>
      <w:bookmarkStart w:id="717" w:name="_Toc454882713"/>
      <w:r w:rsidRPr="0042329B">
        <w:t xml:space="preserve">Service Provided </w:t>
      </w:r>
      <w:r w:rsidR="005D1E51">
        <w:t>Through</w:t>
      </w:r>
      <w:r w:rsidRPr="0042329B">
        <w:t xml:space="preserve"> VR Agency Purchase</w:t>
      </w:r>
      <w:bookmarkEnd w:id="717"/>
      <w:r w:rsidR="00300D59">
        <w:tab/>
      </w:r>
    </w:p>
    <w:p w:rsidR="00C02470" w:rsidRPr="0042329B" w:rsidRDefault="00300D59" w:rsidP="00C02470">
      <w:pPr>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874195" w:rsidRDefault="00300D59"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248</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BA5465" w:rsidP="00D6118B">
      <w:pPr>
        <w:pStyle w:val="Heading4"/>
      </w:pPr>
      <w:bookmarkStart w:id="718" w:name="_Toc454882714"/>
      <w:r>
        <w:t>2</w:t>
      </w:r>
      <w:r w:rsidR="006F4594">
        <w:t>.1</w:t>
      </w:r>
      <w:r w:rsidR="006F4594">
        <w:tab/>
      </w:r>
      <w:r w:rsidR="00C02470" w:rsidRPr="0042329B">
        <w:t>Purchased Service Provider Type</w:t>
      </w:r>
      <w:bookmarkEnd w:id="718"/>
    </w:p>
    <w:p w:rsidR="00C02470" w:rsidRPr="0042329B" w:rsidRDefault="00300D59" w:rsidP="00C02470">
      <w:pPr>
        <w:ind w:left="216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874195" w:rsidRDefault="00C02470" w:rsidP="00530232">
      <w:pPr>
        <w:rPr>
          <w:rStyle w:val="Strong"/>
          <w:b w:val="0"/>
        </w:rPr>
      </w:pPr>
      <w:r w:rsidRPr="0042329B">
        <w:tab/>
      </w:r>
      <w:r w:rsidR="00300D59">
        <w:rPr>
          <w:color w:val="00000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249</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ind w:left="2160"/>
        <w:rPr>
          <w:color w:val="000000"/>
        </w:rPr>
      </w:pPr>
    </w:p>
    <w:p w:rsidR="00C02470" w:rsidRPr="0042329B" w:rsidRDefault="00BA5465" w:rsidP="00D6118B">
      <w:pPr>
        <w:pStyle w:val="Heading4"/>
        <w:rPr>
          <w:rStyle w:val="Strong"/>
          <w:rFonts w:eastAsia="MS Gothic"/>
          <w:b/>
          <w:color w:val="000000"/>
          <w:kern w:val="32"/>
        </w:rPr>
      </w:pPr>
      <w:bookmarkStart w:id="719" w:name="_Toc454882715"/>
      <w:r>
        <w:t>2</w:t>
      </w:r>
      <w:r w:rsidR="006F4594">
        <w:t>.2</w:t>
      </w:r>
      <w:r w:rsidR="006F4594">
        <w:tab/>
      </w:r>
      <w:r w:rsidR="00C02470" w:rsidRPr="0042329B">
        <w:t>Amount of VR Funds Expended for Service (Title I)</w:t>
      </w:r>
      <w:bookmarkEnd w:id="719"/>
    </w:p>
    <w:p w:rsidR="00C02470" w:rsidRPr="0042329B" w:rsidRDefault="00300D59" w:rsidP="00C02470">
      <w:pPr>
        <w:ind w:firstLine="720"/>
        <w:rPr>
          <w:rStyle w:val="Strong"/>
          <w:b w:val="0"/>
        </w:rPr>
      </w:pPr>
      <w:r>
        <w:rPr>
          <w:rStyle w:val="Strong"/>
          <w:b w:val="0"/>
        </w:rPr>
        <w:tab/>
      </w:r>
      <w:r w:rsidR="00C02470" w:rsidRPr="0042329B">
        <w:rPr>
          <w:rStyle w:val="Strong"/>
          <w:b w:val="0"/>
        </w:rPr>
        <w:t>Data Type: INT 6</w:t>
      </w:r>
    </w:p>
    <w:p w:rsidR="00874195" w:rsidRDefault="00C02470" w:rsidP="00530232">
      <w:pPr>
        <w:rPr>
          <w:rStyle w:val="Strong"/>
          <w:b w:val="0"/>
        </w:rPr>
      </w:pPr>
      <w:r w:rsidRPr="0042329B">
        <w:tab/>
      </w:r>
      <w:r w:rsidR="00874195">
        <w:rPr>
          <w:color w:val="00000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250</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rPr>
          <w:color w:val="000000"/>
        </w:rPr>
      </w:pPr>
    </w:p>
    <w:p w:rsidR="00C02470" w:rsidRPr="0042329B" w:rsidRDefault="00BA5465" w:rsidP="00D6118B">
      <w:pPr>
        <w:pStyle w:val="Heading4"/>
      </w:pPr>
      <w:bookmarkStart w:id="720" w:name="_Toc454882716"/>
      <w:r>
        <w:t>2</w:t>
      </w:r>
      <w:r w:rsidR="006F4594">
        <w:t>.3</w:t>
      </w:r>
      <w:r w:rsidR="006F4594">
        <w:tab/>
      </w:r>
      <w:r w:rsidR="00C02470" w:rsidRPr="0042329B">
        <w:t>Amount of SE Funds Expended for Service (Title VI)</w:t>
      </w:r>
      <w:bookmarkEnd w:id="720"/>
    </w:p>
    <w:p w:rsidR="00C02470" w:rsidRPr="0042329B" w:rsidRDefault="00300D59" w:rsidP="00C02470">
      <w:pPr>
        <w:ind w:left="2160"/>
      </w:pPr>
      <w:r>
        <w:tab/>
      </w:r>
      <w:r w:rsidR="00C02470" w:rsidRPr="0042329B">
        <w:t>Data Type: INT 6</w:t>
      </w:r>
    </w:p>
    <w:p w:rsidR="00874195" w:rsidRDefault="00C02470" w:rsidP="00530232">
      <w:pPr>
        <w:rPr>
          <w:rStyle w:val="Strong"/>
          <w:b w:val="0"/>
        </w:rPr>
      </w:pPr>
      <w:r w:rsidRPr="0042329B">
        <w:tab/>
      </w:r>
      <w:r w:rsidR="00874195">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251</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 w:rsidR="00C02470" w:rsidRPr="0042329B" w:rsidRDefault="00C02470" w:rsidP="006929F2">
      <w:pPr>
        <w:pStyle w:val="Heading3"/>
      </w:pPr>
      <w:bookmarkStart w:id="721" w:name="_Toc454882717"/>
      <w:r w:rsidRPr="0042329B">
        <w:t>Service Provided by Comparable Services and Benefits Providers</w:t>
      </w:r>
      <w:bookmarkEnd w:id="721"/>
    </w:p>
    <w:p w:rsidR="00C02470" w:rsidRPr="0042329B" w:rsidRDefault="00C02470" w:rsidP="00C02470">
      <w:pPr>
        <w:ind w:left="720"/>
        <w:rPr>
          <w:rStyle w:val="Strong"/>
          <w:b w:val="0"/>
        </w:rPr>
      </w:pPr>
      <w:r w:rsidRPr="0042329B">
        <w:rPr>
          <w:rStyle w:val="Strong"/>
          <w:b w:val="0"/>
        </w:rPr>
        <w:tab/>
      </w:r>
      <w:r w:rsidR="00300D59">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874195" w:rsidRDefault="00300D59"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252</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BA5465" w:rsidP="00D6118B">
      <w:pPr>
        <w:pStyle w:val="Heading4"/>
      </w:pPr>
      <w:bookmarkStart w:id="722" w:name="_Toc454882718"/>
      <w:r>
        <w:t>3</w:t>
      </w:r>
      <w:r w:rsidR="006F4594">
        <w:t>.1</w:t>
      </w:r>
      <w:r w:rsidR="006F4594">
        <w:tab/>
      </w:r>
      <w:r w:rsidR="00C02470" w:rsidRPr="0042329B">
        <w:t>Comparable Services and Benefits Provider Type</w:t>
      </w:r>
      <w:bookmarkEnd w:id="722"/>
    </w:p>
    <w:p w:rsidR="00C02470" w:rsidRPr="0042329B" w:rsidRDefault="00300D59" w:rsidP="00C02470">
      <w:pPr>
        <w:ind w:left="2160"/>
        <w:rPr>
          <w:rStyle w:val="Strong"/>
          <w:b w:val="0"/>
        </w:rPr>
      </w:pPr>
      <w:r>
        <w:rPr>
          <w:rStyle w:val="Strong"/>
          <w:b w:val="0"/>
        </w:rPr>
        <w:tab/>
      </w:r>
      <w:r w:rsidR="00C02470" w:rsidRPr="0042329B">
        <w:rPr>
          <w:rStyle w:val="Strong"/>
          <w:b w:val="0"/>
        </w:rPr>
        <w:t xml:space="preserve">Data Type: </w:t>
      </w:r>
      <w:r w:rsidR="004F4B68">
        <w:rPr>
          <w:rStyle w:val="Strong"/>
          <w:b w:val="0"/>
        </w:rPr>
        <w:t xml:space="preserve">VARCHAR 8 </w:t>
      </w:r>
    </w:p>
    <w:p w:rsidR="00874195" w:rsidRDefault="00C02470" w:rsidP="00530232">
      <w:pPr>
        <w:rPr>
          <w:rStyle w:val="Strong"/>
          <w:b w:val="0"/>
        </w:rPr>
      </w:pPr>
      <w:r w:rsidRPr="0042329B">
        <w:tab/>
      </w:r>
      <w:r w:rsidR="00874195">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253</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Multiple Values Allowed: Yes</w:t>
      </w:r>
    </w:p>
    <w:p w:rsidR="008B2E37" w:rsidRDefault="008B2E37" w:rsidP="001E22F1">
      <w:pPr>
        <w:pStyle w:val="Heading2"/>
        <w:rPr>
          <w:rStyle w:val="Strong"/>
          <w:b/>
        </w:rPr>
      </w:pPr>
      <w:bookmarkStart w:id="723" w:name="_Toc454882719"/>
      <w:r>
        <w:rPr>
          <w:rStyle w:val="Strong"/>
          <w:b/>
        </w:rPr>
        <w:t>Supported Employment Services</w:t>
      </w:r>
      <w:bookmarkEnd w:id="723"/>
      <w:r w:rsidR="00B0648C">
        <w:rPr>
          <w:rStyle w:val="Strong"/>
          <w:b/>
        </w:rPr>
        <w:fldChar w:fldCharType="begin"/>
      </w:r>
      <w:r w:rsidR="00B0648C">
        <w:instrText xml:space="preserve"> XE "</w:instrText>
      </w:r>
      <w:r w:rsidR="00B0648C" w:rsidRPr="00415DC5">
        <w:rPr>
          <w:rStyle w:val="Strong"/>
          <w:b/>
        </w:rPr>
        <w:instrText>Supported Employment Services</w:instrText>
      </w:r>
      <w:r w:rsidR="00B0648C">
        <w:instrText xml:space="preserve">" </w:instrText>
      </w:r>
      <w:r w:rsidR="00B0648C">
        <w:rPr>
          <w:rStyle w:val="Strong"/>
          <w:b/>
        </w:rPr>
        <w:fldChar w:fldCharType="end"/>
      </w:r>
    </w:p>
    <w:p w:rsidR="00C55FBB" w:rsidRDefault="00504E5D" w:rsidP="00C55FBB">
      <w:r>
        <w:t>Change: New</w:t>
      </w:r>
    </w:p>
    <w:p w:rsidR="00504E5D" w:rsidRPr="00C55FBB" w:rsidRDefault="00504E5D" w:rsidP="00C55FBB"/>
    <w:p w:rsidR="006467D1" w:rsidRPr="00650CC1" w:rsidRDefault="006467D1" w:rsidP="006467D1">
      <w:pPr>
        <w:rPr>
          <w:rFonts w:cs="Courier New"/>
        </w:rPr>
      </w:pPr>
      <w:r>
        <w:t xml:space="preserve">Supported employment services (34 CFR 361.5(c)(54)) means ongoing support services, including customized employment, and other appropriate services needed to support and maintain an individual with a most significant disability, including a youth with a most significant disability in supported employment that are – (i) Organized and made available, singly or in combination, in such a way as to assist an eligible individual to achieve competitive integrated employment; </w:t>
      </w:r>
      <w:r w:rsidRPr="00650CC1">
        <w:rPr>
          <w:rFonts w:cs="Courier New"/>
        </w:rPr>
        <w:t xml:space="preserve">(ii)  Based on a determination of the needs of an eligible individual, as specified in an individualized plan for employment; </w:t>
      </w:r>
      <w:r>
        <w:rPr>
          <w:rFonts w:cs="Courier New"/>
        </w:rPr>
        <w:t xml:space="preserve"> </w:t>
      </w:r>
      <w:r w:rsidRPr="00650CC1">
        <w:rPr>
          <w:rFonts w:cs="Courier New"/>
        </w:rPr>
        <w:t>(iii)  Provided by the designated State unit for a period of time not to exceed 24 months, unless under special circumstances the eligible individual and the rehabilitation counselor jointly agree to extend the time to achieve the employment outcome identified in the individualized plan for employment; and</w:t>
      </w:r>
      <w:r>
        <w:rPr>
          <w:rFonts w:cs="Courier New"/>
        </w:rPr>
        <w:t xml:space="preserve"> </w:t>
      </w:r>
      <w:r w:rsidRPr="00650CC1">
        <w:rPr>
          <w:rFonts w:cs="Courier New"/>
        </w:rPr>
        <w:t>(iv)  Following transition, as post-employment services that are unavailable from an extended services provider and that are necessary to maintain or regain the job placement or advance in employment.</w:t>
      </w:r>
    </w:p>
    <w:p w:rsidR="008B2E37" w:rsidRDefault="008B2E37"/>
    <w:p w:rsidR="008B2E37" w:rsidRPr="0042329B" w:rsidRDefault="008B2E37" w:rsidP="00AA5DB8">
      <w:pPr>
        <w:pStyle w:val="Heading3"/>
        <w:numPr>
          <w:ilvl w:val="0"/>
          <w:numId w:val="30"/>
        </w:numPr>
        <w:ind w:left="2160" w:hanging="720"/>
      </w:pPr>
      <w:bookmarkStart w:id="724" w:name="_Toc454882720"/>
      <w:r w:rsidRPr="0042329B">
        <w:t>Service Provided by VR Agency Staff (in-house)</w:t>
      </w:r>
      <w:bookmarkEnd w:id="724"/>
    </w:p>
    <w:p w:rsidR="008B2E37" w:rsidRPr="0042329B" w:rsidRDefault="00863BBA" w:rsidP="008B2E37">
      <w:pPr>
        <w:pStyle w:val="ListParagraph"/>
        <w:ind w:left="1440"/>
        <w:rPr>
          <w:rStyle w:val="Strong"/>
          <w:b w:val="0"/>
        </w:rPr>
      </w:pPr>
      <w:r>
        <w:rPr>
          <w:rStyle w:val="Strong"/>
          <w:b w:val="0"/>
        </w:rPr>
        <w:tab/>
      </w:r>
      <w:r w:rsidR="008B2E37" w:rsidRPr="0042329B">
        <w:rPr>
          <w:rStyle w:val="Strong"/>
          <w:b w:val="0"/>
        </w:rPr>
        <w:t xml:space="preserve">Data Type: </w:t>
      </w:r>
      <w:r w:rsidR="001C6A7A">
        <w:rPr>
          <w:rStyle w:val="Strong"/>
          <w:b w:val="0"/>
        </w:rPr>
        <w:t>INT</w:t>
      </w:r>
      <w:r w:rsidR="008B2E37" w:rsidRPr="0042329B">
        <w:rPr>
          <w:rStyle w:val="Strong"/>
          <w:b w:val="0"/>
        </w:rPr>
        <w:t xml:space="preserve"> 1</w:t>
      </w:r>
    </w:p>
    <w:p w:rsidR="008B2E37" w:rsidRDefault="00863BBA"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254</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874195" w:rsidRPr="0042329B" w:rsidRDefault="00874195" w:rsidP="00874195">
      <w:pPr>
        <w:ind w:left="2160"/>
      </w:pPr>
    </w:p>
    <w:p w:rsidR="008B2E37" w:rsidRPr="0042329B" w:rsidRDefault="008B2E37" w:rsidP="006929F2">
      <w:pPr>
        <w:pStyle w:val="Heading3"/>
      </w:pPr>
      <w:bookmarkStart w:id="725" w:name="_Toc454882721"/>
      <w:r w:rsidRPr="0042329B">
        <w:t xml:space="preserve">Service Provided </w:t>
      </w:r>
      <w:r w:rsidR="005D1E51">
        <w:t>Through</w:t>
      </w:r>
      <w:r w:rsidRPr="0042329B">
        <w:t xml:space="preserve"> VR Agency Purchase</w:t>
      </w:r>
      <w:bookmarkEnd w:id="725"/>
    </w:p>
    <w:p w:rsidR="008B2E37" w:rsidRPr="0042329B" w:rsidRDefault="00863BBA" w:rsidP="008B2E37">
      <w:pPr>
        <w:rPr>
          <w:rStyle w:val="Strong"/>
          <w:b w:val="0"/>
        </w:rPr>
      </w:pPr>
      <w:r>
        <w:rPr>
          <w:rStyle w:val="Strong"/>
          <w:b w:val="0"/>
        </w:rPr>
        <w:tab/>
      </w:r>
      <w:r w:rsidR="008B2E37" w:rsidRPr="0042329B">
        <w:rPr>
          <w:rStyle w:val="Strong"/>
          <w:b w:val="0"/>
        </w:rPr>
        <w:t xml:space="preserve">Data Type: </w:t>
      </w:r>
      <w:r w:rsidR="001C6A7A">
        <w:rPr>
          <w:rStyle w:val="Strong"/>
          <w:b w:val="0"/>
        </w:rPr>
        <w:t>INT</w:t>
      </w:r>
      <w:r w:rsidR="008B2E37" w:rsidRPr="0042329B">
        <w:rPr>
          <w:rStyle w:val="Strong"/>
          <w:b w:val="0"/>
        </w:rPr>
        <w:t xml:space="preserve"> 1</w:t>
      </w:r>
    </w:p>
    <w:p w:rsidR="008B2E37" w:rsidRDefault="00863BBA"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255</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1B1982" w:rsidRPr="0042329B" w:rsidRDefault="001B1982" w:rsidP="001B1982">
      <w:pPr>
        <w:ind w:left="2160"/>
      </w:pPr>
    </w:p>
    <w:p w:rsidR="008B2E37" w:rsidRPr="0042329B" w:rsidRDefault="00BA5465" w:rsidP="00AE421B">
      <w:pPr>
        <w:pStyle w:val="Heading4"/>
        <w:keepNext/>
        <w:keepLines/>
      </w:pPr>
      <w:bookmarkStart w:id="726" w:name="_Toc454882722"/>
      <w:r>
        <w:t>2</w:t>
      </w:r>
      <w:r w:rsidR="008B2E37">
        <w:t>.1</w:t>
      </w:r>
      <w:r w:rsidR="008B2E37">
        <w:tab/>
      </w:r>
      <w:r w:rsidR="008B2E37" w:rsidRPr="0042329B">
        <w:t>Purchased Service Provider Type</w:t>
      </w:r>
      <w:bookmarkEnd w:id="726"/>
    </w:p>
    <w:p w:rsidR="008B2E37" w:rsidRPr="0042329B" w:rsidRDefault="00863BBA" w:rsidP="00AE421B">
      <w:pPr>
        <w:keepNext/>
        <w:keepLines/>
        <w:ind w:left="2160"/>
        <w:rPr>
          <w:rStyle w:val="Strong"/>
          <w:b w:val="0"/>
        </w:rPr>
      </w:pPr>
      <w:r>
        <w:rPr>
          <w:rStyle w:val="Strong"/>
          <w:b w:val="0"/>
        </w:rPr>
        <w:tab/>
      </w:r>
      <w:r w:rsidR="008B2E37" w:rsidRPr="0042329B">
        <w:rPr>
          <w:rStyle w:val="Strong"/>
          <w:b w:val="0"/>
        </w:rPr>
        <w:t xml:space="preserve">Data Type: </w:t>
      </w:r>
      <w:r w:rsidR="001C6A7A">
        <w:rPr>
          <w:rStyle w:val="Strong"/>
          <w:b w:val="0"/>
        </w:rPr>
        <w:t>INT</w:t>
      </w:r>
      <w:r w:rsidR="008B2E37" w:rsidRPr="0042329B">
        <w:rPr>
          <w:rStyle w:val="Strong"/>
          <w:b w:val="0"/>
        </w:rPr>
        <w:t xml:space="preserve"> 1</w:t>
      </w:r>
    </w:p>
    <w:p w:rsidR="00874195" w:rsidRDefault="008B2E37" w:rsidP="00AE421B">
      <w:pPr>
        <w:keepNext/>
        <w:keepLines/>
        <w:rPr>
          <w:rStyle w:val="Strong"/>
          <w:b w:val="0"/>
        </w:rPr>
      </w:pPr>
      <w:r w:rsidRPr="0042329B">
        <w:tab/>
      </w:r>
      <w:r w:rsidR="00874195">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256</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8B2E37" w:rsidRPr="0042329B" w:rsidRDefault="008B2E37" w:rsidP="008B2E37">
      <w:pPr>
        <w:ind w:left="2160"/>
        <w:rPr>
          <w:color w:val="000000"/>
        </w:rPr>
      </w:pPr>
    </w:p>
    <w:p w:rsidR="008B2E37" w:rsidRPr="0042329B" w:rsidRDefault="00BA5465" w:rsidP="008B2E37">
      <w:pPr>
        <w:pStyle w:val="Heading4"/>
        <w:rPr>
          <w:rStyle w:val="Strong"/>
          <w:rFonts w:eastAsia="MS Gothic"/>
          <w:b/>
          <w:color w:val="000000"/>
          <w:kern w:val="32"/>
        </w:rPr>
      </w:pPr>
      <w:bookmarkStart w:id="727" w:name="_Toc454882723"/>
      <w:r>
        <w:t>2</w:t>
      </w:r>
      <w:r w:rsidR="008B2E37">
        <w:t>.2</w:t>
      </w:r>
      <w:r w:rsidR="008B2E37">
        <w:tab/>
      </w:r>
      <w:r w:rsidR="008B2E37" w:rsidRPr="0042329B">
        <w:t>Amount of VR Funds Expended for Service (Title I)</w:t>
      </w:r>
      <w:bookmarkEnd w:id="727"/>
    </w:p>
    <w:p w:rsidR="008B2E37" w:rsidRPr="0042329B" w:rsidRDefault="00863BBA" w:rsidP="008B2E37">
      <w:pPr>
        <w:ind w:firstLine="720"/>
        <w:rPr>
          <w:rStyle w:val="Strong"/>
          <w:b w:val="0"/>
        </w:rPr>
      </w:pPr>
      <w:r>
        <w:rPr>
          <w:rStyle w:val="Strong"/>
          <w:b w:val="0"/>
        </w:rPr>
        <w:tab/>
      </w:r>
      <w:r w:rsidR="008B2E37" w:rsidRPr="0042329B">
        <w:rPr>
          <w:rStyle w:val="Strong"/>
          <w:b w:val="0"/>
        </w:rPr>
        <w:t>Data Type: INT 6</w:t>
      </w:r>
    </w:p>
    <w:p w:rsidR="00874195" w:rsidRPr="0042329B" w:rsidRDefault="008B2E37" w:rsidP="00530232">
      <w:pPr>
        <w:rPr>
          <w:rStyle w:val="Strong"/>
          <w:b w:val="0"/>
        </w:rPr>
      </w:pPr>
      <w:r w:rsidRPr="0042329B">
        <w:tab/>
      </w:r>
      <w:r w:rsidR="00874195">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257</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8B2E37" w:rsidRPr="0042329B" w:rsidRDefault="008B2E37" w:rsidP="008B2E37">
      <w:pPr>
        <w:rPr>
          <w:color w:val="000000"/>
        </w:rPr>
      </w:pPr>
    </w:p>
    <w:p w:rsidR="008B2E37" w:rsidRPr="0042329B" w:rsidRDefault="00BA5465" w:rsidP="00B8480B">
      <w:pPr>
        <w:pStyle w:val="Heading4"/>
        <w:keepNext/>
        <w:keepLines/>
      </w:pPr>
      <w:bookmarkStart w:id="728" w:name="_Toc454882724"/>
      <w:r>
        <w:t>2</w:t>
      </w:r>
      <w:r w:rsidR="008B2E37">
        <w:t>.3</w:t>
      </w:r>
      <w:r w:rsidR="008B2E37">
        <w:tab/>
      </w:r>
      <w:r w:rsidR="008B2E37" w:rsidRPr="0042329B">
        <w:t>Amount of SE Funds Expended for Service (Title VI)</w:t>
      </w:r>
      <w:bookmarkEnd w:id="728"/>
    </w:p>
    <w:p w:rsidR="008B2E37" w:rsidRPr="0042329B" w:rsidRDefault="00863BBA" w:rsidP="00B8480B">
      <w:pPr>
        <w:keepNext/>
        <w:keepLines/>
        <w:ind w:left="2160"/>
      </w:pPr>
      <w:r>
        <w:tab/>
      </w:r>
      <w:r w:rsidR="008B2E37" w:rsidRPr="0042329B">
        <w:t>Data Type: INT 6</w:t>
      </w:r>
    </w:p>
    <w:p w:rsidR="00874195" w:rsidRPr="0042329B" w:rsidRDefault="008B2E37" w:rsidP="00530232">
      <w:pPr>
        <w:keepNext/>
        <w:keepLines/>
        <w:rPr>
          <w:rStyle w:val="Strong"/>
          <w:b w:val="0"/>
        </w:rPr>
      </w:pPr>
      <w:r w:rsidRPr="0042329B">
        <w:tab/>
      </w:r>
      <w:r w:rsidR="00874195">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258</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8B2E37" w:rsidRPr="0042329B" w:rsidRDefault="008B2E37" w:rsidP="008B2E37"/>
    <w:p w:rsidR="008B2E37" w:rsidRPr="0042329B" w:rsidRDefault="008B2E37" w:rsidP="006929F2">
      <w:pPr>
        <w:pStyle w:val="Heading3"/>
      </w:pPr>
      <w:bookmarkStart w:id="729" w:name="_Toc454882725"/>
      <w:r w:rsidRPr="0042329B">
        <w:t>Service Provided by Comparable Services and Benefits Providers</w:t>
      </w:r>
      <w:bookmarkEnd w:id="729"/>
    </w:p>
    <w:p w:rsidR="008B2E37" w:rsidRPr="0042329B" w:rsidRDefault="008B2E37" w:rsidP="008B2E37">
      <w:pPr>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874195" w:rsidRDefault="00863BBA"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259</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8B2E37" w:rsidRPr="0042329B" w:rsidRDefault="008B2E37" w:rsidP="008B2E37">
      <w:pPr>
        <w:pStyle w:val="List"/>
      </w:pPr>
    </w:p>
    <w:p w:rsidR="008B2E37" w:rsidRPr="0042329B" w:rsidRDefault="00F95F51" w:rsidP="008B2E37">
      <w:pPr>
        <w:pStyle w:val="Heading4"/>
      </w:pPr>
      <w:bookmarkStart w:id="730" w:name="_Toc454882726"/>
      <w:r>
        <w:t>3</w:t>
      </w:r>
      <w:r w:rsidR="008B2E37">
        <w:t>.1</w:t>
      </w:r>
      <w:r w:rsidR="008B2E37">
        <w:tab/>
      </w:r>
      <w:r w:rsidR="008B2E37" w:rsidRPr="0042329B">
        <w:t>Comparable Services and Benefits Provider Type</w:t>
      </w:r>
      <w:bookmarkEnd w:id="730"/>
    </w:p>
    <w:p w:rsidR="008B2E37" w:rsidRPr="0042329B" w:rsidRDefault="00863BBA" w:rsidP="008B2E37">
      <w:pPr>
        <w:ind w:left="2160"/>
        <w:rPr>
          <w:rStyle w:val="Strong"/>
          <w:b w:val="0"/>
        </w:rPr>
      </w:pPr>
      <w:r>
        <w:rPr>
          <w:rStyle w:val="Strong"/>
          <w:b w:val="0"/>
        </w:rPr>
        <w:tab/>
      </w:r>
      <w:r w:rsidR="008B2E37" w:rsidRPr="0042329B">
        <w:rPr>
          <w:rStyle w:val="Strong"/>
          <w:b w:val="0"/>
        </w:rPr>
        <w:t xml:space="preserve">Data Type: </w:t>
      </w:r>
      <w:r w:rsidR="004F4B68">
        <w:rPr>
          <w:rStyle w:val="Strong"/>
          <w:b w:val="0"/>
        </w:rPr>
        <w:t>VARCHAR 8</w:t>
      </w:r>
    </w:p>
    <w:p w:rsidR="00874195" w:rsidRDefault="008B2E37" w:rsidP="00530232">
      <w:pPr>
        <w:rPr>
          <w:rStyle w:val="Strong"/>
          <w:b w:val="0"/>
        </w:rPr>
      </w:pPr>
      <w:r w:rsidRPr="0042329B">
        <w:tab/>
      </w:r>
      <w:r w:rsidR="00530232">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260</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Multiple Values Allowed: Yes</w:t>
      </w:r>
    </w:p>
    <w:p w:rsidR="00A77BEE" w:rsidRDefault="00A72A15">
      <w:pPr>
        <w:pStyle w:val="Heading2"/>
      </w:pPr>
      <w:bookmarkStart w:id="731" w:name="_Toc447602958"/>
      <w:bookmarkStart w:id="732" w:name="_Toc454882727"/>
      <w:r w:rsidRPr="000165FC">
        <w:t>Information and Referral Services</w:t>
      </w:r>
      <w:bookmarkEnd w:id="731"/>
      <w:bookmarkEnd w:id="732"/>
      <w:r w:rsidR="00B0648C">
        <w:fldChar w:fldCharType="begin"/>
      </w:r>
      <w:r w:rsidR="00B0648C">
        <w:instrText xml:space="preserve"> XE "</w:instrText>
      </w:r>
      <w:r w:rsidR="00B0648C" w:rsidRPr="008F4D4F">
        <w:instrText>Information and Referral Services</w:instrText>
      </w:r>
      <w:r w:rsidR="00B0648C">
        <w:instrText xml:space="preserve">" </w:instrText>
      </w:r>
      <w:r w:rsidR="00B0648C">
        <w:fldChar w:fldCharType="end"/>
      </w:r>
    </w:p>
    <w:p w:rsidR="00C55FBB" w:rsidRDefault="00504E5D" w:rsidP="00C55FBB">
      <w:r>
        <w:t>Change: Revised</w:t>
      </w:r>
    </w:p>
    <w:p w:rsidR="00504E5D" w:rsidRPr="00C55FBB" w:rsidRDefault="00504E5D" w:rsidP="00C55FBB"/>
    <w:p w:rsidR="00A77BEE" w:rsidRPr="0042329B" w:rsidRDefault="00A77BEE" w:rsidP="00863BBA">
      <w:r w:rsidRPr="0042329B">
        <w:t>Information and referral services are provided to individuals who need services from other agencies (e.g., cooperative agreements).</w:t>
      </w:r>
    </w:p>
    <w:p w:rsidR="00C02470" w:rsidRPr="0042329B" w:rsidRDefault="00C02470" w:rsidP="00C02470">
      <w:pPr>
        <w:ind w:left="720"/>
      </w:pPr>
    </w:p>
    <w:p w:rsidR="00C02470" w:rsidRPr="0042329B" w:rsidRDefault="00C02470" w:rsidP="00AA5DB8">
      <w:pPr>
        <w:pStyle w:val="Heading3"/>
        <w:numPr>
          <w:ilvl w:val="0"/>
          <w:numId w:val="31"/>
        </w:numPr>
        <w:ind w:left="2160" w:hanging="720"/>
      </w:pPr>
      <w:bookmarkStart w:id="733" w:name="_Toc454882728"/>
      <w:r w:rsidRPr="0042329B">
        <w:t>Service Provided by VR Agency Staff (in-house)</w:t>
      </w:r>
      <w:bookmarkEnd w:id="733"/>
    </w:p>
    <w:p w:rsidR="00C02470" w:rsidRPr="0042329B" w:rsidRDefault="00863BBA" w:rsidP="00496855">
      <w:pPr>
        <w:pStyle w:val="ListParagraph"/>
        <w:keepNext/>
        <w:keepLines/>
        <w:ind w:left="144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874195" w:rsidRDefault="00863BBA" w:rsidP="00530232">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261</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C02470" w:rsidP="005D1C29">
      <w:pPr>
        <w:pStyle w:val="Heading3"/>
      </w:pPr>
      <w:bookmarkStart w:id="734" w:name="_Toc454882729"/>
      <w:r w:rsidRPr="0042329B">
        <w:t xml:space="preserve">Service Provided </w:t>
      </w:r>
      <w:r w:rsidR="005D1E51">
        <w:t>Through</w:t>
      </w:r>
      <w:r w:rsidRPr="0042329B">
        <w:t xml:space="preserve"> VR Agency Purchase</w:t>
      </w:r>
      <w:bookmarkEnd w:id="734"/>
    </w:p>
    <w:p w:rsidR="00C02470" w:rsidRPr="0042329B" w:rsidRDefault="00863BBA" w:rsidP="005D1C29">
      <w:pPr>
        <w:keepNext/>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874195" w:rsidRDefault="00863BBA" w:rsidP="005D1C29">
      <w:pPr>
        <w:keepNext/>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262</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F95F51" w:rsidP="00D6118B">
      <w:pPr>
        <w:pStyle w:val="Heading4"/>
      </w:pPr>
      <w:bookmarkStart w:id="735" w:name="_Toc454882730"/>
      <w:r>
        <w:t>2</w:t>
      </w:r>
      <w:r w:rsidR="00496855">
        <w:t>.1</w:t>
      </w:r>
      <w:r w:rsidR="00496855">
        <w:tab/>
      </w:r>
      <w:r w:rsidR="00C02470" w:rsidRPr="0042329B">
        <w:t>Purchased Service Provider Type</w:t>
      </w:r>
      <w:bookmarkEnd w:id="735"/>
    </w:p>
    <w:p w:rsidR="00C02470" w:rsidRPr="0042329B" w:rsidRDefault="00863BBA" w:rsidP="00C02470">
      <w:pPr>
        <w:ind w:left="216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874195" w:rsidRDefault="00C02470" w:rsidP="00530232">
      <w:pPr>
        <w:rPr>
          <w:rStyle w:val="Strong"/>
          <w:b w:val="0"/>
        </w:rPr>
      </w:pPr>
      <w:r w:rsidRPr="0042329B">
        <w:tab/>
      </w:r>
      <w:r w:rsidR="00874195">
        <w:rPr>
          <w:rStyle w:val="Strong"/>
          <w:b w:val="0"/>
        </w:rPr>
        <w:tab/>
      </w:r>
      <w:r w:rsidR="00F33396">
        <w:rPr>
          <w:rStyle w:val="Strong"/>
          <w:b w:val="0"/>
        </w:rPr>
        <w:t>Element</w:t>
      </w:r>
      <w:r w:rsidR="0087743D">
        <w:rPr>
          <w:rStyle w:val="Strong"/>
          <w:b w:val="0"/>
        </w:rPr>
        <w:t xml:space="preserve"> Number:</w:t>
      </w:r>
      <w:r w:rsidR="008741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263</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ind w:left="2160"/>
        <w:rPr>
          <w:color w:val="000000"/>
        </w:rPr>
      </w:pPr>
    </w:p>
    <w:p w:rsidR="00C02470" w:rsidRPr="0042329B" w:rsidRDefault="00F95F51" w:rsidP="00706246">
      <w:pPr>
        <w:pStyle w:val="Heading4"/>
        <w:keepNext/>
        <w:keepLines/>
        <w:rPr>
          <w:rStyle w:val="Strong"/>
          <w:rFonts w:eastAsia="MS Gothic"/>
          <w:b/>
          <w:color w:val="000000"/>
          <w:kern w:val="32"/>
        </w:rPr>
      </w:pPr>
      <w:bookmarkStart w:id="736" w:name="_Toc454882731"/>
      <w:r>
        <w:t>2.</w:t>
      </w:r>
      <w:r w:rsidR="00496855">
        <w:t>2</w:t>
      </w:r>
      <w:r w:rsidR="00496855">
        <w:tab/>
      </w:r>
      <w:r w:rsidR="00C02470" w:rsidRPr="0042329B">
        <w:t>Amount of VR Funds Expended for Service (Title I)</w:t>
      </w:r>
      <w:bookmarkEnd w:id="736"/>
    </w:p>
    <w:p w:rsidR="00C02470" w:rsidRPr="0042329B" w:rsidRDefault="00863BBA" w:rsidP="00706246">
      <w:pPr>
        <w:keepNext/>
        <w:keepLines/>
        <w:ind w:firstLine="720"/>
        <w:rPr>
          <w:rStyle w:val="Strong"/>
          <w:b w:val="0"/>
        </w:rPr>
      </w:pPr>
      <w:r>
        <w:rPr>
          <w:rStyle w:val="Strong"/>
          <w:b w:val="0"/>
        </w:rPr>
        <w:tab/>
      </w:r>
      <w:r w:rsidR="00C02470" w:rsidRPr="0042329B">
        <w:rPr>
          <w:rStyle w:val="Strong"/>
          <w:b w:val="0"/>
        </w:rPr>
        <w:t>Data Type: INT 6</w:t>
      </w:r>
    </w:p>
    <w:p w:rsidR="00874195" w:rsidRDefault="00C02470" w:rsidP="00530232">
      <w:pPr>
        <w:keepNext/>
        <w:keepLines/>
        <w:rPr>
          <w:rStyle w:val="Strong"/>
          <w:b w:val="0"/>
        </w:rPr>
      </w:pPr>
      <w:r w:rsidRPr="0042329B">
        <w:tab/>
      </w:r>
      <w:r w:rsidR="00874195">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264</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874195" w:rsidRPr="0042329B" w:rsidRDefault="00874195" w:rsidP="00706246">
      <w:pPr>
        <w:keepNext/>
        <w:keepLines/>
        <w:rPr>
          <w:rStyle w:val="Strong"/>
          <w:b w:val="0"/>
        </w:rPr>
      </w:pPr>
    </w:p>
    <w:p w:rsidR="00C02470" w:rsidRPr="0042329B" w:rsidRDefault="00F95F51" w:rsidP="002B2B9D">
      <w:pPr>
        <w:pStyle w:val="Heading4"/>
        <w:keepNext/>
        <w:keepLines/>
      </w:pPr>
      <w:bookmarkStart w:id="737" w:name="_Toc454882732"/>
      <w:r>
        <w:t>2</w:t>
      </w:r>
      <w:r w:rsidR="00496855">
        <w:t>.3</w:t>
      </w:r>
      <w:r w:rsidR="00496855">
        <w:tab/>
      </w:r>
      <w:r w:rsidR="00C02470" w:rsidRPr="0042329B">
        <w:t>Amount of SE Funds Expended for Service (Title VI)</w:t>
      </w:r>
      <w:bookmarkEnd w:id="737"/>
    </w:p>
    <w:p w:rsidR="00C02470" w:rsidRPr="0042329B" w:rsidRDefault="00863BBA" w:rsidP="002B2B9D">
      <w:pPr>
        <w:keepNext/>
        <w:keepLines/>
        <w:ind w:left="2160"/>
      </w:pPr>
      <w:r>
        <w:tab/>
      </w:r>
      <w:r w:rsidR="00C02470" w:rsidRPr="0042329B">
        <w:t>Data Type: INT 6</w:t>
      </w:r>
    </w:p>
    <w:p w:rsidR="00874195" w:rsidRDefault="00C02470" w:rsidP="00530232">
      <w:pPr>
        <w:keepNext/>
        <w:keepLines/>
        <w:rPr>
          <w:rStyle w:val="Strong"/>
          <w:b w:val="0"/>
        </w:rPr>
      </w:pPr>
      <w:r w:rsidRPr="0042329B">
        <w:tab/>
      </w:r>
      <w:r w:rsidR="00874195">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265</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 w:rsidR="00C02470" w:rsidRPr="0042329B" w:rsidRDefault="00C02470" w:rsidP="006929F2">
      <w:pPr>
        <w:pStyle w:val="Heading3"/>
      </w:pPr>
      <w:bookmarkStart w:id="738" w:name="_Toc454882733"/>
      <w:r w:rsidRPr="0042329B">
        <w:t>Service Provided by Comparable Services and Benefits Providers</w:t>
      </w:r>
      <w:bookmarkEnd w:id="738"/>
    </w:p>
    <w:p w:rsidR="00C02470" w:rsidRPr="0042329B" w:rsidRDefault="00C02470" w:rsidP="00C02470">
      <w:pPr>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874195" w:rsidRDefault="00863BBA"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266</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874195" w:rsidRPr="0042329B" w:rsidRDefault="00874195" w:rsidP="004C0E0E">
      <w:pPr>
        <w:rPr>
          <w:rStyle w:val="Strong"/>
          <w:b w:val="0"/>
        </w:rPr>
      </w:pPr>
    </w:p>
    <w:p w:rsidR="00C02470" w:rsidRPr="0042329B" w:rsidRDefault="00F95F51" w:rsidP="00D6118B">
      <w:pPr>
        <w:pStyle w:val="Heading4"/>
      </w:pPr>
      <w:bookmarkStart w:id="739" w:name="_Toc454882734"/>
      <w:r>
        <w:t>3</w:t>
      </w:r>
      <w:r w:rsidR="00496855">
        <w:t>.1</w:t>
      </w:r>
      <w:r w:rsidR="00496855">
        <w:tab/>
      </w:r>
      <w:r w:rsidR="00C02470" w:rsidRPr="0042329B">
        <w:t>Comparable Services and Benefits Provider Type</w:t>
      </w:r>
      <w:bookmarkEnd w:id="739"/>
    </w:p>
    <w:p w:rsidR="00C02470" w:rsidRPr="0042329B" w:rsidRDefault="00863BBA" w:rsidP="00C02470">
      <w:pPr>
        <w:ind w:left="2160"/>
        <w:rPr>
          <w:rStyle w:val="Strong"/>
          <w:b w:val="0"/>
        </w:rPr>
      </w:pPr>
      <w:r>
        <w:rPr>
          <w:rStyle w:val="Strong"/>
          <w:b w:val="0"/>
        </w:rPr>
        <w:tab/>
      </w:r>
      <w:r w:rsidR="00C02470" w:rsidRPr="0042329B">
        <w:rPr>
          <w:rStyle w:val="Strong"/>
          <w:b w:val="0"/>
        </w:rPr>
        <w:t>Data Type:</w:t>
      </w:r>
      <w:r w:rsidR="00CA4395" w:rsidRPr="00CA4395">
        <w:t xml:space="preserve"> </w:t>
      </w:r>
      <w:r w:rsidR="004F4B68">
        <w:rPr>
          <w:rStyle w:val="Strong"/>
          <w:b w:val="0"/>
        </w:rPr>
        <w:t xml:space="preserve">VARCHAR 8 </w:t>
      </w:r>
    </w:p>
    <w:p w:rsidR="00C02470" w:rsidRDefault="00C02470" w:rsidP="00530232">
      <w:pPr>
        <w:rPr>
          <w:rStyle w:val="Strong"/>
          <w:b w:val="0"/>
        </w:rPr>
      </w:pPr>
      <w:r w:rsidRPr="0042329B">
        <w:tab/>
      </w:r>
      <w:r w:rsidR="00874195">
        <w:rPr>
          <w:color w:val="00000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267</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Multiple Values Allowed: Yes</w:t>
      </w:r>
    </w:p>
    <w:p w:rsidR="00A77BEE" w:rsidRDefault="00A72A15">
      <w:pPr>
        <w:pStyle w:val="Heading2"/>
      </w:pPr>
      <w:bookmarkStart w:id="740" w:name="_Toc447602964"/>
      <w:bookmarkStart w:id="741" w:name="_Toc454882735"/>
      <w:r w:rsidRPr="000165FC">
        <w:t>Benefits Counseling</w:t>
      </w:r>
      <w:bookmarkEnd w:id="740"/>
      <w:bookmarkEnd w:id="741"/>
      <w:r w:rsidR="00B0648C">
        <w:fldChar w:fldCharType="begin"/>
      </w:r>
      <w:r w:rsidR="00B0648C">
        <w:instrText xml:space="preserve"> XE "</w:instrText>
      </w:r>
      <w:r w:rsidR="00B0648C" w:rsidRPr="0021004C">
        <w:instrText>Benefits Counseling</w:instrText>
      </w:r>
      <w:r w:rsidR="00B0648C">
        <w:instrText xml:space="preserve">" </w:instrText>
      </w:r>
      <w:r w:rsidR="00B0648C">
        <w:fldChar w:fldCharType="end"/>
      </w:r>
    </w:p>
    <w:p w:rsidR="00300DAE" w:rsidRDefault="00504E5D" w:rsidP="000B2E8D">
      <w:pPr>
        <w:keepNext/>
      </w:pPr>
      <w:r>
        <w:t>Change: Revised</w:t>
      </w:r>
    </w:p>
    <w:p w:rsidR="00504E5D" w:rsidRPr="00300DAE" w:rsidRDefault="00504E5D" w:rsidP="000B2E8D">
      <w:pPr>
        <w:keepNext/>
      </w:pPr>
    </w:p>
    <w:p w:rsidR="00A77BEE" w:rsidRPr="0042329B" w:rsidRDefault="00A77BEE" w:rsidP="000B2E8D">
      <w:pPr>
        <w:keepNext/>
      </w:pPr>
      <w:r w:rsidRPr="0042329B">
        <w:t xml:space="preserve">Assistance provided to an individual who is interested in becoming employed, but is uncertain of the impact work income </w:t>
      </w:r>
      <w:r w:rsidR="003F033A">
        <w:t>may</w:t>
      </w:r>
      <w:r w:rsidRPr="0042329B">
        <w:t xml:space="preserve"> have on any disability benefits and entitlements being received, and/or is not aware of benefits, such as access to healthcare, that might be available to support </w:t>
      </w:r>
      <w:r w:rsidR="003F033A">
        <w:t>employment efforts.</w:t>
      </w:r>
    </w:p>
    <w:p w:rsidR="00A77BEE" w:rsidRPr="0042329B" w:rsidRDefault="00A77BEE" w:rsidP="00EB4EF0">
      <w:pPr>
        <w:rPr>
          <w:color w:val="000000"/>
        </w:rPr>
      </w:pPr>
      <w:r w:rsidRPr="0042329B">
        <w:tab/>
      </w:r>
    </w:p>
    <w:p w:rsidR="00A72A15" w:rsidRPr="0042329B" w:rsidRDefault="00A77BEE" w:rsidP="00863BBA">
      <w:r w:rsidRPr="0042329B">
        <w:t xml:space="preserve">This typically involves an analysis of an individual’s current benefits, such as SSDI and SSI, the individual’s financial situation, and the effect different income levels from work will have on the individual’s future financial situation. This assistance is intended to provide the individual an opportunity to make an informed choice regarding the pursuit of employment. </w:t>
      </w:r>
    </w:p>
    <w:p w:rsidR="00A72A15" w:rsidRPr="0042329B" w:rsidRDefault="00A72A15" w:rsidP="00A72A15"/>
    <w:p w:rsidR="00A72A15" w:rsidRPr="0042329B" w:rsidRDefault="00A77BEE" w:rsidP="00863BBA">
      <w:r w:rsidRPr="0042329B">
        <w:t>Ongoing assistance may also be provided as the individual decides on employment goals, searches for jobs, and beco</w:t>
      </w:r>
      <w:r w:rsidR="00A72A15" w:rsidRPr="0042329B">
        <w:t>mes employed.</w:t>
      </w:r>
    </w:p>
    <w:p w:rsidR="00A72A15" w:rsidRPr="0042329B" w:rsidRDefault="00A72A15" w:rsidP="00A72A15"/>
    <w:p w:rsidR="00C02470" w:rsidRPr="0042329B" w:rsidRDefault="00C02470" w:rsidP="00AA5DB8">
      <w:pPr>
        <w:pStyle w:val="Heading3"/>
        <w:numPr>
          <w:ilvl w:val="0"/>
          <w:numId w:val="32"/>
        </w:numPr>
        <w:ind w:left="2160" w:hanging="720"/>
      </w:pPr>
      <w:bookmarkStart w:id="742" w:name="_Toc454882736"/>
      <w:r w:rsidRPr="0042329B">
        <w:t>Service Provided by VR Agency Staff (in-house)</w:t>
      </w:r>
      <w:bookmarkEnd w:id="742"/>
    </w:p>
    <w:p w:rsidR="00C02470" w:rsidRPr="0042329B" w:rsidRDefault="00863BBA" w:rsidP="00C02470">
      <w:pPr>
        <w:pStyle w:val="ListParagraph"/>
        <w:ind w:left="144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874195" w:rsidRDefault="00863BBA" w:rsidP="00530232">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268</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C02470" w:rsidP="006929F2">
      <w:pPr>
        <w:pStyle w:val="Heading3"/>
      </w:pPr>
      <w:bookmarkStart w:id="743" w:name="_Toc454882737"/>
      <w:r w:rsidRPr="0042329B">
        <w:t xml:space="preserve">Service Provided </w:t>
      </w:r>
      <w:r w:rsidR="005D1E51">
        <w:t>Through</w:t>
      </w:r>
      <w:r w:rsidRPr="0042329B">
        <w:t xml:space="preserve"> VR Agency Purchase</w:t>
      </w:r>
      <w:bookmarkEnd w:id="743"/>
    </w:p>
    <w:p w:rsidR="00C02470" w:rsidRPr="0042329B" w:rsidRDefault="00863BBA" w:rsidP="00C02470">
      <w:pPr>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4C0E0E" w:rsidRPr="0042329B" w:rsidRDefault="00F33396" w:rsidP="00530232">
      <w:pPr>
        <w:ind w:left="2160"/>
        <w:rPr>
          <w:rStyle w:val="Strong"/>
          <w:b w:val="0"/>
        </w:rPr>
      </w:pPr>
      <w:r>
        <w:rPr>
          <w:rStyle w:val="Strong"/>
          <w:b w:val="0"/>
        </w:rPr>
        <w:t>Element</w:t>
      </w:r>
      <w:r w:rsidR="00530232">
        <w:rPr>
          <w:rStyle w:val="Strong"/>
          <w:b w:val="0"/>
        </w:rPr>
        <w:t xml:space="preserve"> Number: </w:t>
      </w:r>
      <w:r w:rsidR="00530232" w:rsidRPr="005B0495">
        <w:rPr>
          <w:rStyle w:val="Strong"/>
          <w:b w:val="0"/>
        </w:rPr>
        <w:fldChar w:fldCharType="begin"/>
      </w:r>
      <w:r w:rsidR="00530232" w:rsidRPr="005B0495">
        <w:rPr>
          <w:rStyle w:val="Strong"/>
          <w:b w:val="0"/>
        </w:rPr>
        <w:instrText>seq NumList</w:instrText>
      </w:r>
      <w:r w:rsidR="00530232" w:rsidRPr="005B0495">
        <w:rPr>
          <w:rStyle w:val="Strong"/>
          <w:b w:val="0"/>
        </w:rPr>
        <w:fldChar w:fldCharType="separate"/>
      </w:r>
      <w:r w:rsidR="00AE421B">
        <w:rPr>
          <w:rStyle w:val="Strong"/>
          <w:b w:val="0"/>
          <w:noProof/>
        </w:rPr>
        <w:t>269</w:t>
      </w:r>
      <w:r w:rsidR="00530232"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F95F51" w:rsidP="00D6118B">
      <w:pPr>
        <w:pStyle w:val="Heading4"/>
      </w:pPr>
      <w:bookmarkStart w:id="744" w:name="_Toc454882738"/>
      <w:r>
        <w:t>2</w:t>
      </w:r>
      <w:r w:rsidR="00496855">
        <w:t>.1</w:t>
      </w:r>
      <w:r w:rsidR="00496855">
        <w:tab/>
      </w:r>
      <w:r w:rsidR="00C02470" w:rsidRPr="0042329B">
        <w:t>Purchased Service Provider Type</w:t>
      </w:r>
      <w:bookmarkEnd w:id="744"/>
    </w:p>
    <w:p w:rsidR="00C02470" w:rsidRPr="0042329B" w:rsidRDefault="00863BBA" w:rsidP="00C02470">
      <w:pPr>
        <w:ind w:left="216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874195" w:rsidRDefault="00C02470" w:rsidP="00530232">
      <w:pPr>
        <w:rPr>
          <w:rStyle w:val="Strong"/>
          <w:b w:val="0"/>
        </w:rPr>
      </w:pPr>
      <w:r w:rsidRPr="0042329B">
        <w:tab/>
      </w:r>
      <w:r w:rsidR="00863BBA">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270</w:t>
      </w:r>
      <w:r w:rsidR="005B0495" w:rsidRPr="005B0495">
        <w:rPr>
          <w:rStyle w:val="Strong"/>
          <w:b w:val="0"/>
        </w:rPr>
        <w:fldChar w:fldCharType="end"/>
      </w:r>
      <w:r w:rsidR="004E7AA8">
        <w:rPr>
          <w:rStyle w:val="Strong"/>
          <w:b w:val="0"/>
        </w:rPr>
        <w:tab/>
      </w:r>
      <w:r w:rsidR="004E7AA8">
        <w:rPr>
          <w:rStyle w:val="Strong"/>
          <w:b w:val="0"/>
        </w:rPr>
        <w:tab/>
      </w:r>
      <w:r w:rsidR="00BC248F">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ind w:left="2160"/>
        <w:rPr>
          <w:color w:val="000000"/>
        </w:rPr>
      </w:pPr>
    </w:p>
    <w:p w:rsidR="00C02470" w:rsidRPr="0042329B" w:rsidRDefault="00F95F51" w:rsidP="0027101E">
      <w:pPr>
        <w:pStyle w:val="Heading4"/>
        <w:keepNext/>
        <w:rPr>
          <w:rStyle w:val="Strong"/>
          <w:rFonts w:eastAsia="MS Gothic"/>
          <w:b/>
          <w:color w:val="000000"/>
          <w:kern w:val="32"/>
        </w:rPr>
      </w:pPr>
      <w:bookmarkStart w:id="745" w:name="_Toc454882739"/>
      <w:r>
        <w:t>2</w:t>
      </w:r>
      <w:r w:rsidR="00496855">
        <w:t>.2</w:t>
      </w:r>
      <w:r w:rsidR="00496855">
        <w:tab/>
      </w:r>
      <w:r w:rsidR="00C02470" w:rsidRPr="0042329B">
        <w:t>Amount of VR Funds Expended for Service (Title I)</w:t>
      </w:r>
      <w:bookmarkEnd w:id="745"/>
    </w:p>
    <w:p w:rsidR="00C02470" w:rsidRPr="0042329B" w:rsidRDefault="00863BBA" w:rsidP="0027101E">
      <w:pPr>
        <w:keepNext/>
        <w:ind w:firstLine="720"/>
        <w:rPr>
          <w:rStyle w:val="Strong"/>
          <w:b w:val="0"/>
        </w:rPr>
      </w:pPr>
      <w:r>
        <w:rPr>
          <w:rStyle w:val="Strong"/>
          <w:b w:val="0"/>
        </w:rPr>
        <w:tab/>
      </w:r>
      <w:r w:rsidR="00C02470" w:rsidRPr="0042329B">
        <w:rPr>
          <w:rStyle w:val="Strong"/>
          <w:b w:val="0"/>
        </w:rPr>
        <w:t>Data Type: INT 6</w:t>
      </w:r>
    </w:p>
    <w:p w:rsidR="00874195" w:rsidRDefault="00C02470" w:rsidP="0027101E">
      <w:pPr>
        <w:keepNext/>
        <w:rPr>
          <w:rStyle w:val="Strong"/>
          <w:b w:val="0"/>
        </w:rPr>
      </w:pPr>
      <w:r w:rsidRPr="0042329B">
        <w:tab/>
      </w:r>
      <w:r w:rsidR="00863BBA">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271</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rPr>
          <w:color w:val="000000"/>
        </w:rPr>
      </w:pPr>
    </w:p>
    <w:p w:rsidR="00C02470" w:rsidRPr="0042329B" w:rsidRDefault="00F95F51" w:rsidP="00D6118B">
      <w:pPr>
        <w:pStyle w:val="Heading4"/>
      </w:pPr>
      <w:bookmarkStart w:id="746" w:name="_Toc454882740"/>
      <w:r>
        <w:t>2</w:t>
      </w:r>
      <w:r w:rsidR="00496855">
        <w:t>.3</w:t>
      </w:r>
      <w:r w:rsidR="00496855">
        <w:tab/>
      </w:r>
      <w:r w:rsidR="00C02470" w:rsidRPr="0042329B">
        <w:t>Amount of SE Funds Expended for Service (Title VI)</w:t>
      </w:r>
      <w:bookmarkEnd w:id="746"/>
    </w:p>
    <w:p w:rsidR="00C02470" w:rsidRPr="0042329B" w:rsidRDefault="00863BBA" w:rsidP="00C02470">
      <w:pPr>
        <w:ind w:left="2160"/>
      </w:pPr>
      <w:r>
        <w:tab/>
      </w:r>
      <w:r w:rsidR="00C02470" w:rsidRPr="0042329B">
        <w:t>Data Type: INT 6</w:t>
      </w:r>
    </w:p>
    <w:p w:rsidR="00874195" w:rsidRDefault="00C02470" w:rsidP="00530232">
      <w:pPr>
        <w:rPr>
          <w:rStyle w:val="Strong"/>
          <w:b w:val="0"/>
        </w:rPr>
      </w:pPr>
      <w:r w:rsidRPr="0042329B">
        <w:tab/>
      </w:r>
      <w:r w:rsidR="00863BBA">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272</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 w:rsidR="00C02470" w:rsidRPr="0042329B" w:rsidRDefault="00C02470" w:rsidP="00AE421B">
      <w:pPr>
        <w:pStyle w:val="Heading3"/>
        <w:keepLines/>
      </w:pPr>
      <w:bookmarkStart w:id="747" w:name="_Toc454882741"/>
      <w:r w:rsidRPr="0042329B">
        <w:t>Service Provided by Comparable Services and Benefits Providers</w:t>
      </w:r>
      <w:bookmarkEnd w:id="747"/>
    </w:p>
    <w:p w:rsidR="00C02470" w:rsidRPr="0042329B" w:rsidRDefault="00C02470" w:rsidP="00AE421B">
      <w:pPr>
        <w:keepNext/>
        <w:keepLines/>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874195" w:rsidRDefault="00863BBA" w:rsidP="00AE421B">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273</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F95F51" w:rsidP="00D6118B">
      <w:pPr>
        <w:pStyle w:val="Heading4"/>
      </w:pPr>
      <w:bookmarkStart w:id="748" w:name="_Toc454882742"/>
      <w:r>
        <w:t>3</w:t>
      </w:r>
      <w:r w:rsidR="00496855">
        <w:t>.1</w:t>
      </w:r>
      <w:r w:rsidR="00496855">
        <w:tab/>
      </w:r>
      <w:r w:rsidR="00C02470" w:rsidRPr="0042329B">
        <w:t>Comparable Services and Benefits Provider Type</w:t>
      </w:r>
      <w:bookmarkEnd w:id="748"/>
    </w:p>
    <w:p w:rsidR="00C02470" w:rsidRPr="0042329B" w:rsidRDefault="00863BBA" w:rsidP="00C02470">
      <w:pPr>
        <w:ind w:left="2160"/>
        <w:rPr>
          <w:rStyle w:val="Strong"/>
          <w:b w:val="0"/>
        </w:rPr>
      </w:pPr>
      <w:r>
        <w:rPr>
          <w:rStyle w:val="Strong"/>
          <w:b w:val="0"/>
        </w:rPr>
        <w:tab/>
      </w:r>
      <w:r w:rsidR="00C02470" w:rsidRPr="0042329B">
        <w:rPr>
          <w:rStyle w:val="Strong"/>
          <w:b w:val="0"/>
        </w:rPr>
        <w:t xml:space="preserve">Data Type: </w:t>
      </w:r>
      <w:r w:rsidR="004F4B68">
        <w:rPr>
          <w:rStyle w:val="Strong"/>
          <w:b w:val="0"/>
        </w:rPr>
        <w:t xml:space="preserve">VARCHAR 8 </w:t>
      </w:r>
    </w:p>
    <w:p w:rsidR="004E7AA8" w:rsidRDefault="00874195" w:rsidP="004E7AA8">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274</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A77BEE" w:rsidRDefault="00A72A15">
      <w:pPr>
        <w:pStyle w:val="Heading2"/>
      </w:pPr>
      <w:bookmarkStart w:id="749" w:name="_Toc447602970"/>
      <w:bookmarkStart w:id="750" w:name="_Toc454882743"/>
      <w:r w:rsidRPr="000165FC">
        <w:t>Customized Employment Services</w:t>
      </w:r>
      <w:bookmarkEnd w:id="749"/>
      <w:bookmarkEnd w:id="750"/>
      <w:r w:rsidR="00B0648C">
        <w:fldChar w:fldCharType="begin"/>
      </w:r>
      <w:r w:rsidR="00B0648C">
        <w:instrText xml:space="preserve"> XE "</w:instrText>
      </w:r>
      <w:r w:rsidR="00B0648C" w:rsidRPr="004915FD">
        <w:instrText>Customized Employment Services</w:instrText>
      </w:r>
      <w:r w:rsidR="00B0648C">
        <w:instrText xml:space="preserve">" </w:instrText>
      </w:r>
      <w:r w:rsidR="00B0648C">
        <w:fldChar w:fldCharType="end"/>
      </w:r>
    </w:p>
    <w:p w:rsidR="00300DAE" w:rsidRDefault="00504E5D" w:rsidP="00300DAE">
      <w:r>
        <w:t>Change: Revised</w:t>
      </w:r>
    </w:p>
    <w:p w:rsidR="00504E5D" w:rsidRPr="00300DAE" w:rsidRDefault="00504E5D" w:rsidP="00300DAE"/>
    <w:p w:rsidR="00A77BEE" w:rsidRPr="0042329B" w:rsidRDefault="00A77BEE" w:rsidP="00863BBA">
      <w:r w:rsidRPr="0042329B">
        <w:t>Customized employment</w:t>
      </w:r>
      <w:r w:rsidR="003A6E34">
        <w:t xml:space="preserve"> (34 CFR 361.5(c)(11))</w:t>
      </w:r>
      <w:r w:rsidRPr="0042329B">
        <w:t xml:space="preserve"> means competitive integrated employment for an individual with a significant disability that is</w:t>
      </w:r>
      <w:r w:rsidR="003A6E34">
        <w:t xml:space="preserve"> -</w:t>
      </w:r>
      <w:r w:rsidRPr="0042329B">
        <w:t xml:space="preserve"> based on an individualized determination of the </w:t>
      </w:r>
      <w:r w:rsidR="003A6E34">
        <w:t xml:space="preserve">unique </w:t>
      </w:r>
      <w:r w:rsidRPr="0042329B">
        <w:t>strengths, needs, and interests of the individual with a significant disability</w:t>
      </w:r>
      <w:r w:rsidR="003A6E34">
        <w:t>;</w:t>
      </w:r>
      <w:r w:rsidRPr="0042329B">
        <w:t xml:space="preserve"> designed to meet the specific abilities of the individual with a significant disability and the business needs of the employer</w:t>
      </w:r>
      <w:r w:rsidR="003A6E34">
        <w:t>;</w:t>
      </w:r>
      <w:r w:rsidRPr="0042329B">
        <w:t xml:space="preserve"> and  carried out through flexible strategies. Flexible strategies include job exploration by the individual </w:t>
      </w:r>
      <w:r w:rsidR="003A6E34">
        <w:t>and</w:t>
      </w:r>
      <w:r w:rsidRPr="0042329B">
        <w:t xml:space="preserve"> working with an employer to facilitate placement, including: </w:t>
      </w:r>
    </w:p>
    <w:p w:rsidR="00A77BEE" w:rsidRPr="0042329B" w:rsidRDefault="00A77BEE" w:rsidP="00863BBA">
      <w:pPr>
        <w:ind w:left="1800" w:hanging="360"/>
      </w:pPr>
      <w:r w:rsidRPr="0042329B">
        <w:t>a)</w:t>
      </w:r>
      <w:r w:rsidRPr="0042329B">
        <w:tab/>
        <w:t>customizing a job description based on current employer needs or on previously unidentified and unmet employer needs;</w:t>
      </w:r>
    </w:p>
    <w:p w:rsidR="00A77BEE" w:rsidRPr="0042329B" w:rsidRDefault="00A77BEE" w:rsidP="00863BBA">
      <w:pPr>
        <w:ind w:left="1800" w:hanging="360"/>
      </w:pPr>
      <w:r w:rsidRPr="0042329B">
        <w:t>b)</w:t>
      </w:r>
      <w:r w:rsidRPr="0042329B">
        <w:tab/>
        <w:t>developing a set of job duties, a work schedule and job arrangement, and specifics of supervision (including</w:t>
      </w:r>
      <w:r w:rsidR="00A72A15" w:rsidRPr="0042329B">
        <w:t xml:space="preserve"> </w:t>
      </w:r>
      <w:r w:rsidRPr="0042329B">
        <w:t xml:space="preserve">performance evaluation and review), </w:t>
      </w:r>
      <w:r w:rsidR="00C02470" w:rsidRPr="0042329B">
        <w:t>and determining</w:t>
      </w:r>
      <w:r w:rsidRPr="0042329B">
        <w:t xml:space="preserve"> a job location;</w:t>
      </w:r>
    </w:p>
    <w:p w:rsidR="00A77BEE" w:rsidRPr="0042329B" w:rsidRDefault="00A77BEE" w:rsidP="00863BBA">
      <w:pPr>
        <w:ind w:left="1800" w:hanging="360"/>
        <w:rPr>
          <w:color w:val="FF0000"/>
        </w:rPr>
      </w:pPr>
      <w:r w:rsidRPr="0042329B">
        <w:t>c)</w:t>
      </w:r>
      <w:r w:rsidRPr="0042329B">
        <w:tab/>
      </w:r>
      <w:r w:rsidR="00C65DBC">
        <w:t xml:space="preserve">using a professional representative </w:t>
      </w:r>
      <w:r w:rsidRPr="0042329B">
        <w:t xml:space="preserve">chosen by the individual, or </w:t>
      </w:r>
      <w:r w:rsidR="00C65DBC">
        <w:t xml:space="preserve">if elected </w:t>
      </w:r>
      <w:r w:rsidRPr="0042329B">
        <w:t>self-representation</w:t>
      </w:r>
      <w:r w:rsidR="00C65DBC">
        <w:t>,</w:t>
      </w:r>
      <w:r w:rsidRPr="0042329B">
        <w:t xml:space="preserve"> </w:t>
      </w:r>
      <w:r w:rsidR="00C65DBC">
        <w:t xml:space="preserve">to work </w:t>
      </w:r>
      <w:r w:rsidRPr="0042329B">
        <w:t>with an employer to facilitate placement; and</w:t>
      </w:r>
    </w:p>
    <w:p w:rsidR="00432DD4" w:rsidRPr="0042329B" w:rsidRDefault="00432DD4" w:rsidP="00863BBA">
      <w:pPr>
        <w:ind w:left="1800" w:hanging="360"/>
      </w:pPr>
      <w:r w:rsidRPr="0042329B">
        <w:t>d)</w:t>
      </w:r>
      <w:r w:rsidRPr="0042329B">
        <w:tab/>
        <w:t>providing services and supports at the job location.</w:t>
      </w:r>
    </w:p>
    <w:p w:rsidR="00C02470" w:rsidRPr="0042329B" w:rsidRDefault="00C02470" w:rsidP="005F7991">
      <w:pPr>
        <w:pStyle w:val="List"/>
      </w:pPr>
    </w:p>
    <w:p w:rsidR="00C02470" w:rsidRPr="0042329B" w:rsidRDefault="00C02470" w:rsidP="00AA5DB8">
      <w:pPr>
        <w:pStyle w:val="Heading3"/>
        <w:numPr>
          <w:ilvl w:val="0"/>
          <w:numId w:val="33"/>
        </w:numPr>
        <w:ind w:left="2160" w:hanging="720"/>
      </w:pPr>
      <w:bookmarkStart w:id="751" w:name="_Toc454882744"/>
      <w:r w:rsidRPr="0042329B">
        <w:t>Service Provided by VR Agency Staff (in-house)</w:t>
      </w:r>
      <w:bookmarkEnd w:id="751"/>
    </w:p>
    <w:p w:rsidR="00C02470" w:rsidRPr="0042329B" w:rsidRDefault="00863BBA" w:rsidP="004479B1">
      <w:pPr>
        <w:pStyle w:val="ListParagraph"/>
        <w:keepNext/>
        <w:keepLines/>
        <w:ind w:left="144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874195" w:rsidRDefault="00863BBA" w:rsidP="00496B8F">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275</w:t>
      </w:r>
      <w:r w:rsidR="005B0495" w:rsidRPr="005B0495">
        <w:rPr>
          <w:rStyle w:val="Strong"/>
          <w:b w:val="0"/>
        </w:rPr>
        <w:fldChar w:fldCharType="end"/>
      </w:r>
      <w:r w:rsidR="004E7AA8" w:rsidRPr="004E7AA8">
        <w:rPr>
          <w:rStyle w:val="Strong"/>
          <w:b w:val="0"/>
        </w:rPr>
        <w:tab/>
      </w:r>
      <w:r w:rsidR="004E7AA8" w:rsidRPr="004E7AA8">
        <w:rPr>
          <w:rStyle w:val="Strong"/>
          <w:b w:val="0"/>
        </w:rPr>
        <w:tab/>
      </w:r>
      <w:r w:rsidR="004E7AA8" w:rsidRPr="004E7AA8">
        <w:rPr>
          <w:rStyle w:val="Strong"/>
          <w:b w:val="0"/>
        </w:rPr>
        <w:tab/>
      </w:r>
      <w:r w:rsidR="0027101E">
        <w:rPr>
          <w:rStyle w:val="Strong"/>
          <w:b w:val="0"/>
        </w:rPr>
        <w:tab/>
      </w:r>
      <w:r w:rsidR="004E7AA8" w:rsidRPr="004E7AA8">
        <w:rPr>
          <w:rStyle w:val="Strong"/>
          <w:b w:val="0"/>
        </w:rPr>
        <w:t>Multiple Values Allowed: No</w:t>
      </w:r>
    </w:p>
    <w:p w:rsidR="00C02470" w:rsidRPr="0042329B" w:rsidRDefault="00C02470" w:rsidP="005F7991">
      <w:pPr>
        <w:pStyle w:val="List"/>
      </w:pPr>
    </w:p>
    <w:p w:rsidR="00C02470" w:rsidRPr="0042329B" w:rsidRDefault="00C02470" w:rsidP="006929F2">
      <w:pPr>
        <w:pStyle w:val="Heading3"/>
      </w:pPr>
      <w:bookmarkStart w:id="752" w:name="_Toc454882745"/>
      <w:r w:rsidRPr="0042329B">
        <w:t xml:space="preserve">Service Provided </w:t>
      </w:r>
      <w:r w:rsidR="005D1E51">
        <w:t>Through</w:t>
      </w:r>
      <w:r w:rsidRPr="0042329B">
        <w:t xml:space="preserve"> VR Agency Purchase</w:t>
      </w:r>
      <w:bookmarkEnd w:id="752"/>
    </w:p>
    <w:p w:rsidR="00C02470" w:rsidRPr="0042329B" w:rsidRDefault="00863BBA" w:rsidP="00C02470">
      <w:pPr>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BE552B"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276</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5F7991">
      <w:pPr>
        <w:pStyle w:val="List"/>
      </w:pPr>
    </w:p>
    <w:p w:rsidR="00C02470" w:rsidRPr="0042329B" w:rsidRDefault="00F95F51" w:rsidP="004744DF">
      <w:pPr>
        <w:pStyle w:val="Heading4"/>
        <w:keepNext/>
        <w:keepLines/>
      </w:pPr>
      <w:bookmarkStart w:id="753" w:name="_Toc454882746"/>
      <w:r>
        <w:t>2</w:t>
      </w:r>
      <w:r w:rsidR="00496855">
        <w:t>.1</w:t>
      </w:r>
      <w:r w:rsidR="00496855">
        <w:tab/>
      </w:r>
      <w:r w:rsidR="00C02470" w:rsidRPr="0042329B">
        <w:t>Purchased Service Provider Type</w:t>
      </w:r>
      <w:bookmarkEnd w:id="753"/>
    </w:p>
    <w:p w:rsidR="00C02470" w:rsidRPr="0042329B" w:rsidRDefault="00863BBA" w:rsidP="004744DF">
      <w:pPr>
        <w:keepNext/>
        <w:keepLines/>
        <w:ind w:left="2160"/>
        <w:rPr>
          <w:rStyle w:val="Strong"/>
          <w:b w:val="0"/>
        </w:rPr>
      </w:pPr>
      <w:r>
        <w:rPr>
          <w:rStyle w:val="Strong"/>
          <w:b w:val="0"/>
        </w:rPr>
        <w:tab/>
      </w:r>
      <w:r w:rsidR="00C02470" w:rsidRPr="0042329B">
        <w:rPr>
          <w:rStyle w:val="Strong"/>
          <w:b w:val="0"/>
        </w:rPr>
        <w:t xml:space="preserve">Data Type: </w:t>
      </w:r>
      <w:r w:rsidR="001C6A7A">
        <w:rPr>
          <w:rStyle w:val="Strong"/>
          <w:b w:val="0"/>
        </w:rPr>
        <w:t>INT</w:t>
      </w:r>
      <w:r w:rsidR="00C02470" w:rsidRPr="0042329B">
        <w:rPr>
          <w:rStyle w:val="Strong"/>
          <w:b w:val="0"/>
        </w:rPr>
        <w:t xml:space="preserve"> 1</w:t>
      </w:r>
    </w:p>
    <w:p w:rsidR="00BE552B" w:rsidRDefault="00C02470" w:rsidP="00496B8F">
      <w:pPr>
        <w:keepNext/>
        <w:keepLines/>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BE552B">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277</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ind w:left="2160"/>
        <w:rPr>
          <w:color w:val="000000"/>
        </w:rPr>
      </w:pPr>
    </w:p>
    <w:p w:rsidR="00C02470" w:rsidRPr="0042329B" w:rsidRDefault="00F95F51" w:rsidP="00D6118B">
      <w:pPr>
        <w:pStyle w:val="Heading4"/>
        <w:rPr>
          <w:rStyle w:val="Strong"/>
          <w:rFonts w:eastAsia="MS Gothic"/>
          <w:b/>
          <w:color w:val="000000"/>
          <w:kern w:val="32"/>
        </w:rPr>
      </w:pPr>
      <w:bookmarkStart w:id="754" w:name="_Toc454882747"/>
      <w:r>
        <w:t>2</w:t>
      </w:r>
      <w:r w:rsidR="00496855">
        <w:t>.2</w:t>
      </w:r>
      <w:r w:rsidR="00496855">
        <w:tab/>
      </w:r>
      <w:r w:rsidR="00C02470" w:rsidRPr="0042329B">
        <w:t>Amount of VR Funds Expended for Service (Title I)</w:t>
      </w:r>
      <w:bookmarkEnd w:id="754"/>
    </w:p>
    <w:p w:rsidR="00C02470" w:rsidRPr="0042329B" w:rsidRDefault="00863BBA" w:rsidP="00C02470">
      <w:pPr>
        <w:ind w:firstLine="720"/>
        <w:rPr>
          <w:rStyle w:val="Strong"/>
          <w:b w:val="0"/>
        </w:rPr>
      </w:pPr>
      <w:r>
        <w:rPr>
          <w:rStyle w:val="Strong"/>
          <w:b w:val="0"/>
        </w:rPr>
        <w:tab/>
      </w:r>
      <w:r w:rsidR="00C02470" w:rsidRPr="0042329B">
        <w:rPr>
          <w:rStyle w:val="Strong"/>
          <w:b w:val="0"/>
        </w:rPr>
        <w:t>Data Type: INT 6</w:t>
      </w:r>
    </w:p>
    <w:p w:rsidR="00BE552B" w:rsidRDefault="00C02470" w:rsidP="00496B8F">
      <w:pPr>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278</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Pr>
        <w:rPr>
          <w:color w:val="000000"/>
        </w:rPr>
      </w:pPr>
    </w:p>
    <w:p w:rsidR="00C02470" w:rsidRPr="0042329B" w:rsidRDefault="00F95F51" w:rsidP="00913F66">
      <w:pPr>
        <w:pStyle w:val="Heading4"/>
        <w:keepNext/>
        <w:keepLines/>
      </w:pPr>
      <w:bookmarkStart w:id="755" w:name="_Toc454882748"/>
      <w:r>
        <w:t>2</w:t>
      </w:r>
      <w:r w:rsidR="00496855">
        <w:t>.3</w:t>
      </w:r>
      <w:r w:rsidR="00496855">
        <w:tab/>
      </w:r>
      <w:r w:rsidR="00C02470" w:rsidRPr="0042329B">
        <w:t>Amount of SE Funds Expended for Service (Title VI)</w:t>
      </w:r>
      <w:bookmarkEnd w:id="755"/>
    </w:p>
    <w:p w:rsidR="00C02470" w:rsidRPr="0042329B" w:rsidRDefault="00863BBA" w:rsidP="00913F66">
      <w:pPr>
        <w:keepNext/>
        <w:keepLines/>
        <w:ind w:left="2160"/>
      </w:pPr>
      <w:r>
        <w:tab/>
      </w:r>
      <w:r w:rsidR="00C02470" w:rsidRPr="0042329B">
        <w:t>Data Type: INT 6</w:t>
      </w:r>
    </w:p>
    <w:p w:rsidR="00BE552B" w:rsidRDefault="00C02470" w:rsidP="00496B8F">
      <w:pPr>
        <w:keepNext/>
        <w:keepLines/>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279</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C02470" w:rsidRPr="0042329B" w:rsidRDefault="00C02470" w:rsidP="00C02470"/>
    <w:p w:rsidR="00C02470" w:rsidRPr="0042329B" w:rsidRDefault="00C02470" w:rsidP="006929F2">
      <w:pPr>
        <w:pStyle w:val="Heading3"/>
      </w:pPr>
      <w:bookmarkStart w:id="756" w:name="_Toc454882749"/>
      <w:r w:rsidRPr="0042329B">
        <w:t>Service Provided by Comparable Services and Benefits Providers</w:t>
      </w:r>
      <w:bookmarkEnd w:id="756"/>
    </w:p>
    <w:p w:rsidR="00C02470" w:rsidRPr="0042329B" w:rsidRDefault="00C02470" w:rsidP="00C02470">
      <w:pPr>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BE552B"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280</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BE552B" w:rsidRPr="0042329B" w:rsidRDefault="00BE552B" w:rsidP="004C0E0E">
      <w:pPr>
        <w:rPr>
          <w:rStyle w:val="Strong"/>
          <w:b w:val="0"/>
        </w:rPr>
      </w:pPr>
    </w:p>
    <w:p w:rsidR="00C02470" w:rsidRPr="0042329B" w:rsidRDefault="00F95F51" w:rsidP="00D6118B">
      <w:pPr>
        <w:pStyle w:val="Heading4"/>
      </w:pPr>
      <w:bookmarkStart w:id="757" w:name="_Toc454882750"/>
      <w:r>
        <w:t>3</w:t>
      </w:r>
      <w:r w:rsidR="00496855">
        <w:t>.1</w:t>
      </w:r>
      <w:r w:rsidR="00496855">
        <w:tab/>
      </w:r>
      <w:r w:rsidR="00C02470" w:rsidRPr="0042329B">
        <w:t>Comparable Services and Benefits Provider Type</w:t>
      </w:r>
      <w:bookmarkEnd w:id="757"/>
    </w:p>
    <w:p w:rsidR="00C02470" w:rsidRPr="0042329B" w:rsidRDefault="00863BBA" w:rsidP="00C02470">
      <w:pPr>
        <w:ind w:left="2160"/>
        <w:rPr>
          <w:rStyle w:val="Strong"/>
          <w:b w:val="0"/>
        </w:rPr>
      </w:pPr>
      <w:r>
        <w:rPr>
          <w:rStyle w:val="Strong"/>
          <w:b w:val="0"/>
        </w:rPr>
        <w:tab/>
      </w:r>
      <w:r w:rsidR="00C02470" w:rsidRPr="0042329B">
        <w:rPr>
          <w:rStyle w:val="Strong"/>
          <w:b w:val="0"/>
        </w:rPr>
        <w:t xml:space="preserve">Data Type: </w:t>
      </w:r>
      <w:r w:rsidR="004F4B68">
        <w:rPr>
          <w:rStyle w:val="Strong"/>
          <w:b w:val="0"/>
        </w:rPr>
        <w:t xml:space="preserve">VARCHAR 8 </w:t>
      </w:r>
    </w:p>
    <w:p w:rsidR="000170A6" w:rsidRDefault="00C02470" w:rsidP="000170A6">
      <w:pPr>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281</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0170A6" w:rsidRDefault="000170A6">
      <w:pPr>
        <w:pStyle w:val="Heading2"/>
        <w:rPr>
          <w:rStyle w:val="Strong"/>
          <w:b/>
          <w:bCs w:val="0"/>
          <w:iCs w:val="0"/>
        </w:rPr>
      </w:pPr>
      <w:bookmarkStart w:id="758" w:name="_Toc454882751"/>
      <w:r>
        <w:rPr>
          <w:rStyle w:val="Strong"/>
          <w:b/>
        </w:rPr>
        <w:t>Extended Services</w:t>
      </w:r>
      <w:bookmarkEnd w:id="758"/>
      <w:r w:rsidR="00B0648C">
        <w:rPr>
          <w:rStyle w:val="Strong"/>
          <w:b/>
        </w:rPr>
        <w:fldChar w:fldCharType="begin"/>
      </w:r>
      <w:r w:rsidR="00B0648C">
        <w:instrText xml:space="preserve"> XE "</w:instrText>
      </w:r>
      <w:r w:rsidR="00B0648C" w:rsidRPr="00655720">
        <w:rPr>
          <w:rStyle w:val="Strong"/>
          <w:b/>
        </w:rPr>
        <w:instrText>Extended Services</w:instrText>
      </w:r>
      <w:r w:rsidR="00B0648C">
        <w:instrText xml:space="preserve">" </w:instrText>
      </w:r>
      <w:r w:rsidR="00B0648C">
        <w:rPr>
          <w:rStyle w:val="Strong"/>
          <w:b/>
        </w:rPr>
        <w:fldChar w:fldCharType="end"/>
      </w:r>
    </w:p>
    <w:p w:rsidR="003E640D" w:rsidRDefault="00504E5D" w:rsidP="003E640D">
      <w:r>
        <w:t>Change: New</w:t>
      </w:r>
    </w:p>
    <w:p w:rsidR="00504E5D" w:rsidRPr="003E640D" w:rsidRDefault="00504E5D" w:rsidP="003E640D"/>
    <w:p w:rsidR="000170A6" w:rsidRDefault="000170A6" w:rsidP="000170A6">
      <w:r w:rsidRPr="000170A6">
        <w:t xml:space="preserve">Extended services </w:t>
      </w:r>
      <w:r w:rsidR="00915AAD" w:rsidRPr="00915AAD">
        <w:t>(34 CFR 361.5(c)(1</w:t>
      </w:r>
      <w:r w:rsidR="00C65DBC">
        <w:t>9</w:t>
      </w:r>
      <w:r w:rsidR="00915AAD" w:rsidRPr="00915AAD">
        <w:t>))</w:t>
      </w:r>
      <w:r w:rsidR="00915AAD">
        <w:t xml:space="preserve"> </w:t>
      </w:r>
      <w:r w:rsidR="00664EEE">
        <w:t>are ongoing support services and other appropriate services that are needed to support and maintain an individual with a most significant disability in</w:t>
      </w:r>
      <w:r w:rsidR="00C65DBC">
        <w:t xml:space="preserve">cluding a youth with a most significant disability , in </w:t>
      </w:r>
      <w:r w:rsidR="00664EEE">
        <w:t xml:space="preserve">supported employment. </w:t>
      </w:r>
      <w:r w:rsidR="00C65DBC">
        <w:t>See 34 CFR 361.5(c)(19) for</w:t>
      </w:r>
      <w:r w:rsidR="00656E50">
        <w:t xml:space="preserve"> the</w:t>
      </w:r>
      <w:r w:rsidR="00C65DBC">
        <w:t xml:space="preserve"> complete definition. </w:t>
      </w:r>
      <w:r w:rsidR="00664EEE">
        <w:t>A</w:t>
      </w:r>
      <w:r w:rsidRPr="000170A6">
        <w:t xml:space="preserve">gencies are to </w:t>
      </w:r>
      <w:r w:rsidR="00F75165">
        <w:t xml:space="preserve">only </w:t>
      </w:r>
      <w:r w:rsidRPr="000170A6">
        <w:t xml:space="preserve">report data for youth who have achieved a supported employment outcome and are receiving extended services provided with </w:t>
      </w:r>
      <w:r w:rsidR="00664EEE">
        <w:t>VR</w:t>
      </w:r>
      <w:r w:rsidRPr="000170A6">
        <w:t xml:space="preserve"> and/or </w:t>
      </w:r>
      <w:r w:rsidR="00664EEE">
        <w:t>SE</w:t>
      </w:r>
      <w:r w:rsidRPr="000170A6">
        <w:t xml:space="preserve"> funds</w:t>
      </w:r>
      <w:r w:rsidR="004713E8">
        <w:t xml:space="preserve"> for a period not to exceed four years</w:t>
      </w:r>
      <w:r w:rsidRPr="000170A6">
        <w:t>. The service records for these individuals remain open until these services are termin</w:t>
      </w:r>
      <w:r w:rsidR="00664EEE">
        <w:t xml:space="preserve">ated. </w:t>
      </w:r>
      <w:r w:rsidRPr="000170A6">
        <w:t xml:space="preserve">VR agencies are not to report data for individuals, including youth, who have achieved a supported employment outcome and are receiving extended services provided through other sources following </w:t>
      </w:r>
      <w:r w:rsidR="00073FAA">
        <w:t xml:space="preserve">record </w:t>
      </w:r>
      <w:r w:rsidRPr="000170A6">
        <w:t>closure.</w:t>
      </w:r>
    </w:p>
    <w:p w:rsidR="000170A6" w:rsidRDefault="000170A6" w:rsidP="000170A6">
      <w:pPr>
        <w:ind w:left="2160"/>
      </w:pPr>
    </w:p>
    <w:p w:rsidR="000170A6" w:rsidRPr="0042329B" w:rsidRDefault="000170A6" w:rsidP="00AA5DB8">
      <w:pPr>
        <w:pStyle w:val="Heading3"/>
        <w:numPr>
          <w:ilvl w:val="0"/>
          <w:numId w:val="65"/>
        </w:numPr>
        <w:ind w:left="2160" w:hanging="720"/>
      </w:pPr>
      <w:bookmarkStart w:id="759" w:name="_Toc454882752"/>
      <w:r w:rsidRPr="0042329B">
        <w:t>Service Provided by VR Agency Staff (in-house)</w:t>
      </w:r>
      <w:bookmarkEnd w:id="759"/>
    </w:p>
    <w:p w:rsidR="000170A6" w:rsidRPr="0042329B" w:rsidRDefault="000170A6" w:rsidP="000170A6">
      <w:pPr>
        <w:pStyle w:val="ListParagraph"/>
        <w:keepNext/>
        <w:keepLines/>
        <w:ind w:left="1440"/>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1</w:t>
      </w:r>
    </w:p>
    <w:p w:rsidR="000170A6" w:rsidRDefault="000170A6" w:rsidP="000170A6">
      <w:pPr>
        <w:keepNext/>
        <w:keepLines/>
        <w:rPr>
          <w:rStyle w:val="Strong"/>
          <w:b w:val="0"/>
        </w:rPr>
      </w:pPr>
      <w:r>
        <w:rPr>
          <w:rStyle w:val="Strong"/>
          <w:b w:val="0"/>
        </w:rPr>
        <w:tab/>
        <w:t xml:space="preserve">Element Number: </w:t>
      </w:r>
      <w:r w:rsidRPr="005B0495">
        <w:rPr>
          <w:rStyle w:val="Strong"/>
          <w:b w:val="0"/>
        </w:rPr>
        <w:fldChar w:fldCharType="begin"/>
      </w:r>
      <w:r w:rsidRPr="005B0495">
        <w:rPr>
          <w:rStyle w:val="Strong"/>
          <w:b w:val="0"/>
        </w:rPr>
        <w:instrText>seq NumList</w:instrText>
      </w:r>
      <w:r w:rsidRPr="005B0495">
        <w:rPr>
          <w:rStyle w:val="Strong"/>
          <w:b w:val="0"/>
        </w:rPr>
        <w:fldChar w:fldCharType="separate"/>
      </w:r>
      <w:r w:rsidR="00AE421B">
        <w:rPr>
          <w:rStyle w:val="Strong"/>
          <w:b w:val="0"/>
          <w:noProof/>
        </w:rPr>
        <w:t>282</w:t>
      </w:r>
      <w:r w:rsidRPr="005B0495">
        <w:rPr>
          <w:rStyle w:val="Strong"/>
          <w:b w:val="0"/>
        </w:rPr>
        <w:fldChar w:fldCharType="end"/>
      </w:r>
      <w:r w:rsidRPr="004E7AA8">
        <w:rPr>
          <w:rStyle w:val="Strong"/>
          <w:b w:val="0"/>
        </w:rPr>
        <w:tab/>
      </w:r>
      <w:r w:rsidRPr="004E7AA8">
        <w:rPr>
          <w:rStyle w:val="Strong"/>
          <w:b w:val="0"/>
        </w:rPr>
        <w:tab/>
      </w:r>
      <w:r w:rsidRPr="004E7AA8">
        <w:rPr>
          <w:rStyle w:val="Strong"/>
          <w:b w:val="0"/>
        </w:rPr>
        <w:tab/>
      </w:r>
      <w:r w:rsidR="0027101E">
        <w:rPr>
          <w:rStyle w:val="Strong"/>
          <w:b w:val="0"/>
        </w:rPr>
        <w:tab/>
      </w:r>
      <w:r w:rsidRPr="004E7AA8">
        <w:rPr>
          <w:rStyle w:val="Strong"/>
          <w:b w:val="0"/>
        </w:rPr>
        <w:t>Multiple Values Allowed: No</w:t>
      </w:r>
    </w:p>
    <w:p w:rsidR="000170A6" w:rsidRPr="0042329B" w:rsidRDefault="000170A6" w:rsidP="000170A6">
      <w:pPr>
        <w:pStyle w:val="List"/>
      </w:pPr>
    </w:p>
    <w:p w:rsidR="000170A6" w:rsidRPr="0042329B" w:rsidRDefault="000170A6" w:rsidP="006929F2">
      <w:pPr>
        <w:pStyle w:val="Heading3"/>
      </w:pPr>
      <w:bookmarkStart w:id="760" w:name="_Toc454882753"/>
      <w:r w:rsidRPr="0042329B">
        <w:t xml:space="preserve">Service Provided </w:t>
      </w:r>
      <w:r>
        <w:t>Through</w:t>
      </w:r>
      <w:r w:rsidRPr="0042329B">
        <w:t xml:space="preserve"> VR Agency Purchase</w:t>
      </w:r>
      <w:bookmarkEnd w:id="760"/>
    </w:p>
    <w:p w:rsidR="000170A6" w:rsidRPr="0042329B" w:rsidRDefault="000170A6" w:rsidP="000170A6">
      <w:pPr>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1</w:t>
      </w:r>
    </w:p>
    <w:p w:rsidR="000170A6" w:rsidRDefault="000170A6" w:rsidP="000170A6">
      <w:pPr>
        <w:rPr>
          <w:rStyle w:val="Strong"/>
          <w:b w:val="0"/>
        </w:rPr>
      </w:pPr>
      <w:r>
        <w:rPr>
          <w:rStyle w:val="Strong"/>
          <w:b w:val="0"/>
        </w:rPr>
        <w:tab/>
        <w:t xml:space="preserve">Element Number: </w:t>
      </w:r>
      <w:r w:rsidRPr="005B0495">
        <w:rPr>
          <w:rStyle w:val="Strong"/>
          <w:b w:val="0"/>
        </w:rPr>
        <w:fldChar w:fldCharType="begin"/>
      </w:r>
      <w:r w:rsidRPr="005B0495">
        <w:rPr>
          <w:rStyle w:val="Strong"/>
          <w:b w:val="0"/>
        </w:rPr>
        <w:instrText>seq NumList</w:instrText>
      </w:r>
      <w:r w:rsidRPr="005B0495">
        <w:rPr>
          <w:rStyle w:val="Strong"/>
          <w:b w:val="0"/>
        </w:rPr>
        <w:fldChar w:fldCharType="separate"/>
      </w:r>
      <w:r w:rsidR="00AE421B">
        <w:rPr>
          <w:rStyle w:val="Strong"/>
          <w:b w:val="0"/>
          <w:noProof/>
        </w:rPr>
        <w:t>283</w:t>
      </w:r>
      <w:r w:rsidRPr="005B0495">
        <w:rPr>
          <w:rStyle w:val="Strong"/>
          <w:b w:val="0"/>
        </w:rPr>
        <w:fldChar w:fldCharType="end"/>
      </w:r>
      <w:r>
        <w:rPr>
          <w:rStyle w:val="Strong"/>
          <w:b w:val="0"/>
        </w:rPr>
        <w:tab/>
      </w:r>
      <w:r>
        <w:rPr>
          <w:rStyle w:val="Strong"/>
          <w:b w:val="0"/>
        </w:rPr>
        <w:tab/>
      </w:r>
      <w:r>
        <w:rPr>
          <w:rStyle w:val="Strong"/>
          <w:b w:val="0"/>
        </w:rPr>
        <w:tab/>
      </w:r>
      <w:r w:rsidR="0027101E">
        <w:rPr>
          <w:rStyle w:val="Strong"/>
          <w:b w:val="0"/>
        </w:rPr>
        <w:tab/>
      </w:r>
      <w:r>
        <w:rPr>
          <w:rStyle w:val="Strong"/>
          <w:b w:val="0"/>
        </w:rPr>
        <w:t xml:space="preserve">Multiple Values Allowed: </w:t>
      </w:r>
      <w:r w:rsidRPr="00A37D77">
        <w:rPr>
          <w:rStyle w:val="Strong"/>
          <w:b w:val="0"/>
        </w:rPr>
        <w:t>No</w:t>
      </w:r>
    </w:p>
    <w:p w:rsidR="000170A6" w:rsidRPr="0042329B" w:rsidRDefault="000170A6" w:rsidP="000170A6">
      <w:pPr>
        <w:pStyle w:val="List"/>
      </w:pPr>
    </w:p>
    <w:p w:rsidR="000170A6" w:rsidRPr="0042329B" w:rsidRDefault="000170A6" w:rsidP="000170A6">
      <w:pPr>
        <w:pStyle w:val="Heading4"/>
        <w:keepNext/>
        <w:keepLines/>
      </w:pPr>
      <w:bookmarkStart w:id="761" w:name="_Toc454882754"/>
      <w:r>
        <w:t>2.1</w:t>
      </w:r>
      <w:r>
        <w:tab/>
      </w:r>
      <w:r w:rsidRPr="0042329B">
        <w:t>Purchased Service Provider Type</w:t>
      </w:r>
      <w:bookmarkEnd w:id="761"/>
    </w:p>
    <w:p w:rsidR="000170A6" w:rsidRPr="0042329B" w:rsidRDefault="000170A6" w:rsidP="000170A6">
      <w:pPr>
        <w:keepNext/>
        <w:keepLines/>
        <w:ind w:left="2160"/>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1</w:t>
      </w:r>
    </w:p>
    <w:p w:rsidR="000170A6" w:rsidRDefault="000170A6" w:rsidP="000170A6">
      <w:pPr>
        <w:keepNext/>
        <w:keepLines/>
        <w:rPr>
          <w:rStyle w:val="Strong"/>
          <w:b w:val="0"/>
        </w:rPr>
      </w:pPr>
      <w:r w:rsidRPr="0042329B">
        <w:tab/>
      </w:r>
      <w:r>
        <w:rPr>
          <w:rStyle w:val="Strong"/>
          <w:b w:val="0"/>
        </w:rPr>
        <w:tab/>
        <w:t xml:space="preserve">Element Number: </w:t>
      </w:r>
      <w:r w:rsidRPr="005B0495">
        <w:rPr>
          <w:rStyle w:val="Strong"/>
          <w:b w:val="0"/>
        </w:rPr>
        <w:fldChar w:fldCharType="begin"/>
      </w:r>
      <w:r w:rsidRPr="005B0495">
        <w:rPr>
          <w:rStyle w:val="Strong"/>
          <w:b w:val="0"/>
        </w:rPr>
        <w:instrText>seq NumList</w:instrText>
      </w:r>
      <w:r w:rsidRPr="005B0495">
        <w:rPr>
          <w:rStyle w:val="Strong"/>
          <w:b w:val="0"/>
        </w:rPr>
        <w:fldChar w:fldCharType="separate"/>
      </w:r>
      <w:r w:rsidR="00AE421B">
        <w:rPr>
          <w:rStyle w:val="Strong"/>
          <w:b w:val="0"/>
          <w:noProof/>
        </w:rPr>
        <w:t>284</w:t>
      </w:r>
      <w:r w:rsidRPr="005B0495">
        <w:rPr>
          <w:rStyle w:val="Strong"/>
          <w:b w:val="0"/>
        </w:rPr>
        <w:fldChar w:fldCharType="end"/>
      </w:r>
      <w:r>
        <w:rPr>
          <w:rStyle w:val="Strong"/>
          <w:b w:val="0"/>
        </w:rPr>
        <w:tab/>
      </w:r>
      <w:r>
        <w:rPr>
          <w:rStyle w:val="Strong"/>
          <w:b w:val="0"/>
        </w:rPr>
        <w:tab/>
      </w:r>
      <w:r w:rsidR="0027101E">
        <w:rPr>
          <w:rStyle w:val="Strong"/>
          <w:b w:val="0"/>
        </w:rPr>
        <w:tab/>
      </w:r>
      <w:r>
        <w:rPr>
          <w:rStyle w:val="Strong"/>
          <w:b w:val="0"/>
        </w:rPr>
        <w:t xml:space="preserve">Multiple Values Allowed: </w:t>
      </w:r>
      <w:r w:rsidRPr="00A37D77">
        <w:rPr>
          <w:rStyle w:val="Strong"/>
          <w:b w:val="0"/>
        </w:rPr>
        <w:t>No</w:t>
      </w:r>
    </w:p>
    <w:p w:rsidR="000170A6" w:rsidRPr="0042329B" w:rsidRDefault="000170A6" w:rsidP="000170A6">
      <w:pPr>
        <w:rPr>
          <w:color w:val="000000"/>
        </w:rPr>
      </w:pPr>
    </w:p>
    <w:p w:rsidR="00DC2CE4" w:rsidRPr="0042329B" w:rsidRDefault="00DC2CE4" w:rsidP="00DC2CE4">
      <w:pPr>
        <w:pStyle w:val="Heading4"/>
        <w:rPr>
          <w:rStyle w:val="Strong"/>
          <w:rFonts w:eastAsia="MS Gothic"/>
          <w:b/>
          <w:color w:val="000000"/>
          <w:kern w:val="32"/>
        </w:rPr>
      </w:pPr>
      <w:bookmarkStart w:id="762" w:name="_Toc454882755"/>
      <w:r>
        <w:t>2.2</w:t>
      </w:r>
      <w:r>
        <w:tab/>
      </w:r>
      <w:r w:rsidRPr="0042329B">
        <w:t>Amount of VR Funds Expended for Service (Title I)</w:t>
      </w:r>
      <w:bookmarkEnd w:id="762"/>
    </w:p>
    <w:p w:rsidR="00DC2CE4" w:rsidRPr="0042329B" w:rsidRDefault="00DC2CE4" w:rsidP="00DC2CE4">
      <w:pPr>
        <w:ind w:firstLine="720"/>
        <w:rPr>
          <w:rStyle w:val="Strong"/>
          <w:b w:val="0"/>
        </w:rPr>
      </w:pPr>
      <w:r>
        <w:rPr>
          <w:rStyle w:val="Strong"/>
          <w:b w:val="0"/>
        </w:rPr>
        <w:tab/>
      </w:r>
      <w:r w:rsidRPr="0042329B">
        <w:rPr>
          <w:rStyle w:val="Strong"/>
          <w:b w:val="0"/>
        </w:rPr>
        <w:t>Data Type: INT 6</w:t>
      </w:r>
    </w:p>
    <w:p w:rsidR="00DC2CE4" w:rsidRDefault="00DC2CE4" w:rsidP="00DC2CE4">
      <w:pPr>
        <w:rPr>
          <w:rStyle w:val="Strong"/>
          <w:b w:val="0"/>
        </w:rPr>
      </w:pPr>
      <w:r w:rsidRPr="0042329B">
        <w:tab/>
      </w:r>
      <w:r>
        <w:rPr>
          <w:rStyle w:val="Strong"/>
          <w:b w:val="0"/>
        </w:rPr>
        <w:tab/>
        <w:t xml:space="preserve">Element Number: </w:t>
      </w:r>
      <w:r w:rsidRPr="005B0495">
        <w:rPr>
          <w:rStyle w:val="Strong"/>
          <w:b w:val="0"/>
        </w:rPr>
        <w:fldChar w:fldCharType="begin"/>
      </w:r>
      <w:r w:rsidRPr="005B0495">
        <w:rPr>
          <w:rStyle w:val="Strong"/>
          <w:b w:val="0"/>
        </w:rPr>
        <w:instrText>seq NumList</w:instrText>
      </w:r>
      <w:r w:rsidRPr="005B0495">
        <w:rPr>
          <w:rStyle w:val="Strong"/>
          <w:b w:val="0"/>
        </w:rPr>
        <w:fldChar w:fldCharType="separate"/>
      </w:r>
      <w:r w:rsidR="00AE421B">
        <w:rPr>
          <w:rStyle w:val="Strong"/>
          <w:b w:val="0"/>
          <w:noProof/>
        </w:rPr>
        <w:t>285</w:t>
      </w:r>
      <w:r w:rsidRPr="005B0495">
        <w:rPr>
          <w:rStyle w:val="Strong"/>
          <w:b w:val="0"/>
        </w:rPr>
        <w:fldChar w:fldCharType="end"/>
      </w:r>
      <w:r>
        <w:rPr>
          <w:rStyle w:val="Strong"/>
          <w:b w:val="0"/>
        </w:rPr>
        <w:tab/>
      </w:r>
      <w:r>
        <w:rPr>
          <w:rStyle w:val="Strong"/>
          <w:b w:val="0"/>
        </w:rPr>
        <w:tab/>
      </w:r>
      <w:r w:rsidR="0027101E">
        <w:rPr>
          <w:rStyle w:val="Strong"/>
          <w:b w:val="0"/>
        </w:rPr>
        <w:tab/>
      </w:r>
      <w:r>
        <w:rPr>
          <w:rStyle w:val="Strong"/>
          <w:b w:val="0"/>
        </w:rPr>
        <w:t xml:space="preserve">Multiple Values Allowed: </w:t>
      </w:r>
      <w:r w:rsidRPr="00A37D77">
        <w:rPr>
          <w:rStyle w:val="Strong"/>
          <w:b w:val="0"/>
        </w:rPr>
        <w:t>No</w:t>
      </w:r>
    </w:p>
    <w:p w:rsidR="00DC2CE4" w:rsidRDefault="00DC2CE4" w:rsidP="00DC2CE4">
      <w:pPr>
        <w:rPr>
          <w:rStyle w:val="Strong"/>
          <w:b w:val="0"/>
        </w:rPr>
      </w:pPr>
    </w:p>
    <w:p w:rsidR="000170A6" w:rsidRPr="0042329B" w:rsidRDefault="000170A6" w:rsidP="000170A6">
      <w:pPr>
        <w:pStyle w:val="Heading4"/>
        <w:keepNext/>
        <w:keepLines/>
      </w:pPr>
      <w:bookmarkStart w:id="763" w:name="_Toc454882756"/>
      <w:r>
        <w:t>2.</w:t>
      </w:r>
      <w:r w:rsidR="00DC2CE4">
        <w:t>3</w:t>
      </w:r>
      <w:r>
        <w:tab/>
      </w:r>
      <w:r w:rsidRPr="0042329B">
        <w:t>Amount of SE Funds Expended for Service (Title VI)</w:t>
      </w:r>
      <w:bookmarkEnd w:id="763"/>
    </w:p>
    <w:p w:rsidR="000170A6" w:rsidRPr="0042329B" w:rsidRDefault="000170A6" w:rsidP="000170A6">
      <w:pPr>
        <w:keepNext/>
        <w:keepLines/>
        <w:ind w:left="2160"/>
      </w:pPr>
      <w:r>
        <w:tab/>
      </w:r>
      <w:r w:rsidRPr="0042329B">
        <w:t>Data Type: INT 6</w:t>
      </w:r>
    </w:p>
    <w:p w:rsidR="000170A6" w:rsidRDefault="000170A6" w:rsidP="000170A6">
      <w:pPr>
        <w:keepNext/>
        <w:keepLines/>
        <w:rPr>
          <w:rStyle w:val="Strong"/>
          <w:b w:val="0"/>
        </w:rPr>
      </w:pPr>
      <w:r w:rsidRPr="0042329B">
        <w:tab/>
      </w:r>
      <w:r>
        <w:rPr>
          <w:rStyle w:val="Strong"/>
          <w:b w:val="0"/>
        </w:rPr>
        <w:tab/>
        <w:t xml:space="preserve">Element Number: </w:t>
      </w:r>
      <w:r w:rsidRPr="005B0495">
        <w:rPr>
          <w:rStyle w:val="Strong"/>
          <w:b w:val="0"/>
        </w:rPr>
        <w:fldChar w:fldCharType="begin"/>
      </w:r>
      <w:r w:rsidRPr="005B0495">
        <w:rPr>
          <w:rStyle w:val="Strong"/>
          <w:b w:val="0"/>
        </w:rPr>
        <w:instrText>seq NumList</w:instrText>
      </w:r>
      <w:r w:rsidRPr="005B0495">
        <w:rPr>
          <w:rStyle w:val="Strong"/>
          <w:b w:val="0"/>
        </w:rPr>
        <w:fldChar w:fldCharType="separate"/>
      </w:r>
      <w:r w:rsidR="00AE421B">
        <w:rPr>
          <w:rStyle w:val="Strong"/>
          <w:b w:val="0"/>
          <w:noProof/>
        </w:rPr>
        <w:t>286</w:t>
      </w:r>
      <w:r w:rsidRPr="005B0495">
        <w:rPr>
          <w:rStyle w:val="Strong"/>
          <w:b w:val="0"/>
        </w:rPr>
        <w:fldChar w:fldCharType="end"/>
      </w:r>
      <w:r>
        <w:rPr>
          <w:rStyle w:val="Strong"/>
          <w:b w:val="0"/>
        </w:rPr>
        <w:tab/>
      </w:r>
      <w:r>
        <w:rPr>
          <w:rStyle w:val="Strong"/>
          <w:b w:val="0"/>
        </w:rPr>
        <w:tab/>
      </w:r>
      <w:r w:rsidR="0027101E">
        <w:rPr>
          <w:rStyle w:val="Strong"/>
          <w:b w:val="0"/>
        </w:rPr>
        <w:tab/>
      </w:r>
      <w:r>
        <w:rPr>
          <w:rStyle w:val="Strong"/>
          <w:b w:val="0"/>
        </w:rPr>
        <w:t xml:space="preserve">Multiple Values Allowed: </w:t>
      </w:r>
      <w:r w:rsidRPr="00A37D77">
        <w:rPr>
          <w:rStyle w:val="Strong"/>
          <w:b w:val="0"/>
        </w:rPr>
        <w:t>No</w:t>
      </w:r>
    </w:p>
    <w:p w:rsidR="00F07C16" w:rsidRDefault="00F07C16" w:rsidP="000170A6">
      <w:pPr>
        <w:keepNext/>
        <w:keepLines/>
        <w:rPr>
          <w:rStyle w:val="Strong"/>
          <w:b w:val="0"/>
        </w:rPr>
      </w:pPr>
    </w:p>
    <w:p w:rsidR="00A77BEE" w:rsidRPr="0042329B" w:rsidRDefault="00DF7FE4" w:rsidP="00F75165">
      <w:pPr>
        <w:pStyle w:val="Heading1"/>
      </w:pPr>
      <w:bookmarkStart w:id="764" w:name="_Toc447602976"/>
      <w:bookmarkStart w:id="765" w:name="_Toc454882757"/>
      <w:r>
        <w:t>Other Service</w:t>
      </w:r>
      <w:bookmarkEnd w:id="764"/>
      <w:r w:rsidR="00F960CD">
        <w:t xml:space="preserve"> Data </w:t>
      </w:r>
      <w:r w:rsidR="00070F20">
        <w:t>Elements</w:t>
      </w:r>
      <w:bookmarkEnd w:id="765"/>
    </w:p>
    <w:p w:rsidR="00A77BEE" w:rsidRDefault="004C54B9" w:rsidP="00AA5DB8">
      <w:pPr>
        <w:pStyle w:val="Heading2"/>
        <w:numPr>
          <w:ilvl w:val="1"/>
          <w:numId w:val="74"/>
        </w:numPr>
        <w:ind w:left="1440" w:hanging="720"/>
      </w:pPr>
      <w:bookmarkStart w:id="766" w:name="_Toc447602977"/>
      <w:bookmarkStart w:id="767" w:name="_Toc454882758"/>
      <w:r w:rsidRPr="00030C56">
        <w:t>Transportation</w:t>
      </w:r>
      <w:bookmarkEnd w:id="766"/>
      <w:bookmarkEnd w:id="767"/>
      <w:r w:rsidR="00B0648C">
        <w:fldChar w:fldCharType="begin"/>
      </w:r>
      <w:r w:rsidR="00B0648C">
        <w:instrText xml:space="preserve"> XE "</w:instrText>
      </w:r>
      <w:r w:rsidR="00B0648C" w:rsidRPr="00F42EA5">
        <w:instrText>Transportation</w:instrText>
      </w:r>
      <w:r w:rsidR="00B0648C">
        <w:instrText xml:space="preserve">" </w:instrText>
      </w:r>
      <w:r w:rsidR="00B0648C">
        <w:fldChar w:fldCharType="end"/>
      </w:r>
    </w:p>
    <w:p w:rsidR="00300DAE" w:rsidRDefault="00504E5D" w:rsidP="00300DAE">
      <w:r>
        <w:t>Change: Revised</w:t>
      </w:r>
    </w:p>
    <w:p w:rsidR="00504E5D" w:rsidRPr="00300DAE" w:rsidRDefault="00504E5D" w:rsidP="00300DAE"/>
    <w:p w:rsidR="00A77BEE" w:rsidRPr="0042329B" w:rsidRDefault="00A77BEE" w:rsidP="00863BBA">
      <w:r w:rsidRPr="0042329B">
        <w:t>Transportation</w:t>
      </w:r>
      <w:r w:rsidR="00915AAD">
        <w:t xml:space="preserve"> </w:t>
      </w:r>
      <w:r w:rsidR="00915AAD" w:rsidRPr="00915AAD">
        <w:t>(34 CFR 361.5(c)(5</w:t>
      </w:r>
      <w:r w:rsidR="006467D1">
        <w:t>6</w:t>
      </w:r>
      <w:r w:rsidR="00915AAD" w:rsidRPr="00915AAD">
        <w:t>))</w:t>
      </w:r>
      <w:r w:rsidR="00915AAD">
        <w:t xml:space="preserve"> </w:t>
      </w:r>
      <w:r w:rsidRPr="0042329B">
        <w:t>means travel and related expenses that are necessary to enable an applicant or eligible individual to participate in a VR service</w:t>
      </w:r>
      <w:r w:rsidR="006467D1">
        <w:t>, i</w:t>
      </w:r>
      <w:r w:rsidR="006467D1" w:rsidRPr="0042329B">
        <w:t xml:space="preserve">ncluding </w:t>
      </w:r>
      <w:r w:rsidR="006467D1">
        <w:t>expenses for training in the use of public transportation vehicles and systems.</w:t>
      </w:r>
      <w:r w:rsidRPr="0042329B">
        <w:t xml:space="preserve"> Examples of transportation services include, but are not limited to:</w:t>
      </w:r>
    </w:p>
    <w:p w:rsidR="006467D1" w:rsidRDefault="00A019D4" w:rsidP="00AA5DB8">
      <w:pPr>
        <w:pStyle w:val="ListParagraph"/>
        <w:numPr>
          <w:ilvl w:val="0"/>
          <w:numId w:val="79"/>
        </w:numPr>
      </w:pPr>
      <w:r w:rsidRPr="0042329B">
        <w:t>t</w:t>
      </w:r>
      <w:r w:rsidR="00A77BEE" w:rsidRPr="0042329B">
        <w:t>ravel and related expenses</w:t>
      </w:r>
      <w:r w:rsidR="006467D1">
        <w:t xml:space="preserve"> for a personal care attendant or aide if the services of that person are necessary to enable the applicant or eligible individual to travel to participate in any vocational rehabilitation service;</w:t>
      </w:r>
    </w:p>
    <w:p w:rsidR="00A77BEE" w:rsidRPr="0042329B" w:rsidRDefault="000C4D7C" w:rsidP="00AA5DB8">
      <w:pPr>
        <w:pStyle w:val="ListParagraph"/>
        <w:numPr>
          <w:ilvl w:val="0"/>
          <w:numId w:val="79"/>
        </w:numPr>
      </w:pPr>
      <w:r>
        <w:t>purchase and repair of vehicles, including vans, but not the modification of these vehicles as modification would be considered a rehabilitation technology service;</w:t>
      </w:r>
      <w:r w:rsidR="00A77BEE" w:rsidRPr="0042329B">
        <w:tab/>
      </w:r>
    </w:p>
    <w:p w:rsidR="00650F44" w:rsidRDefault="000C4D7C" w:rsidP="00863BBA">
      <w:pPr>
        <w:ind w:left="1800" w:hanging="360"/>
      </w:pPr>
      <w:r>
        <w:t>c</w:t>
      </w:r>
      <w:r w:rsidR="00A019D4" w:rsidRPr="0042329B">
        <w:t>)</w:t>
      </w:r>
      <w:r w:rsidR="00A019D4" w:rsidRPr="0042329B">
        <w:tab/>
      </w:r>
      <w:r>
        <w:t>relocation expenses incurred by an eligible individual in connection with a job placement that is a significant distance from the eligible individual’s current residence</w:t>
      </w:r>
      <w:r w:rsidR="001D6A2C">
        <w:t>; or</w:t>
      </w:r>
    </w:p>
    <w:p w:rsidR="00A019D4" w:rsidRPr="0042329B" w:rsidRDefault="008D30F6" w:rsidP="00863BBA">
      <w:pPr>
        <w:ind w:left="1800" w:hanging="360"/>
        <w:rPr>
          <w:color w:val="FF0000"/>
        </w:rPr>
      </w:pPr>
      <w:r>
        <w:t>d)</w:t>
      </w:r>
      <w:r>
        <w:tab/>
      </w:r>
      <w:r w:rsidR="00650F44">
        <w:t>purchase of a bus pass for an individual to get to training or work.</w:t>
      </w:r>
      <w:r w:rsidR="00A77BEE" w:rsidRPr="0042329B">
        <w:rPr>
          <w:color w:val="FF0000"/>
        </w:rPr>
        <w:t xml:space="preserve"> </w:t>
      </w:r>
    </w:p>
    <w:p w:rsidR="00A019D4" w:rsidRPr="0042329B" w:rsidRDefault="00A019D4" w:rsidP="00863BBA">
      <w:pPr>
        <w:pStyle w:val="List"/>
        <w:ind w:left="720"/>
      </w:pPr>
    </w:p>
    <w:p w:rsidR="00A77BEE" w:rsidRPr="0042329B" w:rsidRDefault="00A77BEE" w:rsidP="00863BBA">
      <w:pPr>
        <w:rPr>
          <w:i/>
        </w:rPr>
      </w:pPr>
      <w:r w:rsidRPr="0042329B">
        <w:t>This specifically excludes the modification of vehicles, which is to be reported</w:t>
      </w:r>
      <w:r w:rsidR="00A019D4" w:rsidRPr="0042329B">
        <w:t xml:space="preserve"> in rehabilitation technology. </w:t>
      </w:r>
      <w:r w:rsidRPr="0042329B">
        <w:rPr>
          <w:i/>
        </w:rPr>
        <w:t>If a vehicle is purchased with modifications, the pro-rata cost of the vehicle is reported here and the pro-rata cost of the modifications will be reporte</w:t>
      </w:r>
      <w:r w:rsidR="00A019D4" w:rsidRPr="0042329B">
        <w:rPr>
          <w:i/>
        </w:rPr>
        <w:t>d in Rehabilitation Technology.</w:t>
      </w:r>
    </w:p>
    <w:p w:rsidR="00A77BEE" w:rsidRPr="0042329B" w:rsidRDefault="00A77BEE" w:rsidP="00A019D4">
      <w:pPr>
        <w:rPr>
          <w:color w:val="000000"/>
        </w:rPr>
      </w:pPr>
      <w:r w:rsidRPr="0042329B">
        <w:tab/>
      </w:r>
    </w:p>
    <w:p w:rsidR="006A1B05" w:rsidRPr="0042329B" w:rsidRDefault="006A1B05" w:rsidP="00AA5DB8">
      <w:pPr>
        <w:pStyle w:val="Heading3"/>
        <w:numPr>
          <w:ilvl w:val="0"/>
          <w:numId w:val="34"/>
        </w:numPr>
        <w:ind w:left="2160" w:hanging="720"/>
      </w:pPr>
      <w:bookmarkStart w:id="768" w:name="_Toc454882759"/>
      <w:r w:rsidRPr="0042329B">
        <w:t>Service Provided by VR Agency Staff (in-house)</w:t>
      </w:r>
      <w:bookmarkEnd w:id="768"/>
    </w:p>
    <w:p w:rsidR="006A1B05" w:rsidRPr="0042329B" w:rsidRDefault="00863BBA" w:rsidP="006A1B05">
      <w:pPr>
        <w:pStyle w:val="ListParagraph"/>
        <w:ind w:left="144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287</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6A1B05" w:rsidP="006929F2">
      <w:pPr>
        <w:pStyle w:val="Heading3"/>
      </w:pPr>
      <w:bookmarkStart w:id="769" w:name="_Toc454882760"/>
      <w:r w:rsidRPr="0042329B">
        <w:t xml:space="preserve">Service Provided </w:t>
      </w:r>
      <w:r w:rsidR="005D1E51">
        <w:t>Through</w:t>
      </w:r>
      <w:r w:rsidRPr="0042329B">
        <w:t xml:space="preserve"> VR Agency Purchase</w:t>
      </w:r>
      <w:bookmarkEnd w:id="769"/>
    </w:p>
    <w:p w:rsidR="006A1B05" w:rsidRPr="0042329B" w:rsidRDefault="00863BBA" w:rsidP="006A1B05">
      <w:pPr>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288</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D6118B">
      <w:pPr>
        <w:pStyle w:val="Heading4"/>
      </w:pPr>
      <w:bookmarkStart w:id="770" w:name="_Toc454882761"/>
      <w:r>
        <w:t>2</w:t>
      </w:r>
      <w:r w:rsidR="00496855">
        <w:t>.1</w:t>
      </w:r>
      <w:r w:rsidR="00496855">
        <w:tab/>
      </w:r>
      <w:r w:rsidR="006A1B05" w:rsidRPr="0042329B">
        <w:t>Purchased Service Provider Type</w:t>
      </w:r>
      <w:bookmarkEnd w:id="770"/>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BE552B" w:rsidP="00BE552B">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289</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ind w:left="2160"/>
        <w:rPr>
          <w:color w:val="000000"/>
        </w:rPr>
      </w:pPr>
      <w:r w:rsidRPr="0042329B">
        <w:tab/>
      </w:r>
    </w:p>
    <w:p w:rsidR="006A1B05" w:rsidRPr="0042329B" w:rsidRDefault="00F95F51" w:rsidP="00D6118B">
      <w:pPr>
        <w:pStyle w:val="Heading4"/>
        <w:rPr>
          <w:rStyle w:val="Strong"/>
          <w:rFonts w:eastAsia="MS Gothic"/>
          <w:b/>
          <w:color w:val="000000"/>
          <w:kern w:val="32"/>
        </w:rPr>
      </w:pPr>
      <w:bookmarkStart w:id="771" w:name="_Toc454882762"/>
      <w:r>
        <w:t>2.</w:t>
      </w:r>
      <w:r w:rsidR="000170A6">
        <w:t>2</w:t>
      </w:r>
      <w:r w:rsidR="00496855">
        <w:tab/>
      </w:r>
      <w:r w:rsidR="006A1B05" w:rsidRPr="0042329B">
        <w:t>Amount of VR Funds Expended for Service (Title I)</w:t>
      </w:r>
      <w:bookmarkEnd w:id="771"/>
    </w:p>
    <w:p w:rsidR="006A1B05" w:rsidRPr="0042329B" w:rsidRDefault="00863BBA" w:rsidP="006A1B05">
      <w:pPr>
        <w:ind w:firstLine="720"/>
        <w:rPr>
          <w:rStyle w:val="Strong"/>
          <w:b w:val="0"/>
        </w:rPr>
      </w:pPr>
      <w:r>
        <w:rPr>
          <w:rStyle w:val="Strong"/>
          <w:b w:val="0"/>
        </w:rPr>
        <w:tab/>
      </w:r>
      <w:r w:rsidR="006A1B05" w:rsidRPr="0042329B">
        <w:rPr>
          <w:rStyle w:val="Strong"/>
          <w:b w:val="0"/>
        </w:rPr>
        <w:t>Data Type: INT 6</w:t>
      </w:r>
    </w:p>
    <w:p w:rsidR="00BE552B" w:rsidRDefault="006A1B05" w:rsidP="00496B8F">
      <w:pPr>
        <w:rPr>
          <w:rStyle w:val="Strong"/>
          <w:b w:val="0"/>
        </w:rPr>
      </w:pPr>
      <w:r w:rsidRPr="0042329B">
        <w:tab/>
      </w:r>
      <w:r w:rsidR="00BE552B">
        <w:rPr>
          <w:color w:val="00000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290</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rPr>
          <w:color w:val="000000"/>
        </w:rPr>
      </w:pPr>
    </w:p>
    <w:p w:rsidR="006A1B05" w:rsidRPr="0042329B" w:rsidRDefault="000170A6" w:rsidP="00D6118B">
      <w:pPr>
        <w:pStyle w:val="Heading4"/>
      </w:pPr>
      <w:bookmarkStart w:id="772" w:name="_Toc454882763"/>
      <w:r>
        <w:t>2.3</w:t>
      </w:r>
      <w:r w:rsidR="00496855">
        <w:tab/>
      </w:r>
      <w:r w:rsidR="006A1B05" w:rsidRPr="0042329B">
        <w:t>Amount of SE Funds Expended for Service (Title VI)</w:t>
      </w:r>
      <w:bookmarkEnd w:id="772"/>
    </w:p>
    <w:p w:rsidR="006A1B05" w:rsidRPr="0042329B" w:rsidRDefault="00863BBA" w:rsidP="006A1B05">
      <w:pPr>
        <w:ind w:left="2160"/>
      </w:pPr>
      <w:r>
        <w:tab/>
      </w:r>
      <w:r w:rsidR="006A1B05" w:rsidRPr="0042329B">
        <w:t>Data Type: INT 6</w:t>
      </w:r>
    </w:p>
    <w:p w:rsidR="00BE552B" w:rsidRDefault="006A1B05" w:rsidP="00496B8F">
      <w:pPr>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291</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 w:rsidR="006A1B05" w:rsidRPr="0042329B" w:rsidRDefault="006A1B05" w:rsidP="006929F2">
      <w:pPr>
        <w:pStyle w:val="Heading3"/>
      </w:pPr>
      <w:bookmarkStart w:id="773" w:name="_Toc454882764"/>
      <w:r w:rsidRPr="0042329B">
        <w:t>Service Provided by Comparable Services and Benefits Providers</w:t>
      </w:r>
      <w:bookmarkEnd w:id="773"/>
    </w:p>
    <w:p w:rsidR="006A1B05" w:rsidRPr="0042329B" w:rsidRDefault="006A1B05" w:rsidP="006A1B05">
      <w:pPr>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BE552B"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292</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D6118B">
      <w:pPr>
        <w:pStyle w:val="Heading4"/>
      </w:pPr>
      <w:bookmarkStart w:id="774" w:name="_Toc454882765"/>
      <w:r>
        <w:t>3</w:t>
      </w:r>
      <w:r w:rsidR="00496855">
        <w:t>.1</w:t>
      </w:r>
      <w:r w:rsidR="00496855">
        <w:tab/>
      </w:r>
      <w:r w:rsidR="006A1B05" w:rsidRPr="0042329B">
        <w:t>Comparable Services and Benefits Provider Type</w:t>
      </w:r>
      <w:bookmarkEnd w:id="774"/>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4F4B68">
        <w:rPr>
          <w:rStyle w:val="Strong"/>
          <w:b w:val="0"/>
        </w:rPr>
        <w:t xml:space="preserve">VARCHAR 8 </w:t>
      </w:r>
    </w:p>
    <w:p w:rsidR="00BE552B" w:rsidRDefault="006A1B05" w:rsidP="00496B8F">
      <w:pPr>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BE552B">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293</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A77BEE" w:rsidRDefault="008861FE" w:rsidP="001E22F1">
      <w:pPr>
        <w:pStyle w:val="Heading2"/>
      </w:pPr>
      <w:bookmarkStart w:id="775" w:name="_Toc447602983"/>
      <w:bookmarkStart w:id="776" w:name="_Toc454882766"/>
      <w:r w:rsidRPr="000165FC">
        <w:t>Maintenance</w:t>
      </w:r>
      <w:bookmarkEnd w:id="775"/>
      <w:bookmarkEnd w:id="776"/>
      <w:r w:rsidR="00B0648C">
        <w:fldChar w:fldCharType="begin"/>
      </w:r>
      <w:r w:rsidR="00B0648C">
        <w:instrText xml:space="preserve"> XE "</w:instrText>
      </w:r>
      <w:r w:rsidR="00B0648C" w:rsidRPr="00ED5690">
        <w:instrText>Maintenance</w:instrText>
      </w:r>
      <w:r w:rsidR="00B0648C">
        <w:instrText xml:space="preserve">" </w:instrText>
      </w:r>
      <w:r w:rsidR="00B0648C">
        <w:fldChar w:fldCharType="end"/>
      </w:r>
    </w:p>
    <w:p w:rsidR="006B0677" w:rsidRDefault="00504E5D" w:rsidP="006B0677">
      <w:r>
        <w:t>Change: Revised</w:t>
      </w:r>
    </w:p>
    <w:p w:rsidR="00504E5D" w:rsidRPr="006B0677" w:rsidRDefault="00504E5D" w:rsidP="006B0677"/>
    <w:p w:rsidR="00A77BEE" w:rsidRPr="0042329B" w:rsidRDefault="00A77BEE" w:rsidP="00863BBA">
      <w:r w:rsidRPr="0042329B">
        <w:t>Maintenance</w:t>
      </w:r>
      <w:r w:rsidR="00664EEE">
        <w:t xml:space="preserve"> </w:t>
      </w:r>
      <w:r w:rsidR="00217597">
        <w:t>(34 CFR 361.5(c)(3</w:t>
      </w:r>
      <w:r w:rsidR="009340A5">
        <w:t>4</w:t>
      </w:r>
      <w:r w:rsidR="00217597">
        <w:t xml:space="preserve">)) </w:t>
      </w:r>
      <w:r w:rsidRPr="0042329B">
        <w:t>means monetary support provided for expenses such as food, shelter and clothing that are in excess of the normal expenses of the individual, and that are necessitated by the individual’s participation in an assessment for determining eligibility and VR needs or while receiving services under an IPE. Examples of maintenance expenses include, but are not limited to:</w:t>
      </w:r>
    </w:p>
    <w:p w:rsidR="008861FE" w:rsidRPr="0042329B" w:rsidRDefault="00A77BEE" w:rsidP="00863BBA">
      <w:pPr>
        <w:pStyle w:val="List"/>
        <w:ind w:left="1800" w:hanging="360"/>
      </w:pPr>
      <w:r w:rsidRPr="0042329B">
        <w:t>a)</w:t>
      </w:r>
      <w:r w:rsidRPr="0042329B">
        <w:tab/>
        <w:t>cost of uniforms or other suitable clothing required for an individual</w:t>
      </w:r>
      <w:r w:rsidR="008861FE" w:rsidRPr="0042329B">
        <w:t xml:space="preserve">'s job placement or job seeking </w:t>
      </w:r>
      <w:r w:rsidRPr="0042329B">
        <w:t>activities;</w:t>
      </w:r>
    </w:p>
    <w:p w:rsidR="00A77BEE" w:rsidRPr="0042329B" w:rsidRDefault="00A77BEE" w:rsidP="00863BBA">
      <w:pPr>
        <w:pStyle w:val="List"/>
        <w:ind w:left="1800" w:hanging="360"/>
      </w:pPr>
      <w:r w:rsidRPr="0042329B">
        <w:t>b)</w:t>
      </w:r>
      <w:r w:rsidRPr="0042329B">
        <w:tab/>
        <w:t>cost of short-term expenses, such as food and shelter, that is require</w:t>
      </w:r>
      <w:r w:rsidR="008861FE" w:rsidRPr="0042329B">
        <w:t xml:space="preserve">d in order for an individual to </w:t>
      </w:r>
      <w:r w:rsidRPr="0042329B">
        <w:t>participate in assessment or vocational training at a site that is not within commuting distance of an individual's home;</w:t>
      </w:r>
    </w:p>
    <w:p w:rsidR="00A77BEE" w:rsidRPr="0042329B" w:rsidRDefault="00A77BEE" w:rsidP="00863BBA">
      <w:pPr>
        <w:pStyle w:val="List"/>
        <w:ind w:left="1800" w:hanging="360"/>
      </w:pPr>
      <w:r w:rsidRPr="0042329B">
        <w:t>c)</w:t>
      </w:r>
      <w:r w:rsidRPr="0042329B">
        <w:tab/>
        <w:t xml:space="preserve">cost of food and lodging expenses while an individual is participating in four-year or graduate college or </w:t>
      </w:r>
      <w:r w:rsidR="007D16AA" w:rsidRPr="0042329B">
        <w:t>university</w:t>
      </w:r>
      <w:r w:rsidRPr="0042329B">
        <w:t>;</w:t>
      </w:r>
      <w:r w:rsidR="00030ED3" w:rsidRPr="0042329B">
        <w:t xml:space="preserve"> </w:t>
      </w:r>
    </w:p>
    <w:p w:rsidR="00A77BEE" w:rsidRPr="0042329B" w:rsidRDefault="00A77BEE" w:rsidP="00863BBA">
      <w:pPr>
        <w:pStyle w:val="List"/>
        <w:ind w:left="1800" w:hanging="360"/>
      </w:pPr>
      <w:r w:rsidRPr="0042329B">
        <w:t>d)</w:t>
      </w:r>
      <w:r w:rsidRPr="0042329B">
        <w:tab/>
        <w:t>initial one-time costs, such as security deposits or charges for the initiation of utilities, that are required in order for an individual to relocate for a job placement; and</w:t>
      </w:r>
    </w:p>
    <w:p w:rsidR="00C630C0" w:rsidRPr="0042329B" w:rsidRDefault="00C630C0" w:rsidP="00863BBA">
      <w:pPr>
        <w:pStyle w:val="List"/>
        <w:ind w:left="1800" w:hanging="360"/>
      </w:pPr>
      <w:r w:rsidRPr="0042329B">
        <w:t>e)</w:t>
      </w:r>
      <w:r w:rsidRPr="0042329B">
        <w:tab/>
        <w:t>cost of an individual’s participation in enrichment activities related to that individual's training program.</w:t>
      </w:r>
    </w:p>
    <w:p w:rsidR="008861FE" w:rsidRPr="0042329B" w:rsidRDefault="008861FE" w:rsidP="008861FE">
      <w:pPr>
        <w:ind w:left="0"/>
        <w:rPr>
          <w:color w:val="000000"/>
        </w:rPr>
      </w:pPr>
    </w:p>
    <w:p w:rsidR="006A1B05" w:rsidRPr="0042329B" w:rsidRDefault="006A1B05" w:rsidP="00AA5DB8">
      <w:pPr>
        <w:pStyle w:val="Heading3"/>
        <w:numPr>
          <w:ilvl w:val="0"/>
          <w:numId w:val="35"/>
        </w:numPr>
        <w:ind w:left="2160" w:hanging="720"/>
      </w:pPr>
      <w:bookmarkStart w:id="777" w:name="_Toc454882767"/>
      <w:r w:rsidRPr="0042329B">
        <w:t>Service Provided by VR Agency Staff (in-house)</w:t>
      </w:r>
      <w:bookmarkEnd w:id="777"/>
    </w:p>
    <w:p w:rsidR="006A1B05" w:rsidRPr="0042329B" w:rsidRDefault="00863BBA" w:rsidP="00496855">
      <w:pPr>
        <w:pStyle w:val="ListParagraph"/>
        <w:keepNext/>
        <w:keepLines/>
        <w:ind w:left="144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863BBA" w:rsidP="00496B8F">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294</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6A1B05" w:rsidP="006929F2">
      <w:pPr>
        <w:pStyle w:val="Heading3"/>
      </w:pPr>
      <w:bookmarkStart w:id="778" w:name="_Toc454882768"/>
      <w:r w:rsidRPr="0042329B">
        <w:t xml:space="preserve">Service Provided </w:t>
      </w:r>
      <w:r w:rsidR="005D1E51">
        <w:t>Through</w:t>
      </w:r>
      <w:r w:rsidRPr="0042329B">
        <w:t xml:space="preserve"> VR Agency Purchase</w:t>
      </w:r>
      <w:bookmarkEnd w:id="778"/>
    </w:p>
    <w:p w:rsidR="006A1B05" w:rsidRPr="0042329B" w:rsidRDefault="00863BBA" w:rsidP="006A1B05">
      <w:pPr>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295</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D6118B">
      <w:pPr>
        <w:pStyle w:val="Heading4"/>
      </w:pPr>
      <w:bookmarkStart w:id="779" w:name="_Toc454882769"/>
      <w:r>
        <w:t>2</w:t>
      </w:r>
      <w:r w:rsidR="00496855">
        <w:t>.1</w:t>
      </w:r>
      <w:r w:rsidR="00496855">
        <w:tab/>
      </w:r>
      <w:r w:rsidR="006A1B05" w:rsidRPr="0042329B">
        <w:t>Purchased Service Provider Type</w:t>
      </w:r>
      <w:bookmarkEnd w:id="779"/>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6A1B05" w:rsidP="00BE552B">
      <w:pPr>
        <w:ind w:left="2160"/>
        <w:rPr>
          <w:rStyle w:val="Strong"/>
          <w:b w:val="0"/>
        </w:rPr>
      </w:pPr>
      <w:r w:rsidRPr="0042329B">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296</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ind w:left="2160"/>
        <w:rPr>
          <w:color w:val="000000"/>
        </w:rPr>
      </w:pPr>
    </w:p>
    <w:p w:rsidR="006A1B05" w:rsidRPr="0042329B" w:rsidRDefault="00F95F51" w:rsidP="00913F66">
      <w:pPr>
        <w:pStyle w:val="Heading4"/>
        <w:keepNext/>
        <w:keepLines/>
        <w:rPr>
          <w:rStyle w:val="Strong"/>
          <w:rFonts w:eastAsia="MS Gothic"/>
          <w:b/>
          <w:color w:val="000000"/>
          <w:kern w:val="32"/>
        </w:rPr>
      </w:pPr>
      <w:bookmarkStart w:id="780" w:name="_Toc454882770"/>
      <w:r>
        <w:t>2</w:t>
      </w:r>
      <w:r w:rsidR="00496855">
        <w:t>.2</w:t>
      </w:r>
      <w:r w:rsidR="00496855">
        <w:tab/>
      </w:r>
      <w:r w:rsidR="006A1B05" w:rsidRPr="0042329B">
        <w:t>Amount of VR Funds Expended for Service (Title I)</w:t>
      </w:r>
      <w:bookmarkEnd w:id="780"/>
    </w:p>
    <w:p w:rsidR="006A1B05" w:rsidRPr="0042329B" w:rsidRDefault="00863BBA" w:rsidP="00913F66">
      <w:pPr>
        <w:keepNext/>
        <w:keepLines/>
        <w:ind w:firstLine="720"/>
        <w:rPr>
          <w:rStyle w:val="Strong"/>
          <w:b w:val="0"/>
        </w:rPr>
      </w:pPr>
      <w:r>
        <w:rPr>
          <w:rStyle w:val="Strong"/>
          <w:b w:val="0"/>
        </w:rPr>
        <w:tab/>
      </w:r>
      <w:r w:rsidR="006A1B05" w:rsidRPr="0042329B">
        <w:rPr>
          <w:rStyle w:val="Strong"/>
          <w:b w:val="0"/>
        </w:rPr>
        <w:t>Data Type: INT 6</w:t>
      </w:r>
    </w:p>
    <w:p w:rsidR="00BE552B" w:rsidRDefault="006A1B05" w:rsidP="00496B8F">
      <w:pPr>
        <w:keepNext/>
        <w:keepLines/>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297</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BE552B" w:rsidRPr="0042329B" w:rsidRDefault="00BE552B" w:rsidP="00913F66">
      <w:pPr>
        <w:keepNext/>
        <w:keepLines/>
        <w:rPr>
          <w:rStyle w:val="Strong"/>
          <w:b w:val="0"/>
        </w:rPr>
      </w:pPr>
    </w:p>
    <w:p w:rsidR="006A1B05" w:rsidRPr="0042329B" w:rsidRDefault="00F95F51" w:rsidP="002B2B9D">
      <w:pPr>
        <w:pStyle w:val="Heading4"/>
        <w:keepNext/>
        <w:keepLines/>
      </w:pPr>
      <w:bookmarkStart w:id="781" w:name="_Toc454882771"/>
      <w:r>
        <w:t>2</w:t>
      </w:r>
      <w:r w:rsidR="00496855">
        <w:t>.3</w:t>
      </w:r>
      <w:r w:rsidR="00496855">
        <w:tab/>
      </w:r>
      <w:r w:rsidR="006A1B05" w:rsidRPr="0042329B">
        <w:t>Amount of SE Funds Expended for Service (Title VI)</w:t>
      </w:r>
      <w:bookmarkEnd w:id="781"/>
    </w:p>
    <w:p w:rsidR="006A1B05" w:rsidRPr="0042329B" w:rsidRDefault="00863BBA" w:rsidP="002B2B9D">
      <w:pPr>
        <w:keepNext/>
        <w:keepLines/>
        <w:ind w:left="2160"/>
      </w:pPr>
      <w:r>
        <w:tab/>
      </w:r>
      <w:r w:rsidR="006A1B05" w:rsidRPr="0042329B">
        <w:t>Data Type: INT 6</w:t>
      </w:r>
    </w:p>
    <w:p w:rsidR="00BE552B" w:rsidRDefault="006A1B05" w:rsidP="00496B8F">
      <w:pPr>
        <w:keepNext/>
        <w:keepLines/>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298</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 w:rsidR="006A1B05" w:rsidRPr="0042329B" w:rsidRDefault="006A1B05" w:rsidP="006929F2">
      <w:pPr>
        <w:pStyle w:val="Heading3"/>
      </w:pPr>
      <w:bookmarkStart w:id="782" w:name="_Toc454882772"/>
      <w:r w:rsidRPr="0042329B">
        <w:t>Service Provided by Comparable Services and Benefits Providers</w:t>
      </w:r>
      <w:bookmarkEnd w:id="782"/>
    </w:p>
    <w:p w:rsidR="006A1B05" w:rsidRPr="0042329B" w:rsidRDefault="006A1B05" w:rsidP="006A1B05">
      <w:pPr>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BE552B"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299</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2B1614">
      <w:pPr>
        <w:pStyle w:val="Heading4"/>
        <w:keepNext/>
        <w:keepLines/>
      </w:pPr>
      <w:bookmarkStart w:id="783" w:name="_Toc454882773"/>
      <w:r>
        <w:t>3</w:t>
      </w:r>
      <w:r w:rsidR="00496855">
        <w:t>.1</w:t>
      </w:r>
      <w:r w:rsidR="00496855">
        <w:tab/>
      </w:r>
      <w:r w:rsidR="006A1B05" w:rsidRPr="0042329B">
        <w:t>Comparable Services and Benefits Provider Type</w:t>
      </w:r>
      <w:bookmarkEnd w:id="783"/>
    </w:p>
    <w:p w:rsidR="006A1B05" w:rsidRPr="0042329B" w:rsidRDefault="00863BBA" w:rsidP="002B1614">
      <w:pPr>
        <w:keepNext/>
        <w:keepLines/>
        <w:ind w:left="2160"/>
        <w:rPr>
          <w:rStyle w:val="Strong"/>
          <w:b w:val="0"/>
        </w:rPr>
      </w:pPr>
      <w:r>
        <w:rPr>
          <w:rStyle w:val="Strong"/>
          <w:b w:val="0"/>
        </w:rPr>
        <w:tab/>
      </w:r>
      <w:r w:rsidR="006A1B05" w:rsidRPr="0042329B">
        <w:rPr>
          <w:rStyle w:val="Strong"/>
          <w:b w:val="0"/>
        </w:rPr>
        <w:t xml:space="preserve">Data Type: </w:t>
      </w:r>
      <w:r w:rsidR="004F4B68">
        <w:rPr>
          <w:rStyle w:val="Strong"/>
          <w:b w:val="0"/>
        </w:rPr>
        <w:t xml:space="preserve">VARCHAR 8 </w:t>
      </w:r>
    </w:p>
    <w:p w:rsidR="00BE552B" w:rsidRDefault="006A1B05" w:rsidP="002B1614">
      <w:pPr>
        <w:keepNext/>
        <w:keepLines/>
        <w:ind w:left="2160"/>
        <w:rPr>
          <w:rStyle w:val="Strong"/>
          <w:b w:val="0"/>
        </w:rPr>
      </w:pPr>
      <w:r w:rsidRPr="0042329B">
        <w:tab/>
      </w:r>
      <w:r w:rsidR="00F33396">
        <w:rPr>
          <w:rStyle w:val="Strong"/>
          <w:b w:val="0"/>
        </w:rPr>
        <w:t>Element</w:t>
      </w:r>
      <w:r w:rsidR="0087743D">
        <w:rPr>
          <w:rStyle w:val="Strong"/>
          <w:b w:val="0"/>
        </w:rPr>
        <w:t xml:space="preserve"> Number:</w:t>
      </w:r>
      <w:r w:rsidR="00FB206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300</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A77BEE" w:rsidRDefault="0084463E" w:rsidP="001E22F1">
      <w:pPr>
        <w:pStyle w:val="Heading2"/>
      </w:pPr>
      <w:bookmarkStart w:id="784" w:name="_Toc447602989"/>
      <w:bookmarkStart w:id="785" w:name="_Toc454882774"/>
      <w:r w:rsidRPr="000165FC">
        <w:t>Rehabilitation Tech</w:t>
      </w:r>
      <w:r w:rsidR="008861FE" w:rsidRPr="000165FC">
        <w:t>nol</w:t>
      </w:r>
      <w:r w:rsidRPr="000165FC">
        <w:t>o</w:t>
      </w:r>
      <w:r w:rsidR="008861FE" w:rsidRPr="000165FC">
        <w:t>gy</w:t>
      </w:r>
      <w:bookmarkEnd w:id="784"/>
      <w:bookmarkEnd w:id="785"/>
      <w:r w:rsidR="00B0648C">
        <w:fldChar w:fldCharType="begin"/>
      </w:r>
      <w:r w:rsidR="00B0648C">
        <w:instrText xml:space="preserve"> XE "</w:instrText>
      </w:r>
      <w:r w:rsidR="00B0648C" w:rsidRPr="008F2670">
        <w:instrText>Rehabilitation Technology</w:instrText>
      </w:r>
      <w:r w:rsidR="00B0648C">
        <w:instrText xml:space="preserve">" </w:instrText>
      </w:r>
      <w:r w:rsidR="00B0648C">
        <w:fldChar w:fldCharType="end"/>
      </w:r>
    </w:p>
    <w:p w:rsidR="006B0677" w:rsidRDefault="00504E5D" w:rsidP="006B0677">
      <w:r>
        <w:t>Change: Revised</w:t>
      </w:r>
    </w:p>
    <w:p w:rsidR="00504E5D" w:rsidRPr="006B0677" w:rsidRDefault="00504E5D" w:rsidP="006B0677"/>
    <w:p w:rsidR="00030ED3" w:rsidRPr="0042329B" w:rsidRDefault="00A77BEE" w:rsidP="00863BBA">
      <w:r w:rsidRPr="0042329B">
        <w:t>Rehabilitation technology</w:t>
      </w:r>
      <w:r w:rsidR="00217597">
        <w:t xml:space="preserve"> (34 CFR 361.5(c)(45))</w:t>
      </w:r>
      <w:r w:rsidRPr="0042329B">
        <w:t xml:space="preserve"> means the systematic application of technologies, engineering methodologies, or scientific principles to meet the needs of, and address the barriers confronted by</w:t>
      </w:r>
      <w:r w:rsidR="0084463E" w:rsidRPr="0042329B">
        <w:t xml:space="preserve">, individuals with disabilities </w:t>
      </w:r>
      <w:r w:rsidRPr="0042329B">
        <w:t xml:space="preserve">in areas that include education, rehabilitation, employment, transportation, independent living, recreation, home and vehicular modification, other assistive devices including, but not limited to hearing aids, low vision aids and wheelchairs. This includes the hardware portion of neuroprosthetic devices, such as cochlear implants, visual prosthetics, and motor prosthetic devices, but does not include medical and surgical procedures required for implantation of neuroprosthetic devices which should be coded as diagnosis and </w:t>
      </w:r>
      <w:r w:rsidR="0084463E" w:rsidRPr="0042329B">
        <w:t>t</w:t>
      </w:r>
      <w:r w:rsidRPr="0042329B">
        <w:t xml:space="preserve">reatment of impairments. Rehabilitation technology includes rehabilitation engineering, assistive technology devices, and assistive technology services. The term includes the </w:t>
      </w:r>
      <w:r w:rsidR="0084463E" w:rsidRPr="0042329B">
        <w:t>f</w:t>
      </w:r>
      <w:r w:rsidRPr="0042329B">
        <w:t>ollowing:</w:t>
      </w:r>
    </w:p>
    <w:p w:rsidR="00A77BEE" w:rsidRPr="0042329B" w:rsidRDefault="00A77BEE" w:rsidP="00863BBA">
      <w:pPr>
        <w:ind w:left="1800" w:hanging="360"/>
      </w:pPr>
      <w:r w:rsidRPr="0042329B">
        <w:t>a)</w:t>
      </w:r>
      <w:r w:rsidRPr="0042329B">
        <w:tab/>
        <w:t>Rehabilitation Engineering Services are the systematic application of engineering sciences to design, develop, test, evaluate, apply, and distribute technological solutions to problems confronted by VR individuals in functional areas such as mobility, communications, hearing, vision, and cognition, and in activities associated with employment, independent living, education, and integration into the community.</w:t>
      </w:r>
    </w:p>
    <w:p w:rsidR="00A77BEE" w:rsidRPr="0042329B" w:rsidRDefault="00A77BEE" w:rsidP="00863BBA">
      <w:pPr>
        <w:ind w:left="1800" w:hanging="360"/>
      </w:pPr>
      <w:r w:rsidRPr="0042329B">
        <w:t>b)</w:t>
      </w:r>
      <w:r w:rsidRPr="0042329B">
        <w:tab/>
        <w:t>Assistive Technology Devices are any items, piece of equipment, or p</w:t>
      </w:r>
      <w:r w:rsidR="0084463E" w:rsidRPr="0042329B">
        <w:t xml:space="preserve">roduct system, whether acquired </w:t>
      </w:r>
      <w:r w:rsidRPr="0042329B">
        <w:t>commercially off the shelf, modified or customized, that is used to increase, maintain, or improve the functional capabilities of a VR customer.</w:t>
      </w:r>
    </w:p>
    <w:p w:rsidR="00A77BEE" w:rsidRPr="0042329B" w:rsidRDefault="00A77BEE" w:rsidP="00863BBA">
      <w:pPr>
        <w:ind w:left="1800" w:hanging="360"/>
      </w:pPr>
      <w:r w:rsidRPr="0042329B">
        <w:t>c)</w:t>
      </w:r>
      <w:r w:rsidRPr="0042329B">
        <w:tab/>
        <w:t xml:space="preserve">Assistive Technology Services </w:t>
      </w:r>
      <w:r w:rsidR="00706F4C">
        <w:t>(34 CFR 361.5(c)(6</w:t>
      </w:r>
      <w:r w:rsidR="00217597">
        <w:t xml:space="preserve">)) </w:t>
      </w:r>
      <w:r w:rsidRPr="0042329B">
        <w:t>are any services that directly assist an individual with a disability in the selection, acquisition, or use of an assistive technology device. Services may include:</w:t>
      </w:r>
    </w:p>
    <w:p w:rsidR="0084463E" w:rsidRPr="0042329B" w:rsidRDefault="00A77BEE" w:rsidP="00863BBA">
      <w:pPr>
        <w:pStyle w:val="List2"/>
        <w:ind w:left="2160"/>
      </w:pPr>
      <w:r w:rsidRPr="0042329B">
        <w:t>1.</w:t>
      </w:r>
      <w:r w:rsidRPr="0042329B">
        <w:tab/>
        <w:t>the evaluation of the needs of an individual, including a functional evaluation of the individual in his/her customary environment;</w:t>
      </w:r>
    </w:p>
    <w:p w:rsidR="00A77BEE" w:rsidRPr="0042329B" w:rsidRDefault="00A77BEE" w:rsidP="00863BBA">
      <w:pPr>
        <w:pStyle w:val="List2"/>
        <w:ind w:left="2160"/>
      </w:pPr>
      <w:r w:rsidRPr="0042329B">
        <w:t>2.</w:t>
      </w:r>
      <w:r w:rsidRPr="0042329B">
        <w:tab/>
        <w:t>purchasing, leasing, or otherwise providing for the acquisition by an individual of an assistive technology device;</w:t>
      </w:r>
    </w:p>
    <w:p w:rsidR="00A77BEE" w:rsidRPr="0042329B" w:rsidRDefault="00A77BEE" w:rsidP="00863BBA">
      <w:pPr>
        <w:pStyle w:val="List2"/>
        <w:ind w:left="2160"/>
      </w:pPr>
      <w:r w:rsidRPr="0042329B">
        <w:t>3.</w:t>
      </w:r>
      <w:r w:rsidRPr="0042329B">
        <w:tab/>
        <w:t>selecting, designing, fitting, customizing, adapting, applying, maintaining, repairing, or replacing assistive technology devices;</w:t>
      </w:r>
    </w:p>
    <w:p w:rsidR="00A77BEE" w:rsidRPr="0042329B" w:rsidRDefault="00A77BEE" w:rsidP="00863BBA">
      <w:pPr>
        <w:pStyle w:val="List2"/>
        <w:ind w:left="2160"/>
      </w:pPr>
      <w:r w:rsidRPr="0042329B">
        <w:t>4.</w:t>
      </w:r>
      <w:r w:rsidRPr="0042329B">
        <w:tab/>
        <w:t>coordinating and using other therapies, interventions, or services with assistive technology devices, such as those associated with existing education and rehabilitation plans and programs;</w:t>
      </w:r>
    </w:p>
    <w:p w:rsidR="00A77BEE" w:rsidRPr="0042329B" w:rsidRDefault="00A77BEE" w:rsidP="00863BBA">
      <w:pPr>
        <w:pStyle w:val="List2"/>
        <w:ind w:left="2160"/>
      </w:pPr>
      <w:r w:rsidRPr="0042329B">
        <w:t>5.</w:t>
      </w:r>
      <w:r w:rsidRPr="0042329B">
        <w:tab/>
        <w:t>training or providing technical assistance for an individual or, if appropriate, the family members, guardians, advocates, or authorized representatives of the individual; and</w:t>
      </w:r>
    </w:p>
    <w:p w:rsidR="00A77BEE" w:rsidRPr="0042329B" w:rsidRDefault="00A77BEE" w:rsidP="00863BBA">
      <w:pPr>
        <w:pStyle w:val="List2"/>
        <w:ind w:left="2160"/>
      </w:pPr>
      <w:r w:rsidRPr="0042329B">
        <w:t>6.</w:t>
      </w:r>
      <w:r w:rsidRPr="0042329B">
        <w:tab/>
        <w:t>training or providing technical assistance for professionals (including individuals providing education and rehabilitation services), employers, or others who provide services to, employ, or are otherwise substantially</w:t>
      </w:r>
      <w:r w:rsidR="00DC2CE4">
        <w:t xml:space="preserve"> involved in the major life functions of individuals with disabilities, to the extent that training or technical assistance is necessary to the achievement of an employment outcome.</w:t>
      </w:r>
      <w:r w:rsidRPr="0042329B">
        <w:t xml:space="preserve"> </w:t>
      </w:r>
    </w:p>
    <w:p w:rsidR="0084463E" w:rsidRPr="0042329B" w:rsidRDefault="0084463E" w:rsidP="006A1B05">
      <w:pPr>
        <w:ind w:left="1800" w:hanging="360"/>
      </w:pPr>
    </w:p>
    <w:p w:rsidR="006A1B05" w:rsidRPr="0042329B" w:rsidRDefault="006A1B05" w:rsidP="00AA5DB8">
      <w:pPr>
        <w:pStyle w:val="Heading3"/>
        <w:numPr>
          <w:ilvl w:val="0"/>
          <w:numId w:val="36"/>
        </w:numPr>
        <w:ind w:left="2160" w:hanging="720"/>
      </w:pPr>
      <w:bookmarkStart w:id="786" w:name="_Toc454882775"/>
      <w:r w:rsidRPr="0042329B">
        <w:t>Service Provided by VR Agency Staff (in-house)</w:t>
      </w:r>
      <w:bookmarkEnd w:id="786"/>
    </w:p>
    <w:p w:rsidR="006A1B05" w:rsidRPr="0042329B" w:rsidRDefault="00863BBA" w:rsidP="006A1B05">
      <w:pPr>
        <w:pStyle w:val="ListParagraph"/>
        <w:ind w:left="144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301</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6A1B05" w:rsidP="006929F2">
      <w:pPr>
        <w:pStyle w:val="Heading3"/>
      </w:pPr>
      <w:bookmarkStart w:id="787" w:name="_Toc454882776"/>
      <w:r w:rsidRPr="0042329B">
        <w:t xml:space="preserve">Service Provided </w:t>
      </w:r>
      <w:r w:rsidR="005D1E51">
        <w:t>Through</w:t>
      </w:r>
      <w:r w:rsidRPr="0042329B">
        <w:t xml:space="preserve"> VR Agency Purchase</w:t>
      </w:r>
      <w:bookmarkEnd w:id="787"/>
    </w:p>
    <w:p w:rsidR="006A1B05" w:rsidRPr="0042329B" w:rsidRDefault="00863BBA" w:rsidP="004744DF">
      <w:pPr>
        <w:keepNext/>
        <w:keepLines/>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863BBA" w:rsidP="00496B8F">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302</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D6118B">
      <w:pPr>
        <w:pStyle w:val="Heading4"/>
      </w:pPr>
      <w:bookmarkStart w:id="788" w:name="_Toc454882777"/>
      <w:r>
        <w:t>2</w:t>
      </w:r>
      <w:r w:rsidR="00496855">
        <w:t>.1</w:t>
      </w:r>
      <w:r w:rsidR="00496855">
        <w:tab/>
      </w:r>
      <w:r w:rsidR="006A1B05" w:rsidRPr="0042329B">
        <w:t>Purchased Service Provider Type</w:t>
      </w:r>
      <w:bookmarkEnd w:id="788"/>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6A1B05" w:rsidP="00BE552B">
      <w:pPr>
        <w:ind w:left="2160"/>
        <w:rPr>
          <w:rStyle w:val="Strong"/>
          <w:b w:val="0"/>
        </w:rPr>
      </w:pPr>
      <w:r w:rsidRPr="0042329B">
        <w:tab/>
      </w:r>
      <w:r w:rsidR="00F33396">
        <w:rPr>
          <w:rStyle w:val="Strong"/>
          <w:b w:val="0"/>
        </w:rPr>
        <w:t>Element</w:t>
      </w:r>
      <w:r w:rsidR="0087743D">
        <w:rPr>
          <w:rStyle w:val="Strong"/>
          <w:b w:val="0"/>
        </w:rPr>
        <w:t xml:space="preserve"> Number:</w:t>
      </w:r>
      <w:r w:rsidR="00BE552B">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303</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ind w:left="2160"/>
        <w:rPr>
          <w:color w:val="000000"/>
        </w:rPr>
      </w:pPr>
    </w:p>
    <w:p w:rsidR="006A1B05" w:rsidRPr="0042329B" w:rsidRDefault="00F95F51" w:rsidP="00D6118B">
      <w:pPr>
        <w:pStyle w:val="Heading4"/>
        <w:rPr>
          <w:rStyle w:val="Strong"/>
          <w:rFonts w:eastAsia="MS Gothic"/>
          <w:b/>
          <w:color w:val="000000"/>
          <w:kern w:val="32"/>
        </w:rPr>
      </w:pPr>
      <w:bookmarkStart w:id="789" w:name="_Toc454882778"/>
      <w:r>
        <w:t>2</w:t>
      </w:r>
      <w:r w:rsidR="00496855">
        <w:t>.2</w:t>
      </w:r>
      <w:r w:rsidR="00496855">
        <w:tab/>
      </w:r>
      <w:r w:rsidR="006A1B05" w:rsidRPr="0042329B">
        <w:t>Amount of VR Funds Expended for Service (Title I)</w:t>
      </w:r>
      <w:bookmarkEnd w:id="789"/>
    </w:p>
    <w:p w:rsidR="006A1B05" w:rsidRPr="0042329B" w:rsidRDefault="00863BBA" w:rsidP="006A1B05">
      <w:pPr>
        <w:ind w:firstLine="720"/>
        <w:rPr>
          <w:rStyle w:val="Strong"/>
          <w:b w:val="0"/>
        </w:rPr>
      </w:pPr>
      <w:r>
        <w:rPr>
          <w:rStyle w:val="Strong"/>
          <w:b w:val="0"/>
        </w:rPr>
        <w:tab/>
      </w:r>
      <w:r w:rsidR="006A1B05" w:rsidRPr="0042329B">
        <w:rPr>
          <w:rStyle w:val="Strong"/>
          <w:b w:val="0"/>
        </w:rPr>
        <w:t>Data Type: INT 6</w:t>
      </w:r>
    </w:p>
    <w:p w:rsidR="00BE552B" w:rsidRDefault="006A1B05" w:rsidP="00496B8F">
      <w:pPr>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304</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rPr>
          <w:color w:val="000000"/>
        </w:rPr>
      </w:pPr>
    </w:p>
    <w:p w:rsidR="006A1B05" w:rsidRPr="0042329B" w:rsidRDefault="00F95F51" w:rsidP="00F75165">
      <w:pPr>
        <w:pStyle w:val="Heading4"/>
        <w:keepNext/>
      </w:pPr>
      <w:bookmarkStart w:id="790" w:name="_Toc454882779"/>
      <w:r>
        <w:t>2</w:t>
      </w:r>
      <w:r w:rsidR="00496855">
        <w:t>.3</w:t>
      </w:r>
      <w:r w:rsidR="00496855">
        <w:tab/>
      </w:r>
      <w:r w:rsidR="006A1B05" w:rsidRPr="0042329B">
        <w:t>Amount of SE Funds Expended for Service (Title VI)</w:t>
      </w:r>
      <w:bookmarkEnd w:id="790"/>
    </w:p>
    <w:p w:rsidR="006A1B05" w:rsidRPr="0042329B" w:rsidRDefault="00863BBA" w:rsidP="00F75165">
      <w:pPr>
        <w:keepNext/>
        <w:ind w:left="2160"/>
      </w:pPr>
      <w:r>
        <w:tab/>
      </w:r>
      <w:r w:rsidR="006A1B05" w:rsidRPr="0042329B">
        <w:t>Data Type: INT 6</w:t>
      </w:r>
    </w:p>
    <w:p w:rsidR="00BE552B" w:rsidRDefault="006A1B05" w:rsidP="00F75165">
      <w:pPr>
        <w:keepNext/>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305</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 w:rsidR="006A1B05" w:rsidRPr="0042329B" w:rsidRDefault="006A1B05" w:rsidP="006929F2">
      <w:pPr>
        <w:pStyle w:val="Heading3"/>
      </w:pPr>
      <w:bookmarkStart w:id="791" w:name="_Toc454882780"/>
      <w:r w:rsidRPr="0042329B">
        <w:t>Service Provided by Comparable Services and Benefits Providers</w:t>
      </w:r>
      <w:bookmarkEnd w:id="791"/>
    </w:p>
    <w:p w:rsidR="006A1B05" w:rsidRPr="0042329B" w:rsidRDefault="006A1B05" w:rsidP="000B2E8D">
      <w:pPr>
        <w:keepNext/>
        <w:keepLines/>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BE552B" w:rsidRDefault="00863BBA" w:rsidP="000B2E8D">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306</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B8480B">
      <w:pPr>
        <w:pStyle w:val="Heading4"/>
        <w:ind w:left="2160" w:firstLine="0"/>
      </w:pPr>
      <w:bookmarkStart w:id="792" w:name="_Toc454882781"/>
      <w:r>
        <w:t>3</w:t>
      </w:r>
      <w:r w:rsidR="00496855">
        <w:t>.1</w:t>
      </w:r>
      <w:r w:rsidR="00496855">
        <w:tab/>
      </w:r>
      <w:r w:rsidR="006A1B05" w:rsidRPr="0042329B">
        <w:t>Comparable Services and Benefits Provider Type</w:t>
      </w:r>
      <w:bookmarkEnd w:id="792"/>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4F4B68">
        <w:rPr>
          <w:rStyle w:val="Strong"/>
          <w:b w:val="0"/>
        </w:rPr>
        <w:t xml:space="preserve">VARCHAR 8 </w:t>
      </w:r>
    </w:p>
    <w:p w:rsidR="00BE552B" w:rsidRPr="0042329B" w:rsidRDefault="00BE552B" w:rsidP="00DB6462">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307</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A77BEE" w:rsidRDefault="0084463E" w:rsidP="001E22F1">
      <w:pPr>
        <w:pStyle w:val="Heading2"/>
      </w:pPr>
      <w:bookmarkStart w:id="793" w:name="_Toc447602995"/>
      <w:bookmarkStart w:id="794" w:name="_Toc454882782"/>
      <w:r w:rsidRPr="000165FC">
        <w:t>Personal A</w:t>
      </w:r>
      <w:r w:rsidR="00DC2CE4">
        <w:t>ssistance</w:t>
      </w:r>
      <w:r w:rsidRPr="000165FC">
        <w:t xml:space="preserve"> Services</w:t>
      </w:r>
      <w:bookmarkEnd w:id="793"/>
      <w:bookmarkEnd w:id="794"/>
      <w:r w:rsidR="00B0648C">
        <w:fldChar w:fldCharType="begin"/>
      </w:r>
      <w:r w:rsidR="00B0648C">
        <w:instrText xml:space="preserve"> XE "</w:instrText>
      </w:r>
      <w:r w:rsidR="00B0648C" w:rsidRPr="00F967D2">
        <w:instrText>Personal Assistance Services</w:instrText>
      </w:r>
      <w:r w:rsidR="00B0648C">
        <w:instrText xml:space="preserve">" </w:instrText>
      </w:r>
      <w:r w:rsidR="00B0648C">
        <w:fldChar w:fldCharType="end"/>
      </w:r>
    </w:p>
    <w:p w:rsidR="006B0677" w:rsidRDefault="00504E5D" w:rsidP="006B0677">
      <w:r>
        <w:t>Change: Revised</w:t>
      </w:r>
    </w:p>
    <w:p w:rsidR="00504E5D" w:rsidRPr="006B0677" w:rsidRDefault="00504E5D" w:rsidP="006B0677"/>
    <w:p w:rsidR="00656E50" w:rsidRDefault="00A77BEE" w:rsidP="00656E50">
      <w:pPr>
        <w:rPr>
          <w:rFonts w:cs="Courier New"/>
        </w:rPr>
      </w:pPr>
      <w:r w:rsidRPr="0042329B">
        <w:t>Personal a</w:t>
      </w:r>
      <w:r w:rsidR="00DC2CE4">
        <w:t>ssistance</w:t>
      </w:r>
      <w:r w:rsidRPr="0042329B">
        <w:t xml:space="preserve"> services</w:t>
      </w:r>
      <w:r w:rsidR="00DC2CE4">
        <w:t xml:space="preserve"> </w:t>
      </w:r>
      <w:r w:rsidR="00217597">
        <w:t>(34 CFR 361.5(c)(3</w:t>
      </w:r>
      <w:r w:rsidR="00706F4C">
        <w:t>8</w:t>
      </w:r>
      <w:r w:rsidR="00217597">
        <w:t>))</w:t>
      </w:r>
      <w:r w:rsidR="00656E50" w:rsidRPr="00656E50">
        <w:rPr>
          <w:rFonts w:cs="Courier New"/>
        </w:rPr>
        <w:t xml:space="preserve"> </w:t>
      </w:r>
      <w:r w:rsidR="00656E50" w:rsidRPr="00650CC1">
        <w:rPr>
          <w:rFonts w:cs="Courier New"/>
        </w:rPr>
        <w:t>means a range of services, including, among other things, training in managing, supervising, and directing personal assistance services, provided by one or more persons, that are</w:t>
      </w:r>
      <w:r w:rsidR="00656E50">
        <w:rPr>
          <w:rFonts w:cs="Courier New"/>
        </w:rPr>
        <w:t xml:space="preserve"> –</w:t>
      </w:r>
      <w:r w:rsidR="00656E50" w:rsidRPr="00650CC1">
        <w:rPr>
          <w:rFonts w:cs="Courier New"/>
        </w:rPr>
        <w:t xml:space="preserve"> </w:t>
      </w:r>
    </w:p>
    <w:p w:rsidR="00656E50" w:rsidRPr="00650CC1" w:rsidRDefault="00656E50" w:rsidP="00656E50">
      <w:pPr>
        <w:rPr>
          <w:rFonts w:cs="Courier New"/>
        </w:rPr>
      </w:pPr>
      <w:r w:rsidRPr="00650CC1">
        <w:rPr>
          <w:rFonts w:cs="Courier New"/>
        </w:rPr>
        <w:t xml:space="preserve">(i)  Designed to assist an individual with a disability to perform daily living activities on or off the job that the individual would typically perform without assistance if the individual did not have a disability;  </w:t>
      </w:r>
    </w:p>
    <w:p w:rsidR="00656E50" w:rsidRPr="00650CC1" w:rsidRDefault="00656E50" w:rsidP="00656E50">
      <w:pPr>
        <w:tabs>
          <w:tab w:val="clear" w:pos="720"/>
          <w:tab w:val="left" w:pos="1440"/>
        </w:tabs>
        <w:rPr>
          <w:rFonts w:cs="Courier New"/>
        </w:rPr>
      </w:pPr>
      <w:r w:rsidRPr="00650CC1">
        <w:rPr>
          <w:rFonts w:cs="Courier New"/>
        </w:rPr>
        <w:t xml:space="preserve">(ii)  Designed to increase the individual's control in life and ability to perform everyday activities on or off the job;  </w:t>
      </w:r>
    </w:p>
    <w:p w:rsidR="00656E50" w:rsidRPr="00650CC1" w:rsidRDefault="00656E50" w:rsidP="00656E50">
      <w:pPr>
        <w:tabs>
          <w:tab w:val="clear" w:pos="720"/>
          <w:tab w:val="left" w:pos="1440"/>
        </w:tabs>
        <w:rPr>
          <w:rFonts w:cs="Courier New"/>
        </w:rPr>
      </w:pPr>
      <w:r w:rsidRPr="00650CC1">
        <w:rPr>
          <w:rFonts w:cs="Courier New"/>
        </w:rPr>
        <w:t xml:space="preserve">(iii)  Necessary to the achievement of an employment outcome; and </w:t>
      </w:r>
    </w:p>
    <w:p w:rsidR="00656E50" w:rsidRPr="00650CC1" w:rsidRDefault="00656E50" w:rsidP="00656E50">
      <w:pPr>
        <w:tabs>
          <w:tab w:val="clear" w:pos="720"/>
          <w:tab w:val="left" w:pos="1440"/>
        </w:tabs>
        <w:rPr>
          <w:rFonts w:cs="Courier New"/>
        </w:rPr>
      </w:pPr>
      <w:r w:rsidRPr="00650CC1">
        <w:rPr>
          <w:rFonts w:cs="Courier New"/>
        </w:rPr>
        <w:t>(iv)  Provided only while the individual is receiving other vocat</w:t>
      </w:r>
      <w:r w:rsidR="007F64A0">
        <w:rPr>
          <w:rFonts w:cs="Courier New"/>
        </w:rPr>
        <w:t xml:space="preserve">ional rehabilitation services. </w:t>
      </w:r>
      <w:r w:rsidRPr="00650CC1">
        <w:rPr>
          <w:rFonts w:cs="Courier New"/>
        </w:rPr>
        <w:t>The services may include training in managing, supervising, and directing personal assistance services.</w:t>
      </w:r>
    </w:p>
    <w:p w:rsidR="0084463E" w:rsidRPr="0042329B" w:rsidRDefault="0084463E" w:rsidP="00656E50">
      <w:pPr>
        <w:ind w:left="0"/>
      </w:pPr>
    </w:p>
    <w:p w:rsidR="006A1B05" w:rsidRPr="0042329B" w:rsidRDefault="006A1B05" w:rsidP="00AA5DB8">
      <w:pPr>
        <w:pStyle w:val="Heading3"/>
        <w:numPr>
          <w:ilvl w:val="0"/>
          <w:numId w:val="75"/>
        </w:numPr>
        <w:ind w:left="2160" w:hanging="720"/>
      </w:pPr>
      <w:bookmarkStart w:id="795" w:name="_Toc454882783"/>
      <w:r w:rsidRPr="0042329B">
        <w:t>Service Provided by VR Agency Staff (in-house)</w:t>
      </w:r>
      <w:bookmarkEnd w:id="795"/>
    </w:p>
    <w:p w:rsidR="006A1B05" w:rsidRPr="0042329B" w:rsidRDefault="00863BBA" w:rsidP="004479B1">
      <w:pPr>
        <w:pStyle w:val="ListParagraph"/>
        <w:keepNext/>
        <w:keepLines/>
        <w:ind w:left="144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863BBA" w:rsidP="00496B8F">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308</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6A1B05" w:rsidP="006929F2">
      <w:pPr>
        <w:pStyle w:val="Heading3"/>
      </w:pPr>
      <w:bookmarkStart w:id="796" w:name="_Toc454882784"/>
      <w:r w:rsidRPr="0042329B">
        <w:t xml:space="preserve">Service Provided </w:t>
      </w:r>
      <w:r w:rsidR="005D1E51">
        <w:t>Through</w:t>
      </w:r>
      <w:r w:rsidRPr="0042329B">
        <w:t xml:space="preserve"> VR Agency Purchase</w:t>
      </w:r>
      <w:bookmarkEnd w:id="796"/>
    </w:p>
    <w:p w:rsidR="006A1B05" w:rsidRPr="0042329B" w:rsidRDefault="00863BBA" w:rsidP="006A1B05">
      <w:pPr>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309</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DE10A9" w:rsidP="005C4264">
      <w:pPr>
        <w:pStyle w:val="Heading4"/>
        <w:keepNext/>
        <w:keepLines/>
      </w:pPr>
      <w:bookmarkStart w:id="797" w:name="_Toc454882785"/>
      <w:r>
        <w:t>2</w:t>
      </w:r>
      <w:r w:rsidR="00496855">
        <w:t>.1</w:t>
      </w:r>
      <w:r w:rsidR="00496855">
        <w:tab/>
      </w:r>
      <w:r w:rsidR="006A1B05" w:rsidRPr="0042329B">
        <w:t>Purchased Service Provider Type</w:t>
      </w:r>
      <w:bookmarkEnd w:id="797"/>
    </w:p>
    <w:p w:rsidR="006A1B05" w:rsidRPr="0042329B" w:rsidRDefault="00863BBA" w:rsidP="005C4264">
      <w:pPr>
        <w:keepNext/>
        <w:keepLines/>
        <w:ind w:left="216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BE552B" w:rsidRDefault="00BE552B" w:rsidP="00BE552B">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310</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ind w:left="2160"/>
        <w:rPr>
          <w:color w:val="000000"/>
        </w:rPr>
      </w:pPr>
      <w:r w:rsidRPr="0042329B">
        <w:tab/>
      </w:r>
    </w:p>
    <w:p w:rsidR="006A1B05" w:rsidRPr="0042329B" w:rsidRDefault="00496855" w:rsidP="00D6118B">
      <w:pPr>
        <w:pStyle w:val="Heading4"/>
        <w:rPr>
          <w:rStyle w:val="Strong"/>
          <w:rFonts w:eastAsia="MS Gothic"/>
          <w:b/>
          <w:color w:val="000000"/>
          <w:kern w:val="32"/>
        </w:rPr>
      </w:pPr>
      <w:bookmarkStart w:id="798" w:name="_Toc454882786"/>
      <w:r>
        <w:t>2</w:t>
      </w:r>
      <w:r w:rsidR="00F95F51">
        <w:t>.2</w:t>
      </w:r>
      <w:r>
        <w:tab/>
      </w:r>
      <w:r w:rsidR="006A1B05" w:rsidRPr="0042329B">
        <w:t>Amount of VR Funds Expended for Service (Title I)</w:t>
      </w:r>
      <w:bookmarkEnd w:id="798"/>
    </w:p>
    <w:p w:rsidR="006A1B05" w:rsidRPr="0042329B" w:rsidRDefault="00863BBA" w:rsidP="006A1B05">
      <w:pPr>
        <w:ind w:firstLine="720"/>
        <w:rPr>
          <w:rStyle w:val="Strong"/>
          <w:b w:val="0"/>
        </w:rPr>
      </w:pPr>
      <w:r>
        <w:rPr>
          <w:rStyle w:val="Strong"/>
          <w:b w:val="0"/>
        </w:rPr>
        <w:tab/>
      </w:r>
      <w:r w:rsidR="006A1B05" w:rsidRPr="0042329B">
        <w:rPr>
          <w:rStyle w:val="Strong"/>
          <w:b w:val="0"/>
        </w:rPr>
        <w:t>Data Type: INT 6</w:t>
      </w:r>
    </w:p>
    <w:p w:rsidR="00BE552B" w:rsidRDefault="006A1B05" w:rsidP="00496B8F">
      <w:pPr>
        <w:rPr>
          <w:rStyle w:val="Strong"/>
          <w:b w:val="0"/>
        </w:rPr>
      </w:pPr>
      <w:r w:rsidRPr="0042329B">
        <w:tab/>
      </w:r>
      <w:r w:rsidR="00BE552B">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311</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rPr>
          <w:color w:val="000000"/>
        </w:rPr>
      </w:pPr>
    </w:p>
    <w:p w:rsidR="006A1B05" w:rsidRPr="0042329B" w:rsidRDefault="00DE10A9" w:rsidP="00D6118B">
      <w:pPr>
        <w:pStyle w:val="Heading4"/>
      </w:pPr>
      <w:bookmarkStart w:id="799" w:name="_Toc454882787"/>
      <w:r>
        <w:t>2</w:t>
      </w:r>
      <w:r w:rsidR="00496855">
        <w:t>.3</w:t>
      </w:r>
      <w:r w:rsidR="00496855">
        <w:tab/>
      </w:r>
      <w:r w:rsidR="006A1B05" w:rsidRPr="0042329B">
        <w:t>Amount of SE Funds Expended for Service (Title VI)</w:t>
      </w:r>
      <w:bookmarkEnd w:id="799"/>
    </w:p>
    <w:p w:rsidR="006A1B05" w:rsidRPr="0042329B" w:rsidRDefault="00863BBA" w:rsidP="006A1B05">
      <w:pPr>
        <w:ind w:left="2160"/>
      </w:pPr>
      <w:r>
        <w:tab/>
      </w:r>
      <w:r w:rsidR="006A1B05" w:rsidRPr="0042329B">
        <w:t>Data Type: INT 6</w:t>
      </w:r>
    </w:p>
    <w:p w:rsidR="00E75E90" w:rsidRDefault="00E75E90" w:rsidP="00E75E90">
      <w:pPr>
        <w:ind w:left="2160"/>
        <w:rPr>
          <w:rStyle w:val="Strong"/>
          <w:b w:val="0"/>
        </w:rPr>
      </w:pPr>
      <w: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312</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 w:rsidR="006A1B05" w:rsidRPr="0042329B" w:rsidRDefault="006A1B05" w:rsidP="006929F2">
      <w:pPr>
        <w:pStyle w:val="Heading3"/>
      </w:pPr>
      <w:bookmarkStart w:id="800" w:name="_Toc454882788"/>
      <w:r w:rsidRPr="0042329B">
        <w:t>Service Provided by Comparable Serv</w:t>
      </w:r>
      <w:r w:rsidR="006B0677">
        <w:t>ices</w:t>
      </w:r>
      <w:r w:rsidRPr="0042329B">
        <w:t xml:space="preserve"> and Benefits Providers</w:t>
      </w:r>
      <w:bookmarkEnd w:id="800"/>
    </w:p>
    <w:p w:rsidR="006A1B05" w:rsidRPr="0042329B" w:rsidRDefault="006A1B05" w:rsidP="00B8480B">
      <w:pPr>
        <w:keepNext/>
        <w:keepLines/>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E75E90" w:rsidRDefault="00863BBA" w:rsidP="00496B8F">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313</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E75E90" w:rsidRPr="0042329B" w:rsidRDefault="00E75E90" w:rsidP="00B8480B">
      <w:pPr>
        <w:keepNext/>
        <w:keepLines/>
        <w:rPr>
          <w:rStyle w:val="Strong"/>
          <w:b w:val="0"/>
        </w:rPr>
      </w:pPr>
    </w:p>
    <w:p w:rsidR="006A1B05" w:rsidRPr="0042329B" w:rsidRDefault="00DE10A9" w:rsidP="00D6118B">
      <w:pPr>
        <w:pStyle w:val="Heading4"/>
      </w:pPr>
      <w:bookmarkStart w:id="801" w:name="_Toc454882789"/>
      <w:r>
        <w:t>3</w:t>
      </w:r>
      <w:r w:rsidR="00496855">
        <w:t>.1</w:t>
      </w:r>
      <w:r w:rsidR="00496855">
        <w:tab/>
      </w:r>
      <w:r w:rsidR="006A1B05" w:rsidRPr="0042329B">
        <w:t>Comparable Services and Benefits Provider Type</w:t>
      </w:r>
      <w:bookmarkEnd w:id="801"/>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4F4B68">
        <w:rPr>
          <w:rStyle w:val="Strong"/>
          <w:b w:val="0"/>
        </w:rPr>
        <w:t xml:space="preserve">VARCHAR 8 </w:t>
      </w:r>
    </w:p>
    <w:p w:rsidR="0084463E" w:rsidRPr="00ED0F4D" w:rsidRDefault="00E75E90" w:rsidP="00ED0F4D">
      <w:pPr>
        <w:ind w:left="2160"/>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314</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A77BEE" w:rsidRDefault="0084463E" w:rsidP="001E22F1">
      <w:pPr>
        <w:pStyle w:val="Heading2"/>
      </w:pPr>
      <w:bookmarkStart w:id="802" w:name="_Toc447603001"/>
      <w:bookmarkStart w:id="803" w:name="_Toc454882790"/>
      <w:r w:rsidRPr="000165FC">
        <w:t>Technical Assistance Services</w:t>
      </w:r>
      <w:bookmarkEnd w:id="802"/>
      <w:r w:rsidR="00650F44">
        <w:t xml:space="preserve"> Including Self-Employment</w:t>
      </w:r>
      <w:bookmarkEnd w:id="803"/>
      <w:r w:rsidR="00B0648C">
        <w:fldChar w:fldCharType="begin"/>
      </w:r>
      <w:r w:rsidR="00B0648C">
        <w:instrText xml:space="preserve"> XE "</w:instrText>
      </w:r>
      <w:r w:rsidR="00B0648C" w:rsidRPr="0074726F">
        <w:instrText>Technical Assistance Services Including Self-Employment</w:instrText>
      </w:r>
      <w:r w:rsidR="00B0648C">
        <w:instrText xml:space="preserve">" </w:instrText>
      </w:r>
      <w:r w:rsidR="00B0648C">
        <w:fldChar w:fldCharType="end"/>
      </w:r>
    </w:p>
    <w:p w:rsidR="006B0677" w:rsidRDefault="00504E5D" w:rsidP="006B0677">
      <w:r>
        <w:t>Change: Revised</w:t>
      </w:r>
    </w:p>
    <w:p w:rsidR="00504E5D" w:rsidRPr="006B0677" w:rsidRDefault="00504E5D" w:rsidP="006B0677"/>
    <w:p w:rsidR="00A77BEE" w:rsidRPr="0042329B" w:rsidRDefault="00A77BEE" w:rsidP="00863BBA">
      <w:r w:rsidRPr="0042329B">
        <w:t xml:space="preserve">Technical assistance </w:t>
      </w:r>
      <w:r w:rsidR="00A37677">
        <w:t xml:space="preserve">includes </w:t>
      </w:r>
      <w:r w:rsidRPr="0042329B">
        <w:t xml:space="preserve">consultation </w:t>
      </w:r>
      <w:r w:rsidR="00A37677">
        <w:t xml:space="preserve">and other </w:t>
      </w:r>
      <w:r w:rsidRPr="0042329B">
        <w:t>services provided to conduct market analyses, to develop business plans, and to provide resources to individuals in the pursuit of self-employment, telecommuting and small business operation outcomes.</w:t>
      </w:r>
    </w:p>
    <w:p w:rsidR="00364758" w:rsidRPr="0042329B" w:rsidRDefault="00364758" w:rsidP="00364758"/>
    <w:p w:rsidR="006A1B05" w:rsidRPr="0042329B" w:rsidRDefault="006A1B05" w:rsidP="0027101E">
      <w:pPr>
        <w:pStyle w:val="Heading3"/>
        <w:numPr>
          <w:ilvl w:val="0"/>
          <w:numId w:val="37"/>
        </w:numPr>
        <w:ind w:left="2160" w:hanging="720"/>
      </w:pPr>
      <w:bookmarkStart w:id="804" w:name="_Toc454882791"/>
      <w:r w:rsidRPr="0042329B">
        <w:t>Service Provided by VR Agency Staff (in-house)</w:t>
      </w:r>
      <w:bookmarkEnd w:id="804"/>
    </w:p>
    <w:p w:rsidR="006A1B05" w:rsidRPr="0042329B" w:rsidRDefault="00863BBA" w:rsidP="0027101E">
      <w:pPr>
        <w:pStyle w:val="ListParagraph"/>
        <w:keepNext/>
        <w:ind w:left="144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863BBA" w:rsidP="0027101E">
      <w:pPr>
        <w:keepNext/>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315</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6A1B05" w:rsidP="006929F2">
      <w:pPr>
        <w:pStyle w:val="Heading3"/>
      </w:pPr>
      <w:bookmarkStart w:id="805" w:name="_Toc454882792"/>
      <w:r w:rsidRPr="0042329B">
        <w:t xml:space="preserve">Service Provided </w:t>
      </w:r>
      <w:r w:rsidR="005D1E51">
        <w:t>Through</w:t>
      </w:r>
      <w:r w:rsidRPr="0042329B">
        <w:t xml:space="preserve"> VR Agency Purchase</w:t>
      </w:r>
      <w:bookmarkEnd w:id="805"/>
    </w:p>
    <w:p w:rsidR="006A1B05" w:rsidRPr="0042329B" w:rsidRDefault="00863BBA" w:rsidP="006A1B05">
      <w:pPr>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863BBA" w:rsidP="00496B8F">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316</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D6118B">
      <w:pPr>
        <w:pStyle w:val="Heading4"/>
      </w:pPr>
      <w:bookmarkStart w:id="806" w:name="_Toc454882793"/>
      <w:r>
        <w:t>2</w:t>
      </w:r>
      <w:r w:rsidR="00496855">
        <w:t>.1</w:t>
      </w:r>
      <w:r w:rsidR="00496855">
        <w:tab/>
      </w:r>
      <w:r w:rsidR="006A1B05" w:rsidRPr="0042329B">
        <w:t>Purchased Service Provider Type</w:t>
      </w:r>
      <w:bookmarkEnd w:id="806"/>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6A1B05" w:rsidP="00E75E90">
      <w:pPr>
        <w:ind w:left="2160"/>
        <w:rPr>
          <w:rStyle w:val="Strong"/>
          <w:b w:val="0"/>
        </w:rPr>
      </w:pPr>
      <w:r w:rsidRPr="0042329B">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317</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ind w:left="2160"/>
        <w:rPr>
          <w:color w:val="000000"/>
        </w:rPr>
      </w:pPr>
    </w:p>
    <w:p w:rsidR="006A1B05" w:rsidRPr="0042329B" w:rsidRDefault="00F95F51" w:rsidP="00D6118B">
      <w:pPr>
        <w:pStyle w:val="Heading4"/>
        <w:rPr>
          <w:rStyle w:val="Strong"/>
          <w:rFonts w:eastAsia="MS Gothic"/>
          <w:b/>
          <w:color w:val="000000"/>
          <w:kern w:val="32"/>
        </w:rPr>
      </w:pPr>
      <w:bookmarkStart w:id="807" w:name="_Toc454882794"/>
      <w:r>
        <w:t>2</w:t>
      </w:r>
      <w:r w:rsidR="00496855">
        <w:t>.2</w:t>
      </w:r>
      <w:r w:rsidR="00496855">
        <w:tab/>
      </w:r>
      <w:r w:rsidR="006A1B05" w:rsidRPr="0042329B">
        <w:t>Amount of VR Funds Expended for Service (Title I)</w:t>
      </w:r>
      <w:bookmarkEnd w:id="807"/>
    </w:p>
    <w:p w:rsidR="006A1B05" w:rsidRPr="0042329B" w:rsidRDefault="00863BBA" w:rsidP="006A1B05">
      <w:pPr>
        <w:ind w:firstLine="720"/>
        <w:rPr>
          <w:rStyle w:val="Strong"/>
          <w:b w:val="0"/>
        </w:rPr>
      </w:pPr>
      <w:r>
        <w:rPr>
          <w:rStyle w:val="Strong"/>
          <w:b w:val="0"/>
        </w:rPr>
        <w:tab/>
      </w:r>
      <w:r w:rsidR="006A1B05" w:rsidRPr="0042329B">
        <w:rPr>
          <w:rStyle w:val="Strong"/>
          <w:b w:val="0"/>
        </w:rPr>
        <w:t>Data Type: INT 6</w:t>
      </w:r>
    </w:p>
    <w:p w:rsidR="00E75E90" w:rsidRDefault="006A1B05" w:rsidP="00496B8F">
      <w:pPr>
        <w:rPr>
          <w:rStyle w:val="Strong"/>
          <w:b w:val="0"/>
        </w:rPr>
      </w:pPr>
      <w:r w:rsidRPr="0042329B">
        <w:tab/>
      </w:r>
      <w:r w:rsidR="00E75E90">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318</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rPr>
          <w:color w:val="000000"/>
        </w:rPr>
      </w:pPr>
    </w:p>
    <w:p w:rsidR="006A1B05" w:rsidRPr="0042329B" w:rsidRDefault="00F95F51" w:rsidP="00D6118B">
      <w:pPr>
        <w:pStyle w:val="Heading4"/>
      </w:pPr>
      <w:bookmarkStart w:id="808" w:name="_Toc454882795"/>
      <w:r>
        <w:t>2</w:t>
      </w:r>
      <w:r w:rsidR="00496855">
        <w:t>.3</w:t>
      </w:r>
      <w:r w:rsidR="00496855">
        <w:tab/>
      </w:r>
      <w:r w:rsidR="006A1B05" w:rsidRPr="0042329B">
        <w:t>Amount of SE Funds Expended for Service (Title VI)</w:t>
      </w:r>
      <w:bookmarkEnd w:id="808"/>
    </w:p>
    <w:p w:rsidR="006A1B05" w:rsidRPr="0042329B" w:rsidRDefault="00863BBA" w:rsidP="006A1B05">
      <w:pPr>
        <w:ind w:left="2160"/>
      </w:pPr>
      <w:r>
        <w:tab/>
      </w:r>
      <w:r w:rsidR="006A1B05" w:rsidRPr="0042329B">
        <w:t>Data Type: INT 6</w:t>
      </w:r>
    </w:p>
    <w:p w:rsidR="00E75E90" w:rsidRDefault="006A1B05" w:rsidP="00E75E90">
      <w:pPr>
        <w:ind w:left="2160"/>
        <w:rPr>
          <w:rStyle w:val="Strong"/>
          <w:b w:val="0"/>
        </w:rPr>
      </w:pPr>
      <w:r w:rsidRPr="0042329B">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319</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 w:rsidR="006A1B05" w:rsidRPr="0042329B" w:rsidRDefault="006A1B05" w:rsidP="006929F2">
      <w:pPr>
        <w:pStyle w:val="Heading3"/>
      </w:pPr>
      <w:bookmarkStart w:id="809" w:name="_Toc454882796"/>
      <w:r w:rsidRPr="0042329B">
        <w:t>Service Provided by Comparable Services and Benefits Providers</w:t>
      </w:r>
      <w:bookmarkEnd w:id="809"/>
    </w:p>
    <w:p w:rsidR="00DB6462" w:rsidRDefault="006A1B05" w:rsidP="00496B8F">
      <w:pPr>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E75E90" w:rsidRDefault="00F33396" w:rsidP="00E75E90">
      <w:pPr>
        <w:ind w:left="2160"/>
        <w:rPr>
          <w:rStyle w:val="Strong"/>
          <w:b w:val="0"/>
        </w:rPr>
      </w:pPr>
      <w:r>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320</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D6118B">
      <w:pPr>
        <w:pStyle w:val="Heading4"/>
      </w:pPr>
      <w:bookmarkStart w:id="810" w:name="_Toc454882797"/>
      <w:r>
        <w:t>3</w:t>
      </w:r>
      <w:r w:rsidR="00496855">
        <w:t>.1</w:t>
      </w:r>
      <w:r w:rsidR="00496855">
        <w:tab/>
      </w:r>
      <w:r w:rsidR="006A1B05" w:rsidRPr="0042329B">
        <w:t>Comparable Services and Benefits Provider Type</w:t>
      </w:r>
      <w:bookmarkEnd w:id="810"/>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4F4B68">
        <w:rPr>
          <w:rStyle w:val="Strong"/>
          <w:b w:val="0"/>
        </w:rPr>
        <w:t xml:space="preserve">VARCHAR 8 </w:t>
      </w:r>
    </w:p>
    <w:p w:rsidR="006A1B05" w:rsidRPr="00ED0F4D" w:rsidRDefault="00863BBA" w:rsidP="00ED0F4D">
      <w:pPr>
        <w:ind w:left="2160"/>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321</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A77BEE" w:rsidRDefault="00364758" w:rsidP="001E22F1">
      <w:pPr>
        <w:pStyle w:val="Heading2"/>
      </w:pPr>
      <w:bookmarkStart w:id="811" w:name="_Toc447603007"/>
      <w:bookmarkStart w:id="812" w:name="_Toc454882798"/>
      <w:r w:rsidRPr="000165FC">
        <w:t>Reader Services</w:t>
      </w:r>
      <w:bookmarkEnd w:id="811"/>
      <w:bookmarkEnd w:id="812"/>
      <w:r w:rsidR="00B0648C">
        <w:fldChar w:fldCharType="begin"/>
      </w:r>
      <w:r w:rsidR="00B0648C">
        <w:instrText xml:space="preserve"> XE "</w:instrText>
      </w:r>
      <w:r w:rsidR="00B0648C" w:rsidRPr="00894139">
        <w:instrText>Reader Services</w:instrText>
      </w:r>
      <w:r w:rsidR="00B0648C">
        <w:instrText xml:space="preserve">" </w:instrText>
      </w:r>
      <w:r w:rsidR="00B0648C">
        <w:fldChar w:fldCharType="end"/>
      </w:r>
    </w:p>
    <w:p w:rsidR="006B0677" w:rsidRDefault="00504E5D" w:rsidP="006B0677">
      <w:r>
        <w:t>Change: Revised</w:t>
      </w:r>
    </w:p>
    <w:p w:rsidR="00504E5D" w:rsidRPr="006B0677" w:rsidRDefault="00504E5D" w:rsidP="006B0677"/>
    <w:p w:rsidR="00A77BEE" w:rsidRPr="0042329B" w:rsidRDefault="00A77BEE" w:rsidP="00863BBA">
      <w:r w:rsidRPr="0042329B">
        <w:t>Reader services are for individuals who cannot read print because of blindness or other disabilit</w:t>
      </w:r>
      <w:r w:rsidR="003200EB">
        <w:t>ies</w:t>
      </w:r>
      <w:r w:rsidRPr="0042329B">
        <w:t>. Reader services include, in addition to reading aloud, transcription of printed information into Braille or sound recordings if the individual requests such transcription. Reader services are generally for individuals who are blind or deaf-blind, but may also include individuals unable to read because of serious neurological disorders, specific learning disabilities, or other physical or mental impairments.</w:t>
      </w:r>
    </w:p>
    <w:p w:rsidR="00364758" w:rsidRPr="0042329B" w:rsidRDefault="00364758" w:rsidP="00364758"/>
    <w:p w:rsidR="006A1B05" w:rsidRPr="0042329B" w:rsidRDefault="006A1B05" w:rsidP="00AA5DB8">
      <w:pPr>
        <w:pStyle w:val="Heading3"/>
        <w:numPr>
          <w:ilvl w:val="0"/>
          <w:numId w:val="38"/>
        </w:numPr>
        <w:ind w:left="2160" w:hanging="720"/>
      </w:pPr>
      <w:bookmarkStart w:id="813" w:name="_Toc454882799"/>
      <w:r w:rsidRPr="0042329B">
        <w:t>Service Provided by VR Agency Staff (in-house)</w:t>
      </w:r>
      <w:bookmarkEnd w:id="813"/>
    </w:p>
    <w:p w:rsidR="006A1B05" w:rsidRPr="0042329B" w:rsidRDefault="00863BBA" w:rsidP="006A1B05">
      <w:pPr>
        <w:pStyle w:val="ListParagraph"/>
        <w:ind w:left="144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863BBA" w:rsidP="00222505">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322</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6A1B05" w:rsidP="006929F2">
      <w:pPr>
        <w:pStyle w:val="Heading3"/>
      </w:pPr>
      <w:bookmarkStart w:id="814" w:name="_Toc454882800"/>
      <w:r w:rsidRPr="0042329B">
        <w:t xml:space="preserve">Service Provided </w:t>
      </w:r>
      <w:r w:rsidR="005D1E51">
        <w:t>Through</w:t>
      </w:r>
      <w:r w:rsidRPr="0042329B">
        <w:t xml:space="preserve"> VR Agency Purchase</w:t>
      </w:r>
      <w:bookmarkEnd w:id="814"/>
    </w:p>
    <w:p w:rsidR="006A1B05" w:rsidRPr="0042329B" w:rsidRDefault="00863BBA" w:rsidP="004479B1">
      <w:pPr>
        <w:keepNext/>
        <w:keepLines/>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863BBA" w:rsidP="00222505">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323</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27101E">
      <w:pPr>
        <w:pStyle w:val="Heading4"/>
        <w:keepNext/>
      </w:pPr>
      <w:bookmarkStart w:id="815" w:name="_Toc454882801"/>
      <w:r>
        <w:t>2</w:t>
      </w:r>
      <w:r w:rsidR="00496855">
        <w:t>.1</w:t>
      </w:r>
      <w:r w:rsidR="00496855">
        <w:tab/>
      </w:r>
      <w:r w:rsidR="006A1B05" w:rsidRPr="0042329B">
        <w:t>Purchased Service Provider Type</w:t>
      </w:r>
      <w:bookmarkEnd w:id="815"/>
    </w:p>
    <w:p w:rsidR="006A1B05" w:rsidRPr="0042329B" w:rsidRDefault="00863BBA" w:rsidP="0027101E">
      <w:pPr>
        <w:keepNext/>
        <w:ind w:left="216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E75E90" w:rsidP="0027101E">
      <w:pPr>
        <w:keepNext/>
        <w:ind w:left="2160"/>
        <w:rPr>
          <w:rStyle w:val="Strong"/>
          <w:b w:val="0"/>
        </w:rPr>
      </w:pPr>
      <w:r>
        <w:rPr>
          <w:rStyle w:val="Strong"/>
          <w:b w:val="0"/>
        </w:rPr>
        <w:tab/>
      </w:r>
      <w:r w:rsidR="00F33396">
        <w:rPr>
          <w:rStyle w:val="Strong"/>
          <w:b w:val="0"/>
        </w:rPr>
        <w:t>Element</w:t>
      </w:r>
      <w:r w:rsidR="0087743D">
        <w:rPr>
          <w:rStyle w:val="Strong"/>
          <w:b w:val="0"/>
        </w:rPr>
        <w:t xml:space="preserve"> Number:</w:t>
      </w:r>
      <w:r w:rsidR="00846423">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324</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ind w:left="2160"/>
        <w:rPr>
          <w:color w:val="000000"/>
        </w:rPr>
      </w:pPr>
      <w:r w:rsidRPr="0042329B">
        <w:tab/>
      </w:r>
    </w:p>
    <w:p w:rsidR="006A1B05" w:rsidRPr="0042329B" w:rsidRDefault="00F95F51" w:rsidP="00F007EC">
      <w:pPr>
        <w:pStyle w:val="Heading4"/>
        <w:keepNext/>
        <w:keepLines/>
        <w:rPr>
          <w:rStyle w:val="Strong"/>
          <w:rFonts w:eastAsia="MS Gothic"/>
          <w:b/>
          <w:color w:val="000000"/>
          <w:kern w:val="32"/>
        </w:rPr>
      </w:pPr>
      <w:bookmarkStart w:id="816" w:name="_Toc454882802"/>
      <w:r>
        <w:t>2</w:t>
      </w:r>
      <w:r w:rsidR="00496855">
        <w:t>.2</w:t>
      </w:r>
      <w:r w:rsidR="00496855">
        <w:tab/>
      </w:r>
      <w:r w:rsidR="006A1B05" w:rsidRPr="0042329B">
        <w:t>Amount of VR Funds Expended for Service (Title I)</w:t>
      </w:r>
      <w:bookmarkEnd w:id="816"/>
    </w:p>
    <w:p w:rsidR="006A1B05" w:rsidRPr="0042329B" w:rsidRDefault="00863BBA" w:rsidP="00F007EC">
      <w:pPr>
        <w:keepNext/>
        <w:keepLines/>
        <w:ind w:firstLine="720"/>
        <w:rPr>
          <w:rStyle w:val="Strong"/>
          <w:b w:val="0"/>
        </w:rPr>
      </w:pPr>
      <w:r>
        <w:rPr>
          <w:rStyle w:val="Strong"/>
          <w:b w:val="0"/>
        </w:rPr>
        <w:tab/>
      </w:r>
      <w:r w:rsidR="006A1B05" w:rsidRPr="0042329B">
        <w:rPr>
          <w:rStyle w:val="Strong"/>
          <w:b w:val="0"/>
        </w:rPr>
        <w:t>Data Type: INT 6</w:t>
      </w:r>
    </w:p>
    <w:p w:rsidR="00E75E90" w:rsidRDefault="006A1B05" w:rsidP="00222505">
      <w:pPr>
        <w:keepNext/>
        <w:keepLines/>
        <w:rPr>
          <w:rStyle w:val="Strong"/>
          <w:b w:val="0"/>
        </w:rPr>
      </w:pPr>
      <w:r w:rsidRPr="0042329B">
        <w:tab/>
      </w:r>
      <w:r w:rsidR="00E75E90">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325</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rPr>
          <w:color w:val="000000"/>
        </w:rPr>
      </w:pPr>
    </w:p>
    <w:p w:rsidR="006A1B05" w:rsidRPr="0042329B" w:rsidRDefault="00F95F51" w:rsidP="00D6118B">
      <w:pPr>
        <w:pStyle w:val="Heading4"/>
      </w:pPr>
      <w:bookmarkStart w:id="817" w:name="_Toc454882803"/>
      <w:r>
        <w:t>2</w:t>
      </w:r>
      <w:r w:rsidR="00496855">
        <w:t>.3</w:t>
      </w:r>
      <w:r w:rsidR="00496855">
        <w:tab/>
      </w:r>
      <w:r w:rsidR="006A1B05" w:rsidRPr="0042329B">
        <w:t>Amount of SE Funds Expended for Service (Title VI)</w:t>
      </w:r>
      <w:bookmarkEnd w:id="817"/>
    </w:p>
    <w:p w:rsidR="006A1B05" w:rsidRPr="0042329B" w:rsidRDefault="00863BBA" w:rsidP="006A1B05">
      <w:pPr>
        <w:ind w:left="2160"/>
      </w:pPr>
      <w:r>
        <w:tab/>
      </w:r>
      <w:r w:rsidR="006A1B05" w:rsidRPr="0042329B">
        <w:t>Data Type: INT 6</w:t>
      </w:r>
    </w:p>
    <w:p w:rsidR="00E75E90" w:rsidRDefault="006A1B05" w:rsidP="00E75E90">
      <w:pPr>
        <w:ind w:left="2160"/>
        <w:rPr>
          <w:rStyle w:val="Strong"/>
          <w:b w:val="0"/>
        </w:rPr>
      </w:pPr>
      <w:r w:rsidRPr="0042329B">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326</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DB6462">
      <w:pPr>
        <w:ind w:left="2160"/>
      </w:pPr>
    </w:p>
    <w:p w:rsidR="006A1B05" w:rsidRPr="0042329B" w:rsidRDefault="006A1B05" w:rsidP="006929F2">
      <w:pPr>
        <w:pStyle w:val="Heading3"/>
      </w:pPr>
      <w:bookmarkStart w:id="818" w:name="_Toc454882804"/>
      <w:r w:rsidRPr="0042329B">
        <w:t>Service Provided by Comparable Services and Benefits Providers</w:t>
      </w:r>
      <w:bookmarkEnd w:id="818"/>
    </w:p>
    <w:p w:rsidR="006A1B05" w:rsidRPr="0042329B" w:rsidRDefault="006A1B05" w:rsidP="006A1B05">
      <w:pPr>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E75E90" w:rsidRDefault="00863BBA" w:rsidP="00222505">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327</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D6118B">
      <w:pPr>
        <w:pStyle w:val="Heading4"/>
      </w:pPr>
      <w:bookmarkStart w:id="819" w:name="_Toc454882805"/>
      <w:r>
        <w:t>3</w:t>
      </w:r>
      <w:r w:rsidR="00496855">
        <w:t>.1</w:t>
      </w:r>
      <w:r w:rsidR="00496855">
        <w:tab/>
      </w:r>
      <w:r w:rsidR="006A1B05" w:rsidRPr="0042329B">
        <w:t>Comparable Services and Benefits Provider Type</w:t>
      </w:r>
      <w:bookmarkEnd w:id="819"/>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4F4B68">
        <w:rPr>
          <w:rStyle w:val="Strong"/>
          <w:b w:val="0"/>
        </w:rPr>
        <w:t xml:space="preserve">VARCHAR 8 </w:t>
      </w:r>
    </w:p>
    <w:p w:rsidR="00364758" w:rsidRPr="00ED0F4D" w:rsidRDefault="00E75E90" w:rsidP="00ED0F4D">
      <w:pPr>
        <w:ind w:left="2160"/>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328</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A77BEE" w:rsidRDefault="00364758" w:rsidP="001E22F1">
      <w:pPr>
        <w:pStyle w:val="Heading2"/>
      </w:pPr>
      <w:bookmarkStart w:id="820" w:name="_Toc447603013"/>
      <w:bookmarkStart w:id="821" w:name="_Toc454882806"/>
      <w:r w:rsidRPr="000165FC">
        <w:t>Interpreter Services</w:t>
      </w:r>
      <w:bookmarkEnd w:id="820"/>
      <w:bookmarkEnd w:id="821"/>
      <w:r w:rsidR="00B0648C">
        <w:fldChar w:fldCharType="begin"/>
      </w:r>
      <w:r w:rsidR="00B0648C">
        <w:instrText xml:space="preserve"> XE "</w:instrText>
      </w:r>
      <w:r w:rsidR="00B0648C" w:rsidRPr="009466DA">
        <w:instrText>Interpreter Services</w:instrText>
      </w:r>
      <w:r w:rsidR="00B0648C">
        <w:instrText xml:space="preserve">" </w:instrText>
      </w:r>
      <w:r w:rsidR="00B0648C">
        <w:fldChar w:fldCharType="end"/>
      </w:r>
    </w:p>
    <w:p w:rsidR="006B0677" w:rsidRDefault="00504E5D" w:rsidP="006B0677">
      <w:r>
        <w:t>Change: Revised</w:t>
      </w:r>
    </w:p>
    <w:p w:rsidR="00504E5D" w:rsidRPr="006B0677" w:rsidRDefault="00504E5D" w:rsidP="006B0677"/>
    <w:p w:rsidR="00364758" w:rsidRPr="0042329B" w:rsidRDefault="00A77BEE" w:rsidP="00863BBA">
      <w:r w:rsidRPr="0042329B">
        <w:t xml:space="preserve">Interpreter services are sign language or oral interpretation services for individuals who are deaf or hard of hearing and tactile interpretation services for individuals who are deaf-blind. Specially trained individuals perform sign language or oral interpretation. </w:t>
      </w:r>
    </w:p>
    <w:p w:rsidR="00364758" w:rsidRPr="0042329B" w:rsidRDefault="00364758" w:rsidP="006A1B05">
      <w:pPr>
        <w:ind w:left="720"/>
      </w:pPr>
    </w:p>
    <w:p w:rsidR="00A77BEE" w:rsidRPr="0042329B" w:rsidRDefault="00CE27E4" w:rsidP="00863BBA">
      <w:r>
        <w:t>Interpreter services a</w:t>
      </w:r>
      <w:r w:rsidR="00A77BEE" w:rsidRPr="0042329B">
        <w:t>lso include real-time captioning services for persons who are deaf or hard of hearing. Do not include language interpret</w:t>
      </w:r>
      <w:r w:rsidR="00F75165">
        <w:t>ation in this category, but in O</w:t>
      </w:r>
      <w:r w:rsidR="00A77BEE" w:rsidRPr="0042329B">
        <w:t>t</w:t>
      </w:r>
      <w:r w:rsidR="00F75165">
        <w:t>her S</w:t>
      </w:r>
      <w:r w:rsidR="00A77BEE" w:rsidRPr="0042329B">
        <w:t>ervices</w:t>
      </w:r>
      <w:r w:rsidR="00F75165">
        <w:t xml:space="preserve"> (XIV.H)</w:t>
      </w:r>
      <w:r w:rsidR="00A77BEE" w:rsidRPr="0042329B">
        <w:t>.</w:t>
      </w:r>
    </w:p>
    <w:p w:rsidR="00364758" w:rsidRPr="0042329B" w:rsidRDefault="00A77BEE" w:rsidP="00EB4EF0">
      <w:r w:rsidRPr="0042329B">
        <w:tab/>
      </w:r>
    </w:p>
    <w:p w:rsidR="006A1B05" w:rsidRPr="0042329B" w:rsidRDefault="006A1B05" w:rsidP="00AA5DB8">
      <w:pPr>
        <w:pStyle w:val="Heading3"/>
        <w:numPr>
          <w:ilvl w:val="0"/>
          <w:numId w:val="39"/>
        </w:numPr>
        <w:ind w:left="2160" w:hanging="720"/>
      </w:pPr>
      <w:bookmarkStart w:id="822" w:name="_Toc454882807"/>
      <w:r w:rsidRPr="0042329B">
        <w:t>Service Provided by VR Agency Staff (in-house)</w:t>
      </w:r>
      <w:bookmarkEnd w:id="822"/>
    </w:p>
    <w:p w:rsidR="006A1B05" w:rsidRPr="0042329B" w:rsidRDefault="00863BBA" w:rsidP="005B0495">
      <w:pPr>
        <w:pStyle w:val="ListParagraph"/>
        <w:keepNext/>
        <w:keepLines/>
        <w:ind w:left="144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863BBA" w:rsidP="00222505">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329</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6A1B05" w:rsidP="006929F2">
      <w:pPr>
        <w:pStyle w:val="Heading3"/>
      </w:pPr>
      <w:bookmarkStart w:id="823" w:name="_Toc454882808"/>
      <w:r w:rsidRPr="0042329B">
        <w:t xml:space="preserve">Service Provided </w:t>
      </w:r>
      <w:r w:rsidR="005D1E51">
        <w:t>Through</w:t>
      </w:r>
      <w:r w:rsidRPr="0042329B">
        <w:t xml:space="preserve"> VR Agency Pu</w:t>
      </w:r>
      <w:r w:rsidRPr="006929F2">
        <w:t>r</w:t>
      </w:r>
      <w:r w:rsidRPr="0042329B">
        <w:t>chase</w:t>
      </w:r>
      <w:bookmarkEnd w:id="823"/>
    </w:p>
    <w:p w:rsidR="006A1B05" w:rsidRPr="0042329B" w:rsidRDefault="00863BBA" w:rsidP="004479B1">
      <w:pPr>
        <w:keepNext/>
        <w:keepLines/>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863BBA" w:rsidP="00222505">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F007E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330</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4479B1">
      <w:pPr>
        <w:pStyle w:val="List"/>
        <w:keepNext/>
        <w:keepLines/>
      </w:pPr>
    </w:p>
    <w:p w:rsidR="006A1B05" w:rsidRPr="0042329B" w:rsidRDefault="00F95F51" w:rsidP="00D6118B">
      <w:pPr>
        <w:pStyle w:val="Heading4"/>
      </w:pPr>
      <w:bookmarkStart w:id="824" w:name="_Toc454882809"/>
      <w:r>
        <w:t>2</w:t>
      </w:r>
      <w:r w:rsidR="00496855">
        <w:t>.1</w:t>
      </w:r>
      <w:r w:rsidR="00496855">
        <w:tab/>
      </w:r>
      <w:r w:rsidR="006A1B05" w:rsidRPr="0042329B">
        <w:t>Purchased Service Provider Type</w:t>
      </w:r>
      <w:bookmarkEnd w:id="824"/>
    </w:p>
    <w:p w:rsidR="006A1B05" w:rsidRPr="0042329B" w:rsidRDefault="00863BBA" w:rsidP="0007072D">
      <w:pPr>
        <w:keepNext/>
        <w:keepLines/>
        <w:ind w:left="216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6A1B05" w:rsidP="00E75E90">
      <w:pPr>
        <w:ind w:left="2160"/>
        <w:rPr>
          <w:rStyle w:val="Strong"/>
          <w:b w:val="0"/>
        </w:rPr>
      </w:pPr>
      <w:r w:rsidRPr="0042329B">
        <w:tab/>
      </w:r>
      <w:r w:rsidR="00F33396">
        <w:rPr>
          <w:rStyle w:val="Strong"/>
          <w:b w:val="0"/>
        </w:rPr>
        <w:t>Element</w:t>
      </w:r>
      <w:r w:rsidR="0087743D">
        <w:rPr>
          <w:rStyle w:val="Strong"/>
          <w:b w:val="0"/>
        </w:rPr>
        <w:t xml:space="preserve"> Number:</w:t>
      </w:r>
      <w:r w:rsidR="00F007E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331</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ind w:left="2160"/>
        <w:rPr>
          <w:color w:val="000000"/>
        </w:rPr>
      </w:pPr>
    </w:p>
    <w:p w:rsidR="006A1B05" w:rsidRPr="0042329B" w:rsidRDefault="00F95F51" w:rsidP="004744DF">
      <w:pPr>
        <w:pStyle w:val="Heading4"/>
        <w:keepNext/>
        <w:keepLines/>
        <w:rPr>
          <w:rStyle w:val="Strong"/>
          <w:rFonts w:eastAsia="MS Gothic"/>
          <w:b/>
          <w:color w:val="000000"/>
          <w:kern w:val="32"/>
        </w:rPr>
      </w:pPr>
      <w:bookmarkStart w:id="825" w:name="_Toc454882810"/>
      <w:r>
        <w:t>2</w:t>
      </w:r>
      <w:r w:rsidR="00496855">
        <w:t>.2</w:t>
      </w:r>
      <w:r w:rsidR="00496855">
        <w:tab/>
      </w:r>
      <w:r w:rsidR="006A1B05" w:rsidRPr="0042329B">
        <w:t>Amount of VR Funds Expended for Service (Title I)</w:t>
      </w:r>
      <w:bookmarkEnd w:id="825"/>
    </w:p>
    <w:p w:rsidR="006A1B05" w:rsidRPr="0042329B" w:rsidRDefault="00863BBA" w:rsidP="004744DF">
      <w:pPr>
        <w:keepNext/>
        <w:keepLines/>
        <w:ind w:firstLine="720"/>
        <w:rPr>
          <w:rStyle w:val="Strong"/>
          <w:b w:val="0"/>
        </w:rPr>
      </w:pPr>
      <w:r>
        <w:rPr>
          <w:rStyle w:val="Strong"/>
          <w:b w:val="0"/>
        </w:rPr>
        <w:tab/>
      </w:r>
      <w:r w:rsidR="006A1B05" w:rsidRPr="0042329B">
        <w:rPr>
          <w:rStyle w:val="Strong"/>
          <w:b w:val="0"/>
        </w:rPr>
        <w:t>Data Type: INT 6</w:t>
      </w:r>
    </w:p>
    <w:p w:rsidR="00E75E90" w:rsidRDefault="006A1B05" w:rsidP="00222505">
      <w:pPr>
        <w:keepNext/>
        <w:keepLines/>
        <w:rPr>
          <w:rStyle w:val="Strong"/>
          <w:b w:val="0"/>
        </w:rPr>
      </w:pPr>
      <w:r w:rsidRPr="0042329B">
        <w:tab/>
      </w:r>
      <w:r w:rsidR="00E75E90">
        <w:rPr>
          <w:rStyle w:val="Strong"/>
          <w:b w:val="0"/>
        </w:rPr>
        <w:tab/>
      </w:r>
      <w:r w:rsidR="00F33396">
        <w:rPr>
          <w:rStyle w:val="Strong"/>
          <w:b w:val="0"/>
        </w:rPr>
        <w:t>Element</w:t>
      </w:r>
      <w:r w:rsidR="0087743D">
        <w:rPr>
          <w:rStyle w:val="Strong"/>
          <w:b w:val="0"/>
        </w:rPr>
        <w:t xml:space="preserve"> Number:</w:t>
      </w:r>
      <w:r w:rsidR="00F007E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332</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rPr>
          <w:color w:val="000000"/>
        </w:rPr>
      </w:pPr>
    </w:p>
    <w:p w:rsidR="006A1B05" w:rsidRPr="0042329B" w:rsidRDefault="00F95F51" w:rsidP="00D6118B">
      <w:pPr>
        <w:pStyle w:val="Heading4"/>
      </w:pPr>
      <w:bookmarkStart w:id="826" w:name="_Toc454882811"/>
      <w:r>
        <w:t>2</w:t>
      </w:r>
      <w:r w:rsidR="00496855">
        <w:t>.3</w:t>
      </w:r>
      <w:r w:rsidR="00496855">
        <w:tab/>
      </w:r>
      <w:r w:rsidR="006A1B05" w:rsidRPr="0042329B">
        <w:t>Amount of SE Funds Expended for Service (Title VI)</w:t>
      </w:r>
      <w:bookmarkEnd w:id="826"/>
    </w:p>
    <w:p w:rsidR="006A1B05" w:rsidRPr="0042329B" w:rsidRDefault="00863BBA" w:rsidP="006A1B05">
      <w:pPr>
        <w:ind w:left="2160"/>
      </w:pPr>
      <w:r>
        <w:tab/>
      </w:r>
      <w:r w:rsidR="006A1B05" w:rsidRPr="0042329B">
        <w:t>Data Type: INT 6</w:t>
      </w:r>
    </w:p>
    <w:p w:rsidR="00E75E90" w:rsidRDefault="006A1B05" w:rsidP="00222505">
      <w:pPr>
        <w:rPr>
          <w:rStyle w:val="Strong"/>
          <w:b w:val="0"/>
        </w:rPr>
      </w:pPr>
      <w:r w:rsidRPr="0042329B">
        <w:tab/>
      </w:r>
      <w:r w:rsidR="00E75E90">
        <w:rPr>
          <w:rStyle w:val="Strong"/>
          <w:b w:val="0"/>
        </w:rPr>
        <w:tab/>
      </w:r>
      <w:r w:rsidR="00F33396">
        <w:rPr>
          <w:rStyle w:val="Strong"/>
          <w:b w:val="0"/>
        </w:rPr>
        <w:t>Element</w:t>
      </w:r>
      <w:r w:rsidR="0087743D">
        <w:rPr>
          <w:rStyle w:val="Strong"/>
          <w:b w:val="0"/>
        </w:rPr>
        <w:t xml:space="preserve"> Number:</w:t>
      </w:r>
      <w:r w:rsidR="00F007EC">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333</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 w:rsidR="006A1B05" w:rsidRPr="0042329B" w:rsidRDefault="006A1B05" w:rsidP="006929F2">
      <w:pPr>
        <w:pStyle w:val="Heading3"/>
      </w:pPr>
      <w:bookmarkStart w:id="827" w:name="_Toc454882812"/>
      <w:r w:rsidRPr="0042329B">
        <w:t>Service Provided by Comparable Services and Benefits Providers</w:t>
      </w:r>
      <w:bookmarkEnd w:id="827"/>
    </w:p>
    <w:p w:rsidR="006A1B05" w:rsidRPr="0042329B" w:rsidRDefault="006A1B05" w:rsidP="00C95EA2">
      <w:pPr>
        <w:keepNext/>
        <w:keepLines/>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E75E90" w:rsidRDefault="00863BBA" w:rsidP="00C95EA2">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334</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D6118B">
      <w:pPr>
        <w:pStyle w:val="Heading4"/>
      </w:pPr>
      <w:bookmarkStart w:id="828" w:name="_Toc454882813"/>
      <w:r>
        <w:t>3</w:t>
      </w:r>
      <w:r w:rsidR="00496855">
        <w:t>.1</w:t>
      </w:r>
      <w:r w:rsidR="00496855">
        <w:tab/>
      </w:r>
      <w:r w:rsidR="006A1B05" w:rsidRPr="0042329B">
        <w:t>Comparable Services and Benefits Provider Type</w:t>
      </w:r>
      <w:bookmarkEnd w:id="828"/>
    </w:p>
    <w:p w:rsidR="006A1B05" w:rsidRPr="0042329B" w:rsidRDefault="00863BBA" w:rsidP="006A1B05">
      <w:pPr>
        <w:ind w:left="2160"/>
        <w:rPr>
          <w:rStyle w:val="Strong"/>
          <w:b w:val="0"/>
        </w:rPr>
      </w:pPr>
      <w:r>
        <w:rPr>
          <w:rStyle w:val="Strong"/>
          <w:b w:val="0"/>
        </w:rPr>
        <w:tab/>
      </w:r>
      <w:r w:rsidR="006A1B05" w:rsidRPr="0042329B">
        <w:rPr>
          <w:rStyle w:val="Strong"/>
          <w:b w:val="0"/>
        </w:rPr>
        <w:t xml:space="preserve">Data Type: </w:t>
      </w:r>
      <w:r w:rsidR="004F4B68">
        <w:rPr>
          <w:rStyle w:val="Strong"/>
          <w:b w:val="0"/>
        </w:rPr>
        <w:t xml:space="preserve">VARCHAR 8 </w:t>
      </w:r>
    </w:p>
    <w:p w:rsidR="006A1B05" w:rsidRPr="00ED0F4D" w:rsidRDefault="006A1B05" w:rsidP="00ED0F4D">
      <w:pPr>
        <w:ind w:left="2160"/>
      </w:pPr>
      <w:r w:rsidRPr="0042329B">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335</w:t>
      </w:r>
      <w:r w:rsidR="005B0495" w:rsidRPr="005B0495">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A77BEE" w:rsidRDefault="00364758" w:rsidP="001E22F1">
      <w:pPr>
        <w:pStyle w:val="Heading2"/>
      </w:pPr>
      <w:bookmarkStart w:id="829" w:name="_Toc447603019"/>
      <w:bookmarkStart w:id="830" w:name="_Toc454882814"/>
      <w:r w:rsidRPr="000165FC">
        <w:t>Other Services</w:t>
      </w:r>
      <w:bookmarkEnd w:id="829"/>
      <w:bookmarkEnd w:id="830"/>
      <w:r w:rsidR="00B0648C">
        <w:fldChar w:fldCharType="begin"/>
      </w:r>
      <w:r w:rsidR="00B0648C">
        <w:instrText xml:space="preserve"> XE "</w:instrText>
      </w:r>
      <w:r w:rsidR="00B0648C" w:rsidRPr="006F7689">
        <w:instrText>Other Services</w:instrText>
      </w:r>
      <w:r w:rsidR="00B0648C">
        <w:instrText xml:space="preserve">" </w:instrText>
      </w:r>
      <w:r w:rsidR="00B0648C">
        <w:fldChar w:fldCharType="end"/>
      </w:r>
    </w:p>
    <w:p w:rsidR="006B0677" w:rsidRDefault="00504E5D" w:rsidP="006B0677">
      <w:r>
        <w:t>Change: Revised</w:t>
      </w:r>
    </w:p>
    <w:p w:rsidR="00504E5D" w:rsidRPr="006B0677" w:rsidRDefault="00504E5D" w:rsidP="006B0677"/>
    <w:p w:rsidR="00A77BEE" w:rsidRPr="0042329B" w:rsidRDefault="00A77BEE" w:rsidP="00863BBA">
      <w:r w:rsidRPr="0042329B">
        <w:t>Use this category</w:t>
      </w:r>
      <w:r w:rsidR="006A1B05" w:rsidRPr="0042329B">
        <w:t xml:space="preserve"> ONLY for other </w:t>
      </w:r>
      <w:r w:rsidRPr="0042329B">
        <w:t>VR services that cannot be recorded elsewhere. Include</w:t>
      </w:r>
      <w:r w:rsidR="002A6871">
        <w:t xml:space="preserve"> in this category such services as the provision of funds for </w:t>
      </w:r>
      <w:r w:rsidRPr="0042329B">
        <w:t>occupational licenses, tools and equipment, initial stocks and supplies.</w:t>
      </w:r>
    </w:p>
    <w:p w:rsidR="006A1B05" w:rsidRPr="0042329B" w:rsidRDefault="006A1B05" w:rsidP="006A1B05">
      <w:pPr>
        <w:ind w:left="720"/>
      </w:pPr>
    </w:p>
    <w:p w:rsidR="006A1B05" w:rsidRPr="0042329B" w:rsidRDefault="006A1B05" w:rsidP="00AA5DB8">
      <w:pPr>
        <w:pStyle w:val="Heading3"/>
        <w:numPr>
          <w:ilvl w:val="0"/>
          <w:numId w:val="40"/>
        </w:numPr>
        <w:ind w:left="2160" w:hanging="720"/>
      </w:pPr>
      <w:bookmarkStart w:id="831" w:name="_Toc454882815"/>
      <w:r w:rsidRPr="0042329B">
        <w:t>Service Provided by VR Agency Staff (in-house)</w:t>
      </w:r>
      <w:bookmarkEnd w:id="831"/>
    </w:p>
    <w:p w:rsidR="006A1B05" w:rsidRPr="0042329B" w:rsidRDefault="00863BBA" w:rsidP="006A1B05">
      <w:pPr>
        <w:pStyle w:val="ListParagraph"/>
        <w:ind w:left="144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863BBA" w:rsidP="00222505">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336</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6A1B05" w:rsidP="006929F2">
      <w:pPr>
        <w:pStyle w:val="Heading3"/>
      </w:pPr>
      <w:bookmarkStart w:id="832" w:name="_Toc454882816"/>
      <w:r w:rsidRPr="0042329B">
        <w:t xml:space="preserve">Service Provided </w:t>
      </w:r>
      <w:r w:rsidR="005D1E51">
        <w:t>Through</w:t>
      </w:r>
      <w:r w:rsidRPr="0042329B">
        <w:t xml:space="preserve"> VR Agency Purchase</w:t>
      </w:r>
      <w:bookmarkEnd w:id="832"/>
    </w:p>
    <w:p w:rsidR="006A1B05" w:rsidRPr="0042329B" w:rsidRDefault="00863BBA" w:rsidP="006A1B05">
      <w:pPr>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863BBA" w:rsidP="00222505">
      <w:pPr>
        <w:rPr>
          <w:rStyle w:val="Strong"/>
          <w:b w:val="0"/>
        </w:rPr>
      </w:pPr>
      <w:r>
        <w:rPr>
          <w:rStyle w:val="Strong"/>
          <w:b w:val="0"/>
        </w:rPr>
        <w:tab/>
      </w:r>
      <w:r w:rsidR="00F33396">
        <w:rPr>
          <w:rStyle w:val="Strong"/>
          <w:b w:val="0"/>
        </w:rPr>
        <w:t>Element</w:t>
      </w:r>
      <w:r w:rsidR="0087743D">
        <w:rPr>
          <w:rStyle w:val="Strong"/>
          <w:b w:val="0"/>
        </w:rPr>
        <w:t xml:space="preserve"> Number:</w:t>
      </w:r>
      <w:r w:rsidR="005B0495">
        <w:rPr>
          <w:rStyle w:val="Strong"/>
          <w:b w:val="0"/>
        </w:rPr>
        <w:t xml:space="preserve"> </w:t>
      </w:r>
      <w:r w:rsidR="005B0495" w:rsidRPr="005B0495">
        <w:rPr>
          <w:rStyle w:val="Strong"/>
          <w:b w:val="0"/>
        </w:rPr>
        <w:fldChar w:fldCharType="begin"/>
      </w:r>
      <w:r w:rsidR="005B0495" w:rsidRPr="005B0495">
        <w:rPr>
          <w:rStyle w:val="Strong"/>
          <w:b w:val="0"/>
        </w:rPr>
        <w:instrText>seq NumList</w:instrText>
      </w:r>
      <w:r w:rsidR="005B0495" w:rsidRPr="005B0495">
        <w:rPr>
          <w:rStyle w:val="Strong"/>
          <w:b w:val="0"/>
        </w:rPr>
        <w:fldChar w:fldCharType="separate"/>
      </w:r>
      <w:r w:rsidR="00AE421B">
        <w:rPr>
          <w:rStyle w:val="Strong"/>
          <w:b w:val="0"/>
          <w:noProof/>
        </w:rPr>
        <w:t>337</w:t>
      </w:r>
      <w:r w:rsidR="005B0495" w:rsidRPr="005B0495">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4479B1">
      <w:pPr>
        <w:pStyle w:val="Heading4"/>
        <w:keepNext/>
        <w:keepLines/>
      </w:pPr>
      <w:bookmarkStart w:id="833" w:name="_Toc454882817"/>
      <w:r>
        <w:t>2</w:t>
      </w:r>
      <w:r w:rsidR="00496855">
        <w:t>.1</w:t>
      </w:r>
      <w:r w:rsidR="00496855">
        <w:tab/>
      </w:r>
      <w:r w:rsidR="006A1B05" w:rsidRPr="0042329B">
        <w:t>Purchased Service Provider Type</w:t>
      </w:r>
      <w:bookmarkEnd w:id="833"/>
    </w:p>
    <w:p w:rsidR="006A1B05" w:rsidRPr="0042329B" w:rsidRDefault="00863BBA" w:rsidP="004479B1">
      <w:pPr>
        <w:keepNext/>
        <w:keepLines/>
        <w:ind w:left="2160"/>
        <w:rPr>
          <w:rStyle w:val="Strong"/>
          <w:b w:val="0"/>
        </w:rPr>
      </w:pPr>
      <w:r>
        <w:rPr>
          <w:rStyle w:val="Strong"/>
          <w:b w:val="0"/>
        </w:rPr>
        <w:tab/>
      </w:r>
      <w:r w:rsidR="006A1B05" w:rsidRPr="0042329B">
        <w:rPr>
          <w:rStyle w:val="Strong"/>
          <w:b w:val="0"/>
        </w:rPr>
        <w:t xml:space="preserve">Data Type: </w:t>
      </w:r>
      <w:r w:rsidR="001C6A7A">
        <w:rPr>
          <w:rStyle w:val="Strong"/>
          <w:b w:val="0"/>
        </w:rPr>
        <w:t>INT</w:t>
      </w:r>
      <w:r w:rsidR="006A1B05" w:rsidRPr="0042329B">
        <w:rPr>
          <w:rStyle w:val="Strong"/>
          <w:b w:val="0"/>
        </w:rPr>
        <w:t xml:space="preserve"> 1</w:t>
      </w:r>
    </w:p>
    <w:p w:rsidR="00E75E90" w:rsidRDefault="00E75E90" w:rsidP="004479B1">
      <w:pPr>
        <w:keepNext/>
        <w:keepLines/>
        <w:ind w:left="2160"/>
        <w:rPr>
          <w:rStyle w:val="Strong"/>
          <w:b w:val="0"/>
        </w:rPr>
      </w:pPr>
      <w:r>
        <w:rPr>
          <w:rStyle w:val="Strong"/>
          <w:b w:val="0"/>
        </w:rPr>
        <w:tab/>
      </w:r>
      <w:r w:rsidR="00F33396">
        <w:rPr>
          <w:rStyle w:val="Strong"/>
          <w:b w:val="0"/>
        </w:rPr>
        <w:t>Element</w:t>
      </w:r>
      <w:r w:rsidR="0087743D">
        <w:rPr>
          <w:rStyle w:val="Strong"/>
          <w:b w:val="0"/>
        </w:rPr>
        <w:t xml:space="preserve"> Number:</w:t>
      </w:r>
      <w:r w:rsidR="00F007EC">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338</w:t>
      </w:r>
      <w:r w:rsidR="00A1039E" w:rsidRPr="00A1039E">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ind w:left="2160"/>
        <w:rPr>
          <w:color w:val="000000"/>
        </w:rPr>
      </w:pPr>
      <w:r w:rsidRPr="0042329B">
        <w:tab/>
      </w:r>
    </w:p>
    <w:p w:rsidR="006A1B05" w:rsidRPr="0042329B" w:rsidRDefault="00F95F51" w:rsidP="00D6118B">
      <w:pPr>
        <w:pStyle w:val="Heading4"/>
        <w:rPr>
          <w:rStyle w:val="Strong"/>
          <w:rFonts w:eastAsia="MS Gothic"/>
          <w:b/>
          <w:color w:val="000000"/>
          <w:kern w:val="32"/>
        </w:rPr>
      </w:pPr>
      <w:bookmarkStart w:id="834" w:name="_Toc454882818"/>
      <w:r>
        <w:t>2</w:t>
      </w:r>
      <w:r w:rsidR="00496855">
        <w:t>.2</w:t>
      </w:r>
      <w:r w:rsidR="00496855">
        <w:tab/>
      </w:r>
      <w:r w:rsidR="006A1B05" w:rsidRPr="0042329B">
        <w:t>Amount of VR Funds Expended for Service (Title I)</w:t>
      </w:r>
      <w:bookmarkEnd w:id="834"/>
    </w:p>
    <w:p w:rsidR="006A1B05" w:rsidRPr="0042329B" w:rsidRDefault="00863BBA" w:rsidP="006A1B05">
      <w:pPr>
        <w:ind w:firstLine="720"/>
        <w:rPr>
          <w:rStyle w:val="Strong"/>
          <w:b w:val="0"/>
        </w:rPr>
      </w:pPr>
      <w:r>
        <w:rPr>
          <w:rStyle w:val="Strong"/>
          <w:b w:val="0"/>
        </w:rPr>
        <w:tab/>
      </w:r>
      <w:r w:rsidR="006A1B05" w:rsidRPr="0042329B">
        <w:rPr>
          <w:rStyle w:val="Strong"/>
          <w:b w:val="0"/>
        </w:rPr>
        <w:t>Data Type: INT 6</w:t>
      </w:r>
    </w:p>
    <w:p w:rsidR="00E75E90" w:rsidRDefault="006A1B05" w:rsidP="00222505">
      <w:pPr>
        <w:rPr>
          <w:rStyle w:val="Strong"/>
          <w:b w:val="0"/>
        </w:rPr>
      </w:pPr>
      <w:r w:rsidRPr="0042329B">
        <w:tab/>
      </w:r>
      <w:r w:rsidR="00E75E90">
        <w:rPr>
          <w:rStyle w:val="Strong"/>
          <w:b w:val="0"/>
        </w:rPr>
        <w:tab/>
      </w:r>
      <w:r w:rsidR="00F33396">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339</w:t>
      </w:r>
      <w:r w:rsidR="00A1039E" w:rsidRPr="00A1039E">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6A1B05">
      <w:pPr>
        <w:rPr>
          <w:color w:val="000000"/>
        </w:rPr>
      </w:pPr>
    </w:p>
    <w:p w:rsidR="006A1B05" w:rsidRPr="0042329B" w:rsidRDefault="00F95F51" w:rsidP="00B8480B">
      <w:pPr>
        <w:pStyle w:val="Heading4"/>
        <w:keepNext/>
        <w:keepLines/>
      </w:pPr>
      <w:bookmarkStart w:id="835" w:name="_Toc454882819"/>
      <w:r>
        <w:t>2</w:t>
      </w:r>
      <w:r w:rsidR="00496855">
        <w:t>.3</w:t>
      </w:r>
      <w:r w:rsidR="00496855">
        <w:tab/>
      </w:r>
      <w:r w:rsidR="006A1B05" w:rsidRPr="0042329B">
        <w:t>Amount of SE Funds Expended for Service (Title VI)</w:t>
      </w:r>
      <w:bookmarkEnd w:id="835"/>
    </w:p>
    <w:p w:rsidR="006A1B05" w:rsidRPr="0042329B" w:rsidRDefault="00863BBA" w:rsidP="00B8480B">
      <w:pPr>
        <w:keepNext/>
        <w:keepLines/>
        <w:ind w:left="2160"/>
      </w:pPr>
      <w:r>
        <w:tab/>
      </w:r>
      <w:r w:rsidR="006A1B05" w:rsidRPr="0042329B">
        <w:t>Data Type: INT 6</w:t>
      </w:r>
    </w:p>
    <w:p w:rsidR="00E75E90" w:rsidRDefault="00E75E90" w:rsidP="00E75E90">
      <w:pPr>
        <w:ind w:left="2160"/>
        <w:rPr>
          <w:rStyle w:val="Strong"/>
          <w:b w:val="0"/>
        </w:rPr>
      </w:pPr>
      <w:r>
        <w:rPr>
          <w:rStyle w:val="Strong"/>
          <w:b w:val="0"/>
        </w:rPr>
        <w:tab/>
      </w:r>
      <w:r w:rsidR="00F33396">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340</w:t>
      </w:r>
      <w:r w:rsidR="00A1039E" w:rsidRPr="00A1039E">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DB6462">
      <w:pPr>
        <w:ind w:left="2880"/>
      </w:pPr>
      <w:r w:rsidRPr="0042329B">
        <w:tab/>
      </w:r>
    </w:p>
    <w:p w:rsidR="006A1B05" w:rsidRPr="0042329B" w:rsidRDefault="006A1B05" w:rsidP="006929F2">
      <w:pPr>
        <w:pStyle w:val="Heading3"/>
      </w:pPr>
      <w:bookmarkStart w:id="836" w:name="_Toc454882820"/>
      <w:r w:rsidRPr="0042329B">
        <w:t>Service Provided by Comparable Services and Benefits Providers</w:t>
      </w:r>
      <w:bookmarkEnd w:id="836"/>
    </w:p>
    <w:p w:rsidR="006A1B05" w:rsidRPr="0042329B" w:rsidRDefault="006A1B05" w:rsidP="006A1B05">
      <w:pPr>
        <w:ind w:left="720"/>
        <w:rPr>
          <w:rStyle w:val="Strong"/>
          <w:b w:val="0"/>
        </w:rPr>
      </w:pPr>
      <w:r w:rsidRPr="0042329B">
        <w:rPr>
          <w:rStyle w:val="Strong"/>
          <w:b w:val="0"/>
        </w:rPr>
        <w:tab/>
      </w:r>
      <w:r w:rsidR="00863BBA">
        <w:rPr>
          <w:rStyle w:val="Strong"/>
          <w:b w:val="0"/>
        </w:rPr>
        <w:tab/>
      </w:r>
      <w:r w:rsidRPr="0042329B">
        <w:rPr>
          <w:rStyle w:val="Strong"/>
          <w:b w:val="0"/>
        </w:rPr>
        <w:t xml:space="preserve">Data Type: </w:t>
      </w:r>
      <w:r w:rsidR="001C6A7A">
        <w:rPr>
          <w:rStyle w:val="Strong"/>
          <w:b w:val="0"/>
        </w:rPr>
        <w:t>INT</w:t>
      </w:r>
      <w:r w:rsidRPr="0042329B">
        <w:rPr>
          <w:rStyle w:val="Strong"/>
          <w:b w:val="0"/>
        </w:rPr>
        <w:t xml:space="preserve"> 1</w:t>
      </w:r>
    </w:p>
    <w:p w:rsidR="00E75E90" w:rsidRDefault="00F33396" w:rsidP="00E75E90">
      <w:pPr>
        <w:ind w:left="2160"/>
        <w:rPr>
          <w:rStyle w:val="Strong"/>
          <w:b w:val="0"/>
        </w:rPr>
      </w:pPr>
      <w:r>
        <w:rPr>
          <w:rStyle w:val="Strong"/>
          <w:b w:val="0"/>
        </w:rPr>
        <w:t>Element</w:t>
      </w:r>
      <w:r w:rsidR="0087743D">
        <w:rPr>
          <w:rStyle w:val="Strong"/>
          <w:b w:val="0"/>
        </w:rPr>
        <w:t xml:space="preserve"> Number:</w:t>
      </w:r>
      <w:r w:rsidR="00E75E90">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341</w:t>
      </w:r>
      <w:r w:rsidR="00A1039E" w:rsidRPr="00A1039E">
        <w:rPr>
          <w:rStyle w:val="Strong"/>
          <w:b w:val="0"/>
        </w:rPr>
        <w:fldChar w:fldCharType="end"/>
      </w:r>
      <w:r w:rsidR="004E7AA8">
        <w:rPr>
          <w:rStyle w:val="Strong"/>
          <w:b w:val="0"/>
        </w:rPr>
        <w:tab/>
      </w:r>
      <w:r w:rsidR="004E7AA8">
        <w:rPr>
          <w:rStyle w:val="Strong"/>
          <w:b w:val="0"/>
        </w:rPr>
        <w:tab/>
      </w:r>
      <w:r w:rsidR="004E7AA8">
        <w:rPr>
          <w:rStyle w:val="Strong"/>
          <w:b w:val="0"/>
        </w:rPr>
        <w:tab/>
      </w:r>
      <w:r w:rsidR="0027101E">
        <w:rPr>
          <w:rStyle w:val="Strong"/>
          <w:b w:val="0"/>
        </w:rPr>
        <w:tab/>
      </w:r>
      <w:r w:rsidR="004E7AA8">
        <w:rPr>
          <w:rStyle w:val="Strong"/>
          <w:b w:val="0"/>
        </w:rPr>
        <w:t xml:space="preserve">Multiple Values Allowed: </w:t>
      </w:r>
      <w:r w:rsidR="004E7AA8" w:rsidRPr="00A37D77">
        <w:rPr>
          <w:rStyle w:val="Strong"/>
          <w:b w:val="0"/>
        </w:rPr>
        <w:t>No</w:t>
      </w:r>
    </w:p>
    <w:p w:rsidR="006A1B05" w:rsidRPr="0042329B" w:rsidRDefault="006A1B05" w:rsidP="005F7991">
      <w:pPr>
        <w:pStyle w:val="List"/>
      </w:pPr>
    </w:p>
    <w:p w:rsidR="006A1B05" w:rsidRPr="0042329B" w:rsidRDefault="00F95F51" w:rsidP="00222505">
      <w:pPr>
        <w:pStyle w:val="Heading4"/>
        <w:keepNext/>
        <w:keepLines/>
      </w:pPr>
      <w:bookmarkStart w:id="837" w:name="_Toc454882821"/>
      <w:r>
        <w:t>3</w:t>
      </w:r>
      <w:r w:rsidR="00496855">
        <w:t>.1</w:t>
      </w:r>
      <w:r w:rsidR="00496855">
        <w:tab/>
      </w:r>
      <w:r w:rsidR="006A1B05" w:rsidRPr="0042329B">
        <w:t>Comparable Services and Benefits Provider Type</w:t>
      </w:r>
      <w:bookmarkEnd w:id="837"/>
    </w:p>
    <w:p w:rsidR="006A1B05" w:rsidRPr="0042329B" w:rsidRDefault="00863BBA" w:rsidP="00222505">
      <w:pPr>
        <w:keepNext/>
        <w:keepLines/>
        <w:ind w:left="2160"/>
        <w:rPr>
          <w:rStyle w:val="Strong"/>
          <w:b w:val="0"/>
        </w:rPr>
      </w:pPr>
      <w:r>
        <w:rPr>
          <w:rStyle w:val="Strong"/>
          <w:b w:val="0"/>
        </w:rPr>
        <w:tab/>
      </w:r>
      <w:r w:rsidR="006A1B05" w:rsidRPr="0042329B">
        <w:rPr>
          <w:rStyle w:val="Strong"/>
          <w:b w:val="0"/>
        </w:rPr>
        <w:t xml:space="preserve">Data Type: </w:t>
      </w:r>
      <w:r w:rsidR="004F4B68">
        <w:rPr>
          <w:rStyle w:val="Strong"/>
          <w:b w:val="0"/>
        </w:rPr>
        <w:t xml:space="preserve">VARCHAR 8 </w:t>
      </w:r>
    </w:p>
    <w:p w:rsidR="006A1B05" w:rsidRDefault="00863BBA" w:rsidP="00ED0F4D">
      <w:pPr>
        <w:keepNext/>
        <w:keepLines/>
        <w:ind w:left="2160"/>
        <w:rPr>
          <w:rStyle w:val="Strong"/>
          <w:b w:val="0"/>
        </w:rPr>
      </w:pPr>
      <w:r>
        <w:rPr>
          <w:rStyle w:val="Strong"/>
          <w:b w:val="0"/>
        </w:rPr>
        <w:tab/>
      </w:r>
      <w:r w:rsidR="00F33396">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342</w:t>
      </w:r>
      <w:r w:rsidR="00A1039E" w:rsidRPr="00A1039E">
        <w:rPr>
          <w:rStyle w:val="Strong"/>
          <w:b w:val="0"/>
        </w:rPr>
        <w:fldChar w:fldCharType="end"/>
      </w:r>
      <w:r w:rsidR="004E7AA8">
        <w:rPr>
          <w:rStyle w:val="Strong"/>
          <w:b w:val="0"/>
        </w:rPr>
        <w:tab/>
      </w:r>
      <w:r w:rsidR="004E7AA8">
        <w:rPr>
          <w:rStyle w:val="Strong"/>
          <w:b w:val="0"/>
        </w:rPr>
        <w:tab/>
      </w:r>
      <w:r w:rsidR="0027101E">
        <w:rPr>
          <w:rStyle w:val="Strong"/>
          <w:b w:val="0"/>
        </w:rPr>
        <w:tab/>
      </w:r>
      <w:r w:rsidR="004E7AA8">
        <w:rPr>
          <w:rStyle w:val="Strong"/>
          <w:b w:val="0"/>
        </w:rPr>
        <w:t>Multiple Values Allowed: Yes</w:t>
      </w:r>
    </w:p>
    <w:p w:rsidR="00F07C16" w:rsidRPr="00ED0F4D" w:rsidRDefault="00F07C16" w:rsidP="00ED0F4D">
      <w:pPr>
        <w:keepNext/>
        <w:keepLines/>
        <w:ind w:left="2160"/>
      </w:pPr>
    </w:p>
    <w:p w:rsidR="00A77BEE" w:rsidRPr="00377479" w:rsidRDefault="00A77BEE" w:rsidP="00F75165">
      <w:pPr>
        <w:pStyle w:val="Heading1"/>
      </w:pPr>
      <w:bookmarkStart w:id="838" w:name="_Toc447603025"/>
      <w:bookmarkStart w:id="839" w:name="_Toc454882822"/>
      <w:r w:rsidRPr="0042329B">
        <w:t>Measurable Skill Gain</w:t>
      </w:r>
      <w:bookmarkEnd w:id="838"/>
      <w:r w:rsidR="00F960CD">
        <w:t xml:space="preserve"> Data Elements</w:t>
      </w:r>
      <w:r w:rsidR="00377479">
        <w:t xml:space="preserve"> </w:t>
      </w:r>
      <w:r w:rsidR="00377479" w:rsidRPr="00377479">
        <w:t>(WIOA section 116(b)(2)(A)(i))</w:t>
      </w:r>
      <w:bookmarkEnd w:id="839"/>
    </w:p>
    <w:p w:rsidR="00DA3C0B" w:rsidRPr="0042329B" w:rsidRDefault="00A77BEE" w:rsidP="00AA5DB8">
      <w:pPr>
        <w:pStyle w:val="Heading2"/>
        <w:numPr>
          <w:ilvl w:val="1"/>
          <w:numId w:val="50"/>
        </w:numPr>
        <w:ind w:left="1440" w:hanging="720"/>
      </w:pPr>
      <w:bookmarkStart w:id="840" w:name="_Toc447603026"/>
      <w:bookmarkStart w:id="841" w:name="_Toc454882823"/>
      <w:r w:rsidRPr="0042329B">
        <w:t xml:space="preserve">Date of Most Recent Measurable Skill Gain: Educational </w:t>
      </w:r>
      <w:r w:rsidR="00AF6D8F">
        <w:t>Functioning Level (EFL)</w:t>
      </w:r>
      <w:bookmarkEnd w:id="840"/>
      <w:bookmarkEnd w:id="841"/>
      <w:r w:rsidR="00B0648C">
        <w:fldChar w:fldCharType="begin"/>
      </w:r>
      <w:r w:rsidR="00B0648C">
        <w:instrText xml:space="preserve"> XE "</w:instrText>
      </w:r>
      <w:r w:rsidR="00B0648C" w:rsidRPr="00E37C08">
        <w:instrText>Date of Most Recent Measurable Skill Gain\: Educational Functioning Level (EFL)</w:instrText>
      </w:r>
      <w:r w:rsidR="00B0648C">
        <w:instrText xml:space="preserve">" </w:instrText>
      </w:r>
      <w:r w:rsidR="00B0648C">
        <w:fldChar w:fldCharType="end"/>
      </w:r>
    </w:p>
    <w:p w:rsidR="006F36FB" w:rsidRDefault="006F36FB" w:rsidP="0042329B">
      <w:pPr>
        <w:rPr>
          <w:rStyle w:val="Strong"/>
          <w:b w:val="0"/>
        </w:rPr>
      </w:pPr>
      <w:r>
        <w:rPr>
          <w:rStyle w:val="Strong"/>
          <w:b w:val="0"/>
        </w:rPr>
        <w:t>Report: Upon Occurrence</w:t>
      </w:r>
    </w:p>
    <w:p w:rsidR="0042329B" w:rsidRPr="0042329B" w:rsidRDefault="0042329B" w:rsidP="0042329B">
      <w:pPr>
        <w:rPr>
          <w:rStyle w:val="Strong"/>
          <w:b w:val="0"/>
        </w:rPr>
      </w:pPr>
      <w:r w:rsidRPr="0042329B">
        <w:rPr>
          <w:rStyle w:val="Strong"/>
          <w:b w:val="0"/>
        </w:rPr>
        <w:t>Data Type: DATETIME (YYYYMMDD)</w:t>
      </w:r>
      <w:r w:rsidR="00504E5D">
        <w:rPr>
          <w:rStyle w:val="Strong"/>
          <w:b w:val="0"/>
        </w:rPr>
        <w:tab/>
      </w:r>
      <w:r w:rsidR="0027101E">
        <w:rPr>
          <w:rStyle w:val="Strong"/>
          <w:b w:val="0"/>
        </w:rPr>
        <w:tab/>
      </w:r>
      <w:r w:rsidR="00504E5D">
        <w:rPr>
          <w:rStyle w:val="Strong"/>
          <w:b w:val="0"/>
        </w:rPr>
        <w:t>Change: New</w:t>
      </w:r>
    </w:p>
    <w:p w:rsidR="008F0922" w:rsidRDefault="00F33396" w:rsidP="008F0922">
      <w:pPr>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343</w:t>
      </w:r>
      <w:r w:rsidR="00A1039E" w:rsidRPr="00A1039E">
        <w:rPr>
          <w:rStyle w:val="Strong"/>
          <w:b w:val="0"/>
        </w:rPr>
        <w:fldChar w:fldCharType="end"/>
      </w:r>
      <w:r w:rsidR="00222505" w:rsidRPr="00222505">
        <w:rPr>
          <w:rStyle w:val="Strong"/>
          <w:b w:val="0"/>
        </w:rPr>
        <w:t xml:space="preserve"> </w:t>
      </w:r>
      <w:r w:rsidR="00222505">
        <w:rPr>
          <w:rStyle w:val="Strong"/>
          <w:b w:val="0"/>
        </w:rPr>
        <w:tab/>
      </w:r>
      <w:r w:rsidR="00222505">
        <w:rPr>
          <w:rStyle w:val="Strong"/>
          <w:b w:val="0"/>
        </w:rPr>
        <w:tab/>
      </w:r>
      <w:r w:rsidR="00222505">
        <w:rPr>
          <w:rStyle w:val="Strong"/>
          <w:b w:val="0"/>
        </w:rPr>
        <w:tab/>
      </w:r>
      <w:r w:rsidR="0027101E">
        <w:rPr>
          <w:rStyle w:val="Strong"/>
          <w:b w:val="0"/>
        </w:rPr>
        <w:tab/>
      </w:r>
      <w:r w:rsidR="00222505">
        <w:rPr>
          <w:rStyle w:val="Strong"/>
          <w:b w:val="0"/>
        </w:rPr>
        <w:t xml:space="preserve">Multiple Values Allowed: </w:t>
      </w:r>
      <w:r w:rsidR="00222505" w:rsidRPr="00A37D77">
        <w:rPr>
          <w:rStyle w:val="Strong"/>
          <w:b w:val="0"/>
        </w:rPr>
        <w:t>No</w:t>
      </w:r>
    </w:p>
    <w:p w:rsidR="00C438C0" w:rsidRDefault="00AD40A2" w:rsidP="00AA5DB8">
      <w:pPr>
        <w:pStyle w:val="ListParagraph"/>
        <w:numPr>
          <w:ilvl w:val="0"/>
          <w:numId w:val="58"/>
        </w:numPr>
      </w:pPr>
      <w:r>
        <w:t>WIOA PIRL</w:t>
      </w:r>
      <w:r w:rsidR="00C438C0">
        <w:t xml:space="preserve"> data element 1806, Date of Most Recent Measurable Skill Gains: Educational Attainment.</w:t>
      </w:r>
    </w:p>
    <w:p w:rsidR="00222505" w:rsidRPr="0042329B" w:rsidRDefault="00222505" w:rsidP="00222505">
      <w:pPr>
        <w:pStyle w:val="ListParagraph"/>
        <w:ind w:left="1800"/>
      </w:pPr>
    </w:p>
    <w:p w:rsidR="00DA3C0B" w:rsidRPr="0042329B" w:rsidRDefault="00A77BEE">
      <w:r w:rsidRPr="0042329B">
        <w:t xml:space="preserve">Record the most recent date the </w:t>
      </w:r>
      <w:r w:rsidR="00AF6D8F">
        <w:t xml:space="preserve">participant, who received instruction below the postsecondary </w:t>
      </w:r>
      <w:r w:rsidR="00CD529E">
        <w:t xml:space="preserve">education </w:t>
      </w:r>
      <w:r w:rsidR="00AF6D8F">
        <w:t>level, achieved at least one EFL. EFL gain may be do</w:t>
      </w:r>
      <w:r w:rsidR="00CA7264">
        <w:t xml:space="preserve">cumented in one of three ways: </w:t>
      </w:r>
      <w:r w:rsidR="00AF6D8F">
        <w:t xml:space="preserve">1) by comparing a participant’s initial EFL, as measured by a pre-test, with the participant’s EFL as measured by the participant’s post-test; or 2) for States that offer </w:t>
      </w:r>
      <w:r w:rsidR="00524117">
        <w:t xml:space="preserve">postsecondary </w:t>
      </w:r>
      <w:r w:rsidR="00AF6D8F">
        <w:t>programs that lead to a secondary school diploma or its recognized equivalent, an EFL gain may be measured through the awarding of credits or Carnegie units; or 3)</w:t>
      </w:r>
      <w:r w:rsidR="00AB5F60">
        <w:t xml:space="preserve"> States may report an EFL gain for participants who exit the program and enroll in postsecondary education or training during the program year. </w:t>
      </w:r>
      <w:r w:rsidRPr="0042329B">
        <w:t xml:space="preserve"> </w:t>
      </w:r>
    </w:p>
    <w:p w:rsidR="00A77BEE" w:rsidRPr="0042329B" w:rsidRDefault="00A77BEE" w:rsidP="00CE4ED5">
      <w:pPr>
        <w:ind w:left="0"/>
      </w:pPr>
    </w:p>
    <w:p w:rsidR="008D21BB" w:rsidRPr="0042329B" w:rsidRDefault="00A77BEE" w:rsidP="00ED0F4D">
      <w:r w:rsidRPr="0042329B">
        <w:t xml:space="preserve">Leave blank if this data element does not apply to </w:t>
      </w:r>
      <w:r w:rsidR="001822A3">
        <w:t>the participant</w:t>
      </w:r>
      <w:r w:rsidRPr="0042329B">
        <w:t>.</w:t>
      </w:r>
    </w:p>
    <w:p w:rsidR="008D21BB" w:rsidRDefault="008D21BB" w:rsidP="001E22F1">
      <w:pPr>
        <w:pStyle w:val="Heading2"/>
      </w:pPr>
      <w:bookmarkStart w:id="842" w:name="_Toc454882824"/>
      <w:r>
        <w:t xml:space="preserve">Date of Most Recent Measurable Skill Gain: </w:t>
      </w:r>
      <w:r w:rsidRPr="006864AF">
        <w:t>Secondary</w:t>
      </w:r>
      <w:bookmarkEnd w:id="842"/>
      <w:r w:rsidR="00B0648C">
        <w:fldChar w:fldCharType="begin"/>
      </w:r>
      <w:r w:rsidR="00B0648C">
        <w:instrText xml:space="preserve"> XE "</w:instrText>
      </w:r>
      <w:r w:rsidR="00B0648C" w:rsidRPr="00641273">
        <w:instrText>Date of Most Recent Measurable Skill Gain\: Secondary</w:instrText>
      </w:r>
      <w:r w:rsidR="00B0648C">
        <w:instrText xml:space="preserve">" </w:instrText>
      </w:r>
      <w:r w:rsidR="00B0648C">
        <w:fldChar w:fldCharType="end"/>
      </w:r>
      <w:r>
        <w:t xml:space="preserve"> </w:t>
      </w:r>
    </w:p>
    <w:p w:rsidR="006F36FB" w:rsidRDefault="006F36FB" w:rsidP="008D21BB">
      <w:r>
        <w:t>Report: Upon Occurrence</w:t>
      </w:r>
    </w:p>
    <w:p w:rsidR="008D21BB" w:rsidRDefault="008D21BB" w:rsidP="008D21BB">
      <w:r>
        <w:t>Data Type: DATETIME (YYYYMMDD)</w:t>
      </w:r>
      <w:r w:rsidR="00504E5D">
        <w:tab/>
      </w:r>
      <w:r w:rsidR="0027101E">
        <w:tab/>
      </w:r>
      <w:r w:rsidR="00504E5D">
        <w:t>Change: New</w:t>
      </w:r>
    </w:p>
    <w:p w:rsidR="008F0922" w:rsidRDefault="00F33396" w:rsidP="008F0922">
      <w:pPr>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344</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222505">
        <w:rPr>
          <w:rStyle w:val="Strong"/>
          <w:b w:val="0"/>
        </w:rPr>
        <w:tab/>
      </w:r>
      <w:r w:rsidR="0027101E">
        <w:rPr>
          <w:rStyle w:val="Strong"/>
          <w:b w:val="0"/>
        </w:rPr>
        <w:tab/>
      </w:r>
      <w:r w:rsidR="00A268F8">
        <w:rPr>
          <w:rStyle w:val="Strong"/>
          <w:b w:val="0"/>
        </w:rPr>
        <w:t xml:space="preserve">Multiple Values Allowed: </w:t>
      </w:r>
      <w:r w:rsidR="00A268F8" w:rsidRPr="00A37D77">
        <w:rPr>
          <w:rStyle w:val="Strong"/>
          <w:b w:val="0"/>
        </w:rPr>
        <w:t>No</w:t>
      </w:r>
    </w:p>
    <w:p w:rsidR="00C438C0" w:rsidRPr="00222505" w:rsidRDefault="00AD40A2" w:rsidP="00AA5DB8">
      <w:pPr>
        <w:numPr>
          <w:ilvl w:val="0"/>
          <w:numId w:val="58"/>
        </w:numPr>
        <w:tabs>
          <w:tab w:val="clear" w:pos="720"/>
          <w:tab w:val="left" w:pos="2520"/>
        </w:tabs>
        <w:contextualSpacing/>
      </w:pPr>
      <w:r>
        <w:t>WIOA PIRL</w:t>
      </w:r>
      <w:r w:rsidR="00C438C0">
        <w:t xml:space="preserve"> data element number 1808, Date of Most Recent Measurable Skill Gains: Secondary Transcript/Report Card.</w:t>
      </w:r>
    </w:p>
    <w:p w:rsidR="008D21BB" w:rsidRDefault="008D21BB" w:rsidP="008D21BB"/>
    <w:p w:rsidR="008D21BB" w:rsidRDefault="008D21BB" w:rsidP="008D21BB">
      <w:r>
        <w:t xml:space="preserve">Record the most recent date of the individual’s transcript or report card for secondary education for one semester demonstrating that the individual is achieving the VR program’s policies for academic standards. </w:t>
      </w:r>
    </w:p>
    <w:p w:rsidR="008D21BB" w:rsidRDefault="008D21BB" w:rsidP="008D21BB"/>
    <w:p w:rsidR="008D21BB" w:rsidRPr="0042329B" w:rsidRDefault="008D21BB" w:rsidP="00ED0F4D">
      <w:r>
        <w:t>Leave blank if this data element does not apply to individual.</w:t>
      </w:r>
    </w:p>
    <w:p w:rsidR="0042329B" w:rsidRPr="0042329B" w:rsidRDefault="00A77BEE">
      <w:pPr>
        <w:pStyle w:val="Heading2"/>
      </w:pPr>
      <w:bookmarkStart w:id="843" w:name="_Toc447603027"/>
      <w:bookmarkStart w:id="844" w:name="_Toc454882825"/>
      <w:r w:rsidRPr="0042329B">
        <w:t>Date of Most Rec</w:t>
      </w:r>
      <w:r w:rsidR="00D14BAD">
        <w:t>ent Measurable Skill Gain: Posts</w:t>
      </w:r>
      <w:r w:rsidRPr="0042329B">
        <w:t>econdary</w:t>
      </w:r>
      <w:bookmarkEnd w:id="843"/>
      <w:r w:rsidR="00DA3C0B" w:rsidRPr="0042329B">
        <w:t xml:space="preserve"> </w:t>
      </w:r>
      <w:r w:rsidR="001822A3">
        <w:t>Transcript/Report Card</w:t>
      </w:r>
      <w:bookmarkEnd w:id="844"/>
      <w:r w:rsidR="00B420A4">
        <w:fldChar w:fldCharType="begin"/>
      </w:r>
      <w:r w:rsidR="00B420A4">
        <w:instrText xml:space="preserve"> XE "</w:instrText>
      </w:r>
      <w:r w:rsidR="00B420A4" w:rsidRPr="00255F93">
        <w:instrText>Date of Most Recent Measurable Skill Gain\: Postsecondary Transcript/Report Card</w:instrText>
      </w:r>
      <w:r w:rsidR="00B420A4">
        <w:instrText xml:space="preserve">" </w:instrText>
      </w:r>
      <w:r w:rsidR="00B420A4">
        <w:fldChar w:fldCharType="end"/>
      </w:r>
    </w:p>
    <w:p w:rsidR="006F36FB" w:rsidRDefault="006F36FB" w:rsidP="004744DF">
      <w:pPr>
        <w:keepNext/>
        <w:keepLines/>
        <w:rPr>
          <w:rStyle w:val="Strong"/>
          <w:b w:val="0"/>
        </w:rPr>
      </w:pPr>
      <w:r>
        <w:rPr>
          <w:rStyle w:val="Strong"/>
          <w:b w:val="0"/>
        </w:rPr>
        <w:t>Report: Upon Occurrence</w:t>
      </w:r>
    </w:p>
    <w:p w:rsidR="0042329B" w:rsidRPr="0042329B" w:rsidRDefault="0042329B" w:rsidP="004744DF">
      <w:pPr>
        <w:keepNext/>
        <w:keepLines/>
        <w:rPr>
          <w:rStyle w:val="Strong"/>
          <w:b w:val="0"/>
        </w:rPr>
      </w:pPr>
      <w:r w:rsidRPr="0042329B">
        <w:rPr>
          <w:rStyle w:val="Strong"/>
          <w:b w:val="0"/>
        </w:rPr>
        <w:t>Data Type: DATETIME (YYYYMMDD)</w:t>
      </w:r>
      <w:r w:rsidR="00504E5D">
        <w:rPr>
          <w:rStyle w:val="Strong"/>
          <w:b w:val="0"/>
        </w:rPr>
        <w:tab/>
      </w:r>
      <w:r w:rsidR="0027101E">
        <w:rPr>
          <w:rStyle w:val="Strong"/>
          <w:b w:val="0"/>
        </w:rPr>
        <w:tab/>
      </w:r>
      <w:r w:rsidR="00504E5D">
        <w:rPr>
          <w:rStyle w:val="Strong"/>
          <w:b w:val="0"/>
        </w:rPr>
        <w:t>Change: New</w:t>
      </w:r>
    </w:p>
    <w:p w:rsidR="008F0922" w:rsidRDefault="00F33396" w:rsidP="004744DF">
      <w:pPr>
        <w:keepNext/>
        <w:keepLines/>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345</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222505">
        <w:rPr>
          <w:rStyle w:val="Strong"/>
          <w:b w:val="0"/>
        </w:rPr>
        <w:tab/>
      </w:r>
      <w:r w:rsidR="0027101E">
        <w:rPr>
          <w:rStyle w:val="Strong"/>
          <w:b w:val="0"/>
        </w:rPr>
        <w:tab/>
      </w:r>
      <w:r w:rsidR="00A268F8">
        <w:rPr>
          <w:rStyle w:val="Strong"/>
          <w:b w:val="0"/>
        </w:rPr>
        <w:t xml:space="preserve">Multiple Values Allowed: </w:t>
      </w:r>
      <w:r w:rsidR="00A268F8" w:rsidRPr="00A37D77">
        <w:rPr>
          <w:rStyle w:val="Strong"/>
          <w:b w:val="0"/>
        </w:rPr>
        <w:t>No</w:t>
      </w:r>
    </w:p>
    <w:p w:rsidR="00C438C0" w:rsidRPr="00222505" w:rsidRDefault="00AD40A2" w:rsidP="00AA5DB8">
      <w:pPr>
        <w:numPr>
          <w:ilvl w:val="0"/>
          <w:numId w:val="58"/>
        </w:numPr>
        <w:tabs>
          <w:tab w:val="clear" w:pos="720"/>
          <w:tab w:val="left" w:pos="2520"/>
        </w:tabs>
        <w:contextualSpacing/>
      </w:pPr>
      <w:r>
        <w:t>WIOA PIRL</w:t>
      </w:r>
      <w:r w:rsidR="00C438C0">
        <w:t xml:space="preserve"> data element number 1807, Date of Most Recent Measurable Skill </w:t>
      </w:r>
      <w:r w:rsidR="00D14BAD">
        <w:t>Gains: Posts</w:t>
      </w:r>
      <w:r w:rsidR="00C438C0">
        <w:t>econdary Transcript/Report Card.</w:t>
      </w:r>
    </w:p>
    <w:p w:rsidR="0042329B" w:rsidRDefault="0042329B" w:rsidP="00DA3C0B"/>
    <w:p w:rsidR="00A77BEE" w:rsidRPr="0042329B" w:rsidRDefault="00A77BEE" w:rsidP="00DA3C0B">
      <w:r w:rsidRPr="0042329B">
        <w:t xml:space="preserve">Record the most recent date of the </w:t>
      </w:r>
      <w:r w:rsidR="00CB4A2F">
        <w:t>individual</w:t>
      </w:r>
      <w:r w:rsidRPr="0042329B">
        <w:t>’s tra</w:t>
      </w:r>
      <w:r w:rsidR="00D14BAD">
        <w:t>nscript or report card for post</w:t>
      </w:r>
      <w:r w:rsidRPr="0042329B">
        <w:t xml:space="preserve">secondary education </w:t>
      </w:r>
      <w:r w:rsidR="00E71308">
        <w:t xml:space="preserve">students </w:t>
      </w:r>
      <w:r w:rsidRPr="0042329B">
        <w:t>who complete a minimum of 12 hours per semester, or for part time students</w:t>
      </w:r>
      <w:r w:rsidR="00E71308">
        <w:t>,</w:t>
      </w:r>
      <w:r w:rsidRPr="0042329B">
        <w:t xml:space="preserve"> a total of at least 12 credit hours over the course of two completed consecutive semesters during the program year, that </w:t>
      </w:r>
      <w:r w:rsidR="00E71308">
        <w:t>demonstrates the</w:t>
      </w:r>
      <w:r w:rsidRPr="0042329B">
        <w:t xml:space="preserve"> </w:t>
      </w:r>
      <w:r w:rsidR="00CB4A2F">
        <w:t>individual</w:t>
      </w:r>
      <w:r w:rsidRPr="0042329B">
        <w:t xml:space="preserve"> is achieving the </w:t>
      </w:r>
      <w:r w:rsidR="00E71308">
        <w:t xml:space="preserve">VR program’s </w:t>
      </w:r>
      <w:r w:rsidRPr="0042329B">
        <w:t>policies for academic</w:t>
      </w:r>
      <w:r w:rsidR="00E71308">
        <w:t xml:space="preserve"> standards</w:t>
      </w:r>
      <w:r w:rsidRPr="0042329B">
        <w:t xml:space="preserve">.  </w:t>
      </w:r>
    </w:p>
    <w:p w:rsidR="00A77BEE" w:rsidRPr="0042329B" w:rsidRDefault="00A77BEE" w:rsidP="00EB4EF0">
      <w:r w:rsidRPr="0042329B">
        <w:tab/>
      </w:r>
    </w:p>
    <w:p w:rsidR="00DA3C0B" w:rsidRPr="0042329B" w:rsidRDefault="00A77BEE" w:rsidP="00CE4ED5">
      <w:r w:rsidRPr="0042329B">
        <w:t xml:space="preserve">Leave blank if this data element does not apply to the </w:t>
      </w:r>
      <w:r w:rsidR="00CB4A2F">
        <w:t>individual</w:t>
      </w:r>
      <w:r w:rsidRPr="0042329B">
        <w:t>.</w:t>
      </w:r>
    </w:p>
    <w:p w:rsidR="00A77BEE" w:rsidRPr="0042329B" w:rsidRDefault="00A77BEE">
      <w:pPr>
        <w:pStyle w:val="Heading2"/>
        <w:rPr>
          <w:rStyle w:val="Strong"/>
          <w:b/>
          <w:bCs w:val="0"/>
          <w:iCs w:val="0"/>
        </w:rPr>
      </w:pPr>
      <w:bookmarkStart w:id="845" w:name="_Toc447603029"/>
      <w:bookmarkStart w:id="846" w:name="_Toc454882826"/>
      <w:r w:rsidRPr="0042329B">
        <w:t>Date of Most Recent Measurable Skill Gain: Training</w:t>
      </w:r>
      <w:bookmarkEnd w:id="845"/>
      <w:r w:rsidRPr="0042329B">
        <w:t xml:space="preserve"> </w:t>
      </w:r>
      <w:r w:rsidRPr="007F126E">
        <w:rPr>
          <w:rStyle w:val="Strong"/>
          <w:b/>
        </w:rPr>
        <w:t>Milestone</w:t>
      </w:r>
      <w:bookmarkEnd w:id="846"/>
      <w:r w:rsidR="00B420A4">
        <w:rPr>
          <w:rStyle w:val="Strong"/>
          <w:b/>
        </w:rPr>
        <w:fldChar w:fldCharType="begin"/>
      </w:r>
      <w:r w:rsidR="00B420A4">
        <w:instrText xml:space="preserve"> XE "</w:instrText>
      </w:r>
      <w:r w:rsidR="00B420A4" w:rsidRPr="0090200E">
        <w:instrText xml:space="preserve">Date of Most Recent Measurable Skill Gain\: Training </w:instrText>
      </w:r>
      <w:r w:rsidR="00B420A4" w:rsidRPr="0090200E">
        <w:rPr>
          <w:rStyle w:val="Strong"/>
          <w:b/>
        </w:rPr>
        <w:instrText>Milestone</w:instrText>
      </w:r>
      <w:r w:rsidR="00B420A4">
        <w:instrText xml:space="preserve">" </w:instrText>
      </w:r>
      <w:r w:rsidR="00B420A4">
        <w:rPr>
          <w:rStyle w:val="Strong"/>
          <w:b/>
        </w:rPr>
        <w:fldChar w:fldCharType="end"/>
      </w:r>
    </w:p>
    <w:p w:rsidR="006F36FB" w:rsidRDefault="006F36FB" w:rsidP="007F126E">
      <w:pPr>
        <w:rPr>
          <w:rStyle w:val="Strong"/>
          <w:b w:val="0"/>
        </w:rPr>
      </w:pPr>
      <w:r>
        <w:rPr>
          <w:rStyle w:val="Strong"/>
          <w:b w:val="0"/>
        </w:rPr>
        <w:t>Report: Upon Occurrence</w:t>
      </w:r>
    </w:p>
    <w:p w:rsidR="007F126E" w:rsidRPr="007F126E" w:rsidRDefault="007F126E" w:rsidP="007F126E">
      <w:pPr>
        <w:rPr>
          <w:rStyle w:val="Strong"/>
          <w:b w:val="0"/>
        </w:rPr>
      </w:pPr>
      <w:r w:rsidRPr="007F126E">
        <w:rPr>
          <w:rStyle w:val="Strong"/>
          <w:b w:val="0"/>
        </w:rPr>
        <w:t>Data Type:</w:t>
      </w:r>
      <w:r>
        <w:rPr>
          <w:rStyle w:val="Strong"/>
          <w:b w:val="0"/>
        </w:rPr>
        <w:t xml:space="preserve"> </w:t>
      </w:r>
      <w:r w:rsidRPr="007F126E">
        <w:rPr>
          <w:rStyle w:val="Strong"/>
          <w:b w:val="0"/>
        </w:rPr>
        <w:t>DATETIME (YYYYMMDD)</w:t>
      </w:r>
      <w:r w:rsidR="00504E5D">
        <w:rPr>
          <w:rStyle w:val="Strong"/>
          <w:b w:val="0"/>
        </w:rPr>
        <w:tab/>
      </w:r>
      <w:r w:rsidR="0027101E">
        <w:rPr>
          <w:rStyle w:val="Strong"/>
          <w:b w:val="0"/>
        </w:rPr>
        <w:tab/>
      </w:r>
      <w:r w:rsidR="00504E5D">
        <w:rPr>
          <w:rStyle w:val="Strong"/>
          <w:b w:val="0"/>
        </w:rPr>
        <w:t>Change: New</w:t>
      </w:r>
    </w:p>
    <w:p w:rsidR="008F0922" w:rsidRDefault="00F33396" w:rsidP="008F0922">
      <w:pPr>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346</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222505">
        <w:rPr>
          <w:rStyle w:val="Strong"/>
          <w:b w:val="0"/>
        </w:rPr>
        <w:tab/>
      </w:r>
      <w:r w:rsidR="0027101E">
        <w:rPr>
          <w:rStyle w:val="Strong"/>
          <w:b w:val="0"/>
        </w:rPr>
        <w:tab/>
      </w:r>
      <w:r w:rsidR="00A268F8">
        <w:rPr>
          <w:rStyle w:val="Strong"/>
          <w:b w:val="0"/>
        </w:rPr>
        <w:t xml:space="preserve">Multiple Values Allowed: </w:t>
      </w:r>
      <w:r w:rsidR="00A268F8" w:rsidRPr="00A37D77">
        <w:rPr>
          <w:rStyle w:val="Strong"/>
          <w:b w:val="0"/>
        </w:rPr>
        <w:t>No</w:t>
      </w:r>
    </w:p>
    <w:p w:rsidR="003B3DCE" w:rsidRPr="0042329B" w:rsidRDefault="00AD40A2" w:rsidP="00AA5DB8">
      <w:pPr>
        <w:pStyle w:val="ListParagraph"/>
        <w:numPr>
          <w:ilvl w:val="0"/>
          <w:numId w:val="68"/>
        </w:numPr>
        <w:tabs>
          <w:tab w:val="clear" w:pos="720"/>
          <w:tab w:val="left" w:pos="2520"/>
        </w:tabs>
      </w:pPr>
      <w:r>
        <w:rPr>
          <w:rStyle w:val="Strong"/>
          <w:b w:val="0"/>
        </w:rPr>
        <w:t>WIOA PIRL</w:t>
      </w:r>
      <w:r w:rsidR="003B3DCE">
        <w:rPr>
          <w:rStyle w:val="Strong"/>
          <w:b w:val="0"/>
        </w:rPr>
        <w:t xml:space="preserve"> data element number 1809, Date of Most Recent Measurable Skill Gains: Training Milestone.</w:t>
      </w:r>
    </w:p>
    <w:p w:rsidR="00DA3C0B" w:rsidRPr="0042329B" w:rsidRDefault="00DA3C0B" w:rsidP="00EB4EF0">
      <w:pPr>
        <w:rPr>
          <w:rStyle w:val="Strong"/>
        </w:rPr>
      </w:pPr>
    </w:p>
    <w:p w:rsidR="00A77BEE" w:rsidRPr="0042329B" w:rsidRDefault="00A77BEE" w:rsidP="00DA3C0B">
      <w:r w:rsidRPr="0042329B">
        <w:t xml:space="preserve">Record the most recent date that the </w:t>
      </w:r>
      <w:r w:rsidR="00CB4A2F">
        <w:t>individual</w:t>
      </w:r>
      <w:r w:rsidRPr="0042329B">
        <w:t xml:space="preserve"> </w:t>
      </w:r>
      <w:r w:rsidR="00E71308">
        <w:t>achieved a</w:t>
      </w:r>
      <w:r w:rsidRPr="0042329B">
        <w:t xml:space="preserve"> satisfactory or better progress report toward established milestones from an employer/training provider who is providing training (e.g., completion of on-the-job training (OJT), completion of one year of a registered apprenticeship program, etc.).  </w:t>
      </w:r>
    </w:p>
    <w:p w:rsidR="00DA3C0B" w:rsidRPr="0042329B" w:rsidRDefault="00DA3C0B" w:rsidP="00EB4EF0"/>
    <w:p w:rsidR="00DA3C0B" w:rsidRPr="0042329B" w:rsidRDefault="00A77BEE" w:rsidP="00ED0F4D">
      <w:r w:rsidRPr="0042329B">
        <w:t xml:space="preserve">Leave blank if this data element does not apply to the </w:t>
      </w:r>
      <w:r w:rsidR="00CB4A2F">
        <w:t>individual</w:t>
      </w:r>
      <w:r w:rsidRPr="0042329B">
        <w:t>.</w:t>
      </w:r>
    </w:p>
    <w:p w:rsidR="00DA3C0B" w:rsidRPr="0042329B" w:rsidRDefault="007F126E">
      <w:pPr>
        <w:pStyle w:val="Heading2"/>
      </w:pPr>
      <w:bookmarkStart w:id="847" w:name="_Toc447603030"/>
      <w:bookmarkStart w:id="848" w:name="_Toc454882827"/>
      <w:r>
        <w:t>Da</w:t>
      </w:r>
      <w:r w:rsidR="00A77BEE" w:rsidRPr="0042329B">
        <w:t>te of Most Recent Measurable Skill Gain: Skill</w:t>
      </w:r>
      <w:r w:rsidR="003B3DCE">
        <w:t>s P</w:t>
      </w:r>
      <w:r w:rsidR="00DA3C0B" w:rsidRPr="0042329B">
        <w:t>rogression</w:t>
      </w:r>
      <w:bookmarkEnd w:id="847"/>
      <w:bookmarkEnd w:id="848"/>
      <w:r w:rsidR="00B420A4">
        <w:fldChar w:fldCharType="begin"/>
      </w:r>
      <w:r w:rsidR="00B420A4">
        <w:instrText xml:space="preserve"> XE "</w:instrText>
      </w:r>
      <w:r w:rsidR="00B420A4" w:rsidRPr="00056D14">
        <w:instrText>Date of Most Recent Measurable Skill Gain\: Skills Progression</w:instrText>
      </w:r>
      <w:r w:rsidR="00B420A4">
        <w:instrText xml:space="preserve">" </w:instrText>
      </w:r>
      <w:r w:rsidR="00B420A4">
        <w:fldChar w:fldCharType="end"/>
      </w:r>
      <w:r w:rsidR="00A77BEE" w:rsidRPr="0042329B">
        <w:t xml:space="preserve"> </w:t>
      </w:r>
    </w:p>
    <w:p w:rsidR="006F36FB" w:rsidRDefault="006F36FB" w:rsidP="00F85AD0">
      <w:pPr>
        <w:keepNext/>
        <w:keepLines/>
        <w:rPr>
          <w:rStyle w:val="Strong"/>
          <w:b w:val="0"/>
        </w:rPr>
      </w:pPr>
      <w:r>
        <w:rPr>
          <w:rStyle w:val="Strong"/>
          <w:b w:val="0"/>
        </w:rPr>
        <w:t xml:space="preserve">Report: Upon Occurrence </w:t>
      </w:r>
    </w:p>
    <w:p w:rsidR="007F126E" w:rsidRPr="007F126E" w:rsidRDefault="007F126E" w:rsidP="00F85AD0">
      <w:pPr>
        <w:keepNext/>
        <w:keepLines/>
        <w:rPr>
          <w:rStyle w:val="Strong"/>
          <w:b w:val="0"/>
        </w:rPr>
      </w:pPr>
      <w:r w:rsidRPr="007F126E">
        <w:rPr>
          <w:rStyle w:val="Strong"/>
          <w:b w:val="0"/>
        </w:rPr>
        <w:t>Data Type: DATETIME (YYYYMMDD)</w:t>
      </w:r>
      <w:r w:rsidR="00504E5D">
        <w:rPr>
          <w:rStyle w:val="Strong"/>
          <w:b w:val="0"/>
        </w:rPr>
        <w:tab/>
      </w:r>
      <w:r w:rsidR="0027101E">
        <w:rPr>
          <w:rStyle w:val="Strong"/>
          <w:b w:val="0"/>
        </w:rPr>
        <w:tab/>
      </w:r>
      <w:r w:rsidR="00504E5D">
        <w:rPr>
          <w:rStyle w:val="Strong"/>
          <w:b w:val="0"/>
        </w:rPr>
        <w:t>Change: New</w:t>
      </w:r>
    </w:p>
    <w:p w:rsidR="008F0922" w:rsidRDefault="00F33396" w:rsidP="00F85AD0">
      <w:pPr>
        <w:keepNext/>
        <w:keepLines/>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347</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222505">
        <w:rPr>
          <w:rStyle w:val="Strong"/>
          <w:b w:val="0"/>
        </w:rPr>
        <w:tab/>
      </w:r>
      <w:r w:rsidR="0027101E">
        <w:rPr>
          <w:rStyle w:val="Strong"/>
          <w:b w:val="0"/>
        </w:rPr>
        <w:tab/>
      </w:r>
      <w:r w:rsidR="00A268F8">
        <w:rPr>
          <w:rStyle w:val="Strong"/>
          <w:b w:val="0"/>
        </w:rPr>
        <w:t xml:space="preserve">Multiple Values Allowed: </w:t>
      </w:r>
      <w:r w:rsidR="00A268F8" w:rsidRPr="00A37D77">
        <w:rPr>
          <w:rStyle w:val="Strong"/>
          <w:b w:val="0"/>
        </w:rPr>
        <w:t>No</w:t>
      </w:r>
    </w:p>
    <w:p w:rsidR="003B3DCE" w:rsidRPr="0042329B" w:rsidRDefault="00AD40A2" w:rsidP="00AA5DB8">
      <w:pPr>
        <w:pStyle w:val="ListParagraph"/>
        <w:keepNext/>
        <w:keepLines/>
        <w:numPr>
          <w:ilvl w:val="0"/>
          <w:numId w:val="58"/>
        </w:numPr>
        <w:tabs>
          <w:tab w:val="clear" w:pos="720"/>
          <w:tab w:val="left" w:pos="2520"/>
        </w:tabs>
      </w:pPr>
      <w:r>
        <w:rPr>
          <w:rStyle w:val="Strong"/>
          <w:b w:val="0"/>
        </w:rPr>
        <w:t>WIOA PIRL</w:t>
      </w:r>
      <w:r w:rsidR="003B3DCE">
        <w:rPr>
          <w:rStyle w:val="Strong"/>
          <w:b w:val="0"/>
        </w:rPr>
        <w:t xml:space="preserve"> data element number 1810, Date of Most Recent Measurable Skill Gains: Skills Progression.</w:t>
      </w:r>
    </w:p>
    <w:p w:rsidR="00DA3C0B" w:rsidRPr="0042329B" w:rsidRDefault="00DA3C0B" w:rsidP="00EB4EF0"/>
    <w:p w:rsidR="00A77BEE" w:rsidRPr="0042329B" w:rsidRDefault="00A77BEE" w:rsidP="00DA3C0B">
      <w:r w:rsidRPr="0042329B">
        <w:t xml:space="preserve">Record the most recent date the </w:t>
      </w:r>
      <w:r w:rsidR="00CB4A2F">
        <w:t>individual</w:t>
      </w:r>
      <w:r w:rsidRPr="0042329B">
        <w:t xml:space="preserve"> successfully completed an exam that is required for a particular occupation, or progress in attaining technical or occupational skills as evidenced by trade-related benchmarks such as knowledge-based exams.  </w:t>
      </w:r>
    </w:p>
    <w:p w:rsidR="0007072D" w:rsidRDefault="0007072D" w:rsidP="00EB4EF0"/>
    <w:p w:rsidR="00DA3C0B" w:rsidRDefault="00A77BEE" w:rsidP="00CE4ED5">
      <w:r w:rsidRPr="0042329B">
        <w:t xml:space="preserve">Leave blank if this data element does not apply to the </w:t>
      </w:r>
      <w:r w:rsidR="00CB4A2F">
        <w:t>individual</w:t>
      </w:r>
      <w:r w:rsidRPr="0042329B">
        <w:t>.</w:t>
      </w:r>
    </w:p>
    <w:p w:rsidR="00F07C16" w:rsidRPr="0042329B" w:rsidRDefault="00F07C16" w:rsidP="00ED0F4D">
      <w:pPr>
        <w:ind w:left="634" w:firstLine="720"/>
      </w:pPr>
    </w:p>
    <w:p w:rsidR="00A77BEE" w:rsidRDefault="00A77BEE" w:rsidP="00F75165">
      <w:pPr>
        <w:pStyle w:val="Heading1"/>
      </w:pPr>
      <w:bookmarkStart w:id="849" w:name="_Toc447603038"/>
      <w:bookmarkStart w:id="850" w:name="_Toc454882828"/>
      <w:r w:rsidRPr="007F126E">
        <w:t>E</w:t>
      </w:r>
      <w:bookmarkEnd w:id="849"/>
      <w:r w:rsidR="00E14AF4">
        <w:t>mployment Data Elements</w:t>
      </w:r>
      <w:bookmarkEnd w:id="850"/>
    </w:p>
    <w:p w:rsidR="00C95EA2" w:rsidRDefault="004F57FB" w:rsidP="00AA5DB8">
      <w:pPr>
        <w:pStyle w:val="Heading2"/>
        <w:numPr>
          <w:ilvl w:val="1"/>
          <w:numId w:val="67"/>
        </w:numPr>
        <w:ind w:left="1440" w:hanging="720"/>
      </w:pPr>
      <w:bookmarkStart w:id="851" w:name="_Toc454882829"/>
      <w:bookmarkStart w:id="852" w:name="_Toc447603040"/>
      <w:r w:rsidRPr="004F57FB">
        <w:t>Employment</w:t>
      </w:r>
      <w:r w:rsidR="00C95EA2">
        <w:t xml:space="preserve"> Outcome</w:t>
      </w:r>
      <w:bookmarkEnd w:id="851"/>
      <w:r w:rsidR="00B420A4">
        <w:fldChar w:fldCharType="begin"/>
      </w:r>
      <w:r w:rsidR="00B420A4">
        <w:instrText xml:space="preserve"> XE "</w:instrText>
      </w:r>
      <w:r w:rsidR="00B420A4" w:rsidRPr="000F29AE">
        <w:instrText>Employment Outcome</w:instrText>
      </w:r>
      <w:r w:rsidR="00B420A4">
        <w:instrText xml:space="preserve">" </w:instrText>
      </w:r>
      <w:r w:rsidR="00B420A4">
        <w:fldChar w:fldCharType="end"/>
      </w:r>
    </w:p>
    <w:p w:rsidR="006F36FB" w:rsidRPr="006F36FB" w:rsidRDefault="006F36FB" w:rsidP="00F75165">
      <w:pPr>
        <w:keepNext/>
      </w:pPr>
      <w:r>
        <w:t>Report: Upon Achievement</w:t>
      </w:r>
    </w:p>
    <w:p w:rsidR="004F57FB" w:rsidRPr="00C95EA2" w:rsidRDefault="004F57FB" w:rsidP="00F75165">
      <w:pPr>
        <w:keepNext/>
      </w:pPr>
      <w:r w:rsidRPr="00C95EA2">
        <w:t xml:space="preserve">Data Type: </w:t>
      </w:r>
      <w:r w:rsidR="001C6A7A" w:rsidRPr="00C95EA2">
        <w:t>INT</w:t>
      </w:r>
      <w:r w:rsidRPr="00C95EA2">
        <w:t xml:space="preserve"> 1</w:t>
      </w:r>
      <w:r w:rsidR="00504E5D">
        <w:tab/>
      </w:r>
      <w:r w:rsidR="00504E5D">
        <w:tab/>
      </w:r>
      <w:r w:rsidR="00504E5D">
        <w:tab/>
      </w:r>
      <w:r w:rsidR="00DE20C4">
        <w:tab/>
      </w:r>
      <w:r w:rsidR="0027101E">
        <w:tab/>
      </w:r>
      <w:r w:rsidR="00DE20C4">
        <w:t>Change: New</w:t>
      </w:r>
    </w:p>
    <w:p w:rsidR="008F0922" w:rsidRDefault="00F33396" w:rsidP="00F75165">
      <w:pPr>
        <w:keepNext/>
        <w:rPr>
          <w:rStyle w:val="Strong"/>
          <w:b w:val="0"/>
        </w:rPr>
      </w:pPr>
      <w:r>
        <w:rPr>
          <w:rStyle w:val="Strong"/>
          <w:b w:val="0"/>
        </w:rPr>
        <w:t>Element</w:t>
      </w:r>
      <w:r w:rsidR="0087743D">
        <w:rPr>
          <w:rStyle w:val="Strong"/>
          <w:b w:val="0"/>
        </w:rPr>
        <w:t xml:space="preserve"> Number:</w:t>
      </w:r>
      <w:r w:rsidR="008F0922">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348</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04E5D">
        <w:rPr>
          <w:rStyle w:val="Strong"/>
          <w:b w:val="0"/>
        </w:rPr>
        <w:tab/>
      </w:r>
      <w:r w:rsidR="0027101E">
        <w:rPr>
          <w:rStyle w:val="Strong"/>
          <w:b w:val="0"/>
        </w:rPr>
        <w:tab/>
      </w:r>
      <w:r w:rsidR="00A268F8">
        <w:rPr>
          <w:rStyle w:val="Strong"/>
          <w:b w:val="0"/>
        </w:rPr>
        <w:t xml:space="preserve">Multiple Values Allowed: </w:t>
      </w:r>
      <w:r w:rsidR="00A268F8" w:rsidRPr="00A37D77">
        <w:rPr>
          <w:rStyle w:val="Strong"/>
          <w:b w:val="0"/>
        </w:rPr>
        <w:t>No</w:t>
      </w:r>
    </w:p>
    <w:p w:rsidR="00222505" w:rsidRPr="004F57FB" w:rsidRDefault="00222505" w:rsidP="00222505">
      <w:pPr>
        <w:pStyle w:val="ListParagraph"/>
        <w:ind w:left="2520"/>
      </w:pPr>
    </w:p>
    <w:p w:rsidR="004F57FB" w:rsidRPr="004F57FB" w:rsidRDefault="004F57FB" w:rsidP="00D36664">
      <w:r w:rsidRPr="004F57FB">
        <w:t xml:space="preserve">For an individual who achieved employment, record the applicable code </w:t>
      </w:r>
      <w:r w:rsidR="004D7679">
        <w:t xml:space="preserve">value </w:t>
      </w:r>
      <w:r w:rsidRPr="004F57FB">
        <w:t xml:space="preserve">that describes the employment of the individual </w:t>
      </w:r>
      <w:r w:rsidR="0094744A">
        <w:t>when the employment is achieved</w:t>
      </w:r>
      <w:r w:rsidRPr="004F57FB">
        <w:t>. If classifying the individual into two different employment statuses from code</w:t>
      </w:r>
      <w:r w:rsidR="00442FFD">
        <w:t xml:space="preserve"> values</w:t>
      </w:r>
      <w:r w:rsidRPr="004F57FB">
        <w:t xml:space="preserve"> 1-</w:t>
      </w:r>
      <w:r w:rsidR="008A68A6">
        <w:t>6</w:t>
      </w:r>
      <w:r w:rsidR="00442FFD">
        <w:t xml:space="preserve"> is possible, record the</w:t>
      </w:r>
      <w:r w:rsidRPr="004F57FB">
        <w:t xml:space="preserve"> code</w:t>
      </w:r>
      <w:r w:rsidR="00442FFD">
        <w:t xml:space="preserve"> value</w:t>
      </w:r>
      <w:r w:rsidRPr="004F57FB">
        <w:t xml:space="preserve"> designating the principal status. </w:t>
      </w:r>
    </w:p>
    <w:p w:rsidR="004F57FB" w:rsidRPr="004F57FB" w:rsidRDefault="004F57FB" w:rsidP="004F57FB"/>
    <w:tbl>
      <w:tblPr>
        <w:tblStyle w:val="TableGrid4"/>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ployment Outcome Code Table"/>
        <w:tblDescription w:val="The first column contains the code value and the second column contains the associated description."/>
      </w:tblPr>
      <w:tblGrid>
        <w:gridCol w:w="828"/>
        <w:gridCol w:w="7308"/>
      </w:tblGrid>
      <w:tr w:rsidR="004F57FB" w:rsidRPr="004F57FB" w:rsidTr="00C6192A">
        <w:trPr>
          <w:tblHeader/>
        </w:trPr>
        <w:tc>
          <w:tcPr>
            <w:tcW w:w="828" w:type="dxa"/>
          </w:tcPr>
          <w:p w:rsidR="004F57FB" w:rsidRPr="004F57FB" w:rsidRDefault="004F57FB" w:rsidP="003D628C">
            <w:pPr>
              <w:ind w:left="0"/>
              <w:jc w:val="right"/>
              <w:rPr>
                <w:u w:val="single"/>
              </w:rPr>
            </w:pPr>
            <w:r w:rsidRPr="004F57FB">
              <w:rPr>
                <w:u w:val="single"/>
              </w:rPr>
              <w:t>Code</w:t>
            </w:r>
          </w:p>
        </w:tc>
        <w:tc>
          <w:tcPr>
            <w:tcW w:w="7308" w:type="dxa"/>
          </w:tcPr>
          <w:p w:rsidR="004F57FB" w:rsidRPr="004F57FB" w:rsidRDefault="004F57FB" w:rsidP="004F57FB">
            <w:pPr>
              <w:ind w:left="0"/>
              <w:rPr>
                <w:u w:val="single"/>
              </w:rPr>
            </w:pPr>
            <w:r w:rsidRPr="004F57FB">
              <w:rPr>
                <w:u w:val="single"/>
              </w:rPr>
              <w:t>Description</w:t>
            </w:r>
          </w:p>
        </w:tc>
      </w:tr>
      <w:tr w:rsidR="004F57FB" w:rsidRPr="004F57FB" w:rsidTr="00C6192A">
        <w:tc>
          <w:tcPr>
            <w:tcW w:w="828" w:type="dxa"/>
          </w:tcPr>
          <w:p w:rsidR="004F57FB" w:rsidRPr="004F57FB" w:rsidRDefault="004F57FB" w:rsidP="003D628C">
            <w:pPr>
              <w:ind w:left="0"/>
              <w:jc w:val="right"/>
            </w:pPr>
            <w:r w:rsidRPr="004F57FB">
              <w:t>1</w:t>
            </w:r>
          </w:p>
        </w:tc>
        <w:tc>
          <w:tcPr>
            <w:tcW w:w="7308" w:type="dxa"/>
          </w:tcPr>
          <w:p w:rsidR="001D1C29" w:rsidRPr="00650CC1" w:rsidRDefault="00C95EA2" w:rsidP="001D1C29">
            <w:pPr>
              <w:ind w:left="0"/>
              <w:rPr>
                <w:rFonts w:cs="Courier New"/>
              </w:rPr>
            </w:pPr>
            <w:r>
              <w:rPr>
                <w:u w:val="single"/>
              </w:rPr>
              <w:t>C</w:t>
            </w:r>
            <w:r w:rsidR="004F57FB" w:rsidRPr="004F57FB">
              <w:rPr>
                <w:u w:val="single"/>
              </w:rPr>
              <w:t xml:space="preserve">ompetitive </w:t>
            </w:r>
            <w:r>
              <w:rPr>
                <w:u w:val="single"/>
              </w:rPr>
              <w:t>I</w:t>
            </w:r>
            <w:r w:rsidR="004F57FB" w:rsidRPr="004F57FB">
              <w:rPr>
                <w:u w:val="single"/>
              </w:rPr>
              <w:t xml:space="preserve">ntegrated </w:t>
            </w:r>
            <w:r>
              <w:rPr>
                <w:u w:val="single"/>
              </w:rPr>
              <w:t>E</w:t>
            </w:r>
            <w:r w:rsidR="004F57FB" w:rsidRPr="004F57FB">
              <w:rPr>
                <w:u w:val="single"/>
              </w:rPr>
              <w:t>mployment</w:t>
            </w:r>
            <w:r w:rsidR="00F75165" w:rsidRPr="00F75165">
              <w:t>:</w:t>
            </w:r>
            <w:r w:rsidR="00F6205E">
              <w:t xml:space="preserve"> </w:t>
            </w:r>
            <w:r w:rsidR="001D1C29">
              <w:t>(34 CFR 361.5(c)(9))</w:t>
            </w:r>
            <w:r w:rsidR="001D1C29" w:rsidRPr="004F57FB">
              <w:t xml:space="preserve"> </w:t>
            </w:r>
            <w:r w:rsidR="00F75165">
              <w:t>R</w:t>
            </w:r>
            <w:r w:rsidR="001D1C29" w:rsidRPr="004F57FB">
              <w:t xml:space="preserve">efers to work that </w:t>
            </w:r>
            <w:r w:rsidR="001D1C29">
              <w:t xml:space="preserve">(i) is performed on a full-time or part-time basis (including self-employment) and for which an individual is compensated at a rate that - </w:t>
            </w:r>
            <w:r w:rsidR="001D1C29" w:rsidRPr="00650CC1">
              <w:rPr>
                <w:rFonts w:cs="Courier New"/>
              </w:rPr>
              <w:t xml:space="preserve">(A) Is not less than the higher of the rate specified in section 6(a)(1) of the Fair Labor Standards Act of 1938 (29 U.S.C. 206(a)(1)) or the rate required under the applicable State or local minimum wage law for the place of employment;  </w:t>
            </w:r>
          </w:p>
          <w:p w:rsidR="001D1C29" w:rsidRPr="00650CC1" w:rsidRDefault="001D1C29" w:rsidP="001D1C29">
            <w:pPr>
              <w:ind w:left="0"/>
              <w:rPr>
                <w:rFonts w:cs="Courier New"/>
              </w:rPr>
            </w:pPr>
            <w:r w:rsidRPr="00650CC1">
              <w:rPr>
                <w:rFonts w:cs="Courier New"/>
              </w:rPr>
              <w:t xml:space="preserve">(B)  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 </w:t>
            </w:r>
          </w:p>
          <w:p w:rsidR="001D1C29" w:rsidRPr="00650CC1" w:rsidRDefault="001D1C29" w:rsidP="001D1C29">
            <w:pPr>
              <w:ind w:left="0"/>
              <w:rPr>
                <w:rFonts w:cs="Courier New"/>
              </w:rPr>
            </w:pPr>
            <w:r w:rsidRPr="00650CC1">
              <w:rPr>
                <w:rFonts w:cs="Courier New"/>
              </w:rPr>
              <w:t xml:space="preserve">(C)  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 </w:t>
            </w:r>
          </w:p>
          <w:p w:rsidR="001D1C29" w:rsidRPr="00650CC1" w:rsidRDefault="001D1C29" w:rsidP="001D1C29">
            <w:pPr>
              <w:ind w:left="0"/>
              <w:rPr>
                <w:rFonts w:cs="Courier New"/>
              </w:rPr>
            </w:pPr>
            <w:r w:rsidRPr="00650CC1">
              <w:rPr>
                <w:rFonts w:cs="Courier New"/>
              </w:rPr>
              <w:t>(D)  Is eligible for the level of benefits provided to other employees; and</w:t>
            </w:r>
          </w:p>
          <w:p w:rsidR="001D1C29" w:rsidRPr="00650CC1" w:rsidRDefault="001D1C29" w:rsidP="001D1C29">
            <w:pPr>
              <w:ind w:left="0"/>
              <w:rPr>
                <w:rFonts w:cs="Courier New"/>
              </w:rPr>
            </w:pPr>
            <w:r w:rsidRPr="00650CC1">
              <w:rPr>
                <w:rFonts w:cs="Courier New"/>
              </w:rPr>
              <w:t>(ii)  Is at a location--</w:t>
            </w:r>
          </w:p>
          <w:p w:rsidR="001D1C29" w:rsidRPr="00650CC1" w:rsidRDefault="001D1C29" w:rsidP="001D1C29">
            <w:pPr>
              <w:ind w:left="0"/>
              <w:rPr>
                <w:rFonts w:cs="Courier New"/>
              </w:rPr>
            </w:pPr>
            <w:r w:rsidRPr="00650CC1">
              <w:rPr>
                <w:rFonts w:cs="Courier New"/>
              </w:rPr>
              <w:t>(A)  Typically found in the community; and</w:t>
            </w:r>
          </w:p>
          <w:p w:rsidR="001D1C29" w:rsidRPr="00650CC1" w:rsidRDefault="001D1C29" w:rsidP="001D1C29">
            <w:pPr>
              <w:ind w:left="0"/>
              <w:rPr>
                <w:rFonts w:cs="Courier New"/>
              </w:rPr>
            </w:pPr>
            <w:r w:rsidRPr="00650CC1">
              <w:rPr>
                <w:rFonts w:cs="Courier New"/>
              </w:rPr>
              <w:t xml:space="preserve">(B)  Where the employee with a disability interacts for the purpose of performing the duties of the position with other employees within the particular work unit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 and  </w:t>
            </w:r>
          </w:p>
          <w:p w:rsidR="004F57FB" w:rsidRPr="004F57FB" w:rsidRDefault="001D1C29" w:rsidP="004F57FB">
            <w:pPr>
              <w:tabs>
                <w:tab w:val="clear" w:pos="720"/>
                <w:tab w:val="left" w:pos="2160"/>
              </w:tabs>
              <w:ind w:left="0"/>
              <w:contextualSpacing/>
            </w:pPr>
            <w:r w:rsidRPr="00650CC1">
              <w:rPr>
                <w:rFonts w:cs="Courier New"/>
              </w:rPr>
              <w:t>(iii)  Presents, as appropriate, opportunities for advancement that are similar to those for other employees who are not individuals with disabilities and who have similar positions.</w:t>
            </w:r>
          </w:p>
        </w:tc>
      </w:tr>
      <w:tr w:rsidR="004F57FB" w:rsidRPr="004F57FB" w:rsidTr="00C6192A">
        <w:tc>
          <w:tcPr>
            <w:tcW w:w="828" w:type="dxa"/>
          </w:tcPr>
          <w:p w:rsidR="004F57FB" w:rsidRPr="004F57FB" w:rsidRDefault="00014D79" w:rsidP="003D628C">
            <w:pPr>
              <w:ind w:left="0"/>
              <w:jc w:val="right"/>
            </w:pPr>
            <w:r>
              <w:t>2</w:t>
            </w:r>
          </w:p>
        </w:tc>
        <w:tc>
          <w:tcPr>
            <w:tcW w:w="7308" w:type="dxa"/>
          </w:tcPr>
          <w:p w:rsidR="004F57FB" w:rsidRPr="004F57FB" w:rsidRDefault="00C95EA2" w:rsidP="00F75165">
            <w:pPr>
              <w:ind w:left="0"/>
            </w:pPr>
            <w:r>
              <w:rPr>
                <w:u w:val="single"/>
              </w:rPr>
              <w:t>S</w:t>
            </w:r>
            <w:r w:rsidR="004F57FB" w:rsidRPr="004F57FB">
              <w:rPr>
                <w:u w:val="single"/>
              </w:rPr>
              <w:t>elf-</w:t>
            </w:r>
            <w:r w:rsidRPr="00F75165">
              <w:t>E</w:t>
            </w:r>
            <w:r w:rsidR="004F57FB" w:rsidRPr="00F75165">
              <w:t>mployment</w:t>
            </w:r>
            <w:r w:rsidR="00F75165">
              <w:t xml:space="preserve"> (</w:t>
            </w:r>
            <w:r w:rsidR="004F57FB" w:rsidRPr="00F75165">
              <w:t>except</w:t>
            </w:r>
            <w:r w:rsidR="004F57FB" w:rsidRPr="004F57FB">
              <w:t xml:space="preserve"> BEP</w:t>
            </w:r>
            <w:r w:rsidR="00F75165">
              <w:t>): R</w:t>
            </w:r>
            <w:r w:rsidR="004F57FB" w:rsidRPr="004F57FB">
              <w:t>efers to work for profit or fees including operating one's own business, farm, shop, or office. Self-employment includes sharecroppers, but not wage earners on farms.</w:t>
            </w:r>
          </w:p>
        </w:tc>
      </w:tr>
      <w:tr w:rsidR="004F57FB" w:rsidRPr="004F57FB" w:rsidTr="00C6192A">
        <w:tc>
          <w:tcPr>
            <w:tcW w:w="828" w:type="dxa"/>
          </w:tcPr>
          <w:p w:rsidR="004F57FB" w:rsidRPr="004F57FB" w:rsidRDefault="00014D79" w:rsidP="003D628C">
            <w:pPr>
              <w:ind w:left="0"/>
              <w:jc w:val="right"/>
            </w:pPr>
            <w:r>
              <w:t>3</w:t>
            </w:r>
          </w:p>
        </w:tc>
        <w:tc>
          <w:tcPr>
            <w:tcW w:w="7308" w:type="dxa"/>
          </w:tcPr>
          <w:p w:rsidR="004F57FB" w:rsidRPr="004F57FB" w:rsidRDefault="004F57FB" w:rsidP="00F75165">
            <w:pPr>
              <w:ind w:left="0"/>
            </w:pPr>
            <w:r w:rsidRPr="004F57FB">
              <w:rPr>
                <w:u w:val="single"/>
              </w:rPr>
              <w:t>Business Enterprise Program (BEP)</w:t>
            </w:r>
            <w:r w:rsidR="00F75165" w:rsidRPr="00F75165">
              <w:t>:</w:t>
            </w:r>
            <w:r w:rsidR="00F6205E">
              <w:t xml:space="preserve"> </w:t>
            </w:r>
            <w:r w:rsidR="00F75165">
              <w:t>R</w:t>
            </w:r>
            <w:r w:rsidRPr="004F57FB">
              <w:t>efers to Randolph-Sheppard vending facilities and other small businesses operated by individuals with significant disabilities under the management and supervision of a VR agency. Include home industry where the work is done under the management and supervision of a VR agency in the individual's own home or residence for wages, salary, or on a piece-rate. Individuals capable of activity outside the home, as well as homebound individuals, may engage in such.</w:t>
            </w:r>
          </w:p>
        </w:tc>
      </w:tr>
      <w:tr w:rsidR="004F57FB" w:rsidRPr="004F57FB" w:rsidTr="00C6192A">
        <w:tc>
          <w:tcPr>
            <w:tcW w:w="828" w:type="dxa"/>
          </w:tcPr>
          <w:p w:rsidR="004F57FB" w:rsidRPr="004F57FB" w:rsidRDefault="00014D79" w:rsidP="003D628C">
            <w:pPr>
              <w:ind w:left="0"/>
              <w:jc w:val="right"/>
            </w:pPr>
            <w:r>
              <w:t>4</w:t>
            </w:r>
          </w:p>
        </w:tc>
        <w:tc>
          <w:tcPr>
            <w:tcW w:w="7308" w:type="dxa"/>
          </w:tcPr>
          <w:p w:rsidR="00C95EA2" w:rsidRPr="00C95EA2" w:rsidRDefault="00C95EA2" w:rsidP="00F75165">
            <w:pPr>
              <w:ind w:left="0"/>
            </w:pPr>
            <w:r>
              <w:rPr>
                <w:u w:val="single"/>
              </w:rPr>
              <w:t xml:space="preserve">Supported </w:t>
            </w:r>
            <w:r w:rsidR="004F57FB" w:rsidRPr="004F57FB">
              <w:rPr>
                <w:u w:val="single"/>
              </w:rPr>
              <w:t xml:space="preserve">Employment </w:t>
            </w:r>
            <w:r>
              <w:rPr>
                <w:u w:val="single"/>
              </w:rPr>
              <w:t>in</w:t>
            </w:r>
            <w:r w:rsidR="004F57FB" w:rsidRPr="004F57FB">
              <w:rPr>
                <w:u w:val="single"/>
              </w:rPr>
              <w:t xml:space="preserve"> </w:t>
            </w:r>
            <w:r>
              <w:rPr>
                <w:u w:val="single"/>
              </w:rPr>
              <w:t>C</w:t>
            </w:r>
            <w:r w:rsidR="004F57FB" w:rsidRPr="004F57FB">
              <w:rPr>
                <w:u w:val="single"/>
              </w:rPr>
              <w:t>ompetitive</w:t>
            </w:r>
            <w:r>
              <w:rPr>
                <w:u w:val="single"/>
              </w:rPr>
              <w:t xml:space="preserve"> I</w:t>
            </w:r>
            <w:r w:rsidR="004F57FB" w:rsidRPr="004F57FB">
              <w:rPr>
                <w:u w:val="single"/>
              </w:rPr>
              <w:t xml:space="preserve">ntegrated </w:t>
            </w:r>
            <w:r>
              <w:rPr>
                <w:u w:val="single"/>
              </w:rPr>
              <w:t>E</w:t>
            </w:r>
            <w:r w:rsidR="004F57FB" w:rsidRPr="004F57FB">
              <w:rPr>
                <w:u w:val="single"/>
              </w:rPr>
              <w:t>mployment</w:t>
            </w:r>
            <w:r w:rsidR="00F75165" w:rsidRPr="00F75165">
              <w:t>:</w:t>
            </w:r>
            <w:r w:rsidR="00F6205E">
              <w:t xml:space="preserve"> </w:t>
            </w:r>
            <w:r w:rsidR="00F75165">
              <w:t>R</w:t>
            </w:r>
            <w:r w:rsidR="004F57FB" w:rsidRPr="004F57FB">
              <w:t xml:space="preserve">efers to competitive integrated employment as defined </w:t>
            </w:r>
            <w:r w:rsidR="008A68A6">
              <w:t xml:space="preserve">in code 1 </w:t>
            </w:r>
            <w:r w:rsidR="004F57FB" w:rsidRPr="004F57FB">
              <w:t>above with ongoing support services for individuals with significant disabilities (supported employment).</w:t>
            </w:r>
          </w:p>
        </w:tc>
      </w:tr>
      <w:tr w:rsidR="00C95EA2" w:rsidRPr="004F57FB" w:rsidTr="00C6192A">
        <w:tc>
          <w:tcPr>
            <w:tcW w:w="828" w:type="dxa"/>
          </w:tcPr>
          <w:p w:rsidR="00C95EA2" w:rsidRDefault="00C95EA2" w:rsidP="003D628C">
            <w:pPr>
              <w:ind w:left="0"/>
              <w:jc w:val="right"/>
            </w:pPr>
            <w:r>
              <w:t>5</w:t>
            </w:r>
          </w:p>
        </w:tc>
        <w:tc>
          <w:tcPr>
            <w:tcW w:w="7308" w:type="dxa"/>
          </w:tcPr>
          <w:p w:rsidR="00C95EA2" w:rsidRPr="00683E37" w:rsidRDefault="00683E37" w:rsidP="001F6CF7">
            <w:pPr>
              <w:keepNext/>
              <w:keepLines/>
              <w:ind w:left="0"/>
            </w:pPr>
            <w:r>
              <w:rPr>
                <w:u w:val="single"/>
              </w:rPr>
              <w:t xml:space="preserve">Supported </w:t>
            </w:r>
            <w:r w:rsidR="00F405F7">
              <w:rPr>
                <w:u w:val="single"/>
              </w:rPr>
              <w:t xml:space="preserve">Employment on </w:t>
            </w:r>
            <w:r>
              <w:rPr>
                <w:u w:val="single"/>
              </w:rPr>
              <w:t>Short-</w:t>
            </w:r>
            <w:r w:rsidR="00F405F7">
              <w:rPr>
                <w:u w:val="single"/>
              </w:rPr>
              <w:t>t</w:t>
            </w:r>
            <w:r>
              <w:rPr>
                <w:u w:val="single"/>
              </w:rPr>
              <w:t>erm Basis</w:t>
            </w:r>
            <w:r w:rsidR="00F75165" w:rsidRPr="00F75165">
              <w:t>:</w:t>
            </w:r>
            <w:r w:rsidR="00F6205E" w:rsidRPr="00F75165">
              <w:t xml:space="preserve"> </w:t>
            </w:r>
            <w:r w:rsidR="00DD5BE8">
              <w:t>Refers to a s</w:t>
            </w:r>
            <w:r>
              <w:t xml:space="preserve">upported employment outcome while working toward competitive integrated employment on a short-term basis. </w:t>
            </w:r>
          </w:p>
        </w:tc>
      </w:tr>
      <w:tr w:rsidR="001F6CF7" w:rsidRPr="004F57FB" w:rsidTr="00C6192A">
        <w:tc>
          <w:tcPr>
            <w:tcW w:w="828" w:type="dxa"/>
          </w:tcPr>
          <w:p w:rsidR="001F6CF7" w:rsidRDefault="001F6CF7" w:rsidP="003D628C">
            <w:pPr>
              <w:ind w:left="0"/>
              <w:jc w:val="right"/>
            </w:pPr>
            <w:r>
              <w:t>6</w:t>
            </w:r>
          </w:p>
        </w:tc>
        <w:tc>
          <w:tcPr>
            <w:tcW w:w="7308" w:type="dxa"/>
          </w:tcPr>
          <w:p w:rsidR="001F6CF7" w:rsidRDefault="001F6CF7" w:rsidP="004D7679">
            <w:pPr>
              <w:keepNext/>
              <w:keepLines/>
              <w:ind w:left="0"/>
              <w:rPr>
                <w:u w:val="single"/>
              </w:rPr>
            </w:pPr>
            <w:r>
              <w:rPr>
                <w:u w:val="single"/>
              </w:rPr>
              <w:t xml:space="preserve">Uncompensated </w:t>
            </w:r>
            <w:r w:rsidR="004D7679">
              <w:rPr>
                <w:u w:val="single"/>
              </w:rPr>
              <w:t>Employment</w:t>
            </w:r>
            <w:r w:rsidR="004D7679" w:rsidRPr="004D7679">
              <w:t>:</w:t>
            </w:r>
            <w:r>
              <w:t xml:space="preserve"> Refers to uncompensated employment outcomes for Homemakers and Unpaid Family Workers </w:t>
            </w:r>
            <w:r w:rsidRPr="004D7679">
              <w:rPr>
                <w:b/>
              </w:rPr>
              <w:t>only</w:t>
            </w:r>
            <w:r>
              <w:t xml:space="preserve">, during the transition period. </w:t>
            </w:r>
            <w:r w:rsidR="004D7679">
              <w:t xml:space="preserve">This code value can only be used when the Primary Occupation at Employment Outcome (XVI.B) code value is 599999 (Homemaker) or 799999 (Unpaid Family Worker). </w:t>
            </w:r>
            <w:r w:rsidRPr="001F6CF7">
              <w:rPr>
                <w:i/>
              </w:rPr>
              <w:t>Note</w:t>
            </w:r>
            <w:r>
              <w:t xml:space="preserve">: </w:t>
            </w:r>
            <w:r w:rsidRPr="001F6CF7">
              <w:t>A VR agency may only continue services to individuals with uncompensated employment goals (e.g., homemaker and unpaid family workers) on their approved individualized plans for employment prior to the effective date of the final regulations until June 30, 2017, unless a longer period of time is required based on the needs of the individual with the disability.</w:t>
            </w:r>
          </w:p>
        </w:tc>
      </w:tr>
      <w:tr w:rsidR="004F57FB" w:rsidRPr="004F57FB" w:rsidTr="00C6192A">
        <w:tc>
          <w:tcPr>
            <w:tcW w:w="828" w:type="dxa"/>
          </w:tcPr>
          <w:p w:rsidR="004F57FB" w:rsidRPr="004F57FB" w:rsidRDefault="001F6CF7" w:rsidP="003D628C">
            <w:pPr>
              <w:ind w:left="0"/>
              <w:jc w:val="right"/>
            </w:pPr>
            <w:r>
              <w:t>7</w:t>
            </w:r>
          </w:p>
        </w:tc>
        <w:tc>
          <w:tcPr>
            <w:tcW w:w="7308" w:type="dxa"/>
          </w:tcPr>
          <w:p w:rsidR="004F57FB" w:rsidRPr="00D36664" w:rsidRDefault="00683E37" w:rsidP="00DD5BE8">
            <w:pPr>
              <w:ind w:left="0"/>
            </w:pPr>
            <w:r>
              <w:rPr>
                <w:u w:val="single"/>
              </w:rPr>
              <w:t>Termination Notice</w:t>
            </w:r>
            <w:r w:rsidR="00F405F7">
              <w:rPr>
                <w:u w:val="single"/>
              </w:rPr>
              <w:t>, WARN,</w:t>
            </w:r>
            <w:r>
              <w:rPr>
                <w:u w:val="single"/>
              </w:rPr>
              <w:t xml:space="preserve"> or Transitioning Service Member</w:t>
            </w:r>
            <w:r w:rsidR="00DD5BE8" w:rsidRPr="00DD5BE8">
              <w:t>:</w:t>
            </w:r>
            <w:r w:rsidR="00F6205E">
              <w:t xml:space="preserve"> </w:t>
            </w:r>
            <w:r>
              <w:t xml:space="preserve">Individual attained employment outcome </w:t>
            </w:r>
            <w:r w:rsidR="00F405F7">
              <w:t xml:space="preserve">and </w:t>
            </w:r>
            <w:r w:rsidR="004F57FB" w:rsidRPr="004F57FB">
              <w:t>(a) has received a notice of termination of employment or the employer has issued a Worker Adjustment and Retraining Notification (WARN) or other notice that the facility or enterprise will close, or (b) is a transitioning service member.</w:t>
            </w:r>
          </w:p>
        </w:tc>
      </w:tr>
    </w:tbl>
    <w:p w:rsidR="00C51DB2" w:rsidRPr="0042329B" w:rsidRDefault="00A77BEE">
      <w:pPr>
        <w:pStyle w:val="Heading2"/>
      </w:pPr>
      <w:bookmarkStart w:id="853" w:name="_Toc447603041"/>
      <w:bookmarkStart w:id="854" w:name="_Toc454882830"/>
      <w:bookmarkEnd w:id="852"/>
      <w:r w:rsidRPr="0042329B">
        <w:t>Primary Occupation</w:t>
      </w:r>
      <w:bookmarkEnd w:id="853"/>
      <w:r w:rsidR="004F57FB">
        <w:t xml:space="preserve"> </w:t>
      </w:r>
      <w:r w:rsidR="00980D8C">
        <w:t>at</w:t>
      </w:r>
      <w:r w:rsidR="00F405F7">
        <w:t xml:space="preserve"> Employment Outcome</w:t>
      </w:r>
      <w:bookmarkEnd w:id="854"/>
      <w:r w:rsidR="00B420A4">
        <w:fldChar w:fldCharType="begin"/>
      </w:r>
      <w:r w:rsidR="00B420A4">
        <w:instrText xml:space="preserve"> XE "</w:instrText>
      </w:r>
      <w:r w:rsidR="00B420A4" w:rsidRPr="00626E31">
        <w:instrText>Primary Occupation at Employment Outcome</w:instrText>
      </w:r>
      <w:r w:rsidR="00B420A4">
        <w:instrText xml:space="preserve">" </w:instrText>
      </w:r>
      <w:r w:rsidR="00B420A4">
        <w:fldChar w:fldCharType="end"/>
      </w:r>
    </w:p>
    <w:p w:rsidR="007F126E" w:rsidRPr="007F126E" w:rsidRDefault="00A86894" w:rsidP="00D36664">
      <w:pPr>
        <w:keepNext/>
        <w:keepLines/>
        <w:ind w:left="720"/>
        <w:rPr>
          <w:rStyle w:val="Strong"/>
          <w:b w:val="0"/>
        </w:rPr>
      </w:pPr>
      <w:r>
        <w:rPr>
          <w:rStyle w:val="Strong"/>
          <w:b w:val="0"/>
        </w:rPr>
        <w:tab/>
        <w:t>Data Type: VARCHAR</w:t>
      </w:r>
      <w:r w:rsidR="007F126E" w:rsidRPr="007F126E">
        <w:rPr>
          <w:rStyle w:val="Strong"/>
          <w:b w:val="0"/>
        </w:rPr>
        <w:t xml:space="preserve"> 6</w:t>
      </w:r>
      <w:r w:rsidR="00DE20C4">
        <w:rPr>
          <w:rStyle w:val="Strong"/>
          <w:b w:val="0"/>
        </w:rPr>
        <w:tab/>
      </w:r>
      <w:r w:rsidR="00DE20C4">
        <w:rPr>
          <w:rStyle w:val="Strong"/>
          <w:b w:val="0"/>
        </w:rPr>
        <w:tab/>
      </w:r>
      <w:r w:rsidR="00DE20C4">
        <w:rPr>
          <w:rStyle w:val="Strong"/>
          <w:b w:val="0"/>
        </w:rPr>
        <w:tab/>
      </w:r>
      <w:r w:rsidR="0027101E">
        <w:rPr>
          <w:rStyle w:val="Strong"/>
          <w:b w:val="0"/>
        </w:rPr>
        <w:tab/>
      </w:r>
      <w:r w:rsidR="00DE20C4">
        <w:rPr>
          <w:rStyle w:val="Strong"/>
          <w:b w:val="0"/>
        </w:rPr>
        <w:t>Change: New</w:t>
      </w:r>
    </w:p>
    <w:p w:rsidR="00122F0D" w:rsidRPr="00122F0D" w:rsidRDefault="00A86894" w:rsidP="0031525E">
      <w:pPr>
        <w:keepNext/>
        <w:keepLines/>
        <w:ind w:left="720"/>
      </w:pPr>
      <w:r>
        <w:rPr>
          <w:rStyle w:val="Strong"/>
          <w:b w:val="0"/>
        </w:rPr>
        <w:tab/>
      </w:r>
      <w:r w:rsidR="00F33396">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349</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04E5D">
        <w:rPr>
          <w:rStyle w:val="Strong"/>
          <w:b w:val="0"/>
        </w:rPr>
        <w:tab/>
      </w:r>
      <w:r w:rsidR="0027101E">
        <w:rPr>
          <w:rStyle w:val="Strong"/>
          <w:b w:val="0"/>
        </w:rPr>
        <w:tab/>
      </w:r>
      <w:r w:rsidR="00A268F8">
        <w:rPr>
          <w:rStyle w:val="Strong"/>
          <w:b w:val="0"/>
        </w:rPr>
        <w:t xml:space="preserve">Multiple Values Allowed: </w:t>
      </w:r>
      <w:r w:rsidR="00112183">
        <w:rPr>
          <w:rStyle w:val="Strong"/>
          <w:b w:val="0"/>
        </w:rPr>
        <w:t>No</w:t>
      </w:r>
    </w:p>
    <w:p w:rsidR="00D560B6" w:rsidRDefault="00D560B6" w:rsidP="00D560B6">
      <w:pPr>
        <w:ind w:left="2160"/>
      </w:pPr>
    </w:p>
    <w:p w:rsidR="00D560B6" w:rsidRDefault="00F42781" w:rsidP="00F42781">
      <w:r w:rsidRPr="00F42781">
        <w:t xml:space="preserve">For an individual who is employed, enter the </w:t>
      </w:r>
      <w:r w:rsidR="003024A5">
        <w:t>current S</w:t>
      </w:r>
      <w:r w:rsidRPr="00F42781">
        <w:t xml:space="preserve">tandard Occupational Classification (SOC) code </w:t>
      </w:r>
      <w:r w:rsidR="003024A5">
        <w:t xml:space="preserve">that best </w:t>
      </w:r>
      <w:r w:rsidRPr="00F42781">
        <w:t>describe</w:t>
      </w:r>
      <w:r w:rsidR="003024A5">
        <w:t>s</w:t>
      </w:r>
      <w:r w:rsidRPr="00F42781">
        <w:t xml:space="preserve"> the individual’s occupation </w:t>
      </w:r>
      <w:r>
        <w:t xml:space="preserve">that is consistent with the employment goal on </w:t>
      </w:r>
      <w:r w:rsidR="008C6B25">
        <w:t>the</w:t>
      </w:r>
      <w:r>
        <w:t xml:space="preserve"> individual's IPE</w:t>
      </w:r>
      <w:r w:rsidRPr="00F42781">
        <w:t>. If</w:t>
      </w:r>
      <w:r>
        <w:t xml:space="preserve"> the individual is not employed</w:t>
      </w:r>
      <w:r w:rsidRPr="00F42781">
        <w:t>, leave blank.</w:t>
      </w:r>
    </w:p>
    <w:p w:rsidR="00F42781" w:rsidRDefault="00F42781" w:rsidP="00F42781"/>
    <w:p w:rsidR="00D560B6" w:rsidRDefault="00D560B6" w:rsidP="00D36664">
      <w:r>
        <w:t xml:space="preserve">For individuals with multiple jobs, </w:t>
      </w:r>
      <w:r w:rsidR="00CE22F2">
        <w:t>this data</w:t>
      </w:r>
      <w:r>
        <w:t xml:space="preserve"> element should be populated with the code for the occupation consistent with the employment goal on an individual's IPE and primary SOC codes from which the exiting individual derives the majority of their weekly earnings. The following procedures should be followed to determine which occupation code to use:</w:t>
      </w:r>
    </w:p>
    <w:p w:rsidR="00D560B6" w:rsidRDefault="00980E93" w:rsidP="00D36664">
      <w:pPr>
        <w:ind w:left="1800" w:hanging="360"/>
      </w:pPr>
      <w:r>
        <w:t>a</w:t>
      </w:r>
      <w:r w:rsidR="00D560B6">
        <w:t>.</w:t>
      </w:r>
      <w:r w:rsidR="00D560B6">
        <w:tab/>
        <w:t>If the earnings amounts of the multiple jobs are reported at the time of entering the occupation code, enter the occupation consistent with the employment goal specified on the IPE that encompasses the majority of the earnings per week at closure.</w:t>
      </w:r>
    </w:p>
    <w:p w:rsidR="00D560B6" w:rsidRDefault="00980E93" w:rsidP="00D36664">
      <w:pPr>
        <w:ind w:left="1800" w:hanging="360"/>
      </w:pPr>
      <w:r>
        <w:t>b</w:t>
      </w:r>
      <w:r w:rsidR="00D560B6">
        <w:t>.</w:t>
      </w:r>
      <w:r w:rsidR="00D560B6">
        <w:tab/>
        <w:t>If the earnings amounts of the various jobs are not reported at the time of entry, the occupation code should be populated with the code for the occupation consistent with the employment goal specified on the IPE that encompasses the majority of the hours worked per week at closure.</w:t>
      </w:r>
    </w:p>
    <w:p w:rsidR="00D560B6" w:rsidRDefault="00980E93" w:rsidP="00D36664">
      <w:pPr>
        <w:ind w:left="1800" w:hanging="360"/>
      </w:pPr>
      <w:r>
        <w:t>c</w:t>
      </w:r>
      <w:r w:rsidR="00D560B6">
        <w:t>.</w:t>
      </w:r>
      <w:r w:rsidR="00D560B6">
        <w:tab/>
        <w:t xml:space="preserve">If neither hours nor wages per occupation are known, then individual </w:t>
      </w:r>
      <w:r>
        <w:t>self-reporting</w:t>
      </w:r>
      <w:r w:rsidR="00D560B6">
        <w:t xml:space="preserve"> of the primary occupation consistent with the employment goal specified on the IPE should be used to determine the appropriate occupation code.</w:t>
      </w:r>
    </w:p>
    <w:p w:rsidR="00980E93" w:rsidRDefault="00980E93" w:rsidP="00D560B6">
      <w:pPr>
        <w:ind w:left="2160"/>
      </w:pPr>
    </w:p>
    <w:p w:rsidR="00D560B6" w:rsidRDefault="00D560B6" w:rsidP="00D36664">
      <w:r>
        <w:t>For the employment situations unique to the VR program, use the special codes indicated below.</w:t>
      </w:r>
    </w:p>
    <w:p w:rsidR="00D560B6" w:rsidRDefault="00D560B6" w:rsidP="00D560B6"/>
    <w:tbl>
      <w:tblPr>
        <w:tblW w:w="8118" w:type="dxa"/>
        <w:tblInd w:w="1368" w:type="dxa"/>
        <w:tblLayout w:type="fixed"/>
        <w:tblLook w:val="04A0" w:firstRow="1" w:lastRow="0" w:firstColumn="1" w:lastColumn="0" w:noHBand="0" w:noVBand="1"/>
        <w:tblCaption w:val="Special SOC Codes Table"/>
        <w:tblDescription w:val="The first column contains the code value and the second column contains the associated description."/>
      </w:tblPr>
      <w:tblGrid>
        <w:gridCol w:w="1098"/>
        <w:gridCol w:w="7020"/>
      </w:tblGrid>
      <w:tr w:rsidR="00D560B6" w:rsidTr="00C6192A">
        <w:trPr>
          <w:cantSplit/>
          <w:tblHeader/>
        </w:trPr>
        <w:tc>
          <w:tcPr>
            <w:tcW w:w="1098" w:type="dxa"/>
            <w:shd w:val="clear" w:color="auto" w:fill="auto"/>
            <w:vAlign w:val="bottom"/>
            <w:hideMark/>
          </w:tcPr>
          <w:p w:rsidR="00D560B6" w:rsidRPr="00D36664" w:rsidRDefault="00D560B6" w:rsidP="001F6CF7">
            <w:pPr>
              <w:keepNext/>
              <w:spacing w:after="120"/>
              <w:ind w:left="0"/>
              <w:jc w:val="center"/>
              <w:rPr>
                <w:rFonts w:ascii="Arial" w:hAnsi="Arial"/>
                <w:u w:val="single"/>
              </w:rPr>
            </w:pPr>
            <w:r w:rsidRPr="00D36664">
              <w:rPr>
                <w:u w:val="single"/>
              </w:rPr>
              <w:t>Special Codes</w:t>
            </w:r>
          </w:p>
        </w:tc>
        <w:tc>
          <w:tcPr>
            <w:tcW w:w="7020" w:type="dxa"/>
            <w:shd w:val="clear" w:color="auto" w:fill="auto"/>
            <w:vAlign w:val="center"/>
            <w:hideMark/>
          </w:tcPr>
          <w:p w:rsidR="00D560B6" w:rsidRPr="00D36664" w:rsidRDefault="00D560B6" w:rsidP="001F6CF7">
            <w:pPr>
              <w:keepNext/>
              <w:ind w:left="0"/>
              <w:rPr>
                <w:rFonts w:ascii="Arial" w:hAnsi="Arial"/>
                <w:u w:val="single"/>
              </w:rPr>
            </w:pPr>
            <w:r w:rsidRPr="00D36664">
              <w:rPr>
                <w:u w:val="single"/>
              </w:rPr>
              <w:t>Special Code Descriptions</w:t>
            </w:r>
          </w:p>
        </w:tc>
      </w:tr>
      <w:tr w:rsidR="00D560B6" w:rsidTr="00C6192A">
        <w:trPr>
          <w:cantSplit/>
        </w:trPr>
        <w:tc>
          <w:tcPr>
            <w:tcW w:w="1098" w:type="dxa"/>
            <w:shd w:val="clear" w:color="auto" w:fill="auto"/>
            <w:hideMark/>
          </w:tcPr>
          <w:p w:rsidR="00D560B6" w:rsidRDefault="00D560B6" w:rsidP="001F6CF7">
            <w:pPr>
              <w:keepNext/>
              <w:ind w:left="0"/>
              <w:jc w:val="right"/>
              <w:rPr>
                <w:rFonts w:ascii="Arial" w:hAnsi="Arial"/>
              </w:rPr>
            </w:pPr>
            <w:r>
              <w:t>599999</w:t>
            </w:r>
          </w:p>
        </w:tc>
        <w:tc>
          <w:tcPr>
            <w:tcW w:w="7020" w:type="dxa"/>
            <w:shd w:val="clear" w:color="auto" w:fill="auto"/>
            <w:hideMark/>
          </w:tcPr>
          <w:p w:rsidR="00D560B6" w:rsidRDefault="00D560B6" w:rsidP="001F6CF7">
            <w:pPr>
              <w:keepNext/>
              <w:ind w:left="0"/>
              <w:rPr>
                <w:rFonts w:ascii="Arial" w:hAnsi="Arial"/>
              </w:rPr>
            </w:pPr>
            <w:r>
              <w:rPr>
                <w:u w:val="single"/>
              </w:rPr>
              <w:t>Homemaker</w:t>
            </w:r>
            <w:r w:rsidRPr="00DD5BE8">
              <w:t xml:space="preserve"> (own home)</w:t>
            </w:r>
            <w:r w:rsidR="00DD5BE8" w:rsidRPr="00DD5BE8">
              <w:t>:</w:t>
            </w:r>
            <w:r w:rsidR="00DD5BE8">
              <w:t xml:space="preserve"> R</w:t>
            </w:r>
            <w:r>
              <w:t>efers to men and women whose activity is keeping house for their families, or themselves if they live alone.</w:t>
            </w:r>
            <w:r w:rsidR="00014D79">
              <w:t xml:space="preserve"> </w:t>
            </w:r>
            <w:r w:rsidR="00894648" w:rsidRPr="001F6CF7">
              <w:rPr>
                <w:i/>
              </w:rPr>
              <w:t>Note:</w:t>
            </w:r>
            <w:r w:rsidR="00894648">
              <w:t xml:space="preserve"> </w:t>
            </w:r>
            <w:r w:rsidR="00014D79" w:rsidRPr="00014D79">
              <w:t>A VR agency may only continue services to individuals with uncompensated employment goals (e.g., homemaker and unpaid family workers) on their approved individualized plans for employment prior to the effective date of the final regulations until June 30, 2017, unless a longer period of time is required based on the needs of the individual with the disability.</w:t>
            </w:r>
          </w:p>
        </w:tc>
      </w:tr>
      <w:tr w:rsidR="00D560B6" w:rsidTr="00C6192A">
        <w:trPr>
          <w:cantSplit/>
        </w:trPr>
        <w:tc>
          <w:tcPr>
            <w:tcW w:w="1098" w:type="dxa"/>
            <w:shd w:val="clear" w:color="auto" w:fill="auto"/>
            <w:hideMark/>
          </w:tcPr>
          <w:p w:rsidR="00D560B6" w:rsidRDefault="00D560B6" w:rsidP="00980D8C">
            <w:pPr>
              <w:ind w:left="0"/>
              <w:jc w:val="right"/>
              <w:rPr>
                <w:rFonts w:ascii="Arial" w:hAnsi="Arial"/>
              </w:rPr>
            </w:pPr>
            <w:r>
              <w:t>799999</w:t>
            </w:r>
          </w:p>
        </w:tc>
        <w:tc>
          <w:tcPr>
            <w:tcW w:w="7020" w:type="dxa"/>
            <w:shd w:val="clear" w:color="auto" w:fill="auto"/>
            <w:hideMark/>
          </w:tcPr>
          <w:p w:rsidR="00D560B6" w:rsidRDefault="00DD5BE8" w:rsidP="00DD5BE8">
            <w:pPr>
              <w:ind w:left="0"/>
              <w:rPr>
                <w:rFonts w:ascii="Arial" w:hAnsi="Arial"/>
              </w:rPr>
            </w:pPr>
            <w:r>
              <w:rPr>
                <w:u w:val="single"/>
              </w:rPr>
              <w:t>Unpaid F</w:t>
            </w:r>
            <w:r w:rsidR="00D560B6">
              <w:rPr>
                <w:u w:val="single"/>
              </w:rPr>
              <w:t xml:space="preserve">amily </w:t>
            </w:r>
            <w:r>
              <w:rPr>
                <w:u w:val="single"/>
              </w:rPr>
              <w:t>W</w:t>
            </w:r>
            <w:r w:rsidR="00D560B6">
              <w:rPr>
                <w:u w:val="single"/>
              </w:rPr>
              <w:t>orker</w:t>
            </w:r>
            <w:r w:rsidR="00D560B6" w:rsidRPr="00DD5BE8">
              <w:t xml:space="preserve"> (own family)</w:t>
            </w:r>
            <w:r w:rsidRPr="00DD5BE8">
              <w:t>:</w:t>
            </w:r>
            <w:r>
              <w:t xml:space="preserve">  U</w:t>
            </w:r>
            <w:r w:rsidR="00D560B6">
              <w:t>se only if the type of unpaid family work cannot be classified according to any of the occupations.</w:t>
            </w:r>
            <w:r w:rsidR="00014D79">
              <w:t xml:space="preserve"> </w:t>
            </w:r>
            <w:r w:rsidRPr="001F6CF7">
              <w:rPr>
                <w:i/>
              </w:rPr>
              <w:t>Note:</w:t>
            </w:r>
            <w:r>
              <w:t xml:space="preserve"> </w:t>
            </w:r>
            <w:r w:rsidR="00014D79" w:rsidRPr="00014D79">
              <w:t>A VR agency may only continue services to individuals with uncompensated employment goals (e.g., homemaker and unpaid family workers) on their approved individualized plans for employment prior to the effective date of the final regulations until June 30, 2017, unless a longer period of time is required based on the needs of the individual with the disability.</w:t>
            </w:r>
          </w:p>
        </w:tc>
      </w:tr>
      <w:tr w:rsidR="00D560B6" w:rsidTr="00C6192A">
        <w:trPr>
          <w:cantSplit/>
        </w:trPr>
        <w:tc>
          <w:tcPr>
            <w:tcW w:w="1098" w:type="dxa"/>
            <w:shd w:val="clear" w:color="auto" w:fill="auto"/>
            <w:hideMark/>
          </w:tcPr>
          <w:p w:rsidR="00D560B6" w:rsidRDefault="00D560B6" w:rsidP="00980D8C">
            <w:pPr>
              <w:ind w:left="0"/>
              <w:jc w:val="right"/>
              <w:rPr>
                <w:rFonts w:ascii="Arial" w:hAnsi="Arial"/>
              </w:rPr>
            </w:pPr>
            <w:r>
              <w:t>899999</w:t>
            </w:r>
          </w:p>
        </w:tc>
        <w:tc>
          <w:tcPr>
            <w:tcW w:w="7020" w:type="dxa"/>
            <w:shd w:val="clear" w:color="auto" w:fill="auto"/>
            <w:hideMark/>
          </w:tcPr>
          <w:p w:rsidR="00D560B6" w:rsidRDefault="00D560B6" w:rsidP="00DD5BE8">
            <w:pPr>
              <w:ind w:left="0"/>
              <w:rPr>
                <w:rFonts w:ascii="Arial" w:hAnsi="Arial"/>
              </w:rPr>
            </w:pPr>
            <w:r>
              <w:rPr>
                <w:u w:val="single"/>
              </w:rPr>
              <w:t xml:space="preserve">Randolph-Sheppard </w:t>
            </w:r>
            <w:r w:rsidR="00DD5BE8">
              <w:rPr>
                <w:u w:val="single"/>
              </w:rPr>
              <w:t>V</w:t>
            </w:r>
            <w:r>
              <w:rPr>
                <w:u w:val="single"/>
              </w:rPr>
              <w:t xml:space="preserve">ending </w:t>
            </w:r>
            <w:r w:rsidR="00DD5BE8">
              <w:rPr>
                <w:u w:val="single"/>
              </w:rPr>
              <w:t>F</w:t>
            </w:r>
            <w:r>
              <w:rPr>
                <w:u w:val="single"/>
              </w:rPr>
              <w:t xml:space="preserve">acility </w:t>
            </w:r>
            <w:r w:rsidR="00DD5BE8">
              <w:rPr>
                <w:u w:val="single"/>
              </w:rPr>
              <w:t>C</w:t>
            </w:r>
            <w:r>
              <w:rPr>
                <w:u w:val="single"/>
              </w:rPr>
              <w:t>lerk</w:t>
            </w:r>
            <w:r w:rsidR="00DD5BE8" w:rsidRPr="00DD5BE8">
              <w:t>:</w:t>
            </w:r>
            <w:r>
              <w:t xml:space="preserve"> </w:t>
            </w:r>
            <w:r w:rsidR="00DD5BE8">
              <w:t xml:space="preserve">Refers to </w:t>
            </w:r>
            <w:r>
              <w:t>persons employed as clerks, sales persons, or helpers in a vending facility operated under the Randolph-Sheppard Vending Facility Program. Use this special code even though these occupations are classifiable</w:t>
            </w:r>
            <w:r w:rsidR="00DD5BE8">
              <w:t xml:space="preserve"> under SOCs</w:t>
            </w:r>
            <w:r>
              <w:t>. Do not include vending facility operators (999999), or individuals employed in vending facilities outside the Vending Facility Program (use their occupation code).</w:t>
            </w:r>
          </w:p>
        </w:tc>
      </w:tr>
      <w:tr w:rsidR="00D560B6" w:rsidTr="00C6192A">
        <w:trPr>
          <w:cantSplit/>
        </w:trPr>
        <w:tc>
          <w:tcPr>
            <w:tcW w:w="1098" w:type="dxa"/>
            <w:shd w:val="clear" w:color="auto" w:fill="auto"/>
            <w:hideMark/>
          </w:tcPr>
          <w:p w:rsidR="00D560B6" w:rsidRDefault="00D560B6" w:rsidP="00980D8C">
            <w:pPr>
              <w:ind w:left="0"/>
              <w:jc w:val="right"/>
              <w:rPr>
                <w:rFonts w:ascii="Arial" w:hAnsi="Arial"/>
              </w:rPr>
            </w:pPr>
            <w:r>
              <w:t>999999</w:t>
            </w:r>
          </w:p>
        </w:tc>
        <w:tc>
          <w:tcPr>
            <w:tcW w:w="7020" w:type="dxa"/>
            <w:shd w:val="clear" w:color="auto" w:fill="auto"/>
            <w:hideMark/>
          </w:tcPr>
          <w:p w:rsidR="00D560B6" w:rsidRDefault="00D560B6" w:rsidP="00DD5BE8">
            <w:pPr>
              <w:ind w:left="0"/>
              <w:rPr>
                <w:rFonts w:ascii="Arial" w:hAnsi="Arial"/>
              </w:rPr>
            </w:pPr>
            <w:r>
              <w:rPr>
                <w:u w:val="single"/>
              </w:rPr>
              <w:t xml:space="preserve">Randolph-Sheppard </w:t>
            </w:r>
            <w:r w:rsidR="00DD5BE8">
              <w:rPr>
                <w:u w:val="single"/>
              </w:rPr>
              <w:t>V</w:t>
            </w:r>
            <w:r>
              <w:rPr>
                <w:u w:val="single"/>
              </w:rPr>
              <w:t xml:space="preserve">ending </w:t>
            </w:r>
            <w:r w:rsidR="00DD5BE8">
              <w:rPr>
                <w:u w:val="single"/>
              </w:rPr>
              <w:t>F</w:t>
            </w:r>
            <w:r>
              <w:rPr>
                <w:u w:val="single"/>
              </w:rPr>
              <w:t xml:space="preserve">acility </w:t>
            </w:r>
            <w:r w:rsidR="00DD5BE8">
              <w:rPr>
                <w:u w:val="single"/>
              </w:rPr>
              <w:t>O</w:t>
            </w:r>
            <w:r>
              <w:rPr>
                <w:u w:val="single"/>
              </w:rPr>
              <w:t>perator</w:t>
            </w:r>
            <w:r w:rsidR="00DD5BE8" w:rsidRPr="00DD5BE8">
              <w:t>:</w:t>
            </w:r>
            <w:r w:rsidRPr="00DD5BE8">
              <w:t xml:space="preserve"> </w:t>
            </w:r>
            <w:r w:rsidR="00DD5BE8">
              <w:t xml:space="preserve">Refers to </w:t>
            </w:r>
            <w:r>
              <w:t>individuals employed as operators or managers of vending facilities operated under the Vending Facility Program. Use this special code even though these occupations are classifiable. Do not include vending facility clerks (899999), or individuals employed as vending facility operators outside the Randolph-Sheppard Vending Facility Program (use their occupation code).</w:t>
            </w:r>
          </w:p>
        </w:tc>
      </w:tr>
    </w:tbl>
    <w:p w:rsidR="00C51DB2" w:rsidRPr="0042329B" w:rsidRDefault="00A77BEE">
      <w:pPr>
        <w:pStyle w:val="Heading2"/>
      </w:pPr>
      <w:bookmarkStart w:id="855" w:name="_Toc447603042"/>
      <w:bookmarkStart w:id="856" w:name="_Toc454882831"/>
      <w:r w:rsidRPr="0042329B">
        <w:t>Start Date of Employment in Primary Occupation</w:t>
      </w:r>
      <w:bookmarkEnd w:id="855"/>
      <w:bookmarkEnd w:id="856"/>
      <w:r w:rsidR="00B420A4">
        <w:fldChar w:fldCharType="begin"/>
      </w:r>
      <w:r w:rsidR="00B420A4">
        <w:instrText xml:space="preserve"> XE "</w:instrText>
      </w:r>
      <w:r w:rsidR="00B420A4" w:rsidRPr="006D4E33">
        <w:instrText>Start Date of Employment in Primary Occupation</w:instrText>
      </w:r>
      <w:r w:rsidR="00B420A4">
        <w:instrText xml:space="preserve">" </w:instrText>
      </w:r>
      <w:r w:rsidR="00B420A4">
        <w:fldChar w:fldCharType="end"/>
      </w:r>
      <w:r w:rsidR="0094744A">
        <w:t xml:space="preserve"> </w:t>
      </w:r>
    </w:p>
    <w:p w:rsidR="00270F28" w:rsidRPr="0042329B" w:rsidRDefault="00122F0D" w:rsidP="006B1009">
      <w:pPr>
        <w:ind w:left="720"/>
        <w:rPr>
          <w:rStyle w:val="Strong"/>
          <w:b w:val="0"/>
        </w:rPr>
      </w:pPr>
      <w:r>
        <w:rPr>
          <w:rStyle w:val="Strong"/>
          <w:b w:val="0"/>
        </w:rPr>
        <w:tab/>
      </w:r>
      <w:r w:rsidR="00270F28" w:rsidRPr="0042329B">
        <w:rPr>
          <w:rStyle w:val="Strong"/>
          <w:b w:val="0"/>
        </w:rPr>
        <w:t>Data Type: DATETIME (YYYYMMDD)</w:t>
      </w:r>
      <w:r w:rsidR="00DE20C4">
        <w:rPr>
          <w:rStyle w:val="Strong"/>
          <w:b w:val="0"/>
        </w:rPr>
        <w:tab/>
      </w:r>
      <w:r w:rsidR="0027101E">
        <w:rPr>
          <w:rStyle w:val="Strong"/>
          <w:b w:val="0"/>
        </w:rPr>
        <w:tab/>
      </w:r>
      <w:r w:rsidR="00DE20C4">
        <w:rPr>
          <w:rStyle w:val="Strong"/>
          <w:b w:val="0"/>
        </w:rPr>
        <w:t>Change: New</w:t>
      </w:r>
    </w:p>
    <w:p w:rsidR="00122F0D" w:rsidRPr="00122F0D" w:rsidRDefault="00F33396" w:rsidP="0031525E">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350</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DE20C4">
        <w:rPr>
          <w:rStyle w:val="Strong"/>
          <w:b w:val="0"/>
        </w:rPr>
        <w:tab/>
      </w:r>
      <w:r w:rsidR="0027101E">
        <w:rPr>
          <w:rStyle w:val="Strong"/>
          <w:b w:val="0"/>
        </w:rPr>
        <w:tab/>
      </w:r>
      <w:r w:rsidR="00A268F8">
        <w:rPr>
          <w:rStyle w:val="Strong"/>
          <w:b w:val="0"/>
        </w:rPr>
        <w:t xml:space="preserve">Multiple Values Allowed: </w:t>
      </w:r>
      <w:r w:rsidR="00A268F8" w:rsidRPr="00A37D77">
        <w:rPr>
          <w:rStyle w:val="Strong"/>
          <w:b w:val="0"/>
        </w:rPr>
        <w:t>No</w:t>
      </w:r>
    </w:p>
    <w:p w:rsidR="00980E93" w:rsidRDefault="00980E93" w:rsidP="008F0922">
      <w:pPr>
        <w:ind w:left="2160"/>
        <w:rPr>
          <w:rStyle w:val="Strong"/>
          <w:b w:val="0"/>
        </w:rPr>
      </w:pPr>
    </w:p>
    <w:p w:rsidR="00980E93" w:rsidRDefault="00980E93" w:rsidP="006B1009">
      <w:r>
        <w:t>Record the date when the individual began the job coded in data element Primar</w:t>
      </w:r>
      <w:r w:rsidR="007B6AD6">
        <w:t xml:space="preserve">y Occupation at </w:t>
      </w:r>
      <w:r w:rsidR="00F405F7">
        <w:t xml:space="preserve">Employment </w:t>
      </w:r>
      <w:r w:rsidR="009C047C">
        <w:t>(</w:t>
      </w:r>
      <w:r w:rsidR="003772B0">
        <w:t>X</w:t>
      </w:r>
      <w:r w:rsidR="009C047C">
        <w:t>VI</w:t>
      </w:r>
      <w:r w:rsidR="003772B0">
        <w:t>.</w:t>
      </w:r>
      <w:r w:rsidR="006B1009">
        <w:t>C</w:t>
      </w:r>
      <w:r w:rsidR="003772B0">
        <w:t>)</w:t>
      </w:r>
      <w:r>
        <w:t xml:space="preserve">. </w:t>
      </w:r>
    </w:p>
    <w:p w:rsidR="00980E93" w:rsidRDefault="00980E93" w:rsidP="00980E93">
      <w:pPr>
        <w:ind w:left="0"/>
      </w:pPr>
    </w:p>
    <w:p w:rsidR="00C51DB2" w:rsidRDefault="00980E93" w:rsidP="006B1009">
      <w:r w:rsidRPr="001F6CF7">
        <w:rPr>
          <w:i/>
        </w:rPr>
        <w:t>Note</w:t>
      </w:r>
      <w:r>
        <w:t>: For i</w:t>
      </w:r>
      <w:r w:rsidR="009C047C">
        <w:t>ndividuals who were employed at the initial IPE</w:t>
      </w:r>
      <w:r>
        <w:t xml:space="preserve">, Employment Status </w:t>
      </w:r>
      <w:r w:rsidR="007B6AD6">
        <w:t>(</w:t>
      </w:r>
      <w:r w:rsidR="009C047C">
        <w:t>IX</w:t>
      </w:r>
      <w:r>
        <w:t>.</w:t>
      </w:r>
      <w:r w:rsidR="009C047C">
        <w:t>C</w:t>
      </w:r>
      <w:r>
        <w:t xml:space="preserve">.1), this date </w:t>
      </w:r>
      <w:r w:rsidR="00F405F7">
        <w:t>may</w:t>
      </w:r>
      <w:r>
        <w:t xml:space="preserve"> be prior to the Date of Application (I</w:t>
      </w:r>
      <w:r w:rsidR="007B6AD6">
        <w:t>V</w:t>
      </w:r>
      <w:r>
        <w:t>.</w:t>
      </w:r>
      <w:r w:rsidR="009C047C">
        <w:t>A</w:t>
      </w:r>
      <w:r>
        <w:t xml:space="preserve">).  </w:t>
      </w:r>
    </w:p>
    <w:p w:rsidR="00CE22F2" w:rsidRDefault="00A77BEE" w:rsidP="00CE22F2">
      <w:pPr>
        <w:pStyle w:val="Heading2"/>
      </w:pPr>
      <w:bookmarkStart w:id="857" w:name="_Toc447603044"/>
      <w:bookmarkStart w:id="858" w:name="_Toc454882832"/>
      <w:r w:rsidRPr="0042329B">
        <w:t>Hourly Wage</w:t>
      </w:r>
      <w:bookmarkEnd w:id="857"/>
      <w:r w:rsidR="00EE06A9">
        <w:t xml:space="preserve"> </w:t>
      </w:r>
      <w:r w:rsidR="00980D8C">
        <w:t>at</w:t>
      </w:r>
      <w:r w:rsidR="004F57FB">
        <w:t xml:space="preserve"> </w:t>
      </w:r>
      <w:r w:rsidR="00F405F7">
        <w:t>Employment</w:t>
      </w:r>
      <w:bookmarkEnd w:id="858"/>
      <w:r w:rsidR="00B420A4">
        <w:fldChar w:fldCharType="begin"/>
      </w:r>
      <w:r w:rsidR="00B420A4">
        <w:instrText xml:space="preserve"> XE "</w:instrText>
      </w:r>
      <w:r w:rsidR="00B420A4" w:rsidRPr="008212E0">
        <w:instrText>Hourly Wage at Employment</w:instrText>
      </w:r>
      <w:r w:rsidR="00B420A4">
        <w:instrText xml:space="preserve">" </w:instrText>
      </w:r>
      <w:r w:rsidR="00B420A4">
        <w:fldChar w:fldCharType="end"/>
      </w:r>
    </w:p>
    <w:p w:rsidR="000A51E6" w:rsidRPr="000A51E6" w:rsidRDefault="000A51E6" w:rsidP="00CE22F2">
      <w:pPr>
        <w:rPr>
          <w:rStyle w:val="Strong"/>
          <w:b w:val="0"/>
        </w:rPr>
      </w:pPr>
      <w:r w:rsidRPr="000A51E6">
        <w:rPr>
          <w:rStyle w:val="Strong"/>
          <w:b w:val="0"/>
        </w:rPr>
        <w:t xml:space="preserve">Data Type: </w:t>
      </w:r>
      <w:r>
        <w:rPr>
          <w:rStyle w:val="Strong"/>
          <w:b w:val="0"/>
        </w:rPr>
        <w:t>DECIMAL 5,2</w:t>
      </w:r>
      <w:r w:rsidR="0027101E">
        <w:rPr>
          <w:rStyle w:val="Strong"/>
          <w:b w:val="0"/>
        </w:rPr>
        <w:tab/>
      </w:r>
      <w:r w:rsidR="0027101E">
        <w:rPr>
          <w:rStyle w:val="Strong"/>
          <w:b w:val="0"/>
        </w:rPr>
        <w:tab/>
      </w:r>
      <w:r w:rsidR="0027101E">
        <w:rPr>
          <w:rStyle w:val="Strong"/>
          <w:b w:val="0"/>
        </w:rPr>
        <w:tab/>
      </w:r>
      <w:r w:rsidR="0027101E">
        <w:rPr>
          <w:rStyle w:val="Strong"/>
          <w:b w:val="0"/>
        </w:rPr>
        <w:tab/>
        <w:t>C</w:t>
      </w:r>
      <w:r w:rsidR="00DE20C4">
        <w:rPr>
          <w:rStyle w:val="Strong"/>
          <w:b w:val="0"/>
        </w:rPr>
        <w:t>hange: New</w:t>
      </w:r>
    </w:p>
    <w:p w:rsidR="00C51DB2" w:rsidRDefault="00A86894" w:rsidP="00D36664">
      <w:pPr>
        <w:tabs>
          <w:tab w:val="clear" w:pos="720"/>
          <w:tab w:val="left" w:pos="1080"/>
        </w:tabs>
        <w:ind w:hanging="360"/>
        <w:rPr>
          <w:rStyle w:val="Strong"/>
          <w:b w:val="0"/>
        </w:rPr>
      </w:pPr>
      <w:r>
        <w:rPr>
          <w:rStyle w:val="Strong"/>
          <w:b w:val="0"/>
        </w:rPr>
        <w:tab/>
      </w:r>
      <w:r w:rsidR="00F33396">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351</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27101E">
        <w:rPr>
          <w:rStyle w:val="Strong"/>
          <w:b w:val="0"/>
        </w:rPr>
        <w:tab/>
      </w:r>
      <w:r w:rsidR="0027101E">
        <w:rPr>
          <w:rStyle w:val="Strong"/>
          <w:b w:val="0"/>
        </w:rPr>
        <w:tab/>
      </w:r>
      <w:r w:rsidR="00A268F8">
        <w:rPr>
          <w:rStyle w:val="Strong"/>
          <w:b w:val="0"/>
        </w:rPr>
        <w:t xml:space="preserve">Multiple Values Allowed: </w:t>
      </w:r>
      <w:r w:rsidR="00A268F8" w:rsidRPr="00A37D77">
        <w:rPr>
          <w:rStyle w:val="Strong"/>
          <w:b w:val="0"/>
        </w:rPr>
        <w:t>No</w:t>
      </w:r>
    </w:p>
    <w:p w:rsidR="00EA7A60" w:rsidRPr="00EA7A60" w:rsidRDefault="00EA7A60" w:rsidP="00EA7A60"/>
    <w:p w:rsidR="00A77BEE" w:rsidRPr="0042329B" w:rsidRDefault="000F3CC8" w:rsidP="00D36664">
      <w:r w:rsidRPr="0042329B">
        <w:t>Record</w:t>
      </w:r>
      <w:r w:rsidR="00A77BEE" w:rsidRPr="0042329B">
        <w:t xml:space="preserve"> the hourly wage including cents earned after achieving employment consistent with the employment goal on an individual’s IPE</w:t>
      </w:r>
      <w:r w:rsidR="00406BE1">
        <w:t>.</w:t>
      </w:r>
      <w:r w:rsidR="00CE22F2">
        <w:t xml:space="preserve"> If the individual is employed in more than one job that is consistent with the employment goal on the individual’s IPE, record </w:t>
      </w:r>
      <w:r w:rsidR="00E82E20">
        <w:t>the hourly wage for the primary source of income.</w:t>
      </w:r>
    </w:p>
    <w:p w:rsidR="00A77BEE" w:rsidRPr="0042329B" w:rsidRDefault="00A77BEE" w:rsidP="00EB4EF0">
      <w:pPr>
        <w:rPr>
          <w:color w:val="000000"/>
        </w:rPr>
      </w:pPr>
      <w:r w:rsidRPr="0042329B">
        <w:tab/>
      </w:r>
    </w:p>
    <w:p w:rsidR="00A77BEE" w:rsidRPr="0042329B" w:rsidRDefault="00A77BEE" w:rsidP="00D36664">
      <w:r w:rsidRPr="0042329B">
        <w:t>This data element captures cash ea</w:t>
      </w:r>
      <w:r w:rsidR="00F405F7">
        <w:t xml:space="preserve">rnings of the individual at the time employment was achieved </w:t>
      </w:r>
      <w:r w:rsidRPr="0042329B">
        <w:t xml:space="preserve">as an hourly wage and includes all wages, salaries, tips, profits from self-employment and commissions received as income. These earnings are before payroll deductions of Federal, State and local income taxes and Social Security payroll tax are taken. </w:t>
      </w:r>
    </w:p>
    <w:p w:rsidR="00A77BEE" w:rsidRPr="0042329B" w:rsidRDefault="00A77BEE" w:rsidP="00EB4EF0">
      <w:pPr>
        <w:rPr>
          <w:color w:val="000000"/>
        </w:rPr>
      </w:pPr>
      <w:r w:rsidRPr="0042329B">
        <w:tab/>
      </w:r>
    </w:p>
    <w:p w:rsidR="00A77BEE" w:rsidRPr="0042329B" w:rsidRDefault="00A77BEE" w:rsidP="00D36664">
      <w:r w:rsidRPr="0042329B">
        <w:t>Wages for salespersons, consultants, self-employed individuals, and other similar occupations are based on the adjusted gross income. Adjusted gross income is gross income minus unreimbursed business expenses. Do not include estimates of payments in-k</w:t>
      </w:r>
      <w:r w:rsidR="00C07B13" w:rsidRPr="0042329B">
        <w:t xml:space="preserve">ind, such as meals and lodging. </w:t>
      </w:r>
      <w:r w:rsidRPr="0042329B">
        <w:t>Estimate profits of farmers, if necessary.</w:t>
      </w:r>
    </w:p>
    <w:p w:rsidR="00A77BEE" w:rsidRPr="0042329B" w:rsidRDefault="00A77BEE" w:rsidP="00EB4EF0">
      <w:pPr>
        <w:rPr>
          <w:color w:val="000000"/>
        </w:rPr>
      </w:pPr>
      <w:r w:rsidRPr="0042329B">
        <w:tab/>
      </w:r>
    </w:p>
    <w:p w:rsidR="00A77BEE" w:rsidRPr="0042329B" w:rsidRDefault="00A77BEE" w:rsidP="00D36664">
      <w:r w:rsidRPr="0042329B">
        <w:t xml:space="preserve">Where wages are based on commissions that are irregular (e.g., real estate, automobile sales, etc.), they should be calculated as an hourly wage average over a representative period of time such as one month or one quarter to obtain a meaningful figure. </w:t>
      </w:r>
      <w:r w:rsidR="000A51E6">
        <w:t>C</w:t>
      </w:r>
      <w:r w:rsidRPr="0042329B">
        <w:t>ommissions are generally not paid when earned, but rather are paid periodically, such as weekly, biweekly, or even monthly. To bring standardization to this data element, wages should be based on the actual receipt of the payment and not on amounts accruing until the next commission payout.</w:t>
      </w:r>
    </w:p>
    <w:p w:rsidR="00A77BEE" w:rsidRPr="0042329B" w:rsidRDefault="00A77BEE" w:rsidP="00EB4EF0">
      <w:pPr>
        <w:rPr>
          <w:color w:val="000000"/>
        </w:rPr>
      </w:pPr>
      <w:r w:rsidRPr="0042329B">
        <w:tab/>
      </w:r>
    </w:p>
    <w:p w:rsidR="00C07B13" w:rsidRPr="0042329B" w:rsidRDefault="00A77BEE" w:rsidP="00D36664">
      <w:r w:rsidRPr="0042329B">
        <w:t xml:space="preserve">If the individual was unemployed and/or generated no earnings or did not achieve an employment outcome, </w:t>
      </w:r>
      <w:r w:rsidR="000F3CC8" w:rsidRPr="0042329B">
        <w:t>record</w:t>
      </w:r>
      <w:r w:rsidR="007D16AA" w:rsidRPr="0042329B">
        <w:t xml:space="preserve"> 0. </w:t>
      </w:r>
    </w:p>
    <w:p w:rsidR="00C07B13" w:rsidRPr="0042329B" w:rsidRDefault="00CB3789">
      <w:pPr>
        <w:pStyle w:val="Heading2"/>
      </w:pPr>
      <w:bookmarkStart w:id="859" w:name="_Toc447603045"/>
      <w:bookmarkStart w:id="860" w:name="_Toc454882833"/>
      <w:r w:rsidRPr="0042329B">
        <w:t>Hours Worked in a Wee</w:t>
      </w:r>
      <w:r w:rsidR="004F57FB">
        <w:t xml:space="preserve">k </w:t>
      </w:r>
      <w:r w:rsidR="00980D8C">
        <w:t>at</w:t>
      </w:r>
      <w:r w:rsidR="004F57FB">
        <w:t xml:space="preserve"> E</w:t>
      </w:r>
      <w:bookmarkEnd w:id="859"/>
      <w:r w:rsidR="00F405F7">
        <w:t>mployment Outcome</w:t>
      </w:r>
      <w:bookmarkEnd w:id="860"/>
      <w:r w:rsidR="00B420A4">
        <w:fldChar w:fldCharType="begin"/>
      </w:r>
      <w:r w:rsidR="00B420A4">
        <w:instrText xml:space="preserve"> XE "</w:instrText>
      </w:r>
      <w:r w:rsidR="00B420A4" w:rsidRPr="002D4489">
        <w:instrText>Hours Worked in a Week at Employment Outcome</w:instrText>
      </w:r>
      <w:r w:rsidR="00B420A4">
        <w:instrText xml:space="preserve">" </w:instrText>
      </w:r>
      <w:r w:rsidR="00B420A4">
        <w:fldChar w:fldCharType="end"/>
      </w:r>
    </w:p>
    <w:p w:rsidR="00270F28" w:rsidRPr="0042329B" w:rsidRDefault="00A86894" w:rsidP="00270F28">
      <w:pPr>
        <w:rPr>
          <w:rStyle w:val="Strong"/>
          <w:b w:val="0"/>
        </w:rPr>
      </w:pPr>
      <w:r>
        <w:rPr>
          <w:rStyle w:val="Strong"/>
          <w:b w:val="0"/>
        </w:rPr>
        <w:t xml:space="preserve">Data Type: </w:t>
      </w:r>
      <w:r w:rsidR="00270F28" w:rsidRPr="0042329B">
        <w:rPr>
          <w:rStyle w:val="Strong"/>
          <w:b w:val="0"/>
        </w:rPr>
        <w:t>INT 3</w:t>
      </w:r>
      <w:r w:rsidR="00DE20C4">
        <w:rPr>
          <w:rStyle w:val="Strong"/>
          <w:b w:val="0"/>
        </w:rPr>
        <w:tab/>
      </w:r>
      <w:r w:rsidR="00DE20C4">
        <w:rPr>
          <w:rStyle w:val="Strong"/>
          <w:b w:val="0"/>
        </w:rPr>
        <w:tab/>
      </w:r>
      <w:r w:rsidR="00DE20C4">
        <w:rPr>
          <w:rStyle w:val="Strong"/>
          <w:b w:val="0"/>
        </w:rPr>
        <w:tab/>
      </w:r>
      <w:r w:rsidR="00DE20C4">
        <w:rPr>
          <w:rStyle w:val="Strong"/>
          <w:b w:val="0"/>
        </w:rPr>
        <w:tab/>
      </w:r>
      <w:r w:rsidR="0027101E">
        <w:rPr>
          <w:rStyle w:val="Strong"/>
          <w:b w:val="0"/>
        </w:rPr>
        <w:tab/>
      </w:r>
      <w:r w:rsidR="00DE20C4">
        <w:rPr>
          <w:rStyle w:val="Strong"/>
          <w:b w:val="0"/>
        </w:rPr>
        <w:t>Change: New</w:t>
      </w:r>
    </w:p>
    <w:p w:rsidR="00E567DE" w:rsidRDefault="00F33396" w:rsidP="00566C8A">
      <w:pPr>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352</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DE20C4">
        <w:rPr>
          <w:rStyle w:val="Strong"/>
          <w:b w:val="0"/>
        </w:rPr>
        <w:tab/>
      </w:r>
      <w:r w:rsidR="0027101E">
        <w:rPr>
          <w:rStyle w:val="Strong"/>
          <w:b w:val="0"/>
        </w:rPr>
        <w:tab/>
      </w:r>
      <w:r w:rsidR="00A268F8">
        <w:rPr>
          <w:rStyle w:val="Strong"/>
          <w:b w:val="0"/>
        </w:rPr>
        <w:t xml:space="preserve">Multiple Values Allowed: </w:t>
      </w:r>
      <w:r w:rsidR="00A268F8" w:rsidRPr="00A37D77">
        <w:rPr>
          <w:rStyle w:val="Strong"/>
          <w:b w:val="0"/>
        </w:rPr>
        <w:t>No</w:t>
      </w:r>
    </w:p>
    <w:p w:rsidR="00C07B13" w:rsidRPr="0042329B" w:rsidRDefault="00C07B13" w:rsidP="00EB4EF0"/>
    <w:p w:rsidR="007D16AA" w:rsidRDefault="00CB3789" w:rsidP="006B1009">
      <w:r w:rsidRPr="0042329B">
        <w:t xml:space="preserve">For an individual who achieved an employment outcome, </w:t>
      </w:r>
      <w:r w:rsidR="000F3CC8" w:rsidRPr="0042329B">
        <w:t>record</w:t>
      </w:r>
      <w:r w:rsidR="000A51E6">
        <w:t xml:space="preserve"> </w:t>
      </w:r>
      <w:r w:rsidRPr="0042329B">
        <w:t xml:space="preserve">the number of hours worked </w:t>
      </w:r>
      <w:r w:rsidR="00EC5A76">
        <w:t xml:space="preserve">for the Primary Occupation at Employment (XVI.E) </w:t>
      </w:r>
      <w:r w:rsidRPr="0042329B">
        <w:t xml:space="preserve">consistent with the employment goal on the individual’s IPE. </w:t>
      </w:r>
    </w:p>
    <w:p w:rsidR="00F07C16" w:rsidRPr="0042329B" w:rsidRDefault="00F07C16" w:rsidP="006B1009"/>
    <w:p w:rsidR="0094744A" w:rsidRDefault="0094744A" w:rsidP="00F75165">
      <w:pPr>
        <w:pStyle w:val="Heading1"/>
      </w:pPr>
      <w:bookmarkStart w:id="861" w:name="_Toc454882834"/>
      <w:bookmarkStart w:id="862" w:name="_Toc447603047"/>
      <w:r>
        <w:t>Exit Data Elements</w:t>
      </w:r>
      <w:bookmarkEnd w:id="861"/>
    </w:p>
    <w:p w:rsidR="00C97769" w:rsidRDefault="00C97769" w:rsidP="00AA5DB8">
      <w:pPr>
        <w:pStyle w:val="Heading2"/>
        <w:numPr>
          <w:ilvl w:val="1"/>
          <w:numId w:val="66"/>
        </w:numPr>
        <w:ind w:left="1440" w:hanging="720"/>
      </w:pPr>
      <w:bookmarkStart w:id="863" w:name="_Toc447603072"/>
      <w:bookmarkStart w:id="864" w:name="_Toc454882835"/>
      <w:bookmarkStart w:id="865" w:name="_Toc447603068"/>
      <w:r w:rsidRPr="0042329B">
        <w:t>Date of Exit</w:t>
      </w:r>
      <w:bookmarkEnd w:id="863"/>
      <w:bookmarkEnd w:id="864"/>
      <w:r w:rsidR="00B420A4">
        <w:fldChar w:fldCharType="begin"/>
      </w:r>
      <w:r w:rsidR="00B420A4">
        <w:instrText xml:space="preserve"> XE "</w:instrText>
      </w:r>
      <w:r w:rsidR="00B420A4" w:rsidRPr="00117E48">
        <w:instrText>Date of Exit</w:instrText>
      </w:r>
      <w:r w:rsidR="00B420A4">
        <w:instrText xml:space="preserve">" </w:instrText>
      </w:r>
      <w:r w:rsidR="00B420A4">
        <w:fldChar w:fldCharType="end"/>
      </w:r>
      <w:r w:rsidRPr="0042329B">
        <w:tab/>
      </w:r>
    </w:p>
    <w:p w:rsidR="006A4EEA" w:rsidRPr="006A4EEA" w:rsidRDefault="006A4EEA" w:rsidP="006A4EEA">
      <w:r>
        <w:t>Report: Upon Occurrence</w:t>
      </w:r>
    </w:p>
    <w:p w:rsidR="00C97769" w:rsidRPr="0042329B" w:rsidRDefault="00C97769" w:rsidP="00C97769">
      <w:pPr>
        <w:ind w:left="720"/>
        <w:rPr>
          <w:rStyle w:val="Strong"/>
          <w:b w:val="0"/>
        </w:rPr>
      </w:pPr>
      <w:r>
        <w:rPr>
          <w:rStyle w:val="Strong"/>
          <w:b w:val="0"/>
        </w:rPr>
        <w:tab/>
      </w:r>
      <w:r w:rsidRPr="0042329B">
        <w:rPr>
          <w:rStyle w:val="Strong"/>
          <w:b w:val="0"/>
        </w:rPr>
        <w:t>Data Type: DATETIME (YYYYMMDD)</w:t>
      </w:r>
      <w:r w:rsidR="007F64A0">
        <w:rPr>
          <w:rStyle w:val="Strong"/>
          <w:b w:val="0"/>
        </w:rPr>
        <w:tab/>
      </w:r>
      <w:r w:rsidR="0027101E">
        <w:rPr>
          <w:rStyle w:val="Strong"/>
          <w:b w:val="0"/>
        </w:rPr>
        <w:tab/>
      </w:r>
      <w:r w:rsidR="007F64A0">
        <w:rPr>
          <w:rStyle w:val="Strong"/>
          <w:b w:val="0"/>
        </w:rPr>
        <w:t>Change: Revised</w:t>
      </w:r>
    </w:p>
    <w:p w:rsidR="00C97769" w:rsidRDefault="00C97769" w:rsidP="0031525E">
      <w:pPr>
        <w:ind w:left="720"/>
      </w:pPr>
      <w:r>
        <w:rPr>
          <w:rStyle w:val="Strong"/>
          <w:b w:val="0"/>
        </w:rPr>
        <w:tab/>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353</w:t>
      </w:r>
      <w:r w:rsidRPr="00A1039E">
        <w:rPr>
          <w:rStyle w:val="Strong"/>
          <w:b w:val="0"/>
        </w:rPr>
        <w:fldChar w:fldCharType="end"/>
      </w:r>
      <w:r>
        <w:rPr>
          <w:rStyle w:val="Strong"/>
          <w:b w:val="0"/>
        </w:rPr>
        <w:tab/>
      </w:r>
      <w:r>
        <w:rPr>
          <w:rStyle w:val="Strong"/>
          <w:b w:val="0"/>
        </w:rPr>
        <w:tab/>
      </w:r>
      <w:r>
        <w:rPr>
          <w:rStyle w:val="Strong"/>
          <w:b w:val="0"/>
        </w:rPr>
        <w:tab/>
      </w:r>
      <w:r>
        <w:rPr>
          <w:rStyle w:val="Strong"/>
          <w:b w:val="0"/>
        </w:rPr>
        <w:tab/>
      </w:r>
      <w:r w:rsidR="0027101E">
        <w:rPr>
          <w:rStyle w:val="Strong"/>
          <w:b w:val="0"/>
        </w:rPr>
        <w:tab/>
      </w:r>
      <w:r>
        <w:rPr>
          <w:rStyle w:val="Strong"/>
          <w:b w:val="0"/>
        </w:rPr>
        <w:t xml:space="preserve">Multiple Values Allowed: </w:t>
      </w:r>
      <w:r w:rsidRPr="00A37D77">
        <w:rPr>
          <w:rStyle w:val="Strong"/>
          <w:b w:val="0"/>
        </w:rPr>
        <w:t>No</w:t>
      </w:r>
    </w:p>
    <w:p w:rsidR="00C97769" w:rsidRPr="00EA7A60" w:rsidRDefault="00AD40A2" w:rsidP="00AA5DB8">
      <w:pPr>
        <w:pStyle w:val="ListParagraph"/>
        <w:numPr>
          <w:ilvl w:val="0"/>
          <w:numId w:val="58"/>
        </w:numPr>
        <w:tabs>
          <w:tab w:val="clear" w:pos="720"/>
          <w:tab w:val="left" w:pos="2520"/>
        </w:tabs>
      </w:pPr>
      <w:r>
        <w:t>WIOA PIRL</w:t>
      </w:r>
      <w:r w:rsidR="00C97769">
        <w:t xml:space="preserve"> data element number 901, Date of Program Exit.</w:t>
      </w:r>
    </w:p>
    <w:p w:rsidR="00C97769" w:rsidRPr="0042329B" w:rsidRDefault="00C97769" w:rsidP="00C97769">
      <w:pPr>
        <w:ind w:left="720"/>
      </w:pPr>
    </w:p>
    <w:p w:rsidR="00C97769" w:rsidRPr="000C710C" w:rsidRDefault="00C97769" w:rsidP="00C97769">
      <w:pPr>
        <w:ind w:left="1800" w:hanging="360"/>
      </w:pPr>
      <w:r w:rsidRPr="0042329B">
        <w:t>Record the last date the individual exited from the VR</w:t>
      </w:r>
      <w:r w:rsidR="00980D8C">
        <w:t xml:space="preserve"> or SE</w:t>
      </w:r>
      <w:r w:rsidRPr="0042329B">
        <w:t xml:space="preserve"> program consistent with the requ</w:t>
      </w:r>
      <w:r>
        <w:t xml:space="preserve">irements in </w:t>
      </w:r>
      <w:r w:rsidRPr="00636295">
        <w:t>the regulations</w:t>
      </w:r>
      <w:r>
        <w:t>.</w:t>
      </w:r>
    </w:p>
    <w:p w:rsidR="00C97769" w:rsidRPr="0042329B" w:rsidRDefault="00C97769" w:rsidP="00C97769">
      <w:r w:rsidRPr="0042329B">
        <w:t xml:space="preserve">Leave blank if this data element does not apply to the </w:t>
      </w:r>
      <w:r>
        <w:t>individual</w:t>
      </w:r>
      <w:r w:rsidRPr="0042329B">
        <w:t>.</w:t>
      </w:r>
    </w:p>
    <w:p w:rsidR="00C97769" w:rsidRDefault="00C97769" w:rsidP="001E22F1">
      <w:pPr>
        <w:pStyle w:val="Heading2"/>
      </w:pPr>
      <w:bookmarkStart w:id="866" w:name="_Toc454882836"/>
      <w:r w:rsidRPr="0042329B">
        <w:t>Type of Exit</w:t>
      </w:r>
      <w:bookmarkEnd w:id="865"/>
      <w:bookmarkEnd w:id="866"/>
      <w:r w:rsidR="00B420A4">
        <w:fldChar w:fldCharType="begin"/>
      </w:r>
      <w:r w:rsidR="00B420A4">
        <w:instrText xml:space="preserve"> XE "</w:instrText>
      </w:r>
      <w:r w:rsidR="00B420A4" w:rsidRPr="00B2410A">
        <w:instrText>Type of Exit</w:instrText>
      </w:r>
      <w:r w:rsidR="00B420A4">
        <w:instrText xml:space="preserve">" </w:instrText>
      </w:r>
      <w:r w:rsidR="00B420A4">
        <w:fldChar w:fldCharType="end"/>
      </w:r>
    </w:p>
    <w:p w:rsidR="006A4EEA" w:rsidRPr="006A4EEA" w:rsidRDefault="006A4EEA" w:rsidP="006A4EEA">
      <w:r>
        <w:t>Report: At Exit</w:t>
      </w:r>
    </w:p>
    <w:p w:rsidR="00C97769" w:rsidRPr="0042329B" w:rsidRDefault="00C97769" w:rsidP="00C97769">
      <w:pPr>
        <w:ind w:left="720"/>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1</w:t>
      </w:r>
      <w:r w:rsidR="007F64A0">
        <w:rPr>
          <w:rStyle w:val="Strong"/>
          <w:b w:val="0"/>
        </w:rPr>
        <w:tab/>
      </w:r>
      <w:r w:rsidR="007F64A0">
        <w:rPr>
          <w:rStyle w:val="Strong"/>
          <w:b w:val="0"/>
        </w:rPr>
        <w:tab/>
      </w:r>
      <w:r w:rsidR="007F64A0">
        <w:rPr>
          <w:rStyle w:val="Strong"/>
          <w:b w:val="0"/>
        </w:rPr>
        <w:tab/>
      </w:r>
      <w:r w:rsidR="007F64A0">
        <w:rPr>
          <w:rStyle w:val="Strong"/>
          <w:b w:val="0"/>
        </w:rPr>
        <w:tab/>
      </w:r>
      <w:r w:rsidR="0027101E">
        <w:rPr>
          <w:rStyle w:val="Strong"/>
          <w:b w:val="0"/>
        </w:rPr>
        <w:tab/>
      </w:r>
      <w:r w:rsidR="007F64A0">
        <w:rPr>
          <w:rStyle w:val="Strong"/>
          <w:b w:val="0"/>
        </w:rPr>
        <w:t>Change: Revised</w:t>
      </w:r>
    </w:p>
    <w:p w:rsidR="00C97769" w:rsidRDefault="00C97769" w:rsidP="00C97769">
      <w:pPr>
        <w:rPr>
          <w:rStyle w:val="Strong"/>
          <w:b w:val="0"/>
        </w:rPr>
      </w:pPr>
      <w:r>
        <w:rPr>
          <w:rStyle w:val="Strong"/>
          <w:b w:val="0"/>
        </w:rPr>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354</w:t>
      </w:r>
      <w:r w:rsidRPr="00A1039E">
        <w:rPr>
          <w:rStyle w:val="Strong"/>
          <w:b w:val="0"/>
        </w:rPr>
        <w:fldChar w:fldCharType="end"/>
      </w:r>
      <w:r>
        <w:rPr>
          <w:rStyle w:val="Strong"/>
          <w:b w:val="0"/>
        </w:rPr>
        <w:tab/>
      </w:r>
      <w:r>
        <w:rPr>
          <w:rStyle w:val="Strong"/>
          <w:b w:val="0"/>
        </w:rPr>
        <w:tab/>
      </w:r>
      <w:r>
        <w:rPr>
          <w:rStyle w:val="Strong"/>
          <w:b w:val="0"/>
        </w:rPr>
        <w:tab/>
      </w:r>
      <w:r>
        <w:rPr>
          <w:rStyle w:val="Strong"/>
          <w:b w:val="0"/>
        </w:rPr>
        <w:tab/>
      </w:r>
      <w:r w:rsidR="0027101E">
        <w:rPr>
          <w:rStyle w:val="Strong"/>
          <w:b w:val="0"/>
        </w:rPr>
        <w:tab/>
      </w:r>
      <w:r>
        <w:rPr>
          <w:rStyle w:val="Strong"/>
          <w:b w:val="0"/>
        </w:rPr>
        <w:t xml:space="preserve">Multiple Values Allowed: </w:t>
      </w:r>
      <w:r w:rsidRPr="00A37D77">
        <w:rPr>
          <w:rStyle w:val="Strong"/>
          <w:b w:val="0"/>
        </w:rPr>
        <w:t>No</w:t>
      </w:r>
    </w:p>
    <w:p w:rsidR="00C97769" w:rsidRPr="0042329B" w:rsidRDefault="00C97769" w:rsidP="00C97769"/>
    <w:p w:rsidR="00C97769" w:rsidRPr="0042329B" w:rsidRDefault="00C97769" w:rsidP="00C97769">
      <w:r w:rsidRPr="0042329B">
        <w:t xml:space="preserve">Record a code </w:t>
      </w:r>
      <w:r w:rsidR="005E2246">
        <w:t xml:space="preserve">value </w:t>
      </w:r>
      <w:r w:rsidRPr="0042329B">
        <w:t xml:space="preserve">from the following </w:t>
      </w:r>
      <w:r w:rsidR="005E2246">
        <w:t>table</w:t>
      </w:r>
      <w:r w:rsidRPr="0042329B">
        <w:t xml:space="preserve"> to indicate when in the VR process an individual exited the program.</w:t>
      </w:r>
    </w:p>
    <w:p w:rsidR="00C97769" w:rsidRPr="0042329B" w:rsidRDefault="00C97769" w:rsidP="00C97769">
      <w:pPr>
        <w:ind w:left="0"/>
        <w:rPr>
          <w:color w:val="000000"/>
        </w:rPr>
      </w:pP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ype of Exit"/>
        <w:tblDescription w:val="The first column contains the code value and the second column contains the associated description."/>
      </w:tblPr>
      <w:tblGrid>
        <w:gridCol w:w="738"/>
        <w:gridCol w:w="7398"/>
      </w:tblGrid>
      <w:tr w:rsidR="00C97769" w:rsidRPr="00DF67A5" w:rsidTr="00C6192A">
        <w:trPr>
          <w:tblHeader/>
        </w:trPr>
        <w:tc>
          <w:tcPr>
            <w:tcW w:w="738" w:type="dxa"/>
          </w:tcPr>
          <w:p w:rsidR="00C97769" w:rsidRPr="00DF67A5" w:rsidRDefault="00C97769" w:rsidP="00C97769">
            <w:pPr>
              <w:ind w:left="0"/>
              <w:jc w:val="right"/>
              <w:rPr>
                <w:u w:val="single"/>
              </w:rPr>
            </w:pPr>
            <w:r w:rsidRPr="00DF67A5">
              <w:rPr>
                <w:u w:val="single"/>
              </w:rPr>
              <w:t>Code</w:t>
            </w:r>
          </w:p>
        </w:tc>
        <w:tc>
          <w:tcPr>
            <w:tcW w:w="7398" w:type="dxa"/>
          </w:tcPr>
          <w:p w:rsidR="00C97769" w:rsidRPr="00DF67A5" w:rsidRDefault="00C97769" w:rsidP="00C97769">
            <w:pPr>
              <w:ind w:left="0"/>
              <w:rPr>
                <w:u w:val="single"/>
              </w:rPr>
            </w:pPr>
            <w:r w:rsidRPr="00DF67A5">
              <w:rPr>
                <w:u w:val="single"/>
              </w:rPr>
              <w:t>Description</w:t>
            </w:r>
          </w:p>
        </w:tc>
      </w:tr>
      <w:tr w:rsidR="00C97769" w:rsidTr="00C6192A">
        <w:tc>
          <w:tcPr>
            <w:tcW w:w="738" w:type="dxa"/>
          </w:tcPr>
          <w:p w:rsidR="00C97769" w:rsidRDefault="00C97769" w:rsidP="00C97769">
            <w:pPr>
              <w:ind w:left="0"/>
              <w:jc w:val="right"/>
            </w:pPr>
            <w:r>
              <w:t>1</w:t>
            </w:r>
          </w:p>
        </w:tc>
        <w:tc>
          <w:tcPr>
            <w:tcW w:w="7398" w:type="dxa"/>
          </w:tcPr>
          <w:p w:rsidR="00C97769" w:rsidRDefault="00C97769" w:rsidP="00C97769">
            <w:pPr>
              <w:ind w:left="0"/>
            </w:pPr>
            <w:r>
              <w:t>Individual e</w:t>
            </w:r>
            <w:r w:rsidRPr="0042329B">
              <w:t>xited during or after a trial work experience</w:t>
            </w:r>
            <w:r>
              <w:t>.</w:t>
            </w:r>
          </w:p>
        </w:tc>
      </w:tr>
      <w:tr w:rsidR="00C97769" w:rsidTr="00C6192A">
        <w:tc>
          <w:tcPr>
            <w:tcW w:w="738" w:type="dxa"/>
          </w:tcPr>
          <w:p w:rsidR="00C97769" w:rsidRPr="0042329B" w:rsidRDefault="00C97769" w:rsidP="00C97769">
            <w:pPr>
              <w:ind w:left="0"/>
              <w:jc w:val="right"/>
            </w:pPr>
            <w:r>
              <w:t>2</w:t>
            </w:r>
          </w:p>
        </w:tc>
        <w:tc>
          <w:tcPr>
            <w:tcW w:w="7398" w:type="dxa"/>
          </w:tcPr>
          <w:p w:rsidR="00C97769" w:rsidRDefault="00C97769" w:rsidP="00C97769">
            <w:pPr>
              <w:ind w:left="0"/>
            </w:pPr>
            <w:r>
              <w:t>Individual e</w:t>
            </w:r>
            <w:r w:rsidRPr="0042329B">
              <w:t>xited after eligibility, but from an order of selection waiting list</w:t>
            </w:r>
            <w:r>
              <w:t>.</w:t>
            </w:r>
          </w:p>
        </w:tc>
      </w:tr>
      <w:tr w:rsidR="00C97769" w:rsidRPr="0042329B" w:rsidTr="00C6192A">
        <w:tc>
          <w:tcPr>
            <w:tcW w:w="738" w:type="dxa"/>
          </w:tcPr>
          <w:p w:rsidR="00C97769" w:rsidRDefault="00C97769" w:rsidP="00C97769">
            <w:pPr>
              <w:ind w:left="0"/>
              <w:jc w:val="right"/>
            </w:pPr>
            <w:r>
              <w:t>3</w:t>
            </w:r>
          </w:p>
        </w:tc>
        <w:tc>
          <w:tcPr>
            <w:tcW w:w="7398" w:type="dxa"/>
          </w:tcPr>
          <w:p w:rsidR="00C97769" w:rsidRPr="0042329B" w:rsidRDefault="00C97769" w:rsidP="00C97769">
            <w:pPr>
              <w:ind w:left="0"/>
            </w:pPr>
            <w:r>
              <w:t>Individual e</w:t>
            </w:r>
            <w:r w:rsidRPr="0042329B">
              <w:t>xited after eligibility, but prior to a signed IPE</w:t>
            </w:r>
            <w:r>
              <w:t>.</w:t>
            </w:r>
          </w:p>
        </w:tc>
      </w:tr>
      <w:tr w:rsidR="00C97769" w:rsidRPr="0042329B" w:rsidTr="00C6192A">
        <w:tc>
          <w:tcPr>
            <w:tcW w:w="738" w:type="dxa"/>
          </w:tcPr>
          <w:p w:rsidR="00C97769" w:rsidRDefault="00C97769" w:rsidP="00C97769">
            <w:pPr>
              <w:ind w:left="0"/>
              <w:jc w:val="right"/>
            </w:pPr>
            <w:r>
              <w:t>4</w:t>
            </w:r>
          </w:p>
        </w:tc>
        <w:tc>
          <w:tcPr>
            <w:tcW w:w="7398" w:type="dxa"/>
          </w:tcPr>
          <w:p w:rsidR="00C97769" w:rsidRDefault="00C97769" w:rsidP="00C97769">
            <w:pPr>
              <w:ind w:left="0"/>
            </w:pPr>
            <w:r>
              <w:t>Individual e</w:t>
            </w:r>
            <w:r w:rsidRPr="0042329B">
              <w:t>xited after an IPE without an employment outcome</w:t>
            </w:r>
            <w:r>
              <w:t>.</w:t>
            </w:r>
          </w:p>
        </w:tc>
      </w:tr>
      <w:tr w:rsidR="00C97769" w:rsidRPr="0042329B" w:rsidTr="00C6192A">
        <w:tc>
          <w:tcPr>
            <w:tcW w:w="738" w:type="dxa"/>
          </w:tcPr>
          <w:p w:rsidR="00C97769" w:rsidRDefault="00C97769" w:rsidP="00C97769">
            <w:pPr>
              <w:ind w:left="0"/>
              <w:jc w:val="right"/>
            </w:pPr>
            <w:r>
              <w:t>5</w:t>
            </w:r>
          </w:p>
        </w:tc>
        <w:tc>
          <w:tcPr>
            <w:tcW w:w="7398" w:type="dxa"/>
          </w:tcPr>
          <w:p w:rsidR="00C97769" w:rsidRDefault="00C97769" w:rsidP="00C97769">
            <w:pPr>
              <w:ind w:left="0"/>
            </w:pPr>
            <w:r>
              <w:t>Individual e</w:t>
            </w:r>
            <w:r w:rsidRPr="0042329B">
              <w:t>xited after an IPE in noncompetitive and/or nonintegrated employment</w:t>
            </w:r>
            <w:r>
              <w:t>.</w:t>
            </w:r>
          </w:p>
        </w:tc>
      </w:tr>
      <w:tr w:rsidR="00C97769" w:rsidRPr="0042329B" w:rsidTr="00C6192A">
        <w:tc>
          <w:tcPr>
            <w:tcW w:w="738" w:type="dxa"/>
          </w:tcPr>
          <w:p w:rsidR="00C97769" w:rsidRDefault="00C97769" w:rsidP="00C97769">
            <w:pPr>
              <w:ind w:left="0"/>
              <w:jc w:val="right"/>
            </w:pPr>
            <w:r>
              <w:t>6</w:t>
            </w:r>
          </w:p>
        </w:tc>
        <w:tc>
          <w:tcPr>
            <w:tcW w:w="7398" w:type="dxa"/>
          </w:tcPr>
          <w:p w:rsidR="00C97769" w:rsidRDefault="00C97769" w:rsidP="00C97769">
            <w:pPr>
              <w:ind w:left="0"/>
            </w:pPr>
            <w:r>
              <w:t>Individual e</w:t>
            </w:r>
            <w:r w:rsidRPr="0042329B">
              <w:t>xited after an IPE in competitive and integrated employment</w:t>
            </w:r>
            <w:r w:rsidR="003B711B">
              <w:t xml:space="preserve"> or supported employment</w:t>
            </w:r>
            <w:r>
              <w:t>.</w:t>
            </w:r>
          </w:p>
        </w:tc>
      </w:tr>
      <w:tr w:rsidR="00C97769" w:rsidRPr="0042329B" w:rsidTr="00C6192A">
        <w:tc>
          <w:tcPr>
            <w:tcW w:w="738" w:type="dxa"/>
          </w:tcPr>
          <w:p w:rsidR="00C97769" w:rsidRDefault="00C97769" w:rsidP="00C97769">
            <w:pPr>
              <w:ind w:left="0"/>
              <w:jc w:val="right"/>
            </w:pPr>
            <w:r>
              <w:t>0</w:t>
            </w:r>
          </w:p>
        </w:tc>
        <w:tc>
          <w:tcPr>
            <w:tcW w:w="7398" w:type="dxa"/>
          </w:tcPr>
          <w:p w:rsidR="00C97769" w:rsidRDefault="00C97769" w:rsidP="00C97769">
            <w:pPr>
              <w:ind w:left="0"/>
            </w:pPr>
            <w:r>
              <w:t>Individual e</w:t>
            </w:r>
            <w:r w:rsidRPr="0042329B">
              <w:t>xited as an applicant, prior to eligibility determination or trial work</w:t>
            </w:r>
            <w:r>
              <w:t>.</w:t>
            </w:r>
          </w:p>
        </w:tc>
      </w:tr>
    </w:tbl>
    <w:p w:rsidR="006A4EEA" w:rsidRDefault="00C97769">
      <w:pPr>
        <w:pStyle w:val="Heading2"/>
      </w:pPr>
      <w:bookmarkStart w:id="867" w:name="_Toc447603070"/>
      <w:bookmarkStart w:id="868" w:name="_Toc454882837"/>
      <w:r w:rsidRPr="0042329B">
        <w:t>Reason for Exit</w:t>
      </w:r>
      <w:bookmarkEnd w:id="867"/>
      <w:bookmarkEnd w:id="868"/>
      <w:r w:rsidR="00B420A4">
        <w:fldChar w:fldCharType="begin"/>
      </w:r>
      <w:r w:rsidR="00B420A4">
        <w:instrText xml:space="preserve"> XE "</w:instrText>
      </w:r>
      <w:r w:rsidR="00B420A4" w:rsidRPr="00FB5238">
        <w:instrText>Reason for Exit</w:instrText>
      </w:r>
      <w:r w:rsidR="00B420A4">
        <w:instrText xml:space="preserve">" </w:instrText>
      </w:r>
      <w:r w:rsidR="00B420A4">
        <w:fldChar w:fldCharType="end"/>
      </w:r>
    </w:p>
    <w:p w:rsidR="00C97769" w:rsidRPr="0042329B" w:rsidRDefault="006A4EEA" w:rsidP="006A4EEA">
      <w:r>
        <w:t>Report: At Exit</w:t>
      </w:r>
      <w:r w:rsidR="00C97769" w:rsidRPr="0042329B">
        <w:tab/>
      </w:r>
    </w:p>
    <w:p w:rsidR="00C97769" w:rsidRPr="00D31182" w:rsidRDefault="00C97769" w:rsidP="00C97769">
      <w:pPr>
        <w:keepNext/>
        <w:keepLines/>
        <w:ind w:left="720"/>
        <w:rPr>
          <w:rStyle w:val="Strong"/>
          <w:b w:val="0"/>
        </w:rPr>
      </w:pPr>
      <w:r>
        <w:rPr>
          <w:rStyle w:val="Strong"/>
          <w:b w:val="0"/>
        </w:rPr>
        <w:tab/>
      </w:r>
      <w:r w:rsidRPr="00D31182">
        <w:rPr>
          <w:rStyle w:val="Strong"/>
          <w:b w:val="0"/>
        </w:rPr>
        <w:t xml:space="preserve">Data Type: </w:t>
      </w:r>
      <w:r>
        <w:rPr>
          <w:rStyle w:val="Strong"/>
          <w:b w:val="0"/>
        </w:rPr>
        <w:t>INT</w:t>
      </w:r>
      <w:r w:rsidRPr="00D31182">
        <w:rPr>
          <w:rStyle w:val="Strong"/>
          <w:b w:val="0"/>
        </w:rPr>
        <w:t xml:space="preserve"> 2</w:t>
      </w:r>
      <w:r w:rsidR="007F64A0">
        <w:rPr>
          <w:rStyle w:val="Strong"/>
          <w:b w:val="0"/>
        </w:rPr>
        <w:tab/>
      </w:r>
      <w:r w:rsidR="007F64A0">
        <w:rPr>
          <w:rStyle w:val="Strong"/>
          <w:b w:val="0"/>
        </w:rPr>
        <w:tab/>
      </w:r>
      <w:r w:rsidR="007F64A0">
        <w:rPr>
          <w:rStyle w:val="Strong"/>
          <w:b w:val="0"/>
        </w:rPr>
        <w:tab/>
      </w:r>
      <w:r w:rsidR="007F64A0">
        <w:rPr>
          <w:rStyle w:val="Strong"/>
          <w:b w:val="0"/>
        </w:rPr>
        <w:tab/>
      </w:r>
      <w:r w:rsidR="0027101E">
        <w:rPr>
          <w:rStyle w:val="Strong"/>
          <w:b w:val="0"/>
        </w:rPr>
        <w:tab/>
      </w:r>
      <w:r w:rsidR="007F64A0">
        <w:rPr>
          <w:rStyle w:val="Strong"/>
          <w:b w:val="0"/>
        </w:rPr>
        <w:t>Change: Revised</w:t>
      </w:r>
    </w:p>
    <w:p w:rsidR="00C31074" w:rsidRDefault="00C97769" w:rsidP="00C31074">
      <w:pPr>
        <w:keepNext/>
        <w:keepLines/>
      </w:pPr>
      <w:r>
        <w:rPr>
          <w:rStyle w:val="Strong"/>
          <w:b w:val="0"/>
        </w:rPr>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355</w:t>
      </w:r>
      <w:r w:rsidRPr="00A1039E">
        <w:rPr>
          <w:rStyle w:val="Strong"/>
          <w:b w:val="0"/>
        </w:rPr>
        <w:fldChar w:fldCharType="end"/>
      </w:r>
      <w:r>
        <w:rPr>
          <w:rStyle w:val="Strong"/>
          <w:b w:val="0"/>
        </w:rPr>
        <w:tab/>
      </w:r>
      <w:r>
        <w:rPr>
          <w:rStyle w:val="Strong"/>
          <w:b w:val="0"/>
        </w:rPr>
        <w:tab/>
      </w:r>
      <w:r>
        <w:rPr>
          <w:rStyle w:val="Strong"/>
          <w:b w:val="0"/>
        </w:rPr>
        <w:tab/>
      </w:r>
      <w:r>
        <w:rPr>
          <w:rStyle w:val="Strong"/>
          <w:b w:val="0"/>
        </w:rPr>
        <w:tab/>
      </w:r>
      <w:r w:rsidR="0027101E">
        <w:rPr>
          <w:rStyle w:val="Strong"/>
          <w:b w:val="0"/>
        </w:rPr>
        <w:tab/>
      </w:r>
      <w:r>
        <w:rPr>
          <w:rStyle w:val="Strong"/>
          <w:b w:val="0"/>
        </w:rPr>
        <w:t xml:space="preserve">Multiple Values Allowed: </w:t>
      </w:r>
      <w:r w:rsidRPr="00A37D77">
        <w:rPr>
          <w:rStyle w:val="Strong"/>
          <w:b w:val="0"/>
        </w:rPr>
        <w:t>No</w:t>
      </w:r>
    </w:p>
    <w:p w:rsidR="00C31074" w:rsidRPr="00EA7A60" w:rsidRDefault="00AD40A2" w:rsidP="00AA5DB8">
      <w:pPr>
        <w:numPr>
          <w:ilvl w:val="0"/>
          <w:numId w:val="58"/>
        </w:numPr>
        <w:tabs>
          <w:tab w:val="clear" w:pos="720"/>
          <w:tab w:val="left" w:pos="2520"/>
        </w:tabs>
        <w:contextualSpacing/>
      </w:pPr>
      <w:r>
        <w:t>WIOA PIRL</w:t>
      </w:r>
      <w:r w:rsidR="00C31074">
        <w:t xml:space="preserve"> data element number 923, Other Reasons for Exit.</w:t>
      </w:r>
    </w:p>
    <w:p w:rsidR="00C97769" w:rsidRPr="0042329B" w:rsidRDefault="00C97769" w:rsidP="00C97769"/>
    <w:p w:rsidR="00C97769" w:rsidRPr="0042329B" w:rsidRDefault="00C97769" w:rsidP="00C97769">
      <w:r w:rsidRPr="0042329B">
        <w:t xml:space="preserve">Record the code that identifies the reason </w:t>
      </w:r>
      <w:r w:rsidR="00926FA4">
        <w:t xml:space="preserve">the </w:t>
      </w:r>
      <w:r w:rsidRPr="0042329B">
        <w:t>individual</w:t>
      </w:r>
      <w:r w:rsidR="00926FA4">
        <w:t xml:space="preserve"> exited</w:t>
      </w:r>
      <w:r w:rsidRPr="0042329B">
        <w:t>. Data are reported in the same quarter as the Date of Exit</w:t>
      </w:r>
      <w:r>
        <w:t xml:space="preserve"> (X</w:t>
      </w:r>
      <w:r w:rsidR="009339EE">
        <w:t>VII</w:t>
      </w:r>
      <w:r>
        <w:t>.</w:t>
      </w:r>
      <w:r w:rsidR="004C0BCC">
        <w:t>A</w:t>
      </w:r>
      <w:r>
        <w:t>)</w:t>
      </w:r>
      <w:r w:rsidRPr="0042329B">
        <w:t xml:space="preserve"> occurs.</w:t>
      </w:r>
    </w:p>
    <w:p w:rsidR="00C97769" w:rsidRPr="0042329B" w:rsidRDefault="00C97769" w:rsidP="00C97769">
      <w:pPr>
        <w:pStyle w:val="List"/>
      </w:pPr>
      <w:r>
        <w:tab/>
      </w:r>
      <w:r>
        <w:tab/>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ason for Exit Code Table"/>
      </w:tblPr>
      <w:tblGrid>
        <w:gridCol w:w="723"/>
        <w:gridCol w:w="7413"/>
      </w:tblGrid>
      <w:tr w:rsidR="00C97769" w:rsidTr="00C6192A">
        <w:trPr>
          <w:tblHeader/>
        </w:trPr>
        <w:tc>
          <w:tcPr>
            <w:tcW w:w="723" w:type="dxa"/>
            <w:shd w:val="clear" w:color="auto" w:fill="auto"/>
          </w:tcPr>
          <w:p w:rsidR="00C97769" w:rsidRPr="00C906C4" w:rsidRDefault="00C97769" w:rsidP="00C97769">
            <w:pPr>
              <w:pStyle w:val="List"/>
              <w:keepNext/>
              <w:keepLines/>
              <w:rPr>
                <w:u w:val="single"/>
              </w:rPr>
            </w:pPr>
            <w:r w:rsidRPr="00C906C4">
              <w:rPr>
                <w:u w:val="single"/>
              </w:rPr>
              <w:t>Code</w:t>
            </w:r>
          </w:p>
        </w:tc>
        <w:tc>
          <w:tcPr>
            <w:tcW w:w="7413" w:type="dxa"/>
            <w:shd w:val="clear" w:color="auto" w:fill="auto"/>
          </w:tcPr>
          <w:p w:rsidR="00C97769" w:rsidRPr="00C906C4" w:rsidRDefault="00C97769" w:rsidP="00C97769">
            <w:pPr>
              <w:pStyle w:val="List"/>
              <w:keepNext/>
              <w:keepLines/>
              <w:rPr>
                <w:u w:val="single"/>
              </w:rPr>
            </w:pPr>
            <w:r w:rsidRPr="00C906C4">
              <w:rPr>
                <w:u w:val="single"/>
              </w:rPr>
              <w:t>Reason for Exit Description</w:t>
            </w:r>
          </w:p>
        </w:tc>
      </w:tr>
      <w:tr w:rsidR="00C97769" w:rsidTr="00C6192A">
        <w:tc>
          <w:tcPr>
            <w:tcW w:w="723" w:type="dxa"/>
            <w:shd w:val="clear" w:color="auto" w:fill="auto"/>
          </w:tcPr>
          <w:p w:rsidR="00C97769" w:rsidRDefault="00C97769" w:rsidP="00C97769">
            <w:pPr>
              <w:pStyle w:val="List"/>
              <w:keepNext/>
              <w:keepLines/>
              <w:jc w:val="right"/>
            </w:pPr>
            <w:r>
              <w:t>1</w:t>
            </w:r>
          </w:p>
        </w:tc>
        <w:tc>
          <w:tcPr>
            <w:tcW w:w="7413" w:type="dxa"/>
            <w:shd w:val="clear" w:color="auto" w:fill="auto"/>
          </w:tcPr>
          <w:p w:rsidR="00C97769" w:rsidRDefault="00C97769" w:rsidP="00EC5A76">
            <w:pPr>
              <w:pStyle w:val="List"/>
              <w:keepNext/>
              <w:keepLines/>
            </w:pPr>
            <w:r w:rsidRPr="00321F3A">
              <w:rPr>
                <w:u w:val="single"/>
              </w:rPr>
              <w:t>Institutionalized</w:t>
            </w:r>
            <w:r w:rsidR="00EC5A76" w:rsidRPr="00EC5A76">
              <w:t>:</w:t>
            </w:r>
            <w:r>
              <w:t xml:space="preserve"> Individual</w:t>
            </w:r>
            <w:r w:rsidRPr="0042329B">
              <w:t xml:space="preserve"> exits the program because he or she has become incarcerated in a correctional institution or has become a resident of an institution or facility providing 24-hour support such as a hospital or treatment center during the course of receiving services as a</w:t>
            </w:r>
            <w:r>
              <w:t>n</w:t>
            </w:r>
            <w:r w:rsidRPr="0042329B">
              <w:t xml:space="preserve"> </w:t>
            </w:r>
            <w:r>
              <w:t>individual.</w:t>
            </w:r>
          </w:p>
        </w:tc>
      </w:tr>
      <w:tr w:rsidR="00C97769" w:rsidTr="00C6192A">
        <w:tc>
          <w:tcPr>
            <w:tcW w:w="723" w:type="dxa"/>
            <w:shd w:val="clear" w:color="auto" w:fill="auto"/>
          </w:tcPr>
          <w:p w:rsidR="00C97769" w:rsidRDefault="00C97769" w:rsidP="00C97769">
            <w:pPr>
              <w:pStyle w:val="List"/>
              <w:jc w:val="right"/>
            </w:pPr>
            <w:r w:rsidRPr="0042329B">
              <w:t>2</w:t>
            </w:r>
          </w:p>
        </w:tc>
        <w:tc>
          <w:tcPr>
            <w:tcW w:w="7413" w:type="dxa"/>
            <w:shd w:val="clear" w:color="auto" w:fill="auto"/>
          </w:tcPr>
          <w:p w:rsidR="00C97769" w:rsidRPr="00CB507F" w:rsidRDefault="00C97769" w:rsidP="00EC5A76">
            <w:pPr>
              <w:pStyle w:val="List"/>
            </w:pPr>
            <w:r w:rsidRPr="00321F3A">
              <w:rPr>
                <w:u w:val="single"/>
              </w:rPr>
              <w:t>Health/Medical</w:t>
            </w:r>
            <w:r w:rsidR="00EC5A76">
              <w:t xml:space="preserve">: </w:t>
            </w:r>
            <w:r w:rsidRPr="0042329B">
              <w:t>Individual is receiving medical treatment that is expected to last longer than 90 days and precludes entry into unsubsidized employment or continued participation in the program.</w:t>
            </w:r>
          </w:p>
        </w:tc>
      </w:tr>
      <w:tr w:rsidR="00C97769" w:rsidTr="00C6192A">
        <w:tc>
          <w:tcPr>
            <w:tcW w:w="723" w:type="dxa"/>
            <w:shd w:val="clear" w:color="auto" w:fill="auto"/>
          </w:tcPr>
          <w:p w:rsidR="00C97769" w:rsidRDefault="00C97769" w:rsidP="00C97769">
            <w:pPr>
              <w:pStyle w:val="List"/>
              <w:jc w:val="right"/>
            </w:pPr>
            <w:r w:rsidRPr="0042329B">
              <w:t>3</w:t>
            </w:r>
          </w:p>
        </w:tc>
        <w:tc>
          <w:tcPr>
            <w:tcW w:w="7413" w:type="dxa"/>
            <w:shd w:val="clear" w:color="auto" w:fill="auto"/>
          </w:tcPr>
          <w:p w:rsidR="00C97769" w:rsidRPr="00CF0BA8" w:rsidRDefault="00C97769" w:rsidP="00C97769">
            <w:pPr>
              <w:pStyle w:val="List"/>
              <w:rPr>
                <w:u w:val="single"/>
              </w:rPr>
            </w:pPr>
            <w:r w:rsidRPr="00CF0BA8">
              <w:rPr>
                <w:u w:val="single"/>
              </w:rPr>
              <w:t>Death of Individual</w:t>
            </w:r>
          </w:p>
        </w:tc>
      </w:tr>
      <w:tr w:rsidR="00C97769" w:rsidTr="00C6192A">
        <w:tc>
          <w:tcPr>
            <w:tcW w:w="723" w:type="dxa"/>
            <w:shd w:val="clear" w:color="auto" w:fill="auto"/>
          </w:tcPr>
          <w:p w:rsidR="00C97769" w:rsidRDefault="00C97769" w:rsidP="00C97769">
            <w:pPr>
              <w:pStyle w:val="List"/>
              <w:jc w:val="right"/>
            </w:pPr>
            <w:r>
              <w:t>4</w:t>
            </w:r>
          </w:p>
        </w:tc>
        <w:tc>
          <w:tcPr>
            <w:tcW w:w="7413" w:type="dxa"/>
            <w:shd w:val="clear" w:color="auto" w:fill="auto"/>
          </w:tcPr>
          <w:p w:rsidR="00C97769" w:rsidRDefault="00C97769" w:rsidP="00EC5A76">
            <w:pPr>
              <w:pStyle w:val="List"/>
            </w:pPr>
            <w:r w:rsidRPr="00321F3A">
              <w:rPr>
                <w:u w:val="single"/>
              </w:rPr>
              <w:t>Reserve Forces Called to Active Duty</w:t>
            </w:r>
            <w:r w:rsidR="00EC5A76">
              <w:t>:</w:t>
            </w:r>
            <w:r w:rsidR="00E11A09">
              <w:t xml:space="preserve"> </w:t>
            </w:r>
            <w:r w:rsidRPr="0042329B">
              <w:t>Individual is a member of the National Guard or other reserve military unit of the armed forces and is called to active duty for at least 90 days.</w:t>
            </w:r>
          </w:p>
        </w:tc>
      </w:tr>
      <w:tr w:rsidR="00C97769" w:rsidTr="00C6192A">
        <w:tc>
          <w:tcPr>
            <w:tcW w:w="723" w:type="dxa"/>
            <w:shd w:val="clear" w:color="auto" w:fill="auto"/>
          </w:tcPr>
          <w:p w:rsidR="00C97769" w:rsidRDefault="00C97769" w:rsidP="00C97769">
            <w:pPr>
              <w:pStyle w:val="List"/>
              <w:jc w:val="right"/>
            </w:pPr>
            <w:r w:rsidRPr="0042329B">
              <w:t>5</w:t>
            </w:r>
          </w:p>
        </w:tc>
        <w:tc>
          <w:tcPr>
            <w:tcW w:w="7413" w:type="dxa"/>
            <w:shd w:val="clear" w:color="auto" w:fill="auto"/>
          </w:tcPr>
          <w:p w:rsidR="00C97769" w:rsidRDefault="00C97769" w:rsidP="00C97769">
            <w:pPr>
              <w:pStyle w:val="List"/>
            </w:pPr>
            <w:r w:rsidRPr="00321F3A">
              <w:rPr>
                <w:u w:val="single"/>
              </w:rPr>
              <w:t>Foster Care</w:t>
            </w:r>
            <w:r w:rsidR="00EC5A76">
              <w:t>:</w:t>
            </w:r>
            <w:r>
              <w:t xml:space="preserve"> </w:t>
            </w:r>
            <w:r w:rsidRPr="0042329B">
              <w:t>Individual is in the foster care system as defined in 45 CFR 1355.20(a), and has moved from the area as par</w:t>
            </w:r>
            <w:r>
              <w:t>t of such a program or system (y</w:t>
            </w:r>
            <w:r w:rsidRPr="0042329B">
              <w:t xml:space="preserve">outh </w:t>
            </w:r>
            <w:r>
              <w:t>individual</w:t>
            </w:r>
            <w:r w:rsidRPr="0042329B">
              <w:t>s only)</w:t>
            </w:r>
            <w:r>
              <w:t>.</w:t>
            </w:r>
          </w:p>
        </w:tc>
      </w:tr>
      <w:tr w:rsidR="00C97769" w:rsidTr="00C6192A">
        <w:tc>
          <w:tcPr>
            <w:tcW w:w="723" w:type="dxa"/>
            <w:shd w:val="clear" w:color="auto" w:fill="auto"/>
          </w:tcPr>
          <w:p w:rsidR="00C97769" w:rsidRPr="0042329B" w:rsidRDefault="00C97769" w:rsidP="00C97769">
            <w:pPr>
              <w:pStyle w:val="List"/>
              <w:jc w:val="right"/>
            </w:pPr>
            <w:r>
              <w:t>6</w:t>
            </w:r>
          </w:p>
        </w:tc>
        <w:tc>
          <w:tcPr>
            <w:tcW w:w="7413" w:type="dxa"/>
            <w:shd w:val="clear" w:color="auto" w:fill="auto"/>
          </w:tcPr>
          <w:p w:rsidR="00C97769" w:rsidRPr="00CB507F" w:rsidRDefault="00C97769" w:rsidP="00EC5A76">
            <w:pPr>
              <w:pStyle w:val="List"/>
            </w:pPr>
            <w:r w:rsidRPr="00321F3A">
              <w:rPr>
                <w:u w:val="single"/>
              </w:rPr>
              <w:t>Ineligible</w:t>
            </w:r>
            <w:r w:rsidR="00EC5A76">
              <w:t>:</w:t>
            </w:r>
            <w:r>
              <w:t xml:space="preserve"> </w:t>
            </w:r>
            <w:r w:rsidRPr="0042329B">
              <w:t>After the individual was determined to be eligible, is later determined not to have met eligibility criteria.</w:t>
            </w:r>
          </w:p>
        </w:tc>
      </w:tr>
      <w:tr w:rsidR="00C97769" w:rsidTr="00C6192A">
        <w:tc>
          <w:tcPr>
            <w:tcW w:w="723" w:type="dxa"/>
            <w:shd w:val="clear" w:color="auto" w:fill="auto"/>
          </w:tcPr>
          <w:p w:rsidR="00C97769" w:rsidRPr="0042329B" w:rsidRDefault="00C97769" w:rsidP="00C97769">
            <w:pPr>
              <w:pStyle w:val="List"/>
              <w:jc w:val="right"/>
            </w:pPr>
            <w:r w:rsidRPr="0042329B">
              <w:t>7</w:t>
            </w:r>
          </w:p>
        </w:tc>
        <w:tc>
          <w:tcPr>
            <w:tcW w:w="7413" w:type="dxa"/>
            <w:shd w:val="clear" w:color="auto" w:fill="auto"/>
          </w:tcPr>
          <w:p w:rsidR="00C97769" w:rsidRPr="00CB507F" w:rsidRDefault="00C97769" w:rsidP="00EC5A76">
            <w:pPr>
              <w:pStyle w:val="List"/>
            </w:pPr>
            <w:r w:rsidRPr="00321F3A">
              <w:rPr>
                <w:u w:val="single"/>
              </w:rPr>
              <w:t>Criminal Offender</w:t>
            </w:r>
            <w:r w:rsidR="00EC5A76">
              <w:t>:</w:t>
            </w:r>
            <w:r>
              <w:t xml:space="preserve"> I</w:t>
            </w:r>
            <w:r w:rsidRPr="0042329B">
              <w:t>ndividual is in a correctional institution under section 225 of WIOA.</w:t>
            </w:r>
            <w:r w:rsidRPr="00CB507F">
              <w:t xml:space="preserve"> </w:t>
            </w:r>
          </w:p>
        </w:tc>
      </w:tr>
      <w:tr w:rsidR="00C97769" w:rsidTr="00C6192A">
        <w:tc>
          <w:tcPr>
            <w:tcW w:w="723" w:type="dxa"/>
            <w:shd w:val="clear" w:color="auto" w:fill="auto"/>
          </w:tcPr>
          <w:p w:rsidR="00C97769" w:rsidRPr="0042329B" w:rsidRDefault="00C97769" w:rsidP="00C97769">
            <w:pPr>
              <w:pStyle w:val="List"/>
              <w:jc w:val="right"/>
            </w:pPr>
            <w:r w:rsidRPr="0042329B">
              <w:t>8</w:t>
            </w:r>
          </w:p>
        </w:tc>
        <w:tc>
          <w:tcPr>
            <w:tcW w:w="7413" w:type="dxa"/>
            <w:shd w:val="clear" w:color="auto" w:fill="auto"/>
          </w:tcPr>
          <w:p w:rsidR="00C97769" w:rsidRPr="00CB507F" w:rsidRDefault="00C97769">
            <w:pPr>
              <w:pStyle w:val="List"/>
            </w:pPr>
            <w:r w:rsidRPr="00321F3A">
              <w:rPr>
                <w:u w:val="single"/>
              </w:rPr>
              <w:t>No Disabling Condition</w:t>
            </w:r>
            <w:r w:rsidR="00EC5A76">
              <w:t>:</w:t>
            </w:r>
            <w:r>
              <w:t xml:space="preserve"> Individual is no longer</w:t>
            </w:r>
            <w:r w:rsidRPr="0042329B">
              <w:t xml:space="preserve"> eligible for VR services because no physical or mental impairment exists, such as when the reported disability is an acute condition with no residual impairment, e.g., a broken bone that heals.</w:t>
            </w:r>
          </w:p>
        </w:tc>
      </w:tr>
      <w:tr w:rsidR="00C97769" w:rsidTr="00C6192A">
        <w:tc>
          <w:tcPr>
            <w:tcW w:w="723" w:type="dxa"/>
            <w:shd w:val="clear" w:color="auto" w:fill="auto"/>
          </w:tcPr>
          <w:p w:rsidR="00C97769" w:rsidRPr="0042329B" w:rsidRDefault="00C97769" w:rsidP="00C97769">
            <w:pPr>
              <w:pStyle w:val="List"/>
              <w:jc w:val="right"/>
            </w:pPr>
            <w:r w:rsidRPr="0042329B">
              <w:t>9</w:t>
            </w:r>
          </w:p>
        </w:tc>
        <w:tc>
          <w:tcPr>
            <w:tcW w:w="7413" w:type="dxa"/>
            <w:shd w:val="clear" w:color="auto" w:fill="auto"/>
          </w:tcPr>
          <w:p w:rsidR="00C97769" w:rsidRDefault="00C97769" w:rsidP="00EC5A76">
            <w:pPr>
              <w:pStyle w:val="List"/>
            </w:pPr>
            <w:r w:rsidRPr="00321F3A">
              <w:rPr>
                <w:u w:val="single"/>
              </w:rPr>
              <w:t>No Impediment to Employment</w:t>
            </w:r>
            <w:r w:rsidR="00EC5A76" w:rsidRPr="00EC5A76">
              <w:t>:</w:t>
            </w:r>
            <w:r>
              <w:t xml:space="preserve"> Individual is</w:t>
            </w:r>
            <w:r w:rsidRPr="0042329B">
              <w:t xml:space="preserve"> not eligible for VR services because their physical or mental impairment does not constitute a substantial impediment to employment.</w:t>
            </w:r>
          </w:p>
        </w:tc>
      </w:tr>
      <w:tr w:rsidR="00C97769" w:rsidTr="00C6192A">
        <w:tc>
          <w:tcPr>
            <w:tcW w:w="723" w:type="dxa"/>
            <w:shd w:val="clear" w:color="auto" w:fill="auto"/>
          </w:tcPr>
          <w:p w:rsidR="00C97769" w:rsidRPr="0042329B" w:rsidRDefault="00C97769" w:rsidP="00C97769">
            <w:pPr>
              <w:pStyle w:val="List"/>
              <w:jc w:val="right"/>
            </w:pPr>
            <w:r w:rsidRPr="0042329B">
              <w:t>10</w:t>
            </w:r>
          </w:p>
        </w:tc>
        <w:tc>
          <w:tcPr>
            <w:tcW w:w="7413" w:type="dxa"/>
            <w:shd w:val="clear" w:color="auto" w:fill="auto"/>
          </w:tcPr>
          <w:p w:rsidR="00C97769" w:rsidRPr="00CB507F" w:rsidRDefault="00C97769" w:rsidP="00EC5A76">
            <w:pPr>
              <w:pStyle w:val="List"/>
            </w:pPr>
            <w:r>
              <w:rPr>
                <w:u w:val="single"/>
              </w:rPr>
              <w:t>Does Not R</w:t>
            </w:r>
            <w:r w:rsidRPr="00661970">
              <w:rPr>
                <w:u w:val="single"/>
              </w:rPr>
              <w:t>equire VR Service</w:t>
            </w:r>
            <w:r w:rsidR="00EC5A76" w:rsidRPr="00EC5A76">
              <w:t>:</w:t>
            </w:r>
            <w:r>
              <w:t xml:space="preserve"> Individual no longer re</w:t>
            </w:r>
            <w:r w:rsidRPr="0042329B">
              <w:t>quire</w:t>
            </w:r>
            <w:r>
              <w:t>s</w:t>
            </w:r>
            <w:r w:rsidRPr="0042329B">
              <w:t xml:space="preserve"> VR services to prepare for, </w:t>
            </w:r>
            <w:r>
              <w:t>enter</w:t>
            </w:r>
            <w:r w:rsidRPr="0042329B">
              <w:t xml:space="preserve"> into, engage in, or retain gainful employment consistent with their strengths, resources, priorities, concerns, abilities, capabilities, and informed choice.</w:t>
            </w:r>
          </w:p>
        </w:tc>
      </w:tr>
      <w:tr w:rsidR="00C97769" w:rsidTr="00C6192A">
        <w:tc>
          <w:tcPr>
            <w:tcW w:w="723" w:type="dxa"/>
            <w:shd w:val="clear" w:color="auto" w:fill="auto"/>
          </w:tcPr>
          <w:p w:rsidR="00C97769" w:rsidRPr="0042329B" w:rsidRDefault="00C97769" w:rsidP="00C97769">
            <w:pPr>
              <w:pStyle w:val="List"/>
              <w:jc w:val="right"/>
            </w:pPr>
            <w:r>
              <w:t>11</w:t>
            </w:r>
          </w:p>
        </w:tc>
        <w:tc>
          <w:tcPr>
            <w:tcW w:w="7413" w:type="dxa"/>
            <w:shd w:val="clear" w:color="auto" w:fill="auto"/>
          </w:tcPr>
          <w:p w:rsidR="00C97769" w:rsidRPr="000A7143" w:rsidRDefault="00C97769">
            <w:pPr>
              <w:pStyle w:val="List"/>
            </w:pPr>
            <w:r w:rsidRPr="00661970">
              <w:rPr>
                <w:u w:val="single"/>
              </w:rPr>
              <w:t>Disability Too Significant to Benefit from Services</w:t>
            </w:r>
            <w:r w:rsidR="00EC5A76">
              <w:t>:</w:t>
            </w:r>
            <w:r>
              <w:t xml:space="preserve"> </w:t>
            </w:r>
            <w:r w:rsidR="00F6205E">
              <w:t>-</w:t>
            </w:r>
            <w:r>
              <w:t xml:space="preserve"> </w:t>
            </w:r>
            <w:r w:rsidRPr="000A7143">
              <w:t>Individual</w:t>
            </w:r>
            <w:r>
              <w:t xml:space="preserve"> </w:t>
            </w:r>
            <w:r w:rsidRPr="0042329B">
              <w:t>whose mental and/or physical disability and resulting functional limitations are so significant that the individual cannot benefit from VR services. Also use this code for eligible individuals who later acquire additional disabilities and/or functional limitations that are so significant that the individual cannot continue to benefit from VR services.</w:t>
            </w:r>
          </w:p>
        </w:tc>
      </w:tr>
      <w:tr w:rsidR="00C97769" w:rsidTr="00C6192A">
        <w:tc>
          <w:tcPr>
            <w:tcW w:w="723" w:type="dxa"/>
            <w:shd w:val="clear" w:color="auto" w:fill="auto"/>
          </w:tcPr>
          <w:p w:rsidR="00C97769" w:rsidRDefault="00C97769" w:rsidP="00C97769">
            <w:pPr>
              <w:pStyle w:val="List"/>
              <w:jc w:val="right"/>
            </w:pPr>
            <w:r>
              <w:t>12</w:t>
            </w:r>
          </w:p>
        </w:tc>
        <w:tc>
          <w:tcPr>
            <w:tcW w:w="7413" w:type="dxa"/>
            <w:shd w:val="clear" w:color="auto" w:fill="auto"/>
          </w:tcPr>
          <w:p w:rsidR="00C97769" w:rsidRDefault="00C97769" w:rsidP="00EC5A76">
            <w:pPr>
              <w:pStyle w:val="List"/>
            </w:pPr>
            <w:r w:rsidRPr="00661970">
              <w:rPr>
                <w:u w:val="single"/>
              </w:rPr>
              <w:t>No Long Term Source of Extended Services Available</w:t>
            </w:r>
            <w:r w:rsidR="00EC5A76" w:rsidRPr="00EC5A76">
              <w:t>:</w:t>
            </w:r>
            <w:r w:rsidRPr="00EC5A76">
              <w:t xml:space="preserve"> </w:t>
            </w:r>
            <w:r>
              <w:t>I</w:t>
            </w:r>
            <w:r w:rsidRPr="0042329B">
              <w:t>ndividual who would have benefited from the provision of VR and supported employment services but</w:t>
            </w:r>
            <w:r w:rsidR="003B711B">
              <w:t xml:space="preserve"> was</w:t>
            </w:r>
            <w:r w:rsidRPr="0042329B">
              <w:t xml:space="preserve"> determined ineligible </w:t>
            </w:r>
            <w:r w:rsidR="003B711B">
              <w:t>because</w:t>
            </w:r>
            <w:r w:rsidRPr="0042329B">
              <w:t xml:space="preserve"> a long term source of extended services is not available, AND is not anticipated to be available</w:t>
            </w:r>
            <w:r w:rsidR="00073FAA">
              <w:t>.</w:t>
            </w:r>
          </w:p>
        </w:tc>
      </w:tr>
      <w:tr w:rsidR="00C97769" w:rsidTr="00C6192A">
        <w:tc>
          <w:tcPr>
            <w:tcW w:w="723" w:type="dxa"/>
            <w:shd w:val="clear" w:color="auto" w:fill="auto"/>
          </w:tcPr>
          <w:p w:rsidR="00C97769" w:rsidRDefault="00C97769" w:rsidP="00C97769">
            <w:pPr>
              <w:pStyle w:val="List"/>
              <w:jc w:val="right"/>
            </w:pPr>
            <w:r>
              <w:t>13</w:t>
            </w:r>
          </w:p>
        </w:tc>
        <w:tc>
          <w:tcPr>
            <w:tcW w:w="7413" w:type="dxa"/>
            <w:shd w:val="clear" w:color="auto" w:fill="auto"/>
          </w:tcPr>
          <w:p w:rsidR="00C97769" w:rsidRPr="000A7143" w:rsidRDefault="00C97769" w:rsidP="00EC5A76">
            <w:pPr>
              <w:pStyle w:val="List"/>
            </w:pPr>
            <w:r w:rsidRPr="00661970">
              <w:rPr>
                <w:u w:val="single"/>
              </w:rPr>
              <w:t>Transferred to Another Agency</w:t>
            </w:r>
            <w:r w:rsidR="00EC5A76" w:rsidRPr="00EC5A76">
              <w:t>:</w:t>
            </w:r>
            <w:r w:rsidR="00EC5A76">
              <w:t xml:space="preserve"> </w:t>
            </w:r>
            <w:r>
              <w:t>I</w:t>
            </w:r>
            <w:r w:rsidRPr="0042329B">
              <w:t xml:space="preserve">ndividual needs services that are more appropriately obtained elsewhere. Transfer to </w:t>
            </w:r>
            <w:r>
              <w:t>an</w:t>
            </w:r>
            <w:r w:rsidRPr="0042329B">
              <w:t>other agency indicates that appropriate referral information is forwarded to the other agency so that agency may provide services more effectively. Include individ</w:t>
            </w:r>
            <w:r>
              <w:t xml:space="preserve">uals transferred to other </w:t>
            </w:r>
            <w:r w:rsidRPr="0042329B">
              <w:t>VR agencies.</w:t>
            </w:r>
          </w:p>
        </w:tc>
      </w:tr>
      <w:tr w:rsidR="00C97769" w:rsidTr="00C6192A">
        <w:tc>
          <w:tcPr>
            <w:tcW w:w="723" w:type="dxa"/>
            <w:shd w:val="clear" w:color="auto" w:fill="auto"/>
          </w:tcPr>
          <w:p w:rsidR="00C97769" w:rsidRDefault="00C97769" w:rsidP="00C97769">
            <w:pPr>
              <w:pStyle w:val="List"/>
              <w:jc w:val="right"/>
            </w:pPr>
            <w:r w:rsidRPr="0042329B">
              <w:t>14</w:t>
            </w:r>
          </w:p>
        </w:tc>
        <w:tc>
          <w:tcPr>
            <w:tcW w:w="7413" w:type="dxa"/>
            <w:shd w:val="clear" w:color="auto" w:fill="auto"/>
          </w:tcPr>
          <w:p w:rsidR="00C97769" w:rsidRPr="000A7143" w:rsidRDefault="00C97769" w:rsidP="00EC5A76">
            <w:pPr>
              <w:pStyle w:val="List"/>
            </w:pPr>
            <w:r w:rsidRPr="00661970">
              <w:rPr>
                <w:u w:val="single"/>
              </w:rPr>
              <w:t>Achieved</w:t>
            </w:r>
            <w:r w:rsidR="003B711B">
              <w:rPr>
                <w:u w:val="single"/>
              </w:rPr>
              <w:t xml:space="preserve"> Competitive Integrated </w:t>
            </w:r>
            <w:r w:rsidRPr="00661970">
              <w:rPr>
                <w:u w:val="single"/>
              </w:rPr>
              <w:t>Employment Outcome</w:t>
            </w:r>
            <w:r w:rsidR="00EC5A76" w:rsidRPr="00EC5A76">
              <w:t>:</w:t>
            </w:r>
            <w:r>
              <w:t xml:space="preserve"> Applicable only to </w:t>
            </w:r>
            <w:r w:rsidRPr="00336772">
              <w:t>Type of Exit</w:t>
            </w:r>
            <w:r>
              <w:t xml:space="preserve"> (X</w:t>
            </w:r>
            <w:r w:rsidR="009339EE">
              <w:t>VII</w:t>
            </w:r>
            <w:r>
              <w:t>.</w:t>
            </w:r>
            <w:r w:rsidR="004C0BCC">
              <w:t>B</w:t>
            </w:r>
            <w:r>
              <w:t>)</w:t>
            </w:r>
            <w:r w:rsidRPr="00336772">
              <w:t xml:space="preserve"> code</w:t>
            </w:r>
            <w:r w:rsidR="00EC5A76">
              <w:t xml:space="preserve"> value</w:t>
            </w:r>
            <w:r w:rsidRPr="00336772">
              <w:t xml:space="preserve"> 6</w:t>
            </w:r>
            <w:r>
              <w:t xml:space="preserve"> (</w:t>
            </w:r>
            <w:r w:rsidRPr="00926C2D">
              <w:t>Individual exited after an IPE in compet</w:t>
            </w:r>
            <w:r>
              <w:t>itive and integrated employment</w:t>
            </w:r>
            <w:r w:rsidR="007B20A2">
              <w:t>, or supported employment</w:t>
            </w:r>
            <w:r>
              <w:t>)</w:t>
            </w:r>
            <w:r w:rsidRPr="00336772">
              <w:t xml:space="preserve">. </w:t>
            </w:r>
          </w:p>
        </w:tc>
      </w:tr>
      <w:tr w:rsidR="00C97769" w:rsidTr="00C6192A">
        <w:tc>
          <w:tcPr>
            <w:tcW w:w="723" w:type="dxa"/>
            <w:shd w:val="clear" w:color="auto" w:fill="auto"/>
          </w:tcPr>
          <w:p w:rsidR="00C97769" w:rsidRPr="0042329B" w:rsidRDefault="00C97769" w:rsidP="00C97769">
            <w:pPr>
              <w:pStyle w:val="List"/>
              <w:jc w:val="right"/>
            </w:pPr>
            <w:r w:rsidRPr="0042329B">
              <w:t>15</w:t>
            </w:r>
          </w:p>
        </w:tc>
        <w:tc>
          <w:tcPr>
            <w:tcW w:w="7413" w:type="dxa"/>
            <w:shd w:val="clear" w:color="auto" w:fill="auto"/>
          </w:tcPr>
          <w:p w:rsidR="00C97769" w:rsidRPr="00336772" w:rsidRDefault="00C97769" w:rsidP="00EC5A76">
            <w:pPr>
              <w:pStyle w:val="List"/>
            </w:pPr>
            <w:r w:rsidRPr="00661970">
              <w:rPr>
                <w:u w:val="single"/>
              </w:rPr>
              <w:t>Extended Employment</w:t>
            </w:r>
            <w:r w:rsidR="00EC5A76">
              <w:t>:</w:t>
            </w:r>
            <w:r w:rsidR="00D07971">
              <w:t xml:space="preserve"> </w:t>
            </w:r>
            <w:r w:rsidR="00D07971" w:rsidRPr="00D07971">
              <w:t>Individuals who received services and were placed in a non-integrated or sheltered setting for a public or private nonprofit agency or organization that provides compensation in accordance with the Fair Labor Standards Act</w:t>
            </w:r>
            <w:r w:rsidR="00C65DBC">
              <w:t xml:space="preserve"> (34 CFR 361.5(c)(18))</w:t>
            </w:r>
            <w:r w:rsidR="00D07971" w:rsidRPr="00D07971">
              <w:t xml:space="preserve">. </w:t>
            </w:r>
          </w:p>
        </w:tc>
      </w:tr>
      <w:tr w:rsidR="00C97769" w:rsidTr="00C6192A">
        <w:tc>
          <w:tcPr>
            <w:tcW w:w="723" w:type="dxa"/>
            <w:shd w:val="clear" w:color="auto" w:fill="auto"/>
          </w:tcPr>
          <w:p w:rsidR="00C97769" w:rsidRPr="0042329B" w:rsidRDefault="00C97769" w:rsidP="00C97769">
            <w:pPr>
              <w:pStyle w:val="List"/>
              <w:jc w:val="right"/>
            </w:pPr>
            <w:r w:rsidRPr="0042329B">
              <w:t>16</w:t>
            </w:r>
          </w:p>
        </w:tc>
        <w:tc>
          <w:tcPr>
            <w:tcW w:w="7413" w:type="dxa"/>
            <w:shd w:val="clear" w:color="auto" w:fill="auto"/>
          </w:tcPr>
          <w:p w:rsidR="00C97769" w:rsidRPr="00336772" w:rsidRDefault="00C97769" w:rsidP="00EC5A76">
            <w:pPr>
              <w:pStyle w:val="List"/>
            </w:pPr>
            <w:r w:rsidRPr="00661970">
              <w:rPr>
                <w:u w:val="single"/>
              </w:rPr>
              <w:t>Extended Services Not Available</w:t>
            </w:r>
            <w:r w:rsidR="00EC5A76" w:rsidRPr="00EC5A76">
              <w:t>:</w:t>
            </w:r>
            <w:r>
              <w:t xml:space="preserve"> I</w:t>
            </w:r>
            <w:r w:rsidRPr="0042329B">
              <w:t>ndividual has received VR services but requires long term extended services for which no long term source of funding is available.</w:t>
            </w:r>
          </w:p>
        </w:tc>
      </w:tr>
      <w:tr w:rsidR="00C97769" w:rsidTr="00C6192A">
        <w:tc>
          <w:tcPr>
            <w:tcW w:w="723" w:type="dxa"/>
            <w:shd w:val="clear" w:color="auto" w:fill="auto"/>
          </w:tcPr>
          <w:p w:rsidR="00C97769" w:rsidRPr="0042329B" w:rsidRDefault="00C97769" w:rsidP="00C97769">
            <w:pPr>
              <w:pStyle w:val="List"/>
              <w:jc w:val="right"/>
            </w:pPr>
            <w:r w:rsidRPr="0042329B">
              <w:t>17</w:t>
            </w:r>
          </w:p>
        </w:tc>
        <w:tc>
          <w:tcPr>
            <w:tcW w:w="7413" w:type="dxa"/>
            <w:shd w:val="clear" w:color="auto" w:fill="auto"/>
          </w:tcPr>
          <w:p w:rsidR="00C97769" w:rsidRPr="00336772" w:rsidRDefault="00C97769" w:rsidP="00EC5A76">
            <w:pPr>
              <w:pStyle w:val="List"/>
            </w:pPr>
            <w:r w:rsidRPr="00661970">
              <w:rPr>
                <w:u w:val="single"/>
              </w:rPr>
              <w:t>Unable to Locate or Contact</w:t>
            </w:r>
            <w:r w:rsidR="00EC5A76">
              <w:t>:</w:t>
            </w:r>
            <w:r>
              <w:t xml:space="preserve"> I</w:t>
            </w:r>
            <w:r w:rsidRPr="0042329B">
              <w:t>ndividual has relocated or left the State without a forwarding address, or when the individual has not responded to repeated attempts to contact the individual by mail</w:t>
            </w:r>
            <w:r>
              <w:t xml:space="preserve">, </w:t>
            </w:r>
            <w:r w:rsidRPr="0042329B">
              <w:t>telephone, text or e-mail.</w:t>
            </w:r>
          </w:p>
        </w:tc>
      </w:tr>
      <w:tr w:rsidR="00C97769" w:rsidTr="00C6192A">
        <w:tc>
          <w:tcPr>
            <w:tcW w:w="723" w:type="dxa"/>
            <w:shd w:val="clear" w:color="auto" w:fill="auto"/>
          </w:tcPr>
          <w:p w:rsidR="00C97769" w:rsidRPr="0042329B" w:rsidRDefault="00C97769" w:rsidP="00C97769">
            <w:pPr>
              <w:pStyle w:val="List"/>
              <w:jc w:val="right"/>
            </w:pPr>
            <w:r w:rsidRPr="0042329B">
              <w:t>18</w:t>
            </w:r>
          </w:p>
        </w:tc>
        <w:tc>
          <w:tcPr>
            <w:tcW w:w="7413" w:type="dxa"/>
            <w:shd w:val="clear" w:color="auto" w:fill="auto"/>
          </w:tcPr>
          <w:p w:rsidR="00C97769" w:rsidRPr="00336772" w:rsidRDefault="00C97769" w:rsidP="00EC5A76">
            <w:pPr>
              <w:pStyle w:val="List"/>
            </w:pPr>
            <w:r w:rsidRPr="00661970">
              <w:rPr>
                <w:u w:val="single"/>
              </w:rPr>
              <w:t>No Longer Interested in Receiving Services or Further Services</w:t>
            </w:r>
            <w:r w:rsidR="00EC5A76" w:rsidRPr="00EC5A76">
              <w:t>:</w:t>
            </w:r>
            <w:r>
              <w:t xml:space="preserve"> I</w:t>
            </w:r>
            <w:r w:rsidRPr="0042329B">
              <w:t>ndividuals who choose not to participate or continue in their VR program at this time. Also use this code to indicate when an individual’s actions (or non-actions) make it impossible to begin or continue a VR program. Examples would include repeated failures to keep appointments for assessment, counseling, or other services.</w:t>
            </w:r>
          </w:p>
        </w:tc>
      </w:tr>
      <w:tr w:rsidR="00C97769" w:rsidTr="00C6192A">
        <w:tc>
          <w:tcPr>
            <w:tcW w:w="723" w:type="dxa"/>
            <w:shd w:val="clear" w:color="auto" w:fill="auto"/>
          </w:tcPr>
          <w:p w:rsidR="00C97769" w:rsidRPr="0042329B" w:rsidRDefault="00C97769" w:rsidP="00C97769">
            <w:pPr>
              <w:pStyle w:val="List"/>
              <w:jc w:val="right"/>
            </w:pPr>
            <w:r w:rsidRPr="0042329B">
              <w:t>19</w:t>
            </w:r>
          </w:p>
        </w:tc>
        <w:tc>
          <w:tcPr>
            <w:tcW w:w="7413" w:type="dxa"/>
            <w:shd w:val="clear" w:color="auto" w:fill="auto"/>
          </w:tcPr>
          <w:p w:rsidR="00C97769" w:rsidRPr="00336772" w:rsidRDefault="00C97769" w:rsidP="00EC5A76">
            <w:pPr>
              <w:pStyle w:val="List"/>
            </w:pPr>
            <w:r w:rsidRPr="00661970">
              <w:rPr>
                <w:u w:val="single"/>
              </w:rPr>
              <w:t>Individual is No Longer Available for Services Due to Residence in an Institutional Setting Other Than a Prison or Jail</w:t>
            </w:r>
            <w:r w:rsidR="00EC5A76" w:rsidRPr="00EC5A76">
              <w:t>:</w:t>
            </w:r>
            <w:r>
              <w:t xml:space="preserve"> I</w:t>
            </w:r>
            <w:r w:rsidRPr="0042329B">
              <w:t xml:space="preserve">ndividual has entered an institution other than a prison or jail, and will be unavailable to participate in a VR program for an indefinite or considerable period of time. This category of institution includes hospitals, nursing homes, </w:t>
            </w:r>
            <w:r w:rsidR="003B711B" w:rsidRPr="0042329B">
              <w:t>and residential</w:t>
            </w:r>
            <w:r w:rsidRPr="0042329B">
              <w:t xml:space="preserve"> treatment centers.</w:t>
            </w:r>
          </w:p>
        </w:tc>
      </w:tr>
      <w:tr w:rsidR="00C97769" w:rsidTr="00C6192A">
        <w:tc>
          <w:tcPr>
            <w:tcW w:w="723" w:type="dxa"/>
            <w:shd w:val="clear" w:color="auto" w:fill="auto"/>
          </w:tcPr>
          <w:p w:rsidR="00C97769" w:rsidRPr="0042329B" w:rsidRDefault="00C97769" w:rsidP="00C97769">
            <w:pPr>
              <w:pStyle w:val="List"/>
              <w:jc w:val="right"/>
            </w:pPr>
            <w:r w:rsidRPr="0042329B">
              <w:t>2</w:t>
            </w:r>
            <w:r>
              <w:t>0</w:t>
            </w:r>
          </w:p>
        </w:tc>
        <w:tc>
          <w:tcPr>
            <w:tcW w:w="7413" w:type="dxa"/>
            <w:shd w:val="clear" w:color="auto" w:fill="auto"/>
          </w:tcPr>
          <w:p w:rsidR="00C97769" w:rsidRPr="008B65F5" w:rsidRDefault="00C97769" w:rsidP="00EC5A76">
            <w:pPr>
              <w:pStyle w:val="List"/>
            </w:pPr>
            <w:r w:rsidRPr="00661970">
              <w:rPr>
                <w:u w:val="single"/>
              </w:rPr>
              <w:t>All Other Reasons</w:t>
            </w:r>
            <w:r w:rsidR="00EC5A76">
              <w:t>:</w:t>
            </w:r>
            <w:r>
              <w:t xml:space="preserve"> </w:t>
            </w:r>
            <w:r w:rsidRPr="0042329B">
              <w:t>This code is used for all</w:t>
            </w:r>
            <w:r>
              <w:t xml:space="preserve"> other</w:t>
            </w:r>
            <w:r w:rsidRPr="0042329B">
              <w:t xml:space="preserve"> reasons not </w:t>
            </w:r>
            <w:r w:rsidR="00EC5A76">
              <w:t xml:space="preserve">included in code values </w:t>
            </w:r>
            <w:r>
              <w:t xml:space="preserve">1 through </w:t>
            </w:r>
            <w:r w:rsidR="003B711B">
              <w:t>19</w:t>
            </w:r>
            <w:r>
              <w:t xml:space="preserve">. </w:t>
            </w:r>
          </w:p>
        </w:tc>
      </w:tr>
    </w:tbl>
    <w:p w:rsidR="0094744A" w:rsidRDefault="0094744A">
      <w:pPr>
        <w:pStyle w:val="Heading2"/>
      </w:pPr>
      <w:bookmarkStart w:id="869" w:name="_Toc454882838"/>
      <w:r>
        <w:t xml:space="preserve">Employment </w:t>
      </w:r>
      <w:r w:rsidR="00F2045A">
        <w:t>at Exit</w:t>
      </w:r>
      <w:bookmarkEnd w:id="869"/>
    </w:p>
    <w:p w:rsidR="006A4EEA" w:rsidRPr="006A4EEA" w:rsidRDefault="006A4EEA" w:rsidP="006A4EEA"/>
    <w:p w:rsidR="0094744A" w:rsidRDefault="0094744A" w:rsidP="00AA5DB8">
      <w:pPr>
        <w:pStyle w:val="Heading3"/>
        <w:numPr>
          <w:ilvl w:val="2"/>
          <w:numId w:val="77"/>
        </w:numPr>
        <w:ind w:left="2160"/>
      </w:pPr>
      <w:bookmarkStart w:id="870" w:name="_Toc454882839"/>
      <w:r w:rsidRPr="004F57FB">
        <w:t>Employment</w:t>
      </w:r>
      <w:r>
        <w:t xml:space="preserve"> Outcome </w:t>
      </w:r>
      <w:r w:rsidR="003C3DEA">
        <w:t>at</w:t>
      </w:r>
      <w:r>
        <w:t xml:space="preserve"> Exit</w:t>
      </w:r>
      <w:bookmarkEnd w:id="870"/>
      <w:r w:rsidR="00B420A4">
        <w:fldChar w:fldCharType="begin"/>
      </w:r>
      <w:r w:rsidR="00B420A4">
        <w:instrText xml:space="preserve"> XE "</w:instrText>
      </w:r>
      <w:r w:rsidR="00B420A4" w:rsidRPr="00643D9B">
        <w:instrText>Employment Outcome at Exit</w:instrText>
      </w:r>
      <w:r w:rsidR="00B420A4">
        <w:instrText xml:space="preserve">" </w:instrText>
      </w:r>
      <w:r w:rsidR="00B420A4">
        <w:fldChar w:fldCharType="end"/>
      </w:r>
    </w:p>
    <w:p w:rsidR="0094744A" w:rsidRPr="00C95EA2" w:rsidRDefault="0094744A" w:rsidP="0094744A">
      <w:pPr>
        <w:ind w:left="2160"/>
      </w:pPr>
      <w:r w:rsidRPr="00C95EA2">
        <w:t>Data Type: INT 1</w:t>
      </w:r>
      <w:r w:rsidR="007F64A0">
        <w:tab/>
      </w:r>
      <w:r w:rsidR="007F64A0">
        <w:tab/>
      </w:r>
      <w:r w:rsidR="007F64A0">
        <w:tab/>
      </w:r>
      <w:r w:rsidR="0027101E">
        <w:tab/>
      </w:r>
      <w:r w:rsidR="007F64A0">
        <w:t>Change: Revised</w:t>
      </w:r>
    </w:p>
    <w:p w:rsidR="0094744A" w:rsidRDefault="0094744A" w:rsidP="0031525E">
      <w:pPr>
        <w:ind w:left="2160"/>
      </w:pPr>
      <w:r>
        <w:rPr>
          <w:rStyle w:val="Strong"/>
          <w:b w:val="0"/>
        </w:rPr>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356</w:t>
      </w:r>
      <w:r w:rsidRPr="00A1039E">
        <w:rPr>
          <w:rStyle w:val="Strong"/>
          <w:b w:val="0"/>
        </w:rPr>
        <w:fldChar w:fldCharType="end"/>
      </w:r>
      <w:r>
        <w:rPr>
          <w:rStyle w:val="Strong"/>
          <w:b w:val="0"/>
        </w:rPr>
        <w:tab/>
      </w:r>
      <w:r>
        <w:rPr>
          <w:rStyle w:val="Strong"/>
          <w:b w:val="0"/>
        </w:rPr>
        <w:tab/>
      </w:r>
      <w:r>
        <w:rPr>
          <w:rStyle w:val="Strong"/>
          <w:b w:val="0"/>
        </w:rPr>
        <w:tab/>
      </w:r>
      <w:r w:rsidR="0027101E">
        <w:rPr>
          <w:rStyle w:val="Strong"/>
          <w:b w:val="0"/>
        </w:rPr>
        <w:tab/>
      </w:r>
      <w:r>
        <w:rPr>
          <w:rStyle w:val="Strong"/>
          <w:b w:val="0"/>
        </w:rPr>
        <w:t xml:space="preserve">Multiple Values Allowed: </w:t>
      </w:r>
      <w:r w:rsidRPr="00A37D77">
        <w:rPr>
          <w:rStyle w:val="Strong"/>
          <w:b w:val="0"/>
        </w:rPr>
        <w:t>No</w:t>
      </w:r>
    </w:p>
    <w:p w:rsidR="0094744A" w:rsidRPr="004F57FB" w:rsidRDefault="0094744A" w:rsidP="0094744A">
      <w:pPr>
        <w:pStyle w:val="ListParagraph"/>
        <w:ind w:left="2520"/>
      </w:pPr>
    </w:p>
    <w:p w:rsidR="0094744A" w:rsidRPr="004F57FB" w:rsidRDefault="0094744A" w:rsidP="0094744A">
      <w:pPr>
        <w:ind w:left="2160"/>
      </w:pPr>
      <w:r w:rsidRPr="004F57FB">
        <w:t>For an individual who achieved an employment outcome, record the applicable code</w:t>
      </w:r>
      <w:r w:rsidR="00E75FF3">
        <w:t xml:space="preserve"> value</w:t>
      </w:r>
      <w:r w:rsidRPr="004F57FB">
        <w:t xml:space="preserve"> that describes the employment outcome of the individual at exit. If classifying the individual into two different employment statuses from code</w:t>
      </w:r>
      <w:r w:rsidR="00442FFD">
        <w:t xml:space="preserve"> values 1</w:t>
      </w:r>
      <w:r w:rsidRPr="004F57FB">
        <w:t>-</w:t>
      </w:r>
      <w:r>
        <w:t>6</w:t>
      </w:r>
      <w:r w:rsidRPr="004F57FB">
        <w:t xml:space="preserve"> is possible, </w:t>
      </w:r>
      <w:r w:rsidR="00442FFD">
        <w:t>record the</w:t>
      </w:r>
      <w:r w:rsidRPr="004F57FB">
        <w:t xml:space="preserve"> code</w:t>
      </w:r>
      <w:r w:rsidR="00442FFD">
        <w:t xml:space="preserve"> value</w:t>
      </w:r>
      <w:r w:rsidRPr="004F57FB">
        <w:t xml:space="preserve"> designating the principal status. Data are reported in the same quarter as the Date of Exit</w:t>
      </w:r>
      <w:r>
        <w:t xml:space="preserve"> (X</w:t>
      </w:r>
      <w:r w:rsidR="009339EE">
        <w:t>VII</w:t>
      </w:r>
      <w:r>
        <w:t>.</w:t>
      </w:r>
      <w:r w:rsidR="004C0BCC">
        <w:t>A</w:t>
      </w:r>
      <w:r>
        <w:t>)</w:t>
      </w:r>
      <w:r w:rsidRPr="004F57FB">
        <w:t xml:space="preserve"> occurs.</w:t>
      </w:r>
    </w:p>
    <w:p w:rsidR="0094744A" w:rsidRPr="004F57FB" w:rsidRDefault="0094744A" w:rsidP="0094744A"/>
    <w:tbl>
      <w:tblPr>
        <w:tblStyle w:val="TableGrid4"/>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ployment Outcome at Exit"/>
        <w:tblDescription w:val="The first column contains the code value and the second column contains the associated description."/>
      </w:tblPr>
      <w:tblGrid>
        <w:gridCol w:w="738"/>
        <w:gridCol w:w="7398"/>
      </w:tblGrid>
      <w:tr w:rsidR="0094744A" w:rsidRPr="004F57FB" w:rsidTr="00C6192A">
        <w:trPr>
          <w:tblHeader/>
        </w:trPr>
        <w:tc>
          <w:tcPr>
            <w:tcW w:w="738" w:type="dxa"/>
          </w:tcPr>
          <w:p w:rsidR="0094744A" w:rsidRPr="004F57FB" w:rsidRDefault="0094744A" w:rsidP="00C97769">
            <w:pPr>
              <w:ind w:left="0"/>
              <w:jc w:val="right"/>
              <w:rPr>
                <w:u w:val="single"/>
              </w:rPr>
            </w:pPr>
            <w:r w:rsidRPr="004F57FB">
              <w:rPr>
                <w:u w:val="single"/>
              </w:rPr>
              <w:t>Code</w:t>
            </w:r>
          </w:p>
        </w:tc>
        <w:tc>
          <w:tcPr>
            <w:tcW w:w="7398" w:type="dxa"/>
          </w:tcPr>
          <w:p w:rsidR="0094744A" w:rsidRPr="004F57FB" w:rsidRDefault="0094744A" w:rsidP="00C97769">
            <w:pPr>
              <w:ind w:left="0"/>
              <w:rPr>
                <w:u w:val="single"/>
              </w:rPr>
            </w:pPr>
            <w:r w:rsidRPr="004F57FB">
              <w:rPr>
                <w:u w:val="single"/>
              </w:rPr>
              <w:t>Description</w:t>
            </w:r>
          </w:p>
        </w:tc>
      </w:tr>
      <w:tr w:rsidR="0094744A" w:rsidRPr="004F57FB" w:rsidTr="00C6192A">
        <w:tc>
          <w:tcPr>
            <w:tcW w:w="738" w:type="dxa"/>
          </w:tcPr>
          <w:p w:rsidR="0094744A" w:rsidRPr="004F57FB" w:rsidRDefault="0094744A" w:rsidP="00C97769">
            <w:pPr>
              <w:ind w:left="0"/>
              <w:jc w:val="right"/>
            </w:pPr>
            <w:r w:rsidRPr="004F57FB">
              <w:t>1</w:t>
            </w:r>
          </w:p>
        </w:tc>
        <w:tc>
          <w:tcPr>
            <w:tcW w:w="7398" w:type="dxa"/>
          </w:tcPr>
          <w:p w:rsidR="00706F4C" w:rsidRPr="00650CC1" w:rsidRDefault="0094744A" w:rsidP="00706F4C">
            <w:pPr>
              <w:ind w:left="0"/>
              <w:rPr>
                <w:rFonts w:cs="Courier New"/>
              </w:rPr>
            </w:pPr>
            <w:r>
              <w:rPr>
                <w:u w:val="single"/>
              </w:rPr>
              <w:t>C</w:t>
            </w:r>
            <w:r w:rsidRPr="004F57FB">
              <w:rPr>
                <w:u w:val="single"/>
              </w:rPr>
              <w:t xml:space="preserve">ompetitive </w:t>
            </w:r>
            <w:r>
              <w:rPr>
                <w:u w:val="single"/>
              </w:rPr>
              <w:t>I</w:t>
            </w:r>
            <w:r w:rsidRPr="004F57FB">
              <w:rPr>
                <w:u w:val="single"/>
              </w:rPr>
              <w:t xml:space="preserve">ntegrated </w:t>
            </w:r>
            <w:r>
              <w:rPr>
                <w:u w:val="single"/>
              </w:rPr>
              <w:t>E</w:t>
            </w:r>
            <w:r w:rsidRPr="004F57FB">
              <w:rPr>
                <w:u w:val="single"/>
              </w:rPr>
              <w:t>mployment</w:t>
            </w:r>
            <w:r w:rsidR="00326923">
              <w:t>:</w:t>
            </w:r>
            <w:r w:rsidR="00706F4C">
              <w:t xml:space="preserve"> (34 CFR 361.5(c)(9))</w:t>
            </w:r>
            <w:r w:rsidRPr="004F57FB">
              <w:t xml:space="preserve"> </w:t>
            </w:r>
            <w:r w:rsidR="00326923">
              <w:t>R</w:t>
            </w:r>
            <w:r w:rsidRPr="004F57FB">
              <w:t xml:space="preserve">efers to work that </w:t>
            </w:r>
            <w:r w:rsidR="00706F4C">
              <w:t xml:space="preserve">(i) is performed on a full-time or part-time basis (including self-employment) and for which an individual is compensated at a rate that - </w:t>
            </w:r>
            <w:r w:rsidR="00706F4C" w:rsidRPr="00650CC1">
              <w:rPr>
                <w:rFonts w:cs="Courier New"/>
              </w:rPr>
              <w:t xml:space="preserve">(A) Is not less than the higher of the rate specified in section 6(a)(1) of the Fair Labor Standards Act of 1938 (29 U.S.C. 206(a)(1)) or the rate required under the applicable State or local minimum wage law for the place of employment;  </w:t>
            </w:r>
          </w:p>
          <w:p w:rsidR="00706F4C" w:rsidRPr="00650CC1" w:rsidRDefault="00706F4C" w:rsidP="00706F4C">
            <w:pPr>
              <w:ind w:left="0"/>
              <w:rPr>
                <w:rFonts w:cs="Courier New"/>
              </w:rPr>
            </w:pPr>
            <w:r w:rsidRPr="00650CC1">
              <w:rPr>
                <w:rFonts w:cs="Courier New"/>
              </w:rPr>
              <w:t xml:space="preserve">(B)  Is not less than the customary rate paid by the employer for the same or similar work performed by other employees who are not individuals with disabilities and who are similarly situated in similar occupations by the same employer and who have similar training, experience, and skills; and </w:t>
            </w:r>
          </w:p>
          <w:p w:rsidR="00706F4C" w:rsidRPr="00650CC1" w:rsidRDefault="00706F4C" w:rsidP="00706F4C">
            <w:pPr>
              <w:ind w:left="0"/>
              <w:rPr>
                <w:rFonts w:cs="Courier New"/>
              </w:rPr>
            </w:pPr>
            <w:r w:rsidRPr="00650CC1">
              <w:rPr>
                <w:rFonts w:cs="Courier New"/>
              </w:rPr>
              <w:t xml:space="preserve">(C)  In the case of an individual who is self-employed, yields an income that is comparable to the income received by other individuals who are not individuals with disabilities and who are self-employed in similar occupations or on similar tasks and who have similar training, experience, and skills; and </w:t>
            </w:r>
          </w:p>
          <w:p w:rsidR="00706F4C" w:rsidRPr="00650CC1" w:rsidRDefault="00706F4C" w:rsidP="00706F4C">
            <w:pPr>
              <w:ind w:left="0"/>
              <w:rPr>
                <w:rFonts w:cs="Courier New"/>
              </w:rPr>
            </w:pPr>
            <w:r w:rsidRPr="00650CC1">
              <w:rPr>
                <w:rFonts w:cs="Courier New"/>
              </w:rPr>
              <w:t>(D)  Is eligible for the level of benefits provided to other employees; and</w:t>
            </w:r>
          </w:p>
          <w:p w:rsidR="00706F4C" w:rsidRPr="00650CC1" w:rsidRDefault="00706F4C" w:rsidP="00706F4C">
            <w:pPr>
              <w:ind w:left="0"/>
              <w:rPr>
                <w:rFonts w:cs="Courier New"/>
              </w:rPr>
            </w:pPr>
            <w:r w:rsidRPr="00650CC1">
              <w:rPr>
                <w:rFonts w:cs="Courier New"/>
              </w:rPr>
              <w:t>(ii)  Is at a location--</w:t>
            </w:r>
          </w:p>
          <w:p w:rsidR="00706F4C" w:rsidRPr="00650CC1" w:rsidRDefault="00706F4C" w:rsidP="00706F4C">
            <w:pPr>
              <w:ind w:left="0"/>
              <w:rPr>
                <w:rFonts w:cs="Courier New"/>
              </w:rPr>
            </w:pPr>
            <w:r w:rsidRPr="00650CC1">
              <w:rPr>
                <w:rFonts w:cs="Courier New"/>
              </w:rPr>
              <w:t>(A)  Typically found in the community; and</w:t>
            </w:r>
          </w:p>
          <w:p w:rsidR="00706F4C" w:rsidRPr="00650CC1" w:rsidRDefault="00706F4C" w:rsidP="00706F4C">
            <w:pPr>
              <w:ind w:left="0"/>
              <w:rPr>
                <w:rFonts w:cs="Courier New"/>
              </w:rPr>
            </w:pPr>
            <w:r w:rsidRPr="00650CC1">
              <w:rPr>
                <w:rFonts w:cs="Courier New"/>
              </w:rPr>
              <w:t xml:space="preserve">(B)  Where the employee with a disability interacts for the purpose of performing the duties of the position with other employees within the particular work unit and the entire work site, and, as appropriate to the work performed, other persons (e.g., customers and vendors), who are not individuals with disabilities (not including supervisory personnel or individuals who are providing services to such employee) to the same extent that employees who are not individuals with disabilities and who are in comparable positions interact with these persons; and  </w:t>
            </w:r>
          </w:p>
          <w:p w:rsidR="0094744A" w:rsidRPr="00706F4C" w:rsidRDefault="00706F4C" w:rsidP="00706F4C">
            <w:pPr>
              <w:ind w:left="0"/>
              <w:rPr>
                <w:rFonts w:cs="Courier New"/>
              </w:rPr>
            </w:pPr>
            <w:r w:rsidRPr="00650CC1">
              <w:rPr>
                <w:rFonts w:cs="Courier New"/>
              </w:rPr>
              <w:t>(iii)  Presents, as appropriate, opportunities for advancement that are similar to those for other employees who are not individuals with disabilities and who have similar positions.</w:t>
            </w:r>
          </w:p>
        </w:tc>
      </w:tr>
      <w:tr w:rsidR="0094744A" w:rsidRPr="004F57FB" w:rsidTr="00C6192A">
        <w:tc>
          <w:tcPr>
            <w:tcW w:w="738" w:type="dxa"/>
          </w:tcPr>
          <w:p w:rsidR="0094744A" w:rsidRPr="004F57FB" w:rsidRDefault="0094744A" w:rsidP="00C97769">
            <w:pPr>
              <w:ind w:left="0"/>
              <w:jc w:val="right"/>
            </w:pPr>
            <w:r>
              <w:t>2</w:t>
            </w:r>
          </w:p>
        </w:tc>
        <w:tc>
          <w:tcPr>
            <w:tcW w:w="7398" w:type="dxa"/>
          </w:tcPr>
          <w:p w:rsidR="0094744A" w:rsidRPr="004F57FB" w:rsidRDefault="0094744A" w:rsidP="00326923">
            <w:pPr>
              <w:ind w:left="0"/>
            </w:pPr>
            <w:r>
              <w:rPr>
                <w:u w:val="single"/>
              </w:rPr>
              <w:t>S</w:t>
            </w:r>
            <w:r w:rsidRPr="004F57FB">
              <w:rPr>
                <w:u w:val="single"/>
              </w:rPr>
              <w:t>elf-</w:t>
            </w:r>
            <w:r>
              <w:rPr>
                <w:u w:val="single"/>
              </w:rPr>
              <w:t>E</w:t>
            </w:r>
            <w:r w:rsidRPr="004F57FB">
              <w:rPr>
                <w:u w:val="single"/>
              </w:rPr>
              <w:t>mployment</w:t>
            </w:r>
            <w:r w:rsidR="00326923">
              <w:t xml:space="preserve"> (ex</w:t>
            </w:r>
            <w:r w:rsidRPr="004F57FB">
              <w:t>cept BEP</w:t>
            </w:r>
            <w:r w:rsidR="00326923">
              <w:t>):</w:t>
            </w:r>
            <w:r w:rsidRPr="004F57FB">
              <w:t xml:space="preserve"> </w:t>
            </w:r>
            <w:r w:rsidR="00326923">
              <w:t>R</w:t>
            </w:r>
            <w:r w:rsidRPr="004F57FB">
              <w:t>efers to work for profit or fees including operating one's own business, farm, shop, or office. Self-employment includes sharecroppers, but not wage earners on farms.</w:t>
            </w:r>
          </w:p>
        </w:tc>
      </w:tr>
      <w:tr w:rsidR="0094744A" w:rsidRPr="004F57FB" w:rsidTr="00C6192A">
        <w:tc>
          <w:tcPr>
            <w:tcW w:w="738" w:type="dxa"/>
          </w:tcPr>
          <w:p w:rsidR="0094744A" w:rsidRPr="004F57FB" w:rsidRDefault="0094744A" w:rsidP="00C97769">
            <w:pPr>
              <w:ind w:left="0"/>
              <w:jc w:val="right"/>
            </w:pPr>
            <w:r>
              <w:t>3</w:t>
            </w:r>
          </w:p>
        </w:tc>
        <w:tc>
          <w:tcPr>
            <w:tcW w:w="7398" w:type="dxa"/>
          </w:tcPr>
          <w:p w:rsidR="0094744A" w:rsidRPr="004F57FB" w:rsidRDefault="0094744A" w:rsidP="00326923">
            <w:pPr>
              <w:ind w:left="0"/>
            </w:pPr>
            <w:r w:rsidRPr="004F57FB">
              <w:rPr>
                <w:u w:val="single"/>
              </w:rPr>
              <w:t>Business Enterprise Program (BEP)</w:t>
            </w:r>
            <w:r w:rsidR="00326923">
              <w:t>:</w:t>
            </w:r>
            <w:r w:rsidRPr="004F57FB">
              <w:t xml:space="preserve"> </w:t>
            </w:r>
            <w:r w:rsidR="00326923">
              <w:t>R</w:t>
            </w:r>
            <w:r w:rsidRPr="004F57FB">
              <w:t>efers to Randolph-Sheppard vending facilities and other small businesses operated by individuals with significant disabilities under the management and supervision of a VR agency. Include home industry where the work is done under the management and supervision of a VR agency in the individual's own home or residence for wages, salary, or on a piece-rate. Individuals capable of activity outside the home, as well as homebound individuals, may engage in such.</w:t>
            </w:r>
          </w:p>
        </w:tc>
      </w:tr>
      <w:tr w:rsidR="0094744A" w:rsidRPr="004F57FB" w:rsidTr="00C6192A">
        <w:tc>
          <w:tcPr>
            <w:tcW w:w="738" w:type="dxa"/>
          </w:tcPr>
          <w:p w:rsidR="0094744A" w:rsidRPr="004F57FB" w:rsidRDefault="0094744A" w:rsidP="00C97769">
            <w:pPr>
              <w:ind w:left="0"/>
              <w:jc w:val="right"/>
            </w:pPr>
            <w:r>
              <w:t>4</w:t>
            </w:r>
          </w:p>
        </w:tc>
        <w:tc>
          <w:tcPr>
            <w:tcW w:w="7398" w:type="dxa"/>
          </w:tcPr>
          <w:p w:rsidR="0094744A" w:rsidRPr="00C95EA2" w:rsidRDefault="0094744A" w:rsidP="00326923">
            <w:pPr>
              <w:ind w:left="0"/>
            </w:pPr>
            <w:r>
              <w:rPr>
                <w:u w:val="single"/>
              </w:rPr>
              <w:t xml:space="preserve">Supported </w:t>
            </w:r>
            <w:r w:rsidRPr="004F57FB">
              <w:rPr>
                <w:u w:val="single"/>
              </w:rPr>
              <w:t xml:space="preserve">Employment </w:t>
            </w:r>
            <w:r>
              <w:rPr>
                <w:u w:val="single"/>
              </w:rPr>
              <w:t>in</w:t>
            </w:r>
            <w:r w:rsidRPr="004F57FB">
              <w:rPr>
                <w:u w:val="single"/>
              </w:rPr>
              <w:t xml:space="preserve"> </w:t>
            </w:r>
            <w:r>
              <w:rPr>
                <w:u w:val="single"/>
              </w:rPr>
              <w:t>C</w:t>
            </w:r>
            <w:r w:rsidRPr="004F57FB">
              <w:rPr>
                <w:u w:val="single"/>
              </w:rPr>
              <w:t>ompetitive</w:t>
            </w:r>
            <w:r>
              <w:rPr>
                <w:u w:val="single"/>
              </w:rPr>
              <w:t xml:space="preserve"> I</w:t>
            </w:r>
            <w:r w:rsidRPr="004F57FB">
              <w:rPr>
                <w:u w:val="single"/>
              </w:rPr>
              <w:t xml:space="preserve">ntegrated </w:t>
            </w:r>
            <w:r>
              <w:rPr>
                <w:u w:val="single"/>
              </w:rPr>
              <w:t>E</w:t>
            </w:r>
            <w:r w:rsidRPr="004F57FB">
              <w:rPr>
                <w:u w:val="single"/>
              </w:rPr>
              <w:t>mployment</w:t>
            </w:r>
            <w:r w:rsidR="00326923">
              <w:t>:</w:t>
            </w:r>
            <w:r w:rsidR="00F6205E" w:rsidRPr="00CE4ED5">
              <w:t xml:space="preserve"> </w:t>
            </w:r>
            <w:r w:rsidR="00326923">
              <w:t>R</w:t>
            </w:r>
            <w:r w:rsidRPr="004F57FB">
              <w:t xml:space="preserve">efers to competitive integrated employment as defined </w:t>
            </w:r>
            <w:r>
              <w:t xml:space="preserve">in code 1 </w:t>
            </w:r>
            <w:r w:rsidRPr="004F57FB">
              <w:t>above with ongoing support services for individuals with significant disabilities (supported employment).</w:t>
            </w:r>
          </w:p>
        </w:tc>
      </w:tr>
      <w:tr w:rsidR="0094744A" w:rsidRPr="004F57FB" w:rsidTr="00C6192A">
        <w:tc>
          <w:tcPr>
            <w:tcW w:w="738" w:type="dxa"/>
          </w:tcPr>
          <w:p w:rsidR="0094744A" w:rsidRDefault="0094744A" w:rsidP="00C97769">
            <w:pPr>
              <w:ind w:left="0"/>
              <w:jc w:val="right"/>
            </w:pPr>
            <w:r>
              <w:t>5</w:t>
            </w:r>
          </w:p>
        </w:tc>
        <w:tc>
          <w:tcPr>
            <w:tcW w:w="7398" w:type="dxa"/>
          </w:tcPr>
          <w:p w:rsidR="0094744A" w:rsidRPr="00683E37" w:rsidRDefault="0094744A" w:rsidP="00326923">
            <w:pPr>
              <w:ind w:left="0"/>
            </w:pPr>
            <w:r>
              <w:rPr>
                <w:u w:val="single"/>
              </w:rPr>
              <w:t>Supported Employment on Short-term Basis</w:t>
            </w:r>
            <w:r w:rsidR="00326923">
              <w:t>: Refers to s</w:t>
            </w:r>
            <w:r>
              <w:t xml:space="preserve">upported employment outcome while working toward competitive integrated employment on a short-term basis. </w:t>
            </w:r>
          </w:p>
        </w:tc>
      </w:tr>
      <w:tr w:rsidR="004D7679" w:rsidRPr="004F57FB" w:rsidTr="00C6192A">
        <w:tc>
          <w:tcPr>
            <w:tcW w:w="738" w:type="dxa"/>
          </w:tcPr>
          <w:p w:rsidR="004D7679" w:rsidRDefault="004D7679" w:rsidP="00C97769">
            <w:pPr>
              <w:ind w:left="0"/>
              <w:jc w:val="right"/>
            </w:pPr>
            <w:r>
              <w:t>6</w:t>
            </w:r>
          </w:p>
        </w:tc>
        <w:tc>
          <w:tcPr>
            <w:tcW w:w="7398" w:type="dxa"/>
          </w:tcPr>
          <w:p w:rsidR="004D7679" w:rsidRDefault="004D7679" w:rsidP="004D7679">
            <w:pPr>
              <w:ind w:left="0"/>
              <w:rPr>
                <w:u w:val="single"/>
              </w:rPr>
            </w:pPr>
            <w:r>
              <w:rPr>
                <w:u w:val="single"/>
              </w:rPr>
              <w:t>Uncompensated Employment</w:t>
            </w:r>
            <w:r w:rsidRPr="004D7679">
              <w:t>:</w:t>
            </w:r>
            <w:r>
              <w:t xml:space="preserve"> Refers to uncompensated employment outcomes for Homemakers and Unpaid Family Workers </w:t>
            </w:r>
            <w:r w:rsidRPr="004D7679">
              <w:rPr>
                <w:b/>
              </w:rPr>
              <w:t>only</w:t>
            </w:r>
            <w:r>
              <w:t>, during the transition period. This code value can only be used when the Primary Occupation at Exit (XVII.D.2) code value is 599999 (Homemaker</w:t>
            </w:r>
            <w:r w:rsidR="002B4840">
              <w:t>)</w:t>
            </w:r>
            <w:r>
              <w:t xml:space="preserve"> or 799999 (Unpaid Family Worker). </w:t>
            </w:r>
            <w:r w:rsidRPr="001F6CF7">
              <w:rPr>
                <w:i/>
              </w:rPr>
              <w:t>Note</w:t>
            </w:r>
            <w:r>
              <w:t xml:space="preserve">: </w:t>
            </w:r>
            <w:r w:rsidRPr="001F6CF7">
              <w:t>A VR agency may only continue services to individuals with uncompensated employment goals (e.g., homemaker and unpaid family workers) on their approved individualized plans for employment prior to the effective date of the final regulations until June 30, 2017, unless a longer period of time is required based on the needs of the individual with the disability.</w:t>
            </w:r>
          </w:p>
        </w:tc>
      </w:tr>
      <w:tr w:rsidR="0094744A" w:rsidRPr="004F57FB" w:rsidTr="00C6192A">
        <w:tc>
          <w:tcPr>
            <w:tcW w:w="738" w:type="dxa"/>
          </w:tcPr>
          <w:p w:rsidR="0094744A" w:rsidRPr="004F57FB" w:rsidRDefault="000821E9" w:rsidP="00C97769">
            <w:pPr>
              <w:ind w:left="0"/>
              <w:jc w:val="right"/>
            </w:pPr>
            <w:r>
              <w:t>7</w:t>
            </w:r>
          </w:p>
        </w:tc>
        <w:tc>
          <w:tcPr>
            <w:tcW w:w="7398" w:type="dxa"/>
          </w:tcPr>
          <w:p w:rsidR="0094744A" w:rsidRPr="00CE22F2" w:rsidRDefault="0094744A" w:rsidP="00326923">
            <w:pPr>
              <w:ind w:left="0"/>
            </w:pPr>
            <w:r>
              <w:rPr>
                <w:u w:val="single"/>
              </w:rPr>
              <w:t>Termination Notice, WARN, or Transitioning Service Member</w:t>
            </w:r>
            <w:r w:rsidR="00326923">
              <w:t>:</w:t>
            </w:r>
            <w:r w:rsidRPr="004F57FB">
              <w:t xml:space="preserve"> </w:t>
            </w:r>
            <w:r>
              <w:t xml:space="preserve">Individual attained employment outcome and </w:t>
            </w:r>
            <w:r w:rsidRPr="004F57FB">
              <w:t>(a) has received a notice of termination of employment or the employer has issued a Worker Adjustment and Retraining Notification (WARN) or other notice that the facility or enterprise will close, or (b) is a transitioning service member.</w:t>
            </w:r>
          </w:p>
        </w:tc>
      </w:tr>
    </w:tbl>
    <w:p w:rsidR="0094744A" w:rsidRPr="0042329B" w:rsidRDefault="0094744A" w:rsidP="0094744A"/>
    <w:p w:rsidR="0094744A" w:rsidRPr="0042329B" w:rsidRDefault="0094744A" w:rsidP="00AA5DB8">
      <w:pPr>
        <w:pStyle w:val="Heading3"/>
        <w:numPr>
          <w:ilvl w:val="0"/>
          <w:numId w:val="78"/>
        </w:numPr>
        <w:ind w:left="2160" w:hanging="720"/>
      </w:pPr>
      <w:bookmarkStart w:id="871" w:name="_Toc454882840"/>
      <w:r w:rsidRPr="0042329B">
        <w:t>Primary Occupation</w:t>
      </w:r>
      <w:r>
        <w:t xml:space="preserve"> </w:t>
      </w:r>
      <w:r w:rsidR="003C3DEA">
        <w:t>at</w:t>
      </w:r>
      <w:r>
        <w:t xml:space="preserve"> </w:t>
      </w:r>
      <w:r w:rsidR="003B711B">
        <w:t>Exit</w:t>
      </w:r>
      <w:bookmarkEnd w:id="871"/>
      <w:r w:rsidR="00B420A4">
        <w:fldChar w:fldCharType="begin"/>
      </w:r>
      <w:r w:rsidR="00B420A4">
        <w:instrText xml:space="preserve"> XE "</w:instrText>
      </w:r>
      <w:r w:rsidR="00B420A4" w:rsidRPr="00ED26A8">
        <w:instrText>Primary Occupation at Exit</w:instrText>
      </w:r>
      <w:r w:rsidR="00B420A4">
        <w:instrText xml:space="preserve">" </w:instrText>
      </w:r>
      <w:r w:rsidR="00B420A4">
        <w:fldChar w:fldCharType="end"/>
      </w:r>
    </w:p>
    <w:p w:rsidR="0094744A" w:rsidRPr="007F126E" w:rsidRDefault="0094744A" w:rsidP="0094744A">
      <w:pPr>
        <w:keepNext/>
        <w:keepLines/>
        <w:rPr>
          <w:rStyle w:val="Strong"/>
          <w:b w:val="0"/>
        </w:rPr>
      </w:pPr>
      <w:r>
        <w:rPr>
          <w:rStyle w:val="Strong"/>
          <w:b w:val="0"/>
        </w:rPr>
        <w:tab/>
        <w:t>Data Type: VARCHAR</w:t>
      </w:r>
      <w:r w:rsidRPr="007F126E">
        <w:rPr>
          <w:rStyle w:val="Strong"/>
          <w:b w:val="0"/>
        </w:rPr>
        <w:t xml:space="preserve"> 6</w:t>
      </w:r>
      <w:r w:rsidR="007F64A0">
        <w:rPr>
          <w:rStyle w:val="Strong"/>
          <w:b w:val="0"/>
        </w:rPr>
        <w:tab/>
      </w:r>
      <w:r w:rsidR="007F64A0">
        <w:rPr>
          <w:rStyle w:val="Strong"/>
          <w:b w:val="0"/>
        </w:rPr>
        <w:tab/>
      </w:r>
      <w:r w:rsidR="0027101E">
        <w:rPr>
          <w:rStyle w:val="Strong"/>
          <w:b w:val="0"/>
        </w:rPr>
        <w:tab/>
      </w:r>
      <w:r w:rsidR="007F64A0">
        <w:rPr>
          <w:rStyle w:val="Strong"/>
          <w:b w:val="0"/>
        </w:rPr>
        <w:t>Change: Revised</w:t>
      </w:r>
    </w:p>
    <w:p w:rsidR="0094744A" w:rsidRDefault="0094744A" w:rsidP="0094744A">
      <w:pPr>
        <w:keepNext/>
        <w:keepLines/>
        <w:rPr>
          <w:rStyle w:val="Strong"/>
          <w:b w:val="0"/>
        </w:rPr>
      </w:pPr>
      <w:r>
        <w:rPr>
          <w:rStyle w:val="Strong"/>
          <w:b w:val="0"/>
        </w:rPr>
        <w:tab/>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357</w:t>
      </w:r>
      <w:r w:rsidRPr="00A1039E">
        <w:rPr>
          <w:rStyle w:val="Strong"/>
          <w:b w:val="0"/>
        </w:rPr>
        <w:fldChar w:fldCharType="end"/>
      </w:r>
      <w:r>
        <w:rPr>
          <w:rStyle w:val="Strong"/>
          <w:b w:val="0"/>
        </w:rPr>
        <w:tab/>
      </w:r>
      <w:r>
        <w:rPr>
          <w:rStyle w:val="Strong"/>
          <w:b w:val="0"/>
        </w:rPr>
        <w:tab/>
      </w:r>
      <w:r>
        <w:rPr>
          <w:rStyle w:val="Strong"/>
          <w:b w:val="0"/>
        </w:rPr>
        <w:tab/>
      </w:r>
      <w:r w:rsidR="0027101E">
        <w:rPr>
          <w:rStyle w:val="Strong"/>
          <w:b w:val="0"/>
        </w:rPr>
        <w:tab/>
      </w:r>
      <w:r>
        <w:rPr>
          <w:rStyle w:val="Strong"/>
          <w:b w:val="0"/>
        </w:rPr>
        <w:t xml:space="preserve">Multiple Values Allowed: </w:t>
      </w:r>
      <w:r w:rsidR="00112183">
        <w:rPr>
          <w:rStyle w:val="Strong"/>
          <w:b w:val="0"/>
        </w:rPr>
        <w:t>No</w:t>
      </w:r>
    </w:p>
    <w:p w:rsidR="0094744A" w:rsidRDefault="0094744A" w:rsidP="0094744A">
      <w:pPr>
        <w:ind w:left="2160"/>
      </w:pPr>
    </w:p>
    <w:p w:rsidR="008C6B25" w:rsidRDefault="008C6B25" w:rsidP="008C6B25">
      <w:pPr>
        <w:ind w:left="2160"/>
      </w:pPr>
      <w:r w:rsidRPr="00F42781">
        <w:t xml:space="preserve">For an individual who is employed, enter the </w:t>
      </w:r>
      <w:r w:rsidR="003024A5">
        <w:t xml:space="preserve">current </w:t>
      </w:r>
      <w:r w:rsidRPr="00F42781">
        <w:t xml:space="preserve">Standard Occupational Classification (SOC) code </w:t>
      </w:r>
      <w:r w:rsidR="003024A5">
        <w:t xml:space="preserve">that best </w:t>
      </w:r>
      <w:r w:rsidRPr="00F42781">
        <w:t>describe</w:t>
      </w:r>
      <w:r w:rsidR="003024A5">
        <w:t>s</w:t>
      </w:r>
      <w:r w:rsidRPr="00F42781">
        <w:t xml:space="preserve"> the individual’s occupation </w:t>
      </w:r>
      <w:r>
        <w:t>that is consistent with the employment goal on the individual's IPE</w:t>
      </w:r>
      <w:r w:rsidRPr="00F42781">
        <w:t>. If</w:t>
      </w:r>
      <w:r>
        <w:t xml:space="preserve"> the individual is not employed</w:t>
      </w:r>
      <w:r w:rsidRPr="00F42781">
        <w:t>, leave blank.</w:t>
      </w:r>
    </w:p>
    <w:p w:rsidR="00F42781" w:rsidRDefault="00F42781" w:rsidP="0094744A">
      <w:pPr>
        <w:ind w:left="2160"/>
      </w:pPr>
    </w:p>
    <w:p w:rsidR="0094744A" w:rsidRDefault="0094744A" w:rsidP="0094744A">
      <w:pPr>
        <w:ind w:left="2160"/>
      </w:pPr>
      <w:r>
        <w:t xml:space="preserve">For individuals with multiple jobs, </w:t>
      </w:r>
      <w:r w:rsidR="00112183">
        <w:t xml:space="preserve">this data element </w:t>
      </w:r>
      <w:r>
        <w:t>should be populated with the code for the occupation consistent with the employment goal on an individual's IPE and primary SOC codes from which the exiting individual derives the majority of their weekly earnings.</w:t>
      </w:r>
      <w:r w:rsidR="00980D8C">
        <w:t xml:space="preserve"> The</w:t>
      </w:r>
      <w:r>
        <w:t xml:space="preserve"> following procedures should be followed to determine which occupation code to use:</w:t>
      </w:r>
    </w:p>
    <w:p w:rsidR="0094744A" w:rsidRDefault="0094744A" w:rsidP="0094744A">
      <w:pPr>
        <w:ind w:left="2160"/>
      </w:pPr>
    </w:p>
    <w:p w:rsidR="0094744A" w:rsidRDefault="0094744A" w:rsidP="0094744A">
      <w:pPr>
        <w:ind w:left="2520" w:hanging="360"/>
      </w:pPr>
      <w:r>
        <w:t>a.</w:t>
      </w:r>
      <w:r>
        <w:tab/>
        <w:t>If the earnings amounts of the multiple jobs are reported at the time of entering the occupation code, enter the occupation consistent with the employment goal specified on the IPE that encompasses the majority of the earnings per week at closure.</w:t>
      </w:r>
    </w:p>
    <w:p w:rsidR="0094744A" w:rsidRDefault="0094744A" w:rsidP="0094744A">
      <w:pPr>
        <w:ind w:left="2520" w:hanging="360"/>
      </w:pPr>
      <w:r>
        <w:t>b.</w:t>
      </w:r>
      <w:r>
        <w:tab/>
        <w:t>If the earnings amounts of the various jobs are not reported at the time of entry, the occupation code should be populated with the code for the occupation consistent with the employment goal specified on the IPE that encompasses the majority of the hours worked per week at closure.</w:t>
      </w:r>
    </w:p>
    <w:p w:rsidR="0094744A" w:rsidRDefault="0094744A" w:rsidP="0094744A">
      <w:pPr>
        <w:ind w:left="2520" w:hanging="360"/>
      </w:pPr>
      <w:r>
        <w:t>c.</w:t>
      </w:r>
      <w:r>
        <w:tab/>
        <w:t>If neither hours nor wages per occupation are known, then individual self-reporting of the primary occupation consistent with the employment goal specified on the IPE should be used to determine the appropriate occupation code.</w:t>
      </w:r>
    </w:p>
    <w:p w:rsidR="0094744A" w:rsidRDefault="0094744A" w:rsidP="0094744A">
      <w:pPr>
        <w:ind w:left="2160"/>
      </w:pPr>
    </w:p>
    <w:p w:rsidR="0094744A" w:rsidRDefault="0094744A" w:rsidP="0094744A">
      <w:pPr>
        <w:ind w:left="2160"/>
      </w:pPr>
      <w:r>
        <w:t>For the employment situations unique to the VR program, use the special codes indicated below.</w:t>
      </w:r>
    </w:p>
    <w:p w:rsidR="0094744A" w:rsidRDefault="0094744A" w:rsidP="0094744A"/>
    <w:tbl>
      <w:tblPr>
        <w:tblW w:w="8118" w:type="dxa"/>
        <w:tblInd w:w="2088" w:type="dxa"/>
        <w:tblLayout w:type="fixed"/>
        <w:tblLook w:val="04A0" w:firstRow="1" w:lastRow="0" w:firstColumn="1" w:lastColumn="0" w:noHBand="0" w:noVBand="1"/>
      </w:tblPr>
      <w:tblGrid>
        <w:gridCol w:w="1098"/>
        <w:gridCol w:w="7020"/>
      </w:tblGrid>
      <w:tr w:rsidR="0094744A" w:rsidTr="00C6192A">
        <w:trPr>
          <w:cantSplit/>
          <w:tblHeader/>
        </w:trPr>
        <w:tc>
          <w:tcPr>
            <w:tcW w:w="1098" w:type="dxa"/>
            <w:shd w:val="clear" w:color="auto" w:fill="auto"/>
            <w:vAlign w:val="bottom"/>
            <w:hideMark/>
          </w:tcPr>
          <w:p w:rsidR="0094744A" w:rsidRPr="006B1009" w:rsidRDefault="0094744A" w:rsidP="006B1009">
            <w:pPr>
              <w:spacing w:after="120"/>
              <w:ind w:left="0"/>
              <w:jc w:val="center"/>
              <w:rPr>
                <w:rFonts w:ascii="Arial" w:hAnsi="Arial"/>
                <w:u w:val="single"/>
              </w:rPr>
            </w:pPr>
            <w:r w:rsidRPr="006B1009">
              <w:rPr>
                <w:u w:val="single"/>
              </w:rPr>
              <w:t>Special Codes</w:t>
            </w:r>
          </w:p>
        </w:tc>
        <w:tc>
          <w:tcPr>
            <w:tcW w:w="7020" w:type="dxa"/>
            <w:shd w:val="clear" w:color="auto" w:fill="auto"/>
            <w:vAlign w:val="center"/>
            <w:hideMark/>
          </w:tcPr>
          <w:p w:rsidR="0094744A" w:rsidRPr="006B1009" w:rsidRDefault="0094744A" w:rsidP="006B1009">
            <w:pPr>
              <w:ind w:left="0"/>
              <w:rPr>
                <w:rFonts w:ascii="Arial" w:hAnsi="Arial"/>
                <w:u w:val="single"/>
              </w:rPr>
            </w:pPr>
            <w:r w:rsidRPr="006B1009">
              <w:rPr>
                <w:u w:val="single"/>
              </w:rPr>
              <w:t>Special Code Descriptions</w:t>
            </w:r>
          </w:p>
        </w:tc>
      </w:tr>
      <w:tr w:rsidR="0094744A" w:rsidTr="00C6192A">
        <w:trPr>
          <w:cantSplit/>
        </w:trPr>
        <w:tc>
          <w:tcPr>
            <w:tcW w:w="1098" w:type="dxa"/>
            <w:shd w:val="clear" w:color="auto" w:fill="auto"/>
            <w:hideMark/>
          </w:tcPr>
          <w:p w:rsidR="0094744A" w:rsidRDefault="0094744A" w:rsidP="00980D8C">
            <w:pPr>
              <w:ind w:left="0"/>
              <w:jc w:val="right"/>
              <w:rPr>
                <w:rFonts w:ascii="Arial" w:hAnsi="Arial"/>
              </w:rPr>
            </w:pPr>
            <w:r>
              <w:t>599999</w:t>
            </w:r>
          </w:p>
        </w:tc>
        <w:tc>
          <w:tcPr>
            <w:tcW w:w="7020" w:type="dxa"/>
            <w:shd w:val="clear" w:color="auto" w:fill="auto"/>
            <w:hideMark/>
          </w:tcPr>
          <w:p w:rsidR="0094744A" w:rsidRDefault="002C5A61" w:rsidP="00326923">
            <w:pPr>
              <w:ind w:left="0"/>
              <w:rPr>
                <w:rFonts w:ascii="Arial" w:hAnsi="Arial"/>
              </w:rPr>
            </w:pPr>
            <w:r>
              <w:rPr>
                <w:u w:val="single"/>
              </w:rPr>
              <w:t>Homemaker</w:t>
            </w:r>
            <w:r w:rsidRPr="00326923">
              <w:t xml:space="preserve"> (own home)</w:t>
            </w:r>
            <w:r w:rsidR="00326923">
              <w:t>:</w:t>
            </w:r>
            <w:r>
              <w:t xml:space="preserve"> </w:t>
            </w:r>
            <w:r w:rsidR="00326923">
              <w:t>R</w:t>
            </w:r>
            <w:r>
              <w:t xml:space="preserve">efers to men and women whose activity is keeping house for their families, or themselves if they live alone. </w:t>
            </w:r>
            <w:r w:rsidR="00894648" w:rsidRPr="001F6CF7">
              <w:rPr>
                <w:i/>
              </w:rPr>
              <w:t>Note</w:t>
            </w:r>
            <w:r w:rsidR="00894648">
              <w:t xml:space="preserve">: </w:t>
            </w:r>
            <w:r w:rsidRPr="00014D79">
              <w:t>A VR agency may only continue services to individuals with uncompensated employment goals (e.g., homemaker and unpaid family workers) on their approved individualized plans for employment prior to the effective date of the final regulations until June 30, 2017, unless a longer period of time is required based on the needs of the individual with the disability.</w:t>
            </w:r>
          </w:p>
        </w:tc>
      </w:tr>
      <w:tr w:rsidR="0094744A" w:rsidTr="00C6192A">
        <w:trPr>
          <w:cantSplit/>
        </w:trPr>
        <w:tc>
          <w:tcPr>
            <w:tcW w:w="1098" w:type="dxa"/>
            <w:shd w:val="clear" w:color="auto" w:fill="auto"/>
            <w:hideMark/>
          </w:tcPr>
          <w:p w:rsidR="0094744A" w:rsidRDefault="0094744A" w:rsidP="00980D8C">
            <w:pPr>
              <w:ind w:left="0"/>
              <w:jc w:val="right"/>
              <w:rPr>
                <w:rFonts w:ascii="Arial" w:hAnsi="Arial"/>
              </w:rPr>
            </w:pPr>
            <w:r>
              <w:t>799999</w:t>
            </w:r>
          </w:p>
        </w:tc>
        <w:tc>
          <w:tcPr>
            <w:tcW w:w="7020" w:type="dxa"/>
            <w:shd w:val="clear" w:color="auto" w:fill="auto"/>
            <w:hideMark/>
          </w:tcPr>
          <w:p w:rsidR="0094744A" w:rsidRDefault="002C5A61" w:rsidP="00894648">
            <w:pPr>
              <w:ind w:left="0"/>
              <w:rPr>
                <w:rFonts w:ascii="Arial" w:hAnsi="Arial"/>
              </w:rPr>
            </w:pPr>
            <w:r>
              <w:rPr>
                <w:u w:val="single"/>
              </w:rPr>
              <w:t xml:space="preserve">Unpaid </w:t>
            </w:r>
            <w:r w:rsidR="00894648">
              <w:rPr>
                <w:u w:val="single"/>
              </w:rPr>
              <w:t>F</w:t>
            </w:r>
            <w:r>
              <w:rPr>
                <w:u w:val="single"/>
              </w:rPr>
              <w:t xml:space="preserve">amily </w:t>
            </w:r>
            <w:r w:rsidR="00894648">
              <w:rPr>
                <w:u w:val="single"/>
              </w:rPr>
              <w:t>W</w:t>
            </w:r>
            <w:r>
              <w:rPr>
                <w:u w:val="single"/>
              </w:rPr>
              <w:t>orker</w:t>
            </w:r>
            <w:r w:rsidRPr="00894648">
              <w:t xml:space="preserve"> (own family)</w:t>
            </w:r>
            <w:r w:rsidR="00894648">
              <w:t>:</w:t>
            </w:r>
            <w:r>
              <w:t xml:space="preserve"> </w:t>
            </w:r>
            <w:r w:rsidR="00894648">
              <w:t>U</w:t>
            </w:r>
            <w:r>
              <w:t xml:space="preserve">se only if the type of unpaid family work cannot be classified according to any of the occupations. </w:t>
            </w:r>
            <w:r w:rsidR="00894648" w:rsidRPr="001F6CF7">
              <w:rPr>
                <w:i/>
              </w:rPr>
              <w:t>Note</w:t>
            </w:r>
            <w:r w:rsidR="00894648">
              <w:t xml:space="preserve">: </w:t>
            </w:r>
            <w:r w:rsidRPr="00014D79">
              <w:t>A VR agency may only continue services to individuals with uncompensated employment goals (e.g., homemaker and unpaid family workers) on their approved individualized plans for employment prior to the effective date of the final regulations until June 30, 2017, unless a longer period of time is required based on the needs of the individual with the disability.</w:t>
            </w:r>
          </w:p>
        </w:tc>
      </w:tr>
      <w:tr w:rsidR="0094744A" w:rsidTr="00C6192A">
        <w:trPr>
          <w:cantSplit/>
        </w:trPr>
        <w:tc>
          <w:tcPr>
            <w:tcW w:w="1098" w:type="dxa"/>
            <w:shd w:val="clear" w:color="auto" w:fill="auto"/>
            <w:hideMark/>
          </w:tcPr>
          <w:p w:rsidR="0094744A" w:rsidRDefault="0094744A" w:rsidP="00980D8C">
            <w:pPr>
              <w:ind w:left="0"/>
              <w:jc w:val="right"/>
              <w:rPr>
                <w:rFonts w:ascii="Arial" w:hAnsi="Arial"/>
              </w:rPr>
            </w:pPr>
            <w:r>
              <w:t>899999</w:t>
            </w:r>
          </w:p>
        </w:tc>
        <w:tc>
          <w:tcPr>
            <w:tcW w:w="7020" w:type="dxa"/>
            <w:shd w:val="clear" w:color="auto" w:fill="auto"/>
            <w:hideMark/>
          </w:tcPr>
          <w:p w:rsidR="0094744A" w:rsidRDefault="0094744A" w:rsidP="00894648">
            <w:pPr>
              <w:ind w:left="0"/>
              <w:rPr>
                <w:rFonts w:ascii="Arial" w:hAnsi="Arial"/>
              </w:rPr>
            </w:pPr>
            <w:r>
              <w:rPr>
                <w:u w:val="single"/>
              </w:rPr>
              <w:t xml:space="preserve">Randolph-Sheppard </w:t>
            </w:r>
            <w:r w:rsidR="00894648">
              <w:rPr>
                <w:u w:val="single"/>
              </w:rPr>
              <w:t>V</w:t>
            </w:r>
            <w:r>
              <w:rPr>
                <w:u w:val="single"/>
              </w:rPr>
              <w:t xml:space="preserve">ending </w:t>
            </w:r>
            <w:r w:rsidR="00894648">
              <w:rPr>
                <w:u w:val="single"/>
              </w:rPr>
              <w:t>F</w:t>
            </w:r>
            <w:r>
              <w:rPr>
                <w:u w:val="single"/>
              </w:rPr>
              <w:t xml:space="preserve">acility </w:t>
            </w:r>
            <w:r w:rsidR="00894648">
              <w:rPr>
                <w:u w:val="single"/>
              </w:rPr>
              <w:t>C</w:t>
            </w:r>
            <w:r>
              <w:rPr>
                <w:u w:val="single"/>
              </w:rPr>
              <w:t>lerk</w:t>
            </w:r>
            <w:r w:rsidR="00894648">
              <w:t>:</w:t>
            </w:r>
            <w:r>
              <w:t xml:space="preserve"> </w:t>
            </w:r>
            <w:r w:rsidR="00894648">
              <w:t>Refers to perso</w:t>
            </w:r>
            <w:r>
              <w:t>ns employed as clerks, sales persons, or helpers in a vending facility operated under the Randolph-Sheppard Vending Facility Program. Use this special code even though these occupations are classifiable. Do not include vending facility operators (999999), or individuals employed in vending facilities outside the Vending Facility Program (use their occupation code).</w:t>
            </w:r>
          </w:p>
        </w:tc>
      </w:tr>
      <w:tr w:rsidR="0094744A" w:rsidTr="00C6192A">
        <w:trPr>
          <w:cantSplit/>
        </w:trPr>
        <w:tc>
          <w:tcPr>
            <w:tcW w:w="1098" w:type="dxa"/>
            <w:shd w:val="clear" w:color="auto" w:fill="auto"/>
            <w:hideMark/>
          </w:tcPr>
          <w:p w:rsidR="0094744A" w:rsidRDefault="0094744A" w:rsidP="00980D8C">
            <w:pPr>
              <w:ind w:left="0"/>
              <w:jc w:val="right"/>
              <w:rPr>
                <w:rFonts w:ascii="Arial" w:hAnsi="Arial"/>
              </w:rPr>
            </w:pPr>
            <w:r>
              <w:t>999999</w:t>
            </w:r>
          </w:p>
        </w:tc>
        <w:tc>
          <w:tcPr>
            <w:tcW w:w="7020" w:type="dxa"/>
            <w:shd w:val="clear" w:color="auto" w:fill="auto"/>
            <w:hideMark/>
          </w:tcPr>
          <w:p w:rsidR="0094744A" w:rsidRDefault="00894648" w:rsidP="00894648">
            <w:pPr>
              <w:ind w:left="0"/>
              <w:rPr>
                <w:rFonts w:ascii="Arial" w:hAnsi="Arial"/>
              </w:rPr>
            </w:pPr>
            <w:r>
              <w:rPr>
                <w:u w:val="single"/>
              </w:rPr>
              <w:t>Randolph-Sheppard V</w:t>
            </w:r>
            <w:r w:rsidR="0094744A">
              <w:rPr>
                <w:u w:val="single"/>
              </w:rPr>
              <w:t xml:space="preserve">ending </w:t>
            </w:r>
            <w:r>
              <w:rPr>
                <w:u w:val="single"/>
              </w:rPr>
              <w:t>F</w:t>
            </w:r>
            <w:r w:rsidR="0094744A">
              <w:rPr>
                <w:u w:val="single"/>
              </w:rPr>
              <w:t xml:space="preserve">acility </w:t>
            </w:r>
            <w:r>
              <w:rPr>
                <w:u w:val="single"/>
              </w:rPr>
              <w:t>O</w:t>
            </w:r>
            <w:r w:rsidR="0094744A">
              <w:rPr>
                <w:u w:val="single"/>
              </w:rPr>
              <w:t>perator</w:t>
            </w:r>
            <w:r>
              <w:t>: Refers to</w:t>
            </w:r>
            <w:r w:rsidR="0094744A">
              <w:t xml:space="preserve"> individuals employed as operators or managers of vending facilities operated under the Vending Facility Program. Use this special code even though these occupations are classifiable. Do not include vending facility clerks (899999), or individuals employed as vending facility operators outside the Randolph-Sheppard Vending Facility Program (use their occupation code).</w:t>
            </w:r>
          </w:p>
        </w:tc>
      </w:tr>
    </w:tbl>
    <w:p w:rsidR="0094744A" w:rsidRDefault="0094744A" w:rsidP="0094744A">
      <w:pPr>
        <w:keepNext/>
        <w:keepLines/>
        <w:rPr>
          <w:rFonts w:ascii="Arial" w:hAnsi="Arial"/>
          <w:szCs w:val="20"/>
        </w:rPr>
      </w:pPr>
    </w:p>
    <w:p w:rsidR="0094744A" w:rsidRPr="0042329B" w:rsidRDefault="0094744A" w:rsidP="006929F2">
      <w:pPr>
        <w:pStyle w:val="Heading3"/>
      </w:pPr>
      <w:bookmarkStart w:id="872" w:name="_Toc454882841"/>
      <w:r w:rsidRPr="0042329B">
        <w:t>Start Date of Employment in Primary Occupation</w:t>
      </w:r>
      <w:r>
        <w:t xml:space="preserve"> </w:t>
      </w:r>
      <w:r w:rsidR="003C3DEA">
        <w:t>at</w:t>
      </w:r>
      <w:r>
        <w:t xml:space="preserve"> </w:t>
      </w:r>
      <w:r w:rsidR="003B711B">
        <w:t>Exit</w:t>
      </w:r>
      <w:bookmarkEnd w:id="872"/>
      <w:r w:rsidR="00B420A4">
        <w:fldChar w:fldCharType="begin"/>
      </w:r>
      <w:r w:rsidR="00B420A4">
        <w:instrText xml:space="preserve"> XE "</w:instrText>
      </w:r>
      <w:r w:rsidR="00B420A4" w:rsidRPr="00BB663C">
        <w:instrText>Start Date of Employment in Primary Occupation at Exit</w:instrText>
      </w:r>
      <w:r w:rsidR="00B420A4">
        <w:instrText xml:space="preserve">" </w:instrText>
      </w:r>
      <w:r w:rsidR="00B420A4">
        <w:fldChar w:fldCharType="end"/>
      </w:r>
      <w:r w:rsidRPr="0042329B">
        <w:tab/>
      </w:r>
    </w:p>
    <w:p w:rsidR="0094744A" w:rsidRPr="0042329B" w:rsidRDefault="0094744A" w:rsidP="00112183">
      <w:pPr>
        <w:keepNext/>
        <w:rPr>
          <w:rStyle w:val="Strong"/>
          <w:b w:val="0"/>
        </w:rPr>
      </w:pPr>
      <w:r>
        <w:rPr>
          <w:rStyle w:val="Strong"/>
          <w:b w:val="0"/>
        </w:rPr>
        <w:tab/>
      </w:r>
      <w:r w:rsidRPr="0042329B">
        <w:rPr>
          <w:rStyle w:val="Strong"/>
          <w:b w:val="0"/>
        </w:rPr>
        <w:t>Data Type: DATETIME (YYYYMMDD)</w:t>
      </w:r>
      <w:r w:rsidR="007F64A0">
        <w:rPr>
          <w:rStyle w:val="Strong"/>
          <w:b w:val="0"/>
        </w:rPr>
        <w:tab/>
        <w:t>Change: Revised</w:t>
      </w:r>
    </w:p>
    <w:p w:rsidR="0094744A" w:rsidRPr="00122F0D" w:rsidRDefault="0094744A" w:rsidP="00112183">
      <w:pPr>
        <w:keepNext/>
        <w:ind w:left="2160"/>
      </w:pPr>
      <w:r>
        <w:rPr>
          <w:rStyle w:val="Strong"/>
          <w:b w:val="0"/>
        </w:rPr>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358</w:t>
      </w:r>
      <w:r w:rsidRPr="00A1039E">
        <w:rPr>
          <w:rStyle w:val="Strong"/>
          <w:b w:val="0"/>
        </w:rPr>
        <w:fldChar w:fldCharType="end"/>
      </w:r>
      <w:r>
        <w:rPr>
          <w:rStyle w:val="Strong"/>
          <w:b w:val="0"/>
        </w:rPr>
        <w:tab/>
      </w:r>
      <w:r>
        <w:rPr>
          <w:rStyle w:val="Strong"/>
          <w:b w:val="0"/>
        </w:rPr>
        <w:tab/>
      </w:r>
      <w:r>
        <w:rPr>
          <w:rStyle w:val="Strong"/>
          <w:b w:val="0"/>
        </w:rPr>
        <w:tab/>
      </w:r>
      <w:r w:rsidR="007F64A0">
        <w:rPr>
          <w:rStyle w:val="Strong"/>
          <w:b w:val="0"/>
        </w:rPr>
        <w:tab/>
      </w:r>
      <w:r>
        <w:rPr>
          <w:rStyle w:val="Strong"/>
          <w:b w:val="0"/>
        </w:rPr>
        <w:t xml:space="preserve">Multiple Values Allowed: </w:t>
      </w:r>
      <w:r w:rsidRPr="00A37D77">
        <w:rPr>
          <w:rStyle w:val="Strong"/>
          <w:b w:val="0"/>
        </w:rPr>
        <w:t>No</w:t>
      </w:r>
    </w:p>
    <w:p w:rsidR="0094744A" w:rsidRDefault="0094744A" w:rsidP="0094744A">
      <w:pPr>
        <w:ind w:left="2160"/>
        <w:rPr>
          <w:rStyle w:val="Strong"/>
          <w:b w:val="0"/>
        </w:rPr>
      </w:pPr>
    </w:p>
    <w:p w:rsidR="0094744A" w:rsidRDefault="0094744A" w:rsidP="0094744A">
      <w:pPr>
        <w:ind w:left="2160"/>
      </w:pPr>
      <w:r>
        <w:t xml:space="preserve">Record the date when the individual began the job coded in data element Primary </w:t>
      </w:r>
      <w:r w:rsidR="0031525E">
        <w:t>Occupation at</w:t>
      </w:r>
      <w:r>
        <w:t xml:space="preserve"> </w:t>
      </w:r>
      <w:r w:rsidR="00406BE1">
        <w:t xml:space="preserve">Exit </w:t>
      </w:r>
      <w:r>
        <w:t>(X</w:t>
      </w:r>
      <w:r w:rsidR="00894648">
        <w:t>VII</w:t>
      </w:r>
      <w:r>
        <w:t>.</w:t>
      </w:r>
      <w:r w:rsidR="003B711B">
        <w:t>D</w:t>
      </w:r>
      <w:r>
        <w:t>.</w:t>
      </w:r>
      <w:r w:rsidR="00894648">
        <w:t>2</w:t>
      </w:r>
      <w:r>
        <w:t xml:space="preserve">). </w:t>
      </w:r>
    </w:p>
    <w:p w:rsidR="0094744A" w:rsidRDefault="0094744A">
      <w:pPr>
        <w:ind w:left="0"/>
      </w:pPr>
    </w:p>
    <w:p w:rsidR="0094744A" w:rsidRDefault="0094744A" w:rsidP="0094744A">
      <w:pPr>
        <w:ind w:left="2160"/>
      </w:pPr>
      <w:r w:rsidRPr="001F6CF7">
        <w:rPr>
          <w:i/>
        </w:rPr>
        <w:t>Note</w:t>
      </w:r>
      <w:r>
        <w:t>: For individuals who were employed at</w:t>
      </w:r>
      <w:r w:rsidR="00F25584">
        <w:t xml:space="preserve"> the initial IP</w:t>
      </w:r>
      <w:r w:rsidR="00894648">
        <w:t>E</w:t>
      </w:r>
      <w:r w:rsidR="00F25584">
        <w:t>, Employment Status (IX</w:t>
      </w:r>
      <w:r>
        <w:t>.</w:t>
      </w:r>
      <w:r w:rsidR="00F25584">
        <w:t>C</w:t>
      </w:r>
      <w:r>
        <w:t>.1), this date may be prior to the Date of Application (I</w:t>
      </w:r>
      <w:r w:rsidR="007B6AD6">
        <w:t>V</w:t>
      </w:r>
      <w:r>
        <w:t>.</w:t>
      </w:r>
      <w:r w:rsidR="009C047C">
        <w:t>A</w:t>
      </w:r>
      <w:r>
        <w:t xml:space="preserve">).  </w:t>
      </w:r>
    </w:p>
    <w:p w:rsidR="0094744A" w:rsidRPr="0042329B" w:rsidRDefault="0094744A" w:rsidP="0094744A">
      <w:pPr>
        <w:ind w:left="2160"/>
      </w:pPr>
    </w:p>
    <w:p w:rsidR="0094744A" w:rsidRPr="0042329B" w:rsidRDefault="0094744A" w:rsidP="006929F2">
      <w:pPr>
        <w:pStyle w:val="Heading3"/>
      </w:pPr>
      <w:bookmarkStart w:id="873" w:name="_Toc454882842"/>
      <w:r w:rsidRPr="0042329B">
        <w:t>Hourly Wage</w:t>
      </w:r>
      <w:r>
        <w:t xml:space="preserve"> </w:t>
      </w:r>
      <w:r w:rsidR="003C3DEA">
        <w:t>at</w:t>
      </w:r>
      <w:r>
        <w:t xml:space="preserve"> E</w:t>
      </w:r>
      <w:r w:rsidR="003B711B">
        <w:t>xit</w:t>
      </w:r>
      <w:bookmarkEnd w:id="873"/>
      <w:r w:rsidR="00B420A4">
        <w:fldChar w:fldCharType="begin"/>
      </w:r>
      <w:r w:rsidR="00B420A4">
        <w:instrText xml:space="preserve"> XE "</w:instrText>
      </w:r>
      <w:r w:rsidR="00B420A4" w:rsidRPr="005852DF">
        <w:instrText>Hourly Wage at Exit</w:instrText>
      </w:r>
      <w:r w:rsidR="00B420A4">
        <w:instrText xml:space="preserve">" </w:instrText>
      </w:r>
      <w:r w:rsidR="00B420A4">
        <w:fldChar w:fldCharType="end"/>
      </w:r>
    </w:p>
    <w:p w:rsidR="0094744A" w:rsidRPr="000A51E6" w:rsidRDefault="0094744A" w:rsidP="0094744A">
      <w:pPr>
        <w:rPr>
          <w:rStyle w:val="Strong"/>
          <w:b w:val="0"/>
        </w:rPr>
      </w:pPr>
      <w:r>
        <w:rPr>
          <w:rStyle w:val="Strong"/>
          <w:b w:val="0"/>
        </w:rPr>
        <w:tab/>
      </w:r>
      <w:r w:rsidRPr="000A51E6">
        <w:rPr>
          <w:rStyle w:val="Strong"/>
          <w:b w:val="0"/>
        </w:rPr>
        <w:t xml:space="preserve">Data Type: </w:t>
      </w:r>
      <w:r>
        <w:rPr>
          <w:rStyle w:val="Strong"/>
          <w:b w:val="0"/>
        </w:rPr>
        <w:t>DECIMAL 5,2</w:t>
      </w:r>
      <w:r w:rsidR="007F64A0">
        <w:rPr>
          <w:rStyle w:val="Strong"/>
          <w:b w:val="0"/>
        </w:rPr>
        <w:tab/>
      </w:r>
      <w:r w:rsidR="007F64A0">
        <w:rPr>
          <w:rStyle w:val="Strong"/>
          <w:b w:val="0"/>
        </w:rPr>
        <w:tab/>
      </w:r>
      <w:r w:rsidR="005F6F4E">
        <w:rPr>
          <w:rStyle w:val="Strong"/>
          <w:b w:val="0"/>
        </w:rPr>
        <w:tab/>
      </w:r>
      <w:r w:rsidR="007F64A0">
        <w:rPr>
          <w:rStyle w:val="Strong"/>
          <w:b w:val="0"/>
        </w:rPr>
        <w:t>Change: Revised</w:t>
      </w:r>
    </w:p>
    <w:p w:rsidR="0094744A" w:rsidRDefault="0094744A" w:rsidP="0094744A">
      <w:pPr>
        <w:rPr>
          <w:rStyle w:val="Strong"/>
          <w:b w:val="0"/>
        </w:rPr>
      </w:pPr>
      <w:r>
        <w:rPr>
          <w:rStyle w:val="Strong"/>
          <w:b w:val="0"/>
        </w:rPr>
        <w:tab/>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359</w:t>
      </w:r>
      <w:r w:rsidRPr="00A1039E">
        <w:rPr>
          <w:rStyle w:val="Strong"/>
          <w:b w:val="0"/>
        </w:rPr>
        <w:fldChar w:fldCharType="end"/>
      </w:r>
      <w:r>
        <w:rPr>
          <w:rStyle w:val="Strong"/>
          <w:b w:val="0"/>
        </w:rPr>
        <w:tab/>
      </w:r>
      <w:r>
        <w:rPr>
          <w:rStyle w:val="Strong"/>
          <w:b w:val="0"/>
        </w:rPr>
        <w:tab/>
      </w:r>
      <w:r>
        <w:rPr>
          <w:rStyle w:val="Strong"/>
          <w:b w:val="0"/>
        </w:rPr>
        <w:tab/>
      </w:r>
      <w:r w:rsidR="005F6F4E">
        <w:rPr>
          <w:rStyle w:val="Strong"/>
          <w:b w:val="0"/>
        </w:rPr>
        <w:tab/>
      </w:r>
      <w:r>
        <w:rPr>
          <w:rStyle w:val="Strong"/>
          <w:b w:val="0"/>
        </w:rPr>
        <w:t xml:space="preserve">Multiple Values Allowed: </w:t>
      </w:r>
      <w:r w:rsidRPr="00A37D77">
        <w:rPr>
          <w:rStyle w:val="Strong"/>
          <w:b w:val="0"/>
        </w:rPr>
        <w:t>No</w:t>
      </w:r>
    </w:p>
    <w:p w:rsidR="0094744A" w:rsidRPr="00EA7A60" w:rsidRDefault="0094744A" w:rsidP="0094744A"/>
    <w:p w:rsidR="0094744A" w:rsidRPr="0042329B" w:rsidRDefault="0094744A" w:rsidP="0094744A">
      <w:pPr>
        <w:ind w:left="2160"/>
      </w:pPr>
      <w:r w:rsidRPr="0042329B">
        <w:t xml:space="preserve">Record the hourly wage including cents earned after achieving an employment outcome consistent with the employment goal on an individual’s IPE, at the time </w:t>
      </w:r>
      <w:r w:rsidR="003B711B">
        <w:t>the individual exited the program.</w:t>
      </w:r>
      <w:r w:rsidR="00CE22F2">
        <w:t xml:space="preserve"> </w:t>
      </w:r>
      <w:r w:rsidR="00CE22F2" w:rsidRPr="00CE22F2">
        <w:t xml:space="preserve">If the individual is employed in more than one job that is consistent with the employment goal on the individual’s IPE, record the </w:t>
      </w:r>
      <w:r w:rsidR="00E82E20">
        <w:t>hourly wage for the primary source of income</w:t>
      </w:r>
      <w:r w:rsidR="00CE22F2" w:rsidRPr="00CE22F2">
        <w:t>.</w:t>
      </w:r>
    </w:p>
    <w:p w:rsidR="0094744A" w:rsidRPr="0042329B" w:rsidRDefault="0094744A" w:rsidP="0094744A">
      <w:pPr>
        <w:rPr>
          <w:color w:val="000000"/>
        </w:rPr>
      </w:pPr>
      <w:r w:rsidRPr="0042329B">
        <w:tab/>
      </w:r>
    </w:p>
    <w:p w:rsidR="0094744A" w:rsidRPr="0042329B" w:rsidRDefault="0094744A" w:rsidP="0094744A">
      <w:pPr>
        <w:ind w:left="2160"/>
      </w:pPr>
      <w:r w:rsidRPr="0042329B">
        <w:t>This data element captures cash ea</w:t>
      </w:r>
      <w:r>
        <w:t xml:space="preserve">rnings of the individual at the time </w:t>
      </w:r>
      <w:r w:rsidR="003B711B">
        <w:t xml:space="preserve">of exit </w:t>
      </w:r>
      <w:r w:rsidRPr="0042329B">
        <w:t xml:space="preserve">as an hourly wage and includes all wages, salaries, tips, profits from self-employment and commissions received as income. These earnings are before payroll deductions of Federal, State and local income taxes and Social Security payroll tax are taken. </w:t>
      </w:r>
    </w:p>
    <w:p w:rsidR="0094744A" w:rsidRPr="0042329B" w:rsidRDefault="0094744A" w:rsidP="0094744A">
      <w:pPr>
        <w:rPr>
          <w:color w:val="000000"/>
        </w:rPr>
      </w:pPr>
      <w:r w:rsidRPr="0042329B">
        <w:tab/>
      </w:r>
    </w:p>
    <w:p w:rsidR="0094744A" w:rsidRPr="0042329B" w:rsidRDefault="0094744A" w:rsidP="0094744A">
      <w:pPr>
        <w:ind w:left="2160"/>
      </w:pPr>
      <w:r w:rsidRPr="0042329B">
        <w:t xml:space="preserve">Wages for salespersons, consultants, self-employed individuals, and other similar occupations are based on the adjusted gross income. Adjusted gross income is gross income minus unreimbursed business expenses. Do not include estimates of </w:t>
      </w:r>
      <w:r w:rsidR="00F25584">
        <w:t>in-kind payments</w:t>
      </w:r>
      <w:r w:rsidRPr="0042329B">
        <w:t>, such as meals and lodging. Estimate profits of farmers, if necessary.</w:t>
      </w:r>
    </w:p>
    <w:p w:rsidR="0094744A" w:rsidRPr="0042329B" w:rsidRDefault="0094744A" w:rsidP="0094744A">
      <w:pPr>
        <w:rPr>
          <w:color w:val="000000"/>
        </w:rPr>
      </w:pPr>
      <w:r w:rsidRPr="0042329B">
        <w:tab/>
      </w:r>
    </w:p>
    <w:p w:rsidR="0094744A" w:rsidRPr="0042329B" w:rsidRDefault="0094744A" w:rsidP="0094744A">
      <w:pPr>
        <w:ind w:left="2160"/>
      </w:pPr>
      <w:r w:rsidRPr="0042329B">
        <w:t xml:space="preserve">Where wages are based on commissions that are irregular (e.g., real estate, automobile sales, etc.), they should be calculated as an </w:t>
      </w:r>
      <w:r w:rsidR="00F25584">
        <w:t xml:space="preserve">average </w:t>
      </w:r>
      <w:r w:rsidRPr="0042329B">
        <w:t xml:space="preserve">hourly wage over a representative period of time such as one month or one quarter to obtain a meaningful figure. </w:t>
      </w:r>
      <w:r>
        <w:t>C</w:t>
      </w:r>
      <w:r w:rsidRPr="0042329B">
        <w:t>ommissions are generally not paid when earned, but rather are paid periodically, such as weekly, biweekly, or even monthly. To bring standardization to this data element, wages should be based on the actual receipt of the payment and not on amounts accruing until the next commission payout.</w:t>
      </w:r>
    </w:p>
    <w:p w:rsidR="0094744A" w:rsidRPr="0042329B" w:rsidRDefault="0094744A" w:rsidP="0094744A">
      <w:pPr>
        <w:rPr>
          <w:color w:val="000000"/>
        </w:rPr>
      </w:pPr>
      <w:r w:rsidRPr="0042329B">
        <w:tab/>
      </w:r>
    </w:p>
    <w:p w:rsidR="0094744A" w:rsidRPr="0042329B" w:rsidRDefault="0094744A" w:rsidP="0094744A">
      <w:pPr>
        <w:ind w:left="2160"/>
      </w:pPr>
      <w:r w:rsidRPr="0042329B">
        <w:t xml:space="preserve">If the individual was unemployed and/or generated no earnings or did not achieve an employment outcome, record 0. </w:t>
      </w:r>
    </w:p>
    <w:p w:rsidR="0094744A" w:rsidRPr="0042329B" w:rsidRDefault="0094744A" w:rsidP="0094744A"/>
    <w:p w:rsidR="0094744A" w:rsidRPr="0042329B" w:rsidRDefault="0094744A" w:rsidP="00894648">
      <w:pPr>
        <w:pStyle w:val="Heading3"/>
      </w:pPr>
      <w:bookmarkStart w:id="874" w:name="_Toc454882843"/>
      <w:r w:rsidRPr="0042329B">
        <w:t>Hours Worked in a Wee</w:t>
      </w:r>
      <w:r>
        <w:t xml:space="preserve">k </w:t>
      </w:r>
      <w:r w:rsidR="003C3DEA">
        <w:t>at</w:t>
      </w:r>
      <w:r>
        <w:t xml:space="preserve"> </w:t>
      </w:r>
      <w:r w:rsidR="003B711B">
        <w:t>Exit</w:t>
      </w:r>
      <w:bookmarkEnd w:id="874"/>
      <w:r w:rsidR="00B420A4">
        <w:fldChar w:fldCharType="begin"/>
      </w:r>
      <w:r w:rsidR="00B420A4">
        <w:instrText xml:space="preserve"> XE "</w:instrText>
      </w:r>
      <w:r w:rsidR="00B420A4" w:rsidRPr="006B1D1D">
        <w:instrText>Hours Worked in a Week at Exit</w:instrText>
      </w:r>
      <w:r w:rsidR="00B420A4">
        <w:instrText xml:space="preserve">" </w:instrText>
      </w:r>
      <w:r w:rsidR="00B420A4">
        <w:fldChar w:fldCharType="end"/>
      </w:r>
    </w:p>
    <w:p w:rsidR="0094744A" w:rsidRPr="0042329B" w:rsidRDefault="0094744A" w:rsidP="00894648">
      <w:pPr>
        <w:keepNext/>
        <w:rPr>
          <w:rStyle w:val="Strong"/>
          <w:b w:val="0"/>
        </w:rPr>
      </w:pPr>
      <w:r>
        <w:rPr>
          <w:rStyle w:val="Strong"/>
          <w:b w:val="0"/>
        </w:rPr>
        <w:tab/>
        <w:t xml:space="preserve">Data Type: </w:t>
      </w:r>
      <w:r w:rsidR="00626289">
        <w:rPr>
          <w:rStyle w:val="Strong"/>
          <w:b w:val="0"/>
        </w:rPr>
        <w:t>INT 2</w:t>
      </w:r>
      <w:r w:rsidR="00DE20C4">
        <w:rPr>
          <w:rStyle w:val="Strong"/>
          <w:b w:val="0"/>
        </w:rPr>
        <w:tab/>
      </w:r>
      <w:r w:rsidR="00DE20C4">
        <w:rPr>
          <w:rStyle w:val="Strong"/>
          <w:b w:val="0"/>
        </w:rPr>
        <w:tab/>
      </w:r>
      <w:r w:rsidR="00DE20C4">
        <w:rPr>
          <w:rStyle w:val="Strong"/>
          <w:b w:val="0"/>
        </w:rPr>
        <w:tab/>
      </w:r>
      <w:r w:rsidR="005F6F4E">
        <w:rPr>
          <w:rStyle w:val="Strong"/>
          <w:b w:val="0"/>
        </w:rPr>
        <w:tab/>
      </w:r>
      <w:r w:rsidR="00DE20C4">
        <w:rPr>
          <w:rStyle w:val="Strong"/>
          <w:b w:val="0"/>
        </w:rPr>
        <w:t>Change: Revised</w:t>
      </w:r>
    </w:p>
    <w:p w:rsidR="0094744A" w:rsidRPr="00EA7A60" w:rsidRDefault="0094744A" w:rsidP="00894648">
      <w:pPr>
        <w:keepNext/>
      </w:pPr>
      <w:r>
        <w:rPr>
          <w:rStyle w:val="Strong"/>
          <w:b w:val="0"/>
        </w:rPr>
        <w:tab/>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360</w:t>
      </w:r>
      <w:r w:rsidRPr="00A1039E">
        <w:rPr>
          <w:rStyle w:val="Strong"/>
          <w:b w:val="0"/>
        </w:rPr>
        <w:fldChar w:fldCharType="end"/>
      </w:r>
      <w:r>
        <w:rPr>
          <w:rStyle w:val="Strong"/>
          <w:b w:val="0"/>
        </w:rPr>
        <w:tab/>
      </w:r>
      <w:r>
        <w:rPr>
          <w:rStyle w:val="Strong"/>
          <w:b w:val="0"/>
        </w:rPr>
        <w:tab/>
      </w:r>
      <w:r>
        <w:rPr>
          <w:rStyle w:val="Strong"/>
          <w:b w:val="0"/>
        </w:rPr>
        <w:tab/>
      </w:r>
      <w:r w:rsidR="005F6F4E">
        <w:rPr>
          <w:rStyle w:val="Strong"/>
          <w:b w:val="0"/>
        </w:rPr>
        <w:tab/>
      </w:r>
      <w:r>
        <w:rPr>
          <w:rStyle w:val="Strong"/>
          <w:b w:val="0"/>
        </w:rPr>
        <w:t xml:space="preserve">Multiple Values Allowed: </w:t>
      </w:r>
      <w:r w:rsidRPr="00A37D77">
        <w:rPr>
          <w:rStyle w:val="Strong"/>
          <w:b w:val="0"/>
        </w:rPr>
        <w:t>No</w:t>
      </w:r>
    </w:p>
    <w:p w:rsidR="0094744A" w:rsidRPr="0042329B" w:rsidRDefault="0094744A" w:rsidP="0094744A"/>
    <w:p w:rsidR="0094744A" w:rsidRPr="0042329B" w:rsidRDefault="0094744A" w:rsidP="0094744A">
      <w:pPr>
        <w:ind w:left="2160"/>
      </w:pPr>
      <w:r w:rsidRPr="0042329B">
        <w:t>For an individual who achieved an employment outcome, record</w:t>
      </w:r>
      <w:r>
        <w:t xml:space="preserve"> </w:t>
      </w:r>
      <w:r w:rsidRPr="0042329B">
        <w:t xml:space="preserve">the number of hours worked </w:t>
      </w:r>
      <w:r w:rsidR="00CA55DB">
        <w:t xml:space="preserve">on the Primary Occupation at Exit (XVII.D.2) consistent </w:t>
      </w:r>
      <w:r w:rsidRPr="0042329B">
        <w:t>with the employment goal on the individual’s IPE</w:t>
      </w:r>
      <w:r w:rsidR="003C3DEA">
        <w:t xml:space="preserve"> at the date of </w:t>
      </w:r>
      <w:r w:rsidR="00980D8C">
        <w:t>e</w:t>
      </w:r>
      <w:r w:rsidR="003C3DEA">
        <w:t>xit</w:t>
      </w:r>
      <w:r w:rsidRPr="0042329B">
        <w:t xml:space="preserve">. Data are reported in the same quarter as the Date of Exit </w:t>
      </w:r>
      <w:r>
        <w:t>(X</w:t>
      </w:r>
      <w:r w:rsidR="009339EE">
        <w:t>VI</w:t>
      </w:r>
      <w:r w:rsidR="00D9085F">
        <w:t>I</w:t>
      </w:r>
      <w:r>
        <w:t>.</w:t>
      </w:r>
      <w:r w:rsidR="004C0BCC">
        <w:t>A)</w:t>
      </w:r>
      <w:r>
        <w:t xml:space="preserve"> </w:t>
      </w:r>
      <w:r w:rsidRPr="0042329B">
        <w:t>occurs</w:t>
      </w:r>
      <w:r>
        <w:t>.</w:t>
      </w:r>
    </w:p>
    <w:p w:rsidR="00A77BEE" w:rsidRDefault="00A77BEE" w:rsidP="001E22F1">
      <w:pPr>
        <w:pStyle w:val="Heading2"/>
      </w:pPr>
      <w:bookmarkStart w:id="875" w:name="_Toc454882844"/>
      <w:r w:rsidRPr="00210975">
        <w:t>Support</w:t>
      </w:r>
      <w:bookmarkEnd w:id="862"/>
      <w:r w:rsidR="00F2045A">
        <w:t xml:space="preserve"> at Exit</w:t>
      </w:r>
      <w:bookmarkEnd w:id="875"/>
    </w:p>
    <w:p w:rsidR="00980D8C" w:rsidRPr="00980D8C" w:rsidRDefault="00980D8C" w:rsidP="0031525E">
      <w:pPr>
        <w:keepNext/>
        <w:keepLines/>
      </w:pPr>
    </w:p>
    <w:p w:rsidR="004E503B" w:rsidRPr="0042329B" w:rsidRDefault="004E503B" w:rsidP="0031525E">
      <w:pPr>
        <w:keepNext/>
        <w:keepLines/>
      </w:pPr>
      <w:bookmarkStart w:id="876" w:name="_Toc447603048"/>
      <w:r w:rsidRPr="001E5867">
        <w:rPr>
          <w:rStyle w:val="Strong"/>
          <w:u w:val="single"/>
        </w:rPr>
        <w:t>Monthly Public Support Amount</w:t>
      </w:r>
      <w:r w:rsidR="00A719DB">
        <w:rPr>
          <w:rStyle w:val="Strong"/>
          <w:u w:val="single"/>
        </w:rPr>
        <w:t xml:space="preserve"> General Information</w:t>
      </w:r>
      <w:r w:rsidR="00A719DB" w:rsidRPr="00A719DB">
        <w:rPr>
          <w:rStyle w:val="Strong"/>
        </w:rPr>
        <w:t>:</w:t>
      </w:r>
      <w:r>
        <w:rPr>
          <w:rStyle w:val="Strong"/>
        </w:rPr>
        <w:t xml:space="preserve"> </w:t>
      </w:r>
    </w:p>
    <w:p w:rsidR="004E503B" w:rsidRPr="0042329B" w:rsidRDefault="004E503B" w:rsidP="004E503B"/>
    <w:p w:rsidR="004E503B" w:rsidRPr="0042329B" w:rsidRDefault="004E503B" w:rsidP="004E503B">
      <w:r w:rsidRPr="0042329B">
        <w:t>Public support means cash payments made by Federal, State and/or local governments for any reason, including an individual’s disability, age, or economic status. Include payments to a family unit precipitated by the individual’s disability or when the individual’s presence is taken into account in the computation of the family benefit.</w:t>
      </w:r>
    </w:p>
    <w:p w:rsidR="004E503B" w:rsidRPr="0042329B" w:rsidRDefault="004E503B" w:rsidP="004E503B"/>
    <w:p w:rsidR="004E503B" w:rsidRPr="0042329B" w:rsidRDefault="004E503B" w:rsidP="004E503B">
      <w:r w:rsidRPr="0042329B">
        <w:t xml:space="preserve">Record the monthly amount (to the nearest dollar) of public support </w:t>
      </w:r>
      <w:r>
        <w:t xml:space="preserve">currently </w:t>
      </w:r>
      <w:r w:rsidRPr="0042329B">
        <w:t xml:space="preserve">received by the </w:t>
      </w:r>
      <w:r w:rsidR="00014D79">
        <w:t>individual</w:t>
      </w:r>
      <w:r w:rsidRPr="0042329B">
        <w:t xml:space="preserve"> from each of the following sources. Also include any payments that are sent directly to </w:t>
      </w:r>
      <w:r w:rsidR="00CA55DB">
        <w:t>an</w:t>
      </w:r>
      <w:r w:rsidRPr="0042329B">
        <w:t xml:space="preserve"> </w:t>
      </w:r>
      <w:r w:rsidR="00ED2A37">
        <w:t>individual</w:t>
      </w:r>
      <w:r w:rsidRPr="0042329B">
        <w:t xml:space="preserve"> in an institution or to dependents on his/her behalf. Exclude any non-cash support payments such as Medicaid, Medicare, food stamps and rental subsidies</w:t>
      </w:r>
    </w:p>
    <w:p w:rsidR="004E503B" w:rsidRPr="0042329B" w:rsidRDefault="004E503B" w:rsidP="004E503B"/>
    <w:p w:rsidR="000B5A94" w:rsidRPr="003A1037" w:rsidRDefault="000B5A94" w:rsidP="00AA5DB8">
      <w:pPr>
        <w:pStyle w:val="Heading3"/>
        <w:numPr>
          <w:ilvl w:val="0"/>
          <w:numId w:val="55"/>
        </w:numPr>
        <w:ind w:left="2160" w:hanging="720"/>
        <w:rPr>
          <w:rStyle w:val="Strong"/>
          <w:b/>
          <w:color w:val="auto"/>
        </w:rPr>
      </w:pPr>
      <w:bookmarkStart w:id="877" w:name="_Toc454882845"/>
      <w:bookmarkStart w:id="878" w:name="_Toc447603050"/>
      <w:bookmarkEnd w:id="876"/>
      <w:r w:rsidRPr="003A1037">
        <w:rPr>
          <w:rStyle w:val="Strong"/>
          <w:b/>
        </w:rPr>
        <w:t xml:space="preserve">Social Security Disability Insurance (SSDI) </w:t>
      </w:r>
      <w:r w:rsidR="00A719DB" w:rsidRPr="003A1037">
        <w:rPr>
          <w:rStyle w:val="Strong"/>
          <w:b/>
        </w:rPr>
        <w:t>at</w:t>
      </w:r>
      <w:r w:rsidRPr="003A1037">
        <w:rPr>
          <w:rStyle w:val="Strong"/>
          <w:b/>
        </w:rPr>
        <w:t xml:space="preserve"> Exit</w:t>
      </w:r>
      <w:bookmarkEnd w:id="877"/>
      <w:r w:rsidR="00B420A4">
        <w:rPr>
          <w:rStyle w:val="Strong"/>
          <w:b/>
        </w:rPr>
        <w:fldChar w:fldCharType="begin"/>
      </w:r>
      <w:r w:rsidR="00B420A4">
        <w:instrText xml:space="preserve"> XE "</w:instrText>
      </w:r>
      <w:r w:rsidR="00B420A4" w:rsidRPr="00B5163A">
        <w:rPr>
          <w:rStyle w:val="Strong"/>
          <w:b/>
        </w:rPr>
        <w:instrText>Social Security Disability Insurance (SSDI) at Exit</w:instrText>
      </w:r>
      <w:r w:rsidR="00B420A4">
        <w:instrText xml:space="preserve">" </w:instrText>
      </w:r>
      <w:r w:rsidR="00B420A4">
        <w:rPr>
          <w:rStyle w:val="Strong"/>
          <w:b/>
        </w:rPr>
        <w:fldChar w:fldCharType="end"/>
      </w:r>
      <w:r w:rsidRPr="003A1037">
        <w:rPr>
          <w:rStyle w:val="Strong"/>
          <w:b/>
        </w:rPr>
        <w:tab/>
      </w:r>
      <w:r w:rsidRPr="003A1037">
        <w:rPr>
          <w:rStyle w:val="Strong"/>
          <w:b/>
        </w:rPr>
        <w:tab/>
      </w:r>
    </w:p>
    <w:p w:rsidR="000B5A94" w:rsidRPr="0042329B" w:rsidRDefault="000B5A94" w:rsidP="000B5A94">
      <w:pPr>
        <w:ind w:left="2160"/>
        <w:rPr>
          <w:rStyle w:val="Strong"/>
          <w:b w:val="0"/>
        </w:rPr>
      </w:pPr>
      <w:r w:rsidRPr="0042329B">
        <w:rPr>
          <w:rStyle w:val="Strong"/>
          <w:b w:val="0"/>
        </w:rPr>
        <w:t>Data Type: INT 5</w:t>
      </w:r>
      <w:r w:rsidR="00D24DBE">
        <w:rPr>
          <w:rStyle w:val="Strong"/>
          <w:b w:val="0"/>
        </w:rPr>
        <w:tab/>
      </w:r>
      <w:r w:rsidR="00D24DBE">
        <w:rPr>
          <w:rStyle w:val="Strong"/>
          <w:b w:val="0"/>
        </w:rPr>
        <w:tab/>
      </w:r>
      <w:r w:rsidR="00D24DBE">
        <w:rPr>
          <w:rStyle w:val="Strong"/>
          <w:b w:val="0"/>
        </w:rPr>
        <w:tab/>
      </w:r>
      <w:r w:rsidR="005F6F4E">
        <w:rPr>
          <w:rStyle w:val="Strong"/>
          <w:b w:val="0"/>
        </w:rPr>
        <w:tab/>
      </w:r>
      <w:r w:rsidR="00D24DBE">
        <w:rPr>
          <w:rStyle w:val="Strong"/>
          <w:b w:val="0"/>
        </w:rPr>
        <w:t>Change: None</w:t>
      </w:r>
    </w:p>
    <w:p w:rsidR="000B5A94" w:rsidRDefault="00F33396" w:rsidP="000B5A94">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361</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0B5A94" w:rsidRPr="0042329B" w:rsidRDefault="000B5A94" w:rsidP="000B5A94">
      <w:pPr>
        <w:autoSpaceDE w:val="0"/>
        <w:autoSpaceDN w:val="0"/>
        <w:adjustRightInd w:val="0"/>
        <w:ind w:left="1800"/>
        <w:contextualSpacing/>
      </w:pPr>
    </w:p>
    <w:p w:rsidR="000B5A94" w:rsidRPr="0042329B" w:rsidRDefault="000B5A94" w:rsidP="000B5A94">
      <w:pPr>
        <w:ind w:left="2160"/>
      </w:pPr>
      <w:r w:rsidRPr="0042329B">
        <w:t xml:space="preserve">Record the monthly amount of SSDI received by the individual. </w:t>
      </w:r>
    </w:p>
    <w:p w:rsidR="000B5A94" w:rsidRPr="0042329B" w:rsidRDefault="000B5A94" w:rsidP="000B5A94">
      <w:pPr>
        <w:ind w:left="2160"/>
      </w:pPr>
      <w:r w:rsidRPr="0042329B">
        <w:t>Record 0 if individual does not receive SSDI.</w:t>
      </w:r>
    </w:p>
    <w:p w:rsidR="000B5A94" w:rsidRPr="0042329B" w:rsidRDefault="000B5A94" w:rsidP="000B5A94">
      <w:pPr>
        <w:ind w:left="2160"/>
      </w:pPr>
    </w:p>
    <w:p w:rsidR="000B5A94" w:rsidRPr="0042329B" w:rsidRDefault="000B5A94" w:rsidP="006929F2">
      <w:pPr>
        <w:pStyle w:val="Heading3"/>
      </w:pPr>
      <w:bookmarkStart w:id="879" w:name="_Toc454882846"/>
      <w:r w:rsidRPr="0042329B">
        <w:t>Supplemental Security Income (SSI) for the Aged, Blind</w:t>
      </w:r>
      <w:r>
        <w:t>,</w:t>
      </w:r>
      <w:r w:rsidRPr="0042329B">
        <w:t xml:space="preserve"> or Disabled</w:t>
      </w:r>
      <w:r>
        <w:t xml:space="preserve"> </w:t>
      </w:r>
      <w:r w:rsidR="00A719DB">
        <w:t>at</w:t>
      </w:r>
      <w:r>
        <w:t xml:space="preserve"> Exit</w:t>
      </w:r>
      <w:bookmarkEnd w:id="879"/>
      <w:r w:rsidR="00B420A4">
        <w:fldChar w:fldCharType="begin"/>
      </w:r>
      <w:r w:rsidR="00B420A4">
        <w:instrText xml:space="preserve"> XE "</w:instrText>
      </w:r>
      <w:r w:rsidR="00B420A4" w:rsidRPr="00577C10">
        <w:instrText>Supplemental Security Income (SSI) for the Aged, Blind, or Disabled at Exit</w:instrText>
      </w:r>
      <w:r w:rsidR="00B420A4">
        <w:instrText xml:space="preserve">" </w:instrText>
      </w:r>
      <w:r w:rsidR="00B420A4">
        <w:fldChar w:fldCharType="end"/>
      </w:r>
      <w:r w:rsidRPr="0042329B">
        <w:t xml:space="preserve"> </w:t>
      </w:r>
      <w:r w:rsidRPr="0042329B">
        <w:tab/>
      </w:r>
    </w:p>
    <w:p w:rsidR="000B5A94" w:rsidRPr="0042329B" w:rsidRDefault="000B5A94" w:rsidP="000B5A94">
      <w:pPr>
        <w:keepNext/>
        <w:keepLines/>
        <w:ind w:left="2160"/>
        <w:rPr>
          <w:rStyle w:val="Strong"/>
          <w:b w:val="0"/>
        </w:rPr>
      </w:pPr>
      <w:r w:rsidRPr="0042329B">
        <w:rPr>
          <w:rStyle w:val="Strong"/>
          <w:b w:val="0"/>
        </w:rPr>
        <w:t>Data Type: INT 5</w:t>
      </w:r>
      <w:r w:rsidR="00D24DBE">
        <w:rPr>
          <w:rStyle w:val="Strong"/>
          <w:b w:val="0"/>
        </w:rPr>
        <w:tab/>
      </w:r>
      <w:r w:rsidR="00D24DBE">
        <w:rPr>
          <w:rStyle w:val="Strong"/>
          <w:b w:val="0"/>
        </w:rPr>
        <w:tab/>
      </w:r>
      <w:r w:rsidR="00D24DBE">
        <w:rPr>
          <w:rStyle w:val="Strong"/>
          <w:b w:val="0"/>
        </w:rPr>
        <w:tab/>
      </w:r>
      <w:r w:rsidR="005F6F4E">
        <w:rPr>
          <w:rStyle w:val="Strong"/>
          <w:b w:val="0"/>
        </w:rPr>
        <w:tab/>
      </w:r>
      <w:r w:rsidR="00D24DBE">
        <w:rPr>
          <w:rStyle w:val="Strong"/>
          <w:b w:val="0"/>
        </w:rPr>
        <w:t>Change: None</w:t>
      </w:r>
    </w:p>
    <w:p w:rsidR="000B5A94" w:rsidRDefault="00F33396" w:rsidP="000B5A94">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362</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0B5A94" w:rsidRPr="0042329B" w:rsidRDefault="000B5A94" w:rsidP="000B5A94">
      <w:pPr>
        <w:ind w:left="2160"/>
      </w:pPr>
    </w:p>
    <w:p w:rsidR="000B5A94" w:rsidRPr="0042329B" w:rsidRDefault="000B5A94" w:rsidP="000B5A94">
      <w:pPr>
        <w:ind w:left="2520" w:hanging="360"/>
      </w:pPr>
      <w:r w:rsidRPr="0042329B">
        <w:t xml:space="preserve">Record only the </w:t>
      </w:r>
      <w:r w:rsidR="002264AF">
        <w:t>individual</w:t>
      </w:r>
      <w:r>
        <w:t xml:space="preserve">’s </w:t>
      </w:r>
      <w:r w:rsidRPr="0042329B">
        <w:t xml:space="preserve">portion of the monthly payment under </w:t>
      </w:r>
      <w:r>
        <w:t>the</w:t>
      </w:r>
      <w:r w:rsidRPr="0042329B">
        <w:t xml:space="preserve"> SSI for the</w:t>
      </w:r>
      <w:r>
        <w:t xml:space="preserve"> A</w:t>
      </w:r>
      <w:r w:rsidRPr="0042329B">
        <w:t xml:space="preserve">ged, </w:t>
      </w:r>
      <w:r>
        <w:t>B</w:t>
      </w:r>
      <w:r w:rsidRPr="0042329B">
        <w:t xml:space="preserve">lind, </w:t>
      </w:r>
      <w:r>
        <w:t>or D</w:t>
      </w:r>
      <w:r w:rsidRPr="0042329B">
        <w:t>isabled</w:t>
      </w:r>
      <w:r>
        <w:t xml:space="preserve"> program</w:t>
      </w:r>
      <w:r w:rsidRPr="0042329B">
        <w:t xml:space="preserve">. </w:t>
      </w:r>
    </w:p>
    <w:p w:rsidR="000B5A94" w:rsidRPr="0042329B" w:rsidRDefault="000B5A94" w:rsidP="000B5A94">
      <w:pPr>
        <w:ind w:left="2160"/>
      </w:pPr>
      <w:r w:rsidRPr="0042329B">
        <w:t xml:space="preserve">Record 0 if </w:t>
      </w:r>
      <w:r w:rsidR="002264AF">
        <w:t>individual</w:t>
      </w:r>
      <w:r w:rsidRPr="0042329B">
        <w:t xml:space="preserve"> does not receive SSI for the Aged, Blind</w:t>
      </w:r>
      <w:r>
        <w:t>,</w:t>
      </w:r>
      <w:r w:rsidRPr="0042329B">
        <w:t xml:space="preserve"> or Disabled.</w:t>
      </w:r>
    </w:p>
    <w:p w:rsidR="000B5A94" w:rsidRPr="0042329B" w:rsidRDefault="000B5A94" w:rsidP="000B5A94">
      <w:pPr>
        <w:ind w:left="2160"/>
      </w:pPr>
    </w:p>
    <w:p w:rsidR="000B5A94" w:rsidRPr="0042329B" w:rsidRDefault="000B5A94" w:rsidP="006929F2">
      <w:pPr>
        <w:pStyle w:val="Heading3"/>
      </w:pPr>
      <w:bookmarkStart w:id="880" w:name="_Toc454882847"/>
      <w:r w:rsidRPr="0042329B">
        <w:t>Temporary Assistance for Needy Families (TANF)</w:t>
      </w:r>
      <w:r>
        <w:t xml:space="preserve"> </w:t>
      </w:r>
      <w:r w:rsidR="00A719DB">
        <w:t>at</w:t>
      </w:r>
      <w:r>
        <w:t xml:space="preserve"> Exit</w:t>
      </w:r>
      <w:bookmarkEnd w:id="880"/>
      <w:r w:rsidR="00B420A4">
        <w:fldChar w:fldCharType="begin"/>
      </w:r>
      <w:r w:rsidR="00B420A4">
        <w:instrText xml:space="preserve"> XE "</w:instrText>
      </w:r>
      <w:r w:rsidR="00B420A4" w:rsidRPr="004B7F13">
        <w:instrText>Temporary Assistance for Needy Families (TANF) at Exit</w:instrText>
      </w:r>
      <w:r w:rsidR="00B420A4">
        <w:instrText xml:space="preserve">" </w:instrText>
      </w:r>
      <w:r w:rsidR="00B420A4">
        <w:fldChar w:fldCharType="end"/>
      </w:r>
      <w:r w:rsidRPr="0042329B">
        <w:tab/>
      </w:r>
    </w:p>
    <w:p w:rsidR="000B5A94" w:rsidRPr="0042329B" w:rsidRDefault="000B5A94" w:rsidP="000B5A94">
      <w:pPr>
        <w:ind w:left="2160"/>
        <w:rPr>
          <w:rStyle w:val="Strong"/>
          <w:b w:val="0"/>
        </w:rPr>
      </w:pPr>
      <w:r w:rsidRPr="0042329B">
        <w:rPr>
          <w:rStyle w:val="Strong"/>
          <w:b w:val="0"/>
        </w:rPr>
        <w:t>Data Type: INT 5</w:t>
      </w:r>
      <w:r w:rsidR="00D24DBE">
        <w:rPr>
          <w:rStyle w:val="Strong"/>
          <w:b w:val="0"/>
        </w:rPr>
        <w:tab/>
      </w:r>
      <w:r w:rsidR="00D24DBE">
        <w:rPr>
          <w:rStyle w:val="Strong"/>
          <w:b w:val="0"/>
        </w:rPr>
        <w:tab/>
      </w:r>
      <w:r w:rsidR="00D24DBE">
        <w:rPr>
          <w:rStyle w:val="Strong"/>
          <w:b w:val="0"/>
        </w:rPr>
        <w:tab/>
      </w:r>
      <w:r w:rsidR="005F6F4E">
        <w:rPr>
          <w:rStyle w:val="Strong"/>
          <w:b w:val="0"/>
        </w:rPr>
        <w:tab/>
      </w:r>
      <w:r w:rsidR="00D24DBE">
        <w:rPr>
          <w:rStyle w:val="Strong"/>
          <w:b w:val="0"/>
        </w:rPr>
        <w:t>Change: None</w:t>
      </w:r>
    </w:p>
    <w:p w:rsidR="000B5A94" w:rsidRPr="0042329B" w:rsidRDefault="00F33396" w:rsidP="000B5A94">
      <w:pPr>
        <w:ind w:left="2160"/>
      </w:pPr>
      <w:r>
        <w:t>Element</w:t>
      </w:r>
      <w:r w:rsidR="0087743D">
        <w:t xml:space="preserve"> Number:</w:t>
      </w:r>
      <w:r w:rsidR="00A1039E">
        <w:t xml:space="preserve"> </w:t>
      </w:r>
      <w:r w:rsidR="00A1039E">
        <w:rPr>
          <w:rStyle w:val="Strong"/>
          <w:b w:val="0"/>
        </w:rPr>
        <w:fldChar w:fldCharType="begin"/>
      </w:r>
      <w:r w:rsidR="00A1039E">
        <w:rPr>
          <w:rStyle w:val="Strong"/>
          <w:b w:val="0"/>
        </w:rPr>
        <w:instrText>seq NumList</w:instrText>
      </w:r>
      <w:r w:rsidR="00A1039E">
        <w:rPr>
          <w:rStyle w:val="Strong"/>
          <w:b w:val="0"/>
        </w:rPr>
        <w:fldChar w:fldCharType="separate"/>
      </w:r>
      <w:r w:rsidR="00AE421B">
        <w:rPr>
          <w:rStyle w:val="Strong"/>
          <w:b w:val="0"/>
          <w:noProof/>
        </w:rPr>
        <w:t>363</w:t>
      </w:r>
      <w:r w:rsid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0B5A94" w:rsidRPr="0042329B" w:rsidRDefault="000B5A94" w:rsidP="000B5A94">
      <w:pPr>
        <w:ind w:left="1800" w:hanging="360"/>
      </w:pPr>
    </w:p>
    <w:p w:rsidR="000B5A94" w:rsidRPr="0042329B" w:rsidRDefault="000B5A94" w:rsidP="000B5A94">
      <w:pPr>
        <w:ind w:left="2520" w:hanging="360"/>
        <w:rPr>
          <w:u w:val="single"/>
        </w:rPr>
      </w:pPr>
      <w:r w:rsidRPr="0042329B">
        <w:t xml:space="preserve">Record </w:t>
      </w:r>
      <w:r w:rsidR="002264AF">
        <w:t>individual</w:t>
      </w:r>
      <w:r>
        <w:t xml:space="preserve">’s </w:t>
      </w:r>
      <w:r w:rsidRPr="0042329B">
        <w:t xml:space="preserve">monthly amount of cash public assistance payments received through TANF. </w:t>
      </w:r>
    </w:p>
    <w:p w:rsidR="000B5A94" w:rsidRPr="0042329B" w:rsidRDefault="000B5A94" w:rsidP="000B5A94">
      <w:pPr>
        <w:ind w:left="2160"/>
      </w:pPr>
      <w:r w:rsidRPr="0042329B">
        <w:t xml:space="preserve">Record 0 if </w:t>
      </w:r>
      <w:r w:rsidR="002264AF">
        <w:t>individual</w:t>
      </w:r>
      <w:r w:rsidRPr="0042329B">
        <w:t xml:space="preserve"> does not receive TANF.</w:t>
      </w:r>
    </w:p>
    <w:p w:rsidR="00566C8A" w:rsidRDefault="00566C8A" w:rsidP="000B5A94">
      <w:pPr>
        <w:ind w:left="2160"/>
      </w:pPr>
    </w:p>
    <w:p w:rsidR="000B5A94" w:rsidRPr="0042329B" w:rsidRDefault="000B5A94" w:rsidP="000B5A94">
      <w:pPr>
        <w:ind w:left="2160"/>
      </w:pPr>
      <w:r w:rsidRPr="0042329B">
        <w:t>If the TANF payment is made to the family unit, use the local disbursing agency's procedure to estimate the individual’s portion of the payment.</w:t>
      </w:r>
    </w:p>
    <w:p w:rsidR="000B5A94" w:rsidRPr="0042329B" w:rsidRDefault="000B5A94" w:rsidP="000B5A94">
      <w:pPr>
        <w:ind w:left="0"/>
      </w:pPr>
    </w:p>
    <w:p w:rsidR="000B5A94" w:rsidRPr="0042329B" w:rsidRDefault="000B5A94" w:rsidP="006929F2">
      <w:pPr>
        <w:pStyle w:val="Heading3"/>
      </w:pPr>
      <w:bookmarkStart w:id="881" w:name="_Toc454882848"/>
      <w:r w:rsidRPr="0042329B">
        <w:t>General Assistance (State or local government)</w:t>
      </w:r>
      <w:r>
        <w:t xml:space="preserve"> </w:t>
      </w:r>
      <w:r w:rsidR="00A719DB">
        <w:t>at</w:t>
      </w:r>
      <w:r>
        <w:t xml:space="preserve"> Exit</w:t>
      </w:r>
      <w:bookmarkEnd w:id="881"/>
      <w:r w:rsidR="00B420A4">
        <w:fldChar w:fldCharType="begin"/>
      </w:r>
      <w:r w:rsidR="00B420A4">
        <w:instrText xml:space="preserve"> XE "</w:instrText>
      </w:r>
      <w:r w:rsidR="00B420A4" w:rsidRPr="00D6364A">
        <w:instrText>General Assistance (State or local government) at Exit</w:instrText>
      </w:r>
      <w:r w:rsidR="00B420A4">
        <w:instrText xml:space="preserve">" </w:instrText>
      </w:r>
      <w:r w:rsidR="00B420A4">
        <w:fldChar w:fldCharType="end"/>
      </w:r>
      <w:r w:rsidRPr="0042329B">
        <w:tab/>
      </w:r>
      <w:r w:rsidRPr="0042329B">
        <w:tab/>
      </w:r>
    </w:p>
    <w:p w:rsidR="000B5A94" w:rsidRPr="0042329B" w:rsidRDefault="000B5A94" w:rsidP="001E22F1">
      <w:pPr>
        <w:keepNext/>
        <w:ind w:left="2160"/>
        <w:rPr>
          <w:rStyle w:val="Strong"/>
          <w:rFonts w:eastAsiaTheme="majorEastAsia"/>
          <w:b w:val="0"/>
          <w:color w:val="000000"/>
          <w14:scene3d>
            <w14:camera w14:prst="orthographicFront"/>
            <w14:lightRig w14:rig="threePt" w14:dir="t">
              <w14:rot w14:lat="0" w14:lon="0" w14:rev="0"/>
            </w14:lightRig>
          </w14:scene3d>
        </w:rPr>
      </w:pPr>
      <w:r w:rsidRPr="0042329B">
        <w:rPr>
          <w:rStyle w:val="Strong"/>
          <w:b w:val="0"/>
        </w:rPr>
        <w:t>Data Type: INT 5</w:t>
      </w:r>
      <w:r w:rsidR="00D24DBE">
        <w:rPr>
          <w:rStyle w:val="Strong"/>
          <w:b w:val="0"/>
        </w:rPr>
        <w:tab/>
      </w:r>
      <w:r w:rsidR="00D24DBE">
        <w:rPr>
          <w:rStyle w:val="Strong"/>
          <w:b w:val="0"/>
        </w:rPr>
        <w:tab/>
      </w:r>
      <w:r w:rsidR="00D24DBE">
        <w:rPr>
          <w:rStyle w:val="Strong"/>
          <w:b w:val="0"/>
        </w:rPr>
        <w:tab/>
      </w:r>
      <w:r w:rsidR="005F6F4E">
        <w:rPr>
          <w:rStyle w:val="Strong"/>
          <w:b w:val="0"/>
        </w:rPr>
        <w:tab/>
      </w:r>
      <w:r w:rsidR="00D24DBE">
        <w:rPr>
          <w:rStyle w:val="Strong"/>
          <w:b w:val="0"/>
        </w:rPr>
        <w:t>Change: None</w:t>
      </w:r>
    </w:p>
    <w:p w:rsidR="000B5A94" w:rsidRDefault="00F33396" w:rsidP="001E22F1">
      <w:pPr>
        <w:keepNext/>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364</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0B5A94" w:rsidRPr="0042329B" w:rsidRDefault="000B5A94" w:rsidP="000B5A94"/>
    <w:p w:rsidR="000B5A94" w:rsidRPr="0042329B" w:rsidRDefault="000B5A94" w:rsidP="000B5A94">
      <w:pPr>
        <w:ind w:left="2160"/>
        <w:rPr>
          <w:u w:val="single"/>
        </w:rPr>
      </w:pPr>
      <w:r w:rsidRPr="0042329B">
        <w:t xml:space="preserve">Record </w:t>
      </w:r>
      <w:r w:rsidR="002264AF">
        <w:t>individual</w:t>
      </w:r>
      <w:r>
        <w:t xml:space="preserve">’s </w:t>
      </w:r>
      <w:r w:rsidRPr="0042329B">
        <w:t xml:space="preserve">monthly amount of General Assistance received. </w:t>
      </w:r>
    </w:p>
    <w:p w:rsidR="000B5A94" w:rsidRPr="0042329B" w:rsidRDefault="000B5A94" w:rsidP="000B5A94">
      <w:pPr>
        <w:ind w:left="2160"/>
      </w:pPr>
      <w:r w:rsidRPr="0042329B">
        <w:t xml:space="preserve">Record 0 if </w:t>
      </w:r>
      <w:r w:rsidR="002264AF">
        <w:t>individual</w:t>
      </w:r>
      <w:r w:rsidRPr="0042329B">
        <w:t xml:space="preserve"> does not receive General Assistance.</w:t>
      </w:r>
    </w:p>
    <w:p w:rsidR="000B5A94" w:rsidRPr="0042329B" w:rsidRDefault="000B5A94" w:rsidP="000B5A94">
      <w:pPr>
        <w:ind w:left="2160"/>
      </w:pPr>
    </w:p>
    <w:p w:rsidR="000B5A94" w:rsidRPr="005B0B14" w:rsidRDefault="000B5A94" w:rsidP="006929F2">
      <w:pPr>
        <w:pStyle w:val="Heading3"/>
      </w:pPr>
      <w:bookmarkStart w:id="882" w:name="_Toc454882849"/>
      <w:r w:rsidRPr="005B0B14">
        <w:t>Veterans' Disability Benefits</w:t>
      </w:r>
      <w:r>
        <w:t xml:space="preserve"> </w:t>
      </w:r>
      <w:r w:rsidR="00A719DB">
        <w:t>at</w:t>
      </w:r>
      <w:r>
        <w:t xml:space="preserve"> Exit</w:t>
      </w:r>
      <w:bookmarkEnd w:id="882"/>
      <w:r w:rsidR="00B420A4">
        <w:fldChar w:fldCharType="begin"/>
      </w:r>
      <w:r w:rsidR="00B420A4">
        <w:instrText xml:space="preserve"> XE "</w:instrText>
      </w:r>
      <w:r w:rsidR="00B420A4" w:rsidRPr="00F92523">
        <w:instrText>Veterans' Disability Benefits at Exit</w:instrText>
      </w:r>
      <w:r w:rsidR="00B420A4">
        <w:instrText xml:space="preserve">" </w:instrText>
      </w:r>
      <w:r w:rsidR="00B420A4">
        <w:fldChar w:fldCharType="end"/>
      </w:r>
    </w:p>
    <w:p w:rsidR="000B5A94" w:rsidRPr="0042329B" w:rsidRDefault="000B5A94" w:rsidP="000B5A94">
      <w:pPr>
        <w:ind w:left="2160"/>
        <w:rPr>
          <w:rStyle w:val="Strong"/>
          <w:b w:val="0"/>
        </w:rPr>
      </w:pPr>
      <w:r w:rsidRPr="0042329B">
        <w:rPr>
          <w:rStyle w:val="Strong"/>
          <w:b w:val="0"/>
        </w:rPr>
        <w:t>Data Type: INT 5</w:t>
      </w:r>
      <w:r w:rsidR="00D24DBE">
        <w:rPr>
          <w:rStyle w:val="Strong"/>
          <w:b w:val="0"/>
        </w:rPr>
        <w:tab/>
      </w:r>
      <w:r w:rsidR="00D24DBE">
        <w:rPr>
          <w:rStyle w:val="Strong"/>
          <w:b w:val="0"/>
        </w:rPr>
        <w:tab/>
      </w:r>
      <w:r w:rsidR="00D24DBE">
        <w:rPr>
          <w:rStyle w:val="Strong"/>
          <w:b w:val="0"/>
        </w:rPr>
        <w:tab/>
      </w:r>
      <w:r w:rsidR="005F6F4E">
        <w:rPr>
          <w:rStyle w:val="Strong"/>
          <w:b w:val="0"/>
        </w:rPr>
        <w:tab/>
      </w:r>
      <w:r w:rsidR="00D24DBE">
        <w:rPr>
          <w:rStyle w:val="Strong"/>
          <w:b w:val="0"/>
        </w:rPr>
        <w:t>Change: None</w:t>
      </w:r>
    </w:p>
    <w:p w:rsidR="000B5A94" w:rsidRPr="0042329B" w:rsidRDefault="00F33396" w:rsidP="000B5A94">
      <w:pPr>
        <w:ind w:left="2160"/>
      </w:pPr>
      <w:r>
        <w:rPr>
          <w:rStyle w:val="Strong"/>
          <w:b w:val="0"/>
        </w:rPr>
        <w:t>Element</w:t>
      </w:r>
      <w:r w:rsidR="0087743D">
        <w:rPr>
          <w:rStyle w:val="Strong"/>
          <w:b w:val="0"/>
        </w:rPr>
        <w:t xml:space="preserve"> Number:</w:t>
      </w:r>
      <w:r w:rsidR="000B5A94">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365</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0B5A94" w:rsidRPr="0042329B" w:rsidRDefault="000B5A94" w:rsidP="000B5A94">
      <w:pPr>
        <w:ind w:left="2160"/>
      </w:pPr>
    </w:p>
    <w:p w:rsidR="000B5A94" w:rsidRPr="0042329B" w:rsidRDefault="000B5A94" w:rsidP="000B5A94">
      <w:pPr>
        <w:ind w:left="2160"/>
      </w:pPr>
      <w:r w:rsidRPr="0042329B">
        <w:t xml:space="preserve">Veterans' Disability Benefits are payments made by the Department of Veterans Affairs for partial or total disability.   </w:t>
      </w:r>
    </w:p>
    <w:p w:rsidR="000B5A94" w:rsidRPr="0042329B" w:rsidRDefault="000B5A94" w:rsidP="000B5A94"/>
    <w:p w:rsidR="000B5A94" w:rsidRPr="0042329B" w:rsidRDefault="000B5A94" w:rsidP="000B5A94">
      <w:pPr>
        <w:ind w:left="2160"/>
        <w:rPr>
          <w:u w:val="single"/>
        </w:rPr>
      </w:pPr>
      <w:r w:rsidRPr="0042329B">
        <w:t xml:space="preserve">Record </w:t>
      </w:r>
      <w:r w:rsidR="002264AF">
        <w:t>individual</w:t>
      </w:r>
      <w:r>
        <w:t xml:space="preserve">’s </w:t>
      </w:r>
      <w:r w:rsidRPr="0042329B">
        <w:t xml:space="preserve">monthly amount of Veterans’ Benefits received. </w:t>
      </w:r>
    </w:p>
    <w:p w:rsidR="000B5A94" w:rsidRPr="0042329B" w:rsidRDefault="000B5A94" w:rsidP="000B5A94">
      <w:pPr>
        <w:ind w:left="2160"/>
      </w:pPr>
      <w:r>
        <w:t xml:space="preserve">Record 0 if </w:t>
      </w:r>
      <w:r w:rsidR="002264AF">
        <w:t>individual</w:t>
      </w:r>
      <w:r w:rsidRPr="0042329B">
        <w:t xml:space="preserve"> does not receive Veterans’ Benefits.</w:t>
      </w:r>
    </w:p>
    <w:p w:rsidR="000B5A94" w:rsidRPr="0042329B" w:rsidRDefault="000B5A94" w:rsidP="000B5A94">
      <w:pPr>
        <w:ind w:left="2160"/>
      </w:pPr>
    </w:p>
    <w:p w:rsidR="000B5A94" w:rsidRPr="0042329B" w:rsidRDefault="000B5A94" w:rsidP="006929F2">
      <w:pPr>
        <w:pStyle w:val="Heading3"/>
      </w:pPr>
      <w:bookmarkStart w:id="883" w:name="_Toc454882850"/>
      <w:r w:rsidRPr="005B0B14">
        <w:t>Workers' Compensation</w:t>
      </w:r>
      <w:r w:rsidR="00A719DB">
        <w:t xml:space="preserve"> at </w:t>
      </w:r>
      <w:r>
        <w:t>Exit</w:t>
      </w:r>
      <w:bookmarkEnd w:id="883"/>
      <w:r w:rsidR="00B420A4">
        <w:fldChar w:fldCharType="begin"/>
      </w:r>
      <w:r w:rsidR="00B420A4">
        <w:instrText xml:space="preserve"> XE "</w:instrText>
      </w:r>
      <w:r w:rsidR="00B420A4" w:rsidRPr="008B5EC8">
        <w:instrText>Workers' Compensation at Exit</w:instrText>
      </w:r>
      <w:r w:rsidR="00B420A4">
        <w:instrText xml:space="preserve">" </w:instrText>
      </w:r>
      <w:r w:rsidR="00B420A4">
        <w:fldChar w:fldCharType="end"/>
      </w:r>
    </w:p>
    <w:p w:rsidR="000B5A94" w:rsidRPr="0042329B" w:rsidRDefault="000B5A94" w:rsidP="000B5A94">
      <w:pPr>
        <w:keepNext/>
        <w:keepLines/>
        <w:ind w:left="2160"/>
        <w:rPr>
          <w:rStyle w:val="Strong"/>
          <w:b w:val="0"/>
        </w:rPr>
      </w:pPr>
      <w:r w:rsidRPr="0042329B">
        <w:rPr>
          <w:rStyle w:val="Strong"/>
          <w:b w:val="0"/>
        </w:rPr>
        <w:t>Data Type: INT 5</w:t>
      </w:r>
      <w:r w:rsidR="00D24DBE">
        <w:rPr>
          <w:rStyle w:val="Strong"/>
          <w:b w:val="0"/>
        </w:rPr>
        <w:tab/>
      </w:r>
      <w:r w:rsidR="00D24DBE">
        <w:rPr>
          <w:rStyle w:val="Strong"/>
          <w:b w:val="0"/>
        </w:rPr>
        <w:tab/>
      </w:r>
      <w:r w:rsidR="00D24DBE">
        <w:rPr>
          <w:rStyle w:val="Strong"/>
          <w:b w:val="0"/>
        </w:rPr>
        <w:tab/>
      </w:r>
      <w:r w:rsidR="005F6F4E">
        <w:rPr>
          <w:rStyle w:val="Strong"/>
          <w:b w:val="0"/>
        </w:rPr>
        <w:tab/>
      </w:r>
      <w:r w:rsidR="00D24DBE">
        <w:rPr>
          <w:rStyle w:val="Strong"/>
          <w:b w:val="0"/>
        </w:rPr>
        <w:t>Change: None</w:t>
      </w:r>
    </w:p>
    <w:p w:rsidR="000B5A94" w:rsidRDefault="00F33396" w:rsidP="000B5A94">
      <w:pPr>
        <w:keepNext/>
        <w:keepLines/>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366</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0B5A94" w:rsidRPr="0042329B" w:rsidRDefault="000B5A94" w:rsidP="000B5A94">
      <w:pPr>
        <w:rPr>
          <w:rStyle w:val="Strong"/>
        </w:rPr>
      </w:pPr>
    </w:p>
    <w:p w:rsidR="000B5A94" w:rsidRPr="0042329B" w:rsidRDefault="000B5A94" w:rsidP="000B5A94">
      <w:pPr>
        <w:ind w:left="2160"/>
        <w:rPr>
          <w:u w:val="single"/>
        </w:rPr>
      </w:pPr>
      <w:r w:rsidRPr="0042329B">
        <w:t xml:space="preserve">Record </w:t>
      </w:r>
      <w:r w:rsidR="002264AF">
        <w:t>individual</w:t>
      </w:r>
      <w:r>
        <w:t xml:space="preserve">’s </w:t>
      </w:r>
      <w:r w:rsidRPr="0042329B">
        <w:t xml:space="preserve">monthly amount of Workers’ Compensation received. </w:t>
      </w:r>
    </w:p>
    <w:p w:rsidR="000B5A94" w:rsidRPr="0042329B" w:rsidRDefault="000B5A94" w:rsidP="000B5A94">
      <w:pPr>
        <w:ind w:left="2160"/>
      </w:pPr>
      <w:r w:rsidRPr="0042329B">
        <w:t xml:space="preserve">Record 0 if </w:t>
      </w:r>
      <w:r w:rsidR="002264AF">
        <w:t>individual</w:t>
      </w:r>
      <w:r>
        <w:t xml:space="preserve"> </w:t>
      </w:r>
      <w:r w:rsidRPr="0042329B">
        <w:t>does not receive Workers’ Compensation.</w:t>
      </w:r>
    </w:p>
    <w:p w:rsidR="000B5A94" w:rsidRPr="0042329B" w:rsidRDefault="000B5A94" w:rsidP="000B5A94">
      <w:pPr>
        <w:ind w:left="2160"/>
        <w:rPr>
          <w:color w:val="FF0000"/>
        </w:rPr>
      </w:pPr>
    </w:p>
    <w:p w:rsidR="000B5A94" w:rsidRPr="0042329B" w:rsidRDefault="000B5A94" w:rsidP="006929F2">
      <w:pPr>
        <w:pStyle w:val="Heading3"/>
      </w:pPr>
      <w:bookmarkStart w:id="884" w:name="_Toc454882851"/>
      <w:r w:rsidRPr="0042329B">
        <w:t>Other Public Support</w:t>
      </w:r>
      <w:r w:rsidR="00A719DB">
        <w:t xml:space="preserve"> at </w:t>
      </w:r>
      <w:r>
        <w:t>Exit</w:t>
      </w:r>
      <w:bookmarkEnd w:id="884"/>
      <w:r w:rsidR="00B420A4">
        <w:fldChar w:fldCharType="begin"/>
      </w:r>
      <w:r w:rsidR="00B420A4">
        <w:instrText xml:space="preserve"> XE "</w:instrText>
      </w:r>
      <w:r w:rsidR="00B420A4" w:rsidRPr="00EE0FF9">
        <w:instrText>Other Public Support at Exit</w:instrText>
      </w:r>
      <w:r w:rsidR="00B420A4">
        <w:instrText xml:space="preserve">" </w:instrText>
      </w:r>
      <w:r w:rsidR="00B420A4">
        <w:fldChar w:fldCharType="end"/>
      </w:r>
      <w:r w:rsidRPr="0042329B">
        <w:tab/>
      </w:r>
    </w:p>
    <w:p w:rsidR="000B5A94" w:rsidRPr="0042329B" w:rsidRDefault="000B5A94" w:rsidP="000B5A94">
      <w:pPr>
        <w:keepNext/>
        <w:keepLines/>
        <w:ind w:left="2160"/>
        <w:rPr>
          <w:rStyle w:val="Strong"/>
          <w:b w:val="0"/>
        </w:rPr>
      </w:pPr>
      <w:r w:rsidRPr="0042329B">
        <w:rPr>
          <w:rStyle w:val="Strong"/>
          <w:b w:val="0"/>
        </w:rPr>
        <w:t>Data Type: INT 5</w:t>
      </w:r>
      <w:r w:rsidR="00D24DBE">
        <w:rPr>
          <w:rStyle w:val="Strong"/>
          <w:b w:val="0"/>
        </w:rPr>
        <w:tab/>
      </w:r>
      <w:r w:rsidR="00D24DBE">
        <w:rPr>
          <w:rStyle w:val="Strong"/>
          <w:b w:val="0"/>
        </w:rPr>
        <w:tab/>
      </w:r>
      <w:r w:rsidR="00D24DBE">
        <w:rPr>
          <w:rStyle w:val="Strong"/>
          <w:b w:val="0"/>
        </w:rPr>
        <w:tab/>
      </w:r>
      <w:r w:rsidR="005F6F4E">
        <w:rPr>
          <w:rStyle w:val="Strong"/>
          <w:b w:val="0"/>
        </w:rPr>
        <w:tab/>
      </w:r>
      <w:r w:rsidR="00D24DBE">
        <w:rPr>
          <w:rStyle w:val="Strong"/>
          <w:b w:val="0"/>
        </w:rPr>
        <w:t>Change: None</w:t>
      </w:r>
    </w:p>
    <w:p w:rsidR="000B5A94" w:rsidRPr="0042329B" w:rsidRDefault="00F33396" w:rsidP="000B5A94">
      <w:pPr>
        <w:ind w:left="2160"/>
      </w:pPr>
      <w:r>
        <w:rPr>
          <w:rStyle w:val="Strong"/>
          <w:b w:val="0"/>
        </w:rPr>
        <w:t>Element</w:t>
      </w:r>
      <w:r w:rsidR="0087743D">
        <w:rPr>
          <w:rStyle w:val="Strong"/>
          <w:b w:val="0"/>
        </w:rPr>
        <w:t xml:space="preserve"> Number:</w:t>
      </w:r>
      <w:r w:rsidR="000B5A94">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367</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0B5A94" w:rsidRPr="0042329B" w:rsidRDefault="000B5A94" w:rsidP="000B5A94">
      <w:pPr>
        <w:rPr>
          <w:rStyle w:val="Strong"/>
        </w:rPr>
      </w:pPr>
    </w:p>
    <w:p w:rsidR="000B5A94" w:rsidRPr="0042329B" w:rsidRDefault="000B5A94" w:rsidP="000B5A94">
      <w:pPr>
        <w:ind w:left="2160"/>
      </w:pPr>
      <w:r w:rsidRPr="0042329B">
        <w:t xml:space="preserve">Other Public Support payments are cash payments to </w:t>
      </w:r>
      <w:r w:rsidR="00021CE1">
        <w:t>individuals</w:t>
      </w:r>
      <w:r w:rsidRPr="0042329B">
        <w:t xml:space="preserve"> beyond those otherwise listed. Include payments made by Federal, State and local governments for retirement or survivor benefits to the individual as well as unemployment insurance benefits and other temporary payments.</w:t>
      </w:r>
    </w:p>
    <w:p w:rsidR="000B5A94" w:rsidRPr="0042329B" w:rsidRDefault="000B5A94" w:rsidP="000B5A94"/>
    <w:p w:rsidR="000B5A94" w:rsidRPr="0042329B" w:rsidRDefault="000B5A94" w:rsidP="000B5A94">
      <w:pPr>
        <w:ind w:left="2520" w:hanging="360"/>
      </w:pPr>
      <w:r w:rsidRPr="0042329B">
        <w:t xml:space="preserve">Record </w:t>
      </w:r>
      <w:r w:rsidR="002264AF">
        <w:t>individual</w:t>
      </w:r>
      <w:r>
        <w:t>’s</w:t>
      </w:r>
      <w:r w:rsidRPr="0042329B">
        <w:t xml:space="preserve"> monthly amount of public support received from all other sources of public support not listed.</w:t>
      </w:r>
    </w:p>
    <w:p w:rsidR="000B5A94" w:rsidRDefault="000B5A94" w:rsidP="000B5A94">
      <w:pPr>
        <w:ind w:left="2160"/>
      </w:pPr>
      <w:r w:rsidRPr="0042329B">
        <w:t xml:space="preserve">Record 0 if </w:t>
      </w:r>
      <w:r w:rsidR="002264AF">
        <w:t>individual</w:t>
      </w:r>
      <w:r w:rsidRPr="0042329B">
        <w:t xml:space="preserve"> does not receive any other public support.</w:t>
      </w:r>
    </w:p>
    <w:bookmarkEnd w:id="878"/>
    <w:p w:rsidR="004E503B" w:rsidRPr="0042329B" w:rsidRDefault="004E503B" w:rsidP="008C2D18"/>
    <w:p w:rsidR="004E503B" w:rsidRPr="0042329B" w:rsidRDefault="004E503B" w:rsidP="006929F2">
      <w:pPr>
        <w:pStyle w:val="Heading3"/>
      </w:pPr>
      <w:bookmarkStart w:id="885" w:name="_Toc454882852"/>
      <w:r w:rsidRPr="0042329B">
        <w:t>Primary Source of Support</w:t>
      </w:r>
      <w:r w:rsidR="00A719DB">
        <w:t xml:space="preserve"> at</w:t>
      </w:r>
      <w:r>
        <w:t xml:space="preserve"> Exit</w:t>
      </w:r>
      <w:bookmarkEnd w:id="885"/>
      <w:r w:rsidR="00B420A4">
        <w:fldChar w:fldCharType="begin"/>
      </w:r>
      <w:r w:rsidR="00B420A4">
        <w:instrText xml:space="preserve"> XE "</w:instrText>
      </w:r>
      <w:r w:rsidR="00B420A4" w:rsidRPr="00D639B1">
        <w:instrText>Primary Source of Support at Exit</w:instrText>
      </w:r>
      <w:r w:rsidR="00B420A4">
        <w:instrText xml:space="preserve">" </w:instrText>
      </w:r>
      <w:r w:rsidR="00B420A4">
        <w:fldChar w:fldCharType="end"/>
      </w:r>
      <w:r w:rsidRPr="0042329B">
        <w:tab/>
      </w:r>
    </w:p>
    <w:p w:rsidR="004E503B" w:rsidRPr="0042329B" w:rsidRDefault="00605F67" w:rsidP="00B8480B">
      <w:pPr>
        <w:keepNext/>
        <w:keepLines/>
        <w:rPr>
          <w:rStyle w:val="Strong"/>
          <w:b w:val="0"/>
        </w:rPr>
      </w:pPr>
      <w:r>
        <w:rPr>
          <w:rStyle w:val="Strong"/>
          <w:b w:val="0"/>
        </w:rPr>
        <w:tab/>
      </w:r>
      <w:r w:rsidR="004E503B" w:rsidRPr="0042329B">
        <w:rPr>
          <w:rStyle w:val="Strong"/>
          <w:b w:val="0"/>
        </w:rPr>
        <w:t xml:space="preserve">Data Type: </w:t>
      </w:r>
      <w:r w:rsidR="001C6A7A">
        <w:rPr>
          <w:rStyle w:val="Strong"/>
          <w:b w:val="0"/>
        </w:rPr>
        <w:t>INT</w:t>
      </w:r>
      <w:r w:rsidR="004E503B" w:rsidRPr="0042329B">
        <w:rPr>
          <w:rStyle w:val="Strong"/>
          <w:b w:val="0"/>
        </w:rPr>
        <w:t xml:space="preserve"> 1</w:t>
      </w:r>
      <w:r w:rsidR="00D24DBE">
        <w:rPr>
          <w:rStyle w:val="Strong"/>
          <w:b w:val="0"/>
        </w:rPr>
        <w:tab/>
      </w:r>
      <w:r w:rsidR="00D24DBE">
        <w:rPr>
          <w:rStyle w:val="Strong"/>
          <w:b w:val="0"/>
        </w:rPr>
        <w:tab/>
      </w:r>
      <w:r w:rsidR="00D24DBE">
        <w:rPr>
          <w:rStyle w:val="Strong"/>
          <w:b w:val="0"/>
        </w:rPr>
        <w:tab/>
      </w:r>
      <w:r w:rsidR="005F6F4E">
        <w:rPr>
          <w:rStyle w:val="Strong"/>
          <w:b w:val="0"/>
        </w:rPr>
        <w:tab/>
      </w:r>
      <w:r w:rsidR="00D24DBE">
        <w:rPr>
          <w:rStyle w:val="Strong"/>
          <w:b w:val="0"/>
        </w:rPr>
        <w:t>Change: None</w:t>
      </w:r>
    </w:p>
    <w:p w:rsidR="00E567DE" w:rsidRDefault="00605F67" w:rsidP="00566C8A">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368</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4E503B" w:rsidRPr="0042329B" w:rsidRDefault="004E503B" w:rsidP="004E503B"/>
    <w:p w:rsidR="004E503B" w:rsidRPr="0042329B" w:rsidRDefault="004E503B" w:rsidP="00605F67">
      <w:pPr>
        <w:ind w:left="2160"/>
      </w:pPr>
      <w:r w:rsidRPr="0042329B">
        <w:t>Record a code</w:t>
      </w:r>
      <w:r w:rsidR="00CA55DB">
        <w:t xml:space="preserve"> value from the table</w:t>
      </w:r>
      <w:r w:rsidRPr="0042329B">
        <w:t xml:space="preserve"> below to indicate the individual’s largest single source of economic support at the time the individual exited, even if it accounts for less than one-half of the individual's total support. Data are reported in the same quarter as the Date of Exit </w:t>
      </w:r>
      <w:r w:rsidR="00F46247">
        <w:t>(X</w:t>
      </w:r>
      <w:r w:rsidR="009339EE">
        <w:t>VI</w:t>
      </w:r>
      <w:r w:rsidR="00D9085F">
        <w:t>I</w:t>
      </w:r>
      <w:r w:rsidR="00F46247">
        <w:t>.</w:t>
      </w:r>
      <w:r w:rsidR="004C0BCC">
        <w:t>A</w:t>
      </w:r>
      <w:r w:rsidR="00F46247">
        <w:t xml:space="preserve">) </w:t>
      </w:r>
      <w:r w:rsidRPr="0042329B">
        <w:t>occurs</w:t>
      </w:r>
      <w:r>
        <w:t>.</w:t>
      </w:r>
    </w:p>
    <w:p w:rsidR="004E503B" w:rsidRPr="0042329B" w:rsidRDefault="004E503B" w:rsidP="004E503B"/>
    <w:p w:rsidR="004E503B" w:rsidRPr="0042329B" w:rsidRDefault="004E503B" w:rsidP="00605F67">
      <w:pPr>
        <w:ind w:left="2160"/>
      </w:pPr>
      <w:r w:rsidRPr="0042329B">
        <w:t>If an individual is supported by the earnings of a spouse, or by the spouse's unemploym</w:t>
      </w:r>
      <w:r>
        <w:t xml:space="preserve">ent insurance </w:t>
      </w:r>
      <w:r w:rsidR="00300DAE">
        <w:t>benefits</w:t>
      </w:r>
      <w:r>
        <w:t xml:space="preserve">, </w:t>
      </w:r>
      <w:r w:rsidR="00CA55DB">
        <w:t>record</w:t>
      </w:r>
      <w:r>
        <w:t xml:space="preserve"> c</w:t>
      </w:r>
      <w:r w:rsidRPr="0042329B">
        <w:t xml:space="preserve">ode </w:t>
      </w:r>
      <w:r w:rsidR="00CA55DB">
        <w:t xml:space="preserve">value </w:t>
      </w:r>
      <w:r w:rsidRPr="0042329B">
        <w:t xml:space="preserve">2 </w:t>
      </w:r>
      <w:r w:rsidR="00605F67">
        <w:t xml:space="preserve">(family and friends) </w:t>
      </w:r>
      <w:r w:rsidRPr="0042329B">
        <w:t xml:space="preserve">as the Primary Source of Support and not </w:t>
      </w:r>
      <w:r>
        <w:t>c</w:t>
      </w:r>
      <w:r w:rsidRPr="0042329B">
        <w:t>ode</w:t>
      </w:r>
      <w:r w:rsidR="00CA55DB">
        <w:t xml:space="preserve"> value</w:t>
      </w:r>
      <w:r w:rsidRPr="0042329B">
        <w:t xml:space="preserve"> 1 (personal income). </w:t>
      </w:r>
    </w:p>
    <w:p w:rsidR="004E503B" w:rsidRPr="0042329B" w:rsidRDefault="004E503B" w:rsidP="004E503B"/>
    <w:p w:rsidR="004E503B" w:rsidRPr="0042329B" w:rsidRDefault="004E503B" w:rsidP="00605F67">
      <w:pPr>
        <w:ind w:left="2160"/>
      </w:pPr>
      <w:r w:rsidRPr="0042329B">
        <w:t>If an individual is primarily supported by a governmental entity with no cash support – for example, incarcerated individuals</w:t>
      </w:r>
      <w:r w:rsidR="005E2246">
        <w:t xml:space="preserve"> – record code value </w:t>
      </w:r>
      <w:r w:rsidRPr="0042329B">
        <w:t>3 (public support) as the primary source of support only if the individual is the recipient of the support. If the f</w:t>
      </w:r>
      <w:r w:rsidR="005E2246">
        <w:t>amily receives public support, record</w:t>
      </w:r>
      <w:r w:rsidRPr="0042329B">
        <w:t xml:space="preserve"> </w:t>
      </w:r>
      <w:r>
        <w:t>c</w:t>
      </w:r>
      <w:r w:rsidRPr="0042329B">
        <w:t xml:space="preserve">ode </w:t>
      </w:r>
      <w:r w:rsidR="005E2246">
        <w:t xml:space="preserve">value </w:t>
      </w:r>
      <w:r w:rsidRPr="0042329B">
        <w:t>2 (family and friends).</w:t>
      </w:r>
    </w:p>
    <w:p w:rsidR="004E503B" w:rsidRPr="0042329B" w:rsidRDefault="004E503B" w:rsidP="004E503B"/>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mary Source of Support at Exit"/>
        <w:tblDescription w:val="The first column contains the code value and the second column contains the associated description."/>
      </w:tblPr>
      <w:tblGrid>
        <w:gridCol w:w="738"/>
        <w:gridCol w:w="7398"/>
      </w:tblGrid>
      <w:tr w:rsidR="004E503B" w:rsidRPr="00DF67A5" w:rsidTr="00C6192A">
        <w:trPr>
          <w:tblHeader/>
        </w:trPr>
        <w:tc>
          <w:tcPr>
            <w:tcW w:w="738" w:type="dxa"/>
          </w:tcPr>
          <w:p w:rsidR="004E503B" w:rsidRPr="00DF67A5" w:rsidRDefault="004E503B" w:rsidP="003D628C">
            <w:pPr>
              <w:ind w:left="0"/>
              <w:jc w:val="right"/>
              <w:rPr>
                <w:u w:val="single"/>
              </w:rPr>
            </w:pPr>
            <w:r w:rsidRPr="00DF67A5">
              <w:rPr>
                <w:u w:val="single"/>
              </w:rPr>
              <w:t>Code</w:t>
            </w:r>
          </w:p>
        </w:tc>
        <w:tc>
          <w:tcPr>
            <w:tcW w:w="7398" w:type="dxa"/>
          </w:tcPr>
          <w:p w:rsidR="004E503B" w:rsidRPr="00DF67A5" w:rsidRDefault="004E503B" w:rsidP="00B8480B">
            <w:pPr>
              <w:ind w:left="0"/>
              <w:rPr>
                <w:u w:val="single"/>
              </w:rPr>
            </w:pPr>
            <w:r w:rsidRPr="00DF67A5">
              <w:rPr>
                <w:u w:val="single"/>
              </w:rPr>
              <w:t>Description</w:t>
            </w:r>
          </w:p>
        </w:tc>
      </w:tr>
      <w:tr w:rsidR="004E503B" w:rsidTr="00C6192A">
        <w:tc>
          <w:tcPr>
            <w:tcW w:w="738" w:type="dxa"/>
          </w:tcPr>
          <w:p w:rsidR="004E503B" w:rsidRDefault="004E503B" w:rsidP="003D628C">
            <w:pPr>
              <w:ind w:left="0"/>
              <w:jc w:val="right"/>
            </w:pPr>
            <w:r>
              <w:t>1</w:t>
            </w:r>
          </w:p>
        </w:tc>
        <w:tc>
          <w:tcPr>
            <w:tcW w:w="7398" w:type="dxa"/>
          </w:tcPr>
          <w:p w:rsidR="004E503B" w:rsidRDefault="004E503B" w:rsidP="00B8480B">
            <w:pPr>
              <w:ind w:left="0"/>
            </w:pPr>
            <w:r>
              <w:t>Primary source of support at exit is p</w:t>
            </w:r>
            <w:r w:rsidRPr="0042329B">
              <w:t xml:space="preserve">ersonal </w:t>
            </w:r>
            <w:r>
              <w:t>i</w:t>
            </w:r>
            <w:r w:rsidRPr="0042329B">
              <w:t>ncome (</w:t>
            </w:r>
            <w:r>
              <w:t xml:space="preserve">e.g., </w:t>
            </w:r>
            <w:r w:rsidRPr="0042329B">
              <w:t>employment earnings, interest, dividends, rent, retirement including social security)</w:t>
            </w:r>
            <w:r>
              <w:t>.</w:t>
            </w:r>
          </w:p>
        </w:tc>
      </w:tr>
      <w:tr w:rsidR="004E503B" w:rsidTr="00C6192A">
        <w:tc>
          <w:tcPr>
            <w:tcW w:w="738" w:type="dxa"/>
          </w:tcPr>
          <w:p w:rsidR="004E503B" w:rsidRPr="0042329B" w:rsidRDefault="004E503B" w:rsidP="003D628C">
            <w:pPr>
              <w:ind w:left="0"/>
              <w:jc w:val="right"/>
            </w:pPr>
            <w:r>
              <w:t>2</w:t>
            </w:r>
          </w:p>
        </w:tc>
        <w:tc>
          <w:tcPr>
            <w:tcW w:w="7398" w:type="dxa"/>
          </w:tcPr>
          <w:p w:rsidR="004E503B" w:rsidRDefault="004E503B" w:rsidP="00B8480B">
            <w:pPr>
              <w:ind w:left="0"/>
            </w:pPr>
            <w:r>
              <w:t>Primary source of support at exit is f</w:t>
            </w:r>
            <w:r w:rsidRPr="0042329B">
              <w:t xml:space="preserve">amily and </w:t>
            </w:r>
            <w:r>
              <w:t>f</w:t>
            </w:r>
            <w:r w:rsidRPr="0042329B">
              <w:t>riends</w:t>
            </w:r>
            <w:r>
              <w:t>.</w:t>
            </w:r>
          </w:p>
        </w:tc>
      </w:tr>
      <w:tr w:rsidR="004E503B" w:rsidRPr="0042329B" w:rsidTr="00C6192A">
        <w:tc>
          <w:tcPr>
            <w:tcW w:w="738" w:type="dxa"/>
          </w:tcPr>
          <w:p w:rsidR="004E503B" w:rsidRDefault="004E503B" w:rsidP="003D628C">
            <w:pPr>
              <w:ind w:left="0"/>
              <w:jc w:val="right"/>
            </w:pPr>
            <w:r>
              <w:t>3</w:t>
            </w:r>
          </w:p>
        </w:tc>
        <w:tc>
          <w:tcPr>
            <w:tcW w:w="7398" w:type="dxa"/>
          </w:tcPr>
          <w:p w:rsidR="004E503B" w:rsidRPr="0042329B" w:rsidRDefault="004E503B" w:rsidP="00B8480B">
            <w:pPr>
              <w:ind w:left="0"/>
            </w:pPr>
            <w:r>
              <w:t xml:space="preserve">Primary source of support at exit is public support </w:t>
            </w:r>
            <w:r w:rsidRPr="0042329B">
              <w:t>(</w:t>
            </w:r>
            <w:r>
              <w:t xml:space="preserve">e.g., </w:t>
            </w:r>
            <w:r w:rsidRPr="0042329B">
              <w:t>SSI, SSDI, TANF, etc.)</w:t>
            </w:r>
            <w:r>
              <w:t>.</w:t>
            </w:r>
          </w:p>
        </w:tc>
      </w:tr>
      <w:tr w:rsidR="004E503B" w:rsidRPr="0042329B" w:rsidTr="00C6192A">
        <w:tc>
          <w:tcPr>
            <w:tcW w:w="738" w:type="dxa"/>
          </w:tcPr>
          <w:p w:rsidR="004E503B" w:rsidRDefault="004E503B" w:rsidP="003D628C">
            <w:pPr>
              <w:ind w:left="0"/>
              <w:jc w:val="right"/>
            </w:pPr>
            <w:r>
              <w:t>4</w:t>
            </w:r>
          </w:p>
        </w:tc>
        <w:tc>
          <w:tcPr>
            <w:tcW w:w="7398" w:type="dxa"/>
          </w:tcPr>
          <w:p w:rsidR="004E503B" w:rsidRDefault="004E503B" w:rsidP="00B8480B">
            <w:pPr>
              <w:ind w:left="0"/>
            </w:pPr>
            <w:r>
              <w:t>Primary source of support at exit is from</w:t>
            </w:r>
            <w:r w:rsidRPr="0042329B">
              <w:t xml:space="preserve"> other sources (e.g., private disability insurance and private charities</w:t>
            </w:r>
            <w:r>
              <w:t>.</w:t>
            </w:r>
          </w:p>
        </w:tc>
      </w:tr>
    </w:tbl>
    <w:p w:rsidR="00A77BEE" w:rsidRDefault="008C2D18" w:rsidP="006929F2">
      <w:pPr>
        <w:pStyle w:val="Heading2"/>
      </w:pPr>
      <w:bookmarkStart w:id="886" w:name="_Toc447603058"/>
      <w:bookmarkStart w:id="887" w:name="_Toc454882853"/>
      <w:r w:rsidRPr="000165FC">
        <w:t>Medical Insurance Coverage</w:t>
      </w:r>
      <w:bookmarkEnd w:id="886"/>
      <w:r w:rsidRPr="000165FC">
        <w:t xml:space="preserve"> </w:t>
      </w:r>
      <w:r w:rsidR="00F2045A">
        <w:t>at Exit</w:t>
      </w:r>
      <w:bookmarkEnd w:id="887"/>
    </w:p>
    <w:p w:rsidR="00F2045A" w:rsidRPr="00F2045A" w:rsidRDefault="00F2045A" w:rsidP="00F2045A"/>
    <w:p w:rsidR="008C2D18" w:rsidRPr="0042329B" w:rsidRDefault="00A77BEE" w:rsidP="00605F67">
      <w:r w:rsidRPr="0042329B">
        <w:t>Record whether an individual had medical insurance</w:t>
      </w:r>
      <w:r w:rsidR="00605F67">
        <w:t xml:space="preserve"> coverage at the time of exit. </w:t>
      </w:r>
      <w:r w:rsidRPr="0042329B">
        <w:t>Data are reported in the same quarte</w:t>
      </w:r>
      <w:r w:rsidR="008C2D18" w:rsidRPr="0042329B">
        <w:t>r as the Date of Exit</w:t>
      </w:r>
      <w:r w:rsidR="00F46247">
        <w:t xml:space="preserve"> (X</w:t>
      </w:r>
      <w:r w:rsidR="009339EE">
        <w:t>VI</w:t>
      </w:r>
      <w:r w:rsidR="00D9085F">
        <w:t>I</w:t>
      </w:r>
      <w:r w:rsidR="00F46247">
        <w:t>.</w:t>
      </w:r>
      <w:r w:rsidR="004C0BCC">
        <w:t>A</w:t>
      </w:r>
      <w:r w:rsidR="00F46247">
        <w:t>)</w:t>
      </w:r>
      <w:r w:rsidR="008C2D18" w:rsidRPr="0042329B">
        <w:t xml:space="preserve"> occurs. </w:t>
      </w:r>
    </w:p>
    <w:p w:rsidR="00605F67" w:rsidRPr="0042329B" w:rsidRDefault="00605F67" w:rsidP="00605F67">
      <w:pPr>
        <w:rPr>
          <w:rStyle w:val="Strong"/>
        </w:rPr>
      </w:pPr>
      <w:bookmarkStart w:id="888" w:name="_Toc447603066"/>
      <w:bookmarkEnd w:id="888"/>
    </w:p>
    <w:p w:rsidR="00605F67" w:rsidRPr="0042329B" w:rsidRDefault="00605F67" w:rsidP="00AA5DB8">
      <w:pPr>
        <w:pStyle w:val="Heading3"/>
        <w:numPr>
          <w:ilvl w:val="0"/>
          <w:numId w:val="51"/>
        </w:numPr>
        <w:ind w:left="2160" w:hanging="720"/>
      </w:pPr>
      <w:bookmarkStart w:id="889" w:name="_Toc454882854"/>
      <w:r w:rsidRPr="0042329B">
        <w:t>Medicaid</w:t>
      </w:r>
      <w:r>
        <w:t xml:space="preserve"> </w:t>
      </w:r>
      <w:r w:rsidR="00A719DB">
        <w:t>at</w:t>
      </w:r>
      <w:r>
        <w:t xml:space="preserve"> </w:t>
      </w:r>
      <w:r w:rsidR="00C906C4">
        <w:t>Exit</w:t>
      </w:r>
      <w:bookmarkEnd w:id="889"/>
      <w:r w:rsidR="00B420A4">
        <w:fldChar w:fldCharType="begin"/>
      </w:r>
      <w:r w:rsidR="00B420A4">
        <w:instrText xml:space="preserve"> XE "</w:instrText>
      </w:r>
      <w:r w:rsidR="00B420A4" w:rsidRPr="00E2218B">
        <w:instrText>Medicaid at Exit</w:instrText>
      </w:r>
      <w:r w:rsidR="00B420A4">
        <w:instrText xml:space="preserve">" </w:instrText>
      </w:r>
      <w:r w:rsidR="00B420A4">
        <w:fldChar w:fldCharType="end"/>
      </w:r>
    </w:p>
    <w:p w:rsidR="00605F67" w:rsidRPr="0042329B" w:rsidRDefault="00605F67" w:rsidP="00605F67">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None</w:t>
      </w:r>
    </w:p>
    <w:p w:rsidR="00E567DE" w:rsidRDefault="00F33396" w:rsidP="00E567DE">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369</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05F67" w:rsidRPr="0042329B" w:rsidRDefault="00605F67" w:rsidP="00605F67">
      <w:pPr>
        <w:autoSpaceDE w:val="0"/>
        <w:autoSpaceDN w:val="0"/>
        <w:adjustRightInd w:val="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caid Status at Exit Code Table"/>
        <w:tblDescription w:val="The first column contains the code number and the second column contains the associated description."/>
      </w:tblPr>
      <w:tblGrid>
        <w:gridCol w:w="738"/>
        <w:gridCol w:w="7182"/>
      </w:tblGrid>
      <w:tr w:rsidR="00605F67" w:rsidRPr="00DF67A5" w:rsidTr="00C6192A">
        <w:trPr>
          <w:trHeight w:val="90"/>
          <w:tblHeader/>
        </w:trPr>
        <w:tc>
          <w:tcPr>
            <w:tcW w:w="738" w:type="dxa"/>
          </w:tcPr>
          <w:p w:rsidR="00605F67" w:rsidRPr="00DF67A5" w:rsidRDefault="00605F67" w:rsidP="003D628C">
            <w:pPr>
              <w:keepNext/>
              <w:keepLines/>
              <w:ind w:left="0"/>
              <w:jc w:val="right"/>
              <w:rPr>
                <w:u w:val="single"/>
              </w:rPr>
            </w:pPr>
            <w:r w:rsidRPr="00DF67A5">
              <w:rPr>
                <w:u w:val="single"/>
              </w:rPr>
              <w:t>Code</w:t>
            </w:r>
          </w:p>
        </w:tc>
        <w:tc>
          <w:tcPr>
            <w:tcW w:w="7182" w:type="dxa"/>
          </w:tcPr>
          <w:p w:rsidR="00605F67" w:rsidRPr="00DF67A5" w:rsidRDefault="00605F67" w:rsidP="007B3EED">
            <w:pPr>
              <w:keepNext/>
              <w:keepLines/>
              <w:ind w:left="0"/>
              <w:rPr>
                <w:u w:val="single"/>
              </w:rPr>
            </w:pPr>
            <w:r w:rsidRPr="00DF67A5">
              <w:rPr>
                <w:u w:val="single"/>
              </w:rPr>
              <w:t>Description</w:t>
            </w:r>
          </w:p>
        </w:tc>
      </w:tr>
      <w:tr w:rsidR="00605F67" w:rsidTr="00C6192A">
        <w:tc>
          <w:tcPr>
            <w:tcW w:w="738" w:type="dxa"/>
          </w:tcPr>
          <w:p w:rsidR="00605F67" w:rsidRDefault="00605F67" w:rsidP="003D628C">
            <w:pPr>
              <w:keepNext/>
              <w:keepLines/>
              <w:ind w:left="0"/>
              <w:jc w:val="right"/>
            </w:pPr>
            <w:r>
              <w:t>1</w:t>
            </w:r>
          </w:p>
        </w:tc>
        <w:tc>
          <w:tcPr>
            <w:tcW w:w="7182" w:type="dxa"/>
          </w:tcPr>
          <w:p w:rsidR="00605F67" w:rsidRDefault="008F2E60" w:rsidP="007B3EED">
            <w:pPr>
              <w:ind w:left="0"/>
            </w:pPr>
            <w:r>
              <w:t>I</w:t>
            </w:r>
            <w:r w:rsidR="00C906C4">
              <w:t>ndividual</w:t>
            </w:r>
            <w:r w:rsidR="00605F67" w:rsidRPr="0042329B">
              <w:t xml:space="preserve"> ha</w:t>
            </w:r>
            <w:r w:rsidR="00605F67">
              <w:t>s</w:t>
            </w:r>
            <w:r w:rsidR="00605F67" w:rsidRPr="0042329B">
              <w:t xml:space="preserve"> Medicaid.</w:t>
            </w:r>
          </w:p>
        </w:tc>
      </w:tr>
      <w:tr w:rsidR="00605F67" w:rsidTr="00C6192A">
        <w:tc>
          <w:tcPr>
            <w:tcW w:w="738" w:type="dxa"/>
          </w:tcPr>
          <w:p w:rsidR="00605F67" w:rsidRPr="0042329B" w:rsidRDefault="00605F67" w:rsidP="003D628C">
            <w:pPr>
              <w:ind w:left="0"/>
              <w:jc w:val="right"/>
            </w:pPr>
            <w:r>
              <w:t>0</w:t>
            </w:r>
          </w:p>
        </w:tc>
        <w:tc>
          <w:tcPr>
            <w:tcW w:w="7182" w:type="dxa"/>
          </w:tcPr>
          <w:p w:rsidR="00605F67" w:rsidRDefault="008F2E60" w:rsidP="007B3EED">
            <w:pPr>
              <w:ind w:left="0"/>
            </w:pPr>
            <w:r>
              <w:t>I</w:t>
            </w:r>
            <w:r w:rsidR="00C906C4">
              <w:t>ndividual</w:t>
            </w:r>
            <w:r w:rsidR="00605F67" w:rsidRPr="0042329B">
              <w:t xml:space="preserve"> does not </w:t>
            </w:r>
            <w:r w:rsidR="00605F67">
              <w:t>have Medicaid.</w:t>
            </w:r>
          </w:p>
        </w:tc>
      </w:tr>
    </w:tbl>
    <w:p w:rsidR="00605F67" w:rsidRPr="0042329B" w:rsidRDefault="00605F67" w:rsidP="00605F67">
      <w:pPr>
        <w:rPr>
          <w:rStyle w:val="Strong"/>
        </w:rPr>
      </w:pPr>
    </w:p>
    <w:p w:rsidR="00605F67" w:rsidRPr="0042329B" w:rsidRDefault="00605F67" w:rsidP="006929F2">
      <w:pPr>
        <w:pStyle w:val="Heading3"/>
      </w:pPr>
      <w:bookmarkStart w:id="890" w:name="_Toc454882855"/>
      <w:r w:rsidRPr="0042329B">
        <w:t>Medicare</w:t>
      </w:r>
      <w:r>
        <w:t xml:space="preserve"> </w:t>
      </w:r>
      <w:r w:rsidR="00A719DB">
        <w:t>at Exit</w:t>
      </w:r>
      <w:bookmarkEnd w:id="890"/>
      <w:r w:rsidR="00B420A4">
        <w:fldChar w:fldCharType="begin"/>
      </w:r>
      <w:r w:rsidR="00B420A4">
        <w:instrText xml:space="preserve"> XE "</w:instrText>
      </w:r>
      <w:r w:rsidR="00B420A4" w:rsidRPr="00F903A8">
        <w:instrText>Medicare at Exit</w:instrText>
      </w:r>
      <w:r w:rsidR="00B420A4">
        <w:instrText xml:space="preserve">" </w:instrText>
      </w:r>
      <w:r w:rsidR="00B420A4">
        <w:fldChar w:fldCharType="end"/>
      </w:r>
    </w:p>
    <w:p w:rsidR="00605F67" w:rsidRPr="0042329B" w:rsidRDefault="00605F67" w:rsidP="00605F67">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None</w:t>
      </w:r>
    </w:p>
    <w:p w:rsidR="00E567DE" w:rsidRDefault="00F33396" w:rsidP="00E567DE">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370</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05F67" w:rsidRPr="0042329B" w:rsidRDefault="00605F67" w:rsidP="00605F67">
      <w:pPr>
        <w:autoSpaceDE w:val="0"/>
        <w:autoSpaceDN w:val="0"/>
        <w:adjustRightInd w:val="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care Status at Exit"/>
        <w:tblDescription w:val="The first column contains the code number and the second column contains the associated description."/>
      </w:tblPr>
      <w:tblGrid>
        <w:gridCol w:w="738"/>
        <w:gridCol w:w="7182"/>
      </w:tblGrid>
      <w:tr w:rsidR="00605F67" w:rsidRPr="00DF67A5" w:rsidTr="00C6192A">
        <w:trPr>
          <w:trHeight w:val="90"/>
          <w:tblHeader/>
        </w:trPr>
        <w:tc>
          <w:tcPr>
            <w:tcW w:w="738" w:type="dxa"/>
          </w:tcPr>
          <w:p w:rsidR="00605F67" w:rsidRPr="00DF67A5" w:rsidRDefault="00605F67" w:rsidP="003D628C">
            <w:pPr>
              <w:keepNext/>
              <w:keepLines/>
              <w:ind w:left="0"/>
              <w:jc w:val="right"/>
              <w:rPr>
                <w:u w:val="single"/>
              </w:rPr>
            </w:pPr>
            <w:r w:rsidRPr="00DF67A5">
              <w:rPr>
                <w:u w:val="single"/>
              </w:rPr>
              <w:t>Code</w:t>
            </w:r>
          </w:p>
        </w:tc>
        <w:tc>
          <w:tcPr>
            <w:tcW w:w="7182" w:type="dxa"/>
          </w:tcPr>
          <w:p w:rsidR="00605F67" w:rsidRPr="00DF67A5" w:rsidRDefault="00605F67" w:rsidP="007B3EED">
            <w:pPr>
              <w:keepNext/>
              <w:keepLines/>
              <w:ind w:left="0"/>
              <w:rPr>
                <w:u w:val="single"/>
              </w:rPr>
            </w:pPr>
            <w:r w:rsidRPr="00DF67A5">
              <w:rPr>
                <w:u w:val="single"/>
              </w:rPr>
              <w:t>Description</w:t>
            </w:r>
          </w:p>
        </w:tc>
      </w:tr>
      <w:tr w:rsidR="00605F67" w:rsidTr="00C6192A">
        <w:tc>
          <w:tcPr>
            <w:tcW w:w="738" w:type="dxa"/>
          </w:tcPr>
          <w:p w:rsidR="00605F67" w:rsidRDefault="00605F67" w:rsidP="003D628C">
            <w:pPr>
              <w:keepNext/>
              <w:keepLines/>
              <w:ind w:left="0"/>
              <w:jc w:val="right"/>
            </w:pPr>
            <w:r>
              <w:t>1</w:t>
            </w:r>
          </w:p>
        </w:tc>
        <w:tc>
          <w:tcPr>
            <w:tcW w:w="7182" w:type="dxa"/>
          </w:tcPr>
          <w:p w:rsidR="00605F67" w:rsidRDefault="008F2E60" w:rsidP="007B3EED">
            <w:pPr>
              <w:ind w:left="0"/>
            </w:pPr>
            <w:r>
              <w:t>I</w:t>
            </w:r>
            <w:r w:rsidR="00C906C4">
              <w:t>ndividual</w:t>
            </w:r>
            <w:r w:rsidR="00605F67">
              <w:t xml:space="preserve"> has Medicare.</w:t>
            </w:r>
          </w:p>
        </w:tc>
      </w:tr>
      <w:tr w:rsidR="00605F67" w:rsidTr="00C6192A">
        <w:tc>
          <w:tcPr>
            <w:tcW w:w="738" w:type="dxa"/>
          </w:tcPr>
          <w:p w:rsidR="00605F67" w:rsidRPr="0042329B" w:rsidRDefault="00605F67" w:rsidP="003D628C">
            <w:pPr>
              <w:ind w:left="0"/>
              <w:jc w:val="right"/>
            </w:pPr>
            <w:r>
              <w:t>0</w:t>
            </w:r>
          </w:p>
        </w:tc>
        <w:tc>
          <w:tcPr>
            <w:tcW w:w="7182" w:type="dxa"/>
          </w:tcPr>
          <w:p w:rsidR="00605F67" w:rsidRDefault="008F2E60" w:rsidP="007B3EED">
            <w:pPr>
              <w:ind w:left="0"/>
            </w:pPr>
            <w:r>
              <w:t>I</w:t>
            </w:r>
            <w:r w:rsidR="00C906C4">
              <w:t>ndividual</w:t>
            </w:r>
            <w:r w:rsidR="00605F67" w:rsidRPr="0042329B">
              <w:t xml:space="preserve"> does not </w:t>
            </w:r>
            <w:r w:rsidR="00605F67">
              <w:t>have Medicare.</w:t>
            </w:r>
          </w:p>
        </w:tc>
      </w:tr>
    </w:tbl>
    <w:p w:rsidR="00605F67" w:rsidRDefault="00605F67" w:rsidP="00605F67">
      <w:pPr>
        <w:autoSpaceDE w:val="0"/>
        <w:autoSpaceDN w:val="0"/>
        <w:adjustRightInd w:val="0"/>
      </w:pPr>
    </w:p>
    <w:p w:rsidR="00605F67" w:rsidRPr="0042329B" w:rsidRDefault="00605F67" w:rsidP="006929F2">
      <w:pPr>
        <w:pStyle w:val="Heading3"/>
      </w:pPr>
      <w:bookmarkStart w:id="891" w:name="_Toc454882856"/>
      <w:r w:rsidRPr="0042329B">
        <w:t>State or Federal Affordable Care Act Exchange</w:t>
      </w:r>
      <w:r w:rsidR="00A719DB">
        <w:t xml:space="preserve"> at</w:t>
      </w:r>
      <w:r>
        <w:t xml:space="preserve"> </w:t>
      </w:r>
      <w:r w:rsidR="00C906C4">
        <w:t>Exit</w:t>
      </w:r>
      <w:bookmarkEnd w:id="891"/>
      <w:r w:rsidR="00B420A4">
        <w:fldChar w:fldCharType="begin"/>
      </w:r>
      <w:r w:rsidR="00B420A4">
        <w:instrText xml:space="preserve"> XE "</w:instrText>
      </w:r>
      <w:r w:rsidR="00B420A4" w:rsidRPr="00C005D7">
        <w:instrText>State or Federal Affordable Care Act Exchange at Exit</w:instrText>
      </w:r>
      <w:r w:rsidR="00B420A4">
        <w:instrText xml:space="preserve">" </w:instrText>
      </w:r>
      <w:r w:rsidR="00B420A4">
        <w:fldChar w:fldCharType="end"/>
      </w:r>
    </w:p>
    <w:p w:rsidR="00605F67" w:rsidRPr="0042329B" w:rsidRDefault="00605F67" w:rsidP="00605F67">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None</w:t>
      </w:r>
    </w:p>
    <w:p w:rsidR="00E567DE" w:rsidRDefault="00F33396" w:rsidP="00E567DE">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371</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05F67" w:rsidRPr="0042329B" w:rsidRDefault="00605F67" w:rsidP="00605F67">
      <w:pPr>
        <w:rPr>
          <w:rStyle w:val="Strong"/>
        </w:rPr>
      </w:pPr>
    </w:p>
    <w:p w:rsidR="00605F67" w:rsidRPr="0042329B" w:rsidRDefault="00605F67" w:rsidP="00605F67">
      <w:pPr>
        <w:ind w:left="2160"/>
      </w:pPr>
      <w:r w:rsidRPr="0042329B">
        <w:t>State or Federal Affordable Care Act Exchange refers to individuals receiving benefits through their enrollment in an Affordable Care Act Exchange.</w:t>
      </w:r>
    </w:p>
    <w:p w:rsidR="00605F67" w:rsidRPr="0042329B" w:rsidRDefault="00605F67" w:rsidP="00605F67"/>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ffordable Care Act at Exit Code Values"/>
        <w:tblDescription w:val="The first column contains the code number and the second column contains the associated description."/>
      </w:tblPr>
      <w:tblGrid>
        <w:gridCol w:w="738"/>
        <w:gridCol w:w="7182"/>
      </w:tblGrid>
      <w:tr w:rsidR="00605F67" w:rsidRPr="00DF67A5" w:rsidTr="00C6192A">
        <w:trPr>
          <w:trHeight w:val="90"/>
          <w:tblHeader/>
        </w:trPr>
        <w:tc>
          <w:tcPr>
            <w:tcW w:w="738" w:type="dxa"/>
          </w:tcPr>
          <w:p w:rsidR="00605F67" w:rsidRPr="00DF67A5" w:rsidRDefault="00605F67" w:rsidP="003D628C">
            <w:pPr>
              <w:keepNext/>
              <w:keepLines/>
              <w:ind w:left="0"/>
              <w:jc w:val="right"/>
              <w:rPr>
                <w:u w:val="single"/>
              </w:rPr>
            </w:pPr>
            <w:r w:rsidRPr="00DF67A5">
              <w:rPr>
                <w:u w:val="single"/>
              </w:rPr>
              <w:t>Code</w:t>
            </w:r>
          </w:p>
        </w:tc>
        <w:tc>
          <w:tcPr>
            <w:tcW w:w="7182" w:type="dxa"/>
          </w:tcPr>
          <w:p w:rsidR="00605F67" w:rsidRPr="00DF67A5" w:rsidRDefault="00605F67" w:rsidP="007B3EED">
            <w:pPr>
              <w:keepNext/>
              <w:keepLines/>
              <w:ind w:left="0"/>
              <w:rPr>
                <w:u w:val="single"/>
              </w:rPr>
            </w:pPr>
            <w:r w:rsidRPr="00DF67A5">
              <w:rPr>
                <w:u w:val="single"/>
              </w:rPr>
              <w:t>Description</w:t>
            </w:r>
          </w:p>
        </w:tc>
      </w:tr>
      <w:tr w:rsidR="00605F67" w:rsidTr="00C6192A">
        <w:tc>
          <w:tcPr>
            <w:tcW w:w="738" w:type="dxa"/>
          </w:tcPr>
          <w:p w:rsidR="00605F67" w:rsidRDefault="00605F67" w:rsidP="003D628C">
            <w:pPr>
              <w:keepNext/>
              <w:keepLines/>
              <w:ind w:left="0"/>
              <w:jc w:val="right"/>
            </w:pPr>
            <w:r>
              <w:t>1</w:t>
            </w:r>
          </w:p>
        </w:tc>
        <w:tc>
          <w:tcPr>
            <w:tcW w:w="7182" w:type="dxa"/>
          </w:tcPr>
          <w:p w:rsidR="00605F67" w:rsidRDefault="008F2E60" w:rsidP="003772B0">
            <w:pPr>
              <w:ind w:left="0"/>
            </w:pPr>
            <w:r>
              <w:t>I</w:t>
            </w:r>
            <w:r w:rsidR="00C906C4">
              <w:t>ndividual</w:t>
            </w:r>
            <w:r w:rsidR="00605F67" w:rsidRPr="0042329B">
              <w:t xml:space="preserve"> </w:t>
            </w:r>
            <w:r w:rsidR="00605F67">
              <w:t>i</w:t>
            </w:r>
            <w:r w:rsidR="00605F67" w:rsidRPr="0042329B">
              <w:t xml:space="preserve">s receiving benefits through the State or Federal Affordable Care Act Exchange at </w:t>
            </w:r>
            <w:r w:rsidR="003772B0">
              <w:t>exit</w:t>
            </w:r>
            <w:r w:rsidR="00605F67" w:rsidRPr="0042329B">
              <w:t>.</w:t>
            </w:r>
          </w:p>
        </w:tc>
      </w:tr>
      <w:tr w:rsidR="00605F67" w:rsidTr="00C6192A">
        <w:tc>
          <w:tcPr>
            <w:tcW w:w="738" w:type="dxa"/>
          </w:tcPr>
          <w:p w:rsidR="00605F67" w:rsidRPr="0042329B" w:rsidRDefault="00605F67" w:rsidP="003D628C">
            <w:pPr>
              <w:ind w:left="0"/>
              <w:jc w:val="right"/>
            </w:pPr>
            <w:r>
              <w:t>0</w:t>
            </w:r>
          </w:p>
        </w:tc>
        <w:tc>
          <w:tcPr>
            <w:tcW w:w="7182" w:type="dxa"/>
          </w:tcPr>
          <w:p w:rsidR="00605F67" w:rsidRDefault="008F2E60" w:rsidP="003772B0">
            <w:pPr>
              <w:ind w:left="0"/>
            </w:pPr>
            <w:r>
              <w:t>I</w:t>
            </w:r>
            <w:r w:rsidR="00C906C4">
              <w:t>ndividual</w:t>
            </w:r>
            <w:r w:rsidR="00605F67" w:rsidRPr="0042329B">
              <w:t xml:space="preserve"> </w:t>
            </w:r>
            <w:r w:rsidR="00605F67">
              <w:t>i</w:t>
            </w:r>
            <w:r w:rsidR="00605F67" w:rsidRPr="0042329B">
              <w:t xml:space="preserve">s not receiving benefits through the State or Federal Affordable Care Act Exchange at </w:t>
            </w:r>
            <w:r w:rsidR="003772B0">
              <w:t>exit</w:t>
            </w:r>
            <w:r w:rsidR="00605F67" w:rsidRPr="0042329B">
              <w:t>.</w:t>
            </w:r>
          </w:p>
        </w:tc>
      </w:tr>
    </w:tbl>
    <w:p w:rsidR="00605F67" w:rsidRDefault="00605F67" w:rsidP="00605F67"/>
    <w:p w:rsidR="00605F67" w:rsidRPr="0042329B" w:rsidRDefault="00605F67" w:rsidP="006929F2">
      <w:pPr>
        <w:pStyle w:val="Heading3"/>
      </w:pPr>
      <w:bookmarkStart w:id="892" w:name="_Toc454882857"/>
      <w:r w:rsidRPr="0042329B">
        <w:t>Public Insurance from Other Sources</w:t>
      </w:r>
      <w:r>
        <w:t xml:space="preserve"> </w:t>
      </w:r>
      <w:r w:rsidR="00A719DB">
        <w:t xml:space="preserve">at </w:t>
      </w:r>
      <w:r w:rsidR="00C906C4">
        <w:t>Exit</w:t>
      </w:r>
      <w:bookmarkEnd w:id="892"/>
      <w:r w:rsidR="00B420A4">
        <w:fldChar w:fldCharType="begin"/>
      </w:r>
      <w:r w:rsidR="00B420A4">
        <w:instrText xml:space="preserve"> XE "</w:instrText>
      </w:r>
      <w:r w:rsidR="00B420A4" w:rsidRPr="004E1BA2">
        <w:instrText>Public Insurance from Other Sources at Exit</w:instrText>
      </w:r>
      <w:r w:rsidR="00B420A4">
        <w:instrText xml:space="preserve">" </w:instrText>
      </w:r>
      <w:r w:rsidR="00B420A4">
        <w:fldChar w:fldCharType="end"/>
      </w:r>
      <w:r w:rsidRPr="0042329B">
        <w:tab/>
      </w:r>
    </w:p>
    <w:p w:rsidR="00605F67" w:rsidRPr="0042329B" w:rsidRDefault="00605F67" w:rsidP="00605F67">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Revised</w:t>
      </w:r>
    </w:p>
    <w:p w:rsidR="00E567DE" w:rsidRDefault="00F33396" w:rsidP="00E567DE">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372</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05F67" w:rsidRPr="0042329B" w:rsidRDefault="00605F67" w:rsidP="00605F67">
      <w:pPr>
        <w:pStyle w:val="ListParagraph"/>
        <w:ind w:left="1800"/>
        <w:rPr>
          <w:rStyle w:val="Strong"/>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ublic Insurance from Other Sources at Exit Code Table"/>
        <w:tblDescription w:val="The first column contains the code number and the second column contains the associated description."/>
      </w:tblPr>
      <w:tblGrid>
        <w:gridCol w:w="738"/>
        <w:gridCol w:w="7182"/>
      </w:tblGrid>
      <w:tr w:rsidR="00605F67" w:rsidRPr="00DF67A5" w:rsidTr="00C6192A">
        <w:trPr>
          <w:trHeight w:val="90"/>
          <w:tblHeader/>
        </w:trPr>
        <w:tc>
          <w:tcPr>
            <w:tcW w:w="738" w:type="dxa"/>
          </w:tcPr>
          <w:p w:rsidR="00605F67" w:rsidRPr="00DF67A5" w:rsidRDefault="00605F67" w:rsidP="003D628C">
            <w:pPr>
              <w:keepNext/>
              <w:keepLines/>
              <w:ind w:left="0"/>
              <w:jc w:val="right"/>
              <w:rPr>
                <w:u w:val="single"/>
              </w:rPr>
            </w:pPr>
            <w:r w:rsidRPr="00DF67A5">
              <w:rPr>
                <w:u w:val="single"/>
              </w:rPr>
              <w:t>Code</w:t>
            </w:r>
          </w:p>
        </w:tc>
        <w:tc>
          <w:tcPr>
            <w:tcW w:w="7182" w:type="dxa"/>
          </w:tcPr>
          <w:p w:rsidR="00605F67" w:rsidRPr="00DF67A5" w:rsidRDefault="00605F67" w:rsidP="007B3EED">
            <w:pPr>
              <w:keepNext/>
              <w:keepLines/>
              <w:ind w:left="0"/>
              <w:rPr>
                <w:u w:val="single"/>
              </w:rPr>
            </w:pPr>
            <w:r w:rsidRPr="00DF67A5">
              <w:rPr>
                <w:u w:val="single"/>
              </w:rPr>
              <w:t>Description</w:t>
            </w:r>
          </w:p>
        </w:tc>
      </w:tr>
      <w:tr w:rsidR="00605F67" w:rsidTr="00C6192A">
        <w:tc>
          <w:tcPr>
            <w:tcW w:w="738" w:type="dxa"/>
          </w:tcPr>
          <w:p w:rsidR="00605F67" w:rsidRDefault="00605F67" w:rsidP="003D628C">
            <w:pPr>
              <w:keepNext/>
              <w:keepLines/>
              <w:ind w:left="0"/>
              <w:jc w:val="right"/>
            </w:pPr>
            <w:r>
              <w:t>1</w:t>
            </w:r>
          </w:p>
        </w:tc>
        <w:tc>
          <w:tcPr>
            <w:tcW w:w="7182" w:type="dxa"/>
          </w:tcPr>
          <w:p w:rsidR="00605F67" w:rsidRDefault="008F2E60" w:rsidP="0019701A">
            <w:pPr>
              <w:ind w:left="0"/>
            </w:pPr>
            <w:r>
              <w:t>I</w:t>
            </w:r>
            <w:r w:rsidR="00C906C4">
              <w:t>ndividual</w:t>
            </w:r>
            <w:r w:rsidR="00605F67" w:rsidRPr="0042329B">
              <w:t xml:space="preserve"> ha</w:t>
            </w:r>
            <w:r w:rsidR="00605F67">
              <w:t>s</w:t>
            </w:r>
            <w:r w:rsidR="00605F67" w:rsidRPr="0042329B">
              <w:t xml:space="preserve"> public insurance from sources</w:t>
            </w:r>
            <w:r w:rsidR="0019701A">
              <w:t xml:space="preserve"> not listed in data elements (XVI</w:t>
            </w:r>
            <w:r w:rsidR="00A13187">
              <w:t>I</w:t>
            </w:r>
            <w:r w:rsidR="00605F67">
              <w:t>.</w:t>
            </w:r>
            <w:r w:rsidR="00A13187">
              <w:t>F</w:t>
            </w:r>
            <w:r w:rsidR="00605F67">
              <w:t>.1-</w:t>
            </w:r>
            <w:r w:rsidR="004E3973">
              <w:t>X</w:t>
            </w:r>
            <w:r w:rsidR="0019701A">
              <w:t>VI</w:t>
            </w:r>
            <w:r w:rsidR="004E3973">
              <w:t>I.</w:t>
            </w:r>
            <w:r w:rsidR="00A13187">
              <w:t>F</w:t>
            </w:r>
            <w:r w:rsidR="00605F67">
              <w:t>.3)</w:t>
            </w:r>
            <w:r w:rsidR="00605F67" w:rsidRPr="0042329B">
              <w:t>.</w:t>
            </w:r>
          </w:p>
        </w:tc>
      </w:tr>
      <w:tr w:rsidR="00605F67" w:rsidTr="00C6192A">
        <w:tc>
          <w:tcPr>
            <w:tcW w:w="738" w:type="dxa"/>
          </w:tcPr>
          <w:p w:rsidR="00605F67" w:rsidRPr="0042329B" w:rsidRDefault="00605F67" w:rsidP="003D628C">
            <w:pPr>
              <w:ind w:left="0"/>
              <w:jc w:val="right"/>
            </w:pPr>
            <w:r>
              <w:t>0</w:t>
            </w:r>
          </w:p>
        </w:tc>
        <w:tc>
          <w:tcPr>
            <w:tcW w:w="7182" w:type="dxa"/>
          </w:tcPr>
          <w:p w:rsidR="00605F67" w:rsidRDefault="008F2E60" w:rsidP="007B3EED">
            <w:pPr>
              <w:ind w:left="0"/>
            </w:pPr>
            <w:r>
              <w:t>I</w:t>
            </w:r>
            <w:r w:rsidR="00C906C4">
              <w:t>ndividual</w:t>
            </w:r>
            <w:r w:rsidR="00605F67" w:rsidRPr="0042329B">
              <w:t xml:space="preserve"> does </w:t>
            </w:r>
            <w:r w:rsidR="00605F67">
              <w:t>not have public insurance.</w:t>
            </w:r>
          </w:p>
        </w:tc>
      </w:tr>
    </w:tbl>
    <w:p w:rsidR="00605F67" w:rsidRPr="0042329B" w:rsidRDefault="00605F67" w:rsidP="00605F67">
      <w:pPr>
        <w:autoSpaceDE w:val="0"/>
        <w:autoSpaceDN w:val="0"/>
        <w:adjustRightInd w:val="0"/>
        <w:ind w:left="2520" w:hanging="360"/>
        <w:rPr>
          <w:rStyle w:val="Strong"/>
        </w:rPr>
      </w:pPr>
    </w:p>
    <w:p w:rsidR="00605F67" w:rsidRPr="0042329B" w:rsidRDefault="00605F67" w:rsidP="006929F2">
      <w:pPr>
        <w:pStyle w:val="Heading3"/>
      </w:pPr>
      <w:bookmarkStart w:id="893" w:name="_Toc454882858"/>
      <w:r w:rsidRPr="0042329B">
        <w:t>Private Insurance Through Employer</w:t>
      </w:r>
      <w:r>
        <w:t xml:space="preserve"> </w:t>
      </w:r>
      <w:r w:rsidR="00A719DB">
        <w:t xml:space="preserve">at </w:t>
      </w:r>
      <w:r w:rsidR="00C906C4">
        <w:t>Exit</w:t>
      </w:r>
      <w:bookmarkEnd w:id="893"/>
      <w:r w:rsidR="00B420A4">
        <w:fldChar w:fldCharType="begin"/>
      </w:r>
      <w:r w:rsidR="00B420A4">
        <w:instrText xml:space="preserve"> XE "</w:instrText>
      </w:r>
      <w:r w:rsidR="00B420A4" w:rsidRPr="00D06338">
        <w:instrText>Private Insurance Through Employer at Exit</w:instrText>
      </w:r>
      <w:r w:rsidR="00B420A4">
        <w:instrText xml:space="preserve">" </w:instrText>
      </w:r>
      <w:r w:rsidR="00B420A4">
        <w:fldChar w:fldCharType="end"/>
      </w:r>
      <w:r w:rsidRPr="0042329B">
        <w:tab/>
      </w:r>
    </w:p>
    <w:p w:rsidR="00605F67" w:rsidRPr="0042329B" w:rsidRDefault="00605F67" w:rsidP="00605F67">
      <w:pPr>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None</w:t>
      </w:r>
    </w:p>
    <w:p w:rsidR="00E567DE" w:rsidRDefault="00F33396" w:rsidP="00E567DE">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373</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05F67" w:rsidRPr="0042329B" w:rsidRDefault="00605F67" w:rsidP="00605F67">
      <w:pPr>
        <w:rPr>
          <w:rStyle w:val="Strong"/>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vate Insurance Through Employer Status at Exit Code Table"/>
        <w:tblDescription w:val="The first column contains the code number and the second column contains the associated description."/>
      </w:tblPr>
      <w:tblGrid>
        <w:gridCol w:w="738"/>
        <w:gridCol w:w="7182"/>
      </w:tblGrid>
      <w:tr w:rsidR="00605F67" w:rsidRPr="00DF67A5" w:rsidTr="00C6192A">
        <w:trPr>
          <w:trHeight w:val="90"/>
          <w:tblHeader/>
        </w:trPr>
        <w:tc>
          <w:tcPr>
            <w:tcW w:w="738" w:type="dxa"/>
          </w:tcPr>
          <w:p w:rsidR="00605F67" w:rsidRPr="00DF67A5" w:rsidRDefault="00605F67" w:rsidP="003D628C">
            <w:pPr>
              <w:keepNext/>
              <w:keepLines/>
              <w:ind w:left="0"/>
              <w:jc w:val="right"/>
              <w:rPr>
                <w:u w:val="single"/>
              </w:rPr>
            </w:pPr>
            <w:r w:rsidRPr="00DF67A5">
              <w:rPr>
                <w:u w:val="single"/>
              </w:rPr>
              <w:t>Code</w:t>
            </w:r>
          </w:p>
        </w:tc>
        <w:tc>
          <w:tcPr>
            <w:tcW w:w="7182" w:type="dxa"/>
          </w:tcPr>
          <w:p w:rsidR="00605F67" w:rsidRPr="00DF67A5" w:rsidRDefault="00605F67" w:rsidP="007B3EED">
            <w:pPr>
              <w:keepNext/>
              <w:keepLines/>
              <w:ind w:left="0"/>
              <w:rPr>
                <w:u w:val="single"/>
              </w:rPr>
            </w:pPr>
            <w:r w:rsidRPr="00DF67A5">
              <w:rPr>
                <w:u w:val="single"/>
              </w:rPr>
              <w:t>Description</w:t>
            </w:r>
          </w:p>
        </w:tc>
      </w:tr>
      <w:tr w:rsidR="00605F67" w:rsidTr="00C6192A">
        <w:tc>
          <w:tcPr>
            <w:tcW w:w="738" w:type="dxa"/>
          </w:tcPr>
          <w:p w:rsidR="00605F67" w:rsidRDefault="00605F67" w:rsidP="003D628C">
            <w:pPr>
              <w:keepNext/>
              <w:keepLines/>
              <w:ind w:left="0"/>
              <w:jc w:val="right"/>
            </w:pPr>
            <w:r>
              <w:t>1</w:t>
            </w:r>
          </w:p>
        </w:tc>
        <w:tc>
          <w:tcPr>
            <w:tcW w:w="7182" w:type="dxa"/>
          </w:tcPr>
          <w:p w:rsidR="00605F67" w:rsidRDefault="008F2E60" w:rsidP="007B3EED">
            <w:pPr>
              <w:ind w:left="0"/>
            </w:pPr>
            <w:r>
              <w:t>I</w:t>
            </w:r>
            <w:r w:rsidR="00C906C4">
              <w:t>ndividual</w:t>
            </w:r>
            <w:r w:rsidR="00605F67" w:rsidRPr="0042329B">
              <w:t xml:space="preserve"> ha</w:t>
            </w:r>
            <w:r w:rsidR="00605F67">
              <w:t>s</w:t>
            </w:r>
            <w:r w:rsidR="00605F67" w:rsidRPr="0042329B">
              <w:t xml:space="preserve"> private insurance </w:t>
            </w:r>
            <w:r w:rsidR="00605F67">
              <w:t>through employer.</w:t>
            </w:r>
          </w:p>
        </w:tc>
      </w:tr>
      <w:tr w:rsidR="00605F67" w:rsidTr="00C6192A">
        <w:tc>
          <w:tcPr>
            <w:tcW w:w="738" w:type="dxa"/>
          </w:tcPr>
          <w:p w:rsidR="00605F67" w:rsidRPr="0042329B" w:rsidRDefault="00605F67" w:rsidP="003D628C">
            <w:pPr>
              <w:ind w:left="0"/>
              <w:jc w:val="right"/>
            </w:pPr>
            <w:r>
              <w:t>0</w:t>
            </w:r>
          </w:p>
        </w:tc>
        <w:tc>
          <w:tcPr>
            <w:tcW w:w="7182" w:type="dxa"/>
          </w:tcPr>
          <w:p w:rsidR="00605F67" w:rsidRDefault="008F2E60" w:rsidP="007B3EED">
            <w:pPr>
              <w:ind w:left="0"/>
            </w:pPr>
            <w:r>
              <w:t>I</w:t>
            </w:r>
            <w:r w:rsidR="00C906C4">
              <w:t>ndividual</w:t>
            </w:r>
            <w:r w:rsidR="00605F67" w:rsidRPr="0042329B">
              <w:t xml:space="preserve"> d</w:t>
            </w:r>
            <w:r w:rsidR="00605F67">
              <w:t>oes</w:t>
            </w:r>
            <w:r w:rsidR="00605F67" w:rsidRPr="0042329B">
              <w:t xml:space="preserve"> not have private insurance through employer</w:t>
            </w:r>
            <w:r w:rsidR="00605F67">
              <w:t>.</w:t>
            </w:r>
          </w:p>
        </w:tc>
      </w:tr>
    </w:tbl>
    <w:p w:rsidR="00605F67" w:rsidRPr="0042329B" w:rsidRDefault="00605F67" w:rsidP="00605F67">
      <w:pPr>
        <w:autoSpaceDE w:val="0"/>
        <w:autoSpaceDN w:val="0"/>
        <w:adjustRightInd w:val="0"/>
        <w:ind w:left="0"/>
      </w:pPr>
    </w:p>
    <w:p w:rsidR="00605F67" w:rsidRPr="0042329B" w:rsidRDefault="00605F67" w:rsidP="006929F2">
      <w:pPr>
        <w:pStyle w:val="Heading3"/>
      </w:pPr>
      <w:bookmarkStart w:id="894" w:name="_Toc454882859"/>
      <w:r w:rsidRPr="0042329B">
        <w:t>Not Yet Eligible for Private In</w:t>
      </w:r>
      <w:r>
        <w:t>surance T</w:t>
      </w:r>
      <w:r w:rsidRPr="0042329B">
        <w:t>hrough Employer</w:t>
      </w:r>
      <w:r>
        <w:t xml:space="preserve"> </w:t>
      </w:r>
      <w:r w:rsidR="00A719DB">
        <w:t>at</w:t>
      </w:r>
      <w:r>
        <w:t xml:space="preserve"> </w:t>
      </w:r>
      <w:r w:rsidR="00C906C4">
        <w:t>Exit</w:t>
      </w:r>
      <w:bookmarkEnd w:id="894"/>
      <w:r w:rsidR="00B420A4">
        <w:fldChar w:fldCharType="begin"/>
      </w:r>
      <w:r w:rsidR="00B420A4">
        <w:instrText xml:space="preserve"> XE "</w:instrText>
      </w:r>
      <w:r w:rsidR="00B420A4" w:rsidRPr="00B40C8E">
        <w:instrText>Not Yet Eligible for Private Insurance Through Employer at Exit</w:instrText>
      </w:r>
      <w:r w:rsidR="00B420A4">
        <w:instrText xml:space="preserve">" </w:instrText>
      </w:r>
      <w:r w:rsidR="00B420A4">
        <w:fldChar w:fldCharType="end"/>
      </w:r>
    </w:p>
    <w:p w:rsidR="00605F67" w:rsidRPr="0042329B" w:rsidRDefault="00605F67" w:rsidP="001D129E">
      <w:pPr>
        <w:keepNext/>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None</w:t>
      </w:r>
    </w:p>
    <w:p w:rsidR="00E567DE" w:rsidRDefault="00F33396" w:rsidP="001D129E">
      <w:pPr>
        <w:keepNext/>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374</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05F67" w:rsidRPr="0042329B" w:rsidRDefault="00605F67" w:rsidP="00E567DE">
      <w:pPr>
        <w:ind w:left="216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ot Yet Eligible for Private Insurance Status at Exit"/>
        <w:tblDescription w:val="The first column contains the code number and the second column contains the associated description."/>
      </w:tblPr>
      <w:tblGrid>
        <w:gridCol w:w="738"/>
        <w:gridCol w:w="7182"/>
      </w:tblGrid>
      <w:tr w:rsidR="00605F67" w:rsidRPr="00DF67A5" w:rsidTr="00C6192A">
        <w:trPr>
          <w:trHeight w:val="90"/>
          <w:tblHeader/>
        </w:trPr>
        <w:tc>
          <w:tcPr>
            <w:tcW w:w="738" w:type="dxa"/>
          </w:tcPr>
          <w:p w:rsidR="00605F67" w:rsidRPr="00DF67A5" w:rsidRDefault="00605F67" w:rsidP="003D628C">
            <w:pPr>
              <w:keepNext/>
              <w:keepLines/>
              <w:ind w:left="0"/>
              <w:jc w:val="right"/>
              <w:rPr>
                <w:u w:val="single"/>
              </w:rPr>
            </w:pPr>
            <w:r w:rsidRPr="00DF67A5">
              <w:rPr>
                <w:u w:val="single"/>
              </w:rPr>
              <w:t>Code</w:t>
            </w:r>
          </w:p>
        </w:tc>
        <w:tc>
          <w:tcPr>
            <w:tcW w:w="7182" w:type="dxa"/>
          </w:tcPr>
          <w:p w:rsidR="00605F67" w:rsidRPr="00DF67A5" w:rsidRDefault="00605F67" w:rsidP="007B3EED">
            <w:pPr>
              <w:keepNext/>
              <w:keepLines/>
              <w:ind w:left="0"/>
              <w:rPr>
                <w:u w:val="single"/>
              </w:rPr>
            </w:pPr>
            <w:r w:rsidRPr="00DF67A5">
              <w:rPr>
                <w:u w:val="single"/>
              </w:rPr>
              <w:t>Description</w:t>
            </w:r>
          </w:p>
        </w:tc>
      </w:tr>
      <w:tr w:rsidR="00605F67" w:rsidTr="00C6192A">
        <w:tc>
          <w:tcPr>
            <w:tcW w:w="738" w:type="dxa"/>
          </w:tcPr>
          <w:p w:rsidR="00605F67" w:rsidRDefault="00605F67" w:rsidP="003D628C">
            <w:pPr>
              <w:keepNext/>
              <w:keepLines/>
              <w:ind w:left="0"/>
              <w:jc w:val="right"/>
            </w:pPr>
            <w:r>
              <w:t>1</w:t>
            </w:r>
          </w:p>
        </w:tc>
        <w:tc>
          <w:tcPr>
            <w:tcW w:w="7182" w:type="dxa"/>
          </w:tcPr>
          <w:p w:rsidR="00605F67" w:rsidRDefault="008F2E60" w:rsidP="007B3EED">
            <w:pPr>
              <w:ind w:left="0"/>
            </w:pPr>
            <w:r>
              <w:t>I</w:t>
            </w:r>
            <w:r w:rsidR="00C906C4">
              <w:t>ndividual</w:t>
            </w:r>
            <w:r w:rsidR="00605F67" w:rsidRPr="0042329B">
              <w:t xml:space="preserve"> </w:t>
            </w:r>
            <w:r w:rsidR="00605F67">
              <w:t>is</w:t>
            </w:r>
            <w:r w:rsidR="00605F67" w:rsidRPr="0042329B">
              <w:t xml:space="preserve"> not eligible for private insurance through a current employer, but will be eligible for private insurance after a certain period of employment.</w:t>
            </w:r>
          </w:p>
        </w:tc>
      </w:tr>
      <w:tr w:rsidR="00605F67" w:rsidTr="00C6192A">
        <w:tc>
          <w:tcPr>
            <w:tcW w:w="738" w:type="dxa"/>
          </w:tcPr>
          <w:p w:rsidR="00605F67" w:rsidRPr="0042329B" w:rsidRDefault="00605F67" w:rsidP="003D628C">
            <w:pPr>
              <w:ind w:left="0"/>
              <w:jc w:val="right"/>
            </w:pPr>
            <w:r>
              <w:t>0</w:t>
            </w:r>
          </w:p>
        </w:tc>
        <w:tc>
          <w:tcPr>
            <w:tcW w:w="7182" w:type="dxa"/>
          </w:tcPr>
          <w:p w:rsidR="00605F67" w:rsidRDefault="008F2E60" w:rsidP="007B3EED">
            <w:pPr>
              <w:ind w:left="0"/>
            </w:pPr>
            <w:r>
              <w:t>I</w:t>
            </w:r>
            <w:r w:rsidR="00C906C4">
              <w:t>ndividual</w:t>
            </w:r>
            <w:r w:rsidR="00605F67" w:rsidRPr="0042329B">
              <w:t xml:space="preserve"> does not meet the conditions described above</w:t>
            </w:r>
            <w:r w:rsidR="00605F67">
              <w:t>.</w:t>
            </w:r>
          </w:p>
        </w:tc>
      </w:tr>
    </w:tbl>
    <w:p w:rsidR="00605F67" w:rsidRPr="0042329B" w:rsidRDefault="00605F67" w:rsidP="00605F67">
      <w:pPr>
        <w:rPr>
          <w:rStyle w:val="Strong"/>
        </w:rPr>
      </w:pPr>
    </w:p>
    <w:p w:rsidR="00605F67" w:rsidRPr="0042329B" w:rsidRDefault="00605F67" w:rsidP="006929F2">
      <w:pPr>
        <w:pStyle w:val="Heading3"/>
      </w:pPr>
      <w:bookmarkStart w:id="895" w:name="_Toc454882860"/>
      <w:r w:rsidRPr="0042329B">
        <w:t>Private Insurance Through Other Means</w:t>
      </w:r>
      <w:r w:rsidR="00A719DB">
        <w:t xml:space="preserve"> at</w:t>
      </w:r>
      <w:r>
        <w:t xml:space="preserve"> </w:t>
      </w:r>
      <w:r w:rsidR="00C906C4">
        <w:t>Exit</w:t>
      </w:r>
      <w:bookmarkEnd w:id="895"/>
      <w:r w:rsidR="00B420A4">
        <w:fldChar w:fldCharType="begin"/>
      </w:r>
      <w:r w:rsidR="00B420A4">
        <w:instrText xml:space="preserve"> XE "</w:instrText>
      </w:r>
      <w:r w:rsidR="00B420A4" w:rsidRPr="00B966E4">
        <w:instrText>Private Insurance Through Other Means at Exit</w:instrText>
      </w:r>
      <w:r w:rsidR="00B420A4">
        <w:instrText xml:space="preserve">" </w:instrText>
      </w:r>
      <w:r w:rsidR="00B420A4">
        <w:fldChar w:fldCharType="end"/>
      </w:r>
    </w:p>
    <w:p w:rsidR="00605F67" w:rsidRPr="0042329B" w:rsidRDefault="00605F67" w:rsidP="004744DF">
      <w:pPr>
        <w:keepNext/>
        <w:keepLines/>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None</w:t>
      </w:r>
    </w:p>
    <w:p w:rsidR="00E567DE" w:rsidRDefault="00F33396" w:rsidP="004744DF">
      <w:pPr>
        <w:keepNext/>
        <w:keepLines/>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375</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05F67" w:rsidRPr="0042329B" w:rsidRDefault="00605F67" w:rsidP="00605F67"/>
    <w:p w:rsidR="00605F67" w:rsidRPr="0042329B" w:rsidRDefault="00605F67" w:rsidP="00605F67">
      <w:pPr>
        <w:autoSpaceDE w:val="0"/>
        <w:autoSpaceDN w:val="0"/>
        <w:adjustRightInd w:val="0"/>
        <w:ind w:left="2160"/>
      </w:pPr>
      <w:r w:rsidRPr="0042329B">
        <w:t>Private insurance through other means r</w:t>
      </w:r>
      <w:r>
        <w:t xml:space="preserve">efers to </w:t>
      </w:r>
      <w:r w:rsidR="00C906C4">
        <w:t>individual</w:t>
      </w:r>
      <w:r>
        <w:t xml:space="preserve">s who are self-insured or </w:t>
      </w:r>
      <w:r w:rsidRPr="0042329B">
        <w:t xml:space="preserve">receiving benefits through their parent/family members’ insurance plan. </w:t>
      </w:r>
    </w:p>
    <w:p w:rsidR="00605F67" w:rsidRPr="0042329B" w:rsidRDefault="00605F67" w:rsidP="00605F67">
      <w:pPr>
        <w:autoSpaceDE w:val="0"/>
        <w:autoSpaceDN w:val="0"/>
        <w:adjustRightInd w:val="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ivate Insurance Through Other Means Status at Exit"/>
        <w:tblDescription w:val="The first column contains the code number and the second column contains the associated description."/>
      </w:tblPr>
      <w:tblGrid>
        <w:gridCol w:w="738"/>
        <w:gridCol w:w="7182"/>
      </w:tblGrid>
      <w:tr w:rsidR="00605F67" w:rsidRPr="00DF67A5" w:rsidTr="00C6192A">
        <w:trPr>
          <w:trHeight w:val="90"/>
          <w:tblHeader/>
        </w:trPr>
        <w:tc>
          <w:tcPr>
            <w:tcW w:w="738" w:type="dxa"/>
          </w:tcPr>
          <w:p w:rsidR="00605F67" w:rsidRPr="00DF67A5" w:rsidRDefault="00605F67" w:rsidP="003D628C">
            <w:pPr>
              <w:keepNext/>
              <w:keepLines/>
              <w:ind w:left="0"/>
              <w:jc w:val="right"/>
              <w:rPr>
                <w:u w:val="single"/>
              </w:rPr>
            </w:pPr>
            <w:r w:rsidRPr="00DF67A5">
              <w:rPr>
                <w:u w:val="single"/>
              </w:rPr>
              <w:t>Code</w:t>
            </w:r>
          </w:p>
        </w:tc>
        <w:tc>
          <w:tcPr>
            <w:tcW w:w="7182" w:type="dxa"/>
          </w:tcPr>
          <w:p w:rsidR="00605F67" w:rsidRPr="00DF67A5" w:rsidRDefault="00605F67" w:rsidP="007B3EED">
            <w:pPr>
              <w:keepNext/>
              <w:keepLines/>
              <w:ind w:left="0"/>
              <w:rPr>
                <w:u w:val="single"/>
              </w:rPr>
            </w:pPr>
            <w:r w:rsidRPr="00DF67A5">
              <w:rPr>
                <w:u w:val="single"/>
              </w:rPr>
              <w:t>Description</w:t>
            </w:r>
          </w:p>
        </w:tc>
      </w:tr>
      <w:tr w:rsidR="00605F67" w:rsidTr="00C6192A">
        <w:tc>
          <w:tcPr>
            <w:tcW w:w="738" w:type="dxa"/>
          </w:tcPr>
          <w:p w:rsidR="00605F67" w:rsidRDefault="00605F67" w:rsidP="003D628C">
            <w:pPr>
              <w:keepNext/>
              <w:keepLines/>
              <w:ind w:left="0"/>
              <w:jc w:val="right"/>
            </w:pPr>
            <w:r>
              <w:t>1</w:t>
            </w:r>
          </w:p>
        </w:tc>
        <w:tc>
          <w:tcPr>
            <w:tcW w:w="7182" w:type="dxa"/>
          </w:tcPr>
          <w:p w:rsidR="00605F67" w:rsidRDefault="008F2E60" w:rsidP="007B3EED">
            <w:pPr>
              <w:ind w:left="0"/>
            </w:pPr>
            <w:r>
              <w:t>I</w:t>
            </w:r>
            <w:r w:rsidR="00C906C4">
              <w:t>ndividual</w:t>
            </w:r>
            <w:r w:rsidR="00605F67" w:rsidRPr="0042329B">
              <w:t xml:space="preserve"> ha</w:t>
            </w:r>
            <w:r w:rsidR="00605F67">
              <w:t>s</w:t>
            </w:r>
            <w:r w:rsidR="00605F67" w:rsidRPr="0042329B">
              <w:t xml:space="preserve"> private insurance through other means.</w:t>
            </w:r>
          </w:p>
        </w:tc>
      </w:tr>
      <w:tr w:rsidR="00605F67" w:rsidTr="00C6192A">
        <w:tc>
          <w:tcPr>
            <w:tcW w:w="738" w:type="dxa"/>
          </w:tcPr>
          <w:p w:rsidR="00605F67" w:rsidRPr="0042329B" w:rsidRDefault="00605F67" w:rsidP="003D628C">
            <w:pPr>
              <w:ind w:left="0"/>
              <w:jc w:val="right"/>
            </w:pPr>
            <w:r>
              <w:t>0</w:t>
            </w:r>
          </w:p>
        </w:tc>
        <w:tc>
          <w:tcPr>
            <w:tcW w:w="7182" w:type="dxa"/>
          </w:tcPr>
          <w:p w:rsidR="00605F67" w:rsidRDefault="008F2E60" w:rsidP="007B3EED">
            <w:pPr>
              <w:ind w:left="0"/>
            </w:pPr>
            <w:r>
              <w:t>I</w:t>
            </w:r>
            <w:r w:rsidR="00C906C4">
              <w:t>ndividual</w:t>
            </w:r>
            <w:r w:rsidR="00605F67" w:rsidRPr="0042329B">
              <w:t xml:space="preserve"> d</w:t>
            </w:r>
            <w:r w:rsidR="00605F67">
              <w:t>oes</w:t>
            </w:r>
            <w:r w:rsidR="00605F67" w:rsidRPr="0042329B">
              <w:t xml:space="preserve"> not have private insurance through other means</w:t>
            </w:r>
            <w:r w:rsidR="00605F67">
              <w:t>.</w:t>
            </w:r>
          </w:p>
          <w:p w:rsidR="00F07C16" w:rsidRDefault="00F07C16" w:rsidP="007B3EED">
            <w:pPr>
              <w:ind w:left="0"/>
            </w:pPr>
          </w:p>
        </w:tc>
      </w:tr>
    </w:tbl>
    <w:p w:rsidR="00A719DB" w:rsidRDefault="00623118" w:rsidP="00F75165">
      <w:pPr>
        <w:pStyle w:val="Heading1"/>
      </w:pPr>
      <w:bookmarkStart w:id="896" w:name="_Toc454882861"/>
      <w:bookmarkStart w:id="897" w:name="_Toc447603073"/>
      <w:r>
        <w:t>Post-Exit</w:t>
      </w:r>
      <w:r w:rsidR="00020F9F">
        <w:t xml:space="preserve"> </w:t>
      </w:r>
      <w:r>
        <w:t>Data Elements</w:t>
      </w:r>
      <w:bookmarkEnd w:id="896"/>
      <w:r>
        <w:t xml:space="preserve"> </w:t>
      </w:r>
      <w:bookmarkEnd w:id="897"/>
    </w:p>
    <w:p w:rsidR="00F07C16" w:rsidRPr="00F07C16" w:rsidRDefault="00F07C16" w:rsidP="00F07C16"/>
    <w:p w:rsidR="00A77BEE" w:rsidRPr="00A719DB" w:rsidRDefault="00A719DB" w:rsidP="00A719DB">
      <w:pPr>
        <w:ind w:left="720"/>
      </w:pPr>
      <w:r w:rsidRPr="00A719DB">
        <w:t xml:space="preserve">These data elements are used to report information for the </w:t>
      </w:r>
      <w:r>
        <w:t xml:space="preserve">WIOA </w:t>
      </w:r>
      <w:r w:rsidRPr="00A719DB">
        <w:t>primary indicators of performance.</w:t>
      </w:r>
      <w:r w:rsidR="00F85AD0" w:rsidRPr="00F85AD0">
        <w:t xml:space="preserve"> </w:t>
      </w:r>
      <w:r w:rsidR="00F85AD0">
        <w:t xml:space="preserve">These data elements are required for </w:t>
      </w:r>
      <w:r w:rsidR="00F85AD0" w:rsidRPr="00F85AD0">
        <w:t>individual</w:t>
      </w:r>
      <w:r w:rsidR="00C25F2D">
        <w:t>s</w:t>
      </w:r>
      <w:r w:rsidR="00F85AD0" w:rsidRPr="00F85AD0">
        <w:t xml:space="preserve"> with disabili</w:t>
      </w:r>
      <w:r w:rsidR="00C25F2D">
        <w:t>ties</w:t>
      </w:r>
      <w:r w:rsidR="00F85AD0" w:rsidRPr="00F85AD0">
        <w:t xml:space="preserve"> who received VR services under an IPE and</w:t>
      </w:r>
      <w:r w:rsidR="00C25F2D">
        <w:t>, thereby,</w:t>
      </w:r>
      <w:r w:rsidR="00F85AD0" w:rsidRPr="00F85AD0">
        <w:t xml:space="preserve"> met the definition of “participant” for purposes of </w:t>
      </w:r>
      <w:r w:rsidR="00C25F2D">
        <w:t>WIOA.</w:t>
      </w:r>
    </w:p>
    <w:p w:rsidR="003244D4" w:rsidRPr="001E22F1" w:rsidRDefault="00A77BEE" w:rsidP="00AA5DB8">
      <w:pPr>
        <w:pStyle w:val="Heading2"/>
        <w:numPr>
          <w:ilvl w:val="1"/>
          <w:numId w:val="52"/>
        </w:numPr>
        <w:ind w:left="1440" w:hanging="720"/>
        <w:rPr>
          <w:rStyle w:val="Strong"/>
          <w:b/>
          <w:bCs w:val="0"/>
        </w:rPr>
      </w:pPr>
      <w:bookmarkStart w:id="898" w:name="_Toc447603074"/>
      <w:bookmarkStart w:id="899" w:name="_Toc454882862"/>
      <w:r w:rsidRPr="0042329B">
        <w:t>Date Enrolled in Post</w:t>
      </w:r>
      <w:r w:rsidR="00501421">
        <w:t>-</w:t>
      </w:r>
      <w:r w:rsidRPr="0042329B">
        <w:t>Exit Education or Training Program</w:t>
      </w:r>
      <w:r w:rsidR="005826EC" w:rsidRPr="0042329B">
        <w:t xml:space="preserve"> </w:t>
      </w:r>
      <w:r w:rsidR="003244D4" w:rsidRPr="001E22F1">
        <w:rPr>
          <w:rStyle w:val="Strong"/>
          <w:b/>
        </w:rPr>
        <w:t>Leading to a Recognized Postsecondary Credential</w:t>
      </w:r>
      <w:bookmarkEnd w:id="898"/>
      <w:bookmarkEnd w:id="899"/>
      <w:r w:rsidR="00B420A4">
        <w:rPr>
          <w:rStyle w:val="Strong"/>
          <w:b/>
        </w:rPr>
        <w:fldChar w:fldCharType="begin"/>
      </w:r>
      <w:r w:rsidR="00B420A4">
        <w:instrText xml:space="preserve"> XE "</w:instrText>
      </w:r>
      <w:r w:rsidR="00B420A4" w:rsidRPr="00D57F0C">
        <w:instrText xml:space="preserve">Date Enrolled in Post-Exit Education or Training Program </w:instrText>
      </w:r>
      <w:r w:rsidR="00B420A4" w:rsidRPr="00D57F0C">
        <w:rPr>
          <w:rStyle w:val="Strong"/>
          <w:b/>
        </w:rPr>
        <w:instrText>Leading to a Recognized Postsecondary Credential</w:instrText>
      </w:r>
      <w:r w:rsidR="00B420A4">
        <w:instrText xml:space="preserve">" </w:instrText>
      </w:r>
      <w:r w:rsidR="00B420A4">
        <w:rPr>
          <w:rStyle w:val="Strong"/>
          <w:b/>
        </w:rPr>
        <w:fldChar w:fldCharType="end"/>
      </w:r>
    </w:p>
    <w:p w:rsidR="006A4EEA" w:rsidRDefault="006A4EEA" w:rsidP="005826EC">
      <w:pPr>
        <w:rPr>
          <w:rStyle w:val="Strong"/>
          <w:b w:val="0"/>
        </w:rPr>
      </w:pPr>
      <w:r>
        <w:rPr>
          <w:rStyle w:val="Strong"/>
          <w:b w:val="0"/>
        </w:rPr>
        <w:t>Report: Upon Occurrence</w:t>
      </w:r>
    </w:p>
    <w:p w:rsidR="005826EC" w:rsidRPr="0042329B" w:rsidRDefault="005826EC" w:rsidP="005826EC">
      <w:pPr>
        <w:rPr>
          <w:rStyle w:val="Strong"/>
          <w:b w:val="0"/>
        </w:rPr>
      </w:pPr>
      <w:r w:rsidRPr="0042329B">
        <w:rPr>
          <w:rStyle w:val="Strong"/>
          <w:b w:val="0"/>
        </w:rPr>
        <w:t>Data Type: DATETIME (YYYYMMDD)</w:t>
      </w:r>
      <w:r w:rsidR="00B44998">
        <w:rPr>
          <w:rStyle w:val="Strong"/>
          <w:b w:val="0"/>
        </w:rPr>
        <w:tab/>
      </w:r>
      <w:r w:rsidR="005F6F4E">
        <w:rPr>
          <w:rStyle w:val="Strong"/>
          <w:b w:val="0"/>
        </w:rPr>
        <w:tab/>
      </w:r>
      <w:r w:rsidR="00B44998">
        <w:rPr>
          <w:rStyle w:val="Strong"/>
          <w:b w:val="0"/>
        </w:rPr>
        <w:t>Change: New</w:t>
      </w:r>
    </w:p>
    <w:p w:rsidR="00D868E5" w:rsidRDefault="00F33396" w:rsidP="00D868E5">
      <w:pPr>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376</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C31074" w:rsidRPr="00EA7A60" w:rsidRDefault="00AD40A2" w:rsidP="00AA5DB8">
      <w:pPr>
        <w:numPr>
          <w:ilvl w:val="0"/>
          <w:numId w:val="58"/>
        </w:numPr>
        <w:tabs>
          <w:tab w:val="clear" w:pos="720"/>
          <w:tab w:val="left" w:pos="2520"/>
        </w:tabs>
        <w:contextualSpacing/>
      </w:pPr>
      <w:r>
        <w:t>WIOA PIRL</w:t>
      </w:r>
      <w:r w:rsidR="00C31074">
        <w:t xml:space="preserve"> data element 1406, Date Enrolled in Post Exit Education or Training Program Leading to a Recognized Postsecondary Credential.</w:t>
      </w:r>
    </w:p>
    <w:p w:rsidR="003244D4" w:rsidRDefault="003244D4" w:rsidP="00966AC1"/>
    <w:p w:rsidR="00501421" w:rsidRDefault="00F46678" w:rsidP="00966AC1">
      <w:r w:rsidRPr="00F46678">
        <w:t>This element only applies to participants who exited secondary education and obtained a secondary school diploma or its equivalency per sec 116(b)(2)(A)(iii). This data element applies to the Credential Rate numerator. This element is not to be confus</w:t>
      </w:r>
      <w:r w:rsidR="00A61603">
        <w:t xml:space="preserve">ed with the data element </w:t>
      </w:r>
      <w:r w:rsidR="00A61603" w:rsidRPr="00A61603">
        <w:t>Date Enrolled During Program Participation in an Education or Training Program Leading to a Recognized Postsecondary Credential or Employment</w:t>
      </w:r>
      <w:r w:rsidR="00A61603">
        <w:t xml:space="preserve"> (IX.F.12)</w:t>
      </w:r>
      <w:r w:rsidRPr="00F46678">
        <w:t>, which encompasses all education and training program enrollment and captures those enrolled during program participation, not post-exit.</w:t>
      </w:r>
    </w:p>
    <w:p w:rsidR="00501421" w:rsidRPr="0042329B" w:rsidRDefault="00501421" w:rsidP="00966AC1"/>
    <w:p w:rsidR="00A77BEE" w:rsidRPr="0042329B" w:rsidRDefault="00A77BEE" w:rsidP="000C710C">
      <w:pPr>
        <w:ind w:left="1800" w:hanging="360"/>
      </w:pPr>
      <w:r w:rsidRPr="0042329B">
        <w:t xml:space="preserve">Record the date the </w:t>
      </w:r>
      <w:r w:rsidR="00CB4A2F">
        <w:t>individual</w:t>
      </w:r>
      <w:r w:rsidRPr="0042329B">
        <w:t xml:space="preserve"> enrolled in an education or training program that leads to a recognized postsecondary credential after program exit.</w:t>
      </w:r>
    </w:p>
    <w:p w:rsidR="00A77BEE" w:rsidRDefault="00A77BEE" w:rsidP="00EB4EF0">
      <w:r w:rsidRPr="0042329B">
        <w:t xml:space="preserve">Leave blank if this data element does not apply to </w:t>
      </w:r>
      <w:r w:rsidR="00CB4A2F">
        <w:t>individual</w:t>
      </w:r>
      <w:r w:rsidRPr="0042329B">
        <w:t>.</w:t>
      </w:r>
    </w:p>
    <w:p w:rsidR="0004777E" w:rsidRDefault="0004777E" w:rsidP="001E22F1">
      <w:pPr>
        <w:pStyle w:val="Heading2"/>
      </w:pPr>
      <w:bookmarkStart w:id="900" w:name="_Toc454882863"/>
      <w:r>
        <w:t>Date of Attainment of Post</w:t>
      </w:r>
      <w:r w:rsidR="00501421">
        <w:t>-</w:t>
      </w:r>
      <w:r>
        <w:t>Exit Recognized Credential</w:t>
      </w:r>
      <w:bookmarkEnd w:id="900"/>
      <w:r w:rsidR="00B420A4">
        <w:fldChar w:fldCharType="begin"/>
      </w:r>
      <w:r w:rsidR="00B420A4">
        <w:instrText xml:space="preserve"> XE "</w:instrText>
      </w:r>
      <w:r w:rsidR="00B420A4" w:rsidRPr="0052540F">
        <w:instrText>Date of Attainment of Post-Exit Recognized Credential</w:instrText>
      </w:r>
      <w:r w:rsidR="00B420A4">
        <w:instrText xml:space="preserve">" </w:instrText>
      </w:r>
      <w:r w:rsidR="00B420A4">
        <w:fldChar w:fldCharType="end"/>
      </w:r>
    </w:p>
    <w:p w:rsidR="00F47F19" w:rsidRDefault="00F47F19" w:rsidP="00F47F19">
      <w:pPr>
        <w:rPr>
          <w:rStyle w:val="Strong"/>
          <w:b w:val="0"/>
        </w:rPr>
      </w:pPr>
      <w:r>
        <w:rPr>
          <w:rStyle w:val="Strong"/>
          <w:b w:val="0"/>
        </w:rPr>
        <w:t>Report: Upon Occurrence</w:t>
      </w:r>
      <w:r w:rsidR="00B44998">
        <w:rPr>
          <w:rStyle w:val="Strong"/>
          <w:b w:val="0"/>
        </w:rPr>
        <w:tab/>
      </w:r>
      <w:r w:rsidR="00B44998">
        <w:rPr>
          <w:rStyle w:val="Strong"/>
          <w:b w:val="0"/>
        </w:rPr>
        <w:tab/>
      </w:r>
      <w:r w:rsidR="00B44998">
        <w:rPr>
          <w:rStyle w:val="Strong"/>
          <w:b w:val="0"/>
        </w:rPr>
        <w:tab/>
      </w:r>
    </w:p>
    <w:p w:rsidR="00F47F19" w:rsidRPr="0042329B" w:rsidRDefault="00F47F19" w:rsidP="00F47F19">
      <w:pPr>
        <w:rPr>
          <w:rStyle w:val="Strong"/>
          <w:b w:val="0"/>
        </w:rPr>
      </w:pPr>
      <w:r w:rsidRPr="0042329B">
        <w:rPr>
          <w:rStyle w:val="Strong"/>
          <w:b w:val="0"/>
        </w:rPr>
        <w:t>Data Type: DATETIME (YYYYMMDD)</w:t>
      </w:r>
      <w:r w:rsidR="00B44998">
        <w:rPr>
          <w:rStyle w:val="Strong"/>
          <w:b w:val="0"/>
        </w:rPr>
        <w:tab/>
      </w:r>
      <w:r w:rsidR="005F6F4E">
        <w:rPr>
          <w:rStyle w:val="Strong"/>
          <w:b w:val="0"/>
        </w:rPr>
        <w:tab/>
      </w:r>
      <w:r w:rsidR="00B44998">
        <w:rPr>
          <w:rStyle w:val="Strong"/>
          <w:b w:val="0"/>
        </w:rPr>
        <w:t>Change: New</w:t>
      </w:r>
    </w:p>
    <w:p w:rsidR="00F47F19" w:rsidRDefault="00F47F19" w:rsidP="00F47F19">
      <w:pPr>
        <w:rPr>
          <w:rStyle w:val="Strong"/>
          <w:b w:val="0"/>
        </w:rPr>
      </w:pPr>
      <w:r>
        <w:rPr>
          <w:rStyle w:val="Strong"/>
          <w:b w:val="0"/>
        </w:rPr>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377</w:t>
      </w:r>
      <w:r w:rsidRPr="00A1039E">
        <w:rPr>
          <w:rStyle w:val="Strong"/>
          <w:b w:val="0"/>
        </w:rPr>
        <w:fldChar w:fldCharType="end"/>
      </w:r>
      <w:r>
        <w:rPr>
          <w:rStyle w:val="Strong"/>
          <w:b w:val="0"/>
        </w:rPr>
        <w:tab/>
      </w:r>
      <w:r>
        <w:rPr>
          <w:rStyle w:val="Strong"/>
          <w:b w:val="0"/>
        </w:rPr>
        <w:tab/>
      </w:r>
      <w:r>
        <w:rPr>
          <w:rStyle w:val="Strong"/>
          <w:b w:val="0"/>
        </w:rPr>
        <w:tab/>
      </w:r>
      <w:r>
        <w:rPr>
          <w:rStyle w:val="Strong"/>
          <w:b w:val="0"/>
        </w:rPr>
        <w:tab/>
      </w:r>
      <w:r w:rsidR="005F6F4E">
        <w:rPr>
          <w:rStyle w:val="Strong"/>
          <w:b w:val="0"/>
        </w:rPr>
        <w:tab/>
      </w:r>
      <w:r>
        <w:rPr>
          <w:rStyle w:val="Strong"/>
          <w:b w:val="0"/>
        </w:rPr>
        <w:t xml:space="preserve">Multiple Values Allowed: </w:t>
      </w:r>
      <w:r w:rsidRPr="00A37D77">
        <w:rPr>
          <w:rStyle w:val="Strong"/>
          <w:b w:val="0"/>
        </w:rPr>
        <w:t>No</w:t>
      </w:r>
    </w:p>
    <w:p w:rsidR="00F47F19" w:rsidRDefault="00F47F19" w:rsidP="00F47F19">
      <w:pPr>
        <w:rPr>
          <w:rStyle w:val="Strong"/>
          <w:b w:val="0"/>
        </w:rPr>
      </w:pPr>
    </w:p>
    <w:p w:rsidR="00F47F19" w:rsidRDefault="00501421" w:rsidP="00F47F19">
      <w:pPr>
        <w:rPr>
          <w:rStyle w:val="Strong"/>
          <w:b w:val="0"/>
        </w:rPr>
      </w:pPr>
      <w:r>
        <w:rPr>
          <w:rStyle w:val="Strong"/>
          <w:b w:val="0"/>
        </w:rPr>
        <w:t>Record the post-</w:t>
      </w:r>
      <w:r w:rsidR="00F47F19">
        <w:rPr>
          <w:rStyle w:val="Strong"/>
          <w:b w:val="0"/>
        </w:rPr>
        <w:t>exit date on which the individual attained a recognized credential.</w:t>
      </w:r>
    </w:p>
    <w:p w:rsidR="0004777E" w:rsidRPr="0004777E" w:rsidRDefault="00F47F19">
      <w:r>
        <w:rPr>
          <w:rStyle w:val="Strong"/>
          <w:b w:val="0"/>
        </w:rPr>
        <w:t>Leave blank if this data element does not apply to individual.</w:t>
      </w:r>
    </w:p>
    <w:p w:rsidR="000E6640" w:rsidRDefault="000E6640">
      <w:pPr>
        <w:pStyle w:val="Heading2"/>
      </w:pPr>
      <w:bookmarkStart w:id="901" w:name="_Toc454882864"/>
      <w:r>
        <w:t>Type of Recognized Credential Attained Post</w:t>
      </w:r>
      <w:r w:rsidR="00501421">
        <w:t>-</w:t>
      </w:r>
      <w:r>
        <w:t>Exit</w:t>
      </w:r>
      <w:bookmarkEnd w:id="901"/>
      <w:r w:rsidR="00B420A4">
        <w:fldChar w:fldCharType="begin"/>
      </w:r>
      <w:r w:rsidR="00B420A4">
        <w:instrText xml:space="preserve"> XE "</w:instrText>
      </w:r>
      <w:r w:rsidR="00B420A4" w:rsidRPr="00B9061B">
        <w:instrText>Type of Recognized Credential Attained Post-Exit</w:instrText>
      </w:r>
      <w:r w:rsidR="00B420A4">
        <w:instrText xml:space="preserve">" </w:instrText>
      </w:r>
      <w:r w:rsidR="00B420A4">
        <w:fldChar w:fldCharType="end"/>
      </w:r>
    </w:p>
    <w:p w:rsidR="00F22BF6" w:rsidRDefault="00F22BF6">
      <w:r>
        <w:t>Report: Upon Occurrence</w:t>
      </w:r>
    </w:p>
    <w:p w:rsidR="00F22BF6" w:rsidRDefault="00F22BF6">
      <w:r>
        <w:t>Data Type: INT 1</w:t>
      </w:r>
      <w:r w:rsidR="00B44998">
        <w:tab/>
      </w:r>
      <w:r w:rsidR="00B44998">
        <w:tab/>
      </w:r>
      <w:r w:rsidR="00B44998">
        <w:tab/>
      </w:r>
      <w:r w:rsidR="00B44998">
        <w:tab/>
      </w:r>
      <w:r w:rsidR="005F6F4E">
        <w:tab/>
      </w:r>
      <w:r w:rsidR="00B44998">
        <w:t>Change: New</w:t>
      </w:r>
    </w:p>
    <w:p w:rsidR="00F47F19" w:rsidRDefault="0004777E" w:rsidP="00F47F19">
      <w:pPr>
        <w:rPr>
          <w:rStyle w:val="Strong"/>
          <w:b w:val="0"/>
        </w:rPr>
      </w:pPr>
      <w:r>
        <w:rPr>
          <w:rStyle w:val="Strong"/>
          <w:b w:val="0"/>
        </w:rPr>
        <w:t xml:space="preserve">Element Number: </w:t>
      </w:r>
      <w:r w:rsidRPr="00A1039E">
        <w:rPr>
          <w:rStyle w:val="Strong"/>
          <w:b w:val="0"/>
        </w:rPr>
        <w:fldChar w:fldCharType="begin"/>
      </w:r>
      <w:r w:rsidRPr="00A1039E">
        <w:rPr>
          <w:rStyle w:val="Strong"/>
          <w:b w:val="0"/>
        </w:rPr>
        <w:instrText>seq NumList</w:instrText>
      </w:r>
      <w:r w:rsidRPr="00A1039E">
        <w:rPr>
          <w:rStyle w:val="Strong"/>
          <w:b w:val="0"/>
        </w:rPr>
        <w:fldChar w:fldCharType="separate"/>
      </w:r>
      <w:r w:rsidR="00AE421B">
        <w:rPr>
          <w:rStyle w:val="Strong"/>
          <w:b w:val="0"/>
          <w:noProof/>
        </w:rPr>
        <w:t>378</w:t>
      </w:r>
      <w:r w:rsidRPr="00A1039E">
        <w:rPr>
          <w:rStyle w:val="Strong"/>
          <w:b w:val="0"/>
        </w:rPr>
        <w:fldChar w:fldCharType="end"/>
      </w:r>
      <w:r w:rsidR="00F47F19">
        <w:rPr>
          <w:rStyle w:val="Strong"/>
          <w:b w:val="0"/>
        </w:rPr>
        <w:tab/>
      </w:r>
      <w:r w:rsidR="00F47F19">
        <w:rPr>
          <w:rStyle w:val="Strong"/>
          <w:b w:val="0"/>
        </w:rPr>
        <w:tab/>
      </w:r>
      <w:r w:rsidR="00F47F19">
        <w:rPr>
          <w:rStyle w:val="Strong"/>
          <w:b w:val="0"/>
        </w:rPr>
        <w:tab/>
      </w:r>
      <w:r w:rsidR="00F47F19">
        <w:rPr>
          <w:rStyle w:val="Strong"/>
          <w:b w:val="0"/>
        </w:rPr>
        <w:tab/>
      </w:r>
      <w:r w:rsidR="005F6F4E">
        <w:rPr>
          <w:rStyle w:val="Strong"/>
          <w:b w:val="0"/>
        </w:rPr>
        <w:tab/>
      </w:r>
      <w:r w:rsidR="00F47F19">
        <w:rPr>
          <w:rStyle w:val="Strong"/>
          <w:b w:val="0"/>
        </w:rPr>
        <w:t xml:space="preserve">Multiple Values Allowed: </w:t>
      </w:r>
      <w:r w:rsidR="00F47F19" w:rsidRPr="00A37D77">
        <w:rPr>
          <w:rStyle w:val="Strong"/>
          <w:b w:val="0"/>
        </w:rPr>
        <w:t>No</w:t>
      </w:r>
    </w:p>
    <w:p w:rsidR="00F22BF6" w:rsidRDefault="00F22BF6"/>
    <w:p w:rsidR="00F22BF6" w:rsidRDefault="00F22BF6">
      <w:r>
        <w:t xml:space="preserve">Use the appropriate code to record the type of recognized diploma, degree, or credential consisting of an industry-recognized certificate or certification, a certification of completion of a Registered Apprenticeship, a license recognized by the State involved or Federal Government, or an </w:t>
      </w:r>
      <w:r w:rsidR="008D329E">
        <w:t>A</w:t>
      </w:r>
      <w:r>
        <w:t>ssociate</w:t>
      </w:r>
      <w:r w:rsidR="008D329E">
        <w:t>’s</w:t>
      </w:r>
      <w:r>
        <w:t xml:space="preserve">, </w:t>
      </w:r>
      <w:r w:rsidR="008D329E">
        <w:t>Bachelor’s,</w:t>
      </w:r>
      <w:r>
        <w:t xml:space="preserve"> or </w:t>
      </w:r>
      <w:r w:rsidR="008D329E">
        <w:t>M</w:t>
      </w:r>
      <w:r>
        <w:t>aster</w:t>
      </w:r>
      <w:r w:rsidR="008D329E">
        <w:t>’s</w:t>
      </w:r>
      <w:r>
        <w:t xml:space="preserve"> </w:t>
      </w:r>
      <w:r w:rsidR="008D329E">
        <w:t>D</w:t>
      </w:r>
      <w:r>
        <w:t xml:space="preserve">egree attained by the participant who received </w:t>
      </w:r>
      <w:r w:rsidR="00361C14">
        <w:t xml:space="preserve">education or </w:t>
      </w:r>
      <w:r>
        <w:t>training services.</w:t>
      </w:r>
    </w:p>
    <w:p w:rsidR="00151B7A" w:rsidRDefault="00151B7A"/>
    <w:p w:rsidR="00151B7A" w:rsidRDefault="00151B7A">
      <w:r>
        <w:t>Diplomas, degrees, licenses or certificates must be attained either during participation or within one year of exit. This data element applies to both the Credential Rate measure and the Measurable Skills Gain measure.</w:t>
      </w:r>
    </w:p>
    <w:p w:rsidR="00F22BF6" w:rsidRDefault="00F22BF6"/>
    <w:p w:rsidR="0004777E" w:rsidRDefault="0004777E" w:rsidP="00151B7A">
      <w:pPr>
        <w:ind w:left="1620" w:hanging="180"/>
      </w:pPr>
      <w:r>
        <w:t>Record 0 if the participant received</w:t>
      </w:r>
      <w:r w:rsidR="00361C14">
        <w:t xml:space="preserve"> education or </w:t>
      </w:r>
      <w:r>
        <w:t>training services post</w:t>
      </w:r>
      <w:r w:rsidR="00501421">
        <w:t>-</w:t>
      </w:r>
      <w:r>
        <w:t>exit, but did not attain a recognized diploma, degree, license or certificate.</w:t>
      </w:r>
    </w:p>
    <w:p w:rsidR="0004777E" w:rsidRPr="00F22BF6" w:rsidRDefault="0004777E">
      <w:r>
        <w:t>Leave blank if data element does not apply to the participant.</w:t>
      </w:r>
    </w:p>
    <w:p w:rsidR="000E6640" w:rsidRDefault="000E6640"/>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ype of Recognized Credential Attained"/>
        <w:tblDescription w:val="The first column contains the code value and the second column contains the associated description."/>
      </w:tblPr>
      <w:tblGrid>
        <w:gridCol w:w="738"/>
        <w:gridCol w:w="7182"/>
      </w:tblGrid>
      <w:tr w:rsidR="0004777E" w:rsidRPr="00DF67A5" w:rsidTr="00587798">
        <w:trPr>
          <w:trHeight w:val="90"/>
          <w:tblHeader/>
        </w:trPr>
        <w:tc>
          <w:tcPr>
            <w:tcW w:w="738" w:type="dxa"/>
          </w:tcPr>
          <w:p w:rsidR="0004777E" w:rsidRPr="00DF67A5" w:rsidRDefault="0004777E" w:rsidP="00D20769">
            <w:pPr>
              <w:keepNext/>
              <w:keepLines/>
              <w:ind w:left="0"/>
              <w:jc w:val="right"/>
              <w:rPr>
                <w:u w:val="single"/>
              </w:rPr>
            </w:pPr>
            <w:r w:rsidRPr="00DF67A5">
              <w:rPr>
                <w:u w:val="single"/>
              </w:rPr>
              <w:t>Code</w:t>
            </w:r>
          </w:p>
        </w:tc>
        <w:tc>
          <w:tcPr>
            <w:tcW w:w="7182" w:type="dxa"/>
          </w:tcPr>
          <w:p w:rsidR="0004777E" w:rsidRPr="00DF67A5" w:rsidRDefault="0004777E" w:rsidP="00D20769">
            <w:pPr>
              <w:keepNext/>
              <w:keepLines/>
              <w:ind w:left="0"/>
              <w:rPr>
                <w:u w:val="single"/>
              </w:rPr>
            </w:pPr>
            <w:r w:rsidRPr="00DF67A5">
              <w:rPr>
                <w:u w:val="single"/>
              </w:rPr>
              <w:t>Description</w:t>
            </w:r>
          </w:p>
        </w:tc>
      </w:tr>
      <w:tr w:rsidR="0004777E" w:rsidTr="00587798">
        <w:tc>
          <w:tcPr>
            <w:tcW w:w="738" w:type="dxa"/>
          </w:tcPr>
          <w:p w:rsidR="0004777E" w:rsidRDefault="0004777E" w:rsidP="00D20769">
            <w:pPr>
              <w:keepNext/>
              <w:keepLines/>
              <w:ind w:left="0"/>
              <w:jc w:val="right"/>
            </w:pPr>
            <w:r>
              <w:t>1</w:t>
            </w:r>
          </w:p>
        </w:tc>
        <w:tc>
          <w:tcPr>
            <w:tcW w:w="7182" w:type="dxa"/>
          </w:tcPr>
          <w:p w:rsidR="0004777E" w:rsidRDefault="00524117" w:rsidP="00D20769">
            <w:pPr>
              <w:ind w:left="0"/>
            </w:pPr>
            <w:r>
              <w:t>Postsecondary</w:t>
            </w:r>
            <w:r w:rsidR="0004777E">
              <w:t xml:space="preserve"> Diploma or Equivalency</w:t>
            </w:r>
          </w:p>
        </w:tc>
      </w:tr>
      <w:tr w:rsidR="0004777E" w:rsidTr="00587798">
        <w:tc>
          <w:tcPr>
            <w:tcW w:w="738" w:type="dxa"/>
          </w:tcPr>
          <w:p w:rsidR="0004777E" w:rsidRPr="0042329B" w:rsidRDefault="0004777E" w:rsidP="00D20769">
            <w:pPr>
              <w:ind w:left="0"/>
              <w:jc w:val="right"/>
            </w:pPr>
            <w:r>
              <w:t>2</w:t>
            </w:r>
          </w:p>
        </w:tc>
        <w:tc>
          <w:tcPr>
            <w:tcW w:w="7182" w:type="dxa"/>
          </w:tcPr>
          <w:p w:rsidR="0004777E" w:rsidRDefault="0004777E" w:rsidP="00D20769">
            <w:pPr>
              <w:ind w:left="0"/>
            </w:pPr>
            <w:r>
              <w:t>AA or AS Diploma/Degree</w:t>
            </w:r>
          </w:p>
        </w:tc>
      </w:tr>
      <w:tr w:rsidR="0004777E" w:rsidTr="00587798">
        <w:tc>
          <w:tcPr>
            <w:tcW w:w="738" w:type="dxa"/>
          </w:tcPr>
          <w:p w:rsidR="0004777E" w:rsidRDefault="0004777E" w:rsidP="00D20769">
            <w:pPr>
              <w:ind w:left="0"/>
              <w:jc w:val="right"/>
            </w:pPr>
            <w:r>
              <w:t>3</w:t>
            </w:r>
          </w:p>
        </w:tc>
        <w:tc>
          <w:tcPr>
            <w:tcW w:w="7182" w:type="dxa"/>
          </w:tcPr>
          <w:p w:rsidR="0004777E" w:rsidRDefault="0004777E" w:rsidP="00D20769">
            <w:pPr>
              <w:ind w:left="0"/>
            </w:pPr>
            <w:r>
              <w:t>BA or BS Diploma/Degree</w:t>
            </w:r>
          </w:p>
        </w:tc>
      </w:tr>
      <w:tr w:rsidR="0004777E" w:rsidTr="00587798">
        <w:tc>
          <w:tcPr>
            <w:tcW w:w="738" w:type="dxa"/>
          </w:tcPr>
          <w:p w:rsidR="0004777E" w:rsidRDefault="0004777E" w:rsidP="00D20769">
            <w:pPr>
              <w:ind w:left="0"/>
              <w:jc w:val="right"/>
            </w:pPr>
            <w:r>
              <w:t>4</w:t>
            </w:r>
          </w:p>
        </w:tc>
        <w:tc>
          <w:tcPr>
            <w:tcW w:w="7182" w:type="dxa"/>
          </w:tcPr>
          <w:p w:rsidR="0004777E" w:rsidRDefault="0004777E" w:rsidP="00D20769">
            <w:pPr>
              <w:ind w:left="0"/>
            </w:pPr>
            <w:r>
              <w:t>Graduate/Post Graduate Degree/Diploma</w:t>
            </w:r>
          </w:p>
        </w:tc>
      </w:tr>
      <w:tr w:rsidR="0004777E" w:rsidTr="00587798">
        <w:tc>
          <w:tcPr>
            <w:tcW w:w="738" w:type="dxa"/>
          </w:tcPr>
          <w:p w:rsidR="0004777E" w:rsidRDefault="0004777E" w:rsidP="00D20769">
            <w:pPr>
              <w:ind w:left="0"/>
              <w:jc w:val="right"/>
            </w:pPr>
            <w:r>
              <w:t>5</w:t>
            </w:r>
          </w:p>
        </w:tc>
        <w:tc>
          <w:tcPr>
            <w:tcW w:w="7182" w:type="dxa"/>
          </w:tcPr>
          <w:p w:rsidR="0004777E" w:rsidRDefault="0004777E" w:rsidP="006B32DE">
            <w:pPr>
              <w:ind w:left="0"/>
            </w:pPr>
            <w:r>
              <w:t>Occupational Licensure</w:t>
            </w:r>
          </w:p>
        </w:tc>
      </w:tr>
      <w:tr w:rsidR="0004777E" w:rsidTr="00587798">
        <w:tc>
          <w:tcPr>
            <w:tcW w:w="738" w:type="dxa"/>
          </w:tcPr>
          <w:p w:rsidR="0004777E" w:rsidRDefault="0004777E" w:rsidP="00D20769">
            <w:pPr>
              <w:ind w:left="0"/>
              <w:jc w:val="right"/>
            </w:pPr>
            <w:r>
              <w:t>6</w:t>
            </w:r>
          </w:p>
        </w:tc>
        <w:tc>
          <w:tcPr>
            <w:tcW w:w="7182" w:type="dxa"/>
          </w:tcPr>
          <w:p w:rsidR="0004777E" w:rsidRDefault="0004777E" w:rsidP="006B32DE">
            <w:pPr>
              <w:ind w:left="0"/>
            </w:pPr>
            <w:r>
              <w:t>Occupational Certificate</w:t>
            </w:r>
          </w:p>
        </w:tc>
      </w:tr>
      <w:tr w:rsidR="0004777E" w:rsidTr="00587798">
        <w:tc>
          <w:tcPr>
            <w:tcW w:w="738" w:type="dxa"/>
          </w:tcPr>
          <w:p w:rsidR="0004777E" w:rsidRDefault="0004777E" w:rsidP="00D20769">
            <w:pPr>
              <w:ind w:left="0"/>
              <w:jc w:val="right"/>
            </w:pPr>
            <w:r>
              <w:t>7</w:t>
            </w:r>
          </w:p>
        </w:tc>
        <w:tc>
          <w:tcPr>
            <w:tcW w:w="7182" w:type="dxa"/>
          </w:tcPr>
          <w:p w:rsidR="0004777E" w:rsidRDefault="0004777E" w:rsidP="00D20769">
            <w:pPr>
              <w:ind w:left="0"/>
            </w:pPr>
            <w:r>
              <w:t>Occupational Certification</w:t>
            </w:r>
          </w:p>
        </w:tc>
      </w:tr>
      <w:tr w:rsidR="0004777E" w:rsidTr="00587798">
        <w:tc>
          <w:tcPr>
            <w:tcW w:w="738" w:type="dxa"/>
          </w:tcPr>
          <w:p w:rsidR="0004777E" w:rsidRDefault="0004777E" w:rsidP="00D20769">
            <w:pPr>
              <w:ind w:left="0"/>
              <w:jc w:val="right"/>
            </w:pPr>
            <w:r>
              <w:t>8</w:t>
            </w:r>
          </w:p>
        </w:tc>
        <w:tc>
          <w:tcPr>
            <w:tcW w:w="7182" w:type="dxa"/>
          </w:tcPr>
          <w:p w:rsidR="0004777E" w:rsidRDefault="0004777E" w:rsidP="00D20769">
            <w:pPr>
              <w:ind w:left="0"/>
            </w:pPr>
            <w:r>
              <w:t>Other Recognized Diploma, Degree, or Certificate</w:t>
            </w:r>
          </w:p>
        </w:tc>
      </w:tr>
    </w:tbl>
    <w:p w:rsidR="00623118" w:rsidRDefault="00623118">
      <w:pPr>
        <w:pStyle w:val="Heading2"/>
      </w:pPr>
      <w:bookmarkStart w:id="902" w:name="_Toc454882865"/>
      <w:bookmarkStart w:id="903" w:name="_Toc447603075"/>
      <w:r>
        <w:t>First Quarter After Exit Quarter</w:t>
      </w:r>
      <w:bookmarkEnd w:id="902"/>
    </w:p>
    <w:p w:rsidR="006A4EEA" w:rsidRPr="006A4EEA" w:rsidRDefault="006A4EEA" w:rsidP="006A4EEA"/>
    <w:p w:rsidR="00D50EBA" w:rsidRPr="00D50EBA" w:rsidRDefault="007A63A9" w:rsidP="00D50EBA">
      <w:r w:rsidRPr="00D50EBA">
        <w:t>Th</w:t>
      </w:r>
      <w:r w:rsidR="00506E01">
        <w:t xml:space="preserve">e employment data for the first completed quarter after exit is </w:t>
      </w:r>
      <w:r w:rsidR="006460F7">
        <w:t>ONLY</w:t>
      </w:r>
      <w:r w:rsidR="00506E01">
        <w:t xml:space="preserve"> required when necessary to document credential measure attainment for students who attained a secondary education credential. The collection of first quarter after exit employment and wage information is integral in the calculation a credential rate component. Specifically, the number of participants who exited that were in a secondary education program and who obtained a </w:t>
      </w:r>
      <w:r w:rsidR="00347BE2">
        <w:t>secondary</w:t>
      </w:r>
      <w:r w:rsidR="00506E01">
        <w:t xml:space="preserve"> school diploma or its equivalent during the program or within one year after exit AND who were also e</w:t>
      </w:r>
      <w:r w:rsidR="00D50EBA" w:rsidRPr="00D50EBA">
        <w:rPr>
          <w:color w:val="000000"/>
        </w:rPr>
        <w:t xml:space="preserve">mployed or enrolled in an education or training program leading to a recognized postsecondary credential within one year after exit.  </w:t>
      </w:r>
    </w:p>
    <w:p w:rsidR="00623118" w:rsidRPr="00623118" w:rsidRDefault="00623118" w:rsidP="00623118"/>
    <w:p w:rsidR="003244D4" w:rsidRPr="0042329B" w:rsidRDefault="00A77BEE" w:rsidP="00AA5DB8">
      <w:pPr>
        <w:pStyle w:val="Heading3"/>
        <w:numPr>
          <w:ilvl w:val="0"/>
          <w:numId w:val="64"/>
        </w:numPr>
        <w:ind w:left="2160" w:hanging="720"/>
      </w:pPr>
      <w:bookmarkStart w:id="904" w:name="_Toc447603077"/>
      <w:bookmarkStart w:id="905" w:name="_Toc454882866"/>
      <w:bookmarkEnd w:id="903"/>
      <w:r w:rsidRPr="0042329B">
        <w:t>Employ</w:t>
      </w:r>
      <w:bookmarkEnd w:id="904"/>
      <w:r w:rsidR="00A719DB">
        <w:t xml:space="preserve">ment </w:t>
      </w:r>
      <w:r w:rsidR="00623118">
        <w:t>- First Quarter</w:t>
      </w:r>
      <w:r w:rsidR="00E37A6D">
        <w:t xml:space="preserve"> </w:t>
      </w:r>
      <w:r w:rsidR="00A719DB">
        <w:t>A</w:t>
      </w:r>
      <w:r w:rsidR="000E119D">
        <w:t>fter Exit</w:t>
      </w:r>
      <w:r w:rsidR="00A719DB">
        <w:t xml:space="preserve"> Quarter</w:t>
      </w:r>
      <w:bookmarkEnd w:id="905"/>
      <w:r w:rsidR="00B420A4">
        <w:fldChar w:fldCharType="begin"/>
      </w:r>
      <w:r w:rsidR="00B420A4">
        <w:instrText xml:space="preserve"> XE "</w:instrText>
      </w:r>
      <w:r w:rsidR="00B420A4" w:rsidRPr="00E66AAE">
        <w:instrText>Employment Status - First Quarter After Exit Quarter</w:instrText>
      </w:r>
      <w:r w:rsidR="00B420A4">
        <w:instrText xml:space="preserve">" </w:instrText>
      </w:r>
      <w:r w:rsidR="00B420A4">
        <w:fldChar w:fldCharType="end"/>
      </w:r>
    </w:p>
    <w:p w:rsidR="002C67E4" w:rsidRPr="0042329B" w:rsidRDefault="00623118" w:rsidP="002C67E4">
      <w:pPr>
        <w:rPr>
          <w:rStyle w:val="Strong"/>
          <w:b w:val="0"/>
        </w:rPr>
      </w:pPr>
      <w:r>
        <w:rPr>
          <w:rStyle w:val="Strong"/>
          <w:b w:val="0"/>
        </w:rPr>
        <w:tab/>
      </w:r>
      <w:r w:rsidR="002C67E4" w:rsidRPr="0042329B">
        <w:rPr>
          <w:rStyle w:val="Strong"/>
          <w:b w:val="0"/>
        </w:rPr>
        <w:t xml:space="preserve">Data Type: </w:t>
      </w:r>
      <w:r w:rsidR="001C6A7A">
        <w:rPr>
          <w:rStyle w:val="Strong"/>
          <w:b w:val="0"/>
        </w:rPr>
        <w:t>INT</w:t>
      </w:r>
      <w:r w:rsidR="002C67E4"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D868E5" w:rsidRDefault="00623118" w:rsidP="00401F29">
      <w:pPr>
        <w:rPr>
          <w:rStyle w:val="Strong"/>
          <w:b w:val="0"/>
        </w:rPr>
      </w:pPr>
      <w:r>
        <w:rPr>
          <w:rStyle w:val="Strong"/>
          <w:b w:val="0"/>
        </w:rPr>
        <w:tab/>
      </w:r>
      <w:r w:rsidR="00F33396">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379</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C45496" w:rsidRPr="00EA7A60" w:rsidRDefault="00AD40A2" w:rsidP="00AA5DB8">
      <w:pPr>
        <w:numPr>
          <w:ilvl w:val="0"/>
          <w:numId w:val="58"/>
        </w:numPr>
        <w:tabs>
          <w:tab w:val="clear" w:pos="720"/>
          <w:tab w:val="left" w:pos="2520"/>
        </w:tabs>
        <w:ind w:left="2520"/>
        <w:contextualSpacing/>
      </w:pPr>
      <w:r>
        <w:t>WIOA PIRL</w:t>
      </w:r>
      <w:r w:rsidR="00C45496">
        <w:t xml:space="preserve"> data element number 1600, Employed in 1</w:t>
      </w:r>
      <w:r w:rsidR="00C45496" w:rsidRPr="00C45496">
        <w:rPr>
          <w:vertAlign w:val="superscript"/>
        </w:rPr>
        <w:t>st</w:t>
      </w:r>
      <w:r w:rsidR="00C45496">
        <w:t xml:space="preserve"> Quarter After Exit Quarter</w:t>
      </w:r>
      <w:r w:rsidR="005D540A">
        <w:t>.</w:t>
      </w:r>
    </w:p>
    <w:p w:rsidR="003244D4" w:rsidRDefault="003244D4" w:rsidP="00EB4EF0"/>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ployment Status 1st Quarter after Exit Quarter Code Table"/>
        <w:tblDescription w:val="The first column contains the code number and the second column contains the associated description."/>
      </w:tblPr>
      <w:tblGrid>
        <w:gridCol w:w="738"/>
        <w:gridCol w:w="7398"/>
      </w:tblGrid>
      <w:tr w:rsidR="00835846" w:rsidRPr="00DF67A5" w:rsidTr="00587798">
        <w:trPr>
          <w:tblHeader/>
        </w:trPr>
        <w:tc>
          <w:tcPr>
            <w:tcW w:w="738" w:type="dxa"/>
          </w:tcPr>
          <w:p w:rsidR="00835846" w:rsidRPr="00DF67A5" w:rsidRDefault="00835846" w:rsidP="000B2E8D">
            <w:pPr>
              <w:keepNext/>
              <w:ind w:left="0"/>
              <w:jc w:val="right"/>
              <w:rPr>
                <w:u w:val="single"/>
              </w:rPr>
            </w:pPr>
            <w:r w:rsidRPr="00DF67A5">
              <w:rPr>
                <w:u w:val="single"/>
              </w:rPr>
              <w:t>Code</w:t>
            </w:r>
          </w:p>
        </w:tc>
        <w:tc>
          <w:tcPr>
            <w:tcW w:w="7398" w:type="dxa"/>
          </w:tcPr>
          <w:p w:rsidR="00835846" w:rsidRPr="00DF67A5" w:rsidRDefault="00835846" w:rsidP="000B2E8D">
            <w:pPr>
              <w:keepNext/>
              <w:ind w:left="0"/>
              <w:rPr>
                <w:u w:val="single"/>
              </w:rPr>
            </w:pPr>
            <w:r w:rsidRPr="00DF67A5">
              <w:rPr>
                <w:u w:val="single"/>
              </w:rPr>
              <w:t>Description</w:t>
            </w:r>
          </w:p>
        </w:tc>
      </w:tr>
      <w:tr w:rsidR="00835846" w:rsidTr="00587798">
        <w:tc>
          <w:tcPr>
            <w:tcW w:w="738" w:type="dxa"/>
          </w:tcPr>
          <w:p w:rsidR="00835846" w:rsidRDefault="00835846" w:rsidP="000B2E8D">
            <w:pPr>
              <w:keepNext/>
              <w:ind w:left="0"/>
              <w:jc w:val="right"/>
            </w:pPr>
            <w:r>
              <w:t>1</w:t>
            </w:r>
          </w:p>
        </w:tc>
        <w:tc>
          <w:tcPr>
            <w:tcW w:w="7398" w:type="dxa"/>
          </w:tcPr>
          <w:p w:rsidR="00835846" w:rsidRDefault="00835846" w:rsidP="001D1C29">
            <w:pPr>
              <w:keepNext/>
              <w:ind w:left="0"/>
            </w:pPr>
            <w:r>
              <w:t xml:space="preserve">Individual is in unsubsidized employment, </w:t>
            </w:r>
            <w:r w:rsidRPr="0042329B">
              <w:t>not including Registered Apprenticeship, the military</w:t>
            </w:r>
            <w:r>
              <w:t>,</w:t>
            </w:r>
            <w:r w:rsidRPr="0042329B">
              <w:t xml:space="preserve"> or competitive integrated employment under </w:t>
            </w:r>
            <w:r w:rsidR="001D1C29">
              <w:t>VR</w:t>
            </w:r>
            <w:r w:rsidRPr="0042329B">
              <w:t>.</w:t>
            </w:r>
          </w:p>
        </w:tc>
      </w:tr>
      <w:tr w:rsidR="00835846" w:rsidTr="00587798">
        <w:tc>
          <w:tcPr>
            <w:tcW w:w="738" w:type="dxa"/>
          </w:tcPr>
          <w:p w:rsidR="00835846" w:rsidRPr="0042329B" w:rsidRDefault="00835846" w:rsidP="003D628C">
            <w:pPr>
              <w:ind w:left="0"/>
              <w:jc w:val="right"/>
            </w:pPr>
            <w:r>
              <w:t>2</w:t>
            </w:r>
          </w:p>
        </w:tc>
        <w:tc>
          <w:tcPr>
            <w:tcW w:w="7398" w:type="dxa"/>
          </w:tcPr>
          <w:p w:rsidR="00835846" w:rsidRDefault="00835846" w:rsidP="00D6118B">
            <w:pPr>
              <w:ind w:left="0"/>
            </w:pPr>
            <w:r>
              <w:t>Individual</w:t>
            </w:r>
            <w:r w:rsidRPr="0042329B">
              <w:t xml:space="preserve"> is in a Registered Apprenticeship.</w:t>
            </w:r>
          </w:p>
        </w:tc>
      </w:tr>
      <w:tr w:rsidR="00835846" w:rsidRPr="0042329B" w:rsidTr="00587798">
        <w:tc>
          <w:tcPr>
            <w:tcW w:w="738" w:type="dxa"/>
          </w:tcPr>
          <w:p w:rsidR="00835846" w:rsidRDefault="00835846" w:rsidP="003D628C">
            <w:pPr>
              <w:ind w:left="0"/>
              <w:jc w:val="right"/>
            </w:pPr>
            <w:r>
              <w:t>3</w:t>
            </w:r>
          </w:p>
        </w:tc>
        <w:tc>
          <w:tcPr>
            <w:tcW w:w="7398" w:type="dxa"/>
          </w:tcPr>
          <w:p w:rsidR="00835846" w:rsidRPr="0042329B" w:rsidRDefault="00835846" w:rsidP="00835846">
            <w:pPr>
              <w:ind w:left="0"/>
            </w:pPr>
            <w:r>
              <w:t>Individual</w:t>
            </w:r>
            <w:r w:rsidRPr="0042329B">
              <w:t xml:space="preserve"> is in the military.</w:t>
            </w:r>
          </w:p>
        </w:tc>
      </w:tr>
      <w:tr w:rsidR="00835846" w:rsidRPr="0042329B" w:rsidTr="00587798">
        <w:tc>
          <w:tcPr>
            <w:tcW w:w="738" w:type="dxa"/>
          </w:tcPr>
          <w:p w:rsidR="00835846" w:rsidRDefault="00835846" w:rsidP="003D628C">
            <w:pPr>
              <w:ind w:left="0"/>
              <w:jc w:val="right"/>
            </w:pPr>
            <w:r>
              <w:t>4</w:t>
            </w:r>
          </w:p>
        </w:tc>
        <w:tc>
          <w:tcPr>
            <w:tcW w:w="7398" w:type="dxa"/>
          </w:tcPr>
          <w:p w:rsidR="00835846" w:rsidRDefault="00835846" w:rsidP="001D1C29">
            <w:pPr>
              <w:ind w:left="0"/>
            </w:pPr>
            <w:r>
              <w:t>Individual</w:t>
            </w:r>
            <w:r w:rsidRPr="0042329B">
              <w:t xml:space="preserve"> is in competitive integrated employment (V</w:t>
            </w:r>
            <w:r w:rsidR="001D1C29">
              <w:t>R</w:t>
            </w:r>
            <w:r w:rsidRPr="0042329B">
              <w:t xml:space="preserve"> only).</w:t>
            </w:r>
          </w:p>
        </w:tc>
      </w:tr>
      <w:tr w:rsidR="00835846" w:rsidRPr="0042329B" w:rsidTr="00587798">
        <w:tc>
          <w:tcPr>
            <w:tcW w:w="738" w:type="dxa"/>
          </w:tcPr>
          <w:p w:rsidR="00835846" w:rsidRDefault="004E3469" w:rsidP="003D628C">
            <w:pPr>
              <w:ind w:left="0"/>
              <w:jc w:val="right"/>
            </w:pPr>
            <w:r>
              <w:t>9</w:t>
            </w:r>
          </w:p>
        </w:tc>
        <w:tc>
          <w:tcPr>
            <w:tcW w:w="7398" w:type="dxa"/>
          </w:tcPr>
          <w:p w:rsidR="00835846" w:rsidRDefault="00835846" w:rsidP="00835846">
            <w:pPr>
              <w:ind w:left="0"/>
            </w:pPr>
            <w:r>
              <w:t>Individual</w:t>
            </w:r>
            <w:r w:rsidRPr="0042329B">
              <w:t xml:space="preserve"> has exited but employment information is not yet available.</w:t>
            </w:r>
          </w:p>
        </w:tc>
      </w:tr>
      <w:tr w:rsidR="00835846" w:rsidRPr="0042329B" w:rsidTr="00587798">
        <w:tc>
          <w:tcPr>
            <w:tcW w:w="738" w:type="dxa"/>
          </w:tcPr>
          <w:p w:rsidR="00835846" w:rsidRDefault="00835846" w:rsidP="003D628C">
            <w:pPr>
              <w:ind w:left="0"/>
              <w:jc w:val="right"/>
            </w:pPr>
            <w:r w:rsidRPr="0042329B">
              <w:t>0</w:t>
            </w:r>
          </w:p>
        </w:tc>
        <w:tc>
          <w:tcPr>
            <w:tcW w:w="7398" w:type="dxa"/>
          </w:tcPr>
          <w:p w:rsidR="00835846" w:rsidRDefault="00835846" w:rsidP="004E3469">
            <w:pPr>
              <w:ind w:left="0"/>
            </w:pPr>
            <w:r>
              <w:t>Individual</w:t>
            </w:r>
            <w:r w:rsidRPr="0042329B">
              <w:t xml:space="preserve"> not employed</w:t>
            </w:r>
            <w:r w:rsidR="005D540A">
              <w:t xml:space="preserve"> in the first quarter after exit quarter.</w:t>
            </w:r>
          </w:p>
        </w:tc>
      </w:tr>
    </w:tbl>
    <w:p w:rsidR="00835846" w:rsidRPr="0042329B" w:rsidRDefault="00835846" w:rsidP="00EB4EF0"/>
    <w:p w:rsidR="003244D4" w:rsidRPr="000165FC" w:rsidRDefault="00A77BEE" w:rsidP="006929F2">
      <w:pPr>
        <w:pStyle w:val="Heading3"/>
      </w:pPr>
      <w:bookmarkStart w:id="906" w:name="_Toc447603078"/>
      <w:bookmarkStart w:id="907" w:name="_Toc454882867"/>
      <w:r w:rsidRPr="000165FC">
        <w:t xml:space="preserve">Type of Employment Match </w:t>
      </w:r>
      <w:bookmarkEnd w:id="906"/>
      <w:r w:rsidR="00D27ADC">
        <w:t>– First Quarter</w:t>
      </w:r>
      <w:r w:rsidR="000E119D">
        <w:t xml:space="preserve"> </w:t>
      </w:r>
      <w:r w:rsidR="00A719DB">
        <w:t>A</w:t>
      </w:r>
      <w:r w:rsidR="000E119D">
        <w:t>fter Exit</w:t>
      </w:r>
      <w:r w:rsidR="00A719DB">
        <w:t xml:space="preserve"> Quarter</w:t>
      </w:r>
      <w:bookmarkEnd w:id="907"/>
      <w:r w:rsidR="00B420A4">
        <w:fldChar w:fldCharType="begin"/>
      </w:r>
      <w:r w:rsidR="00B420A4">
        <w:instrText xml:space="preserve"> XE "</w:instrText>
      </w:r>
      <w:r w:rsidR="00B420A4" w:rsidRPr="00B3638F">
        <w:instrText>Type of Employment Match – First Quarter After Exit Quarter</w:instrText>
      </w:r>
      <w:r w:rsidR="00B420A4">
        <w:instrText xml:space="preserve">" </w:instrText>
      </w:r>
      <w:r w:rsidR="00B420A4">
        <w:fldChar w:fldCharType="end"/>
      </w:r>
      <w:r w:rsidRPr="000165FC">
        <w:tab/>
      </w:r>
    </w:p>
    <w:p w:rsidR="005826EC" w:rsidRPr="00ED3B39" w:rsidRDefault="005826EC" w:rsidP="00A1039E">
      <w:pPr>
        <w:keepNext/>
        <w:keepLines/>
        <w:ind w:left="2160"/>
        <w:rPr>
          <w:rStyle w:val="Strong"/>
          <w:b w:val="0"/>
        </w:rPr>
      </w:pPr>
      <w:r w:rsidRPr="00ED3B39">
        <w:rPr>
          <w:rStyle w:val="Strong"/>
          <w:b w:val="0"/>
        </w:rPr>
        <w:t xml:space="preserve">Data Type: </w:t>
      </w:r>
      <w:r w:rsidR="001C6A7A" w:rsidRPr="00ED3B39">
        <w:rPr>
          <w:rStyle w:val="Strong"/>
          <w:b w:val="0"/>
        </w:rPr>
        <w:t>INT</w:t>
      </w:r>
      <w:r w:rsidRPr="00ED3B39">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D868E5" w:rsidRDefault="00F33396" w:rsidP="00A1039E">
      <w:pPr>
        <w:keepNext/>
        <w:keepLines/>
        <w:ind w:left="2160"/>
        <w:rPr>
          <w:rStyle w:val="Strong"/>
          <w:b w:val="0"/>
        </w:rPr>
      </w:pPr>
      <w:r>
        <w:rPr>
          <w:rStyle w:val="Strong"/>
          <w:b w:val="0"/>
        </w:rPr>
        <w:t>Element</w:t>
      </w:r>
      <w:r w:rsidR="0087743D">
        <w:rPr>
          <w:rStyle w:val="Strong"/>
          <w:b w:val="0"/>
        </w:rPr>
        <w:t xml:space="preserve"> Number:</w:t>
      </w:r>
      <w:r w:rsidR="00D868E5">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380</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5D540A" w:rsidRPr="00EA7A60" w:rsidRDefault="00AD40A2" w:rsidP="00AA5DB8">
      <w:pPr>
        <w:numPr>
          <w:ilvl w:val="0"/>
          <w:numId w:val="58"/>
        </w:numPr>
        <w:tabs>
          <w:tab w:val="clear" w:pos="720"/>
          <w:tab w:val="left" w:pos="2520"/>
        </w:tabs>
        <w:ind w:left="2520"/>
        <w:contextualSpacing/>
      </w:pPr>
      <w:r>
        <w:t>WIOA PIRL</w:t>
      </w:r>
      <w:r w:rsidR="005D540A">
        <w:t xml:space="preserve"> data element number 1601, Type of Employment Match 1</w:t>
      </w:r>
      <w:r w:rsidR="005D540A" w:rsidRPr="005D540A">
        <w:rPr>
          <w:vertAlign w:val="superscript"/>
        </w:rPr>
        <w:t>st</w:t>
      </w:r>
      <w:r w:rsidR="005D540A">
        <w:t xml:space="preserve"> Quarter After Exit Quarter.</w:t>
      </w:r>
    </w:p>
    <w:p w:rsidR="003244D4" w:rsidRPr="0042329B" w:rsidRDefault="003244D4" w:rsidP="00997523"/>
    <w:p w:rsidR="003244D4" w:rsidRPr="0042329B" w:rsidRDefault="00A77BEE" w:rsidP="001328F8">
      <w:pPr>
        <w:ind w:left="2160"/>
      </w:pPr>
      <w:r w:rsidRPr="0042329B">
        <w:t xml:space="preserve">Use the appropriate code </w:t>
      </w:r>
      <w:r w:rsidR="00A3354E">
        <w:t xml:space="preserve">value </w:t>
      </w:r>
      <w:r w:rsidRPr="0042329B">
        <w:t xml:space="preserve">to identify the method used in determining the </w:t>
      </w:r>
      <w:r w:rsidR="00CB4A2F">
        <w:t>individual</w:t>
      </w:r>
      <w:r w:rsidRPr="0042329B">
        <w:t xml:space="preserve">'s employment status in the first quarter following the </w:t>
      </w:r>
      <w:r w:rsidR="001328F8">
        <w:t xml:space="preserve">exit </w:t>
      </w:r>
      <w:r w:rsidRPr="0042329B">
        <w:t xml:space="preserve">quarter. Wage records will be the primary data source for tracking employment after the exit quarter. </w:t>
      </w:r>
      <w:r w:rsidR="003244D4" w:rsidRPr="0042329B">
        <w:t xml:space="preserve">If the </w:t>
      </w:r>
      <w:r w:rsidR="00CB4A2F">
        <w:t>individual</w:t>
      </w:r>
      <w:r w:rsidR="003244D4" w:rsidRPr="0042329B">
        <w:t xml:space="preserve"> is found in more than one source of employment using wage records, record the data source </w:t>
      </w:r>
      <w:r w:rsidR="001328F8">
        <w:t xml:space="preserve">from the employment outcome consistent with the employment goal on </w:t>
      </w:r>
      <w:r w:rsidR="00B40A4B">
        <w:t>the</w:t>
      </w:r>
      <w:r w:rsidR="001328F8">
        <w:t xml:space="preserve"> individual’s IPE at the time the individual exited</w:t>
      </w:r>
      <w:r w:rsidR="002A5FC8">
        <w:t xml:space="preserve"> the program</w:t>
      </w:r>
      <w:r w:rsidR="003244D4" w:rsidRPr="0042329B">
        <w:t>.</w:t>
      </w:r>
      <w:r w:rsidR="00997523">
        <w:t xml:space="preserve"> </w:t>
      </w:r>
      <w:r w:rsidRPr="0042329B">
        <w:t xml:space="preserve">If </w:t>
      </w:r>
      <w:r w:rsidR="00CB4A2F">
        <w:t>individual</w:t>
      </w:r>
      <w:r w:rsidRPr="0042329B">
        <w:t xml:space="preserve">s </w:t>
      </w:r>
      <w:r w:rsidR="003244D4" w:rsidRPr="0042329B">
        <w:t>do not have employment covered by</w:t>
      </w:r>
      <w:r w:rsidRPr="0042329B">
        <w:t xml:space="preserve"> wage records, </w:t>
      </w:r>
      <w:r w:rsidR="00C91E45">
        <w:t>VR agencies</w:t>
      </w:r>
      <w:r w:rsidRPr="0042329B">
        <w:t xml:space="preserve"> may then use supplemental data sources.  </w:t>
      </w:r>
    </w:p>
    <w:p w:rsidR="00A77BEE" w:rsidRPr="0042329B" w:rsidRDefault="00A77BEE" w:rsidP="004E3469">
      <w:pPr>
        <w:ind w:left="720"/>
        <w:rPr>
          <w:color w:val="000000"/>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ype of Employment Match - 1st Quarter After Exit Quarter Code Table"/>
        <w:tblDescription w:val="The first column contains the code number and the second column contains the associated description."/>
      </w:tblPr>
      <w:tblGrid>
        <w:gridCol w:w="828"/>
        <w:gridCol w:w="7308"/>
      </w:tblGrid>
      <w:tr w:rsidR="00835846" w:rsidRPr="00DF67A5" w:rsidTr="00587798">
        <w:trPr>
          <w:tblHeader/>
        </w:trPr>
        <w:tc>
          <w:tcPr>
            <w:tcW w:w="828" w:type="dxa"/>
          </w:tcPr>
          <w:p w:rsidR="00835846" w:rsidRPr="00DF67A5" w:rsidRDefault="00835846" w:rsidP="003D628C">
            <w:pPr>
              <w:keepNext/>
              <w:keepLines/>
              <w:ind w:left="0"/>
              <w:jc w:val="right"/>
              <w:rPr>
                <w:u w:val="single"/>
              </w:rPr>
            </w:pPr>
            <w:r w:rsidRPr="00DF67A5">
              <w:rPr>
                <w:u w:val="single"/>
              </w:rPr>
              <w:t>Code</w:t>
            </w:r>
          </w:p>
        </w:tc>
        <w:tc>
          <w:tcPr>
            <w:tcW w:w="7308" w:type="dxa"/>
          </w:tcPr>
          <w:p w:rsidR="00835846" w:rsidRPr="00DF67A5" w:rsidRDefault="00835846" w:rsidP="005C4264">
            <w:pPr>
              <w:keepNext/>
              <w:keepLines/>
              <w:ind w:left="0"/>
              <w:rPr>
                <w:u w:val="single"/>
              </w:rPr>
            </w:pPr>
            <w:r w:rsidRPr="00DF67A5">
              <w:rPr>
                <w:u w:val="single"/>
              </w:rPr>
              <w:t>Description</w:t>
            </w:r>
          </w:p>
        </w:tc>
      </w:tr>
      <w:tr w:rsidR="00835846" w:rsidTr="00587798">
        <w:tc>
          <w:tcPr>
            <w:tcW w:w="828" w:type="dxa"/>
          </w:tcPr>
          <w:p w:rsidR="00835846" w:rsidRDefault="00835846" w:rsidP="003D628C">
            <w:pPr>
              <w:keepNext/>
              <w:keepLines/>
              <w:ind w:left="0"/>
              <w:jc w:val="right"/>
            </w:pPr>
            <w:r>
              <w:t>1</w:t>
            </w:r>
          </w:p>
        </w:tc>
        <w:tc>
          <w:tcPr>
            <w:tcW w:w="7308" w:type="dxa"/>
          </w:tcPr>
          <w:p w:rsidR="00835846" w:rsidRDefault="00835846" w:rsidP="005C4264">
            <w:pPr>
              <w:keepNext/>
              <w:keepLines/>
              <w:ind w:left="0"/>
            </w:pPr>
            <w:r>
              <w:t xml:space="preserve">Method used in determining individual’s employment status was </w:t>
            </w:r>
            <w:r w:rsidRPr="0042329B">
              <w:t xml:space="preserve">UI </w:t>
            </w:r>
            <w:r>
              <w:t>w</w:t>
            </w:r>
            <w:r w:rsidRPr="0042329B">
              <w:t xml:space="preserve">age </w:t>
            </w:r>
            <w:r>
              <w:t>d</w:t>
            </w:r>
            <w:r w:rsidRPr="0042329B">
              <w:t>ata</w:t>
            </w:r>
            <w:r>
              <w:t>.</w:t>
            </w:r>
          </w:p>
        </w:tc>
      </w:tr>
      <w:tr w:rsidR="00835846" w:rsidTr="00587798">
        <w:tc>
          <w:tcPr>
            <w:tcW w:w="828" w:type="dxa"/>
          </w:tcPr>
          <w:p w:rsidR="00835846" w:rsidRPr="0042329B" w:rsidRDefault="00835846" w:rsidP="003D628C">
            <w:pPr>
              <w:ind w:left="0"/>
              <w:jc w:val="right"/>
            </w:pPr>
            <w:r>
              <w:t>2</w:t>
            </w:r>
          </w:p>
        </w:tc>
        <w:tc>
          <w:tcPr>
            <w:tcW w:w="7308" w:type="dxa"/>
          </w:tcPr>
          <w:p w:rsidR="00835846" w:rsidRDefault="00835846" w:rsidP="00D6118B">
            <w:pPr>
              <w:ind w:left="0"/>
            </w:pPr>
            <w:r>
              <w:t>Method used in determining individual’s employment status was</w:t>
            </w:r>
            <w:r w:rsidRPr="0042329B">
              <w:t xml:space="preserve"> Federal </w:t>
            </w:r>
            <w:r>
              <w:t>e</w:t>
            </w:r>
            <w:r w:rsidRPr="0042329B">
              <w:t xml:space="preserve">mployment </w:t>
            </w:r>
            <w:r>
              <w:t>r</w:t>
            </w:r>
            <w:r w:rsidRPr="0042329B">
              <w:t>ecords (</w:t>
            </w:r>
            <w:r>
              <w:t xml:space="preserve">e.g., </w:t>
            </w:r>
            <w:r w:rsidRPr="0042329B">
              <w:t>OPM, USPS)</w:t>
            </w:r>
            <w:r>
              <w:t>.</w:t>
            </w:r>
          </w:p>
        </w:tc>
      </w:tr>
      <w:tr w:rsidR="00835846" w:rsidRPr="0042329B" w:rsidTr="00587798">
        <w:tc>
          <w:tcPr>
            <w:tcW w:w="828" w:type="dxa"/>
          </w:tcPr>
          <w:p w:rsidR="00835846" w:rsidRDefault="00835846" w:rsidP="003D628C">
            <w:pPr>
              <w:ind w:left="0"/>
              <w:jc w:val="right"/>
            </w:pPr>
            <w:r>
              <w:t>3</w:t>
            </w:r>
          </w:p>
        </w:tc>
        <w:tc>
          <w:tcPr>
            <w:tcW w:w="7308" w:type="dxa"/>
          </w:tcPr>
          <w:p w:rsidR="00835846" w:rsidRPr="0042329B" w:rsidRDefault="00835846" w:rsidP="003200A1">
            <w:pPr>
              <w:ind w:left="0"/>
            </w:pPr>
            <w:r>
              <w:t>Method used in determining individual’s employment status was</w:t>
            </w:r>
            <w:r w:rsidRPr="0042329B">
              <w:t xml:space="preserve"> </w:t>
            </w:r>
            <w:r>
              <w:t>m</w:t>
            </w:r>
            <w:r w:rsidRPr="0042329B">
              <w:t xml:space="preserve">ilitary </w:t>
            </w:r>
            <w:r>
              <w:t>e</w:t>
            </w:r>
            <w:r w:rsidRPr="0042329B">
              <w:t xml:space="preserve">mployment </w:t>
            </w:r>
            <w:r>
              <w:t>r</w:t>
            </w:r>
            <w:r w:rsidRPr="0042329B">
              <w:t>ecords</w:t>
            </w:r>
            <w:r>
              <w:t>.</w:t>
            </w:r>
          </w:p>
        </w:tc>
      </w:tr>
      <w:tr w:rsidR="00835846" w:rsidRPr="0042329B" w:rsidTr="00587798">
        <w:tc>
          <w:tcPr>
            <w:tcW w:w="828" w:type="dxa"/>
          </w:tcPr>
          <w:p w:rsidR="00835846" w:rsidRDefault="00835846" w:rsidP="003D628C">
            <w:pPr>
              <w:ind w:left="0"/>
              <w:jc w:val="right"/>
            </w:pPr>
            <w:r>
              <w:t>4</w:t>
            </w:r>
          </w:p>
        </w:tc>
        <w:tc>
          <w:tcPr>
            <w:tcW w:w="7308" w:type="dxa"/>
          </w:tcPr>
          <w:p w:rsidR="00835846" w:rsidRDefault="00835846" w:rsidP="00D6118B">
            <w:pPr>
              <w:ind w:left="0"/>
            </w:pPr>
            <w:r>
              <w:t>Method used in determining individual’s employment status was n</w:t>
            </w:r>
            <w:r w:rsidRPr="0042329B">
              <w:t>on</w:t>
            </w:r>
            <w:r>
              <w:t>-</w:t>
            </w:r>
            <w:r w:rsidRPr="0042329B">
              <w:t xml:space="preserve">UI </w:t>
            </w:r>
            <w:r>
              <w:t>wage v</w:t>
            </w:r>
            <w:r w:rsidRPr="0042329B">
              <w:t>erification</w:t>
            </w:r>
            <w:r>
              <w:t>.</w:t>
            </w:r>
          </w:p>
        </w:tc>
      </w:tr>
      <w:tr w:rsidR="00835846" w:rsidRPr="0042329B" w:rsidTr="00587798">
        <w:tc>
          <w:tcPr>
            <w:tcW w:w="828" w:type="dxa"/>
          </w:tcPr>
          <w:p w:rsidR="00835846" w:rsidRDefault="00835846" w:rsidP="003D628C">
            <w:pPr>
              <w:ind w:left="0"/>
              <w:jc w:val="right"/>
            </w:pPr>
            <w:r>
              <w:t>5</w:t>
            </w:r>
          </w:p>
        </w:tc>
        <w:tc>
          <w:tcPr>
            <w:tcW w:w="7308" w:type="dxa"/>
          </w:tcPr>
          <w:p w:rsidR="00835846" w:rsidRDefault="00835846" w:rsidP="00D6118B">
            <w:pPr>
              <w:ind w:left="0"/>
            </w:pPr>
            <w:r>
              <w:t>I</w:t>
            </w:r>
            <w:r w:rsidRPr="0042329B">
              <w:t>nformation not yet available</w:t>
            </w:r>
            <w:r>
              <w:t>.</w:t>
            </w:r>
          </w:p>
        </w:tc>
      </w:tr>
      <w:tr w:rsidR="00835846" w:rsidRPr="0042329B" w:rsidTr="00587798">
        <w:tc>
          <w:tcPr>
            <w:tcW w:w="828" w:type="dxa"/>
          </w:tcPr>
          <w:p w:rsidR="00835846" w:rsidRDefault="00835846" w:rsidP="003D628C">
            <w:pPr>
              <w:ind w:left="0"/>
              <w:jc w:val="right"/>
            </w:pPr>
            <w:r>
              <w:t>0</w:t>
            </w:r>
          </w:p>
        </w:tc>
        <w:tc>
          <w:tcPr>
            <w:tcW w:w="7308" w:type="dxa"/>
          </w:tcPr>
          <w:p w:rsidR="00835846" w:rsidRDefault="00835846" w:rsidP="00D6118B">
            <w:pPr>
              <w:ind w:left="0"/>
            </w:pPr>
            <w:r>
              <w:t>Individual is n</w:t>
            </w:r>
            <w:r w:rsidRPr="0042329B">
              <w:t>ot employed</w:t>
            </w:r>
            <w:r>
              <w:t>.</w:t>
            </w:r>
          </w:p>
        </w:tc>
      </w:tr>
    </w:tbl>
    <w:p w:rsidR="00966AC1" w:rsidRPr="0042329B" w:rsidRDefault="00966AC1" w:rsidP="00835846">
      <w:pPr>
        <w:ind w:left="0"/>
      </w:pPr>
    </w:p>
    <w:p w:rsidR="00324C45" w:rsidRPr="000165FC" w:rsidRDefault="00A77BEE" w:rsidP="006929F2">
      <w:pPr>
        <w:pStyle w:val="Heading3"/>
      </w:pPr>
      <w:bookmarkStart w:id="908" w:name="_Toc447603079"/>
      <w:bookmarkStart w:id="909" w:name="_Toc454882868"/>
      <w:r w:rsidRPr="000165FC">
        <w:t>Wage</w:t>
      </w:r>
      <w:r w:rsidR="0014664E">
        <w:t>s</w:t>
      </w:r>
      <w:bookmarkEnd w:id="908"/>
      <w:r w:rsidR="00D27ADC">
        <w:t xml:space="preserve"> – First Quarter</w:t>
      </w:r>
      <w:r w:rsidR="00A719DB">
        <w:t xml:space="preserve"> A</w:t>
      </w:r>
      <w:r w:rsidR="00CC13C4">
        <w:t>fter Exit</w:t>
      </w:r>
      <w:r w:rsidR="00A719DB">
        <w:t xml:space="preserve"> Quarter</w:t>
      </w:r>
      <w:bookmarkEnd w:id="909"/>
      <w:r w:rsidR="00B420A4">
        <w:fldChar w:fldCharType="begin"/>
      </w:r>
      <w:r w:rsidR="00B420A4">
        <w:instrText xml:space="preserve"> XE "</w:instrText>
      </w:r>
      <w:r w:rsidR="00B420A4" w:rsidRPr="00BE0C23">
        <w:instrText>Wages – First Quarter After Exit Quarter</w:instrText>
      </w:r>
      <w:r w:rsidR="00B420A4">
        <w:instrText xml:space="preserve">" </w:instrText>
      </w:r>
      <w:r w:rsidR="00B420A4">
        <w:fldChar w:fldCharType="end"/>
      </w:r>
      <w:r w:rsidRPr="000165FC">
        <w:tab/>
      </w:r>
    </w:p>
    <w:p w:rsidR="00A77BEE" w:rsidRPr="0042329B" w:rsidRDefault="00D27ADC" w:rsidP="00401F29">
      <w:pPr>
        <w:rPr>
          <w:rStyle w:val="Strong"/>
          <w:b w:val="0"/>
        </w:rPr>
      </w:pPr>
      <w:r>
        <w:rPr>
          <w:rStyle w:val="Strong"/>
          <w:b w:val="0"/>
        </w:rPr>
        <w:tab/>
      </w:r>
      <w:r w:rsidR="00127231">
        <w:rPr>
          <w:rStyle w:val="Strong"/>
          <w:b w:val="0"/>
        </w:rPr>
        <w:t>Data Type: Decimal 8,2</w:t>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D868E5" w:rsidRDefault="00F33396" w:rsidP="00D868E5">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381</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14664E" w:rsidRPr="0042329B" w:rsidRDefault="00AD40A2" w:rsidP="00AA5DB8">
      <w:pPr>
        <w:pStyle w:val="ListParagraph"/>
        <w:numPr>
          <w:ilvl w:val="0"/>
          <w:numId w:val="58"/>
        </w:numPr>
        <w:tabs>
          <w:tab w:val="clear" w:pos="720"/>
          <w:tab w:val="left" w:pos="2520"/>
        </w:tabs>
        <w:ind w:left="2520"/>
      </w:pPr>
      <w:r>
        <w:rPr>
          <w:rStyle w:val="Strong"/>
          <w:b w:val="0"/>
        </w:rPr>
        <w:t>WIOA PIRL</w:t>
      </w:r>
      <w:r w:rsidR="0014664E">
        <w:rPr>
          <w:rStyle w:val="Strong"/>
          <w:b w:val="0"/>
        </w:rPr>
        <w:t xml:space="preserve"> data element number 1703, Wages 1</w:t>
      </w:r>
      <w:r w:rsidR="0014664E" w:rsidRPr="0014664E">
        <w:rPr>
          <w:rStyle w:val="Strong"/>
          <w:b w:val="0"/>
          <w:vertAlign w:val="superscript"/>
        </w:rPr>
        <w:t>st</w:t>
      </w:r>
      <w:r w:rsidR="0014664E">
        <w:rPr>
          <w:rStyle w:val="Strong"/>
          <w:b w:val="0"/>
        </w:rPr>
        <w:t xml:space="preserve"> Quarter After Exit Quarter.</w:t>
      </w:r>
    </w:p>
    <w:p w:rsidR="0014664E" w:rsidRDefault="0014664E" w:rsidP="006460F7">
      <w:pPr>
        <w:ind w:left="2160"/>
      </w:pPr>
    </w:p>
    <w:p w:rsidR="006460F7" w:rsidRDefault="006460F7" w:rsidP="00127231">
      <w:pPr>
        <w:ind w:left="2160"/>
      </w:pPr>
      <w:r>
        <w:t xml:space="preserve">Record the </w:t>
      </w:r>
      <w:r w:rsidR="00127231">
        <w:t xml:space="preserve">total wages, </w:t>
      </w:r>
      <w:r>
        <w:t>including cents</w:t>
      </w:r>
      <w:r w:rsidR="00127231">
        <w:t>,</w:t>
      </w:r>
      <w:r>
        <w:t xml:space="preserve"> earned</w:t>
      </w:r>
      <w:r w:rsidR="002D73D9">
        <w:t>,</w:t>
      </w:r>
      <w:r>
        <w:t xml:space="preserve"> </w:t>
      </w:r>
      <w:r w:rsidR="002D73D9">
        <w:t xml:space="preserve">from the employment outcome consistent with the employment goal on </w:t>
      </w:r>
      <w:r w:rsidR="00B40A4B">
        <w:t>the</w:t>
      </w:r>
      <w:r w:rsidR="002D73D9">
        <w:t xml:space="preserve"> individual’s IPE at the time the individual exited, </w:t>
      </w:r>
      <w:r w:rsidR="00127231">
        <w:t>during the first quarter after the quarter of exit</w:t>
      </w:r>
      <w:r>
        <w:t>.</w:t>
      </w:r>
      <w:r w:rsidR="00127231">
        <w:t xml:space="preserve"> </w:t>
      </w:r>
      <w:r>
        <w:t xml:space="preserve">These earnings are before payroll deductions of Federal, State and local income taxes and Social Security payroll tax. </w:t>
      </w:r>
    </w:p>
    <w:p w:rsidR="006460F7" w:rsidRDefault="006460F7" w:rsidP="006460F7">
      <w:pPr>
        <w:ind w:left="2160"/>
      </w:pPr>
      <w:r>
        <w:tab/>
      </w:r>
    </w:p>
    <w:p w:rsidR="006460F7" w:rsidRDefault="006460F7" w:rsidP="006460F7">
      <w:pPr>
        <w:ind w:left="2160"/>
      </w:pPr>
      <w:r>
        <w:t>Wages for salespersons, consultants, self-employed individuals, and other similar occupations are based on the adjusted gross income. Adjusted gross income is gross income minus unreimbursed business expenses. Do not include estimates of in-kind</w:t>
      </w:r>
      <w:r w:rsidR="00B40A4B">
        <w:t xml:space="preserve"> payments</w:t>
      </w:r>
      <w:r>
        <w:t>, such as meals and lodging. Estimate profits of farmers, if necessary.</w:t>
      </w:r>
    </w:p>
    <w:p w:rsidR="006460F7" w:rsidRDefault="006460F7" w:rsidP="006460F7">
      <w:pPr>
        <w:ind w:left="2160"/>
      </w:pPr>
      <w:r>
        <w:tab/>
      </w:r>
    </w:p>
    <w:p w:rsidR="00127231" w:rsidRDefault="006460F7" w:rsidP="00127231">
      <w:pPr>
        <w:ind w:left="2160"/>
      </w:pPr>
      <w:r>
        <w:t>If the individual was unemploy</w:t>
      </w:r>
      <w:r w:rsidR="00127231">
        <w:t>ed and/or generated no earnings</w:t>
      </w:r>
      <w:r>
        <w:t xml:space="preserve">, record 0. </w:t>
      </w:r>
    </w:p>
    <w:p w:rsidR="009A3ACE" w:rsidRDefault="009A3ACE" w:rsidP="001E22F1">
      <w:pPr>
        <w:pStyle w:val="Heading2"/>
      </w:pPr>
      <w:bookmarkStart w:id="910" w:name="_Toc454882869"/>
      <w:r>
        <w:t>Second Quarter After Exit Quarter</w:t>
      </w:r>
      <w:bookmarkEnd w:id="910"/>
    </w:p>
    <w:p w:rsidR="006A4EEA" w:rsidRPr="006A4EEA" w:rsidRDefault="006A4EEA" w:rsidP="006A4EEA"/>
    <w:p w:rsidR="009A3ACE" w:rsidRPr="0042329B" w:rsidRDefault="009A3ACE" w:rsidP="00AA5DB8">
      <w:pPr>
        <w:pStyle w:val="Heading3"/>
        <w:numPr>
          <w:ilvl w:val="0"/>
          <w:numId w:val="53"/>
        </w:numPr>
        <w:ind w:left="2160" w:hanging="720"/>
      </w:pPr>
      <w:bookmarkStart w:id="911" w:name="_Toc454882870"/>
      <w:r w:rsidRPr="0042329B">
        <w:t xml:space="preserve">Employment Related to Training </w:t>
      </w:r>
      <w:r>
        <w:t xml:space="preserve">– </w:t>
      </w:r>
      <w:r w:rsidR="008506C2">
        <w:t>Second</w:t>
      </w:r>
      <w:r>
        <w:t xml:space="preserve"> Quarter</w:t>
      </w:r>
      <w:r w:rsidR="00CC13C4">
        <w:t xml:space="preserve"> </w:t>
      </w:r>
      <w:r w:rsidR="00A719DB">
        <w:t>A</w:t>
      </w:r>
      <w:r w:rsidR="00CC13C4">
        <w:t>fter Exit</w:t>
      </w:r>
      <w:r w:rsidR="00A719DB">
        <w:t xml:space="preserve"> Quarter</w:t>
      </w:r>
      <w:bookmarkEnd w:id="911"/>
      <w:r w:rsidR="00B420A4">
        <w:fldChar w:fldCharType="begin"/>
      </w:r>
      <w:r w:rsidR="00B420A4">
        <w:instrText xml:space="preserve"> XE "</w:instrText>
      </w:r>
      <w:r w:rsidR="00B420A4" w:rsidRPr="00602635">
        <w:instrText>Employment Related to Training – Second Quarter After Exit Quarter</w:instrText>
      </w:r>
      <w:r w:rsidR="00B420A4">
        <w:instrText xml:space="preserve">" </w:instrText>
      </w:r>
      <w:r w:rsidR="00B420A4">
        <w:fldChar w:fldCharType="end"/>
      </w:r>
    </w:p>
    <w:p w:rsidR="009A3ACE" w:rsidRDefault="009A3ACE" w:rsidP="00976960">
      <w:pPr>
        <w:keepNext/>
        <w:keepLines/>
        <w:ind w:left="2160"/>
        <w:rPr>
          <w:rStyle w:val="Strong"/>
          <w:b w:val="0"/>
        </w:rPr>
      </w:pP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D868E5" w:rsidRDefault="00F33396" w:rsidP="00976960">
      <w:pPr>
        <w:keepNext/>
        <w:keepLines/>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382</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F8779B" w:rsidRPr="00EA7A60" w:rsidRDefault="00AD40A2" w:rsidP="00AA5DB8">
      <w:pPr>
        <w:numPr>
          <w:ilvl w:val="0"/>
          <w:numId w:val="58"/>
        </w:numPr>
        <w:tabs>
          <w:tab w:val="clear" w:pos="720"/>
          <w:tab w:val="left" w:pos="2520"/>
        </w:tabs>
        <w:ind w:left="2520"/>
        <w:contextualSpacing/>
      </w:pPr>
      <w:r>
        <w:t>WIOA PIRL</w:t>
      </w:r>
      <w:r w:rsidR="00F8779B">
        <w:t xml:space="preserve"> data element number 1608, Employment Related to Training (2</w:t>
      </w:r>
      <w:r w:rsidR="00F8779B" w:rsidRPr="00F8779B">
        <w:rPr>
          <w:vertAlign w:val="superscript"/>
        </w:rPr>
        <w:t>nd</w:t>
      </w:r>
      <w:r w:rsidR="00F8779B">
        <w:t xml:space="preserve"> Quarter After Exit).</w:t>
      </w:r>
    </w:p>
    <w:p w:rsidR="00ED3329" w:rsidRDefault="00ED3329" w:rsidP="00D868E5">
      <w:pPr>
        <w:ind w:left="2160"/>
        <w:rPr>
          <w:rStyle w:val="Strong"/>
          <w:b w:val="0"/>
        </w:rPr>
      </w:pPr>
    </w:p>
    <w:p w:rsidR="009A3ACE" w:rsidRDefault="00ED3329" w:rsidP="00D868E5">
      <w:pPr>
        <w:ind w:left="2160"/>
      </w:pPr>
      <w:r w:rsidRPr="00ED3329">
        <w:t>Training services mean t</w:t>
      </w:r>
      <w:r w:rsidR="00A3354E">
        <w:t>he services listed in Section XI</w:t>
      </w:r>
      <w:r w:rsidR="00C25F2D">
        <w:t>I</w:t>
      </w:r>
      <w:r w:rsidRPr="00ED3329">
        <w:t xml:space="preserve"> of this manual.</w:t>
      </w:r>
    </w:p>
    <w:p w:rsidR="00ED3329" w:rsidRPr="0042329B" w:rsidRDefault="00ED3329" w:rsidP="00D868E5">
      <w:pPr>
        <w:ind w:left="2160"/>
      </w:pPr>
    </w:p>
    <w:tbl>
      <w:tblPr>
        <w:tblW w:w="0" w:type="auto"/>
        <w:tblInd w:w="2088" w:type="dxa"/>
        <w:tblLook w:val="04A0" w:firstRow="1" w:lastRow="0" w:firstColumn="1" w:lastColumn="0" w:noHBand="0" w:noVBand="1"/>
        <w:tblCaption w:val="Employment Related to Training - 2nd Quarter after Exit Quarter Code Table"/>
        <w:tblDescription w:val="The first column contains the code number and the second column contains the associated description."/>
      </w:tblPr>
      <w:tblGrid>
        <w:gridCol w:w="738"/>
        <w:gridCol w:w="7182"/>
      </w:tblGrid>
      <w:tr w:rsidR="00E9223E" w:rsidRPr="00DF67A5" w:rsidTr="00AD66CB">
        <w:trPr>
          <w:tblHeader/>
        </w:trPr>
        <w:tc>
          <w:tcPr>
            <w:tcW w:w="738" w:type="dxa"/>
          </w:tcPr>
          <w:p w:rsidR="00E9223E" w:rsidRPr="00DF67A5" w:rsidRDefault="00E9223E" w:rsidP="00C45496">
            <w:pPr>
              <w:keepNext/>
              <w:keepLines/>
              <w:ind w:left="0"/>
              <w:jc w:val="right"/>
              <w:rPr>
                <w:u w:val="single"/>
              </w:rPr>
            </w:pPr>
            <w:r w:rsidRPr="00DF67A5">
              <w:rPr>
                <w:u w:val="single"/>
              </w:rPr>
              <w:t>Code</w:t>
            </w:r>
          </w:p>
        </w:tc>
        <w:tc>
          <w:tcPr>
            <w:tcW w:w="7182" w:type="dxa"/>
          </w:tcPr>
          <w:p w:rsidR="00E9223E" w:rsidRPr="00DF67A5" w:rsidRDefault="00E9223E" w:rsidP="00C45496">
            <w:pPr>
              <w:keepNext/>
              <w:keepLines/>
              <w:ind w:left="0"/>
              <w:rPr>
                <w:u w:val="single"/>
              </w:rPr>
            </w:pPr>
            <w:r w:rsidRPr="00DF67A5">
              <w:rPr>
                <w:u w:val="single"/>
              </w:rPr>
              <w:t>Description</w:t>
            </w:r>
          </w:p>
        </w:tc>
      </w:tr>
      <w:tr w:rsidR="00E9223E" w:rsidTr="00587798">
        <w:tc>
          <w:tcPr>
            <w:tcW w:w="738" w:type="dxa"/>
          </w:tcPr>
          <w:p w:rsidR="00E9223E" w:rsidRDefault="00E9223E" w:rsidP="00C45496">
            <w:pPr>
              <w:keepNext/>
              <w:keepLines/>
              <w:ind w:left="0"/>
              <w:jc w:val="right"/>
            </w:pPr>
            <w:r>
              <w:t>1</w:t>
            </w:r>
          </w:p>
        </w:tc>
        <w:tc>
          <w:tcPr>
            <w:tcW w:w="7182" w:type="dxa"/>
          </w:tcPr>
          <w:p w:rsidR="00E9223E" w:rsidRDefault="008F2E60" w:rsidP="00C45496">
            <w:pPr>
              <w:keepNext/>
              <w:keepLines/>
              <w:ind w:left="0"/>
            </w:pPr>
            <w:r>
              <w:t>I</w:t>
            </w:r>
            <w:r w:rsidR="00E9223E">
              <w:t xml:space="preserve">ndividual </w:t>
            </w:r>
            <w:r w:rsidR="00E9223E" w:rsidRPr="0042329B">
              <w:t xml:space="preserve">received training services and obtained employment </w:t>
            </w:r>
            <w:r w:rsidR="00E9223E">
              <w:t xml:space="preserve">directly </w:t>
            </w:r>
            <w:r w:rsidR="00E9223E" w:rsidRPr="0042329B">
              <w:t>related to the training services received.</w:t>
            </w:r>
          </w:p>
        </w:tc>
      </w:tr>
      <w:tr w:rsidR="00E9223E" w:rsidTr="00587798">
        <w:tc>
          <w:tcPr>
            <w:tcW w:w="738" w:type="dxa"/>
          </w:tcPr>
          <w:p w:rsidR="00E9223E" w:rsidRPr="0042329B" w:rsidRDefault="00E9223E" w:rsidP="00C45496">
            <w:pPr>
              <w:keepNext/>
              <w:keepLines/>
              <w:ind w:left="0"/>
              <w:jc w:val="right"/>
            </w:pPr>
            <w:r>
              <w:t>0</w:t>
            </w:r>
          </w:p>
        </w:tc>
        <w:tc>
          <w:tcPr>
            <w:tcW w:w="7182" w:type="dxa"/>
          </w:tcPr>
          <w:p w:rsidR="00E9223E" w:rsidRDefault="008F2E60" w:rsidP="00C45496">
            <w:pPr>
              <w:keepNext/>
              <w:keepLines/>
              <w:ind w:left="0"/>
            </w:pPr>
            <w:r>
              <w:t>I</w:t>
            </w:r>
            <w:r w:rsidR="00E9223E">
              <w:t xml:space="preserve">ndividual </w:t>
            </w:r>
            <w:r w:rsidR="00E9223E" w:rsidRPr="0042329B">
              <w:t>received training services and did not obtain employment directly related to the training services received.</w:t>
            </w:r>
          </w:p>
        </w:tc>
      </w:tr>
    </w:tbl>
    <w:p w:rsidR="00E9223E" w:rsidRDefault="00E9223E" w:rsidP="00E9223E">
      <w:pPr>
        <w:ind w:left="2520" w:hanging="360"/>
      </w:pPr>
      <w:r>
        <w:t xml:space="preserve"> </w:t>
      </w:r>
    </w:p>
    <w:p w:rsidR="00E9223E" w:rsidRPr="0042329B" w:rsidRDefault="00E9223E" w:rsidP="00E9223E">
      <w:pPr>
        <w:ind w:left="2520" w:hanging="360"/>
      </w:pPr>
      <w:r>
        <w:t>Leave blank if the data is not available.</w:t>
      </w:r>
    </w:p>
    <w:p w:rsidR="009A3ACE" w:rsidRPr="0042329B" w:rsidRDefault="009A3ACE" w:rsidP="009A3ACE"/>
    <w:p w:rsidR="009A3ACE" w:rsidRPr="0042329B" w:rsidRDefault="009A3ACE" w:rsidP="006929F2">
      <w:pPr>
        <w:pStyle w:val="Heading3"/>
      </w:pPr>
      <w:bookmarkStart w:id="912" w:name="_Toc454882871"/>
      <w:r w:rsidRPr="0042329B">
        <w:t>Employ</w:t>
      </w:r>
      <w:r w:rsidR="00096DFF">
        <w:t xml:space="preserve">ment </w:t>
      </w:r>
      <w:r>
        <w:t xml:space="preserve">- </w:t>
      </w:r>
      <w:r w:rsidR="008506C2">
        <w:t>Second</w:t>
      </w:r>
      <w:r>
        <w:t xml:space="preserve"> Quarter</w:t>
      </w:r>
      <w:r w:rsidR="00CC13C4">
        <w:t xml:space="preserve"> </w:t>
      </w:r>
      <w:r w:rsidR="00096DFF">
        <w:t>A</w:t>
      </w:r>
      <w:r w:rsidR="00CC13C4">
        <w:t>fter Exit</w:t>
      </w:r>
      <w:r w:rsidR="00096DFF">
        <w:t xml:space="preserve"> Quarter</w:t>
      </w:r>
      <w:bookmarkEnd w:id="912"/>
      <w:r w:rsidR="00B420A4">
        <w:fldChar w:fldCharType="begin"/>
      </w:r>
      <w:r w:rsidR="00B420A4">
        <w:instrText xml:space="preserve"> XE "</w:instrText>
      </w:r>
      <w:r w:rsidR="00B420A4" w:rsidRPr="00765844">
        <w:instrText>Employment Status - Second Quarter After Exit Quarter</w:instrText>
      </w:r>
      <w:r w:rsidR="00B420A4">
        <w:instrText xml:space="preserve">" </w:instrText>
      </w:r>
      <w:r w:rsidR="00B420A4">
        <w:fldChar w:fldCharType="end"/>
      </w:r>
    </w:p>
    <w:p w:rsidR="009A3ACE" w:rsidRDefault="009A3ACE" w:rsidP="00401F29">
      <w:pPr>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D868E5" w:rsidRDefault="00F33396" w:rsidP="00D868E5">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383</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5D540A" w:rsidRPr="00EA7A60" w:rsidRDefault="00AD40A2" w:rsidP="00AA5DB8">
      <w:pPr>
        <w:numPr>
          <w:ilvl w:val="0"/>
          <w:numId w:val="58"/>
        </w:numPr>
        <w:tabs>
          <w:tab w:val="clear" w:pos="720"/>
          <w:tab w:val="left" w:pos="2520"/>
        </w:tabs>
        <w:ind w:left="2520"/>
        <w:contextualSpacing/>
      </w:pPr>
      <w:r>
        <w:t>WIOA PIRL</w:t>
      </w:r>
      <w:r w:rsidR="005D540A">
        <w:t xml:space="preserve"> data element number 1602, Employed in 2</w:t>
      </w:r>
      <w:r w:rsidR="005D540A" w:rsidRPr="005D540A">
        <w:rPr>
          <w:vertAlign w:val="superscript"/>
        </w:rPr>
        <w:t>nd</w:t>
      </w:r>
      <w:r w:rsidR="005D540A">
        <w:t xml:space="preserve"> Quarter After Exit Quarter.</w:t>
      </w:r>
    </w:p>
    <w:p w:rsidR="009A3ACE" w:rsidRDefault="009A3ACE" w:rsidP="009A3ACE"/>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ployment Status - 2nd Quarter After Exit Quarter Code Table"/>
        <w:tblDescription w:val="The first column contains the code number and the second column contains the associated description."/>
      </w:tblPr>
      <w:tblGrid>
        <w:gridCol w:w="738"/>
        <w:gridCol w:w="7398"/>
      </w:tblGrid>
      <w:tr w:rsidR="009A3ACE" w:rsidRPr="00DF67A5" w:rsidTr="00587798">
        <w:trPr>
          <w:tblHeader/>
        </w:trPr>
        <w:tc>
          <w:tcPr>
            <w:tcW w:w="738" w:type="dxa"/>
          </w:tcPr>
          <w:p w:rsidR="009A3ACE" w:rsidRPr="00DF67A5" w:rsidRDefault="009A3ACE" w:rsidP="003D628C">
            <w:pPr>
              <w:ind w:left="0"/>
              <w:jc w:val="right"/>
              <w:rPr>
                <w:u w:val="single"/>
              </w:rPr>
            </w:pPr>
            <w:r w:rsidRPr="00DF67A5">
              <w:rPr>
                <w:u w:val="single"/>
              </w:rPr>
              <w:t>Code</w:t>
            </w:r>
          </w:p>
        </w:tc>
        <w:tc>
          <w:tcPr>
            <w:tcW w:w="7398" w:type="dxa"/>
          </w:tcPr>
          <w:p w:rsidR="009A3ACE" w:rsidRPr="00DF67A5" w:rsidRDefault="009A3ACE" w:rsidP="00095E21">
            <w:pPr>
              <w:ind w:left="0"/>
              <w:rPr>
                <w:u w:val="single"/>
              </w:rPr>
            </w:pPr>
            <w:r w:rsidRPr="00DF67A5">
              <w:rPr>
                <w:u w:val="single"/>
              </w:rPr>
              <w:t>Description</w:t>
            </w:r>
          </w:p>
        </w:tc>
      </w:tr>
      <w:tr w:rsidR="009A3ACE" w:rsidTr="00587798">
        <w:tc>
          <w:tcPr>
            <w:tcW w:w="738" w:type="dxa"/>
          </w:tcPr>
          <w:p w:rsidR="009A3ACE" w:rsidRDefault="009A3ACE" w:rsidP="003D628C">
            <w:pPr>
              <w:ind w:left="0"/>
              <w:jc w:val="right"/>
            </w:pPr>
            <w:r>
              <w:t>1</w:t>
            </w:r>
          </w:p>
        </w:tc>
        <w:tc>
          <w:tcPr>
            <w:tcW w:w="7398" w:type="dxa"/>
          </w:tcPr>
          <w:p w:rsidR="009A3ACE" w:rsidRDefault="009A3ACE" w:rsidP="001D1C29">
            <w:pPr>
              <w:ind w:left="0"/>
            </w:pPr>
            <w:r>
              <w:t xml:space="preserve">Individual is in unsubsidized employment, </w:t>
            </w:r>
            <w:r w:rsidRPr="0042329B">
              <w:t>not including Registered Apprenticeship, the military</w:t>
            </w:r>
            <w:r>
              <w:t>,</w:t>
            </w:r>
            <w:r w:rsidRPr="0042329B">
              <w:t xml:space="preserve"> or competitive integrated employment under </w:t>
            </w:r>
            <w:r w:rsidR="001D1C29">
              <w:t>VR</w:t>
            </w:r>
            <w:r w:rsidRPr="0042329B">
              <w:t>.</w:t>
            </w:r>
          </w:p>
        </w:tc>
      </w:tr>
      <w:tr w:rsidR="009A3ACE" w:rsidTr="00587798">
        <w:tc>
          <w:tcPr>
            <w:tcW w:w="738" w:type="dxa"/>
          </w:tcPr>
          <w:p w:rsidR="009A3ACE" w:rsidRPr="0042329B" w:rsidRDefault="009A3ACE" w:rsidP="003D628C">
            <w:pPr>
              <w:ind w:left="0"/>
              <w:jc w:val="right"/>
            </w:pPr>
            <w:r>
              <w:t>2</w:t>
            </w:r>
          </w:p>
        </w:tc>
        <w:tc>
          <w:tcPr>
            <w:tcW w:w="7398" w:type="dxa"/>
          </w:tcPr>
          <w:p w:rsidR="009A3ACE" w:rsidRDefault="009A3ACE" w:rsidP="00095E21">
            <w:pPr>
              <w:ind w:left="0"/>
            </w:pPr>
            <w:r>
              <w:t>Individual</w:t>
            </w:r>
            <w:r w:rsidRPr="0042329B">
              <w:t xml:space="preserve"> is in a Registered Apprenticeship.</w:t>
            </w:r>
          </w:p>
        </w:tc>
      </w:tr>
      <w:tr w:rsidR="009A3ACE" w:rsidRPr="0042329B" w:rsidTr="00587798">
        <w:tc>
          <w:tcPr>
            <w:tcW w:w="738" w:type="dxa"/>
          </w:tcPr>
          <w:p w:rsidR="009A3ACE" w:rsidRDefault="009A3ACE" w:rsidP="003D628C">
            <w:pPr>
              <w:ind w:left="0"/>
              <w:jc w:val="right"/>
            </w:pPr>
            <w:r>
              <w:t>3</w:t>
            </w:r>
          </w:p>
        </w:tc>
        <w:tc>
          <w:tcPr>
            <w:tcW w:w="7398" w:type="dxa"/>
          </w:tcPr>
          <w:p w:rsidR="009A3ACE" w:rsidRPr="0042329B" w:rsidRDefault="009A3ACE" w:rsidP="00095E21">
            <w:pPr>
              <w:ind w:left="0"/>
            </w:pPr>
            <w:r>
              <w:t>Individual</w:t>
            </w:r>
            <w:r w:rsidRPr="0042329B">
              <w:t xml:space="preserve"> is in the military.</w:t>
            </w:r>
          </w:p>
        </w:tc>
      </w:tr>
      <w:tr w:rsidR="009A3ACE" w:rsidRPr="0042329B" w:rsidTr="00587798">
        <w:tc>
          <w:tcPr>
            <w:tcW w:w="738" w:type="dxa"/>
          </w:tcPr>
          <w:p w:rsidR="009A3ACE" w:rsidRDefault="009A3ACE" w:rsidP="003D628C">
            <w:pPr>
              <w:ind w:left="0"/>
              <w:jc w:val="right"/>
            </w:pPr>
            <w:r>
              <w:t>4</w:t>
            </w:r>
          </w:p>
        </w:tc>
        <w:tc>
          <w:tcPr>
            <w:tcW w:w="7398" w:type="dxa"/>
          </w:tcPr>
          <w:p w:rsidR="009A3ACE" w:rsidRDefault="009A3ACE" w:rsidP="001D1C29">
            <w:pPr>
              <w:ind w:left="0"/>
            </w:pPr>
            <w:r>
              <w:t>Individual</w:t>
            </w:r>
            <w:r w:rsidRPr="0042329B">
              <w:t xml:space="preserve"> is in competitive integrated employment (</w:t>
            </w:r>
            <w:r w:rsidR="001D1C29">
              <w:t>VR</w:t>
            </w:r>
            <w:r w:rsidRPr="0042329B">
              <w:t xml:space="preserve"> only).</w:t>
            </w:r>
          </w:p>
        </w:tc>
      </w:tr>
      <w:tr w:rsidR="009A3ACE" w:rsidRPr="0042329B" w:rsidTr="00587798">
        <w:tc>
          <w:tcPr>
            <w:tcW w:w="738" w:type="dxa"/>
          </w:tcPr>
          <w:p w:rsidR="009A3ACE" w:rsidRDefault="009A3ACE" w:rsidP="003D628C">
            <w:pPr>
              <w:ind w:left="0"/>
              <w:jc w:val="right"/>
            </w:pPr>
            <w:r>
              <w:t>9</w:t>
            </w:r>
          </w:p>
        </w:tc>
        <w:tc>
          <w:tcPr>
            <w:tcW w:w="7398" w:type="dxa"/>
          </w:tcPr>
          <w:p w:rsidR="009A3ACE" w:rsidRDefault="009A3ACE" w:rsidP="00095E21">
            <w:pPr>
              <w:ind w:left="0"/>
            </w:pPr>
            <w:r>
              <w:t>Individual</w:t>
            </w:r>
            <w:r w:rsidRPr="0042329B">
              <w:t xml:space="preserve"> has exited but employment information is not yet available.</w:t>
            </w:r>
          </w:p>
        </w:tc>
      </w:tr>
      <w:tr w:rsidR="009A3ACE" w:rsidRPr="0042329B" w:rsidTr="00587798">
        <w:tc>
          <w:tcPr>
            <w:tcW w:w="738" w:type="dxa"/>
          </w:tcPr>
          <w:p w:rsidR="009A3ACE" w:rsidRDefault="009A3ACE" w:rsidP="003D628C">
            <w:pPr>
              <w:ind w:left="0"/>
              <w:jc w:val="right"/>
            </w:pPr>
            <w:r w:rsidRPr="0042329B">
              <w:t>0</w:t>
            </w:r>
          </w:p>
        </w:tc>
        <w:tc>
          <w:tcPr>
            <w:tcW w:w="7398" w:type="dxa"/>
          </w:tcPr>
          <w:p w:rsidR="009A3ACE" w:rsidRDefault="009A3ACE" w:rsidP="00095E21">
            <w:pPr>
              <w:ind w:left="0"/>
            </w:pPr>
            <w:r>
              <w:t>Individual</w:t>
            </w:r>
            <w:r w:rsidRPr="0042329B">
              <w:t xml:space="preserve"> not employed</w:t>
            </w:r>
            <w:r>
              <w:t>.</w:t>
            </w:r>
          </w:p>
        </w:tc>
      </w:tr>
    </w:tbl>
    <w:p w:rsidR="009A3ACE" w:rsidRPr="0042329B" w:rsidRDefault="009A3ACE" w:rsidP="009A3ACE"/>
    <w:p w:rsidR="009A3ACE" w:rsidRPr="000165FC" w:rsidRDefault="009A3ACE" w:rsidP="006929F2">
      <w:pPr>
        <w:pStyle w:val="Heading3"/>
      </w:pPr>
      <w:bookmarkStart w:id="913" w:name="_Toc454882872"/>
      <w:r w:rsidRPr="000165FC">
        <w:t xml:space="preserve">Type of Employment Match </w:t>
      </w:r>
      <w:r>
        <w:t xml:space="preserve">– </w:t>
      </w:r>
      <w:r w:rsidR="008506C2">
        <w:t>Second</w:t>
      </w:r>
      <w:r>
        <w:t xml:space="preserve"> Quarter</w:t>
      </w:r>
      <w:r w:rsidR="00CC13C4">
        <w:t xml:space="preserve"> </w:t>
      </w:r>
      <w:r w:rsidR="00096DFF">
        <w:t>A</w:t>
      </w:r>
      <w:r w:rsidR="00CC13C4">
        <w:t>fter Exit</w:t>
      </w:r>
      <w:r w:rsidR="00096DFF">
        <w:t xml:space="preserve"> Quarter</w:t>
      </w:r>
      <w:bookmarkEnd w:id="913"/>
      <w:r w:rsidR="00B420A4">
        <w:fldChar w:fldCharType="begin"/>
      </w:r>
      <w:r w:rsidR="00B420A4">
        <w:instrText xml:space="preserve"> XE "</w:instrText>
      </w:r>
      <w:r w:rsidR="00B420A4" w:rsidRPr="003C6857">
        <w:instrText>Type of Employment Match – Second Quarter After Exit Quarter</w:instrText>
      </w:r>
      <w:r w:rsidR="00B420A4">
        <w:instrText xml:space="preserve">" </w:instrText>
      </w:r>
      <w:r w:rsidR="00B420A4">
        <w:fldChar w:fldCharType="end"/>
      </w:r>
      <w:r w:rsidRPr="000165FC">
        <w:tab/>
      </w:r>
    </w:p>
    <w:p w:rsidR="009A3ACE" w:rsidRPr="00ED3B39" w:rsidRDefault="009A3ACE" w:rsidP="006460F7">
      <w:pPr>
        <w:keepNext/>
        <w:keepLines/>
        <w:ind w:left="2160"/>
        <w:rPr>
          <w:rStyle w:val="Strong"/>
          <w:b w:val="0"/>
        </w:rPr>
      </w:pPr>
      <w:r w:rsidRPr="00ED3B39">
        <w:rPr>
          <w:rStyle w:val="Strong"/>
          <w:b w:val="0"/>
        </w:rPr>
        <w:t>Data Type: INT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D868E5" w:rsidRDefault="00F33396" w:rsidP="006460F7">
      <w:pPr>
        <w:keepNext/>
        <w:keepLines/>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384</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1328F8" w:rsidRPr="00EA7A60" w:rsidRDefault="00AD40A2" w:rsidP="00AA5DB8">
      <w:pPr>
        <w:numPr>
          <w:ilvl w:val="0"/>
          <w:numId w:val="58"/>
        </w:numPr>
        <w:tabs>
          <w:tab w:val="clear" w:pos="720"/>
          <w:tab w:val="left" w:pos="2520"/>
        </w:tabs>
        <w:ind w:left="2520"/>
        <w:contextualSpacing/>
      </w:pPr>
      <w:r>
        <w:t>WIOA PIRL</w:t>
      </w:r>
      <w:r w:rsidR="001328F8">
        <w:t xml:space="preserve"> data element number 1603, Type of Employment Match 2</w:t>
      </w:r>
      <w:r w:rsidR="001328F8" w:rsidRPr="001328F8">
        <w:rPr>
          <w:vertAlign w:val="superscript"/>
        </w:rPr>
        <w:t>nd</w:t>
      </w:r>
      <w:r w:rsidR="001328F8">
        <w:t xml:space="preserve"> Quarter After Exit Quarter.</w:t>
      </w:r>
    </w:p>
    <w:p w:rsidR="009A3ACE" w:rsidRPr="0042329B" w:rsidRDefault="009A3ACE" w:rsidP="009A3ACE"/>
    <w:p w:rsidR="009A3ACE" w:rsidRPr="0042329B" w:rsidRDefault="009A3ACE" w:rsidP="001328F8">
      <w:pPr>
        <w:ind w:left="2160"/>
      </w:pPr>
      <w:r w:rsidRPr="0042329B">
        <w:t xml:space="preserve">Use the appropriate code </w:t>
      </w:r>
      <w:r w:rsidR="00A3354E">
        <w:t xml:space="preserve">value </w:t>
      </w:r>
      <w:r w:rsidRPr="0042329B">
        <w:t xml:space="preserve">to identify the method used in determining the </w:t>
      </w:r>
      <w:r>
        <w:t>individual</w:t>
      </w:r>
      <w:r w:rsidRPr="0042329B">
        <w:t xml:space="preserve">'s employment status in the </w:t>
      </w:r>
      <w:r w:rsidR="001328F8">
        <w:t xml:space="preserve">second </w:t>
      </w:r>
      <w:r w:rsidRPr="0042329B">
        <w:t xml:space="preserve">quarter following the </w:t>
      </w:r>
      <w:r w:rsidR="001328F8">
        <w:t xml:space="preserve">exit </w:t>
      </w:r>
      <w:r w:rsidRPr="0042329B">
        <w:t>quarter.</w:t>
      </w:r>
      <w:r w:rsidR="001328F8">
        <w:t xml:space="preserve"> </w:t>
      </w:r>
      <w:r w:rsidRPr="0042329B">
        <w:t xml:space="preserve">Wage records will be the primary data source for tracking employment after the exit quarter. If the </w:t>
      </w:r>
      <w:r>
        <w:t>individual</w:t>
      </w:r>
      <w:r w:rsidRPr="0042329B">
        <w:t xml:space="preserve"> is found in more than one source of employment using wage records, record the data </w:t>
      </w:r>
      <w:r w:rsidR="001328F8">
        <w:t xml:space="preserve">source </w:t>
      </w:r>
      <w:r w:rsidR="001328F8" w:rsidRPr="001328F8">
        <w:t xml:space="preserve">from the employment outcome consistent with the employment goal on </w:t>
      </w:r>
      <w:r w:rsidR="00B40A4B">
        <w:t>the</w:t>
      </w:r>
      <w:r w:rsidR="001328F8" w:rsidRPr="001328F8">
        <w:t xml:space="preserve"> individual’s IPE at the time the individual exited</w:t>
      </w:r>
      <w:r w:rsidRPr="0042329B">
        <w:t>.</w:t>
      </w:r>
      <w:r>
        <w:t xml:space="preserve"> </w:t>
      </w:r>
      <w:r w:rsidRPr="0042329B">
        <w:t xml:space="preserve">If </w:t>
      </w:r>
      <w:r>
        <w:t>individual</w:t>
      </w:r>
      <w:r w:rsidRPr="0042329B">
        <w:t>s do not have emplo</w:t>
      </w:r>
      <w:r w:rsidR="00C91E45">
        <w:t>yment covered by wage records, VR agencies</w:t>
      </w:r>
      <w:r w:rsidRPr="0042329B">
        <w:t xml:space="preserve"> may then use supplemental data sources.  </w:t>
      </w:r>
    </w:p>
    <w:p w:rsidR="009A3ACE" w:rsidRPr="0042329B" w:rsidRDefault="009A3ACE" w:rsidP="009A3ACE">
      <w:pPr>
        <w:ind w:left="720"/>
        <w:rPr>
          <w:color w:val="000000"/>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ype of Employment Match - Second Quarter after Exit Quarter"/>
        <w:tblDescription w:val="The first column contains the code value and the second column contains the associated description."/>
      </w:tblPr>
      <w:tblGrid>
        <w:gridCol w:w="738"/>
        <w:gridCol w:w="7398"/>
      </w:tblGrid>
      <w:tr w:rsidR="009A3ACE" w:rsidRPr="00DF67A5" w:rsidTr="00587798">
        <w:trPr>
          <w:tblHeader/>
        </w:trPr>
        <w:tc>
          <w:tcPr>
            <w:tcW w:w="738" w:type="dxa"/>
          </w:tcPr>
          <w:p w:rsidR="009A3ACE" w:rsidRPr="00DF67A5" w:rsidRDefault="009A3ACE" w:rsidP="003D628C">
            <w:pPr>
              <w:keepNext/>
              <w:keepLines/>
              <w:ind w:left="0"/>
              <w:jc w:val="right"/>
              <w:rPr>
                <w:u w:val="single"/>
              </w:rPr>
            </w:pPr>
            <w:r w:rsidRPr="00DF67A5">
              <w:rPr>
                <w:u w:val="single"/>
              </w:rPr>
              <w:t>Code</w:t>
            </w:r>
          </w:p>
        </w:tc>
        <w:tc>
          <w:tcPr>
            <w:tcW w:w="7398" w:type="dxa"/>
          </w:tcPr>
          <w:p w:rsidR="009A3ACE" w:rsidRPr="00DF67A5" w:rsidRDefault="009A3ACE" w:rsidP="00095E21">
            <w:pPr>
              <w:keepNext/>
              <w:keepLines/>
              <w:ind w:left="0"/>
              <w:rPr>
                <w:u w:val="single"/>
              </w:rPr>
            </w:pPr>
            <w:r w:rsidRPr="00DF67A5">
              <w:rPr>
                <w:u w:val="single"/>
              </w:rPr>
              <w:t>Description</w:t>
            </w:r>
          </w:p>
        </w:tc>
      </w:tr>
      <w:tr w:rsidR="009A3ACE" w:rsidTr="00587798">
        <w:tc>
          <w:tcPr>
            <w:tcW w:w="738" w:type="dxa"/>
          </w:tcPr>
          <w:p w:rsidR="009A3ACE" w:rsidRDefault="009A3ACE" w:rsidP="003D628C">
            <w:pPr>
              <w:keepNext/>
              <w:keepLines/>
              <w:ind w:left="0"/>
              <w:jc w:val="right"/>
            </w:pPr>
            <w:r>
              <w:t>1</w:t>
            </w:r>
          </w:p>
        </w:tc>
        <w:tc>
          <w:tcPr>
            <w:tcW w:w="7398" w:type="dxa"/>
          </w:tcPr>
          <w:p w:rsidR="009A3ACE" w:rsidRDefault="009A3ACE" w:rsidP="00095E21">
            <w:pPr>
              <w:keepNext/>
              <w:keepLines/>
              <w:ind w:left="0"/>
            </w:pPr>
            <w:r>
              <w:t xml:space="preserve">Method used in determining individual’s employment status was </w:t>
            </w:r>
            <w:r w:rsidRPr="0042329B">
              <w:t xml:space="preserve">UI </w:t>
            </w:r>
            <w:r>
              <w:t>w</w:t>
            </w:r>
            <w:r w:rsidRPr="0042329B">
              <w:t xml:space="preserve">age </w:t>
            </w:r>
            <w:r>
              <w:t>d</w:t>
            </w:r>
            <w:r w:rsidRPr="0042329B">
              <w:t>ata</w:t>
            </w:r>
            <w:r>
              <w:t>.</w:t>
            </w:r>
          </w:p>
        </w:tc>
      </w:tr>
      <w:tr w:rsidR="009A3ACE" w:rsidTr="00587798">
        <w:tc>
          <w:tcPr>
            <w:tcW w:w="738" w:type="dxa"/>
          </w:tcPr>
          <w:p w:rsidR="009A3ACE" w:rsidRPr="0042329B" w:rsidRDefault="009A3ACE" w:rsidP="003D628C">
            <w:pPr>
              <w:ind w:left="0"/>
              <w:jc w:val="right"/>
            </w:pPr>
            <w:r>
              <w:t>2</w:t>
            </w:r>
          </w:p>
        </w:tc>
        <w:tc>
          <w:tcPr>
            <w:tcW w:w="7398" w:type="dxa"/>
          </w:tcPr>
          <w:p w:rsidR="009A3ACE" w:rsidRDefault="009A3ACE" w:rsidP="00095E21">
            <w:pPr>
              <w:ind w:left="0"/>
            </w:pPr>
            <w:r>
              <w:t>Method used in determining individual’s employment status was</w:t>
            </w:r>
            <w:r w:rsidRPr="0042329B">
              <w:t xml:space="preserve"> Federal </w:t>
            </w:r>
            <w:r>
              <w:t>e</w:t>
            </w:r>
            <w:r w:rsidRPr="0042329B">
              <w:t xml:space="preserve">mployment </w:t>
            </w:r>
            <w:r>
              <w:t>r</w:t>
            </w:r>
            <w:r w:rsidRPr="0042329B">
              <w:t>ecords (</w:t>
            </w:r>
            <w:r>
              <w:t xml:space="preserve">e.g., </w:t>
            </w:r>
            <w:r w:rsidRPr="0042329B">
              <w:t>OPM, USPS)</w:t>
            </w:r>
            <w:r>
              <w:t>.</w:t>
            </w:r>
          </w:p>
        </w:tc>
      </w:tr>
      <w:tr w:rsidR="009A3ACE" w:rsidRPr="0042329B" w:rsidTr="00587798">
        <w:tc>
          <w:tcPr>
            <w:tcW w:w="738" w:type="dxa"/>
          </w:tcPr>
          <w:p w:rsidR="009A3ACE" w:rsidRDefault="009A3ACE" w:rsidP="003D628C">
            <w:pPr>
              <w:ind w:left="0"/>
              <w:jc w:val="right"/>
            </w:pPr>
            <w:r>
              <w:t>3</w:t>
            </w:r>
          </w:p>
        </w:tc>
        <w:tc>
          <w:tcPr>
            <w:tcW w:w="7398" w:type="dxa"/>
          </w:tcPr>
          <w:p w:rsidR="009A3ACE" w:rsidRPr="0042329B" w:rsidRDefault="009A3ACE" w:rsidP="00095E21">
            <w:pPr>
              <w:ind w:left="0"/>
            </w:pPr>
            <w:r>
              <w:t>Method used in determining individual’s employment status was</w:t>
            </w:r>
            <w:r w:rsidRPr="0042329B">
              <w:t xml:space="preserve"> </w:t>
            </w:r>
            <w:r>
              <w:t>m</w:t>
            </w:r>
            <w:r w:rsidRPr="0042329B">
              <w:t xml:space="preserve">ilitary </w:t>
            </w:r>
            <w:r>
              <w:t>e</w:t>
            </w:r>
            <w:r w:rsidRPr="0042329B">
              <w:t xml:space="preserve">mployment </w:t>
            </w:r>
            <w:r>
              <w:t>r</w:t>
            </w:r>
            <w:r w:rsidRPr="0042329B">
              <w:t>ecords</w:t>
            </w:r>
            <w:r>
              <w:t>.</w:t>
            </w:r>
          </w:p>
        </w:tc>
      </w:tr>
      <w:tr w:rsidR="009A3ACE" w:rsidRPr="0042329B" w:rsidTr="00587798">
        <w:tc>
          <w:tcPr>
            <w:tcW w:w="738" w:type="dxa"/>
          </w:tcPr>
          <w:p w:rsidR="009A3ACE" w:rsidRDefault="009A3ACE" w:rsidP="003D628C">
            <w:pPr>
              <w:ind w:left="0"/>
              <w:jc w:val="right"/>
            </w:pPr>
            <w:r>
              <w:t>4</w:t>
            </w:r>
          </w:p>
        </w:tc>
        <w:tc>
          <w:tcPr>
            <w:tcW w:w="7398" w:type="dxa"/>
          </w:tcPr>
          <w:p w:rsidR="009A3ACE" w:rsidRDefault="009A3ACE" w:rsidP="00095E21">
            <w:pPr>
              <w:ind w:left="0"/>
            </w:pPr>
            <w:r>
              <w:t>Method used in determining individual’s employment status was n</w:t>
            </w:r>
            <w:r w:rsidRPr="0042329B">
              <w:t>on</w:t>
            </w:r>
            <w:r>
              <w:t>-</w:t>
            </w:r>
            <w:r w:rsidRPr="0042329B">
              <w:t xml:space="preserve">UI </w:t>
            </w:r>
            <w:r>
              <w:t>wage v</w:t>
            </w:r>
            <w:r w:rsidRPr="0042329B">
              <w:t>erification</w:t>
            </w:r>
            <w:r>
              <w:t>.</w:t>
            </w:r>
          </w:p>
        </w:tc>
      </w:tr>
      <w:tr w:rsidR="009A3ACE" w:rsidRPr="0042329B" w:rsidTr="00587798">
        <w:tc>
          <w:tcPr>
            <w:tcW w:w="738" w:type="dxa"/>
          </w:tcPr>
          <w:p w:rsidR="009A3ACE" w:rsidRDefault="009A3ACE" w:rsidP="003D628C">
            <w:pPr>
              <w:ind w:left="0"/>
              <w:jc w:val="right"/>
            </w:pPr>
            <w:r>
              <w:t>5</w:t>
            </w:r>
          </w:p>
        </w:tc>
        <w:tc>
          <w:tcPr>
            <w:tcW w:w="7398" w:type="dxa"/>
          </w:tcPr>
          <w:p w:rsidR="009A3ACE" w:rsidRDefault="009A3ACE" w:rsidP="00095E21">
            <w:pPr>
              <w:ind w:left="0"/>
            </w:pPr>
            <w:r>
              <w:t>I</w:t>
            </w:r>
            <w:r w:rsidRPr="0042329B">
              <w:t>nformation not yet available</w:t>
            </w:r>
            <w:r>
              <w:t>.</w:t>
            </w:r>
          </w:p>
        </w:tc>
      </w:tr>
      <w:tr w:rsidR="009A3ACE" w:rsidRPr="0042329B" w:rsidTr="00587798">
        <w:tc>
          <w:tcPr>
            <w:tcW w:w="738" w:type="dxa"/>
          </w:tcPr>
          <w:p w:rsidR="009A3ACE" w:rsidRDefault="009A3ACE" w:rsidP="003D628C">
            <w:pPr>
              <w:ind w:left="0"/>
              <w:jc w:val="right"/>
            </w:pPr>
            <w:r>
              <w:t>0</w:t>
            </w:r>
          </w:p>
        </w:tc>
        <w:tc>
          <w:tcPr>
            <w:tcW w:w="7398" w:type="dxa"/>
          </w:tcPr>
          <w:p w:rsidR="009A3ACE" w:rsidRDefault="009A3ACE" w:rsidP="00095E21">
            <w:pPr>
              <w:ind w:left="0"/>
            </w:pPr>
            <w:r>
              <w:t>Individual is n</w:t>
            </w:r>
            <w:r w:rsidRPr="0042329B">
              <w:t>ot employed</w:t>
            </w:r>
            <w:r>
              <w:t>.</w:t>
            </w:r>
          </w:p>
        </w:tc>
      </w:tr>
    </w:tbl>
    <w:p w:rsidR="009A3ACE" w:rsidRPr="0042329B" w:rsidRDefault="009A3ACE" w:rsidP="009A3ACE">
      <w:pPr>
        <w:ind w:left="0"/>
      </w:pPr>
    </w:p>
    <w:p w:rsidR="009A3ACE" w:rsidRPr="000165FC" w:rsidRDefault="009A3ACE" w:rsidP="00587798">
      <w:pPr>
        <w:pStyle w:val="Heading3"/>
      </w:pPr>
      <w:bookmarkStart w:id="914" w:name="_Toc454882873"/>
      <w:r w:rsidRPr="000165FC">
        <w:t xml:space="preserve">Wages </w:t>
      </w:r>
      <w:r>
        <w:t xml:space="preserve">– </w:t>
      </w:r>
      <w:r w:rsidR="008506C2">
        <w:t>Second</w:t>
      </w:r>
      <w:r>
        <w:t xml:space="preserve"> Quarter</w:t>
      </w:r>
      <w:r w:rsidR="00CC13C4">
        <w:t xml:space="preserve"> </w:t>
      </w:r>
      <w:r w:rsidR="00096DFF">
        <w:t>A</w:t>
      </w:r>
      <w:r w:rsidR="00CC13C4">
        <w:t>fter Exit</w:t>
      </w:r>
      <w:r w:rsidR="00096DFF">
        <w:t xml:space="preserve"> Quarter</w:t>
      </w:r>
      <w:bookmarkEnd w:id="914"/>
      <w:r w:rsidR="00B420A4">
        <w:fldChar w:fldCharType="begin"/>
      </w:r>
      <w:r w:rsidR="00B420A4">
        <w:instrText xml:space="preserve"> XE "</w:instrText>
      </w:r>
      <w:r w:rsidR="00B420A4" w:rsidRPr="00CE4A01">
        <w:instrText>Wages – Second Quarter After Exit Quarter</w:instrText>
      </w:r>
      <w:r w:rsidR="00B420A4">
        <w:instrText xml:space="preserve">" </w:instrText>
      </w:r>
      <w:r w:rsidR="00B420A4">
        <w:fldChar w:fldCharType="end"/>
      </w:r>
      <w:r w:rsidRPr="000165FC">
        <w:tab/>
      </w:r>
    </w:p>
    <w:p w:rsidR="009A3ACE" w:rsidRPr="0042329B" w:rsidRDefault="009A3ACE" w:rsidP="00587798">
      <w:pPr>
        <w:keepNext/>
        <w:rPr>
          <w:rStyle w:val="Strong"/>
          <w:b w:val="0"/>
        </w:rPr>
      </w:pPr>
      <w:r>
        <w:rPr>
          <w:rStyle w:val="Strong"/>
          <w:b w:val="0"/>
        </w:rPr>
        <w:tab/>
      </w:r>
      <w:r w:rsidR="002D73D9">
        <w:rPr>
          <w:rStyle w:val="Strong"/>
          <w:b w:val="0"/>
        </w:rPr>
        <w:t>Data Type: Decimal 8,2</w:t>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D868E5" w:rsidRDefault="00F33396" w:rsidP="00587798">
      <w:pPr>
        <w:keepNext/>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385</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14664E" w:rsidRDefault="00AD40A2" w:rsidP="00587798">
      <w:pPr>
        <w:pStyle w:val="ListParagraph"/>
        <w:keepNext/>
        <w:numPr>
          <w:ilvl w:val="0"/>
          <w:numId w:val="58"/>
        </w:numPr>
        <w:tabs>
          <w:tab w:val="clear" w:pos="720"/>
          <w:tab w:val="left" w:pos="2520"/>
        </w:tabs>
        <w:ind w:left="2520"/>
        <w:rPr>
          <w:rStyle w:val="Strong"/>
          <w:b w:val="0"/>
        </w:rPr>
      </w:pPr>
      <w:r>
        <w:rPr>
          <w:rStyle w:val="Strong"/>
          <w:b w:val="0"/>
        </w:rPr>
        <w:t>WIOA PIRL</w:t>
      </w:r>
      <w:r w:rsidR="0014664E">
        <w:rPr>
          <w:rStyle w:val="Strong"/>
          <w:b w:val="0"/>
        </w:rPr>
        <w:t xml:space="preserve"> data element number 1704, Wages 2</w:t>
      </w:r>
      <w:r w:rsidR="0014664E" w:rsidRPr="0014664E">
        <w:rPr>
          <w:rStyle w:val="Strong"/>
          <w:b w:val="0"/>
          <w:vertAlign w:val="superscript"/>
        </w:rPr>
        <w:t>nd</w:t>
      </w:r>
      <w:r w:rsidR="0014664E">
        <w:rPr>
          <w:rStyle w:val="Strong"/>
          <w:b w:val="0"/>
        </w:rPr>
        <w:t xml:space="preserve"> Quarter After Exit Quarter.</w:t>
      </w:r>
    </w:p>
    <w:p w:rsidR="00127231" w:rsidRPr="0042329B" w:rsidRDefault="00127231" w:rsidP="00127231">
      <w:pPr>
        <w:pStyle w:val="ListParagraph"/>
        <w:tabs>
          <w:tab w:val="clear" w:pos="720"/>
          <w:tab w:val="left" w:pos="2520"/>
        </w:tabs>
        <w:ind w:left="2520"/>
      </w:pPr>
    </w:p>
    <w:p w:rsidR="00127231" w:rsidRDefault="00127231" w:rsidP="002D73D9">
      <w:pPr>
        <w:pStyle w:val="ListParagraph"/>
        <w:ind w:left="2160"/>
      </w:pPr>
      <w:r>
        <w:t>Record the total wages, including cents, earned</w:t>
      </w:r>
      <w:r w:rsidR="002D73D9">
        <w:t>,</w:t>
      </w:r>
      <w:r>
        <w:t xml:space="preserve"> </w:t>
      </w:r>
      <w:r w:rsidR="002D73D9">
        <w:t>from the employment outcome consistent with the employment goal on an individual’s IPE at the time the individual exited, during the second</w:t>
      </w:r>
      <w:r>
        <w:t xml:space="preserve"> quarter after the quarter of exit. These earnings are before payroll deductions of Federal, State and local income taxes and Social Security payroll tax. </w:t>
      </w:r>
    </w:p>
    <w:p w:rsidR="00127231" w:rsidRDefault="00127231" w:rsidP="002D73D9"/>
    <w:p w:rsidR="00127231" w:rsidRDefault="00127231" w:rsidP="002D73D9">
      <w:pPr>
        <w:pStyle w:val="ListParagraph"/>
        <w:ind w:left="2160"/>
      </w:pPr>
      <w:r>
        <w:t xml:space="preserve">Wages for salespersons, consultants, self-employed individuals, and other similar occupations are based on the adjusted gross income. Adjusted gross income is gross income minus unreimbursed business expenses. Do not include estimates of </w:t>
      </w:r>
      <w:r w:rsidR="00B40A4B">
        <w:t>in-kind payments</w:t>
      </w:r>
      <w:r>
        <w:t>, such as meals and lodging. Estimate profits of farmers, if necessary.</w:t>
      </w:r>
    </w:p>
    <w:p w:rsidR="00127231" w:rsidRDefault="00127231" w:rsidP="002D73D9">
      <w:pPr>
        <w:pStyle w:val="ListParagraph"/>
        <w:ind w:left="1800"/>
      </w:pPr>
    </w:p>
    <w:p w:rsidR="009A3ACE" w:rsidRPr="0042329B" w:rsidRDefault="00127231" w:rsidP="00096DFF">
      <w:pPr>
        <w:pStyle w:val="ListParagraph"/>
        <w:ind w:left="2160"/>
      </w:pPr>
      <w:r>
        <w:t xml:space="preserve">If the individual was unemployed and/or generated no earnings, record 0. </w:t>
      </w:r>
    </w:p>
    <w:p w:rsidR="009A3ACE" w:rsidRDefault="008506C2" w:rsidP="001E22F1">
      <w:pPr>
        <w:pStyle w:val="Heading2"/>
      </w:pPr>
      <w:bookmarkStart w:id="915" w:name="_Toc454882874"/>
      <w:r>
        <w:t>Third Quarter After Exit Quarter</w:t>
      </w:r>
      <w:bookmarkEnd w:id="915"/>
    </w:p>
    <w:p w:rsidR="006A4EEA" w:rsidRDefault="006A4EEA" w:rsidP="00D50EBA"/>
    <w:p w:rsidR="00D50EBA" w:rsidRPr="00D50EBA" w:rsidRDefault="006460F7" w:rsidP="00D50EBA">
      <w:r w:rsidRPr="006460F7">
        <w:t xml:space="preserve">The employment data for the </w:t>
      </w:r>
      <w:r>
        <w:t>third</w:t>
      </w:r>
      <w:r w:rsidRPr="006460F7">
        <w:t xml:space="preserve"> completed quarter after exit is ONLY required when necessary to document credential measure attainment for students who attained a secondary education credential. The collection of first quarter after exit employment and wage information is integral in the calculation a credential rate component. Specifically, the number of participants who exited that were in a secondary education program and who obtained a </w:t>
      </w:r>
      <w:r w:rsidR="00F024B4">
        <w:t>secondary</w:t>
      </w:r>
      <w:r w:rsidRPr="006460F7">
        <w:t xml:space="preserve"> school diploma or its equivalent during the program or within one year after exit AND who were also employed or enrolled in an education or training program leading to a recognized postsecondary credential within one year after exit.</w:t>
      </w:r>
    </w:p>
    <w:p w:rsidR="00D50EBA" w:rsidRDefault="00D50EBA" w:rsidP="009A3ACE">
      <w:r w:rsidRPr="00D50EBA">
        <w:t xml:space="preserve">  </w:t>
      </w:r>
    </w:p>
    <w:p w:rsidR="008506C2" w:rsidRPr="0042329B" w:rsidRDefault="008506C2" w:rsidP="00AA5DB8">
      <w:pPr>
        <w:pStyle w:val="Heading3"/>
        <w:numPr>
          <w:ilvl w:val="0"/>
          <w:numId w:val="63"/>
        </w:numPr>
        <w:ind w:left="2160" w:hanging="720"/>
      </w:pPr>
      <w:bookmarkStart w:id="916" w:name="_Toc454882875"/>
      <w:r w:rsidRPr="0042329B">
        <w:t>Employ</w:t>
      </w:r>
      <w:r w:rsidR="00A719DB">
        <w:t xml:space="preserve">ment </w:t>
      </w:r>
      <w:r>
        <w:t>- Third Quarter</w:t>
      </w:r>
      <w:r w:rsidR="00CC13C4">
        <w:t xml:space="preserve"> </w:t>
      </w:r>
      <w:r w:rsidR="00096DFF">
        <w:t>A</w:t>
      </w:r>
      <w:r w:rsidR="00CC13C4">
        <w:t>fter Exit</w:t>
      </w:r>
      <w:r w:rsidR="00096DFF">
        <w:t xml:space="preserve"> Quarter</w:t>
      </w:r>
      <w:bookmarkEnd w:id="916"/>
      <w:r w:rsidR="00B420A4">
        <w:fldChar w:fldCharType="begin"/>
      </w:r>
      <w:r w:rsidR="00B420A4">
        <w:instrText xml:space="preserve"> XE "</w:instrText>
      </w:r>
      <w:r w:rsidR="00B420A4" w:rsidRPr="00682F09">
        <w:instrText>Employment Status - Third Quarter After Exit Quarter</w:instrText>
      </w:r>
      <w:r w:rsidR="00B420A4">
        <w:instrText xml:space="preserve">" </w:instrText>
      </w:r>
      <w:r w:rsidR="00B420A4">
        <w:fldChar w:fldCharType="end"/>
      </w:r>
    </w:p>
    <w:p w:rsidR="008506C2" w:rsidRPr="0042329B" w:rsidRDefault="008506C2" w:rsidP="008F2E60">
      <w:pPr>
        <w:keepNext/>
        <w:keepLines/>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D868E5" w:rsidRDefault="008506C2" w:rsidP="00401F29">
      <w:pPr>
        <w:keepNext/>
        <w:keepLines/>
        <w:rPr>
          <w:rStyle w:val="Strong"/>
          <w:b w:val="0"/>
        </w:rPr>
      </w:pPr>
      <w:r>
        <w:rPr>
          <w:rStyle w:val="Strong"/>
          <w:b w:val="0"/>
        </w:rPr>
        <w:tab/>
      </w:r>
      <w:r w:rsidR="00F33396">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386</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761F2" w:rsidRPr="00EA7A60" w:rsidRDefault="00AD40A2" w:rsidP="00AA5DB8">
      <w:pPr>
        <w:numPr>
          <w:ilvl w:val="0"/>
          <w:numId w:val="58"/>
        </w:numPr>
        <w:tabs>
          <w:tab w:val="clear" w:pos="720"/>
          <w:tab w:val="left" w:pos="2520"/>
        </w:tabs>
        <w:ind w:firstLine="360"/>
        <w:contextualSpacing/>
      </w:pPr>
      <w:r>
        <w:t>WIOA PIRL</w:t>
      </w:r>
      <w:r w:rsidR="006761F2">
        <w:t xml:space="preserve"> data element 1604, Employed in 3</w:t>
      </w:r>
      <w:r w:rsidR="006761F2" w:rsidRPr="006761F2">
        <w:rPr>
          <w:vertAlign w:val="superscript"/>
        </w:rPr>
        <w:t>rd</w:t>
      </w:r>
      <w:r w:rsidR="006761F2">
        <w:t xml:space="preserve"> Quarter After Exit Quarter.</w:t>
      </w:r>
    </w:p>
    <w:p w:rsidR="008506C2" w:rsidRDefault="008506C2" w:rsidP="008506C2"/>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ployment Status - 3rd Quarter After Exit Quarter Code Table"/>
        <w:tblDescription w:val="The first column contains the code number and the second column contains the associated description."/>
      </w:tblPr>
      <w:tblGrid>
        <w:gridCol w:w="828"/>
        <w:gridCol w:w="7308"/>
      </w:tblGrid>
      <w:tr w:rsidR="008506C2" w:rsidRPr="00DF67A5" w:rsidTr="00587798">
        <w:trPr>
          <w:tblHeader/>
        </w:trPr>
        <w:tc>
          <w:tcPr>
            <w:tcW w:w="828" w:type="dxa"/>
          </w:tcPr>
          <w:p w:rsidR="008506C2" w:rsidRPr="00DF67A5" w:rsidRDefault="008506C2" w:rsidP="007703C5">
            <w:pPr>
              <w:keepNext/>
              <w:ind w:left="0"/>
              <w:jc w:val="right"/>
              <w:rPr>
                <w:u w:val="single"/>
              </w:rPr>
            </w:pPr>
            <w:r w:rsidRPr="00DF67A5">
              <w:rPr>
                <w:u w:val="single"/>
              </w:rPr>
              <w:t>Code</w:t>
            </w:r>
          </w:p>
        </w:tc>
        <w:tc>
          <w:tcPr>
            <w:tcW w:w="7308" w:type="dxa"/>
          </w:tcPr>
          <w:p w:rsidR="008506C2" w:rsidRPr="00DF67A5" w:rsidRDefault="008506C2" w:rsidP="007703C5">
            <w:pPr>
              <w:keepNext/>
              <w:ind w:left="0"/>
              <w:rPr>
                <w:u w:val="single"/>
              </w:rPr>
            </w:pPr>
            <w:r w:rsidRPr="00DF67A5">
              <w:rPr>
                <w:u w:val="single"/>
              </w:rPr>
              <w:t>Description</w:t>
            </w:r>
          </w:p>
        </w:tc>
      </w:tr>
      <w:tr w:rsidR="008506C2" w:rsidTr="00587798">
        <w:tc>
          <w:tcPr>
            <w:tcW w:w="828" w:type="dxa"/>
          </w:tcPr>
          <w:p w:rsidR="008506C2" w:rsidRDefault="008506C2" w:rsidP="007703C5">
            <w:pPr>
              <w:keepNext/>
              <w:ind w:left="0"/>
              <w:jc w:val="right"/>
            </w:pPr>
            <w:r>
              <w:t>1</w:t>
            </w:r>
          </w:p>
        </w:tc>
        <w:tc>
          <w:tcPr>
            <w:tcW w:w="7308" w:type="dxa"/>
          </w:tcPr>
          <w:p w:rsidR="008506C2" w:rsidRDefault="008506C2" w:rsidP="001D1C29">
            <w:pPr>
              <w:keepNext/>
              <w:ind w:left="0"/>
            </w:pPr>
            <w:r>
              <w:t xml:space="preserve">Individual is in unsubsidized employment, </w:t>
            </w:r>
            <w:r w:rsidRPr="0042329B">
              <w:t>not including Registered Apprenticeship, the military</w:t>
            </w:r>
            <w:r>
              <w:t>,</w:t>
            </w:r>
            <w:r w:rsidRPr="0042329B">
              <w:t xml:space="preserve"> or competitive integrated employment under </w:t>
            </w:r>
            <w:r w:rsidR="001D1C29">
              <w:t>VR</w:t>
            </w:r>
            <w:r w:rsidRPr="0042329B">
              <w:t>.</w:t>
            </w:r>
          </w:p>
        </w:tc>
      </w:tr>
      <w:tr w:rsidR="008506C2" w:rsidTr="00587798">
        <w:tc>
          <w:tcPr>
            <w:tcW w:w="828" w:type="dxa"/>
          </w:tcPr>
          <w:p w:rsidR="008506C2" w:rsidRPr="0042329B" w:rsidRDefault="008506C2" w:rsidP="007703C5">
            <w:pPr>
              <w:keepNext/>
              <w:ind w:left="0"/>
              <w:jc w:val="right"/>
            </w:pPr>
            <w:r>
              <w:t>2</w:t>
            </w:r>
          </w:p>
        </w:tc>
        <w:tc>
          <w:tcPr>
            <w:tcW w:w="7308" w:type="dxa"/>
          </w:tcPr>
          <w:p w:rsidR="008506C2" w:rsidRDefault="008506C2" w:rsidP="007703C5">
            <w:pPr>
              <w:keepNext/>
              <w:ind w:left="0"/>
            </w:pPr>
            <w:r>
              <w:t>Individual</w:t>
            </w:r>
            <w:r w:rsidRPr="0042329B">
              <w:t xml:space="preserve"> is in a Registered Apprenticeship.</w:t>
            </w:r>
          </w:p>
        </w:tc>
      </w:tr>
      <w:tr w:rsidR="008506C2" w:rsidRPr="0042329B" w:rsidTr="00587798">
        <w:tc>
          <w:tcPr>
            <w:tcW w:w="828" w:type="dxa"/>
          </w:tcPr>
          <w:p w:rsidR="008506C2" w:rsidRDefault="008506C2" w:rsidP="007703C5">
            <w:pPr>
              <w:keepNext/>
              <w:ind w:left="0"/>
              <w:jc w:val="right"/>
            </w:pPr>
            <w:r>
              <w:t>3</w:t>
            </w:r>
          </w:p>
        </w:tc>
        <w:tc>
          <w:tcPr>
            <w:tcW w:w="7308" w:type="dxa"/>
          </w:tcPr>
          <w:p w:rsidR="008506C2" w:rsidRPr="0042329B" w:rsidRDefault="008506C2" w:rsidP="007703C5">
            <w:pPr>
              <w:keepNext/>
              <w:ind w:left="0"/>
            </w:pPr>
            <w:r>
              <w:t>Individual</w:t>
            </w:r>
            <w:r w:rsidRPr="0042329B">
              <w:t xml:space="preserve"> is in the military.</w:t>
            </w:r>
          </w:p>
        </w:tc>
      </w:tr>
      <w:tr w:rsidR="008506C2" w:rsidRPr="0042329B" w:rsidTr="00587798">
        <w:tc>
          <w:tcPr>
            <w:tcW w:w="828" w:type="dxa"/>
          </w:tcPr>
          <w:p w:rsidR="008506C2" w:rsidRDefault="008506C2" w:rsidP="007703C5">
            <w:pPr>
              <w:keepNext/>
              <w:ind w:left="0"/>
              <w:jc w:val="right"/>
            </w:pPr>
            <w:r>
              <w:t>4</w:t>
            </w:r>
          </w:p>
        </w:tc>
        <w:tc>
          <w:tcPr>
            <w:tcW w:w="7308" w:type="dxa"/>
          </w:tcPr>
          <w:p w:rsidR="008506C2" w:rsidRDefault="008506C2" w:rsidP="001D1C29">
            <w:pPr>
              <w:keepNext/>
              <w:ind w:left="0"/>
            </w:pPr>
            <w:r>
              <w:t>Individual</w:t>
            </w:r>
            <w:r w:rsidRPr="0042329B">
              <w:t xml:space="preserve"> is in competitive integrated employment (</w:t>
            </w:r>
            <w:r w:rsidR="001D1C29">
              <w:t>VR</w:t>
            </w:r>
            <w:r w:rsidRPr="0042329B">
              <w:t xml:space="preserve"> only).</w:t>
            </w:r>
          </w:p>
        </w:tc>
      </w:tr>
      <w:tr w:rsidR="008506C2" w:rsidRPr="0042329B" w:rsidTr="00587798">
        <w:tc>
          <w:tcPr>
            <w:tcW w:w="828" w:type="dxa"/>
          </w:tcPr>
          <w:p w:rsidR="008506C2" w:rsidRDefault="008506C2" w:rsidP="007703C5">
            <w:pPr>
              <w:keepNext/>
              <w:ind w:left="0"/>
              <w:jc w:val="right"/>
            </w:pPr>
            <w:r>
              <w:t>9</w:t>
            </w:r>
          </w:p>
        </w:tc>
        <w:tc>
          <w:tcPr>
            <w:tcW w:w="7308" w:type="dxa"/>
          </w:tcPr>
          <w:p w:rsidR="008506C2" w:rsidRDefault="008506C2" w:rsidP="007703C5">
            <w:pPr>
              <w:keepNext/>
              <w:ind w:left="0"/>
            </w:pPr>
            <w:r>
              <w:t>Individual</w:t>
            </w:r>
            <w:r w:rsidRPr="0042329B">
              <w:t xml:space="preserve"> has exited but employment information is not yet available.</w:t>
            </w:r>
          </w:p>
        </w:tc>
      </w:tr>
      <w:tr w:rsidR="008506C2" w:rsidRPr="0042329B" w:rsidTr="00587798">
        <w:tc>
          <w:tcPr>
            <w:tcW w:w="828" w:type="dxa"/>
          </w:tcPr>
          <w:p w:rsidR="008506C2" w:rsidRDefault="008506C2" w:rsidP="007703C5">
            <w:pPr>
              <w:keepNext/>
              <w:ind w:left="0"/>
              <w:jc w:val="right"/>
            </w:pPr>
            <w:r w:rsidRPr="0042329B">
              <w:t>0</w:t>
            </w:r>
          </w:p>
        </w:tc>
        <w:tc>
          <w:tcPr>
            <w:tcW w:w="7308" w:type="dxa"/>
          </w:tcPr>
          <w:p w:rsidR="008506C2" w:rsidRDefault="008506C2" w:rsidP="007703C5">
            <w:pPr>
              <w:keepNext/>
              <w:ind w:left="0"/>
            </w:pPr>
            <w:r>
              <w:t>Individual</w:t>
            </w:r>
            <w:r w:rsidRPr="0042329B">
              <w:t xml:space="preserve"> not employed</w:t>
            </w:r>
            <w:r>
              <w:t>.</w:t>
            </w:r>
          </w:p>
        </w:tc>
      </w:tr>
    </w:tbl>
    <w:p w:rsidR="008506C2" w:rsidRPr="0042329B" w:rsidRDefault="008506C2" w:rsidP="008506C2"/>
    <w:p w:rsidR="008506C2" w:rsidRPr="000165FC" w:rsidRDefault="008506C2" w:rsidP="006929F2">
      <w:pPr>
        <w:pStyle w:val="Heading3"/>
      </w:pPr>
      <w:bookmarkStart w:id="917" w:name="_Toc454882876"/>
      <w:r w:rsidRPr="000165FC">
        <w:t xml:space="preserve">Type of Employment Match </w:t>
      </w:r>
      <w:r>
        <w:t>– Third Quarter</w:t>
      </w:r>
      <w:r w:rsidR="00CC13C4">
        <w:t xml:space="preserve"> </w:t>
      </w:r>
      <w:r w:rsidR="00096DFF">
        <w:t>A</w:t>
      </w:r>
      <w:r w:rsidR="00CC13C4">
        <w:t>fter Exit</w:t>
      </w:r>
      <w:r w:rsidR="00096DFF">
        <w:t xml:space="preserve"> Quarter</w:t>
      </w:r>
      <w:bookmarkEnd w:id="917"/>
      <w:r w:rsidR="00B420A4">
        <w:fldChar w:fldCharType="begin"/>
      </w:r>
      <w:r w:rsidR="00B420A4">
        <w:instrText xml:space="preserve"> XE "</w:instrText>
      </w:r>
      <w:r w:rsidR="00B420A4" w:rsidRPr="00D818F4">
        <w:instrText>Type of Employment Match – Third Quarter After Exit Quarter</w:instrText>
      </w:r>
      <w:r w:rsidR="00B420A4">
        <w:instrText xml:space="preserve">" </w:instrText>
      </w:r>
      <w:r w:rsidR="00B420A4">
        <w:fldChar w:fldCharType="end"/>
      </w:r>
      <w:r w:rsidRPr="000165FC">
        <w:tab/>
      </w:r>
    </w:p>
    <w:p w:rsidR="008506C2" w:rsidRPr="00ED3B39" w:rsidRDefault="008506C2" w:rsidP="00ED3B39">
      <w:pPr>
        <w:ind w:left="2160"/>
        <w:rPr>
          <w:rStyle w:val="Strong"/>
          <w:b w:val="0"/>
        </w:rPr>
      </w:pPr>
      <w:r w:rsidRPr="00ED3B39">
        <w:rPr>
          <w:rStyle w:val="Strong"/>
          <w:b w:val="0"/>
        </w:rPr>
        <w:t>Data Type: INT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D868E5" w:rsidRDefault="00F33396" w:rsidP="00D868E5">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387</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761F2" w:rsidRPr="00EA7A60" w:rsidRDefault="00AD40A2" w:rsidP="00AA5DB8">
      <w:pPr>
        <w:numPr>
          <w:ilvl w:val="0"/>
          <w:numId w:val="58"/>
        </w:numPr>
        <w:tabs>
          <w:tab w:val="clear" w:pos="720"/>
          <w:tab w:val="left" w:pos="2520"/>
        </w:tabs>
        <w:ind w:left="2520"/>
        <w:contextualSpacing/>
      </w:pPr>
      <w:r>
        <w:t>WIOA PIRL</w:t>
      </w:r>
      <w:r w:rsidR="006761F2">
        <w:t xml:space="preserve"> data element number 1605, Type of Employment Match 3</w:t>
      </w:r>
      <w:r w:rsidR="006761F2" w:rsidRPr="006761F2">
        <w:rPr>
          <w:vertAlign w:val="superscript"/>
        </w:rPr>
        <w:t>rd</w:t>
      </w:r>
      <w:r w:rsidR="006761F2">
        <w:t xml:space="preserve"> Quarter After Exit Quarter.</w:t>
      </w:r>
    </w:p>
    <w:p w:rsidR="008506C2" w:rsidRPr="0042329B" w:rsidRDefault="008506C2" w:rsidP="008506C2"/>
    <w:p w:rsidR="008506C2" w:rsidRPr="0042329B" w:rsidRDefault="008506C2" w:rsidP="008506C2">
      <w:pPr>
        <w:ind w:left="2160"/>
      </w:pPr>
      <w:r w:rsidRPr="0042329B">
        <w:t xml:space="preserve">Use the appropriate code </w:t>
      </w:r>
      <w:r w:rsidR="00A3354E">
        <w:t xml:space="preserve">value </w:t>
      </w:r>
      <w:r w:rsidRPr="0042329B">
        <w:t xml:space="preserve">to identify the method used in determining the </w:t>
      </w:r>
      <w:r>
        <w:t>individual</w:t>
      </w:r>
      <w:r w:rsidRPr="0042329B">
        <w:t xml:space="preserve">'s employment status in the </w:t>
      </w:r>
      <w:r w:rsidR="001328F8">
        <w:t xml:space="preserve">third </w:t>
      </w:r>
      <w:r w:rsidRPr="0042329B">
        <w:t xml:space="preserve">quarter following the </w:t>
      </w:r>
      <w:r w:rsidR="001328F8">
        <w:t>exit quarter.</w:t>
      </w:r>
    </w:p>
    <w:p w:rsidR="008506C2" w:rsidRPr="0042329B" w:rsidRDefault="008506C2" w:rsidP="008506C2">
      <w:pPr>
        <w:ind w:left="2160"/>
      </w:pPr>
      <w:r w:rsidRPr="0042329B">
        <w:t xml:space="preserve">Wage records will be the primary data source for tracking employment after the exit quarter. If the </w:t>
      </w:r>
      <w:r>
        <w:t>individual</w:t>
      </w:r>
      <w:r w:rsidRPr="0042329B">
        <w:t xml:space="preserve"> is found in more than one source of employment using wage records, record the data source </w:t>
      </w:r>
      <w:r w:rsidR="001328F8">
        <w:t xml:space="preserve">from the employment outcome consistent with the employment goal on </w:t>
      </w:r>
      <w:r w:rsidR="00B40A4B">
        <w:t>the</w:t>
      </w:r>
      <w:r w:rsidR="001328F8">
        <w:t xml:space="preserve"> individual’s IPE at the time the individual exited</w:t>
      </w:r>
      <w:r w:rsidRPr="0042329B">
        <w:t>.</w:t>
      </w:r>
      <w:r>
        <w:t xml:space="preserve"> </w:t>
      </w:r>
      <w:r w:rsidRPr="0042329B">
        <w:t xml:space="preserve">If </w:t>
      </w:r>
      <w:r>
        <w:t>individual</w:t>
      </w:r>
      <w:r w:rsidRPr="0042329B">
        <w:t xml:space="preserve">s do not have employment covered by wage records, </w:t>
      </w:r>
      <w:r w:rsidR="00C91E45">
        <w:t>VR agencies</w:t>
      </w:r>
      <w:r w:rsidRPr="0042329B">
        <w:t xml:space="preserve"> may then use supplemental data sources.  </w:t>
      </w:r>
    </w:p>
    <w:p w:rsidR="008506C2" w:rsidRPr="0042329B" w:rsidRDefault="008506C2" w:rsidP="008506C2">
      <w:pPr>
        <w:ind w:left="720"/>
        <w:rPr>
          <w:color w:val="000000"/>
        </w:rPr>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ype of Employment Match - 3rd Quarter After Exit Quarter"/>
        <w:tblDescription w:val="The first column contains the code number and the second column contains the associated description."/>
      </w:tblPr>
      <w:tblGrid>
        <w:gridCol w:w="738"/>
        <w:gridCol w:w="7398"/>
      </w:tblGrid>
      <w:tr w:rsidR="008506C2" w:rsidRPr="00DF67A5" w:rsidTr="00587798">
        <w:trPr>
          <w:tblHeader/>
        </w:trPr>
        <w:tc>
          <w:tcPr>
            <w:tcW w:w="738" w:type="dxa"/>
          </w:tcPr>
          <w:p w:rsidR="008506C2" w:rsidRPr="00DF67A5" w:rsidRDefault="008506C2" w:rsidP="003D628C">
            <w:pPr>
              <w:keepNext/>
              <w:keepLines/>
              <w:ind w:left="0"/>
              <w:jc w:val="right"/>
              <w:rPr>
                <w:u w:val="single"/>
              </w:rPr>
            </w:pPr>
            <w:r w:rsidRPr="00DF67A5">
              <w:rPr>
                <w:u w:val="single"/>
              </w:rPr>
              <w:t>Code</w:t>
            </w:r>
          </w:p>
        </w:tc>
        <w:tc>
          <w:tcPr>
            <w:tcW w:w="7398" w:type="dxa"/>
          </w:tcPr>
          <w:p w:rsidR="008506C2" w:rsidRPr="00DF67A5" w:rsidRDefault="008506C2" w:rsidP="00095E21">
            <w:pPr>
              <w:keepNext/>
              <w:keepLines/>
              <w:ind w:left="0"/>
              <w:rPr>
                <w:u w:val="single"/>
              </w:rPr>
            </w:pPr>
            <w:r w:rsidRPr="00DF67A5">
              <w:rPr>
                <w:u w:val="single"/>
              </w:rPr>
              <w:t>Description</w:t>
            </w:r>
          </w:p>
        </w:tc>
      </w:tr>
      <w:tr w:rsidR="008506C2" w:rsidTr="00587798">
        <w:tc>
          <w:tcPr>
            <w:tcW w:w="738" w:type="dxa"/>
          </w:tcPr>
          <w:p w:rsidR="008506C2" w:rsidRDefault="008506C2" w:rsidP="003D628C">
            <w:pPr>
              <w:keepNext/>
              <w:keepLines/>
              <w:ind w:left="0"/>
              <w:jc w:val="right"/>
            </w:pPr>
            <w:r>
              <w:t>1</w:t>
            </w:r>
          </w:p>
        </w:tc>
        <w:tc>
          <w:tcPr>
            <w:tcW w:w="7398" w:type="dxa"/>
          </w:tcPr>
          <w:p w:rsidR="008506C2" w:rsidRDefault="008506C2" w:rsidP="00095E21">
            <w:pPr>
              <w:keepNext/>
              <w:keepLines/>
              <w:ind w:left="0"/>
            </w:pPr>
            <w:r>
              <w:t xml:space="preserve">Method used in determining individual’s employment status was </w:t>
            </w:r>
            <w:r w:rsidRPr="0042329B">
              <w:t xml:space="preserve">UI </w:t>
            </w:r>
            <w:r>
              <w:t>w</w:t>
            </w:r>
            <w:r w:rsidRPr="0042329B">
              <w:t xml:space="preserve">age </w:t>
            </w:r>
            <w:r>
              <w:t>d</w:t>
            </w:r>
            <w:r w:rsidRPr="0042329B">
              <w:t>ata</w:t>
            </w:r>
            <w:r>
              <w:t>.</w:t>
            </w:r>
          </w:p>
        </w:tc>
      </w:tr>
      <w:tr w:rsidR="008506C2" w:rsidTr="00587798">
        <w:tc>
          <w:tcPr>
            <w:tcW w:w="738" w:type="dxa"/>
          </w:tcPr>
          <w:p w:rsidR="008506C2" w:rsidRPr="0042329B" w:rsidRDefault="008506C2" w:rsidP="003D628C">
            <w:pPr>
              <w:ind w:left="0"/>
              <w:jc w:val="right"/>
            </w:pPr>
            <w:r>
              <w:t>2</w:t>
            </w:r>
          </w:p>
        </w:tc>
        <w:tc>
          <w:tcPr>
            <w:tcW w:w="7398" w:type="dxa"/>
          </w:tcPr>
          <w:p w:rsidR="008506C2" w:rsidRDefault="008506C2" w:rsidP="00095E21">
            <w:pPr>
              <w:ind w:left="0"/>
            </w:pPr>
            <w:r>
              <w:t>Method used in determining individual’s employment status was</w:t>
            </w:r>
            <w:r w:rsidRPr="0042329B">
              <w:t xml:space="preserve"> Federal </w:t>
            </w:r>
            <w:r>
              <w:t>e</w:t>
            </w:r>
            <w:r w:rsidRPr="0042329B">
              <w:t xml:space="preserve">mployment </w:t>
            </w:r>
            <w:r>
              <w:t>r</w:t>
            </w:r>
            <w:r w:rsidRPr="0042329B">
              <w:t>ecords (</w:t>
            </w:r>
            <w:r>
              <w:t xml:space="preserve">e.g., </w:t>
            </w:r>
            <w:r w:rsidRPr="0042329B">
              <w:t>OPM, USPS)</w:t>
            </w:r>
            <w:r>
              <w:t>.</w:t>
            </w:r>
          </w:p>
        </w:tc>
      </w:tr>
      <w:tr w:rsidR="008506C2" w:rsidRPr="0042329B" w:rsidTr="00587798">
        <w:tc>
          <w:tcPr>
            <w:tcW w:w="738" w:type="dxa"/>
          </w:tcPr>
          <w:p w:rsidR="008506C2" w:rsidRDefault="008506C2" w:rsidP="003D628C">
            <w:pPr>
              <w:ind w:left="0"/>
              <w:jc w:val="right"/>
            </w:pPr>
            <w:r>
              <w:t>3</w:t>
            </w:r>
          </w:p>
        </w:tc>
        <w:tc>
          <w:tcPr>
            <w:tcW w:w="7398" w:type="dxa"/>
          </w:tcPr>
          <w:p w:rsidR="008506C2" w:rsidRPr="0042329B" w:rsidRDefault="008506C2" w:rsidP="00095E21">
            <w:pPr>
              <w:ind w:left="0"/>
            </w:pPr>
            <w:r>
              <w:t>Method used in determining individual’s employment status was</w:t>
            </w:r>
            <w:r w:rsidRPr="0042329B">
              <w:t xml:space="preserve"> </w:t>
            </w:r>
            <w:r>
              <w:t>m</w:t>
            </w:r>
            <w:r w:rsidRPr="0042329B">
              <w:t xml:space="preserve">ilitary </w:t>
            </w:r>
            <w:r>
              <w:t>e</w:t>
            </w:r>
            <w:r w:rsidRPr="0042329B">
              <w:t xml:space="preserve">mployment </w:t>
            </w:r>
            <w:r>
              <w:t>r</w:t>
            </w:r>
            <w:r w:rsidRPr="0042329B">
              <w:t>ecords</w:t>
            </w:r>
            <w:r>
              <w:t>.</w:t>
            </w:r>
          </w:p>
        </w:tc>
      </w:tr>
      <w:tr w:rsidR="008506C2" w:rsidRPr="0042329B" w:rsidTr="00587798">
        <w:tc>
          <w:tcPr>
            <w:tcW w:w="738" w:type="dxa"/>
          </w:tcPr>
          <w:p w:rsidR="008506C2" w:rsidRDefault="008506C2" w:rsidP="003D628C">
            <w:pPr>
              <w:ind w:left="0"/>
              <w:jc w:val="right"/>
            </w:pPr>
            <w:r>
              <w:t>4</w:t>
            </w:r>
          </w:p>
        </w:tc>
        <w:tc>
          <w:tcPr>
            <w:tcW w:w="7398" w:type="dxa"/>
          </w:tcPr>
          <w:p w:rsidR="008506C2" w:rsidRDefault="008506C2" w:rsidP="00095E21">
            <w:pPr>
              <w:ind w:left="0"/>
            </w:pPr>
            <w:r>
              <w:t>Method used in determining individual’s employment status was n</w:t>
            </w:r>
            <w:r w:rsidRPr="0042329B">
              <w:t>on</w:t>
            </w:r>
            <w:r>
              <w:t>-</w:t>
            </w:r>
            <w:r w:rsidRPr="0042329B">
              <w:t xml:space="preserve">UI </w:t>
            </w:r>
            <w:r>
              <w:t>wage v</w:t>
            </w:r>
            <w:r w:rsidRPr="0042329B">
              <w:t>erification</w:t>
            </w:r>
            <w:r>
              <w:t>.</w:t>
            </w:r>
          </w:p>
        </w:tc>
      </w:tr>
      <w:tr w:rsidR="008506C2" w:rsidRPr="0042329B" w:rsidTr="00587798">
        <w:tc>
          <w:tcPr>
            <w:tcW w:w="738" w:type="dxa"/>
          </w:tcPr>
          <w:p w:rsidR="008506C2" w:rsidRDefault="008506C2" w:rsidP="003D628C">
            <w:pPr>
              <w:ind w:left="0"/>
              <w:jc w:val="right"/>
            </w:pPr>
            <w:r>
              <w:t>5</w:t>
            </w:r>
          </w:p>
        </w:tc>
        <w:tc>
          <w:tcPr>
            <w:tcW w:w="7398" w:type="dxa"/>
          </w:tcPr>
          <w:p w:rsidR="008506C2" w:rsidRDefault="008506C2" w:rsidP="00095E21">
            <w:pPr>
              <w:ind w:left="0"/>
            </w:pPr>
            <w:r>
              <w:t>I</w:t>
            </w:r>
            <w:r w:rsidRPr="0042329B">
              <w:t>nformation not yet available</w:t>
            </w:r>
            <w:r>
              <w:t>.</w:t>
            </w:r>
          </w:p>
        </w:tc>
      </w:tr>
      <w:tr w:rsidR="008506C2" w:rsidRPr="0042329B" w:rsidTr="00587798">
        <w:tc>
          <w:tcPr>
            <w:tcW w:w="738" w:type="dxa"/>
          </w:tcPr>
          <w:p w:rsidR="008506C2" w:rsidRDefault="008506C2" w:rsidP="003D628C">
            <w:pPr>
              <w:ind w:left="0"/>
              <w:jc w:val="right"/>
            </w:pPr>
            <w:r>
              <w:t>0</w:t>
            </w:r>
          </w:p>
        </w:tc>
        <w:tc>
          <w:tcPr>
            <w:tcW w:w="7398" w:type="dxa"/>
          </w:tcPr>
          <w:p w:rsidR="008506C2" w:rsidRDefault="008506C2" w:rsidP="00095E21">
            <w:pPr>
              <w:ind w:left="0"/>
            </w:pPr>
            <w:r>
              <w:t>Individual is n</w:t>
            </w:r>
            <w:r w:rsidRPr="0042329B">
              <w:t>ot employed</w:t>
            </w:r>
            <w:r>
              <w:t>.</w:t>
            </w:r>
          </w:p>
        </w:tc>
      </w:tr>
    </w:tbl>
    <w:p w:rsidR="008506C2" w:rsidRPr="0042329B" w:rsidRDefault="008506C2" w:rsidP="008506C2">
      <w:pPr>
        <w:ind w:left="0"/>
      </w:pPr>
    </w:p>
    <w:p w:rsidR="008506C2" w:rsidRPr="000165FC" w:rsidRDefault="008506C2" w:rsidP="006929F2">
      <w:pPr>
        <w:pStyle w:val="Heading3"/>
      </w:pPr>
      <w:bookmarkStart w:id="918" w:name="_Toc454882877"/>
      <w:r w:rsidRPr="000165FC">
        <w:t>Wages</w:t>
      </w:r>
      <w:r>
        <w:t xml:space="preserve"> – Third Quarter</w:t>
      </w:r>
      <w:r w:rsidR="00CC13C4">
        <w:t xml:space="preserve"> </w:t>
      </w:r>
      <w:r w:rsidR="00096DFF">
        <w:t>A</w:t>
      </w:r>
      <w:r w:rsidR="00CC13C4">
        <w:t xml:space="preserve">fter </w:t>
      </w:r>
      <w:r w:rsidR="00096DFF">
        <w:t>E</w:t>
      </w:r>
      <w:r w:rsidR="00CC13C4">
        <w:t>xit</w:t>
      </w:r>
      <w:r w:rsidR="00096DFF">
        <w:t xml:space="preserve"> Quarter</w:t>
      </w:r>
      <w:bookmarkEnd w:id="918"/>
      <w:r w:rsidR="00B420A4">
        <w:fldChar w:fldCharType="begin"/>
      </w:r>
      <w:r w:rsidR="00B420A4">
        <w:instrText xml:space="preserve"> XE "</w:instrText>
      </w:r>
      <w:r w:rsidR="00B420A4" w:rsidRPr="00C5219F">
        <w:instrText>Wages – Third Quarter After Exit Quarter</w:instrText>
      </w:r>
      <w:r w:rsidR="00B420A4">
        <w:instrText xml:space="preserve">" </w:instrText>
      </w:r>
      <w:r w:rsidR="00B420A4">
        <w:fldChar w:fldCharType="end"/>
      </w:r>
      <w:r w:rsidRPr="000165FC">
        <w:tab/>
      </w:r>
    </w:p>
    <w:p w:rsidR="008506C2" w:rsidRPr="0042329B" w:rsidRDefault="008506C2" w:rsidP="00A1039E">
      <w:pPr>
        <w:keepNext/>
        <w:keepLines/>
        <w:rPr>
          <w:rStyle w:val="Strong"/>
          <w:b w:val="0"/>
        </w:rPr>
      </w:pPr>
      <w:r>
        <w:rPr>
          <w:rStyle w:val="Strong"/>
          <w:b w:val="0"/>
        </w:rPr>
        <w:tab/>
      </w:r>
      <w:r w:rsidR="002D73D9">
        <w:rPr>
          <w:rStyle w:val="Strong"/>
          <w:b w:val="0"/>
        </w:rPr>
        <w:t>Data Type: Decimal 8,2</w:t>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7E0DBE" w:rsidRDefault="00F33396" w:rsidP="00A1039E">
      <w:pPr>
        <w:keepNext/>
        <w:keepLines/>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388</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14664E" w:rsidRDefault="00AD40A2" w:rsidP="00AA5DB8">
      <w:pPr>
        <w:pStyle w:val="ListParagraph"/>
        <w:numPr>
          <w:ilvl w:val="0"/>
          <w:numId w:val="58"/>
        </w:numPr>
        <w:tabs>
          <w:tab w:val="clear" w:pos="720"/>
          <w:tab w:val="left" w:pos="2520"/>
        </w:tabs>
        <w:ind w:left="2520"/>
        <w:rPr>
          <w:rStyle w:val="Strong"/>
          <w:b w:val="0"/>
        </w:rPr>
      </w:pPr>
      <w:r>
        <w:rPr>
          <w:rStyle w:val="Strong"/>
          <w:b w:val="0"/>
        </w:rPr>
        <w:t>WIOA PIRL</w:t>
      </w:r>
      <w:r w:rsidR="0014664E">
        <w:rPr>
          <w:rStyle w:val="Strong"/>
          <w:b w:val="0"/>
        </w:rPr>
        <w:t xml:space="preserve"> data element number 1705, Wages 3</w:t>
      </w:r>
      <w:r w:rsidR="0014664E" w:rsidRPr="0014664E">
        <w:rPr>
          <w:rStyle w:val="Strong"/>
          <w:b w:val="0"/>
          <w:vertAlign w:val="superscript"/>
        </w:rPr>
        <w:t>rd</w:t>
      </w:r>
      <w:r w:rsidR="0014664E">
        <w:rPr>
          <w:rStyle w:val="Strong"/>
          <w:b w:val="0"/>
        </w:rPr>
        <w:t xml:space="preserve"> Quarter After Exit Quarter.</w:t>
      </w:r>
    </w:p>
    <w:p w:rsidR="002D73D9" w:rsidRPr="0042329B" w:rsidRDefault="002D73D9" w:rsidP="002D73D9">
      <w:pPr>
        <w:pStyle w:val="ListParagraph"/>
        <w:tabs>
          <w:tab w:val="clear" w:pos="720"/>
          <w:tab w:val="left" w:pos="2520"/>
        </w:tabs>
        <w:ind w:left="2520" w:firstLine="720"/>
      </w:pPr>
    </w:p>
    <w:p w:rsidR="002D73D9" w:rsidRDefault="002D73D9" w:rsidP="002D73D9">
      <w:pPr>
        <w:ind w:left="2160"/>
      </w:pPr>
      <w:r>
        <w:t xml:space="preserve">Record the total wages, including cents earned, from the employment outcome consistent with the employment goal on an individual’s IPE at the time the individual exited, during the third quarter after the quarter of exit. These earnings are before payroll deductions of Federal, State and local income taxes and Social Security payroll tax. </w:t>
      </w:r>
    </w:p>
    <w:p w:rsidR="002D73D9" w:rsidRDefault="002D73D9" w:rsidP="002D73D9">
      <w:pPr>
        <w:ind w:firstLine="720"/>
      </w:pPr>
      <w:r>
        <w:tab/>
      </w:r>
    </w:p>
    <w:p w:rsidR="002D73D9" w:rsidRDefault="002D73D9" w:rsidP="002D73D9">
      <w:pPr>
        <w:ind w:left="2160"/>
      </w:pPr>
      <w:r>
        <w:t>Wages for salespersons, consultants, self-employed individuals, and other similar occupations are based on the adjusted gross income. Adjusted gross income is gross income minus unreimbursed business expenses. Do not include estimates of</w:t>
      </w:r>
      <w:r w:rsidR="00B40A4B">
        <w:t xml:space="preserve"> in-kind payments</w:t>
      </w:r>
      <w:r>
        <w:t>, such as meals and lodging. Estimate profits of farmers, if necessary.</w:t>
      </w:r>
    </w:p>
    <w:p w:rsidR="002D73D9" w:rsidRDefault="002D73D9" w:rsidP="002D73D9">
      <w:pPr>
        <w:ind w:firstLine="720"/>
      </w:pPr>
      <w:r>
        <w:tab/>
      </w:r>
    </w:p>
    <w:p w:rsidR="008506C2" w:rsidRPr="0042329B" w:rsidRDefault="002D73D9" w:rsidP="002D73D9">
      <w:pPr>
        <w:ind w:firstLine="720"/>
      </w:pPr>
      <w:r>
        <w:t>If the individual was unemployed and/or generated no earnings, record 0.</w:t>
      </w:r>
    </w:p>
    <w:p w:rsidR="00072A95" w:rsidRDefault="00072A95" w:rsidP="006929F2">
      <w:pPr>
        <w:pStyle w:val="Heading2"/>
      </w:pPr>
      <w:bookmarkStart w:id="919" w:name="_Toc454882878"/>
      <w:r>
        <w:t>Fourth Quarter After Exit Quarter</w:t>
      </w:r>
      <w:bookmarkEnd w:id="919"/>
    </w:p>
    <w:p w:rsidR="006A4EEA" w:rsidRPr="006A4EEA" w:rsidRDefault="006A4EEA" w:rsidP="006A4EEA"/>
    <w:p w:rsidR="00072A95" w:rsidRPr="0042329B" w:rsidRDefault="00096DFF" w:rsidP="00AA5DB8">
      <w:pPr>
        <w:pStyle w:val="Heading3"/>
        <w:numPr>
          <w:ilvl w:val="0"/>
          <w:numId w:val="62"/>
        </w:numPr>
        <w:ind w:left="2160" w:hanging="720"/>
      </w:pPr>
      <w:bookmarkStart w:id="920" w:name="_Toc454882879"/>
      <w:r>
        <w:t>Employ</w:t>
      </w:r>
      <w:r w:rsidR="00A719DB">
        <w:t xml:space="preserve">ment </w:t>
      </w:r>
      <w:r w:rsidR="00072A95">
        <w:t>- Fourth Quarter</w:t>
      </w:r>
      <w:r w:rsidR="00CC13C4">
        <w:t xml:space="preserve"> </w:t>
      </w:r>
      <w:r>
        <w:t>A</w:t>
      </w:r>
      <w:r w:rsidR="00CC13C4">
        <w:t xml:space="preserve">fter </w:t>
      </w:r>
      <w:r>
        <w:t>E</w:t>
      </w:r>
      <w:r w:rsidR="00CC13C4">
        <w:t>xit</w:t>
      </w:r>
      <w:r>
        <w:t xml:space="preserve"> Quarter</w:t>
      </w:r>
      <w:bookmarkEnd w:id="920"/>
      <w:r w:rsidR="00B420A4">
        <w:fldChar w:fldCharType="begin"/>
      </w:r>
      <w:r w:rsidR="00B420A4">
        <w:instrText xml:space="preserve"> XE "</w:instrText>
      </w:r>
      <w:r w:rsidR="00B420A4" w:rsidRPr="00D54975">
        <w:instrText>Employment Status - Fourth Quarter After Exit Quarter</w:instrText>
      </w:r>
      <w:r w:rsidR="00B420A4">
        <w:instrText xml:space="preserve">" </w:instrText>
      </w:r>
      <w:r w:rsidR="00B420A4">
        <w:fldChar w:fldCharType="end"/>
      </w:r>
    </w:p>
    <w:p w:rsidR="00072A95" w:rsidRPr="0042329B" w:rsidRDefault="00072A95" w:rsidP="00072A95">
      <w:pPr>
        <w:rPr>
          <w:rStyle w:val="Strong"/>
          <w:b w:val="0"/>
        </w:rPr>
      </w:pPr>
      <w:r>
        <w:rPr>
          <w:rStyle w:val="Strong"/>
          <w:b w:val="0"/>
        </w:rPr>
        <w:tab/>
      </w:r>
      <w:r w:rsidRPr="0042329B">
        <w:rPr>
          <w:rStyle w:val="Strong"/>
          <w:b w:val="0"/>
        </w:rPr>
        <w:t xml:space="preserve">Data Type: </w:t>
      </w:r>
      <w:r>
        <w:rPr>
          <w:rStyle w:val="Strong"/>
          <w:b w:val="0"/>
        </w:rPr>
        <w:t>INT</w:t>
      </w:r>
      <w:r w:rsidRPr="0042329B">
        <w:rPr>
          <w:rStyle w:val="Strong"/>
          <w:b w:val="0"/>
        </w:rPr>
        <w:t xml:space="preserve">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7E0DBE" w:rsidRDefault="00072A95" w:rsidP="00401F29">
      <w:pPr>
        <w:rPr>
          <w:rStyle w:val="Strong"/>
          <w:b w:val="0"/>
        </w:rPr>
      </w:pPr>
      <w:r>
        <w:rPr>
          <w:rStyle w:val="Strong"/>
          <w:b w:val="0"/>
        </w:rPr>
        <w:tab/>
      </w:r>
      <w:r w:rsidR="00F33396">
        <w:rPr>
          <w:rStyle w:val="Strong"/>
          <w:b w:val="0"/>
        </w:rPr>
        <w:t>Element</w:t>
      </w:r>
      <w:r w:rsidR="0087743D">
        <w:rPr>
          <w:rStyle w:val="Strong"/>
          <w:b w:val="0"/>
        </w:rPr>
        <w:t xml:space="preserve"> Number:</w:t>
      </w:r>
      <w:r w:rsidR="007E0DB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389</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6761F2" w:rsidRDefault="00AD40A2" w:rsidP="00AA5DB8">
      <w:pPr>
        <w:numPr>
          <w:ilvl w:val="0"/>
          <w:numId w:val="58"/>
        </w:numPr>
        <w:tabs>
          <w:tab w:val="clear" w:pos="720"/>
          <w:tab w:val="left" w:pos="2520"/>
        </w:tabs>
        <w:ind w:left="2520"/>
        <w:contextualSpacing/>
      </w:pPr>
      <w:r>
        <w:t>WIOA PIRL</w:t>
      </w:r>
      <w:r w:rsidR="006761F2">
        <w:t xml:space="preserve"> data element number 160</w:t>
      </w:r>
      <w:r w:rsidR="00F8779B">
        <w:t xml:space="preserve">6, </w:t>
      </w:r>
      <w:r w:rsidR="006761F2">
        <w:t>Type of Employment Match 4</w:t>
      </w:r>
      <w:r w:rsidR="006761F2" w:rsidRPr="006761F2">
        <w:rPr>
          <w:vertAlign w:val="superscript"/>
        </w:rPr>
        <w:t>th</w:t>
      </w:r>
      <w:r w:rsidR="006761F2">
        <w:t xml:space="preserve"> Quarter After Exit Quarter.</w:t>
      </w:r>
    </w:p>
    <w:p w:rsidR="00F8779B" w:rsidRPr="00EA7A60" w:rsidRDefault="00F8779B" w:rsidP="00F8779B">
      <w:pPr>
        <w:tabs>
          <w:tab w:val="clear" w:pos="720"/>
          <w:tab w:val="left" w:pos="2520"/>
        </w:tabs>
        <w:ind w:left="2520"/>
        <w:contextualSpacing/>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mployment Status - 4th Quarter After Exit Quarter"/>
        <w:tblDescription w:val="The first column contains the code number and the second column contains the associated description."/>
      </w:tblPr>
      <w:tblGrid>
        <w:gridCol w:w="738"/>
        <w:gridCol w:w="7398"/>
      </w:tblGrid>
      <w:tr w:rsidR="00072A95" w:rsidRPr="00DF67A5" w:rsidTr="00587798">
        <w:trPr>
          <w:tblHeader/>
        </w:trPr>
        <w:tc>
          <w:tcPr>
            <w:tcW w:w="738" w:type="dxa"/>
          </w:tcPr>
          <w:p w:rsidR="00072A95" w:rsidRPr="00DF67A5" w:rsidRDefault="00072A95" w:rsidP="003D628C">
            <w:pPr>
              <w:ind w:left="0"/>
              <w:jc w:val="right"/>
              <w:rPr>
                <w:u w:val="single"/>
              </w:rPr>
            </w:pPr>
            <w:r w:rsidRPr="00DF67A5">
              <w:rPr>
                <w:u w:val="single"/>
              </w:rPr>
              <w:t>Code</w:t>
            </w:r>
          </w:p>
        </w:tc>
        <w:tc>
          <w:tcPr>
            <w:tcW w:w="7398" w:type="dxa"/>
          </w:tcPr>
          <w:p w:rsidR="00072A95" w:rsidRPr="00DF67A5" w:rsidRDefault="00072A95" w:rsidP="00095E21">
            <w:pPr>
              <w:ind w:left="0"/>
              <w:rPr>
                <w:u w:val="single"/>
              </w:rPr>
            </w:pPr>
            <w:r w:rsidRPr="00DF67A5">
              <w:rPr>
                <w:u w:val="single"/>
              </w:rPr>
              <w:t>Description</w:t>
            </w:r>
          </w:p>
        </w:tc>
      </w:tr>
      <w:tr w:rsidR="00072A95" w:rsidTr="00587798">
        <w:tc>
          <w:tcPr>
            <w:tcW w:w="738" w:type="dxa"/>
          </w:tcPr>
          <w:p w:rsidR="00072A95" w:rsidRDefault="00072A95" w:rsidP="003D628C">
            <w:pPr>
              <w:ind w:left="0"/>
              <w:jc w:val="right"/>
            </w:pPr>
            <w:r>
              <w:t>1</w:t>
            </w:r>
          </w:p>
        </w:tc>
        <w:tc>
          <w:tcPr>
            <w:tcW w:w="7398" w:type="dxa"/>
          </w:tcPr>
          <w:p w:rsidR="00072A95" w:rsidRDefault="00072A95" w:rsidP="001D1C29">
            <w:pPr>
              <w:ind w:left="0"/>
            </w:pPr>
            <w:r>
              <w:t xml:space="preserve">Individual is in unsubsidized employment, </w:t>
            </w:r>
            <w:r w:rsidRPr="0042329B">
              <w:t>not including Registered Apprenticeship, the military</w:t>
            </w:r>
            <w:r>
              <w:t>,</w:t>
            </w:r>
            <w:r w:rsidRPr="0042329B">
              <w:t xml:space="preserve"> or competitive integrated employment under V</w:t>
            </w:r>
            <w:r w:rsidR="001D1C29">
              <w:t>R</w:t>
            </w:r>
            <w:r w:rsidRPr="0042329B">
              <w:t>.</w:t>
            </w:r>
          </w:p>
        </w:tc>
      </w:tr>
      <w:tr w:rsidR="00072A95" w:rsidTr="00587798">
        <w:tc>
          <w:tcPr>
            <w:tcW w:w="738" w:type="dxa"/>
          </w:tcPr>
          <w:p w:rsidR="00072A95" w:rsidRPr="0042329B" w:rsidRDefault="00072A95" w:rsidP="003D628C">
            <w:pPr>
              <w:ind w:left="0"/>
              <w:jc w:val="right"/>
            </w:pPr>
            <w:r>
              <w:t>2</w:t>
            </w:r>
          </w:p>
        </w:tc>
        <w:tc>
          <w:tcPr>
            <w:tcW w:w="7398" w:type="dxa"/>
          </w:tcPr>
          <w:p w:rsidR="00072A95" w:rsidRDefault="00072A95" w:rsidP="00095E21">
            <w:pPr>
              <w:ind w:left="0"/>
            </w:pPr>
            <w:r>
              <w:t>Individual</w:t>
            </w:r>
            <w:r w:rsidRPr="0042329B">
              <w:t xml:space="preserve"> is in a Registered Apprenticeship.</w:t>
            </w:r>
          </w:p>
        </w:tc>
      </w:tr>
      <w:tr w:rsidR="00072A95" w:rsidRPr="0042329B" w:rsidTr="00587798">
        <w:tc>
          <w:tcPr>
            <w:tcW w:w="738" w:type="dxa"/>
          </w:tcPr>
          <w:p w:rsidR="00072A95" w:rsidRDefault="00072A95" w:rsidP="003D628C">
            <w:pPr>
              <w:ind w:left="0"/>
              <w:jc w:val="right"/>
            </w:pPr>
            <w:r>
              <w:t>3</w:t>
            </w:r>
          </w:p>
        </w:tc>
        <w:tc>
          <w:tcPr>
            <w:tcW w:w="7398" w:type="dxa"/>
          </w:tcPr>
          <w:p w:rsidR="00072A95" w:rsidRPr="0042329B" w:rsidRDefault="00072A95" w:rsidP="00095E21">
            <w:pPr>
              <w:ind w:left="0"/>
            </w:pPr>
            <w:r>
              <w:t>Individual</w:t>
            </w:r>
            <w:r w:rsidRPr="0042329B">
              <w:t xml:space="preserve"> is in the military.</w:t>
            </w:r>
          </w:p>
        </w:tc>
      </w:tr>
      <w:tr w:rsidR="00072A95" w:rsidRPr="0042329B" w:rsidTr="00587798">
        <w:tc>
          <w:tcPr>
            <w:tcW w:w="738" w:type="dxa"/>
          </w:tcPr>
          <w:p w:rsidR="00072A95" w:rsidRDefault="00072A95" w:rsidP="003D628C">
            <w:pPr>
              <w:ind w:left="0"/>
              <w:jc w:val="right"/>
            </w:pPr>
            <w:r>
              <w:t>4</w:t>
            </w:r>
          </w:p>
        </w:tc>
        <w:tc>
          <w:tcPr>
            <w:tcW w:w="7398" w:type="dxa"/>
          </w:tcPr>
          <w:p w:rsidR="00072A95" w:rsidRDefault="00072A95" w:rsidP="001D1C29">
            <w:pPr>
              <w:ind w:left="0"/>
            </w:pPr>
            <w:r>
              <w:t>Individual</w:t>
            </w:r>
            <w:r w:rsidRPr="0042329B">
              <w:t xml:space="preserve"> is in competitive integrated employment (V</w:t>
            </w:r>
            <w:r w:rsidR="001D1C29">
              <w:t>R</w:t>
            </w:r>
            <w:r w:rsidRPr="0042329B">
              <w:t xml:space="preserve"> only).</w:t>
            </w:r>
          </w:p>
        </w:tc>
      </w:tr>
      <w:tr w:rsidR="00072A95" w:rsidRPr="0042329B" w:rsidTr="00587798">
        <w:tc>
          <w:tcPr>
            <w:tcW w:w="738" w:type="dxa"/>
          </w:tcPr>
          <w:p w:rsidR="00072A95" w:rsidRDefault="00072A95" w:rsidP="003D628C">
            <w:pPr>
              <w:ind w:left="0"/>
              <w:jc w:val="right"/>
            </w:pPr>
            <w:r>
              <w:t>9</w:t>
            </w:r>
          </w:p>
        </w:tc>
        <w:tc>
          <w:tcPr>
            <w:tcW w:w="7398" w:type="dxa"/>
          </w:tcPr>
          <w:p w:rsidR="00072A95" w:rsidRDefault="00072A95" w:rsidP="00095E21">
            <w:pPr>
              <w:ind w:left="0"/>
            </w:pPr>
            <w:r>
              <w:t>Individual</w:t>
            </w:r>
            <w:r w:rsidRPr="0042329B">
              <w:t xml:space="preserve"> has exited but employment information is not yet available.</w:t>
            </w:r>
          </w:p>
        </w:tc>
      </w:tr>
      <w:tr w:rsidR="00072A95" w:rsidRPr="0042329B" w:rsidTr="00587798">
        <w:tc>
          <w:tcPr>
            <w:tcW w:w="738" w:type="dxa"/>
          </w:tcPr>
          <w:p w:rsidR="00072A95" w:rsidRDefault="00072A95" w:rsidP="003D628C">
            <w:pPr>
              <w:ind w:left="0"/>
              <w:jc w:val="right"/>
            </w:pPr>
            <w:r w:rsidRPr="0042329B">
              <w:t>0</w:t>
            </w:r>
          </w:p>
        </w:tc>
        <w:tc>
          <w:tcPr>
            <w:tcW w:w="7398" w:type="dxa"/>
          </w:tcPr>
          <w:p w:rsidR="00072A95" w:rsidRDefault="00072A95" w:rsidP="00095E21">
            <w:pPr>
              <w:ind w:left="0"/>
            </w:pPr>
            <w:r>
              <w:t>Individual</w:t>
            </w:r>
            <w:r w:rsidRPr="0042329B">
              <w:t xml:space="preserve"> not employed</w:t>
            </w:r>
            <w:r>
              <w:t>.</w:t>
            </w:r>
          </w:p>
        </w:tc>
      </w:tr>
    </w:tbl>
    <w:p w:rsidR="00072A95" w:rsidRPr="0042329B" w:rsidRDefault="00072A95" w:rsidP="00072A95"/>
    <w:p w:rsidR="00072A95" w:rsidRPr="000165FC" w:rsidRDefault="00A719DB" w:rsidP="006929F2">
      <w:pPr>
        <w:pStyle w:val="Heading3"/>
      </w:pPr>
      <w:bookmarkStart w:id="921" w:name="_Toc454882880"/>
      <w:r>
        <w:t>T</w:t>
      </w:r>
      <w:r w:rsidR="00072A95" w:rsidRPr="000165FC">
        <w:t xml:space="preserve">ype of Employment Match </w:t>
      </w:r>
      <w:r w:rsidR="00072A95">
        <w:t>– Fourth Quarter</w:t>
      </w:r>
      <w:r w:rsidR="00CC13C4">
        <w:t xml:space="preserve"> </w:t>
      </w:r>
      <w:r w:rsidR="00096DFF">
        <w:t>A</w:t>
      </w:r>
      <w:r w:rsidR="00CC13C4">
        <w:t>fter Exit</w:t>
      </w:r>
      <w:r w:rsidR="00096DFF">
        <w:t xml:space="preserve"> Quarter</w:t>
      </w:r>
      <w:bookmarkEnd w:id="921"/>
      <w:r w:rsidR="00B420A4">
        <w:fldChar w:fldCharType="begin"/>
      </w:r>
      <w:r w:rsidR="00B420A4">
        <w:instrText xml:space="preserve"> XE "</w:instrText>
      </w:r>
      <w:r w:rsidR="00B420A4" w:rsidRPr="00FA6D25">
        <w:instrText>Type of Employment Match – Fourth Quarter After Exit Quarter</w:instrText>
      </w:r>
      <w:r w:rsidR="00B420A4">
        <w:instrText xml:space="preserve">" </w:instrText>
      </w:r>
      <w:r w:rsidR="00B420A4">
        <w:fldChar w:fldCharType="end"/>
      </w:r>
      <w:r w:rsidR="00072A95" w:rsidRPr="000165FC">
        <w:tab/>
      </w:r>
    </w:p>
    <w:p w:rsidR="00072A95" w:rsidRPr="00E9223E" w:rsidRDefault="00E9223E" w:rsidP="00E9223E">
      <w:pPr>
        <w:rPr>
          <w:rStyle w:val="Strong"/>
          <w:b w:val="0"/>
        </w:rPr>
      </w:pPr>
      <w:r>
        <w:rPr>
          <w:rStyle w:val="Strong"/>
        </w:rPr>
        <w:tab/>
      </w:r>
      <w:r w:rsidR="00072A95" w:rsidRPr="00E9223E">
        <w:rPr>
          <w:rStyle w:val="Strong"/>
          <w:b w:val="0"/>
        </w:rPr>
        <w:t>Data Type: INT 1</w:t>
      </w:r>
      <w:r w:rsidR="00B44998">
        <w:rPr>
          <w:rStyle w:val="Strong"/>
          <w:b w:val="0"/>
        </w:rPr>
        <w:tab/>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7E0DBE" w:rsidRDefault="00F33396" w:rsidP="007E0DBE">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390</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F8779B" w:rsidRPr="00EA7A60" w:rsidRDefault="00AD40A2" w:rsidP="00AA5DB8">
      <w:pPr>
        <w:numPr>
          <w:ilvl w:val="0"/>
          <w:numId w:val="58"/>
        </w:numPr>
        <w:tabs>
          <w:tab w:val="clear" w:pos="720"/>
          <w:tab w:val="left" w:pos="2520"/>
        </w:tabs>
        <w:ind w:left="2520"/>
        <w:contextualSpacing/>
      </w:pPr>
      <w:r>
        <w:t>WIOA PIRL</w:t>
      </w:r>
      <w:r w:rsidR="00F8779B">
        <w:t xml:space="preserve"> data element number 1607, Type of Employment Match 4</w:t>
      </w:r>
      <w:r w:rsidR="00F8779B" w:rsidRPr="00F8779B">
        <w:rPr>
          <w:vertAlign w:val="superscript"/>
        </w:rPr>
        <w:t>th</w:t>
      </w:r>
      <w:r w:rsidR="00F8779B">
        <w:t xml:space="preserve"> Quarter After Exit Quarter.</w:t>
      </w:r>
    </w:p>
    <w:p w:rsidR="00072A95" w:rsidRPr="0042329B" w:rsidRDefault="00072A95" w:rsidP="00072A95"/>
    <w:p w:rsidR="00072A95" w:rsidRPr="0042329B" w:rsidRDefault="00072A95" w:rsidP="00C91E45">
      <w:pPr>
        <w:ind w:left="2160"/>
      </w:pPr>
      <w:r w:rsidRPr="0042329B">
        <w:t xml:space="preserve">Use the appropriate code </w:t>
      </w:r>
      <w:r w:rsidR="00A3354E">
        <w:t xml:space="preserve">value </w:t>
      </w:r>
      <w:r w:rsidRPr="0042329B">
        <w:t xml:space="preserve">to identify the method used in determining the </w:t>
      </w:r>
      <w:r>
        <w:t>individual</w:t>
      </w:r>
      <w:r w:rsidRPr="0042329B">
        <w:t xml:space="preserve">'s employment status in the </w:t>
      </w:r>
      <w:r w:rsidR="00C91E45">
        <w:t>fourth</w:t>
      </w:r>
      <w:r w:rsidRPr="0042329B">
        <w:t xml:space="preserve"> quarter following the </w:t>
      </w:r>
      <w:r w:rsidR="00C91E45">
        <w:t>exit quarter.</w:t>
      </w:r>
      <w:r w:rsidRPr="0042329B">
        <w:t xml:space="preserve"> Wage records will be the primary data source for tracking employment after the exit quarter. If the </w:t>
      </w:r>
      <w:r>
        <w:t>individual</w:t>
      </w:r>
      <w:r w:rsidRPr="0042329B">
        <w:t xml:space="preserve"> is found in more than one source of employment using wage records, record the data source </w:t>
      </w:r>
      <w:r w:rsidR="00C91E45" w:rsidRPr="00C91E45">
        <w:t>from the employment outcome consistent with the employment goal on an individual’s IPE at the time the individual exited</w:t>
      </w:r>
      <w:r w:rsidRPr="0042329B">
        <w:t>.</w:t>
      </w:r>
      <w:r>
        <w:t xml:space="preserve"> </w:t>
      </w:r>
      <w:r w:rsidRPr="0042329B">
        <w:t xml:space="preserve">If </w:t>
      </w:r>
      <w:r>
        <w:t>individual</w:t>
      </w:r>
      <w:r w:rsidRPr="0042329B">
        <w:t>s do not have employment c</w:t>
      </w:r>
      <w:r w:rsidR="00C91E45">
        <w:t>overed by wage records, VR agencies</w:t>
      </w:r>
      <w:r w:rsidRPr="0042329B">
        <w:t xml:space="preserve"> may then use supplemental data sources.  </w:t>
      </w:r>
    </w:p>
    <w:p w:rsidR="00072A95" w:rsidRDefault="00072A95" w:rsidP="006460F7">
      <w:pPr>
        <w:ind w:left="0"/>
      </w:pPr>
    </w:p>
    <w:tbl>
      <w:tblPr>
        <w:tblStyle w:val="TableGrid"/>
        <w:tblW w:w="0" w:type="auto"/>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ype of Employment Match - 4th Quarter After Exit Quarter"/>
        <w:tblDescription w:val="The first column contains the code number and the second column contains the associated description."/>
      </w:tblPr>
      <w:tblGrid>
        <w:gridCol w:w="828"/>
        <w:gridCol w:w="7308"/>
      </w:tblGrid>
      <w:tr w:rsidR="00072A95" w:rsidRPr="00DF67A5" w:rsidTr="00AD66CB">
        <w:trPr>
          <w:tblHeader/>
        </w:trPr>
        <w:tc>
          <w:tcPr>
            <w:tcW w:w="828" w:type="dxa"/>
          </w:tcPr>
          <w:p w:rsidR="00072A95" w:rsidRPr="00DF67A5" w:rsidRDefault="00072A95" w:rsidP="003D628C">
            <w:pPr>
              <w:keepNext/>
              <w:keepLines/>
              <w:ind w:left="0"/>
              <w:jc w:val="right"/>
              <w:rPr>
                <w:u w:val="single"/>
              </w:rPr>
            </w:pPr>
            <w:r w:rsidRPr="00DF67A5">
              <w:rPr>
                <w:u w:val="single"/>
              </w:rPr>
              <w:t>Code</w:t>
            </w:r>
          </w:p>
        </w:tc>
        <w:tc>
          <w:tcPr>
            <w:tcW w:w="7308" w:type="dxa"/>
          </w:tcPr>
          <w:p w:rsidR="00072A95" w:rsidRPr="00DF67A5" w:rsidRDefault="00072A95" w:rsidP="00095E21">
            <w:pPr>
              <w:keepNext/>
              <w:keepLines/>
              <w:ind w:left="0"/>
              <w:rPr>
                <w:u w:val="single"/>
              </w:rPr>
            </w:pPr>
            <w:r w:rsidRPr="00DF67A5">
              <w:rPr>
                <w:u w:val="single"/>
              </w:rPr>
              <w:t>Description</w:t>
            </w:r>
          </w:p>
        </w:tc>
      </w:tr>
      <w:tr w:rsidR="00072A95" w:rsidTr="00587798">
        <w:tc>
          <w:tcPr>
            <w:tcW w:w="828" w:type="dxa"/>
          </w:tcPr>
          <w:p w:rsidR="00072A95" w:rsidRDefault="00072A95" w:rsidP="003D628C">
            <w:pPr>
              <w:keepNext/>
              <w:keepLines/>
              <w:ind w:left="0"/>
              <w:jc w:val="right"/>
            </w:pPr>
            <w:r>
              <w:t>1</w:t>
            </w:r>
          </w:p>
        </w:tc>
        <w:tc>
          <w:tcPr>
            <w:tcW w:w="7308" w:type="dxa"/>
          </w:tcPr>
          <w:p w:rsidR="00072A95" w:rsidRDefault="00072A95" w:rsidP="00095E21">
            <w:pPr>
              <w:keepNext/>
              <w:keepLines/>
              <w:ind w:left="0"/>
            </w:pPr>
            <w:r>
              <w:t xml:space="preserve">Method used in determining individual’s employment status was </w:t>
            </w:r>
            <w:r w:rsidRPr="0042329B">
              <w:t xml:space="preserve">UI </w:t>
            </w:r>
            <w:r>
              <w:t>w</w:t>
            </w:r>
            <w:r w:rsidRPr="0042329B">
              <w:t xml:space="preserve">age </w:t>
            </w:r>
            <w:r>
              <w:t>d</w:t>
            </w:r>
            <w:r w:rsidRPr="0042329B">
              <w:t>ata</w:t>
            </w:r>
            <w:r>
              <w:t>.</w:t>
            </w:r>
          </w:p>
        </w:tc>
      </w:tr>
      <w:tr w:rsidR="00072A95" w:rsidTr="00587798">
        <w:tc>
          <w:tcPr>
            <w:tcW w:w="828" w:type="dxa"/>
          </w:tcPr>
          <w:p w:rsidR="00072A95" w:rsidRPr="0042329B" w:rsidRDefault="00072A95" w:rsidP="003D628C">
            <w:pPr>
              <w:ind w:left="0"/>
              <w:jc w:val="right"/>
            </w:pPr>
            <w:r>
              <w:t>2</w:t>
            </w:r>
          </w:p>
        </w:tc>
        <w:tc>
          <w:tcPr>
            <w:tcW w:w="7308" w:type="dxa"/>
          </w:tcPr>
          <w:p w:rsidR="00072A95" w:rsidRDefault="00072A95" w:rsidP="00095E21">
            <w:pPr>
              <w:ind w:left="0"/>
            </w:pPr>
            <w:r>
              <w:t>Method used in determining individual’s employment status was</w:t>
            </w:r>
            <w:r w:rsidRPr="0042329B">
              <w:t xml:space="preserve"> Federal </w:t>
            </w:r>
            <w:r>
              <w:t>e</w:t>
            </w:r>
            <w:r w:rsidRPr="0042329B">
              <w:t xml:space="preserve">mployment </w:t>
            </w:r>
            <w:r>
              <w:t>r</w:t>
            </w:r>
            <w:r w:rsidRPr="0042329B">
              <w:t>ecords (</w:t>
            </w:r>
            <w:r>
              <w:t xml:space="preserve">e.g., </w:t>
            </w:r>
            <w:r w:rsidRPr="0042329B">
              <w:t>OPM, USPS)</w:t>
            </w:r>
            <w:r>
              <w:t>.</w:t>
            </w:r>
          </w:p>
        </w:tc>
      </w:tr>
      <w:tr w:rsidR="00072A95" w:rsidRPr="0042329B" w:rsidTr="00587798">
        <w:tc>
          <w:tcPr>
            <w:tcW w:w="828" w:type="dxa"/>
          </w:tcPr>
          <w:p w:rsidR="00072A95" w:rsidRDefault="00072A95" w:rsidP="003D628C">
            <w:pPr>
              <w:ind w:left="0"/>
              <w:jc w:val="right"/>
            </w:pPr>
            <w:r>
              <w:t>3</w:t>
            </w:r>
          </w:p>
        </w:tc>
        <w:tc>
          <w:tcPr>
            <w:tcW w:w="7308" w:type="dxa"/>
          </w:tcPr>
          <w:p w:rsidR="00072A95" w:rsidRPr="0042329B" w:rsidRDefault="00072A95" w:rsidP="00095E21">
            <w:pPr>
              <w:ind w:left="0"/>
            </w:pPr>
            <w:r>
              <w:t>Method used in determining individual’s employment status was</w:t>
            </w:r>
            <w:r w:rsidRPr="0042329B">
              <w:t xml:space="preserve"> </w:t>
            </w:r>
            <w:r>
              <w:t>m</w:t>
            </w:r>
            <w:r w:rsidRPr="0042329B">
              <w:t xml:space="preserve">ilitary </w:t>
            </w:r>
            <w:r>
              <w:t>e</w:t>
            </w:r>
            <w:r w:rsidRPr="0042329B">
              <w:t xml:space="preserve">mployment </w:t>
            </w:r>
            <w:r>
              <w:t>r</w:t>
            </w:r>
            <w:r w:rsidRPr="0042329B">
              <w:t>ecords</w:t>
            </w:r>
            <w:r>
              <w:t>.</w:t>
            </w:r>
          </w:p>
        </w:tc>
      </w:tr>
      <w:tr w:rsidR="00072A95" w:rsidRPr="0042329B" w:rsidTr="00587798">
        <w:tc>
          <w:tcPr>
            <w:tcW w:w="828" w:type="dxa"/>
          </w:tcPr>
          <w:p w:rsidR="00072A95" w:rsidRDefault="00072A95" w:rsidP="003D628C">
            <w:pPr>
              <w:ind w:left="0"/>
              <w:jc w:val="right"/>
            </w:pPr>
            <w:r>
              <w:t>4</w:t>
            </w:r>
          </w:p>
        </w:tc>
        <w:tc>
          <w:tcPr>
            <w:tcW w:w="7308" w:type="dxa"/>
          </w:tcPr>
          <w:p w:rsidR="00072A95" w:rsidRDefault="00072A95" w:rsidP="00095E21">
            <w:pPr>
              <w:ind w:left="0"/>
            </w:pPr>
            <w:r>
              <w:t>Method used in determining individual’s employment status was n</w:t>
            </w:r>
            <w:r w:rsidRPr="0042329B">
              <w:t>on</w:t>
            </w:r>
            <w:r>
              <w:t>-</w:t>
            </w:r>
            <w:r w:rsidRPr="0042329B">
              <w:t xml:space="preserve">UI </w:t>
            </w:r>
            <w:r>
              <w:t>wage v</w:t>
            </w:r>
            <w:r w:rsidRPr="0042329B">
              <w:t>erification</w:t>
            </w:r>
            <w:r>
              <w:t>.</w:t>
            </w:r>
          </w:p>
        </w:tc>
      </w:tr>
      <w:tr w:rsidR="00072A95" w:rsidRPr="0042329B" w:rsidTr="00587798">
        <w:tc>
          <w:tcPr>
            <w:tcW w:w="828" w:type="dxa"/>
          </w:tcPr>
          <w:p w:rsidR="00072A95" w:rsidRDefault="00072A95" w:rsidP="003D628C">
            <w:pPr>
              <w:ind w:left="0"/>
              <w:jc w:val="right"/>
            </w:pPr>
            <w:r>
              <w:t>5</w:t>
            </w:r>
          </w:p>
        </w:tc>
        <w:tc>
          <w:tcPr>
            <w:tcW w:w="7308" w:type="dxa"/>
          </w:tcPr>
          <w:p w:rsidR="00072A95" w:rsidRDefault="00072A95" w:rsidP="00095E21">
            <w:pPr>
              <w:ind w:left="0"/>
            </w:pPr>
            <w:r>
              <w:t>I</w:t>
            </w:r>
            <w:r w:rsidRPr="0042329B">
              <w:t>nformation not yet available</w:t>
            </w:r>
            <w:r>
              <w:t>.</w:t>
            </w:r>
          </w:p>
        </w:tc>
      </w:tr>
      <w:tr w:rsidR="00072A95" w:rsidRPr="0042329B" w:rsidTr="00587798">
        <w:tc>
          <w:tcPr>
            <w:tcW w:w="828" w:type="dxa"/>
          </w:tcPr>
          <w:p w:rsidR="00072A95" w:rsidRDefault="00072A95" w:rsidP="003D628C">
            <w:pPr>
              <w:ind w:left="0"/>
              <w:jc w:val="right"/>
            </w:pPr>
            <w:r>
              <w:t>0</w:t>
            </w:r>
          </w:p>
        </w:tc>
        <w:tc>
          <w:tcPr>
            <w:tcW w:w="7308" w:type="dxa"/>
          </w:tcPr>
          <w:p w:rsidR="00072A95" w:rsidRDefault="00072A95" w:rsidP="00095E21">
            <w:pPr>
              <w:ind w:left="0"/>
            </w:pPr>
            <w:r>
              <w:t>Individual is n</w:t>
            </w:r>
            <w:r w:rsidRPr="0042329B">
              <w:t>ot employed</w:t>
            </w:r>
            <w:r>
              <w:t>.</w:t>
            </w:r>
          </w:p>
        </w:tc>
      </w:tr>
    </w:tbl>
    <w:p w:rsidR="00072A95" w:rsidRPr="0042329B" w:rsidRDefault="00072A95" w:rsidP="00072A95">
      <w:pPr>
        <w:ind w:left="0"/>
      </w:pPr>
    </w:p>
    <w:p w:rsidR="00072A95" w:rsidRPr="000165FC" w:rsidRDefault="00072A95" w:rsidP="006929F2">
      <w:pPr>
        <w:pStyle w:val="Heading3"/>
      </w:pPr>
      <w:bookmarkStart w:id="922" w:name="_Toc454882881"/>
      <w:r w:rsidRPr="000165FC">
        <w:t xml:space="preserve">Wages </w:t>
      </w:r>
      <w:r>
        <w:t>– Fourth Quarter</w:t>
      </w:r>
      <w:r w:rsidR="00CC13C4">
        <w:t xml:space="preserve"> </w:t>
      </w:r>
      <w:r w:rsidR="00096DFF">
        <w:t>A</w:t>
      </w:r>
      <w:r w:rsidR="00CC13C4">
        <w:t>fter Exit</w:t>
      </w:r>
      <w:r w:rsidR="00096DFF">
        <w:t xml:space="preserve"> Quarter</w:t>
      </w:r>
      <w:bookmarkEnd w:id="922"/>
      <w:r w:rsidR="00B420A4">
        <w:fldChar w:fldCharType="begin"/>
      </w:r>
      <w:r w:rsidR="00B420A4">
        <w:instrText xml:space="preserve"> XE "</w:instrText>
      </w:r>
      <w:r w:rsidR="00B420A4" w:rsidRPr="007C5782">
        <w:instrText>Wages – Fourth Quarter After Exit Quarter</w:instrText>
      </w:r>
      <w:r w:rsidR="00B420A4">
        <w:instrText xml:space="preserve">" </w:instrText>
      </w:r>
      <w:r w:rsidR="00B420A4">
        <w:fldChar w:fldCharType="end"/>
      </w:r>
      <w:r w:rsidRPr="000165FC">
        <w:tab/>
      </w:r>
    </w:p>
    <w:p w:rsidR="00072A95" w:rsidRPr="0042329B" w:rsidRDefault="00072A95" w:rsidP="00072A95">
      <w:pPr>
        <w:rPr>
          <w:rStyle w:val="Strong"/>
          <w:b w:val="0"/>
        </w:rPr>
      </w:pPr>
      <w:r>
        <w:rPr>
          <w:rStyle w:val="Strong"/>
          <w:b w:val="0"/>
        </w:rPr>
        <w:tab/>
      </w:r>
      <w:r w:rsidR="002D73D9">
        <w:rPr>
          <w:rStyle w:val="Strong"/>
          <w:b w:val="0"/>
        </w:rPr>
        <w:t>Data Type: Decimal 8,2</w:t>
      </w:r>
      <w:r w:rsidR="00B44998">
        <w:rPr>
          <w:rStyle w:val="Strong"/>
          <w:b w:val="0"/>
        </w:rPr>
        <w:tab/>
      </w:r>
      <w:r w:rsidR="00B44998">
        <w:rPr>
          <w:rStyle w:val="Strong"/>
          <w:b w:val="0"/>
        </w:rPr>
        <w:tab/>
      </w:r>
      <w:r w:rsidR="005F6F4E">
        <w:rPr>
          <w:rStyle w:val="Strong"/>
          <w:b w:val="0"/>
        </w:rPr>
        <w:tab/>
      </w:r>
      <w:r w:rsidR="00B44998">
        <w:rPr>
          <w:rStyle w:val="Strong"/>
          <w:b w:val="0"/>
        </w:rPr>
        <w:t>Change: New</w:t>
      </w:r>
    </w:p>
    <w:p w:rsidR="007E0DBE" w:rsidRDefault="00F33396" w:rsidP="007E0DBE">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391</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4B7135" w:rsidRPr="00EA7A60" w:rsidRDefault="00AD40A2" w:rsidP="00AA5DB8">
      <w:pPr>
        <w:numPr>
          <w:ilvl w:val="0"/>
          <w:numId w:val="58"/>
        </w:numPr>
        <w:tabs>
          <w:tab w:val="clear" w:pos="720"/>
          <w:tab w:val="left" w:pos="2520"/>
        </w:tabs>
        <w:ind w:left="2520"/>
        <w:contextualSpacing/>
      </w:pPr>
      <w:r>
        <w:t>WIOA PIRL</w:t>
      </w:r>
      <w:r w:rsidR="004B7135">
        <w:t xml:space="preserve"> data element number </w:t>
      </w:r>
      <w:r w:rsidR="00C438C0">
        <w:t>1706, Wages 4</w:t>
      </w:r>
      <w:r w:rsidR="00C438C0" w:rsidRPr="00C438C0">
        <w:rPr>
          <w:vertAlign w:val="superscript"/>
        </w:rPr>
        <w:t>th</w:t>
      </w:r>
      <w:r w:rsidR="00C438C0">
        <w:t xml:space="preserve"> Quarter After Exit Quarter.</w:t>
      </w:r>
    </w:p>
    <w:p w:rsidR="002D73D9" w:rsidRDefault="002D73D9" w:rsidP="002D73D9"/>
    <w:p w:rsidR="002D73D9" w:rsidRDefault="002D73D9" w:rsidP="002D73D9">
      <w:pPr>
        <w:ind w:left="2160"/>
      </w:pPr>
      <w:r>
        <w:t xml:space="preserve">Record the total wages, including cents, earned, from the employment outcome consistent with the employment goal on an individual’s IPE at the time the individual exited, during the fourth quarter after the quarter of exit. These earnings are before payroll deductions of Federal, State and local income taxes and Social Security payroll tax. </w:t>
      </w:r>
    </w:p>
    <w:p w:rsidR="002D73D9" w:rsidRDefault="002D73D9" w:rsidP="002D73D9">
      <w:r>
        <w:tab/>
      </w:r>
    </w:p>
    <w:p w:rsidR="002D73D9" w:rsidRDefault="002D73D9" w:rsidP="002D73D9">
      <w:pPr>
        <w:ind w:left="2160"/>
      </w:pPr>
      <w:r>
        <w:t xml:space="preserve">Wages for salespersons, consultants, self-employed individuals, and other similar occupations are based on the adjusted gross income. Adjusted gross income is gross income minus unreimbursed business expenses. Do not include estimates of </w:t>
      </w:r>
      <w:r w:rsidR="00B40A4B">
        <w:t xml:space="preserve">in-kind </w:t>
      </w:r>
      <w:r>
        <w:t>payments, such as meals and lodging. Estimate profits of farmers, if necessary.</w:t>
      </w:r>
    </w:p>
    <w:p w:rsidR="002D73D9" w:rsidRDefault="002D73D9" w:rsidP="002D73D9">
      <w:r>
        <w:tab/>
      </w:r>
    </w:p>
    <w:p w:rsidR="00072A95" w:rsidRDefault="002D73D9" w:rsidP="002D73D9">
      <w:pPr>
        <w:ind w:left="2160"/>
      </w:pPr>
      <w:r>
        <w:t>If the individual was unemployed and/or generated no earnings, record 0.</w:t>
      </w:r>
    </w:p>
    <w:p w:rsidR="002D73D9" w:rsidRPr="0042329B" w:rsidRDefault="002D73D9" w:rsidP="002D73D9">
      <w:pPr>
        <w:ind w:left="2160"/>
      </w:pPr>
    </w:p>
    <w:p w:rsidR="00072A95" w:rsidRDefault="00072A95" w:rsidP="006929F2">
      <w:pPr>
        <w:pStyle w:val="Heading3"/>
      </w:pPr>
      <w:bookmarkStart w:id="923" w:name="_Toc454882882"/>
      <w:r>
        <w:t xml:space="preserve">Retention with the Same Employer in the Second Quarter and the Fourth Quarter – Fourth </w:t>
      </w:r>
      <w:r w:rsidRPr="00096DFF">
        <w:t>Quarter</w:t>
      </w:r>
      <w:r w:rsidR="00CC13C4" w:rsidRPr="00096DFF">
        <w:t xml:space="preserve"> </w:t>
      </w:r>
      <w:r w:rsidR="00096DFF" w:rsidRPr="00096DFF">
        <w:t>A</w:t>
      </w:r>
      <w:r w:rsidR="00CC13C4" w:rsidRPr="00096DFF">
        <w:t>fter Exit</w:t>
      </w:r>
      <w:r w:rsidR="00096DFF" w:rsidRPr="00096DFF">
        <w:t xml:space="preserve"> Qu</w:t>
      </w:r>
      <w:r w:rsidR="00096DFF">
        <w:t>arter</w:t>
      </w:r>
      <w:bookmarkEnd w:id="923"/>
      <w:r w:rsidR="00B420A4">
        <w:fldChar w:fldCharType="begin"/>
      </w:r>
      <w:r w:rsidR="00B420A4">
        <w:instrText xml:space="preserve"> XE "</w:instrText>
      </w:r>
      <w:r w:rsidR="00B420A4" w:rsidRPr="00764BCD">
        <w:instrText>Retention with the Same Employer in the Second Quarter and the Fourth Quarter – Fourth Quarter After Exit Quarter</w:instrText>
      </w:r>
      <w:r w:rsidR="00B420A4">
        <w:instrText xml:space="preserve">" </w:instrText>
      </w:r>
      <w:r w:rsidR="00B420A4">
        <w:fldChar w:fldCharType="end"/>
      </w:r>
    </w:p>
    <w:p w:rsidR="00072A95" w:rsidRDefault="00072A95" w:rsidP="00072A95">
      <w:pPr>
        <w:ind w:left="2160"/>
      </w:pPr>
      <w:r>
        <w:t>Data Type: INT 1</w:t>
      </w:r>
      <w:r w:rsidR="00B44998">
        <w:tab/>
      </w:r>
      <w:r w:rsidR="00B44998">
        <w:tab/>
      </w:r>
      <w:r w:rsidR="00B44998">
        <w:tab/>
      </w:r>
      <w:r w:rsidR="005F6F4E">
        <w:tab/>
      </w:r>
      <w:r w:rsidR="00B44998">
        <w:t>Change: New</w:t>
      </w:r>
    </w:p>
    <w:p w:rsidR="007E0DBE" w:rsidRDefault="00F33396" w:rsidP="007E0DBE">
      <w:pPr>
        <w:ind w:left="2160"/>
        <w:rPr>
          <w:rStyle w:val="Strong"/>
          <w:b w:val="0"/>
        </w:rPr>
      </w:pPr>
      <w:r>
        <w:rPr>
          <w:rStyle w:val="Strong"/>
          <w:b w:val="0"/>
        </w:rPr>
        <w:t>Element</w:t>
      </w:r>
      <w:r w:rsidR="0087743D">
        <w:rPr>
          <w:rStyle w:val="Strong"/>
          <w:b w:val="0"/>
        </w:rPr>
        <w:t xml:space="preserve"> Number:</w:t>
      </w:r>
      <w:r w:rsidR="00A1039E">
        <w:rPr>
          <w:rStyle w:val="Strong"/>
          <w:b w:val="0"/>
        </w:rPr>
        <w:t xml:space="preserve"> </w:t>
      </w:r>
      <w:r w:rsidR="00A1039E" w:rsidRPr="00A1039E">
        <w:rPr>
          <w:rStyle w:val="Strong"/>
          <w:b w:val="0"/>
        </w:rPr>
        <w:fldChar w:fldCharType="begin"/>
      </w:r>
      <w:r w:rsidR="00A1039E" w:rsidRPr="00A1039E">
        <w:rPr>
          <w:rStyle w:val="Strong"/>
          <w:b w:val="0"/>
        </w:rPr>
        <w:instrText>seq NumList</w:instrText>
      </w:r>
      <w:r w:rsidR="00A1039E" w:rsidRPr="00A1039E">
        <w:rPr>
          <w:rStyle w:val="Strong"/>
          <w:b w:val="0"/>
        </w:rPr>
        <w:fldChar w:fldCharType="separate"/>
      </w:r>
      <w:r w:rsidR="00AE421B">
        <w:rPr>
          <w:rStyle w:val="Strong"/>
          <w:b w:val="0"/>
          <w:noProof/>
        </w:rPr>
        <w:t>392</w:t>
      </w:r>
      <w:r w:rsidR="00A1039E" w:rsidRPr="00A1039E">
        <w:rPr>
          <w:rStyle w:val="Strong"/>
          <w:b w:val="0"/>
        </w:rPr>
        <w:fldChar w:fldCharType="end"/>
      </w:r>
      <w:r w:rsidR="00A268F8">
        <w:rPr>
          <w:rStyle w:val="Strong"/>
          <w:b w:val="0"/>
        </w:rPr>
        <w:tab/>
      </w:r>
      <w:r w:rsidR="00A268F8">
        <w:rPr>
          <w:rStyle w:val="Strong"/>
          <w:b w:val="0"/>
        </w:rPr>
        <w:tab/>
      </w:r>
      <w:r w:rsidR="00A268F8">
        <w:rPr>
          <w:rStyle w:val="Strong"/>
          <w:b w:val="0"/>
        </w:rPr>
        <w:tab/>
      </w:r>
      <w:r w:rsidR="005F6F4E">
        <w:rPr>
          <w:rStyle w:val="Strong"/>
          <w:b w:val="0"/>
        </w:rPr>
        <w:tab/>
      </w:r>
      <w:r w:rsidR="00A268F8">
        <w:rPr>
          <w:rStyle w:val="Strong"/>
          <w:b w:val="0"/>
        </w:rPr>
        <w:t xml:space="preserve">Multiple Values Allowed: </w:t>
      </w:r>
      <w:r w:rsidR="00A268F8" w:rsidRPr="00A37D77">
        <w:rPr>
          <w:rStyle w:val="Strong"/>
          <w:b w:val="0"/>
        </w:rPr>
        <w:t>No</w:t>
      </w:r>
    </w:p>
    <w:p w:rsidR="0014664E" w:rsidRPr="0042329B" w:rsidRDefault="00AD40A2" w:rsidP="00AA5DB8">
      <w:pPr>
        <w:pStyle w:val="ListParagraph"/>
        <w:numPr>
          <w:ilvl w:val="0"/>
          <w:numId w:val="58"/>
        </w:numPr>
        <w:tabs>
          <w:tab w:val="clear" w:pos="720"/>
          <w:tab w:val="left" w:pos="2520"/>
        </w:tabs>
        <w:ind w:left="2520"/>
      </w:pPr>
      <w:r>
        <w:rPr>
          <w:rStyle w:val="Strong"/>
          <w:b w:val="0"/>
        </w:rPr>
        <w:t>WIOA PIRL</w:t>
      </w:r>
      <w:r w:rsidR="0014664E">
        <w:rPr>
          <w:rStyle w:val="Strong"/>
          <w:b w:val="0"/>
        </w:rPr>
        <w:t xml:space="preserve"> data element number 1618, Retention with the same employer in the 2</w:t>
      </w:r>
      <w:r w:rsidR="0014664E" w:rsidRPr="0014664E">
        <w:rPr>
          <w:rStyle w:val="Strong"/>
          <w:b w:val="0"/>
          <w:vertAlign w:val="superscript"/>
        </w:rPr>
        <w:t>nd</w:t>
      </w:r>
      <w:r w:rsidR="0014664E">
        <w:rPr>
          <w:rStyle w:val="Strong"/>
          <w:b w:val="0"/>
        </w:rPr>
        <w:t xml:space="preserve"> Quarter and the 4</w:t>
      </w:r>
      <w:r w:rsidR="0014664E" w:rsidRPr="0014664E">
        <w:rPr>
          <w:rStyle w:val="Strong"/>
          <w:b w:val="0"/>
          <w:vertAlign w:val="superscript"/>
        </w:rPr>
        <w:t>th</w:t>
      </w:r>
      <w:r w:rsidR="0014664E">
        <w:rPr>
          <w:rStyle w:val="Strong"/>
          <w:b w:val="0"/>
        </w:rPr>
        <w:t xml:space="preserve"> Quarter.</w:t>
      </w:r>
    </w:p>
    <w:p w:rsidR="00072A95" w:rsidRDefault="00072A95" w:rsidP="00072A95">
      <w:pPr>
        <w:ind w:left="2160"/>
      </w:pPr>
    </w:p>
    <w:tbl>
      <w:tblPr>
        <w:tblW w:w="0" w:type="auto"/>
        <w:tblInd w:w="2088" w:type="dxa"/>
        <w:tblLook w:val="04A0" w:firstRow="1" w:lastRow="0" w:firstColumn="1" w:lastColumn="0" w:noHBand="0" w:noVBand="1"/>
        <w:tblCaption w:val="Retention with the Same Employer - 2nd and 4th Quarter After Exit"/>
        <w:tblDescription w:val="The first column contains the code number and the second column contains the associated description."/>
      </w:tblPr>
      <w:tblGrid>
        <w:gridCol w:w="738"/>
        <w:gridCol w:w="7182"/>
      </w:tblGrid>
      <w:tr w:rsidR="00072A95" w:rsidRPr="00DF67A5" w:rsidTr="00AD66CB">
        <w:trPr>
          <w:tblHeader/>
        </w:trPr>
        <w:tc>
          <w:tcPr>
            <w:tcW w:w="738" w:type="dxa"/>
          </w:tcPr>
          <w:p w:rsidR="00072A95" w:rsidRPr="00DF67A5" w:rsidRDefault="00072A95" w:rsidP="006460F7">
            <w:pPr>
              <w:keepNext/>
              <w:keepLines/>
              <w:ind w:left="0"/>
              <w:jc w:val="right"/>
              <w:rPr>
                <w:u w:val="single"/>
              </w:rPr>
            </w:pPr>
            <w:r w:rsidRPr="00DF67A5">
              <w:rPr>
                <w:u w:val="single"/>
              </w:rPr>
              <w:t>Code</w:t>
            </w:r>
          </w:p>
        </w:tc>
        <w:tc>
          <w:tcPr>
            <w:tcW w:w="7182" w:type="dxa"/>
          </w:tcPr>
          <w:p w:rsidR="00072A95" w:rsidRPr="00DF67A5" w:rsidRDefault="00072A95" w:rsidP="006460F7">
            <w:pPr>
              <w:keepNext/>
              <w:keepLines/>
              <w:ind w:left="0"/>
              <w:rPr>
                <w:u w:val="single"/>
              </w:rPr>
            </w:pPr>
            <w:r w:rsidRPr="00DF67A5">
              <w:rPr>
                <w:u w:val="single"/>
              </w:rPr>
              <w:t>Description</w:t>
            </w:r>
          </w:p>
        </w:tc>
      </w:tr>
      <w:tr w:rsidR="00072A95" w:rsidTr="00587798">
        <w:tc>
          <w:tcPr>
            <w:tcW w:w="738" w:type="dxa"/>
          </w:tcPr>
          <w:p w:rsidR="00072A95" w:rsidRDefault="00072A95" w:rsidP="006460F7">
            <w:pPr>
              <w:keepNext/>
              <w:keepLines/>
              <w:ind w:left="0"/>
              <w:jc w:val="right"/>
            </w:pPr>
            <w:r>
              <w:t>1</w:t>
            </w:r>
          </w:p>
        </w:tc>
        <w:tc>
          <w:tcPr>
            <w:tcW w:w="7182" w:type="dxa"/>
          </w:tcPr>
          <w:p w:rsidR="00072A95" w:rsidRDefault="007B0297" w:rsidP="006460F7">
            <w:pPr>
              <w:keepNext/>
              <w:keepLines/>
              <w:ind w:left="0"/>
            </w:pPr>
            <w:r>
              <w:rPr>
                <w:rFonts w:eastAsiaTheme="majorEastAsia"/>
                <w:bCs/>
              </w:rPr>
              <w:t>I</w:t>
            </w:r>
            <w:r w:rsidR="00072A95">
              <w:rPr>
                <w:rFonts w:eastAsiaTheme="majorEastAsia"/>
                <w:bCs/>
              </w:rPr>
              <w:t>ndividual’s employer in the second quarter after exit matches the employer in the fourth quarter after exit.</w:t>
            </w:r>
          </w:p>
        </w:tc>
      </w:tr>
      <w:tr w:rsidR="00072A95" w:rsidTr="00587798">
        <w:tc>
          <w:tcPr>
            <w:tcW w:w="738" w:type="dxa"/>
          </w:tcPr>
          <w:p w:rsidR="00072A95" w:rsidRPr="0042329B" w:rsidRDefault="00072A95" w:rsidP="006460F7">
            <w:pPr>
              <w:keepNext/>
              <w:keepLines/>
              <w:ind w:left="0"/>
              <w:jc w:val="right"/>
            </w:pPr>
            <w:r>
              <w:t>0</w:t>
            </w:r>
          </w:p>
        </w:tc>
        <w:tc>
          <w:tcPr>
            <w:tcW w:w="7182" w:type="dxa"/>
          </w:tcPr>
          <w:p w:rsidR="00072A95" w:rsidRDefault="007B0297" w:rsidP="006460F7">
            <w:pPr>
              <w:keepNext/>
              <w:keepLines/>
              <w:ind w:left="0"/>
            </w:pPr>
            <w:r>
              <w:rPr>
                <w:rStyle w:val="Strong"/>
                <w:b w:val="0"/>
              </w:rPr>
              <w:t>I</w:t>
            </w:r>
            <w:r w:rsidR="00072A95">
              <w:rPr>
                <w:rStyle w:val="Strong"/>
                <w:b w:val="0"/>
              </w:rPr>
              <w:t>ndividual is not employed in the second or fourth quarters after exit, or the employer in the second quarter after exit does not match the employer in the fourth quarter after exit.</w:t>
            </w:r>
          </w:p>
        </w:tc>
      </w:tr>
    </w:tbl>
    <w:p w:rsidR="00BF3C25" w:rsidRDefault="00BF3C25">
      <w:pPr>
        <w:widowControl/>
        <w:tabs>
          <w:tab w:val="clear" w:pos="720"/>
        </w:tabs>
        <w:ind w:left="0"/>
      </w:pPr>
      <w:r>
        <w:br w:type="page"/>
      </w:r>
    </w:p>
    <w:p w:rsidR="007F4189" w:rsidRDefault="007F4189" w:rsidP="00F75165">
      <w:pPr>
        <w:pStyle w:val="Heading1"/>
      </w:pPr>
      <w:bookmarkStart w:id="924" w:name="_Toc454882883"/>
      <w:r>
        <w:t>Index</w:t>
      </w:r>
      <w:bookmarkEnd w:id="924"/>
      <w:r w:rsidR="00F97839">
        <w:t xml:space="preserve"> of Data Elements</w:t>
      </w:r>
    </w:p>
    <w:p w:rsidR="00626289" w:rsidRPr="00626289" w:rsidRDefault="00B420A4">
      <w:pPr>
        <w:widowControl/>
        <w:tabs>
          <w:tab w:val="clear" w:pos="720"/>
        </w:tabs>
        <w:ind w:left="0"/>
        <w:rPr>
          <w:noProof/>
          <w:sz w:val="22"/>
          <w:szCs w:val="22"/>
        </w:rPr>
        <w:sectPr w:rsidR="00626289" w:rsidRPr="00626289" w:rsidSect="00626289">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440" w:left="1080" w:header="720" w:footer="720" w:gutter="0"/>
          <w:cols w:space="720"/>
          <w:noEndnote/>
          <w:titlePg/>
          <w:docGrid w:linePitch="326"/>
        </w:sectPr>
      </w:pPr>
      <w:r w:rsidRPr="00626289">
        <w:rPr>
          <w:sz w:val="22"/>
          <w:szCs w:val="22"/>
        </w:rPr>
        <w:fldChar w:fldCharType="begin"/>
      </w:r>
      <w:r w:rsidRPr="00626289">
        <w:rPr>
          <w:sz w:val="22"/>
          <w:szCs w:val="22"/>
        </w:rPr>
        <w:instrText xml:space="preserve"> INDEX \e "</w:instrText>
      </w:r>
      <w:r w:rsidRPr="00626289">
        <w:rPr>
          <w:sz w:val="22"/>
          <w:szCs w:val="22"/>
        </w:rPr>
        <w:tab/>
        <w:instrText xml:space="preserve">" \h "A" \c "1" \z "1033" </w:instrText>
      </w:r>
      <w:r w:rsidRPr="00626289">
        <w:rPr>
          <w:sz w:val="22"/>
          <w:szCs w:val="22"/>
        </w:rPr>
        <w:fldChar w:fldCharType="separate"/>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A</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Adult</w:t>
      </w:r>
      <w:r w:rsidRPr="00626289">
        <w:rPr>
          <w:rFonts w:ascii="Times New Roman" w:hAnsi="Times New Roman"/>
          <w:noProof/>
          <w:sz w:val="22"/>
          <w:szCs w:val="22"/>
        </w:rPr>
        <w:tab/>
        <w:t>46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Adult Education</w:t>
      </w:r>
      <w:r w:rsidRPr="00626289">
        <w:rPr>
          <w:rFonts w:ascii="Times New Roman" w:hAnsi="Times New Roman"/>
          <w:noProof/>
          <w:sz w:val="22"/>
          <w:szCs w:val="22"/>
        </w:rPr>
        <w:tab/>
        <w:t>46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Agency Code</w:t>
      </w:r>
      <w:r w:rsidRPr="00626289">
        <w:rPr>
          <w:rFonts w:ascii="Times New Roman" w:hAnsi="Times New Roman"/>
          <w:noProof/>
          <w:sz w:val="22"/>
          <w:szCs w:val="22"/>
        </w:rPr>
        <w:tab/>
        <w:t>21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American Indian or Alaska Native</w:t>
      </w:r>
      <w:r w:rsidRPr="00626289">
        <w:rPr>
          <w:rFonts w:ascii="Times New Roman" w:hAnsi="Times New Roman"/>
          <w:noProof/>
          <w:sz w:val="22"/>
          <w:szCs w:val="22"/>
        </w:rPr>
        <w:tab/>
        <w:t>26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Asian</w:t>
      </w:r>
      <w:r w:rsidRPr="00626289">
        <w:rPr>
          <w:rFonts w:ascii="Times New Roman" w:hAnsi="Times New Roman"/>
          <w:noProof/>
          <w:sz w:val="22"/>
          <w:szCs w:val="22"/>
        </w:rPr>
        <w:tab/>
        <w:t>26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Assessment</w:t>
      </w:r>
      <w:r w:rsidRPr="00626289">
        <w:rPr>
          <w:rFonts w:ascii="Times New Roman" w:hAnsi="Times New Roman"/>
          <w:noProof/>
          <w:sz w:val="22"/>
          <w:szCs w:val="22"/>
        </w:rPr>
        <w:tab/>
        <w:t>81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Attained Secondary School Diploma</w:t>
      </w:r>
      <w:r w:rsidRPr="00626289">
        <w:rPr>
          <w:rFonts w:ascii="Times New Roman" w:hAnsi="Times New Roman"/>
          <w:noProof/>
          <w:sz w:val="22"/>
          <w:szCs w:val="22"/>
        </w:rPr>
        <w:tab/>
        <w:t>57</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B</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Basic Academic Remedial or Literacy Training</w:t>
      </w:r>
      <w:r w:rsidRPr="00626289">
        <w:rPr>
          <w:rFonts w:ascii="Times New Roman" w:hAnsi="Times New Roman"/>
          <w:noProof/>
          <w:sz w:val="22"/>
          <w:szCs w:val="22"/>
        </w:rPr>
        <w:tab/>
        <w:t>77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Basic Skills Deficient/Low Levels of Literacy</w:t>
      </w:r>
      <w:r w:rsidRPr="00626289">
        <w:rPr>
          <w:rFonts w:ascii="Times New Roman" w:hAnsi="Times New Roman"/>
          <w:noProof/>
          <w:sz w:val="22"/>
          <w:szCs w:val="22"/>
        </w:rPr>
        <w:tab/>
        <w:t>53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Benefits Counseling</w:t>
      </w:r>
      <w:r w:rsidRPr="00626289">
        <w:rPr>
          <w:rFonts w:ascii="Times New Roman" w:hAnsi="Times New Roman"/>
          <w:noProof/>
          <w:sz w:val="22"/>
          <w:szCs w:val="22"/>
        </w:rPr>
        <w:tab/>
        <w:t>88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Black or African American</w:t>
      </w:r>
      <w:r w:rsidRPr="00626289">
        <w:rPr>
          <w:rFonts w:ascii="Times New Roman" w:hAnsi="Times New Roman"/>
          <w:noProof/>
          <w:sz w:val="22"/>
          <w:szCs w:val="22"/>
        </w:rPr>
        <w:tab/>
        <w:t>26</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C</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Completed Some Postsecondary Education, No Degree or Certificate</w:t>
      </w:r>
      <w:r w:rsidRPr="00626289">
        <w:rPr>
          <w:rFonts w:ascii="Times New Roman" w:hAnsi="Times New Roman"/>
          <w:noProof/>
          <w:sz w:val="22"/>
          <w:szCs w:val="22"/>
        </w:rPr>
        <w:tab/>
        <w:t>59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Counseling on Enrollment Opportunities</w:t>
      </w:r>
      <w:r w:rsidRPr="00626289">
        <w:rPr>
          <w:rFonts w:ascii="Times New Roman" w:hAnsi="Times New Roman"/>
          <w:noProof/>
          <w:sz w:val="22"/>
          <w:szCs w:val="22"/>
        </w:rPr>
        <w:tab/>
        <w:t>66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County FIPS Code</w:t>
      </w:r>
      <w:r w:rsidRPr="00626289">
        <w:rPr>
          <w:rFonts w:ascii="Times New Roman" w:hAnsi="Times New Roman"/>
          <w:noProof/>
          <w:sz w:val="22"/>
          <w:szCs w:val="22"/>
        </w:rPr>
        <w:tab/>
        <w:t>31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Cultural Barriers</w:t>
      </w:r>
      <w:r w:rsidRPr="00626289">
        <w:rPr>
          <w:rFonts w:ascii="Times New Roman" w:hAnsi="Times New Roman"/>
          <w:noProof/>
          <w:sz w:val="22"/>
          <w:szCs w:val="22"/>
        </w:rPr>
        <w:tab/>
        <w:t>53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Customized Employment Services</w:t>
      </w:r>
      <w:r w:rsidRPr="00626289">
        <w:rPr>
          <w:rFonts w:ascii="Times New Roman" w:hAnsi="Times New Roman"/>
          <w:noProof/>
          <w:sz w:val="22"/>
          <w:szCs w:val="22"/>
        </w:rPr>
        <w:tab/>
        <w:t>89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Customized Training</w:t>
      </w:r>
      <w:r w:rsidRPr="00626289">
        <w:rPr>
          <w:rFonts w:ascii="Times New Roman" w:hAnsi="Times New Roman"/>
          <w:noProof/>
          <w:sz w:val="22"/>
          <w:szCs w:val="22"/>
        </w:rPr>
        <w:tab/>
        <w:t>80</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D</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Attained Associate’s Degree</w:t>
      </w:r>
      <w:r w:rsidRPr="00626289">
        <w:rPr>
          <w:rFonts w:ascii="Times New Roman" w:hAnsi="Times New Roman"/>
          <w:noProof/>
          <w:sz w:val="22"/>
          <w:szCs w:val="22"/>
        </w:rPr>
        <w:tab/>
        <w:t>60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Attained Bachelor's Degree</w:t>
      </w:r>
      <w:r w:rsidRPr="00626289">
        <w:rPr>
          <w:rFonts w:ascii="Times New Roman" w:hAnsi="Times New Roman"/>
          <w:noProof/>
          <w:sz w:val="22"/>
          <w:szCs w:val="22"/>
        </w:rPr>
        <w:tab/>
        <w:t>60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Attained Graduate Degree (e.g., Ph.D., Ed.D., J.D., M.D.)</w:t>
      </w:r>
      <w:r w:rsidRPr="00626289">
        <w:rPr>
          <w:rFonts w:ascii="Times New Roman" w:hAnsi="Times New Roman"/>
          <w:noProof/>
          <w:sz w:val="22"/>
          <w:szCs w:val="22"/>
        </w:rPr>
        <w:tab/>
        <w:t>60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Attained Master’s Degree</w:t>
      </w:r>
      <w:r w:rsidRPr="00626289">
        <w:rPr>
          <w:rFonts w:ascii="Times New Roman" w:hAnsi="Times New Roman"/>
          <w:noProof/>
          <w:sz w:val="22"/>
          <w:szCs w:val="22"/>
        </w:rPr>
        <w:tab/>
        <w:t>60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Attained Other Recognized Diploma, Degree, or Certificate</w:t>
      </w:r>
      <w:r w:rsidRPr="00626289">
        <w:rPr>
          <w:rFonts w:ascii="Times New Roman" w:hAnsi="Times New Roman"/>
          <w:noProof/>
          <w:sz w:val="22"/>
          <w:szCs w:val="22"/>
        </w:rPr>
        <w:tab/>
        <w:t>61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Attained Secondary School Equivalency (GED)</w:t>
      </w:r>
      <w:r w:rsidRPr="00626289">
        <w:rPr>
          <w:rFonts w:ascii="Times New Roman" w:hAnsi="Times New Roman"/>
          <w:noProof/>
          <w:sz w:val="22"/>
          <w:szCs w:val="22"/>
        </w:rPr>
        <w:tab/>
        <w:t>58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Attained Vocational/Technical Certificate</w:t>
      </w:r>
      <w:r w:rsidRPr="00626289">
        <w:rPr>
          <w:rFonts w:ascii="Times New Roman" w:hAnsi="Times New Roman"/>
          <w:noProof/>
          <w:sz w:val="22"/>
          <w:szCs w:val="22"/>
        </w:rPr>
        <w:tab/>
        <w:t>61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Attained Vocational/Technical License</w:t>
      </w:r>
      <w:r w:rsidRPr="00626289">
        <w:rPr>
          <w:rFonts w:ascii="Times New Roman" w:hAnsi="Times New Roman"/>
          <w:noProof/>
          <w:sz w:val="22"/>
          <w:szCs w:val="22"/>
        </w:rPr>
        <w:tab/>
        <w:t>61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Enrolled During Program Participation in an Education or Training Program Leading to a Recognized Postsecondary Credential or Employment</w:t>
      </w:r>
      <w:r w:rsidRPr="00626289">
        <w:rPr>
          <w:rFonts w:ascii="Times New Roman" w:hAnsi="Times New Roman"/>
          <w:noProof/>
          <w:sz w:val="22"/>
          <w:szCs w:val="22"/>
        </w:rPr>
        <w:tab/>
        <w:t>59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Enrolled in Post-Exit Education or Training Program Leading to a Recognized Postsecondary Credential</w:t>
      </w:r>
      <w:r w:rsidRPr="00626289">
        <w:rPr>
          <w:rFonts w:ascii="Times New Roman" w:hAnsi="Times New Roman"/>
          <w:noProof/>
          <w:sz w:val="22"/>
          <w:szCs w:val="22"/>
        </w:rPr>
        <w:tab/>
        <w:t>115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Application</w:t>
      </w:r>
      <w:r w:rsidRPr="00626289">
        <w:rPr>
          <w:rFonts w:ascii="Times New Roman" w:hAnsi="Times New Roman"/>
          <w:noProof/>
          <w:sz w:val="22"/>
          <w:szCs w:val="22"/>
        </w:rPr>
        <w:tab/>
        <w:t>24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Attainment of Post-Exit Recognized Credential</w:t>
      </w:r>
      <w:r w:rsidRPr="00626289">
        <w:rPr>
          <w:rFonts w:ascii="Times New Roman" w:hAnsi="Times New Roman"/>
          <w:noProof/>
          <w:sz w:val="22"/>
          <w:szCs w:val="22"/>
        </w:rPr>
        <w:tab/>
        <w:t>116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Birth</w:t>
      </w:r>
      <w:r w:rsidRPr="00626289">
        <w:rPr>
          <w:rFonts w:ascii="Times New Roman" w:hAnsi="Times New Roman"/>
          <w:noProof/>
          <w:sz w:val="22"/>
          <w:szCs w:val="22"/>
        </w:rPr>
        <w:tab/>
        <w:t>24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Eligibility Determination</w:t>
      </w:r>
      <w:r w:rsidRPr="00626289">
        <w:rPr>
          <w:rFonts w:ascii="Times New Roman" w:hAnsi="Times New Roman"/>
          <w:noProof/>
          <w:sz w:val="22"/>
          <w:szCs w:val="22"/>
        </w:rPr>
        <w:tab/>
        <w:t>37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Exit</w:t>
      </w:r>
      <w:r w:rsidRPr="00626289">
        <w:rPr>
          <w:rFonts w:ascii="Times New Roman" w:hAnsi="Times New Roman"/>
          <w:noProof/>
          <w:sz w:val="22"/>
          <w:szCs w:val="22"/>
        </w:rPr>
        <w:tab/>
        <w:t>104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Exit from OOS Waiting List</w:t>
      </w:r>
      <w:r w:rsidRPr="00626289">
        <w:rPr>
          <w:rFonts w:ascii="Times New Roman" w:hAnsi="Times New Roman"/>
          <w:noProof/>
          <w:sz w:val="22"/>
          <w:szCs w:val="22"/>
        </w:rPr>
        <w:tab/>
        <w:t>37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Most Recent Career Service</w:t>
      </w:r>
      <w:r w:rsidRPr="00626289">
        <w:rPr>
          <w:rFonts w:ascii="Times New Roman" w:hAnsi="Times New Roman"/>
          <w:noProof/>
          <w:sz w:val="22"/>
          <w:szCs w:val="22"/>
        </w:rPr>
        <w:tab/>
        <w:t>68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Most Recent Measurable Skill Gain: Educational Functioning Level (EFL)</w:t>
      </w:r>
      <w:r w:rsidRPr="00626289">
        <w:rPr>
          <w:rFonts w:ascii="Times New Roman" w:hAnsi="Times New Roman"/>
          <w:noProof/>
          <w:sz w:val="22"/>
          <w:szCs w:val="22"/>
        </w:rPr>
        <w:tab/>
        <w:t>99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Most Recent Measurable Skill Gain: Postsecondary Transcript/Report Card</w:t>
      </w:r>
      <w:r w:rsidRPr="00626289">
        <w:rPr>
          <w:rFonts w:ascii="Times New Roman" w:hAnsi="Times New Roman"/>
          <w:noProof/>
          <w:sz w:val="22"/>
          <w:szCs w:val="22"/>
        </w:rPr>
        <w:tab/>
        <w:t>99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Most Recent Measurable Skill Gain: Secondary</w:t>
      </w:r>
      <w:r w:rsidRPr="00626289">
        <w:rPr>
          <w:rFonts w:ascii="Times New Roman" w:hAnsi="Times New Roman"/>
          <w:noProof/>
          <w:sz w:val="22"/>
          <w:szCs w:val="22"/>
        </w:rPr>
        <w:tab/>
        <w:t>99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Most Recent Measurable Skill Gain: Skills Progression</w:t>
      </w:r>
      <w:r w:rsidRPr="00626289">
        <w:rPr>
          <w:rFonts w:ascii="Times New Roman" w:hAnsi="Times New Roman"/>
          <w:noProof/>
          <w:sz w:val="22"/>
          <w:szCs w:val="22"/>
        </w:rPr>
        <w:tab/>
        <w:t>100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Most Recent Measurable Skill Gain: Training Milestone</w:t>
      </w:r>
      <w:r w:rsidRPr="00626289">
        <w:rPr>
          <w:rFonts w:ascii="Times New Roman" w:hAnsi="Times New Roman"/>
          <w:noProof/>
          <w:sz w:val="22"/>
          <w:szCs w:val="22"/>
        </w:rPr>
        <w:tab/>
        <w:t>100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Most Recent or Amended IPE</w:t>
      </w:r>
      <w:r w:rsidRPr="00626289">
        <w:rPr>
          <w:rFonts w:ascii="Times New Roman" w:hAnsi="Times New Roman"/>
          <w:noProof/>
          <w:sz w:val="22"/>
          <w:szCs w:val="22"/>
        </w:rPr>
        <w:tab/>
        <w:t>42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of Placement on OOS Waiting List</w:t>
      </w:r>
      <w:r w:rsidRPr="00626289">
        <w:rPr>
          <w:rFonts w:ascii="Times New Roman" w:hAnsi="Times New Roman"/>
          <w:noProof/>
          <w:sz w:val="22"/>
          <w:szCs w:val="22"/>
        </w:rPr>
        <w:tab/>
        <w:t>37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Received Special Education Certificate of Completion</w:t>
      </w:r>
      <w:r w:rsidRPr="00626289">
        <w:rPr>
          <w:rFonts w:ascii="Times New Roman" w:hAnsi="Times New Roman"/>
          <w:noProof/>
          <w:sz w:val="22"/>
          <w:szCs w:val="22"/>
        </w:rPr>
        <w:tab/>
        <w:t>57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Date Report Submitted</w:t>
      </w:r>
      <w:r w:rsidRPr="00626289">
        <w:rPr>
          <w:rFonts w:ascii="Times New Roman" w:hAnsi="Times New Roman"/>
          <w:noProof/>
          <w:sz w:val="22"/>
          <w:szCs w:val="22"/>
        </w:rPr>
        <w:tab/>
        <w:t>21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Diagnosis and Treatment of Impairments</w:t>
      </w:r>
      <w:r w:rsidRPr="00626289">
        <w:rPr>
          <w:rFonts w:ascii="Times New Roman" w:hAnsi="Times New Roman"/>
          <w:noProof/>
          <w:sz w:val="22"/>
          <w:szCs w:val="22"/>
        </w:rPr>
        <w:tab/>
        <w:t>82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Disability Related Skills Training</w:t>
      </w:r>
      <w:r w:rsidRPr="00626289">
        <w:rPr>
          <w:rFonts w:ascii="Times New Roman" w:hAnsi="Times New Roman"/>
          <w:noProof/>
          <w:sz w:val="22"/>
          <w:szCs w:val="22"/>
        </w:rPr>
        <w:tab/>
        <w:t>78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Dislocated Worker</w:t>
      </w:r>
      <w:r w:rsidRPr="00626289">
        <w:rPr>
          <w:rFonts w:ascii="Times New Roman" w:hAnsi="Times New Roman"/>
          <w:noProof/>
          <w:sz w:val="22"/>
          <w:szCs w:val="22"/>
        </w:rPr>
        <w:tab/>
        <w:t>47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Displaced Homemaker Status</w:t>
      </w:r>
      <w:r w:rsidRPr="00626289">
        <w:rPr>
          <w:rFonts w:ascii="Times New Roman" w:hAnsi="Times New Roman"/>
          <w:noProof/>
          <w:sz w:val="22"/>
          <w:szCs w:val="22"/>
        </w:rPr>
        <w:tab/>
        <w:t>54</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E</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Eligibility Determination Extension</w:t>
      </w:r>
      <w:r w:rsidRPr="00626289">
        <w:rPr>
          <w:rFonts w:ascii="Times New Roman" w:hAnsi="Times New Roman"/>
          <w:noProof/>
          <w:sz w:val="22"/>
          <w:szCs w:val="22"/>
        </w:rPr>
        <w:tab/>
        <w:t>37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Employment Outcome</w:t>
      </w:r>
      <w:r w:rsidRPr="00626289">
        <w:rPr>
          <w:rFonts w:ascii="Times New Roman" w:hAnsi="Times New Roman"/>
          <w:noProof/>
          <w:sz w:val="22"/>
          <w:szCs w:val="22"/>
        </w:rPr>
        <w:tab/>
        <w:t>100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Employment Outcome at Exit</w:t>
      </w:r>
      <w:r w:rsidRPr="00626289">
        <w:rPr>
          <w:rFonts w:ascii="Times New Roman" w:hAnsi="Times New Roman"/>
          <w:noProof/>
          <w:sz w:val="22"/>
          <w:szCs w:val="22"/>
        </w:rPr>
        <w:tab/>
        <w:t>107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Employment Related to Training – Second Quarter After Exit Quarter</w:t>
      </w:r>
      <w:r w:rsidRPr="00626289">
        <w:rPr>
          <w:rFonts w:ascii="Times New Roman" w:hAnsi="Times New Roman"/>
          <w:noProof/>
          <w:sz w:val="22"/>
          <w:szCs w:val="22"/>
        </w:rPr>
        <w:tab/>
        <w:t>118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Employment Status - First Quarter After Exit Quarter</w:t>
      </w:r>
      <w:r w:rsidRPr="00626289">
        <w:rPr>
          <w:rFonts w:ascii="Times New Roman" w:hAnsi="Times New Roman"/>
          <w:noProof/>
          <w:sz w:val="22"/>
          <w:szCs w:val="22"/>
        </w:rPr>
        <w:tab/>
        <w:t>117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Employment Status - Fourth Quarter After Exit Quarter</w:t>
      </w:r>
      <w:r w:rsidRPr="00626289">
        <w:rPr>
          <w:rFonts w:ascii="Times New Roman" w:hAnsi="Times New Roman"/>
          <w:noProof/>
          <w:sz w:val="22"/>
          <w:szCs w:val="22"/>
        </w:rPr>
        <w:tab/>
        <w:t>121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Employment Status - Second Quarter After Exit Quarter</w:t>
      </w:r>
      <w:r w:rsidRPr="00626289">
        <w:rPr>
          <w:rFonts w:ascii="Times New Roman" w:hAnsi="Times New Roman"/>
          <w:noProof/>
          <w:sz w:val="22"/>
          <w:szCs w:val="22"/>
        </w:rPr>
        <w:tab/>
        <w:t>118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Employment Status - Third Quarter After Exit Quarter</w:t>
      </w:r>
      <w:r w:rsidRPr="00626289">
        <w:rPr>
          <w:rFonts w:ascii="Times New Roman" w:hAnsi="Times New Roman"/>
          <w:noProof/>
          <w:sz w:val="22"/>
          <w:szCs w:val="22"/>
        </w:rPr>
        <w:tab/>
        <w:t>120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Employment Status at IPE</w:t>
      </w:r>
      <w:r w:rsidRPr="00626289">
        <w:rPr>
          <w:rFonts w:ascii="Times New Roman" w:hAnsi="Times New Roman"/>
          <w:noProof/>
          <w:sz w:val="22"/>
          <w:szCs w:val="22"/>
        </w:rPr>
        <w:tab/>
        <w:t>43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End Date of Trial Work Experience</w:t>
      </w:r>
      <w:r w:rsidRPr="00626289">
        <w:rPr>
          <w:rFonts w:ascii="Times New Roman" w:hAnsi="Times New Roman"/>
          <w:noProof/>
          <w:sz w:val="22"/>
          <w:szCs w:val="22"/>
        </w:rPr>
        <w:tab/>
        <w:t>42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English Language Learner</w:t>
      </w:r>
      <w:r w:rsidRPr="00626289">
        <w:rPr>
          <w:rFonts w:ascii="Times New Roman" w:hAnsi="Times New Roman"/>
          <w:noProof/>
          <w:sz w:val="22"/>
          <w:szCs w:val="22"/>
        </w:rPr>
        <w:tab/>
        <w:t>52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Enrolled in a Career or Technical Training Program, Leading to a Recognized Postsecondary Credential</w:t>
      </w:r>
      <w:r w:rsidRPr="00626289">
        <w:rPr>
          <w:rFonts w:ascii="Times New Roman" w:hAnsi="Times New Roman"/>
          <w:noProof/>
          <w:sz w:val="22"/>
          <w:szCs w:val="22"/>
        </w:rPr>
        <w:tab/>
        <w:t>61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Enrolled in a Career or Technical Training Program, Not Leading to a Recognized Postsecondary Credential</w:t>
      </w:r>
      <w:r w:rsidRPr="00626289">
        <w:rPr>
          <w:rFonts w:ascii="Times New Roman" w:hAnsi="Times New Roman"/>
          <w:noProof/>
          <w:sz w:val="22"/>
          <w:szCs w:val="22"/>
        </w:rPr>
        <w:tab/>
        <w:t>60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Enrolled in a State Adult Secondary School at the High Adult Secondary Education (ASE) Level</w:t>
      </w:r>
      <w:r w:rsidRPr="00626289">
        <w:rPr>
          <w:rFonts w:ascii="Times New Roman" w:hAnsi="Times New Roman"/>
          <w:noProof/>
          <w:sz w:val="22"/>
          <w:szCs w:val="22"/>
        </w:rPr>
        <w:tab/>
        <w:t>57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Enrolled in Postsecondary Education</w:t>
      </w:r>
      <w:r w:rsidRPr="00626289">
        <w:rPr>
          <w:rFonts w:ascii="Times New Roman" w:hAnsi="Times New Roman"/>
          <w:noProof/>
          <w:sz w:val="22"/>
          <w:szCs w:val="22"/>
        </w:rPr>
        <w:tab/>
        <w:t>58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Enrolled in Postsecondary Education - Highest Academic Year</w:t>
      </w:r>
      <w:r w:rsidRPr="00626289">
        <w:rPr>
          <w:rFonts w:ascii="Times New Roman" w:hAnsi="Times New Roman"/>
          <w:noProof/>
          <w:sz w:val="22"/>
          <w:szCs w:val="22"/>
        </w:rPr>
        <w:tab/>
        <w:t>58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Enrolled in Secondary Education</w:t>
      </w:r>
      <w:r w:rsidRPr="00626289">
        <w:rPr>
          <w:rFonts w:ascii="Times New Roman" w:hAnsi="Times New Roman"/>
          <w:noProof/>
          <w:sz w:val="22"/>
          <w:szCs w:val="22"/>
        </w:rPr>
        <w:tab/>
        <w:t>57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Ethnicity - Hispanic or Latino</w:t>
      </w:r>
      <w:r w:rsidRPr="00626289">
        <w:rPr>
          <w:rFonts w:ascii="Times New Roman" w:hAnsi="Times New Roman"/>
          <w:noProof/>
          <w:sz w:val="22"/>
          <w:szCs w:val="22"/>
        </w:rPr>
        <w:tab/>
        <w:t>27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Exhausting TANF Within Two Years</w:t>
      </w:r>
      <w:r w:rsidRPr="00626289">
        <w:rPr>
          <w:rFonts w:ascii="Times New Roman" w:hAnsi="Times New Roman"/>
          <w:noProof/>
          <w:sz w:val="22"/>
          <w:szCs w:val="22"/>
        </w:rPr>
        <w:tab/>
        <w:t>50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Ex-Offender</w:t>
      </w:r>
      <w:r w:rsidRPr="00626289">
        <w:rPr>
          <w:rFonts w:ascii="Times New Roman" w:hAnsi="Times New Roman"/>
          <w:noProof/>
          <w:sz w:val="22"/>
          <w:szCs w:val="22"/>
        </w:rPr>
        <w:tab/>
        <w:t>51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Extended Services</w:t>
      </w:r>
      <w:r w:rsidRPr="00626289">
        <w:rPr>
          <w:rFonts w:ascii="Times New Roman" w:hAnsi="Times New Roman"/>
          <w:noProof/>
          <w:sz w:val="22"/>
          <w:szCs w:val="22"/>
        </w:rPr>
        <w:tab/>
        <w:t>90</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F</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Foster Care Youth</w:t>
      </w:r>
      <w:r w:rsidRPr="00626289">
        <w:rPr>
          <w:rFonts w:ascii="Times New Roman" w:hAnsi="Times New Roman"/>
          <w:noProof/>
          <w:sz w:val="22"/>
          <w:szCs w:val="22"/>
        </w:rPr>
        <w:tab/>
        <w:t>50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Four-Year College or University Training</w:t>
      </w:r>
      <w:r w:rsidRPr="00626289">
        <w:rPr>
          <w:rFonts w:ascii="Times New Roman" w:hAnsi="Times New Roman"/>
          <w:noProof/>
          <w:sz w:val="22"/>
          <w:szCs w:val="22"/>
        </w:rPr>
        <w:tab/>
        <w:t>72</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G</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General Assistance (State or local government) at Application</w:t>
      </w:r>
      <w:r w:rsidRPr="00626289">
        <w:rPr>
          <w:rFonts w:ascii="Times New Roman" w:hAnsi="Times New Roman"/>
          <w:noProof/>
          <w:sz w:val="22"/>
          <w:szCs w:val="22"/>
        </w:rPr>
        <w:tab/>
        <w:t>34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General Assistance (State or local government) at Exit</w:t>
      </w:r>
      <w:r w:rsidRPr="00626289">
        <w:rPr>
          <w:rFonts w:ascii="Times New Roman" w:hAnsi="Times New Roman"/>
          <w:noProof/>
          <w:sz w:val="22"/>
          <w:szCs w:val="22"/>
        </w:rPr>
        <w:tab/>
        <w:t>112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Graduate College or University</w:t>
      </w:r>
      <w:r w:rsidRPr="00626289">
        <w:rPr>
          <w:rFonts w:ascii="Times New Roman" w:hAnsi="Times New Roman"/>
          <w:noProof/>
          <w:sz w:val="22"/>
          <w:szCs w:val="22"/>
        </w:rPr>
        <w:tab/>
        <w:t>72</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H</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Highest Educational Level Completed</w:t>
      </w:r>
      <w:r w:rsidRPr="00626289">
        <w:rPr>
          <w:rFonts w:ascii="Times New Roman" w:hAnsi="Times New Roman"/>
          <w:noProof/>
          <w:sz w:val="22"/>
          <w:szCs w:val="22"/>
        </w:rPr>
        <w:tab/>
        <w:t>56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Highest Elementary or Secondary School Grade Completed</w:t>
      </w:r>
      <w:r w:rsidRPr="00626289">
        <w:rPr>
          <w:rFonts w:ascii="Times New Roman" w:hAnsi="Times New Roman"/>
          <w:noProof/>
          <w:sz w:val="22"/>
          <w:szCs w:val="22"/>
        </w:rPr>
        <w:tab/>
        <w:t>56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Homeless Individual, Homeless Children and Youths, or Runaway Youth</w:t>
      </w:r>
      <w:r w:rsidRPr="00626289">
        <w:rPr>
          <w:rFonts w:ascii="Times New Roman" w:hAnsi="Times New Roman"/>
          <w:noProof/>
          <w:sz w:val="22"/>
          <w:szCs w:val="22"/>
        </w:rPr>
        <w:tab/>
        <w:t>50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Hourly Wage at Employment</w:t>
      </w:r>
      <w:r w:rsidRPr="00626289">
        <w:rPr>
          <w:rFonts w:ascii="Times New Roman" w:hAnsi="Times New Roman"/>
          <w:noProof/>
          <w:sz w:val="22"/>
          <w:szCs w:val="22"/>
        </w:rPr>
        <w:tab/>
        <w:t>103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Hourly Wage at Exit</w:t>
      </w:r>
      <w:r w:rsidRPr="00626289">
        <w:rPr>
          <w:rFonts w:ascii="Times New Roman" w:hAnsi="Times New Roman"/>
          <w:noProof/>
          <w:sz w:val="22"/>
          <w:szCs w:val="22"/>
        </w:rPr>
        <w:tab/>
        <w:t>110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Hourly Wage at IPE</w:t>
      </w:r>
      <w:r w:rsidRPr="00626289">
        <w:rPr>
          <w:rFonts w:ascii="Times New Roman" w:hAnsi="Times New Roman"/>
          <w:noProof/>
          <w:sz w:val="22"/>
          <w:szCs w:val="22"/>
        </w:rPr>
        <w:tab/>
        <w:t>45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Hours Worked in a Week at Employment Outcome</w:t>
      </w:r>
      <w:r w:rsidRPr="00626289">
        <w:rPr>
          <w:rFonts w:ascii="Times New Roman" w:hAnsi="Times New Roman"/>
          <w:noProof/>
          <w:sz w:val="22"/>
          <w:szCs w:val="22"/>
        </w:rPr>
        <w:tab/>
        <w:t>104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Hours Worked in a Week at Exit</w:t>
      </w:r>
      <w:r w:rsidRPr="00626289">
        <w:rPr>
          <w:rFonts w:ascii="Times New Roman" w:hAnsi="Times New Roman"/>
          <w:noProof/>
          <w:sz w:val="22"/>
          <w:szCs w:val="22"/>
        </w:rPr>
        <w:tab/>
        <w:t>111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Hours Worked in a Week at IPE</w:t>
      </w:r>
      <w:r w:rsidRPr="00626289">
        <w:rPr>
          <w:rFonts w:ascii="Times New Roman" w:hAnsi="Times New Roman"/>
          <w:noProof/>
          <w:sz w:val="22"/>
          <w:szCs w:val="22"/>
        </w:rPr>
        <w:tab/>
        <w:t>45</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I</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Individual with a Disability</w:t>
      </w:r>
      <w:r w:rsidRPr="00626289">
        <w:rPr>
          <w:rFonts w:ascii="Times New Roman" w:hAnsi="Times New Roman"/>
          <w:noProof/>
          <w:sz w:val="22"/>
          <w:szCs w:val="22"/>
        </w:rPr>
        <w:tab/>
        <w:t>38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Information and Referral Services</w:t>
      </w:r>
      <w:r w:rsidRPr="00626289">
        <w:rPr>
          <w:rFonts w:ascii="Times New Roman" w:hAnsi="Times New Roman"/>
          <w:noProof/>
          <w:sz w:val="22"/>
          <w:szCs w:val="22"/>
        </w:rPr>
        <w:tab/>
        <w:t>87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Instruction in Self Advocacy</w:t>
      </w:r>
      <w:r w:rsidRPr="00626289">
        <w:rPr>
          <w:rFonts w:ascii="Times New Roman" w:hAnsi="Times New Roman"/>
          <w:noProof/>
          <w:sz w:val="22"/>
          <w:szCs w:val="22"/>
        </w:rPr>
        <w:tab/>
        <w:t>67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Interpreter Services</w:t>
      </w:r>
      <w:r w:rsidRPr="00626289">
        <w:rPr>
          <w:rFonts w:ascii="Times New Roman" w:hAnsi="Times New Roman"/>
          <w:noProof/>
          <w:sz w:val="22"/>
          <w:szCs w:val="22"/>
        </w:rPr>
        <w:tab/>
        <w:t>97</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J</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Job Corps</w:t>
      </w:r>
      <w:r w:rsidRPr="00626289">
        <w:rPr>
          <w:rFonts w:ascii="Times New Roman" w:hAnsi="Times New Roman"/>
          <w:noProof/>
          <w:sz w:val="22"/>
          <w:szCs w:val="22"/>
        </w:rPr>
        <w:tab/>
        <w:t>48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Job Exploration Counseling</w:t>
      </w:r>
      <w:r w:rsidRPr="00626289">
        <w:rPr>
          <w:rFonts w:ascii="Times New Roman" w:hAnsi="Times New Roman"/>
          <w:noProof/>
          <w:sz w:val="22"/>
          <w:szCs w:val="22"/>
        </w:rPr>
        <w:tab/>
        <w:t>65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Job Placement Assistance</w:t>
      </w:r>
      <w:r w:rsidRPr="00626289">
        <w:rPr>
          <w:rFonts w:ascii="Times New Roman" w:hAnsi="Times New Roman"/>
          <w:noProof/>
          <w:sz w:val="22"/>
          <w:szCs w:val="22"/>
        </w:rPr>
        <w:tab/>
        <w:t>85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Job Readiness Training</w:t>
      </w:r>
      <w:r w:rsidRPr="00626289">
        <w:rPr>
          <w:rFonts w:ascii="Times New Roman" w:hAnsi="Times New Roman"/>
          <w:noProof/>
          <w:sz w:val="22"/>
          <w:szCs w:val="22"/>
        </w:rPr>
        <w:tab/>
        <w:t>77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Job Search Assistance</w:t>
      </w:r>
      <w:r w:rsidRPr="00626289">
        <w:rPr>
          <w:rFonts w:ascii="Times New Roman" w:hAnsi="Times New Roman"/>
          <w:noProof/>
          <w:sz w:val="22"/>
          <w:szCs w:val="22"/>
        </w:rPr>
        <w:tab/>
        <w:t>84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Junior or Community College Training</w:t>
      </w:r>
      <w:r w:rsidRPr="00626289">
        <w:rPr>
          <w:rFonts w:ascii="Times New Roman" w:hAnsi="Times New Roman"/>
          <w:noProof/>
          <w:sz w:val="22"/>
          <w:szCs w:val="22"/>
        </w:rPr>
        <w:tab/>
        <w:t>73</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L</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Living Arrangement</w:t>
      </w:r>
      <w:r w:rsidRPr="00626289">
        <w:rPr>
          <w:rFonts w:ascii="Times New Roman" w:hAnsi="Times New Roman"/>
          <w:noProof/>
          <w:sz w:val="22"/>
          <w:szCs w:val="22"/>
        </w:rPr>
        <w:tab/>
        <w:t>29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Long-Term Unemployed</w:t>
      </w:r>
      <w:r w:rsidRPr="00626289">
        <w:rPr>
          <w:rFonts w:ascii="Times New Roman" w:hAnsi="Times New Roman"/>
          <w:noProof/>
          <w:sz w:val="22"/>
          <w:szCs w:val="22"/>
        </w:rPr>
        <w:tab/>
        <w:t>49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Low Income</w:t>
      </w:r>
      <w:r w:rsidRPr="00626289">
        <w:rPr>
          <w:rFonts w:ascii="Times New Roman" w:hAnsi="Times New Roman"/>
          <w:noProof/>
          <w:sz w:val="22"/>
          <w:szCs w:val="22"/>
        </w:rPr>
        <w:tab/>
        <w:t>51</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M</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Maintenance</w:t>
      </w:r>
      <w:r w:rsidRPr="00626289">
        <w:rPr>
          <w:rFonts w:ascii="Times New Roman" w:hAnsi="Times New Roman"/>
          <w:noProof/>
          <w:sz w:val="22"/>
          <w:szCs w:val="22"/>
        </w:rPr>
        <w:tab/>
        <w:t>92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Medicaid at Application</w:t>
      </w:r>
      <w:r w:rsidRPr="00626289">
        <w:rPr>
          <w:rFonts w:ascii="Times New Roman" w:hAnsi="Times New Roman"/>
          <w:noProof/>
          <w:sz w:val="22"/>
          <w:szCs w:val="22"/>
        </w:rPr>
        <w:tab/>
        <w:t>35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Medicaid at Exit</w:t>
      </w:r>
      <w:r w:rsidRPr="00626289">
        <w:rPr>
          <w:rFonts w:ascii="Times New Roman" w:hAnsi="Times New Roman"/>
          <w:noProof/>
          <w:sz w:val="22"/>
          <w:szCs w:val="22"/>
        </w:rPr>
        <w:tab/>
        <w:t>114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Medicare at Application</w:t>
      </w:r>
      <w:r w:rsidRPr="00626289">
        <w:rPr>
          <w:rFonts w:ascii="Times New Roman" w:hAnsi="Times New Roman"/>
          <w:noProof/>
          <w:sz w:val="22"/>
          <w:szCs w:val="22"/>
        </w:rPr>
        <w:tab/>
        <w:t>35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Medicare at Exit</w:t>
      </w:r>
      <w:r w:rsidRPr="00626289">
        <w:rPr>
          <w:rFonts w:ascii="Times New Roman" w:hAnsi="Times New Roman"/>
          <w:noProof/>
          <w:sz w:val="22"/>
          <w:szCs w:val="22"/>
        </w:rPr>
        <w:tab/>
        <w:t>114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Migrant and Seasonal Farmworker Status</w:t>
      </w:r>
      <w:r w:rsidRPr="00626289">
        <w:rPr>
          <w:rFonts w:ascii="Times New Roman" w:hAnsi="Times New Roman"/>
          <w:noProof/>
          <w:sz w:val="22"/>
          <w:szCs w:val="22"/>
        </w:rPr>
        <w:tab/>
        <w:t>54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Miscellaneous Training</w:t>
      </w:r>
      <w:r w:rsidRPr="00626289">
        <w:rPr>
          <w:rFonts w:ascii="Times New Roman" w:hAnsi="Times New Roman"/>
          <w:noProof/>
          <w:sz w:val="22"/>
          <w:szCs w:val="22"/>
        </w:rPr>
        <w:tab/>
        <w:t>79</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N</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Native Hawaiian or Other Pacific Islander</w:t>
      </w:r>
      <w:r w:rsidRPr="00626289">
        <w:rPr>
          <w:rFonts w:ascii="Times New Roman" w:hAnsi="Times New Roman"/>
          <w:noProof/>
          <w:sz w:val="22"/>
          <w:szCs w:val="22"/>
        </w:rPr>
        <w:tab/>
        <w:t>27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Not Yet Eligible for Private Insurance Through Employer at Application</w:t>
      </w:r>
      <w:r w:rsidRPr="00626289">
        <w:rPr>
          <w:rFonts w:ascii="Times New Roman" w:hAnsi="Times New Roman"/>
          <w:noProof/>
          <w:sz w:val="22"/>
          <w:szCs w:val="22"/>
        </w:rPr>
        <w:tab/>
        <w:t>36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Not Yet Eligible for Private Insurance Through Employer at Exit</w:t>
      </w:r>
      <w:r w:rsidRPr="00626289">
        <w:rPr>
          <w:rFonts w:ascii="Times New Roman" w:hAnsi="Times New Roman"/>
          <w:noProof/>
          <w:sz w:val="22"/>
          <w:szCs w:val="22"/>
        </w:rPr>
        <w:tab/>
        <w:t>115</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O</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Occupational or Vocational Training</w:t>
      </w:r>
      <w:r w:rsidRPr="00626289">
        <w:rPr>
          <w:rFonts w:ascii="Times New Roman" w:hAnsi="Times New Roman"/>
          <w:noProof/>
          <w:sz w:val="22"/>
          <w:szCs w:val="22"/>
        </w:rPr>
        <w:tab/>
        <w:t>74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On The Job Training</w:t>
      </w:r>
      <w:r w:rsidRPr="00626289">
        <w:rPr>
          <w:rFonts w:ascii="Times New Roman" w:hAnsi="Times New Roman"/>
          <w:noProof/>
          <w:sz w:val="22"/>
          <w:szCs w:val="22"/>
        </w:rPr>
        <w:tab/>
        <w:t>75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Other Public Support at Exit</w:t>
      </w:r>
      <w:r w:rsidRPr="00626289">
        <w:rPr>
          <w:rFonts w:ascii="Times New Roman" w:hAnsi="Times New Roman"/>
          <w:noProof/>
          <w:sz w:val="22"/>
          <w:szCs w:val="22"/>
        </w:rPr>
        <w:tab/>
        <w:t>113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Other Services</w:t>
      </w:r>
      <w:r w:rsidRPr="00626289">
        <w:rPr>
          <w:rFonts w:ascii="Times New Roman" w:hAnsi="Times New Roman"/>
          <w:noProof/>
          <w:sz w:val="22"/>
          <w:szCs w:val="22"/>
        </w:rPr>
        <w:tab/>
        <w:t>98</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P</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Personal Assistance Services</w:t>
      </w:r>
      <w:r w:rsidRPr="00626289">
        <w:rPr>
          <w:rFonts w:ascii="Times New Roman" w:hAnsi="Times New Roman"/>
          <w:noProof/>
          <w:sz w:val="22"/>
          <w:szCs w:val="22"/>
        </w:rPr>
        <w:tab/>
        <w:t>95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Primary Disability</w:t>
      </w:r>
      <w:r w:rsidRPr="00626289">
        <w:rPr>
          <w:rFonts w:ascii="Times New Roman" w:hAnsi="Times New Roman"/>
          <w:noProof/>
          <w:sz w:val="22"/>
          <w:szCs w:val="22"/>
        </w:rPr>
        <w:tab/>
        <w:t>38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Primary Occupation at Employment Outcome</w:t>
      </w:r>
      <w:r w:rsidRPr="00626289">
        <w:rPr>
          <w:rFonts w:ascii="Times New Roman" w:hAnsi="Times New Roman"/>
          <w:noProof/>
          <w:sz w:val="22"/>
          <w:szCs w:val="22"/>
        </w:rPr>
        <w:tab/>
        <w:t>102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Primary Occupation at Exit</w:t>
      </w:r>
      <w:r w:rsidRPr="00626289">
        <w:rPr>
          <w:rFonts w:ascii="Times New Roman" w:hAnsi="Times New Roman"/>
          <w:noProof/>
          <w:sz w:val="22"/>
          <w:szCs w:val="22"/>
        </w:rPr>
        <w:tab/>
        <w:t>109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Primary Occupation at IPE</w:t>
      </w:r>
      <w:r w:rsidRPr="00626289">
        <w:rPr>
          <w:rFonts w:ascii="Times New Roman" w:hAnsi="Times New Roman"/>
          <w:noProof/>
          <w:sz w:val="22"/>
          <w:szCs w:val="22"/>
        </w:rPr>
        <w:tab/>
        <w:t>45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Primary Source of Support at Application</w:t>
      </w:r>
      <w:r w:rsidRPr="00626289">
        <w:rPr>
          <w:rFonts w:ascii="Times New Roman" w:hAnsi="Times New Roman"/>
          <w:noProof/>
          <w:sz w:val="22"/>
          <w:szCs w:val="22"/>
        </w:rPr>
        <w:tab/>
        <w:t>35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Primary Source of Support at Exit</w:t>
      </w:r>
      <w:r w:rsidRPr="00626289">
        <w:rPr>
          <w:rFonts w:ascii="Times New Roman" w:hAnsi="Times New Roman"/>
          <w:noProof/>
          <w:sz w:val="22"/>
          <w:szCs w:val="22"/>
        </w:rPr>
        <w:tab/>
        <w:t>113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Private Insurance Through Employer at Application</w:t>
      </w:r>
      <w:r w:rsidRPr="00626289">
        <w:rPr>
          <w:rFonts w:ascii="Times New Roman" w:hAnsi="Times New Roman"/>
          <w:noProof/>
          <w:sz w:val="22"/>
          <w:szCs w:val="22"/>
        </w:rPr>
        <w:tab/>
        <w:t>36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Private Insurance Through Employer at Exit</w:t>
      </w:r>
      <w:r w:rsidRPr="00626289">
        <w:rPr>
          <w:rFonts w:ascii="Times New Roman" w:hAnsi="Times New Roman"/>
          <w:noProof/>
          <w:sz w:val="22"/>
          <w:szCs w:val="22"/>
        </w:rPr>
        <w:tab/>
        <w:t>115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Private Insurance Through Other Means at Application</w:t>
      </w:r>
      <w:r w:rsidRPr="00626289">
        <w:rPr>
          <w:rFonts w:ascii="Times New Roman" w:hAnsi="Times New Roman"/>
          <w:noProof/>
          <w:sz w:val="22"/>
          <w:szCs w:val="22"/>
        </w:rPr>
        <w:tab/>
        <w:t>36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Private Insurance Through Other Means at Exit</w:t>
      </w:r>
      <w:r w:rsidRPr="00626289">
        <w:rPr>
          <w:rFonts w:ascii="Times New Roman" w:hAnsi="Times New Roman"/>
          <w:noProof/>
          <w:sz w:val="22"/>
          <w:szCs w:val="22"/>
        </w:rPr>
        <w:tab/>
        <w:t>115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Program Year</w:t>
      </w:r>
      <w:r w:rsidRPr="00626289">
        <w:rPr>
          <w:rFonts w:ascii="Times New Roman" w:hAnsi="Times New Roman"/>
          <w:noProof/>
          <w:sz w:val="22"/>
          <w:szCs w:val="22"/>
        </w:rPr>
        <w:tab/>
        <w:t>21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Program Year Quarter</w:t>
      </w:r>
      <w:r w:rsidRPr="00626289">
        <w:rPr>
          <w:rFonts w:ascii="Times New Roman" w:hAnsi="Times New Roman"/>
          <w:noProof/>
          <w:sz w:val="22"/>
          <w:szCs w:val="22"/>
        </w:rPr>
        <w:tab/>
        <w:t>21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Public Insurance from Other Sources at Application</w:t>
      </w:r>
      <w:r w:rsidRPr="00626289">
        <w:rPr>
          <w:rFonts w:ascii="Times New Roman" w:hAnsi="Times New Roman"/>
          <w:noProof/>
          <w:sz w:val="22"/>
          <w:szCs w:val="22"/>
        </w:rPr>
        <w:tab/>
        <w:t>36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Public Insurance from Other Sources at Exit</w:t>
      </w:r>
      <w:r w:rsidRPr="00626289">
        <w:rPr>
          <w:rFonts w:ascii="Times New Roman" w:hAnsi="Times New Roman"/>
          <w:noProof/>
          <w:sz w:val="22"/>
          <w:szCs w:val="22"/>
        </w:rPr>
        <w:tab/>
        <w:t>114</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R</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Randolph-Sheppard Entrepreneurial Training</w:t>
      </w:r>
      <w:r w:rsidRPr="00626289">
        <w:rPr>
          <w:rFonts w:ascii="Times New Roman" w:hAnsi="Times New Roman"/>
          <w:noProof/>
          <w:sz w:val="22"/>
          <w:szCs w:val="22"/>
        </w:rPr>
        <w:tab/>
        <w:t>80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Reader Services</w:t>
      </w:r>
      <w:r w:rsidRPr="00626289">
        <w:rPr>
          <w:rFonts w:ascii="Times New Roman" w:hAnsi="Times New Roman"/>
          <w:noProof/>
          <w:sz w:val="22"/>
          <w:szCs w:val="22"/>
        </w:rPr>
        <w:tab/>
        <w:t>96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Reason for Exit</w:t>
      </w:r>
      <w:r w:rsidRPr="00626289">
        <w:rPr>
          <w:rFonts w:ascii="Times New Roman" w:hAnsi="Times New Roman"/>
          <w:noProof/>
          <w:sz w:val="22"/>
          <w:szCs w:val="22"/>
        </w:rPr>
        <w:tab/>
        <w:t>105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Registered Apprenticeship Training</w:t>
      </w:r>
      <w:r w:rsidRPr="00626289">
        <w:rPr>
          <w:rFonts w:ascii="Times New Roman" w:hAnsi="Times New Roman"/>
          <w:noProof/>
          <w:sz w:val="22"/>
          <w:szCs w:val="22"/>
        </w:rPr>
        <w:tab/>
        <w:t>76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Rehabilitation Technology</w:t>
      </w:r>
      <w:r w:rsidRPr="00626289">
        <w:rPr>
          <w:rFonts w:ascii="Times New Roman" w:hAnsi="Times New Roman"/>
          <w:noProof/>
          <w:sz w:val="22"/>
          <w:szCs w:val="22"/>
        </w:rPr>
        <w:tab/>
        <w:t>93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Retention with the Same Employer in the Second Quarter and the Fourth Quarter – Fourth Quarter After Exit Quarter</w:t>
      </w:r>
      <w:r w:rsidRPr="00626289">
        <w:rPr>
          <w:rFonts w:ascii="Times New Roman" w:hAnsi="Times New Roman"/>
          <w:noProof/>
          <w:sz w:val="22"/>
          <w:szCs w:val="22"/>
        </w:rPr>
        <w:tab/>
        <w:t>123</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S</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School Status</w:t>
      </w:r>
      <w:r w:rsidRPr="00626289">
        <w:rPr>
          <w:rFonts w:ascii="Times New Roman" w:hAnsi="Times New Roman"/>
          <w:noProof/>
          <w:sz w:val="22"/>
          <w:szCs w:val="22"/>
        </w:rPr>
        <w:tab/>
        <w:t>55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Secondary Disability</w:t>
      </w:r>
      <w:r w:rsidRPr="00626289">
        <w:rPr>
          <w:rFonts w:ascii="Times New Roman" w:hAnsi="Times New Roman"/>
          <w:noProof/>
          <w:sz w:val="22"/>
          <w:szCs w:val="22"/>
        </w:rPr>
        <w:tab/>
        <w:t>40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Sex</w:t>
      </w:r>
      <w:r w:rsidRPr="00626289">
        <w:rPr>
          <w:rFonts w:ascii="Times New Roman" w:hAnsi="Times New Roman"/>
          <w:noProof/>
          <w:sz w:val="22"/>
          <w:szCs w:val="22"/>
        </w:rPr>
        <w:tab/>
        <w:t>25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Short Term Job Supports</w:t>
      </w:r>
      <w:r w:rsidRPr="00626289">
        <w:rPr>
          <w:rFonts w:ascii="Times New Roman" w:hAnsi="Times New Roman"/>
          <w:noProof/>
          <w:sz w:val="22"/>
          <w:szCs w:val="22"/>
        </w:rPr>
        <w:tab/>
        <w:t>86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Significance of Disability</w:t>
      </w:r>
      <w:r w:rsidRPr="00626289">
        <w:rPr>
          <w:rFonts w:ascii="Times New Roman" w:hAnsi="Times New Roman"/>
          <w:noProof/>
          <w:sz w:val="22"/>
          <w:szCs w:val="22"/>
        </w:rPr>
        <w:tab/>
        <w:t>40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Single Parent Status</w:t>
      </w:r>
      <w:r w:rsidRPr="00626289">
        <w:rPr>
          <w:rFonts w:ascii="Times New Roman" w:hAnsi="Times New Roman"/>
          <w:noProof/>
          <w:sz w:val="22"/>
          <w:szCs w:val="22"/>
        </w:rPr>
        <w:tab/>
        <w:t>53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Social Security Disability Insurance (SSDI) at Application</w:t>
      </w:r>
      <w:r w:rsidRPr="00626289">
        <w:rPr>
          <w:rFonts w:ascii="Times New Roman" w:hAnsi="Times New Roman"/>
          <w:noProof/>
          <w:sz w:val="22"/>
          <w:szCs w:val="22"/>
        </w:rPr>
        <w:tab/>
        <w:t>33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Social Security Disability Insurance (SSDI) at Exit</w:t>
      </w:r>
      <w:r w:rsidRPr="00626289">
        <w:rPr>
          <w:rFonts w:ascii="Times New Roman" w:hAnsi="Times New Roman"/>
          <w:noProof/>
          <w:sz w:val="22"/>
          <w:szCs w:val="22"/>
        </w:rPr>
        <w:tab/>
        <w:t>112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Social Security Number</w:t>
      </w:r>
      <w:r w:rsidRPr="00626289">
        <w:rPr>
          <w:rFonts w:ascii="Times New Roman" w:hAnsi="Times New Roman"/>
          <w:noProof/>
          <w:sz w:val="22"/>
          <w:szCs w:val="22"/>
        </w:rPr>
        <w:tab/>
        <w:t>24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Source of Referral</w:t>
      </w:r>
      <w:r w:rsidRPr="00626289">
        <w:rPr>
          <w:rFonts w:ascii="Times New Roman" w:hAnsi="Times New Roman"/>
          <w:noProof/>
          <w:sz w:val="22"/>
          <w:szCs w:val="22"/>
        </w:rPr>
        <w:tab/>
        <w:t>31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Start Date of Employment in Primary Occupation</w:t>
      </w:r>
      <w:r w:rsidRPr="00626289">
        <w:rPr>
          <w:rFonts w:ascii="Times New Roman" w:hAnsi="Times New Roman"/>
          <w:noProof/>
          <w:sz w:val="22"/>
          <w:szCs w:val="22"/>
        </w:rPr>
        <w:tab/>
        <w:t>103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Start Date of Employment in Primary Occupation at Exit</w:t>
      </w:r>
      <w:r w:rsidRPr="00626289">
        <w:rPr>
          <w:rFonts w:ascii="Times New Roman" w:hAnsi="Times New Roman"/>
          <w:noProof/>
          <w:sz w:val="22"/>
          <w:szCs w:val="22"/>
        </w:rPr>
        <w:tab/>
        <w:t>110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Start Date of Initial VR Service</w:t>
      </w:r>
      <w:r w:rsidRPr="00626289">
        <w:rPr>
          <w:rFonts w:ascii="Times New Roman" w:hAnsi="Times New Roman"/>
          <w:noProof/>
          <w:sz w:val="22"/>
          <w:szCs w:val="22"/>
        </w:rPr>
        <w:tab/>
        <w:t>68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Start Date of Pre-Employment Transition Services</w:t>
      </w:r>
      <w:r w:rsidRPr="00626289">
        <w:rPr>
          <w:rFonts w:ascii="Times New Roman" w:hAnsi="Times New Roman"/>
          <w:noProof/>
          <w:sz w:val="22"/>
          <w:szCs w:val="22"/>
        </w:rPr>
        <w:tab/>
        <w:t>61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Start Date of Trial Work Experience</w:t>
      </w:r>
      <w:r w:rsidRPr="00626289">
        <w:rPr>
          <w:rFonts w:ascii="Times New Roman" w:hAnsi="Times New Roman"/>
          <w:noProof/>
          <w:sz w:val="22"/>
          <w:szCs w:val="22"/>
        </w:rPr>
        <w:tab/>
        <w:t>41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State Definition for Age of Students with Disabilities</w:t>
      </w:r>
      <w:r w:rsidRPr="00626289">
        <w:rPr>
          <w:rFonts w:ascii="Times New Roman" w:hAnsi="Times New Roman"/>
          <w:noProof/>
          <w:sz w:val="22"/>
          <w:szCs w:val="22"/>
        </w:rPr>
        <w:tab/>
        <w:t>55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State or Federal Affordable Care Act Exchange at Application</w:t>
      </w:r>
      <w:r w:rsidRPr="00626289">
        <w:rPr>
          <w:rFonts w:ascii="Times New Roman" w:hAnsi="Times New Roman"/>
          <w:noProof/>
          <w:sz w:val="22"/>
          <w:szCs w:val="22"/>
        </w:rPr>
        <w:tab/>
        <w:t>35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State or Federal Affordable Care Act Exchange at Exit</w:t>
      </w:r>
      <w:r w:rsidRPr="00626289">
        <w:rPr>
          <w:rFonts w:ascii="Times New Roman" w:hAnsi="Times New Roman"/>
          <w:noProof/>
          <w:sz w:val="22"/>
          <w:szCs w:val="22"/>
        </w:rPr>
        <w:tab/>
        <w:t>114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State Postal Code of Residence</w:t>
      </w:r>
      <w:r w:rsidRPr="00626289">
        <w:rPr>
          <w:rFonts w:ascii="Times New Roman" w:hAnsi="Times New Roman"/>
          <w:noProof/>
          <w:sz w:val="22"/>
          <w:szCs w:val="22"/>
        </w:rPr>
        <w:tab/>
        <w:t>29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Student with a Disability</w:t>
      </w:r>
      <w:r w:rsidRPr="00626289">
        <w:rPr>
          <w:rFonts w:ascii="Times New Roman" w:hAnsi="Times New Roman"/>
          <w:noProof/>
          <w:sz w:val="22"/>
          <w:szCs w:val="22"/>
        </w:rPr>
        <w:tab/>
        <w:t>33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Supplemental Security Income (SSI) for the Aged, Blind, or Disabled at Application</w:t>
      </w:r>
      <w:r w:rsidRPr="00626289">
        <w:rPr>
          <w:rFonts w:ascii="Times New Roman" w:hAnsi="Times New Roman"/>
          <w:noProof/>
          <w:sz w:val="22"/>
          <w:szCs w:val="22"/>
        </w:rPr>
        <w:tab/>
        <w:t>33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Supplemental Security Income (SSI) for the Aged, Blind, or Disabled at Exit</w:t>
      </w:r>
      <w:r w:rsidRPr="00626289">
        <w:rPr>
          <w:rFonts w:ascii="Times New Roman" w:hAnsi="Times New Roman"/>
          <w:noProof/>
          <w:sz w:val="22"/>
          <w:szCs w:val="22"/>
        </w:rPr>
        <w:tab/>
        <w:t>112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Supported Employment Goal on Current IPE</w:t>
      </w:r>
      <w:r w:rsidRPr="00626289">
        <w:rPr>
          <w:rFonts w:ascii="Times New Roman" w:hAnsi="Times New Roman"/>
          <w:noProof/>
          <w:sz w:val="22"/>
          <w:szCs w:val="22"/>
        </w:rPr>
        <w:tab/>
        <w:t>42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Supported Employment Services</w:t>
      </w:r>
      <w:r w:rsidRPr="00626289">
        <w:rPr>
          <w:rFonts w:ascii="Times New Roman" w:hAnsi="Times New Roman"/>
          <w:noProof/>
          <w:sz w:val="22"/>
          <w:szCs w:val="22"/>
        </w:rPr>
        <w:tab/>
        <w:t>86</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T</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Technical Assistance Services Including Self-Employment</w:t>
      </w:r>
      <w:r w:rsidRPr="00626289">
        <w:rPr>
          <w:rFonts w:ascii="Times New Roman" w:hAnsi="Times New Roman"/>
          <w:noProof/>
          <w:sz w:val="22"/>
          <w:szCs w:val="22"/>
        </w:rPr>
        <w:tab/>
        <w:t>95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Temporary Assistance for Needy Families (TANF) at Application</w:t>
      </w:r>
      <w:r w:rsidRPr="00626289">
        <w:rPr>
          <w:rFonts w:ascii="Times New Roman" w:hAnsi="Times New Roman"/>
          <w:noProof/>
          <w:sz w:val="22"/>
          <w:szCs w:val="22"/>
        </w:rPr>
        <w:tab/>
        <w:t>34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Temporary Assistance for Needy Families (TANF) at Exit</w:t>
      </w:r>
      <w:r w:rsidRPr="00626289">
        <w:rPr>
          <w:rFonts w:ascii="Times New Roman" w:hAnsi="Times New Roman"/>
          <w:noProof/>
          <w:sz w:val="22"/>
          <w:szCs w:val="22"/>
        </w:rPr>
        <w:tab/>
        <w:t>112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Transportation</w:t>
      </w:r>
      <w:r w:rsidRPr="00626289">
        <w:rPr>
          <w:rFonts w:ascii="Times New Roman" w:hAnsi="Times New Roman"/>
          <w:noProof/>
          <w:sz w:val="22"/>
          <w:szCs w:val="22"/>
        </w:rPr>
        <w:tab/>
        <w:t>91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Type of Employment Match – First Quarter After Exit Quarter</w:t>
      </w:r>
      <w:r w:rsidRPr="00626289">
        <w:rPr>
          <w:rFonts w:ascii="Times New Roman" w:hAnsi="Times New Roman"/>
          <w:noProof/>
          <w:sz w:val="22"/>
          <w:szCs w:val="22"/>
        </w:rPr>
        <w:tab/>
        <w:t>117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Type of Employment Match – Fourth Quarter After Exit Quarter</w:t>
      </w:r>
      <w:r w:rsidRPr="00626289">
        <w:rPr>
          <w:rFonts w:ascii="Times New Roman" w:hAnsi="Times New Roman"/>
          <w:noProof/>
          <w:sz w:val="22"/>
          <w:szCs w:val="22"/>
        </w:rPr>
        <w:tab/>
        <w:t>122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Type of Employment Match – Second Quarter After Exit Quarter</w:t>
      </w:r>
      <w:r w:rsidRPr="00626289">
        <w:rPr>
          <w:rFonts w:ascii="Times New Roman" w:hAnsi="Times New Roman"/>
          <w:noProof/>
          <w:sz w:val="22"/>
          <w:szCs w:val="22"/>
        </w:rPr>
        <w:tab/>
        <w:t>119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Type of Employment Match – Third Quarter After Exit Quarter</w:t>
      </w:r>
      <w:r w:rsidRPr="00626289">
        <w:rPr>
          <w:rFonts w:ascii="Times New Roman" w:hAnsi="Times New Roman"/>
          <w:noProof/>
          <w:sz w:val="22"/>
          <w:szCs w:val="22"/>
        </w:rPr>
        <w:tab/>
        <w:t>120</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Type of Exit</w:t>
      </w:r>
      <w:r w:rsidRPr="00626289">
        <w:rPr>
          <w:rFonts w:ascii="Times New Roman" w:hAnsi="Times New Roman"/>
          <w:noProof/>
          <w:sz w:val="22"/>
          <w:szCs w:val="22"/>
        </w:rPr>
        <w:tab/>
        <w:t>105</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Type of Recognized Credential Attained Post-Exit</w:t>
      </w:r>
      <w:r w:rsidRPr="00626289">
        <w:rPr>
          <w:rFonts w:ascii="Times New Roman" w:hAnsi="Times New Roman"/>
          <w:noProof/>
          <w:sz w:val="22"/>
          <w:szCs w:val="22"/>
        </w:rPr>
        <w:tab/>
        <w:t>116</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U</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Unemployment Insurance at Application</w:t>
      </w:r>
      <w:r w:rsidRPr="00626289">
        <w:rPr>
          <w:rFonts w:ascii="Times New Roman" w:hAnsi="Times New Roman"/>
          <w:noProof/>
          <w:sz w:val="22"/>
          <w:szCs w:val="22"/>
        </w:rPr>
        <w:tab/>
        <w:t>34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Unique Identifier</w:t>
      </w:r>
      <w:r w:rsidRPr="00626289">
        <w:rPr>
          <w:rFonts w:ascii="Times New Roman" w:hAnsi="Times New Roman"/>
          <w:noProof/>
          <w:sz w:val="22"/>
          <w:szCs w:val="22"/>
        </w:rPr>
        <w:tab/>
        <w:t>23</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V</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Veteran</w:t>
      </w:r>
      <w:r w:rsidRPr="00626289">
        <w:rPr>
          <w:rFonts w:ascii="Times New Roman" w:hAnsi="Times New Roman"/>
          <w:noProof/>
          <w:sz w:val="22"/>
          <w:szCs w:val="22"/>
        </w:rPr>
        <w:tab/>
        <w:t>28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Veterans' Disability Benefits at Application</w:t>
      </w:r>
      <w:r w:rsidRPr="00626289">
        <w:rPr>
          <w:rFonts w:ascii="Times New Roman" w:hAnsi="Times New Roman"/>
          <w:noProof/>
          <w:sz w:val="22"/>
          <w:szCs w:val="22"/>
        </w:rPr>
        <w:tab/>
        <w:t>34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Veterans' Disability Benefits at Exit</w:t>
      </w:r>
      <w:r w:rsidRPr="00626289">
        <w:rPr>
          <w:rFonts w:ascii="Times New Roman" w:hAnsi="Times New Roman"/>
          <w:noProof/>
          <w:sz w:val="22"/>
          <w:szCs w:val="22"/>
        </w:rPr>
        <w:tab/>
        <w:t>112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Vocational Rehabilitation</w:t>
      </w:r>
      <w:r w:rsidRPr="00626289">
        <w:rPr>
          <w:rFonts w:ascii="Times New Roman" w:hAnsi="Times New Roman"/>
          <w:noProof/>
          <w:sz w:val="22"/>
          <w:szCs w:val="22"/>
        </w:rPr>
        <w:tab/>
        <w:t>48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Vocational Rehabilitation Counseling and Guidance</w:t>
      </w:r>
      <w:r w:rsidRPr="00626289">
        <w:rPr>
          <w:rFonts w:ascii="Times New Roman" w:hAnsi="Times New Roman"/>
          <w:noProof/>
          <w:sz w:val="22"/>
          <w:szCs w:val="22"/>
        </w:rPr>
        <w:tab/>
        <w:t>83</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W</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Wages – First Quarter After Exit Quarter</w:t>
      </w:r>
      <w:r w:rsidRPr="00626289">
        <w:rPr>
          <w:rFonts w:ascii="Times New Roman" w:hAnsi="Times New Roman"/>
          <w:noProof/>
          <w:sz w:val="22"/>
          <w:szCs w:val="22"/>
        </w:rPr>
        <w:tab/>
        <w:t>118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Wages – Fourth Quarter After Exit Quarter</w:t>
      </w:r>
      <w:r w:rsidRPr="00626289">
        <w:rPr>
          <w:rFonts w:ascii="Times New Roman" w:hAnsi="Times New Roman"/>
          <w:noProof/>
          <w:sz w:val="22"/>
          <w:szCs w:val="22"/>
        </w:rPr>
        <w:tab/>
        <w:t>122</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Wages – Second Quarter After Exit Quarter</w:t>
      </w:r>
      <w:r w:rsidRPr="00626289">
        <w:rPr>
          <w:rFonts w:ascii="Times New Roman" w:hAnsi="Times New Roman"/>
          <w:noProof/>
          <w:sz w:val="22"/>
          <w:szCs w:val="22"/>
        </w:rPr>
        <w:tab/>
        <w:t>119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Wages – Third Quarter After Exit Quarter</w:t>
      </w:r>
      <w:r w:rsidRPr="00626289">
        <w:rPr>
          <w:rFonts w:ascii="Times New Roman" w:hAnsi="Times New Roman"/>
          <w:noProof/>
          <w:sz w:val="22"/>
          <w:szCs w:val="22"/>
        </w:rPr>
        <w:tab/>
        <w:t>121</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Wagner-Peyser Employment Service</w:t>
      </w:r>
      <w:r w:rsidRPr="00626289">
        <w:rPr>
          <w:rFonts w:ascii="Times New Roman" w:hAnsi="Times New Roman"/>
          <w:noProof/>
          <w:sz w:val="22"/>
          <w:szCs w:val="22"/>
        </w:rPr>
        <w:tab/>
        <w:t>48</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White</w:t>
      </w:r>
      <w:r w:rsidRPr="00626289">
        <w:rPr>
          <w:rFonts w:ascii="Times New Roman" w:hAnsi="Times New Roman"/>
          <w:noProof/>
          <w:sz w:val="22"/>
          <w:szCs w:val="22"/>
        </w:rPr>
        <w:tab/>
        <w:t>27</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Work Based Learning Experiences</w:t>
      </w:r>
      <w:r w:rsidRPr="00626289">
        <w:rPr>
          <w:rFonts w:ascii="Times New Roman" w:hAnsi="Times New Roman"/>
          <w:noProof/>
          <w:sz w:val="22"/>
          <w:szCs w:val="22"/>
        </w:rPr>
        <w:tab/>
        <w:t>66</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Workers' Compensation at Application</w:t>
      </w:r>
      <w:r w:rsidRPr="00626289">
        <w:rPr>
          <w:rFonts w:ascii="Times New Roman" w:hAnsi="Times New Roman"/>
          <w:noProof/>
          <w:sz w:val="22"/>
          <w:szCs w:val="22"/>
        </w:rPr>
        <w:tab/>
        <w:t>34</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Workers' Compensation at Exit</w:t>
      </w:r>
      <w:r w:rsidRPr="00626289">
        <w:rPr>
          <w:rFonts w:ascii="Times New Roman" w:hAnsi="Times New Roman"/>
          <w:noProof/>
          <w:sz w:val="22"/>
          <w:szCs w:val="22"/>
        </w:rPr>
        <w:tab/>
        <w:t>113</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Workplace Readiness Training</w:t>
      </w:r>
      <w:r w:rsidRPr="00626289">
        <w:rPr>
          <w:rFonts w:ascii="Times New Roman" w:hAnsi="Times New Roman"/>
          <w:noProof/>
          <w:sz w:val="22"/>
          <w:szCs w:val="22"/>
        </w:rPr>
        <w:tab/>
        <w:t>67</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Y</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Youth</w:t>
      </w:r>
      <w:r w:rsidRPr="00626289">
        <w:rPr>
          <w:rFonts w:ascii="Times New Roman" w:hAnsi="Times New Roman"/>
          <w:noProof/>
          <w:sz w:val="22"/>
          <w:szCs w:val="22"/>
        </w:rPr>
        <w:tab/>
        <w:t>49</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YouthBuild</w:t>
      </w:r>
      <w:r w:rsidRPr="00626289">
        <w:rPr>
          <w:rFonts w:ascii="Times New Roman" w:hAnsi="Times New Roman"/>
          <w:noProof/>
          <w:sz w:val="22"/>
          <w:szCs w:val="22"/>
        </w:rPr>
        <w:tab/>
        <w:t>49</w:t>
      </w:r>
    </w:p>
    <w:p w:rsidR="00626289" w:rsidRPr="00626289" w:rsidRDefault="00626289">
      <w:pPr>
        <w:pStyle w:val="IndexHeading"/>
        <w:keepNext/>
        <w:tabs>
          <w:tab w:val="right" w:leader="dot" w:pos="10070"/>
        </w:tabs>
        <w:rPr>
          <w:rFonts w:ascii="Times New Roman" w:eastAsiaTheme="minorEastAsia" w:hAnsi="Times New Roman"/>
          <w:b w:val="0"/>
          <w:bCs w:val="0"/>
          <w:noProof/>
          <w:sz w:val="22"/>
          <w:szCs w:val="22"/>
        </w:rPr>
      </w:pPr>
      <w:r w:rsidRPr="00626289">
        <w:rPr>
          <w:rFonts w:ascii="Times New Roman" w:hAnsi="Times New Roman"/>
          <w:b w:val="0"/>
          <w:noProof/>
          <w:sz w:val="22"/>
          <w:szCs w:val="22"/>
        </w:rPr>
        <w:t>Z</w:t>
      </w:r>
    </w:p>
    <w:p w:rsidR="00626289" w:rsidRPr="00626289" w:rsidRDefault="00626289">
      <w:pPr>
        <w:pStyle w:val="Index1"/>
        <w:tabs>
          <w:tab w:val="right" w:leader="dot" w:pos="10070"/>
        </w:tabs>
        <w:rPr>
          <w:rFonts w:ascii="Times New Roman" w:hAnsi="Times New Roman"/>
          <w:noProof/>
          <w:sz w:val="22"/>
          <w:szCs w:val="22"/>
        </w:rPr>
      </w:pPr>
      <w:r w:rsidRPr="00626289">
        <w:rPr>
          <w:rFonts w:ascii="Times New Roman" w:hAnsi="Times New Roman"/>
          <w:noProof/>
          <w:sz w:val="22"/>
          <w:szCs w:val="22"/>
        </w:rPr>
        <w:t>Zip Code</w:t>
      </w:r>
      <w:r w:rsidRPr="00626289">
        <w:rPr>
          <w:rFonts w:ascii="Times New Roman" w:hAnsi="Times New Roman"/>
          <w:noProof/>
          <w:sz w:val="22"/>
          <w:szCs w:val="22"/>
        </w:rPr>
        <w:tab/>
        <w:t>31</w:t>
      </w:r>
    </w:p>
    <w:p w:rsidR="00626289" w:rsidRPr="00626289" w:rsidRDefault="00626289">
      <w:pPr>
        <w:widowControl/>
        <w:tabs>
          <w:tab w:val="clear" w:pos="720"/>
        </w:tabs>
        <w:ind w:left="0"/>
        <w:rPr>
          <w:noProof/>
          <w:sz w:val="22"/>
          <w:szCs w:val="22"/>
        </w:rPr>
        <w:sectPr w:rsidR="00626289" w:rsidRPr="00626289" w:rsidSect="00626289">
          <w:type w:val="continuous"/>
          <w:pgSz w:w="12240" w:h="15840" w:code="1"/>
          <w:pgMar w:top="1440" w:right="1080" w:bottom="1440" w:left="1080" w:header="720" w:footer="720" w:gutter="0"/>
          <w:cols w:space="720"/>
          <w:noEndnote/>
          <w:titlePg/>
          <w:docGrid w:linePitch="326"/>
        </w:sectPr>
      </w:pPr>
    </w:p>
    <w:p w:rsidR="00B420A4" w:rsidRPr="00626289" w:rsidRDefault="00B420A4">
      <w:pPr>
        <w:widowControl/>
        <w:tabs>
          <w:tab w:val="clear" w:pos="720"/>
        </w:tabs>
        <w:ind w:left="0"/>
        <w:rPr>
          <w:sz w:val="22"/>
          <w:szCs w:val="22"/>
        </w:rPr>
      </w:pPr>
      <w:r w:rsidRPr="00626289">
        <w:rPr>
          <w:sz w:val="22"/>
          <w:szCs w:val="22"/>
        </w:rPr>
        <w:fldChar w:fldCharType="end"/>
      </w:r>
    </w:p>
    <w:p w:rsidR="007F4189" w:rsidRPr="00626289" w:rsidRDefault="007F4189">
      <w:pPr>
        <w:widowControl/>
        <w:tabs>
          <w:tab w:val="clear" w:pos="720"/>
        </w:tabs>
        <w:ind w:left="0"/>
        <w:rPr>
          <w:rFonts w:eastAsia="MS Gothic"/>
          <w:bCs/>
          <w:color w:val="000000"/>
          <w:kern w:val="32"/>
          <w:sz w:val="22"/>
          <w:szCs w:val="22"/>
        </w:rPr>
      </w:pPr>
    </w:p>
    <w:sectPr w:rsidR="007F4189" w:rsidRPr="00626289" w:rsidSect="00626289">
      <w:type w:val="continuous"/>
      <w:pgSz w:w="12240" w:h="15840" w:code="1"/>
      <w:pgMar w:top="1440" w:right="1080" w:bottom="1440" w:left="108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F53" w:rsidRDefault="00730F53" w:rsidP="006212FB">
      <w:r>
        <w:separator/>
      </w:r>
    </w:p>
  </w:endnote>
  <w:endnote w:type="continuationSeparator" w:id="0">
    <w:p w:rsidR="00730F53" w:rsidRDefault="00730F53" w:rsidP="006212FB">
      <w:r>
        <w:continuationSeparator/>
      </w:r>
    </w:p>
  </w:endnote>
  <w:endnote w:type="continuationNotice" w:id="1">
    <w:p w:rsidR="00730F53" w:rsidRDefault="00730F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78" w:rsidRDefault="00F46678" w:rsidP="00216E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6678" w:rsidRDefault="00F466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138302"/>
      <w:docPartObj>
        <w:docPartGallery w:val="Page Numbers (Bottom of Page)"/>
        <w:docPartUnique/>
      </w:docPartObj>
    </w:sdtPr>
    <w:sdtEndPr>
      <w:rPr>
        <w:noProof/>
      </w:rPr>
    </w:sdtEndPr>
    <w:sdtContent>
      <w:p w:rsidR="00F46678" w:rsidRDefault="00F46678" w:rsidP="004A3680">
        <w:pPr>
          <w:pStyle w:val="Footer"/>
          <w:ind w:left="0"/>
          <w:jc w:val="center"/>
        </w:pPr>
        <w:r>
          <w:fldChar w:fldCharType="begin"/>
        </w:r>
        <w:r>
          <w:instrText xml:space="preserve"> PAGE   \* MERGEFORMAT </w:instrText>
        </w:r>
        <w:r>
          <w:fldChar w:fldCharType="separate"/>
        </w:r>
        <w:r w:rsidR="00AE3D1A">
          <w:rPr>
            <w:noProof/>
          </w:rPr>
          <w:t>123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78" w:rsidRDefault="00F466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F53" w:rsidRDefault="00730F53" w:rsidP="006212FB">
      <w:r>
        <w:separator/>
      </w:r>
    </w:p>
  </w:footnote>
  <w:footnote w:type="continuationSeparator" w:id="0">
    <w:p w:rsidR="00730F53" w:rsidRDefault="00730F53" w:rsidP="006212FB">
      <w:r>
        <w:continuationSeparator/>
      </w:r>
    </w:p>
  </w:footnote>
  <w:footnote w:type="continuationNotice" w:id="1">
    <w:p w:rsidR="00730F53" w:rsidRDefault="00730F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78" w:rsidRDefault="00F46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78" w:rsidRDefault="00F466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678" w:rsidRDefault="00F46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D79"/>
    <w:multiLevelType w:val="hybridMultilevel"/>
    <w:tmpl w:val="279E20A6"/>
    <w:lvl w:ilvl="0" w:tplc="0E7CF1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DD2CBF"/>
    <w:multiLevelType w:val="hybridMultilevel"/>
    <w:tmpl w:val="0992A6A8"/>
    <w:lvl w:ilvl="0" w:tplc="B6789B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17330C"/>
    <w:multiLevelType w:val="hybridMultilevel"/>
    <w:tmpl w:val="0C4626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4B499A"/>
    <w:multiLevelType w:val="hybridMultilevel"/>
    <w:tmpl w:val="C3B0EC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AA255AF"/>
    <w:multiLevelType w:val="hybridMultilevel"/>
    <w:tmpl w:val="324630B6"/>
    <w:lvl w:ilvl="0" w:tplc="947005BA">
      <w:start w:val="1"/>
      <w:numFmt w:val="decimal"/>
      <w:lvlText w:val="%1."/>
      <w:lvlJc w:val="left"/>
      <w:pPr>
        <w:ind w:left="2520" w:hanging="360"/>
      </w:pPr>
      <w:rPr>
        <w:rFonts w:eastAsiaTheme="majorEastAsia"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FE064DC"/>
    <w:multiLevelType w:val="hybridMultilevel"/>
    <w:tmpl w:val="38DE1F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343B7420"/>
    <w:multiLevelType w:val="multilevel"/>
    <w:tmpl w:val="CD468BE8"/>
    <w:lvl w:ilvl="0">
      <w:start w:val="1"/>
      <w:numFmt w:val="decimal"/>
      <w:pStyle w:val="Heading3"/>
      <w:lvlText w:val="%1."/>
      <w:lvlJc w:val="left"/>
      <w:pPr>
        <w:ind w:left="1800" w:hanging="360"/>
      </w:pPr>
      <w:rPr>
        <w:rFonts w:ascii="Times New Roman" w:hAnsi="Times New Roman"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2"/>
      <w:numFmt w:val="decimal"/>
      <w:isLgl/>
      <w:lvlText w:val="%1.%2"/>
      <w:lvlJc w:val="left"/>
      <w:pPr>
        <w:ind w:left="3570" w:hanging="420"/>
      </w:pPr>
      <w:rPr>
        <w:rFonts w:hint="default"/>
      </w:rPr>
    </w:lvl>
    <w:lvl w:ilvl="2">
      <w:start w:val="1"/>
      <w:numFmt w:val="decimal"/>
      <w:isLgl/>
      <w:lvlText w:val="%1.%2.%3"/>
      <w:lvlJc w:val="left"/>
      <w:pPr>
        <w:ind w:left="5130" w:hanging="720"/>
      </w:pPr>
      <w:rPr>
        <w:rFonts w:hint="default"/>
      </w:rPr>
    </w:lvl>
    <w:lvl w:ilvl="3">
      <w:start w:val="1"/>
      <w:numFmt w:val="decimal"/>
      <w:isLgl/>
      <w:lvlText w:val="%1.%2.%3.%4"/>
      <w:lvlJc w:val="left"/>
      <w:pPr>
        <w:ind w:left="6390" w:hanging="720"/>
      </w:pPr>
      <w:rPr>
        <w:rFonts w:hint="default"/>
      </w:rPr>
    </w:lvl>
    <w:lvl w:ilvl="4">
      <w:start w:val="1"/>
      <w:numFmt w:val="decimal"/>
      <w:isLgl/>
      <w:lvlText w:val="%1.%2.%3.%4.%5"/>
      <w:lvlJc w:val="left"/>
      <w:pPr>
        <w:ind w:left="8010" w:hanging="1080"/>
      </w:pPr>
      <w:rPr>
        <w:rFonts w:hint="default"/>
      </w:rPr>
    </w:lvl>
    <w:lvl w:ilvl="5">
      <w:start w:val="1"/>
      <w:numFmt w:val="decimal"/>
      <w:isLgl/>
      <w:lvlText w:val="%1.%2.%3.%4.%5.%6"/>
      <w:lvlJc w:val="left"/>
      <w:pPr>
        <w:ind w:left="9270" w:hanging="1080"/>
      </w:pPr>
      <w:rPr>
        <w:rFonts w:hint="default"/>
      </w:rPr>
    </w:lvl>
    <w:lvl w:ilvl="6">
      <w:start w:val="1"/>
      <w:numFmt w:val="decimal"/>
      <w:isLgl/>
      <w:lvlText w:val="%1.%2.%3.%4.%5.%6.%7"/>
      <w:lvlJc w:val="left"/>
      <w:pPr>
        <w:ind w:left="10890" w:hanging="1440"/>
      </w:pPr>
      <w:rPr>
        <w:rFonts w:hint="default"/>
      </w:rPr>
    </w:lvl>
    <w:lvl w:ilvl="7">
      <w:start w:val="1"/>
      <w:numFmt w:val="decimal"/>
      <w:isLgl/>
      <w:lvlText w:val="%1.%2.%3.%4.%5.%6.%7.%8"/>
      <w:lvlJc w:val="left"/>
      <w:pPr>
        <w:ind w:left="12150" w:hanging="1440"/>
      </w:pPr>
      <w:rPr>
        <w:rFonts w:hint="default"/>
      </w:rPr>
    </w:lvl>
    <w:lvl w:ilvl="8">
      <w:start w:val="1"/>
      <w:numFmt w:val="decimal"/>
      <w:isLgl/>
      <w:lvlText w:val="%1.%2.%3.%4.%5.%6.%7.%8.%9"/>
      <w:lvlJc w:val="left"/>
      <w:pPr>
        <w:ind w:left="13770" w:hanging="1800"/>
      </w:pPr>
      <w:rPr>
        <w:rFonts w:hint="default"/>
      </w:rPr>
    </w:lvl>
  </w:abstractNum>
  <w:abstractNum w:abstractNumId="7">
    <w:nsid w:val="4061006C"/>
    <w:multiLevelType w:val="hybridMultilevel"/>
    <w:tmpl w:val="3058295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512002A4"/>
    <w:multiLevelType w:val="multilevel"/>
    <w:tmpl w:val="03AAFDEE"/>
    <w:lvl w:ilvl="0">
      <w:start w:val="1"/>
      <w:numFmt w:val="upperRoman"/>
      <w:pStyle w:val="Heading1"/>
      <w:lvlText w:val="%1."/>
      <w:lvlJc w:val="right"/>
      <w:pPr>
        <w:ind w:left="432" w:hanging="432"/>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3"/>
      <w:numFmt w:val="upperLetter"/>
      <w:pStyle w:val="Heading2"/>
      <w:lvlText w:val="%2."/>
      <w:lvlJc w:val="left"/>
      <w:pPr>
        <w:ind w:left="576" w:hanging="576"/>
      </w:pPr>
      <w:rPr>
        <w:rFonts w:ascii="Times New Roman" w:hAnsi="Times New Roman"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2070" w:hanging="720"/>
      </w:pPr>
      <w:rPr>
        <w:rFonts w:hint="default"/>
        <w:b/>
      </w:rPr>
    </w:lvl>
    <w:lvl w:ilvl="3">
      <w:start w:val="1"/>
      <w:numFmt w:val="decimal"/>
      <w:lvlText w:val="%1.%2.%3.%4"/>
      <w:lvlJc w:val="left"/>
      <w:pPr>
        <w:ind w:left="3204" w:hanging="864"/>
      </w:pPr>
      <w:rPr>
        <w:rFonts w:hint="default"/>
        <w:b/>
        <w:sz w:val="24"/>
        <w:szCs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54690CB7"/>
    <w:multiLevelType w:val="hybridMultilevel"/>
    <w:tmpl w:val="0C48A6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5C707082"/>
    <w:multiLevelType w:val="hybridMultilevel"/>
    <w:tmpl w:val="8446F5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D5A3DEB"/>
    <w:multiLevelType w:val="multilevel"/>
    <w:tmpl w:val="2A50A6C4"/>
    <w:styleLink w:val="Style1"/>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1"/>
  </w:num>
  <w:num w:numId="3">
    <w:abstractNumId w:val="5"/>
  </w:num>
  <w:num w:numId="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num>
  <w:num w:numId="1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8"/>
    <w:lvlOverride w:ilvl="0">
      <w:startOverride w:val="7"/>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8"/>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8"/>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9"/>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0"/>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1"/>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7"/>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8"/>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20"/>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23"/>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4"/>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num>
  <w:num w:numId="58">
    <w:abstractNumId w:val="9"/>
  </w:num>
  <w:num w:numId="59">
    <w:abstractNumId w:val="10"/>
  </w:num>
  <w:num w:numId="60">
    <w:abstractNumId w:val="3"/>
  </w:num>
  <w:num w:numId="6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num>
  <w:num w:numId="69">
    <w:abstractNumId w:val="8"/>
    <w:lvlOverride w:ilvl="0">
      <w:startOverride w:val="3"/>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
  </w:num>
  <w:num w:numId="72">
    <w:abstractNumId w:val="8"/>
    <w:lvlOverride w:ilvl="0">
      <w:startOverride w:val="1"/>
    </w:lvlOverride>
    <w:lvlOverride w:ilvl="1">
      <w:startOverride w:val="3"/>
    </w:lvlOverride>
    <w:lvlOverride w:ilvl="2">
      <w:startOverride w:val="1"/>
    </w:lvlOverride>
  </w:num>
  <w:num w:numId="73">
    <w:abstractNumId w:val="8"/>
    <w:lvlOverride w:ilvl="0">
      <w:startOverride w:val="1"/>
    </w:lvlOverride>
    <w:lvlOverride w:ilvl="1">
      <w:startOverride w:val="3"/>
    </w:lvlOverride>
    <w:lvlOverride w:ilvl="2">
      <w:startOverride w:val="1"/>
    </w:lvlOverride>
  </w:num>
  <w:num w:numId="74">
    <w:abstractNumId w:val="8"/>
    <w:lvlOverride w:ilvl="0">
      <w:startOverride w:val="15"/>
    </w:lvlOverride>
    <w:lvlOverride w:ilvl="1">
      <w:startOverride w:val="1"/>
    </w:lvlOverride>
    <w:lvlOverride w:ilvl="2">
      <w:startOverride w:val="2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
  </w:num>
  <w:num w:numId="77">
    <w:abstractNumId w:val="8"/>
    <w:lvlOverride w:ilvl="0">
      <w:startOverride w:val="1"/>
    </w:lvlOverride>
    <w:lvlOverride w:ilvl="1">
      <w:startOverride w:val="3"/>
    </w:lvlOverride>
    <w:lvlOverride w:ilvl="2">
      <w:startOverride w:val="1"/>
    </w:lvlOverride>
  </w:num>
  <w:num w:numId="78">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num>
  <w:num w:numId="8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
    <w:lvlOverride w:ilvl="0">
      <w:startOverride w:val="1"/>
    </w:lvlOverride>
    <w:lvlOverride w:ilvl="1">
      <w:startOverride w:val="3"/>
    </w:lvlOverride>
    <w:lvlOverride w:ilvl="2">
      <w:startOverride w:val="1"/>
    </w:lvlOverride>
  </w:num>
  <w:num w:numId="82">
    <w:abstractNumId w:val="8"/>
    <w:lvlOverride w:ilvl="0">
      <w:startOverride w:val="1"/>
    </w:lvlOverride>
    <w:lvlOverride w:ilvl="1">
      <w:startOverride w:val="3"/>
    </w:lvlOverride>
    <w:lvlOverride w:ilvl="2">
      <w:startOverride w:val="1"/>
    </w:lvlOverride>
  </w:num>
  <w:num w:numId="83">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
    <w:lvlOverride w:ilvl="0">
      <w:startOverride w:val="9"/>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removePersonalInformation/>
  <w:removeDateAndTim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17"/>
    <w:rsid w:val="000003C7"/>
    <w:rsid w:val="00000BA3"/>
    <w:rsid w:val="00005846"/>
    <w:rsid w:val="00014D79"/>
    <w:rsid w:val="00015905"/>
    <w:rsid w:val="000165FC"/>
    <w:rsid w:val="000170A6"/>
    <w:rsid w:val="000176FE"/>
    <w:rsid w:val="00020590"/>
    <w:rsid w:val="00020F9F"/>
    <w:rsid w:val="00021085"/>
    <w:rsid w:val="00021901"/>
    <w:rsid w:val="00021CE1"/>
    <w:rsid w:val="00030C56"/>
    <w:rsid w:val="00030ED3"/>
    <w:rsid w:val="0003138B"/>
    <w:rsid w:val="00031478"/>
    <w:rsid w:val="00031518"/>
    <w:rsid w:val="00035406"/>
    <w:rsid w:val="00042956"/>
    <w:rsid w:val="00044FA3"/>
    <w:rsid w:val="000454BF"/>
    <w:rsid w:val="000461A9"/>
    <w:rsid w:val="0004702C"/>
    <w:rsid w:val="0004777E"/>
    <w:rsid w:val="00056E43"/>
    <w:rsid w:val="00056F68"/>
    <w:rsid w:val="000601DC"/>
    <w:rsid w:val="000618C1"/>
    <w:rsid w:val="00061B88"/>
    <w:rsid w:val="000624C8"/>
    <w:rsid w:val="00062D14"/>
    <w:rsid w:val="000634CA"/>
    <w:rsid w:val="00063B5B"/>
    <w:rsid w:val="00064A0E"/>
    <w:rsid w:val="00065E86"/>
    <w:rsid w:val="0006651B"/>
    <w:rsid w:val="0006701A"/>
    <w:rsid w:val="0007072D"/>
    <w:rsid w:val="00070F20"/>
    <w:rsid w:val="000710A5"/>
    <w:rsid w:val="000727EB"/>
    <w:rsid w:val="00072A95"/>
    <w:rsid w:val="00072EE5"/>
    <w:rsid w:val="00073FAA"/>
    <w:rsid w:val="000755DF"/>
    <w:rsid w:val="00075FBB"/>
    <w:rsid w:val="00075FE8"/>
    <w:rsid w:val="00077A03"/>
    <w:rsid w:val="000821E9"/>
    <w:rsid w:val="00094812"/>
    <w:rsid w:val="00095E21"/>
    <w:rsid w:val="00096DFF"/>
    <w:rsid w:val="00096E4D"/>
    <w:rsid w:val="00097B5F"/>
    <w:rsid w:val="00097CBC"/>
    <w:rsid w:val="00097E87"/>
    <w:rsid w:val="000A019F"/>
    <w:rsid w:val="000A0AF2"/>
    <w:rsid w:val="000A3D08"/>
    <w:rsid w:val="000A44CF"/>
    <w:rsid w:val="000A51E6"/>
    <w:rsid w:val="000A53C5"/>
    <w:rsid w:val="000A5BD0"/>
    <w:rsid w:val="000A5EE1"/>
    <w:rsid w:val="000A614E"/>
    <w:rsid w:val="000A7143"/>
    <w:rsid w:val="000A7784"/>
    <w:rsid w:val="000B0968"/>
    <w:rsid w:val="000B1904"/>
    <w:rsid w:val="000B2E8D"/>
    <w:rsid w:val="000B32B4"/>
    <w:rsid w:val="000B3DA7"/>
    <w:rsid w:val="000B59A4"/>
    <w:rsid w:val="000B5A94"/>
    <w:rsid w:val="000B76C6"/>
    <w:rsid w:val="000C17E7"/>
    <w:rsid w:val="000C25CA"/>
    <w:rsid w:val="000C3F12"/>
    <w:rsid w:val="000C4D7C"/>
    <w:rsid w:val="000C710C"/>
    <w:rsid w:val="000D0622"/>
    <w:rsid w:val="000D17F9"/>
    <w:rsid w:val="000D1F13"/>
    <w:rsid w:val="000D2D0D"/>
    <w:rsid w:val="000D2D29"/>
    <w:rsid w:val="000D39F0"/>
    <w:rsid w:val="000D5056"/>
    <w:rsid w:val="000D5B64"/>
    <w:rsid w:val="000D6282"/>
    <w:rsid w:val="000E090F"/>
    <w:rsid w:val="000E119D"/>
    <w:rsid w:val="000E2349"/>
    <w:rsid w:val="000E485E"/>
    <w:rsid w:val="000E6640"/>
    <w:rsid w:val="000F1952"/>
    <w:rsid w:val="000F3CC8"/>
    <w:rsid w:val="000F6C26"/>
    <w:rsid w:val="0010226F"/>
    <w:rsid w:val="00102C7F"/>
    <w:rsid w:val="00103E4E"/>
    <w:rsid w:val="00112183"/>
    <w:rsid w:val="001144ED"/>
    <w:rsid w:val="001148A8"/>
    <w:rsid w:val="001211B1"/>
    <w:rsid w:val="00122C98"/>
    <w:rsid w:val="00122F0D"/>
    <w:rsid w:val="0012378A"/>
    <w:rsid w:val="00124D76"/>
    <w:rsid w:val="001263C7"/>
    <w:rsid w:val="00127231"/>
    <w:rsid w:val="001328F8"/>
    <w:rsid w:val="0013462B"/>
    <w:rsid w:val="00142747"/>
    <w:rsid w:val="00142A13"/>
    <w:rsid w:val="00143D20"/>
    <w:rsid w:val="00145F88"/>
    <w:rsid w:val="00145FAF"/>
    <w:rsid w:val="0014664E"/>
    <w:rsid w:val="00151B7A"/>
    <w:rsid w:val="00151CED"/>
    <w:rsid w:val="00152E10"/>
    <w:rsid w:val="001533CD"/>
    <w:rsid w:val="00153BAF"/>
    <w:rsid w:val="001554B2"/>
    <w:rsid w:val="00155A57"/>
    <w:rsid w:val="00156CE2"/>
    <w:rsid w:val="00160A5F"/>
    <w:rsid w:val="00160E85"/>
    <w:rsid w:val="00161095"/>
    <w:rsid w:val="00161CFE"/>
    <w:rsid w:val="00162B4E"/>
    <w:rsid w:val="00165771"/>
    <w:rsid w:val="001678A1"/>
    <w:rsid w:val="00170B07"/>
    <w:rsid w:val="00170F19"/>
    <w:rsid w:val="0017185A"/>
    <w:rsid w:val="00171D78"/>
    <w:rsid w:val="001729B1"/>
    <w:rsid w:val="00175899"/>
    <w:rsid w:val="00175C12"/>
    <w:rsid w:val="00177882"/>
    <w:rsid w:val="00181CA7"/>
    <w:rsid w:val="001822A3"/>
    <w:rsid w:val="00185C97"/>
    <w:rsid w:val="00191240"/>
    <w:rsid w:val="001918E8"/>
    <w:rsid w:val="001928E0"/>
    <w:rsid w:val="001932AF"/>
    <w:rsid w:val="001969BB"/>
    <w:rsid w:val="0019701A"/>
    <w:rsid w:val="00197226"/>
    <w:rsid w:val="001A17A9"/>
    <w:rsid w:val="001A20D3"/>
    <w:rsid w:val="001A3D3C"/>
    <w:rsid w:val="001A4011"/>
    <w:rsid w:val="001B0FDD"/>
    <w:rsid w:val="001B1904"/>
    <w:rsid w:val="001B1968"/>
    <w:rsid w:val="001B1982"/>
    <w:rsid w:val="001B1A3D"/>
    <w:rsid w:val="001B3D3A"/>
    <w:rsid w:val="001B3D84"/>
    <w:rsid w:val="001B6DB4"/>
    <w:rsid w:val="001B72C3"/>
    <w:rsid w:val="001C2A7B"/>
    <w:rsid w:val="001C3333"/>
    <w:rsid w:val="001C6849"/>
    <w:rsid w:val="001C6A7A"/>
    <w:rsid w:val="001C70C6"/>
    <w:rsid w:val="001C7E94"/>
    <w:rsid w:val="001D129E"/>
    <w:rsid w:val="001D1C29"/>
    <w:rsid w:val="001D402A"/>
    <w:rsid w:val="001D44C0"/>
    <w:rsid w:val="001D6A2C"/>
    <w:rsid w:val="001D72A6"/>
    <w:rsid w:val="001E22F1"/>
    <w:rsid w:val="001E291E"/>
    <w:rsid w:val="001E2D03"/>
    <w:rsid w:val="001E3A74"/>
    <w:rsid w:val="001E5867"/>
    <w:rsid w:val="001E6038"/>
    <w:rsid w:val="001E60B4"/>
    <w:rsid w:val="001E61F0"/>
    <w:rsid w:val="001E730D"/>
    <w:rsid w:val="001F06D7"/>
    <w:rsid w:val="001F14CF"/>
    <w:rsid w:val="001F397B"/>
    <w:rsid w:val="001F51E6"/>
    <w:rsid w:val="001F6CF7"/>
    <w:rsid w:val="00200F1F"/>
    <w:rsid w:val="00201C3F"/>
    <w:rsid w:val="0020248E"/>
    <w:rsid w:val="00202D7F"/>
    <w:rsid w:val="00203212"/>
    <w:rsid w:val="00204B9A"/>
    <w:rsid w:val="00206AE2"/>
    <w:rsid w:val="00206E6C"/>
    <w:rsid w:val="00207391"/>
    <w:rsid w:val="00207BE9"/>
    <w:rsid w:val="00210975"/>
    <w:rsid w:val="002121A6"/>
    <w:rsid w:val="002162C3"/>
    <w:rsid w:val="00216E14"/>
    <w:rsid w:val="00217597"/>
    <w:rsid w:val="00220389"/>
    <w:rsid w:val="00220B95"/>
    <w:rsid w:val="00222505"/>
    <w:rsid w:val="00225762"/>
    <w:rsid w:val="002264AF"/>
    <w:rsid w:val="0022743C"/>
    <w:rsid w:val="002320A1"/>
    <w:rsid w:val="00232A4A"/>
    <w:rsid w:val="002330ED"/>
    <w:rsid w:val="0023522A"/>
    <w:rsid w:val="0024183F"/>
    <w:rsid w:val="002450EA"/>
    <w:rsid w:val="0025016F"/>
    <w:rsid w:val="00250E26"/>
    <w:rsid w:val="00251170"/>
    <w:rsid w:val="002517A1"/>
    <w:rsid w:val="00252219"/>
    <w:rsid w:val="00252AA1"/>
    <w:rsid w:val="00254F62"/>
    <w:rsid w:val="0025656C"/>
    <w:rsid w:val="00261091"/>
    <w:rsid w:val="00262DDC"/>
    <w:rsid w:val="002630D3"/>
    <w:rsid w:val="00263311"/>
    <w:rsid w:val="0026623B"/>
    <w:rsid w:val="00266434"/>
    <w:rsid w:val="00266452"/>
    <w:rsid w:val="002705B1"/>
    <w:rsid w:val="00270F28"/>
    <w:rsid w:val="0027101E"/>
    <w:rsid w:val="002715C1"/>
    <w:rsid w:val="00272CF8"/>
    <w:rsid w:val="00274CF0"/>
    <w:rsid w:val="00275CDE"/>
    <w:rsid w:val="0028129D"/>
    <w:rsid w:val="00281A79"/>
    <w:rsid w:val="00284C58"/>
    <w:rsid w:val="00285FCC"/>
    <w:rsid w:val="00286022"/>
    <w:rsid w:val="00286723"/>
    <w:rsid w:val="002871D7"/>
    <w:rsid w:val="00287FDC"/>
    <w:rsid w:val="002901FB"/>
    <w:rsid w:val="00290C0B"/>
    <w:rsid w:val="002A29A2"/>
    <w:rsid w:val="002A2CA1"/>
    <w:rsid w:val="002A5FC8"/>
    <w:rsid w:val="002A6871"/>
    <w:rsid w:val="002A7350"/>
    <w:rsid w:val="002A79AA"/>
    <w:rsid w:val="002B0038"/>
    <w:rsid w:val="002B0477"/>
    <w:rsid w:val="002B1614"/>
    <w:rsid w:val="002B2B9D"/>
    <w:rsid w:val="002B2DD5"/>
    <w:rsid w:val="002B4840"/>
    <w:rsid w:val="002B5ADD"/>
    <w:rsid w:val="002B64EE"/>
    <w:rsid w:val="002B7B51"/>
    <w:rsid w:val="002B7E78"/>
    <w:rsid w:val="002C3F89"/>
    <w:rsid w:val="002C43BF"/>
    <w:rsid w:val="002C4F42"/>
    <w:rsid w:val="002C5A61"/>
    <w:rsid w:val="002C67E4"/>
    <w:rsid w:val="002D0DA2"/>
    <w:rsid w:val="002D1921"/>
    <w:rsid w:val="002D24D8"/>
    <w:rsid w:val="002D3A01"/>
    <w:rsid w:val="002D5235"/>
    <w:rsid w:val="002D73D9"/>
    <w:rsid w:val="002E0D99"/>
    <w:rsid w:val="002E21CA"/>
    <w:rsid w:val="002E3686"/>
    <w:rsid w:val="002E6C53"/>
    <w:rsid w:val="002E7413"/>
    <w:rsid w:val="002E7BA6"/>
    <w:rsid w:val="002F094E"/>
    <w:rsid w:val="002F311A"/>
    <w:rsid w:val="002F4238"/>
    <w:rsid w:val="002F6782"/>
    <w:rsid w:val="002F705A"/>
    <w:rsid w:val="002F7DD2"/>
    <w:rsid w:val="00300791"/>
    <w:rsid w:val="00300D59"/>
    <w:rsid w:val="00300DAE"/>
    <w:rsid w:val="00301C18"/>
    <w:rsid w:val="003024A5"/>
    <w:rsid w:val="00304A19"/>
    <w:rsid w:val="00311F79"/>
    <w:rsid w:val="00312089"/>
    <w:rsid w:val="00312150"/>
    <w:rsid w:val="003127B9"/>
    <w:rsid w:val="0031288C"/>
    <w:rsid w:val="0031336D"/>
    <w:rsid w:val="0031337B"/>
    <w:rsid w:val="00313A85"/>
    <w:rsid w:val="0031525E"/>
    <w:rsid w:val="00315FC6"/>
    <w:rsid w:val="00316137"/>
    <w:rsid w:val="003200A1"/>
    <w:rsid w:val="003200EB"/>
    <w:rsid w:val="00320E71"/>
    <w:rsid w:val="00321497"/>
    <w:rsid w:val="00321F3A"/>
    <w:rsid w:val="003244D4"/>
    <w:rsid w:val="003248D0"/>
    <w:rsid w:val="00324C45"/>
    <w:rsid w:val="00324F2B"/>
    <w:rsid w:val="00326923"/>
    <w:rsid w:val="00330965"/>
    <w:rsid w:val="003356F5"/>
    <w:rsid w:val="00336772"/>
    <w:rsid w:val="00341225"/>
    <w:rsid w:val="003413A0"/>
    <w:rsid w:val="00342DA1"/>
    <w:rsid w:val="003433A2"/>
    <w:rsid w:val="00345F7F"/>
    <w:rsid w:val="00347BE2"/>
    <w:rsid w:val="0035172D"/>
    <w:rsid w:val="00351B19"/>
    <w:rsid w:val="00353C6B"/>
    <w:rsid w:val="00357909"/>
    <w:rsid w:val="00361287"/>
    <w:rsid w:val="00361C14"/>
    <w:rsid w:val="00362758"/>
    <w:rsid w:val="003628D4"/>
    <w:rsid w:val="003634EF"/>
    <w:rsid w:val="00364758"/>
    <w:rsid w:val="00364E17"/>
    <w:rsid w:val="00365903"/>
    <w:rsid w:val="003663D2"/>
    <w:rsid w:val="00367172"/>
    <w:rsid w:val="0036737D"/>
    <w:rsid w:val="0037554C"/>
    <w:rsid w:val="00376144"/>
    <w:rsid w:val="0037639A"/>
    <w:rsid w:val="003768DF"/>
    <w:rsid w:val="003772B0"/>
    <w:rsid w:val="00377479"/>
    <w:rsid w:val="00382C7C"/>
    <w:rsid w:val="0038410B"/>
    <w:rsid w:val="0038702F"/>
    <w:rsid w:val="003902EF"/>
    <w:rsid w:val="003908C3"/>
    <w:rsid w:val="003919FF"/>
    <w:rsid w:val="00393467"/>
    <w:rsid w:val="0039422B"/>
    <w:rsid w:val="00394512"/>
    <w:rsid w:val="003964E6"/>
    <w:rsid w:val="003965D7"/>
    <w:rsid w:val="003969D1"/>
    <w:rsid w:val="003A1037"/>
    <w:rsid w:val="003A429B"/>
    <w:rsid w:val="003A42B4"/>
    <w:rsid w:val="003A5597"/>
    <w:rsid w:val="003A5F9A"/>
    <w:rsid w:val="003A6E34"/>
    <w:rsid w:val="003B2A02"/>
    <w:rsid w:val="003B3DCE"/>
    <w:rsid w:val="003B5688"/>
    <w:rsid w:val="003B711B"/>
    <w:rsid w:val="003C303A"/>
    <w:rsid w:val="003C3DEA"/>
    <w:rsid w:val="003C5123"/>
    <w:rsid w:val="003C5CB7"/>
    <w:rsid w:val="003D0086"/>
    <w:rsid w:val="003D05C6"/>
    <w:rsid w:val="003D1D5F"/>
    <w:rsid w:val="003D21B7"/>
    <w:rsid w:val="003D297A"/>
    <w:rsid w:val="003D498D"/>
    <w:rsid w:val="003D628C"/>
    <w:rsid w:val="003E3AAA"/>
    <w:rsid w:val="003E640D"/>
    <w:rsid w:val="003E71C3"/>
    <w:rsid w:val="003E7FBA"/>
    <w:rsid w:val="003F0149"/>
    <w:rsid w:val="003F033A"/>
    <w:rsid w:val="003F0B6C"/>
    <w:rsid w:val="003F3DB9"/>
    <w:rsid w:val="003F4046"/>
    <w:rsid w:val="003F5030"/>
    <w:rsid w:val="003F5647"/>
    <w:rsid w:val="003F65A6"/>
    <w:rsid w:val="00400950"/>
    <w:rsid w:val="00400A64"/>
    <w:rsid w:val="00400BC2"/>
    <w:rsid w:val="00401F29"/>
    <w:rsid w:val="004032CB"/>
    <w:rsid w:val="00404E31"/>
    <w:rsid w:val="00405EB3"/>
    <w:rsid w:val="00406BE1"/>
    <w:rsid w:val="00414397"/>
    <w:rsid w:val="00414C93"/>
    <w:rsid w:val="004152C0"/>
    <w:rsid w:val="00415439"/>
    <w:rsid w:val="00415D23"/>
    <w:rsid w:val="00416E56"/>
    <w:rsid w:val="0042099A"/>
    <w:rsid w:val="0042273A"/>
    <w:rsid w:val="00422840"/>
    <w:rsid w:val="0042329B"/>
    <w:rsid w:val="00423C74"/>
    <w:rsid w:val="004246E4"/>
    <w:rsid w:val="00425B04"/>
    <w:rsid w:val="00425F64"/>
    <w:rsid w:val="004271AC"/>
    <w:rsid w:val="00427390"/>
    <w:rsid w:val="0042766C"/>
    <w:rsid w:val="00430869"/>
    <w:rsid w:val="00430F20"/>
    <w:rsid w:val="00432DD4"/>
    <w:rsid w:val="004335C6"/>
    <w:rsid w:val="00433DDB"/>
    <w:rsid w:val="0043524F"/>
    <w:rsid w:val="00437AB0"/>
    <w:rsid w:val="00440B34"/>
    <w:rsid w:val="00441219"/>
    <w:rsid w:val="00442FFD"/>
    <w:rsid w:val="0044377E"/>
    <w:rsid w:val="004450C6"/>
    <w:rsid w:val="00446960"/>
    <w:rsid w:val="00446E83"/>
    <w:rsid w:val="00447660"/>
    <w:rsid w:val="004479B1"/>
    <w:rsid w:val="00450F30"/>
    <w:rsid w:val="00452C7F"/>
    <w:rsid w:val="004541D4"/>
    <w:rsid w:val="00463622"/>
    <w:rsid w:val="00470B9A"/>
    <w:rsid w:val="00470D39"/>
    <w:rsid w:val="004713D1"/>
    <w:rsid w:val="004713E8"/>
    <w:rsid w:val="0047273F"/>
    <w:rsid w:val="0047340E"/>
    <w:rsid w:val="00474203"/>
    <w:rsid w:val="004744DF"/>
    <w:rsid w:val="00474E29"/>
    <w:rsid w:val="004756C3"/>
    <w:rsid w:val="004767A7"/>
    <w:rsid w:val="004802F2"/>
    <w:rsid w:val="004844FF"/>
    <w:rsid w:val="004847C5"/>
    <w:rsid w:val="00485AFE"/>
    <w:rsid w:val="00485D6C"/>
    <w:rsid w:val="0048695E"/>
    <w:rsid w:val="004915E9"/>
    <w:rsid w:val="00491819"/>
    <w:rsid w:val="00492641"/>
    <w:rsid w:val="00496855"/>
    <w:rsid w:val="00496B8F"/>
    <w:rsid w:val="004973E7"/>
    <w:rsid w:val="004A01FC"/>
    <w:rsid w:val="004A23DE"/>
    <w:rsid w:val="004A2C20"/>
    <w:rsid w:val="004A346B"/>
    <w:rsid w:val="004A3680"/>
    <w:rsid w:val="004A37F2"/>
    <w:rsid w:val="004A4273"/>
    <w:rsid w:val="004A7ED4"/>
    <w:rsid w:val="004B18CB"/>
    <w:rsid w:val="004B2FDB"/>
    <w:rsid w:val="004B3151"/>
    <w:rsid w:val="004B45D8"/>
    <w:rsid w:val="004B4614"/>
    <w:rsid w:val="004B4FE5"/>
    <w:rsid w:val="004B584F"/>
    <w:rsid w:val="004B7135"/>
    <w:rsid w:val="004B7523"/>
    <w:rsid w:val="004C0BCC"/>
    <w:rsid w:val="004C0E0E"/>
    <w:rsid w:val="004C13CC"/>
    <w:rsid w:val="004C230A"/>
    <w:rsid w:val="004C28D5"/>
    <w:rsid w:val="004C3E32"/>
    <w:rsid w:val="004C54B9"/>
    <w:rsid w:val="004C6E79"/>
    <w:rsid w:val="004C6F10"/>
    <w:rsid w:val="004D3865"/>
    <w:rsid w:val="004D7679"/>
    <w:rsid w:val="004E1965"/>
    <w:rsid w:val="004E2C6C"/>
    <w:rsid w:val="004E3469"/>
    <w:rsid w:val="004E3973"/>
    <w:rsid w:val="004E47C9"/>
    <w:rsid w:val="004E503B"/>
    <w:rsid w:val="004E648F"/>
    <w:rsid w:val="004E7AA8"/>
    <w:rsid w:val="004F22EF"/>
    <w:rsid w:val="004F33E5"/>
    <w:rsid w:val="004F40F8"/>
    <w:rsid w:val="004F4B68"/>
    <w:rsid w:val="004F57FB"/>
    <w:rsid w:val="004F67AB"/>
    <w:rsid w:val="004F7528"/>
    <w:rsid w:val="004F7ABF"/>
    <w:rsid w:val="005010BC"/>
    <w:rsid w:val="00501421"/>
    <w:rsid w:val="00503870"/>
    <w:rsid w:val="00504B0F"/>
    <w:rsid w:val="00504E5D"/>
    <w:rsid w:val="00506E01"/>
    <w:rsid w:val="00507B82"/>
    <w:rsid w:val="005141A7"/>
    <w:rsid w:val="00517202"/>
    <w:rsid w:val="005178A5"/>
    <w:rsid w:val="0052104A"/>
    <w:rsid w:val="00524117"/>
    <w:rsid w:val="00524B00"/>
    <w:rsid w:val="00525A2E"/>
    <w:rsid w:val="005272EA"/>
    <w:rsid w:val="00530232"/>
    <w:rsid w:val="00532A9B"/>
    <w:rsid w:val="005334D8"/>
    <w:rsid w:val="00533B2F"/>
    <w:rsid w:val="00535B78"/>
    <w:rsid w:val="00536333"/>
    <w:rsid w:val="005374D5"/>
    <w:rsid w:val="00537A86"/>
    <w:rsid w:val="00537CF0"/>
    <w:rsid w:val="005400A6"/>
    <w:rsid w:val="00541064"/>
    <w:rsid w:val="00541879"/>
    <w:rsid w:val="00545935"/>
    <w:rsid w:val="00555EED"/>
    <w:rsid w:val="00561771"/>
    <w:rsid w:val="00566C8A"/>
    <w:rsid w:val="00567A0D"/>
    <w:rsid w:val="00571065"/>
    <w:rsid w:val="005711CC"/>
    <w:rsid w:val="00571F21"/>
    <w:rsid w:val="00572199"/>
    <w:rsid w:val="00572417"/>
    <w:rsid w:val="00575BCA"/>
    <w:rsid w:val="00575D96"/>
    <w:rsid w:val="005766A4"/>
    <w:rsid w:val="00576A35"/>
    <w:rsid w:val="0058026E"/>
    <w:rsid w:val="005826EC"/>
    <w:rsid w:val="00583757"/>
    <w:rsid w:val="00583BEC"/>
    <w:rsid w:val="005851DC"/>
    <w:rsid w:val="00586447"/>
    <w:rsid w:val="00587798"/>
    <w:rsid w:val="00590169"/>
    <w:rsid w:val="00591CF3"/>
    <w:rsid w:val="005933A5"/>
    <w:rsid w:val="00593BD7"/>
    <w:rsid w:val="00593CC8"/>
    <w:rsid w:val="00594396"/>
    <w:rsid w:val="00594D50"/>
    <w:rsid w:val="00596D69"/>
    <w:rsid w:val="005A1BE0"/>
    <w:rsid w:val="005A318E"/>
    <w:rsid w:val="005A438B"/>
    <w:rsid w:val="005A60AB"/>
    <w:rsid w:val="005B0495"/>
    <w:rsid w:val="005B06FB"/>
    <w:rsid w:val="005B0B14"/>
    <w:rsid w:val="005B3B55"/>
    <w:rsid w:val="005B3BA4"/>
    <w:rsid w:val="005B6FC7"/>
    <w:rsid w:val="005B7357"/>
    <w:rsid w:val="005C08E0"/>
    <w:rsid w:val="005C09D6"/>
    <w:rsid w:val="005C100B"/>
    <w:rsid w:val="005C172A"/>
    <w:rsid w:val="005C1D02"/>
    <w:rsid w:val="005C30A1"/>
    <w:rsid w:val="005C4264"/>
    <w:rsid w:val="005C7292"/>
    <w:rsid w:val="005D1C29"/>
    <w:rsid w:val="005D1E51"/>
    <w:rsid w:val="005D232F"/>
    <w:rsid w:val="005D540A"/>
    <w:rsid w:val="005D5679"/>
    <w:rsid w:val="005D5967"/>
    <w:rsid w:val="005E08D2"/>
    <w:rsid w:val="005E1980"/>
    <w:rsid w:val="005E2246"/>
    <w:rsid w:val="005E331B"/>
    <w:rsid w:val="005E394B"/>
    <w:rsid w:val="005E632B"/>
    <w:rsid w:val="005E63DF"/>
    <w:rsid w:val="005E663C"/>
    <w:rsid w:val="005E77E7"/>
    <w:rsid w:val="005F2CC1"/>
    <w:rsid w:val="005F3D22"/>
    <w:rsid w:val="005F53EE"/>
    <w:rsid w:val="005F555E"/>
    <w:rsid w:val="005F6F4E"/>
    <w:rsid w:val="005F7991"/>
    <w:rsid w:val="00602751"/>
    <w:rsid w:val="00602B14"/>
    <w:rsid w:val="00605175"/>
    <w:rsid w:val="00605F67"/>
    <w:rsid w:val="006072CD"/>
    <w:rsid w:val="00614A0B"/>
    <w:rsid w:val="00615F28"/>
    <w:rsid w:val="006168C8"/>
    <w:rsid w:val="00617F41"/>
    <w:rsid w:val="006212FB"/>
    <w:rsid w:val="00621445"/>
    <w:rsid w:val="006214B5"/>
    <w:rsid w:val="00622396"/>
    <w:rsid w:val="006228A9"/>
    <w:rsid w:val="00623118"/>
    <w:rsid w:val="006258E5"/>
    <w:rsid w:val="00626289"/>
    <w:rsid w:val="00627BB7"/>
    <w:rsid w:val="00630E40"/>
    <w:rsid w:val="006316DD"/>
    <w:rsid w:val="00632252"/>
    <w:rsid w:val="0063562B"/>
    <w:rsid w:val="00636295"/>
    <w:rsid w:val="006367BB"/>
    <w:rsid w:val="006425E0"/>
    <w:rsid w:val="00643B7A"/>
    <w:rsid w:val="00644060"/>
    <w:rsid w:val="00645C1B"/>
    <w:rsid w:val="006460F7"/>
    <w:rsid w:val="00646439"/>
    <w:rsid w:val="006467D1"/>
    <w:rsid w:val="00647537"/>
    <w:rsid w:val="00650A17"/>
    <w:rsid w:val="00650EEF"/>
    <w:rsid w:val="00650F44"/>
    <w:rsid w:val="00652216"/>
    <w:rsid w:val="00653719"/>
    <w:rsid w:val="00653832"/>
    <w:rsid w:val="00654B0D"/>
    <w:rsid w:val="00655A92"/>
    <w:rsid w:val="00656E50"/>
    <w:rsid w:val="00661970"/>
    <w:rsid w:val="00661D2F"/>
    <w:rsid w:val="0066359F"/>
    <w:rsid w:val="00663A5E"/>
    <w:rsid w:val="00664EEE"/>
    <w:rsid w:val="00667521"/>
    <w:rsid w:val="00673017"/>
    <w:rsid w:val="0067307B"/>
    <w:rsid w:val="006731EB"/>
    <w:rsid w:val="00674AC7"/>
    <w:rsid w:val="006761F2"/>
    <w:rsid w:val="006765C4"/>
    <w:rsid w:val="00676613"/>
    <w:rsid w:val="00682848"/>
    <w:rsid w:val="00683D51"/>
    <w:rsid w:val="00683E37"/>
    <w:rsid w:val="0068431B"/>
    <w:rsid w:val="00685E7B"/>
    <w:rsid w:val="006864AF"/>
    <w:rsid w:val="006878CC"/>
    <w:rsid w:val="00692100"/>
    <w:rsid w:val="00692927"/>
    <w:rsid w:val="006929F2"/>
    <w:rsid w:val="0069528B"/>
    <w:rsid w:val="006A008C"/>
    <w:rsid w:val="006A0158"/>
    <w:rsid w:val="006A0619"/>
    <w:rsid w:val="006A06EF"/>
    <w:rsid w:val="006A1B05"/>
    <w:rsid w:val="006A34B7"/>
    <w:rsid w:val="006A36B3"/>
    <w:rsid w:val="006A46AC"/>
    <w:rsid w:val="006A4EEA"/>
    <w:rsid w:val="006A6B1D"/>
    <w:rsid w:val="006A6C49"/>
    <w:rsid w:val="006A7D15"/>
    <w:rsid w:val="006B0677"/>
    <w:rsid w:val="006B1009"/>
    <w:rsid w:val="006B2247"/>
    <w:rsid w:val="006B2589"/>
    <w:rsid w:val="006B32DE"/>
    <w:rsid w:val="006B40EA"/>
    <w:rsid w:val="006B607D"/>
    <w:rsid w:val="006C3524"/>
    <w:rsid w:val="006C3602"/>
    <w:rsid w:val="006C39A1"/>
    <w:rsid w:val="006C718E"/>
    <w:rsid w:val="006D1627"/>
    <w:rsid w:val="006D1731"/>
    <w:rsid w:val="006D3A2A"/>
    <w:rsid w:val="006D4587"/>
    <w:rsid w:val="006D52CD"/>
    <w:rsid w:val="006D5371"/>
    <w:rsid w:val="006D6009"/>
    <w:rsid w:val="006D6640"/>
    <w:rsid w:val="006D66EF"/>
    <w:rsid w:val="006D6C2B"/>
    <w:rsid w:val="006E0D9B"/>
    <w:rsid w:val="006E1DA0"/>
    <w:rsid w:val="006E2EE5"/>
    <w:rsid w:val="006E3E48"/>
    <w:rsid w:val="006E6870"/>
    <w:rsid w:val="006E7136"/>
    <w:rsid w:val="006E752F"/>
    <w:rsid w:val="006E784D"/>
    <w:rsid w:val="006F00FA"/>
    <w:rsid w:val="006F08ED"/>
    <w:rsid w:val="006F151A"/>
    <w:rsid w:val="006F1824"/>
    <w:rsid w:val="006F2165"/>
    <w:rsid w:val="006F36FB"/>
    <w:rsid w:val="006F3F16"/>
    <w:rsid w:val="006F4594"/>
    <w:rsid w:val="006F6A6F"/>
    <w:rsid w:val="006F6E3E"/>
    <w:rsid w:val="006F7BDE"/>
    <w:rsid w:val="00701B5E"/>
    <w:rsid w:val="00701C58"/>
    <w:rsid w:val="00702865"/>
    <w:rsid w:val="00703E32"/>
    <w:rsid w:val="007059FA"/>
    <w:rsid w:val="00706246"/>
    <w:rsid w:val="00706F4C"/>
    <w:rsid w:val="00711E2B"/>
    <w:rsid w:val="0071235F"/>
    <w:rsid w:val="00714066"/>
    <w:rsid w:val="00717581"/>
    <w:rsid w:val="007203ED"/>
    <w:rsid w:val="00725729"/>
    <w:rsid w:val="00727E15"/>
    <w:rsid w:val="00727F30"/>
    <w:rsid w:val="00730F53"/>
    <w:rsid w:val="007352CC"/>
    <w:rsid w:val="00736ECF"/>
    <w:rsid w:val="007421C4"/>
    <w:rsid w:val="00745F58"/>
    <w:rsid w:val="0074626E"/>
    <w:rsid w:val="00746AE1"/>
    <w:rsid w:val="007506AE"/>
    <w:rsid w:val="007508B2"/>
    <w:rsid w:val="00750B30"/>
    <w:rsid w:val="00750D74"/>
    <w:rsid w:val="00752F4E"/>
    <w:rsid w:val="007549A8"/>
    <w:rsid w:val="00755E8B"/>
    <w:rsid w:val="00757E9F"/>
    <w:rsid w:val="00760696"/>
    <w:rsid w:val="007619E0"/>
    <w:rsid w:val="00762AE4"/>
    <w:rsid w:val="007634E7"/>
    <w:rsid w:val="0076471F"/>
    <w:rsid w:val="00766F1D"/>
    <w:rsid w:val="0076751E"/>
    <w:rsid w:val="007701CE"/>
    <w:rsid w:val="007703C5"/>
    <w:rsid w:val="007746E3"/>
    <w:rsid w:val="007766FD"/>
    <w:rsid w:val="0077736F"/>
    <w:rsid w:val="00777B88"/>
    <w:rsid w:val="00777E20"/>
    <w:rsid w:val="007812F0"/>
    <w:rsid w:val="007813B9"/>
    <w:rsid w:val="0078144D"/>
    <w:rsid w:val="00785D5C"/>
    <w:rsid w:val="00787A13"/>
    <w:rsid w:val="00787D39"/>
    <w:rsid w:val="0079325F"/>
    <w:rsid w:val="00795542"/>
    <w:rsid w:val="00797176"/>
    <w:rsid w:val="0079796F"/>
    <w:rsid w:val="00797AB5"/>
    <w:rsid w:val="007A002F"/>
    <w:rsid w:val="007A3014"/>
    <w:rsid w:val="007A63A9"/>
    <w:rsid w:val="007A711B"/>
    <w:rsid w:val="007A7345"/>
    <w:rsid w:val="007B0297"/>
    <w:rsid w:val="007B1186"/>
    <w:rsid w:val="007B1B5F"/>
    <w:rsid w:val="007B20A2"/>
    <w:rsid w:val="007B36CA"/>
    <w:rsid w:val="007B3EED"/>
    <w:rsid w:val="007B524A"/>
    <w:rsid w:val="007B5495"/>
    <w:rsid w:val="007B596B"/>
    <w:rsid w:val="007B6AD6"/>
    <w:rsid w:val="007B7E91"/>
    <w:rsid w:val="007C04F8"/>
    <w:rsid w:val="007C1543"/>
    <w:rsid w:val="007C2207"/>
    <w:rsid w:val="007C2290"/>
    <w:rsid w:val="007C4EA4"/>
    <w:rsid w:val="007C5049"/>
    <w:rsid w:val="007C5358"/>
    <w:rsid w:val="007C5C9F"/>
    <w:rsid w:val="007C663A"/>
    <w:rsid w:val="007D08CD"/>
    <w:rsid w:val="007D16AA"/>
    <w:rsid w:val="007D2C2D"/>
    <w:rsid w:val="007D4941"/>
    <w:rsid w:val="007D4CE0"/>
    <w:rsid w:val="007D7C65"/>
    <w:rsid w:val="007E0C6C"/>
    <w:rsid w:val="007E0DBE"/>
    <w:rsid w:val="007E2440"/>
    <w:rsid w:val="007E3B10"/>
    <w:rsid w:val="007E3DB6"/>
    <w:rsid w:val="007E3DCC"/>
    <w:rsid w:val="007E452E"/>
    <w:rsid w:val="007E521D"/>
    <w:rsid w:val="007E6315"/>
    <w:rsid w:val="007E75CC"/>
    <w:rsid w:val="007F126E"/>
    <w:rsid w:val="007F1300"/>
    <w:rsid w:val="007F1389"/>
    <w:rsid w:val="007F4189"/>
    <w:rsid w:val="007F459F"/>
    <w:rsid w:val="007F4BB7"/>
    <w:rsid w:val="007F4E9D"/>
    <w:rsid w:val="007F5FEC"/>
    <w:rsid w:val="007F64A0"/>
    <w:rsid w:val="007F7139"/>
    <w:rsid w:val="007F78C8"/>
    <w:rsid w:val="008004AE"/>
    <w:rsid w:val="00802593"/>
    <w:rsid w:val="00802AF6"/>
    <w:rsid w:val="0080592B"/>
    <w:rsid w:val="00805E1D"/>
    <w:rsid w:val="0080681C"/>
    <w:rsid w:val="00806A64"/>
    <w:rsid w:val="00807AB1"/>
    <w:rsid w:val="008110BB"/>
    <w:rsid w:val="00815463"/>
    <w:rsid w:val="00820C63"/>
    <w:rsid w:val="00821244"/>
    <w:rsid w:val="00825793"/>
    <w:rsid w:val="00831B12"/>
    <w:rsid w:val="00831BB2"/>
    <w:rsid w:val="0083278A"/>
    <w:rsid w:val="00834044"/>
    <w:rsid w:val="00835846"/>
    <w:rsid w:val="00837B28"/>
    <w:rsid w:val="008407A9"/>
    <w:rsid w:val="00843BFF"/>
    <w:rsid w:val="00843F6A"/>
    <w:rsid w:val="0084447D"/>
    <w:rsid w:val="0084463E"/>
    <w:rsid w:val="0084509B"/>
    <w:rsid w:val="0084597A"/>
    <w:rsid w:val="00846423"/>
    <w:rsid w:val="008503FC"/>
    <w:rsid w:val="008506C2"/>
    <w:rsid w:val="00854925"/>
    <w:rsid w:val="0085735D"/>
    <w:rsid w:val="00860836"/>
    <w:rsid w:val="008614B4"/>
    <w:rsid w:val="00863BBA"/>
    <w:rsid w:val="00867ABE"/>
    <w:rsid w:val="008728C6"/>
    <w:rsid w:val="00873197"/>
    <w:rsid w:val="00874195"/>
    <w:rsid w:val="008750AE"/>
    <w:rsid w:val="0087743D"/>
    <w:rsid w:val="008802CD"/>
    <w:rsid w:val="00882B16"/>
    <w:rsid w:val="00883430"/>
    <w:rsid w:val="008848F1"/>
    <w:rsid w:val="00884E63"/>
    <w:rsid w:val="008861FE"/>
    <w:rsid w:val="0089411C"/>
    <w:rsid w:val="00894648"/>
    <w:rsid w:val="00894875"/>
    <w:rsid w:val="008955D4"/>
    <w:rsid w:val="00895E27"/>
    <w:rsid w:val="00896CA6"/>
    <w:rsid w:val="008A2B60"/>
    <w:rsid w:val="008A3357"/>
    <w:rsid w:val="008A519D"/>
    <w:rsid w:val="008A68A6"/>
    <w:rsid w:val="008A7742"/>
    <w:rsid w:val="008A7FD9"/>
    <w:rsid w:val="008B000E"/>
    <w:rsid w:val="008B1031"/>
    <w:rsid w:val="008B2E37"/>
    <w:rsid w:val="008B3A4C"/>
    <w:rsid w:val="008B3DE0"/>
    <w:rsid w:val="008B3EF2"/>
    <w:rsid w:val="008B561A"/>
    <w:rsid w:val="008B6348"/>
    <w:rsid w:val="008B65F5"/>
    <w:rsid w:val="008C0C2C"/>
    <w:rsid w:val="008C0CDD"/>
    <w:rsid w:val="008C2781"/>
    <w:rsid w:val="008C2D18"/>
    <w:rsid w:val="008C305E"/>
    <w:rsid w:val="008C4922"/>
    <w:rsid w:val="008C6110"/>
    <w:rsid w:val="008C693D"/>
    <w:rsid w:val="008C6B25"/>
    <w:rsid w:val="008C786A"/>
    <w:rsid w:val="008D11B2"/>
    <w:rsid w:val="008D21BB"/>
    <w:rsid w:val="008D25AA"/>
    <w:rsid w:val="008D2828"/>
    <w:rsid w:val="008D30F6"/>
    <w:rsid w:val="008D329E"/>
    <w:rsid w:val="008D4749"/>
    <w:rsid w:val="008D7115"/>
    <w:rsid w:val="008D7519"/>
    <w:rsid w:val="008E14F5"/>
    <w:rsid w:val="008E21C4"/>
    <w:rsid w:val="008E633C"/>
    <w:rsid w:val="008E7DC0"/>
    <w:rsid w:val="008F0922"/>
    <w:rsid w:val="008F2B5F"/>
    <w:rsid w:val="008F2E60"/>
    <w:rsid w:val="008F3024"/>
    <w:rsid w:val="008F3E70"/>
    <w:rsid w:val="008F4039"/>
    <w:rsid w:val="008F4D6E"/>
    <w:rsid w:val="008F5816"/>
    <w:rsid w:val="008F7252"/>
    <w:rsid w:val="00903441"/>
    <w:rsid w:val="009064EE"/>
    <w:rsid w:val="009069D2"/>
    <w:rsid w:val="0091295C"/>
    <w:rsid w:val="00913F66"/>
    <w:rsid w:val="00915AAD"/>
    <w:rsid w:val="0092092B"/>
    <w:rsid w:val="00920A6F"/>
    <w:rsid w:val="00920BBD"/>
    <w:rsid w:val="009211AC"/>
    <w:rsid w:val="009219AF"/>
    <w:rsid w:val="009242A6"/>
    <w:rsid w:val="00926C2D"/>
    <w:rsid w:val="00926C91"/>
    <w:rsid w:val="00926FA4"/>
    <w:rsid w:val="009328DF"/>
    <w:rsid w:val="00932A27"/>
    <w:rsid w:val="009339EE"/>
    <w:rsid w:val="009340A5"/>
    <w:rsid w:val="0093474E"/>
    <w:rsid w:val="00935512"/>
    <w:rsid w:val="00936AE1"/>
    <w:rsid w:val="0094022A"/>
    <w:rsid w:val="009407A4"/>
    <w:rsid w:val="00941017"/>
    <w:rsid w:val="00941BDF"/>
    <w:rsid w:val="009426F0"/>
    <w:rsid w:val="00943BAC"/>
    <w:rsid w:val="00944217"/>
    <w:rsid w:val="0094744A"/>
    <w:rsid w:val="0095131C"/>
    <w:rsid w:val="00951EA0"/>
    <w:rsid w:val="009528A3"/>
    <w:rsid w:val="00953246"/>
    <w:rsid w:val="00953882"/>
    <w:rsid w:val="0095422E"/>
    <w:rsid w:val="00954DE7"/>
    <w:rsid w:val="0095525A"/>
    <w:rsid w:val="00957542"/>
    <w:rsid w:val="00961FB4"/>
    <w:rsid w:val="009629FA"/>
    <w:rsid w:val="00962BB7"/>
    <w:rsid w:val="00963DBC"/>
    <w:rsid w:val="00965AA0"/>
    <w:rsid w:val="00966987"/>
    <w:rsid w:val="00966AC1"/>
    <w:rsid w:val="00973101"/>
    <w:rsid w:val="0097447C"/>
    <w:rsid w:val="00976960"/>
    <w:rsid w:val="00977AA9"/>
    <w:rsid w:val="00980D8C"/>
    <w:rsid w:val="00980E93"/>
    <w:rsid w:val="0098416F"/>
    <w:rsid w:val="009845BE"/>
    <w:rsid w:val="00984845"/>
    <w:rsid w:val="009906B9"/>
    <w:rsid w:val="009907E3"/>
    <w:rsid w:val="009936B0"/>
    <w:rsid w:val="009940FB"/>
    <w:rsid w:val="0099543A"/>
    <w:rsid w:val="00995D5B"/>
    <w:rsid w:val="009968F3"/>
    <w:rsid w:val="00997523"/>
    <w:rsid w:val="009A1A26"/>
    <w:rsid w:val="009A27C6"/>
    <w:rsid w:val="009A3ACE"/>
    <w:rsid w:val="009A4045"/>
    <w:rsid w:val="009A659F"/>
    <w:rsid w:val="009A68D9"/>
    <w:rsid w:val="009B002D"/>
    <w:rsid w:val="009B06EE"/>
    <w:rsid w:val="009B0CA5"/>
    <w:rsid w:val="009B1616"/>
    <w:rsid w:val="009B31C7"/>
    <w:rsid w:val="009B3BB1"/>
    <w:rsid w:val="009B4E5D"/>
    <w:rsid w:val="009B5B57"/>
    <w:rsid w:val="009B648E"/>
    <w:rsid w:val="009B67DF"/>
    <w:rsid w:val="009B7104"/>
    <w:rsid w:val="009C047C"/>
    <w:rsid w:val="009C1183"/>
    <w:rsid w:val="009C4053"/>
    <w:rsid w:val="009C612F"/>
    <w:rsid w:val="009C65ED"/>
    <w:rsid w:val="009D0AFE"/>
    <w:rsid w:val="009D1048"/>
    <w:rsid w:val="009D1BCF"/>
    <w:rsid w:val="009D3B51"/>
    <w:rsid w:val="009D3C46"/>
    <w:rsid w:val="009D3DD0"/>
    <w:rsid w:val="009E08C9"/>
    <w:rsid w:val="009E1000"/>
    <w:rsid w:val="009E2505"/>
    <w:rsid w:val="009E31FC"/>
    <w:rsid w:val="009E4E8A"/>
    <w:rsid w:val="009E5939"/>
    <w:rsid w:val="009E7F23"/>
    <w:rsid w:val="009F39E2"/>
    <w:rsid w:val="009F5484"/>
    <w:rsid w:val="009F6F6A"/>
    <w:rsid w:val="009F7934"/>
    <w:rsid w:val="00A00918"/>
    <w:rsid w:val="00A00953"/>
    <w:rsid w:val="00A019D4"/>
    <w:rsid w:val="00A02A30"/>
    <w:rsid w:val="00A1039E"/>
    <w:rsid w:val="00A1150A"/>
    <w:rsid w:val="00A11FCB"/>
    <w:rsid w:val="00A13187"/>
    <w:rsid w:val="00A17197"/>
    <w:rsid w:val="00A2252F"/>
    <w:rsid w:val="00A22D1E"/>
    <w:rsid w:val="00A2372B"/>
    <w:rsid w:val="00A2425B"/>
    <w:rsid w:val="00A253EA"/>
    <w:rsid w:val="00A262FD"/>
    <w:rsid w:val="00A268C1"/>
    <w:rsid w:val="00A268F8"/>
    <w:rsid w:val="00A30585"/>
    <w:rsid w:val="00A30637"/>
    <w:rsid w:val="00A32AF6"/>
    <w:rsid w:val="00A32D4C"/>
    <w:rsid w:val="00A3354E"/>
    <w:rsid w:val="00A34C59"/>
    <w:rsid w:val="00A34E72"/>
    <w:rsid w:val="00A36776"/>
    <w:rsid w:val="00A367F2"/>
    <w:rsid w:val="00A37677"/>
    <w:rsid w:val="00A37D77"/>
    <w:rsid w:val="00A4266B"/>
    <w:rsid w:val="00A43873"/>
    <w:rsid w:val="00A44011"/>
    <w:rsid w:val="00A472A0"/>
    <w:rsid w:val="00A51C97"/>
    <w:rsid w:val="00A52DA1"/>
    <w:rsid w:val="00A538CA"/>
    <w:rsid w:val="00A555EC"/>
    <w:rsid w:val="00A569FF"/>
    <w:rsid w:val="00A56A27"/>
    <w:rsid w:val="00A57641"/>
    <w:rsid w:val="00A61603"/>
    <w:rsid w:val="00A61755"/>
    <w:rsid w:val="00A618A3"/>
    <w:rsid w:val="00A62E7A"/>
    <w:rsid w:val="00A648C4"/>
    <w:rsid w:val="00A64A28"/>
    <w:rsid w:val="00A70595"/>
    <w:rsid w:val="00A719DB"/>
    <w:rsid w:val="00A71B34"/>
    <w:rsid w:val="00A72A15"/>
    <w:rsid w:val="00A72EB7"/>
    <w:rsid w:val="00A73C08"/>
    <w:rsid w:val="00A73F32"/>
    <w:rsid w:val="00A77146"/>
    <w:rsid w:val="00A77BEE"/>
    <w:rsid w:val="00A808D2"/>
    <w:rsid w:val="00A8263D"/>
    <w:rsid w:val="00A8321F"/>
    <w:rsid w:val="00A83544"/>
    <w:rsid w:val="00A836DC"/>
    <w:rsid w:val="00A83F77"/>
    <w:rsid w:val="00A85CF1"/>
    <w:rsid w:val="00A86894"/>
    <w:rsid w:val="00A86F94"/>
    <w:rsid w:val="00A874A4"/>
    <w:rsid w:val="00A87EC3"/>
    <w:rsid w:val="00A9060A"/>
    <w:rsid w:val="00A90751"/>
    <w:rsid w:val="00A93041"/>
    <w:rsid w:val="00A9694E"/>
    <w:rsid w:val="00AA0C4D"/>
    <w:rsid w:val="00AA0DC0"/>
    <w:rsid w:val="00AA1542"/>
    <w:rsid w:val="00AA16CD"/>
    <w:rsid w:val="00AA441B"/>
    <w:rsid w:val="00AA49CE"/>
    <w:rsid w:val="00AA5DB8"/>
    <w:rsid w:val="00AA75C2"/>
    <w:rsid w:val="00AA7728"/>
    <w:rsid w:val="00AB0F51"/>
    <w:rsid w:val="00AB2C73"/>
    <w:rsid w:val="00AB3110"/>
    <w:rsid w:val="00AB36A3"/>
    <w:rsid w:val="00AB456A"/>
    <w:rsid w:val="00AB5462"/>
    <w:rsid w:val="00AB5F60"/>
    <w:rsid w:val="00AB686A"/>
    <w:rsid w:val="00AB7901"/>
    <w:rsid w:val="00AC34A7"/>
    <w:rsid w:val="00AC3717"/>
    <w:rsid w:val="00AC3BF0"/>
    <w:rsid w:val="00AC4A69"/>
    <w:rsid w:val="00AC588E"/>
    <w:rsid w:val="00AC6B9C"/>
    <w:rsid w:val="00AD0A2B"/>
    <w:rsid w:val="00AD0F07"/>
    <w:rsid w:val="00AD1550"/>
    <w:rsid w:val="00AD4002"/>
    <w:rsid w:val="00AD40A2"/>
    <w:rsid w:val="00AD66CB"/>
    <w:rsid w:val="00AE018D"/>
    <w:rsid w:val="00AE3D1A"/>
    <w:rsid w:val="00AE421B"/>
    <w:rsid w:val="00AE4937"/>
    <w:rsid w:val="00AE4ED3"/>
    <w:rsid w:val="00AE6FAD"/>
    <w:rsid w:val="00AE7F85"/>
    <w:rsid w:val="00AF07CC"/>
    <w:rsid w:val="00AF1211"/>
    <w:rsid w:val="00AF2045"/>
    <w:rsid w:val="00AF269B"/>
    <w:rsid w:val="00AF572D"/>
    <w:rsid w:val="00AF5BD7"/>
    <w:rsid w:val="00AF5E03"/>
    <w:rsid w:val="00AF5F71"/>
    <w:rsid w:val="00AF6920"/>
    <w:rsid w:val="00AF6A32"/>
    <w:rsid w:val="00AF6D8F"/>
    <w:rsid w:val="00AF7B5C"/>
    <w:rsid w:val="00B005AF"/>
    <w:rsid w:val="00B00BB9"/>
    <w:rsid w:val="00B026D6"/>
    <w:rsid w:val="00B05ECF"/>
    <w:rsid w:val="00B06471"/>
    <w:rsid w:val="00B0648C"/>
    <w:rsid w:val="00B067CA"/>
    <w:rsid w:val="00B06A5E"/>
    <w:rsid w:val="00B0742F"/>
    <w:rsid w:val="00B100F5"/>
    <w:rsid w:val="00B11396"/>
    <w:rsid w:val="00B11862"/>
    <w:rsid w:val="00B11F3B"/>
    <w:rsid w:val="00B17CD6"/>
    <w:rsid w:val="00B22085"/>
    <w:rsid w:val="00B23932"/>
    <w:rsid w:val="00B23D1C"/>
    <w:rsid w:val="00B26A9D"/>
    <w:rsid w:val="00B26F80"/>
    <w:rsid w:val="00B302BE"/>
    <w:rsid w:val="00B31DD7"/>
    <w:rsid w:val="00B32950"/>
    <w:rsid w:val="00B331A5"/>
    <w:rsid w:val="00B3381C"/>
    <w:rsid w:val="00B33E19"/>
    <w:rsid w:val="00B354B6"/>
    <w:rsid w:val="00B37351"/>
    <w:rsid w:val="00B409AE"/>
    <w:rsid w:val="00B40A4B"/>
    <w:rsid w:val="00B420A4"/>
    <w:rsid w:val="00B420D6"/>
    <w:rsid w:val="00B44998"/>
    <w:rsid w:val="00B45770"/>
    <w:rsid w:val="00B4623C"/>
    <w:rsid w:val="00B46E49"/>
    <w:rsid w:val="00B47EEA"/>
    <w:rsid w:val="00B50243"/>
    <w:rsid w:val="00B5091C"/>
    <w:rsid w:val="00B528F3"/>
    <w:rsid w:val="00B53002"/>
    <w:rsid w:val="00B565A7"/>
    <w:rsid w:val="00B5784C"/>
    <w:rsid w:val="00B61B7E"/>
    <w:rsid w:val="00B641F7"/>
    <w:rsid w:val="00B64AFA"/>
    <w:rsid w:val="00B66919"/>
    <w:rsid w:val="00B703E5"/>
    <w:rsid w:val="00B71B74"/>
    <w:rsid w:val="00B72A5D"/>
    <w:rsid w:val="00B7383C"/>
    <w:rsid w:val="00B7519E"/>
    <w:rsid w:val="00B75E0B"/>
    <w:rsid w:val="00B76D91"/>
    <w:rsid w:val="00B82F25"/>
    <w:rsid w:val="00B8480B"/>
    <w:rsid w:val="00B9019D"/>
    <w:rsid w:val="00B903F0"/>
    <w:rsid w:val="00B9170B"/>
    <w:rsid w:val="00B92471"/>
    <w:rsid w:val="00B92D27"/>
    <w:rsid w:val="00B93DED"/>
    <w:rsid w:val="00B94253"/>
    <w:rsid w:val="00B9564A"/>
    <w:rsid w:val="00B96668"/>
    <w:rsid w:val="00BA0756"/>
    <w:rsid w:val="00BA1871"/>
    <w:rsid w:val="00BA5465"/>
    <w:rsid w:val="00BA7259"/>
    <w:rsid w:val="00BA748D"/>
    <w:rsid w:val="00BA7AE6"/>
    <w:rsid w:val="00BB2A29"/>
    <w:rsid w:val="00BB309D"/>
    <w:rsid w:val="00BB3286"/>
    <w:rsid w:val="00BC0247"/>
    <w:rsid w:val="00BC1498"/>
    <w:rsid w:val="00BC1F13"/>
    <w:rsid w:val="00BC248F"/>
    <w:rsid w:val="00BC3E89"/>
    <w:rsid w:val="00BC51AA"/>
    <w:rsid w:val="00BC5420"/>
    <w:rsid w:val="00BC630F"/>
    <w:rsid w:val="00BC7837"/>
    <w:rsid w:val="00BD19E8"/>
    <w:rsid w:val="00BD1DD0"/>
    <w:rsid w:val="00BD272A"/>
    <w:rsid w:val="00BD4871"/>
    <w:rsid w:val="00BD678F"/>
    <w:rsid w:val="00BE0230"/>
    <w:rsid w:val="00BE047D"/>
    <w:rsid w:val="00BE382A"/>
    <w:rsid w:val="00BE552B"/>
    <w:rsid w:val="00BE5D6B"/>
    <w:rsid w:val="00BE7BC3"/>
    <w:rsid w:val="00BF1127"/>
    <w:rsid w:val="00BF2294"/>
    <w:rsid w:val="00BF29E9"/>
    <w:rsid w:val="00BF33BC"/>
    <w:rsid w:val="00BF3C25"/>
    <w:rsid w:val="00BF458B"/>
    <w:rsid w:val="00BF6365"/>
    <w:rsid w:val="00BF6F53"/>
    <w:rsid w:val="00BF7482"/>
    <w:rsid w:val="00C02470"/>
    <w:rsid w:val="00C03725"/>
    <w:rsid w:val="00C06CEA"/>
    <w:rsid w:val="00C07B13"/>
    <w:rsid w:val="00C07FBA"/>
    <w:rsid w:val="00C12B13"/>
    <w:rsid w:val="00C12C31"/>
    <w:rsid w:val="00C15712"/>
    <w:rsid w:val="00C159E1"/>
    <w:rsid w:val="00C1703D"/>
    <w:rsid w:val="00C20F62"/>
    <w:rsid w:val="00C219F7"/>
    <w:rsid w:val="00C23846"/>
    <w:rsid w:val="00C23A56"/>
    <w:rsid w:val="00C23B52"/>
    <w:rsid w:val="00C24B21"/>
    <w:rsid w:val="00C25F2D"/>
    <w:rsid w:val="00C31074"/>
    <w:rsid w:val="00C32AE7"/>
    <w:rsid w:val="00C32EB2"/>
    <w:rsid w:val="00C348B3"/>
    <w:rsid w:val="00C34938"/>
    <w:rsid w:val="00C37925"/>
    <w:rsid w:val="00C438C0"/>
    <w:rsid w:val="00C43E0C"/>
    <w:rsid w:val="00C45496"/>
    <w:rsid w:val="00C46445"/>
    <w:rsid w:val="00C46F7E"/>
    <w:rsid w:val="00C50108"/>
    <w:rsid w:val="00C509F7"/>
    <w:rsid w:val="00C51B40"/>
    <w:rsid w:val="00C51B5D"/>
    <w:rsid w:val="00C51DB2"/>
    <w:rsid w:val="00C52DC5"/>
    <w:rsid w:val="00C530F7"/>
    <w:rsid w:val="00C54B63"/>
    <w:rsid w:val="00C553C3"/>
    <w:rsid w:val="00C55FBB"/>
    <w:rsid w:val="00C60959"/>
    <w:rsid w:val="00C6097B"/>
    <w:rsid w:val="00C6116C"/>
    <w:rsid w:val="00C614ED"/>
    <w:rsid w:val="00C6192A"/>
    <w:rsid w:val="00C630C0"/>
    <w:rsid w:val="00C63474"/>
    <w:rsid w:val="00C637DF"/>
    <w:rsid w:val="00C63AA3"/>
    <w:rsid w:val="00C63AB4"/>
    <w:rsid w:val="00C64358"/>
    <w:rsid w:val="00C657DE"/>
    <w:rsid w:val="00C65DBC"/>
    <w:rsid w:val="00C70403"/>
    <w:rsid w:val="00C7265E"/>
    <w:rsid w:val="00C726FC"/>
    <w:rsid w:val="00C73314"/>
    <w:rsid w:val="00C737B3"/>
    <w:rsid w:val="00C73A52"/>
    <w:rsid w:val="00C75EA6"/>
    <w:rsid w:val="00C80F24"/>
    <w:rsid w:val="00C81BA4"/>
    <w:rsid w:val="00C82CF8"/>
    <w:rsid w:val="00C82E45"/>
    <w:rsid w:val="00C83F7D"/>
    <w:rsid w:val="00C83F89"/>
    <w:rsid w:val="00C8550C"/>
    <w:rsid w:val="00C85BC5"/>
    <w:rsid w:val="00C85F8B"/>
    <w:rsid w:val="00C906C4"/>
    <w:rsid w:val="00C911A4"/>
    <w:rsid w:val="00C91E1F"/>
    <w:rsid w:val="00C91E45"/>
    <w:rsid w:val="00C9327E"/>
    <w:rsid w:val="00C955D3"/>
    <w:rsid w:val="00C95EA2"/>
    <w:rsid w:val="00C960DC"/>
    <w:rsid w:val="00C9686E"/>
    <w:rsid w:val="00C96C7D"/>
    <w:rsid w:val="00C96E6E"/>
    <w:rsid w:val="00C97251"/>
    <w:rsid w:val="00C97769"/>
    <w:rsid w:val="00CA0623"/>
    <w:rsid w:val="00CA221C"/>
    <w:rsid w:val="00CA2C17"/>
    <w:rsid w:val="00CA3837"/>
    <w:rsid w:val="00CA4395"/>
    <w:rsid w:val="00CA462A"/>
    <w:rsid w:val="00CA55DB"/>
    <w:rsid w:val="00CA7264"/>
    <w:rsid w:val="00CB2FE6"/>
    <w:rsid w:val="00CB3789"/>
    <w:rsid w:val="00CB4A2F"/>
    <w:rsid w:val="00CB507F"/>
    <w:rsid w:val="00CC13C4"/>
    <w:rsid w:val="00CD1222"/>
    <w:rsid w:val="00CD1646"/>
    <w:rsid w:val="00CD2514"/>
    <w:rsid w:val="00CD32B0"/>
    <w:rsid w:val="00CD4E9A"/>
    <w:rsid w:val="00CD529E"/>
    <w:rsid w:val="00CE22F2"/>
    <w:rsid w:val="00CE27E4"/>
    <w:rsid w:val="00CE4C75"/>
    <w:rsid w:val="00CE4ED5"/>
    <w:rsid w:val="00CE5119"/>
    <w:rsid w:val="00CE5887"/>
    <w:rsid w:val="00CE58D7"/>
    <w:rsid w:val="00CF0B5F"/>
    <w:rsid w:val="00CF0BA8"/>
    <w:rsid w:val="00CF2E34"/>
    <w:rsid w:val="00CF31BB"/>
    <w:rsid w:val="00D00BD4"/>
    <w:rsid w:val="00D014FA"/>
    <w:rsid w:val="00D030EE"/>
    <w:rsid w:val="00D032C3"/>
    <w:rsid w:val="00D044DD"/>
    <w:rsid w:val="00D04A7E"/>
    <w:rsid w:val="00D07971"/>
    <w:rsid w:val="00D10C9C"/>
    <w:rsid w:val="00D1436B"/>
    <w:rsid w:val="00D148DE"/>
    <w:rsid w:val="00D14BAD"/>
    <w:rsid w:val="00D1617C"/>
    <w:rsid w:val="00D16537"/>
    <w:rsid w:val="00D20296"/>
    <w:rsid w:val="00D20769"/>
    <w:rsid w:val="00D22104"/>
    <w:rsid w:val="00D232C2"/>
    <w:rsid w:val="00D23CBB"/>
    <w:rsid w:val="00D24DBE"/>
    <w:rsid w:val="00D25669"/>
    <w:rsid w:val="00D27ADC"/>
    <w:rsid w:val="00D31182"/>
    <w:rsid w:val="00D3265F"/>
    <w:rsid w:val="00D3373F"/>
    <w:rsid w:val="00D33EF5"/>
    <w:rsid w:val="00D3621C"/>
    <w:rsid w:val="00D36664"/>
    <w:rsid w:val="00D3671A"/>
    <w:rsid w:val="00D36C6A"/>
    <w:rsid w:val="00D36E83"/>
    <w:rsid w:val="00D40427"/>
    <w:rsid w:val="00D42D35"/>
    <w:rsid w:val="00D44E42"/>
    <w:rsid w:val="00D47F1B"/>
    <w:rsid w:val="00D50EBA"/>
    <w:rsid w:val="00D510C5"/>
    <w:rsid w:val="00D52030"/>
    <w:rsid w:val="00D52399"/>
    <w:rsid w:val="00D52D58"/>
    <w:rsid w:val="00D538B7"/>
    <w:rsid w:val="00D548D1"/>
    <w:rsid w:val="00D560B6"/>
    <w:rsid w:val="00D56C0F"/>
    <w:rsid w:val="00D61080"/>
    <w:rsid w:val="00D6118B"/>
    <w:rsid w:val="00D64037"/>
    <w:rsid w:val="00D64FE7"/>
    <w:rsid w:val="00D67007"/>
    <w:rsid w:val="00D71204"/>
    <w:rsid w:val="00D714AF"/>
    <w:rsid w:val="00D71E67"/>
    <w:rsid w:val="00D72C8C"/>
    <w:rsid w:val="00D7301F"/>
    <w:rsid w:val="00D73456"/>
    <w:rsid w:val="00D749A6"/>
    <w:rsid w:val="00D76074"/>
    <w:rsid w:val="00D763AC"/>
    <w:rsid w:val="00D807EA"/>
    <w:rsid w:val="00D80EE4"/>
    <w:rsid w:val="00D8228F"/>
    <w:rsid w:val="00D82ECF"/>
    <w:rsid w:val="00D83040"/>
    <w:rsid w:val="00D83C9C"/>
    <w:rsid w:val="00D8483E"/>
    <w:rsid w:val="00D848F0"/>
    <w:rsid w:val="00D84DF9"/>
    <w:rsid w:val="00D85FD9"/>
    <w:rsid w:val="00D868E5"/>
    <w:rsid w:val="00D9085F"/>
    <w:rsid w:val="00D91326"/>
    <w:rsid w:val="00D91752"/>
    <w:rsid w:val="00D92095"/>
    <w:rsid w:val="00D92215"/>
    <w:rsid w:val="00D9627D"/>
    <w:rsid w:val="00D96F8F"/>
    <w:rsid w:val="00D972D2"/>
    <w:rsid w:val="00DA2869"/>
    <w:rsid w:val="00DA3C0B"/>
    <w:rsid w:val="00DB12CC"/>
    <w:rsid w:val="00DB51B5"/>
    <w:rsid w:val="00DB62DD"/>
    <w:rsid w:val="00DB6462"/>
    <w:rsid w:val="00DB6DE5"/>
    <w:rsid w:val="00DB794C"/>
    <w:rsid w:val="00DC0149"/>
    <w:rsid w:val="00DC06F0"/>
    <w:rsid w:val="00DC2CE4"/>
    <w:rsid w:val="00DC3B69"/>
    <w:rsid w:val="00DC4DE6"/>
    <w:rsid w:val="00DC605A"/>
    <w:rsid w:val="00DC63D1"/>
    <w:rsid w:val="00DD142F"/>
    <w:rsid w:val="00DD17C2"/>
    <w:rsid w:val="00DD32F1"/>
    <w:rsid w:val="00DD339A"/>
    <w:rsid w:val="00DD5BE8"/>
    <w:rsid w:val="00DD727D"/>
    <w:rsid w:val="00DE10A9"/>
    <w:rsid w:val="00DE20C4"/>
    <w:rsid w:val="00DE35C6"/>
    <w:rsid w:val="00DE4221"/>
    <w:rsid w:val="00DE4E13"/>
    <w:rsid w:val="00DE52EA"/>
    <w:rsid w:val="00DE6F58"/>
    <w:rsid w:val="00DF1BF6"/>
    <w:rsid w:val="00DF3241"/>
    <w:rsid w:val="00DF4B91"/>
    <w:rsid w:val="00DF54F4"/>
    <w:rsid w:val="00DF54FF"/>
    <w:rsid w:val="00DF5894"/>
    <w:rsid w:val="00DF67A5"/>
    <w:rsid w:val="00DF742E"/>
    <w:rsid w:val="00DF7FE4"/>
    <w:rsid w:val="00E0207E"/>
    <w:rsid w:val="00E033B2"/>
    <w:rsid w:val="00E04C58"/>
    <w:rsid w:val="00E0557E"/>
    <w:rsid w:val="00E0691B"/>
    <w:rsid w:val="00E0747F"/>
    <w:rsid w:val="00E11A09"/>
    <w:rsid w:val="00E1327F"/>
    <w:rsid w:val="00E14376"/>
    <w:rsid w:val="00E14AF4"/>
    <w:rsid w:val="00E16102"/>
    <w:rsid w:val="00E16661"/>
    <w:rsid w:val="00E20B01"/>
    <w:rsid w:val="00E214C2"/>
    <w:rsid w:val="00E2679D"/>
    <w:rsid w:val="00E27BE2"/>
    <w:rsid w:val="00E30045"/>
    <w:rsid w:val="00E31EF6"/>
    <w:rsid w:val="00E32057"/>
    <w:rsid w:val="00E371B8"/>
    <w:rsid w:val="00E37A6D"/>
    <w:rsid w:val="00E41E7B"/>
    <w:rsid w:val="00E44AC5"/>
    <w:rsid w:val="00E4500E"/>
    <w:rsid w:val="00E46B35"/>
    <w:rsid w:val="00E509EF"/>
    <w:rsid w:val="00E51853"/>
    <w:rsid w:val="00E567DE"/>
    <w:rsid w:val="00E56831"/>
    <w:rsid w:val="00E56AA9"/>
    <w:rsid w:val="00E56FC2"/>
    <w:rsid w:val="00E60DEE"/>
    <w:rsid w:val="00E65886"/>
    <w:rsid w:val="00E665D8"/>
    <w:rsid w:val="00E6685F"/>
    <w:rsid w:val="00E672F0"/>
    <w:rsid w:val="00E67D85"/>
    <w:rsid w:val="00E70E05"/>
    <w:rsid w:val="00E71308"/>
    <w:rsid w:val="00E72A56"/>
    <w:rsid w:val="00E72F7F"/>
    <w:rsid w:val="00E74D85"/>
    <w:rsid w:val="00E75E90"/>
    <w:rsid w:val="00E75FF3"/>
    <w:rsid w:val="00E77E1C"/>
    <w:rsid w:val="00E82E20"/>
    <w:rsid w:val="00E82FFA"/>
    <w:rsid w:val="00E83F11"/>
    <w:rsid w:val="00E858CE"/>
    <w:rsid w:val="00E917C5"/>
    <w:rsid w:val="00E92014"/>
    <w:rsid w:val="00E9223E"/>
    <w:rsid w:val="00E972AB"/>
    <w:rsid w:val="00E97CB5"/>
    <w:rsid w:val="00EA1AB2"/>
    <w:rsid w:val="00EA1F75"/>
    <w:rsid w:val="00EA34FA"/>
    <w:rsid w:val="00EA3D0D"/>
    <w:rsid w:val="00EA51DB"/>
    <w:rsid w:val="00EA7A60"/>
    <w:rsid w:val="00EB037C"/>
    <w:rsid w:val="00EB1E23"/>
    <w:rsid w:val="00EB29B8"/>
    <w:rsid w:val="00EB4C1D"/>
    <w:rsid w:val="00EB4EF0"/>
    <w:rsid w:val="00EB578E"/>
    <w:rsid w:val="00EB607D"/>
    <w:rsid w:val="00EB6DEF"/>
    <w:rsid w:val="00EC0AC5"/>
    <w:rsid w:val="00EC1D28"/>
    <w:rsid w:val="00EC2D99"/>
    <w:rsid w:val="00EC46E9"/>
    <w:rsid w:val="00EC5A22"/>
    <w:rsid w:val="00EC5A76"/>
    <w:rsid w:val="00EC7491"/>
    <w:rsid w:val="00ED0F4D"/>
    <w:rsid w:val="00ED1EE0"/>
    <w:rsid w:val="00ED2A37"/>
    <w:rsid w:val="00ED30BE"/>
    <w:rsid w:val="00ED3329"/>
    <w:rsid w:val="00ED3AC3"/>
    <w:rsid w:val="00ED3B39"/>
    <w:rsid w:val="00ED4DF0"/>
    <w:rsid w:val="00ED501B"/>
    <w:rsid w:val="00EE06A9"/>
    <w:rsid w:val="00EE1275"/>
    <w:rsid w:val="00EE27B4"/>
    <w:rsid w:val="00EE483E"/>
    <w:rsid w:val="00EE4FA7"/>
    <w:rsid w:val="00EE5097"/>
    <w:rsid w:val="00EE5BA5"/>
    <w:rsid w:val="00EF134B"/>
    <w:rsid w:val="00EF28BE"/>
    <w:rsid w:val="00EF3A8B"/>
    <w:rsid w:val="00EF40BB"/>
    <w:rsid w:val="00EF462A"/>
    <w:rsid w:val="00EF4A5B"/>
    <w:rsid w:val="00EF6963"/>
    <w:rsid w:val="00EF7AB5"/>
    <w:rsid w:val="00F007EC"/>
    <w:rsid w:val="00F00B71"/>
    <w:rsid w:val="00F017A8"/>
    <w:rsid w:val="00F024B4"/>
    <w:rsid w:val="00F027C1"/>
    <w:rsid w:val="00F07C16"/>
    <w:rsid w:val="00F101D7"/>
    <w:rsid w:val="00F11221"/>
    <w:rsid w:val="00F1189A"/>
    <w:rsid w:val="00F1232F"/>
    <w:rsid w:val="00F1345D"/>
    <w:rsid w:val="00F2045A"/>
    <w:rsid w:val="00F219C7"/>
    <w:rsid w:val="00F22176"/>
    <w:rsid w:val="00F2235C"/>
    <w:rsid w:val="00F22BF6"/>
    <w:rsid w:val="00F25584"/>
    <w:rsid w:val="00F25B15"/>
    <w:rsid w:val="00F25B26"/>
    <w:rsid w:val="00F25E24"/>
    <w:rsid w:val="00F2745F"/>
    <w:rsid w:val="00F27878"/>
    <w:rsid w:val="00F27940"/>
    <w:rsid w:val="00F27F30"/>
    <w:rsid w:val="00F314E2"/>
    <w:rsid w:val="00F328A7"/>
    <w:rsid w:val="00F330C8"/>
    <w:rsid w:val="00F33396"/>
    <w:rsid w:val="00F33E04"/>
    <w:rsid w:val="00F357AD"/>
    <w:rsid w:val="00F362AD"/>
    <w:rsid w:val="00F405F7"/>
    <w:rsid w:val="00F40AD9"/>
    <w:rsid w:val="00F40D77"/>
    <w:rsid w:val="00F42781"/>
    <w:rsid w:val="00F43035"/>
    <w:rsid w:val="00F46247"/>
    <w:rsid w:val="00F46678"/>
    <w:rsid w:val="00F47F19"/>
    <w:rsid w:val="00F50074"/>
    <w:rsid w:val="00F524CD"/>
    <w:rsid w:val="00F525AE"/>
    <w:rsid w:val="00F5549A"/>
    <w:rsid w:val="00F55817"/>
    <w:rsid w:val="00F6205E"/>
    <w:rsid w:val="00F65813"/>
    <w:rsid w:val="00F66ABB"/>
    <w:rsid w:val="00F671B2"/>
    <w:rsid w:val="00F67F39"/>
    <w:rsid w:val="00F70436"/>
    <w:rsid w:val="00F70C59"/>
    <w:rsid w:val="00F70CF6"/>
    <w:rsid w:val="00F72895"/>
    <w:rsid w:val="00F75165"/>
    <w:rsid w:val="00F75621"/>
    <w:rsid w:val="00F77FDD"/>
    <w:rsid w:val="00F80147"/>
    <w:rsid w:val="00F8296C"/>
    <w:rsid w:val="00F83A5F"/>
    <w:rsid w:val="00F8413E"/>
    <w:rsid w:val="00F84737"/>
    <w:rsid w:val="00F85AD0"/>
    <w:rsid w:val="00F8779B"/>
    <w:rsid w:val="00F903B7"/>
    <w:rsid w:val="00F9247F"/>
    <w:rsid w:val="00F9398F"/>
    <w:rsid w:val="00F947E8"/>
    <w:rsid w:val="00F94A28"/>
    <w:rsid w:val="00F95F51"/>
    <w:rsid w:val="00F960CD"/>
    <w:rsid w:val="00F96679"/>
    <w:rsid w:val="00F97839"/>
    <w:rsid w:val="00FA0358"/>
    <w:rsid w:val="00FA34DC"/>
    <w:rsid w:val="00FA4BC6"/>
    <w:rsid w:val="00FA683C"/>
    <w:rsid w:val="00FB07E2"/>
    <w:rsid w:val="00FB206C"/>
    <w:rsid w:val="00FB3247"/>
    <w:rsid w:val="00FB6334"/>
    <w:rsid w:val="00FC00CD"/>
    <w:rsid w:val="00FC43CD"/>
    <w:rsid w:val="00FC5046"/>
    <w:rsid w:val="00FC5EDE"/>
    <w:rsid w:val="00FC6768"/>
    <w:rsid w:val="00FC7B1D"/>
    <w:rsid w:val="00FD1D60"/>
    <w:rsid w:val="00FD4A58"/>
    <w:rsid w:val="00FD63C4"/>
    <w:rsid w:val="00FD6EFF"/>
    <w:rsid w:val="00FD72BC"/>
    <w:rsid w:val="00FE24EC"/>
    <w:rsid w:val="00FE35B2"/>
    <w:rsid w:val="00FE522E"/>
    <w:rsid w:val="00FE5493"/>
    <w:rsid w:val="00FE5547"/>
    <w:rsid w:val="00FE6DA9"/>
    <w:rsid w:val="00FE76AD"/>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2"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812F0"/>
    <w:pPr>
      <w:widowControl w:val="0"/>
      <w:tabs>
        <w:tab w:val="left" w:pos="720"/>
      </w:tabs>
      <w:ind w:left="1440"/>
    </w:pPr>
    <w:rPr>
      <w:rFonts w:ascii="Times New Roman" w:hAnsi="Times New Roman"/>
      <w:sz w:val="24"/>
      <w:szCs w:val="24"/>
    </w:rPr>
  </w:style>
  <w:style w:type="paragraph" w:styleId="Heading1">
    <w:name w:val="heading 1"/>
    <w:basedOn w:val="Normal"/>
    <w:next w:val="Normal"/>
    <w:link w:val="Heading1Char"/>
    <w:autoRedefine/>
    <w:uiPriority w:val="9"/>
    <w:qFormat/>
    <w:rsid w:val="0019701A"/>
    <w:pPr>
      <w:numPr>
        <w:numId w:val="41"/>
      </w:numPr>
      <w:autoSpaceDE w:val="0"/>
      <w:autoSpaceDN w:val="0"/>
      <w:adjustRightInd w:val="0"/>
      <w:ind w:left="720" w:hanging="720"/>
      <w:outlineLvl w:val="0"/>
    </w:pPr>
    <w:rPr>
      <w:rFonts w:eastAsia="MS Gothic"/>
      <w:b/>
      <w:bCs/>
      <w:color w:val="000000"/>
      <w:kern w:val="32"/>
    </w:rPr>
  </w:style>
  <w:style w:type="paragraph" w:styleId="Heading2">
    <w:name w:val="heading 2"/>
    <w:basedOn w:val="Normal"/>
    <w:next w:val="Normal"/>
    <w:link w:val="Heading2Char"/>
    <w:uiPriority w:val="9"/>
    <w:unhideWhenUsed/>
    <w:qFormat/>
    <w:rsid w:val="002B64EE"/>
    <w:pPr>
      <w:keepNext/>
      <w:numPr>
        <w:ilvl w:val="1"/>
        <w:numId w:val="41"/>
      </w:numPr>
      <w:tabs>
        <w:tab w:val="clear" w:pos="720"/>
        <w:tab w:val="left" w:pos="1440"/>
      </w:tabs>
      <w:spacing w:before="240"/>
      <w:ind w:left="1440" w:hanging="720"/>
      <w:outlineLvl w:val="1"/>
    </w:pPr>
    <w:rPr>
      <w:rFonts w:eastAsiaTheme="majorEastAsia"/>
      <w:b/>
      <w:bCs/>
      <w:iCs/>
    </w:rPr>
  </w:style>
  <w:style w:type="paragraph" w:styleId="Heading3">
    <w:name w:val="heading 3"/>
    <w:basedOn w:val="Normal"/>
    <w:next w:val="Normal"/>
    <w:link w:val="Heading3Char"/>
    <w:uiPriority w:val="9"/>
    <w:unhideWhenUsed/>
    <w:qFormat/>
    <w:rsid w:val="002B64EE"/>
    <w:pPr>
      <w:keepNext/>
      <w:numPr>
        <w:numId w:val="71"/>
      </w:numPr>
      <w:tabs>
        <w:tab w:val="clear" w:pos="720"/>
        <w:tab w:val="left" w:pos="1440"/>
        <w:tab w:val="left" w:pos="2160"/>
      </w:tabs>
      <w:ind w:left="2160" w:hanging="720"/>
      <w:outlineLvl w:val="2"/>
    </w:pPr>
    <w:rPr>
      <w:rFonts w:eastAsiaTheme="majorEastAsia"/>
      <w:b/>
      <w:color w:val="000000"/>
      <w14:scene3d>
        <w14:camera w14:prst="orthographicFront"/>
        <w14:lightRig w14:rig="threePt" w14:dir="t">
          <w14:rot w14:lat="0" w14:lon="0" w14:rev="0"/>
        </w14:lightRig>
      </w14:scene3d>
    </w:rPr>
  </w:style>
  <w:style w:type="paragraph" w:styleId="Heading4">
    <w:name w:val="heading 4"/>
    <w:basedOn w:val="Normal"/>
    <w:next w:val="Normal"/>
    <w:link w:val="Heading4Char"/>
    <w:uiPriority w:val="9"/>
    <w:unhideWhenUsed/>
    <w:qFormat/>
    <w:rsid w:val="00D6118B"/>
    <w:pPr>
      <w:tabs>
        <w:tab w:val="clear" w:pos="720"/>
        <w:tab w:val="left" w:pos="2880"/>
      </w:tabs>
      <w:ind w:left="2880" w:hanging="720"/>
      <w:outlineLvl w:val="3"/>
    </w:pPr>
    <w:rPr>
      <w:b/>
    </w:rPr>
  </w:style>
  <w:style w:type="paragraph" w:styleId="Heading5">
    <w:name w:val="heading 5"/>
    <w:basedOn w:val="Normal"/>
    <w:next w:val="Normal"/>
    <w:link w:val="Heading5Char"/>
    <w:uiPriority w:val="9"/>
    <w:semiHidden/>
    <w:unhideWhenUsed/>
    <w:qFormat/>
    <w:rsid w:val="00E83F11"/>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3F11"/>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3F11"/>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83F11"/>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3F11"/>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01A"/>
    <w:rPr>
      <w:rFonts w:ascii="Times New Roman" w:eastAsia="MS Gothic" w:hAnsi="Times New Roman"/>
      <w:b/>
      <w:bCs/>
      <w:color w:val="000000"/>
      <w:kern w:val="32"/>
      <w:sz w:val="24"/>
      <w:szCs w:val="24"/>
    </w:rPr>
  </w:style>
  <w:style w:type="character" w:customStyle="1" w:styleId="Heading2Char">
    <w:name w:val="Heading 2 Char"/>
    <w:basedOn w:val="DefaultParagraphFont"/>
    <w:link w:val="Heading2"/>
    <w:uiPriority w:val="9"/>
    <w:rsid w:val="002B64EE"/>
    <w:rPr>
      <w:rFonts w:ascii="Times New Roman" w:eastAsiaTheme="majorEastAsia" w:hAnsi="Times New Roman"/>
      <w:b/>
      <w:bCs/>
      <w:iCs/>
      <w:sz w:val="24"/>
      <w:szCs w:val="24"/>
    </w:rPr>
  </w:style>
  <w:style w:type="character" w:customStyle="1" w:styleId="Heading3Char">
    <w:name w:val="Heading 3 Char"/>
    <w:basedOn w:val="DefaultParagraphFont"/>
    <w:link w:val="Heading3"/>
    <w:uiPriority w:val="9"/>
    <w:rsid w:val="002B64EE"/>
    <w:rPr>
      <w:rFonts w:ascii="Times New Roman" w:eastAsiaTheme="majorEastAsia" w:hAnsi="Times New Roman"/>
      <w:b/>
      <w:color w:val="000000"/>
      <w:sz w:val="24"/>
      <w:szCs w:val="24"/>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9"/>
    <w:rsid w:val="00D6118B"/>
    <w:rPr>
      <w:rFonts w:ascii="Times New Roman" w:hAnsi="Times New Roman"/>
      <w:b/>
      <w:sz w:val="24"/>
      <w:szCs w:val="24"/>
    </w:rPr>
  </w:style>
  <w:style w:type="paragraph" w:styleId="Title">
    <w:name w:val="Title"/>
    <w:basedOn w:val="Normal"/>
    <w:next w:val="Normal"/>
    <w:link w:val="TitleChar"/>
    <w:uiPriority w:val="10"/>
    <w:qFormat/>
    <w:rsid w:val="00EB4EF0"/>
    <w:pPr>
      <w:tabs>
        <w:tab w:val="left" w:pos="90"/>
      </w:tabs>
      <w:autoSpaceDE w:val="0"/>
      <w:autoSpaceDN w:val="0"/>
      <w:adjustRightInd w:val="0"/>
      <w:spacing w:before="240" w:after="60"/>
      <w:ind w:left="720"/>
      <w:jc w:val="center"/>
      <w:outlineLvl w:val="0"/>
    </w:pPr>
    <w:rPr>
      <w:rFonts w:eastAsia="MS Gothic"/>
      <w:b/>
      <w:bCs/>
      <w:color w:val="000000"/>
      <w:kern w:val="28"/>
      <w:sz w:val="32"/>
      <w:szCs w:val="32"/>
    </w:rPr>
  </w:style>
  <w:style w:type="character" w:customStyle="1" w:styleId="TitleChar">
    <w:name w:val="Title Char"/>
    <w:basedOn w:val="DefaultParagraphFont"/>
    <w:link w:val="Title"/>
    <w:uiPriority w:val="10"/>
    <w:rsid w:val="00EB4EF0"/>
    <w:rPr>
      <w:rFonts w:ascii="Times New Roman" w:eastAsia="MS Gothic" w:hAnsi="Times New Roman"/>
      <w:b/>
      <w:bCs/>
      <w:color w:val="000000"/>
      <w:kern w:val="28"/>
      <w:sz w:val="32"/>
      <w:szCs w:val="32"/>
    </w:rPr>
  </w:style>
  <w:style w:type="paragraph" w:styleId="NoSpacing">
    <w:name w:val="No Spacing"/>
    <w:basedOn w:val="Normal"/>
    <w:uiPriority w:val="1"/>
    <w:rsid w:val="00EB4EF0"/>
    <w:pPr>
      <w:tabs>
        <w:tab w:val="left" w:pos="90"/>
        <w:tab w:val="left" w:pos="240"/>
        <w:tab w:val="left" w:pos="6390"/>
        <w:tab w:val="left" w:pos="8100"/>
      </w:tabs>
      <w:autoSpaceDE w:val="0"/>
      <w:autoSpaceDN w:val="0"/>
      <w:adjustRightInd w:val="0"/>
      <w:spacing w:before="17"/>
      <w:ind w:left="720"/>
    </w:pPr>
    <w:rPr>
      <w:b/>
      <w:color w:val="000000"/>
    </w:rPr>
  </w:style>
  <w:style w:type="paragraph" w:styleId="BalloonText">
    <w:name w:val="Balloon Text"/>
    <w:basedOn w:val="Normal"/>
    <w:link w:val="BalloonTextChar"/>
    <w:uiPriority w:val="99"/>
    <w:semiHidden/>
    <w:unhideWhenUsed/>
    <w:rsid w:val="00EB4E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4EF0"/>
    <w:rPr>
      <w:rFonts w:ascii="Lucida Grande" w:hAnsi="Lucida Grande" w:cs="Lucida Grande"/>
      <w:sz w:val="18"/>
      <w:szCs w:val="18"/>
    </w:rPr>
  </w:style>
  <w:style w:type="paragraph" w:styleId="List">
    <w:name w:val="List"/>
    <w:basedOn w:val="Normal"/>
    <w:uiPriority w:val="99"/>
    <w:unhideWhenUsed/>
    <w:qFormat/>
    <w:rsid w:val="000727EB"/>
    <w:pPr>
      <w:tabs>
        <w:tab w:val="clear" w:pos="720"/>
        <w:tab w:val="left" w:pos="2160"/>
      </w:tabs>
      <w:ind w:left="0"/>
      <w:contextualSpacing/>
    </w:pPr>
  </w:style>
  <w:style w:type="paragraph" w:styleId="TOCHeading">
    <w:name w:val="TOC Heading"/>
    <w:basedOn w:val="Heading1"/>
    <w:next w:val="Normal"/>
    <w:uiPriority w:val="39"/>
    <w:unhideWhenUsed/>
    <w:qFormat/>
    <w:rsid w:val="00843F6A"/>
    <w:pPr>
      <w:keepLines/>
      <w:widowControl/>
      <w:autoSpaceDE/>
      <w:autoSpaceDN/>
      <w:adjustRightInd/>
      <w:spacing w:before="480" w:line="276" w:lineRule="auto"/>
      <w:ind w:left="0"/>
      <w:outlineLvl w:val="9"/>
    </w:pPr>
    <w:rPr>
      <w:rFonts w:ascii="Calibri" w:hAnsi="Calibri"/>
      <w:color w:val="365F91"/>
      <w:kern w:val="0"/>
      <w:szCs w:val="28"/>
    </w:rPr>
  </w:style>
  <w:style w:type="paragraph" w:styleId="TOC1">
    <w:name w:val="toc 1"/>
    <w:basedOn w:val="Normal"/>
    <w:next w:val="Normal"/>
    <w:autoRedefine/>
    <w:uiPriority w:val="39"/>
    <w:unhideWhenUsed/>
    <w:qFormat/>
    <w:rsid w:val="00C20F62"/>
    <w:pPr>
      <w:tabs>
        <w:tab w:val="right" w:leader="dot" w:pos="10070"/>
      </w:tabs>
      <w:spacing w:before="360"/>
      <w:ind w:left="0"/>
    </w:pPr>
    <w:rPr>
      <w:rFonts w:asciiTheme="majorHAnsi" w:hAnsiTheme="majorHAnsi"/>
      <w:b/>
      <w:bCs/>
      <w:caps/>
    </w:rPr>
  </w:style>
  <w:style w:type="paragraph" w:styleId="TOC2">
    <w:name w:val="toc 2"/>
    <w:basedOn w:val="Normal"/>
    <w:next w:val="Normal"/>
    <w:autoRedefine/>
    <w:uiPriority w:val="39"/>
    <w:unhideWhenUsed/>
    <w:qFormat/>
    <w:rsid w:val="002B1614"/>
    <w:pPr>
      <w:tabs>
        <w:tab w:val="clear" w:pos="720"/>
        <w:tab w:val="left" w:pos="540"/>
        <w:tab w:val="right" w:leader="dot" w:pos="10070"/>
      </w:tabs>
      <w:spacing w:before="240"/>
      <w:ind w:left="540" w:hanging="540"/>
    </w:pPr>
    <w:rPr>
      <w:rFonts w:asciiTheme="minorHAnsi" w:hAnsiTheme="minorHAnsi"/>
      <w:b/>
      <w:bCs/>
      <w:sz w:val="20"/>
      <w:szCs w:val="20"/>
    </w:rPr>
  </w:style>
  <w:style w:type="paragraph" w:styleId="TOC3">
    <w:name w:val="toc 3"/>
    <w:basedOn w:val="Normal"/>
    <w:next w:val="Normal"/>
    <w:autoRedefine/>
    <w:uiPriority w:val="39"/>
    <w:unhideWhenUsed/>
    <w:qFormat/>
    <w:rsid w:val="000A7784"/>
    <w:pPr>
      <w:tabs>
        <w:tab w:val="right" w:leader="dot" w:pos="10070"/>
      </w:tabs>
      <w:ind w:left="720" w:hanging="360"/>
    </w:pPr>
    <w:rPr>
      <w:rFonts w:asciiTheme="minorHAnsi" w:hAnsiTheme="minorHAnsi"/>
      <w:sz w:val="20"/>
      <w:szCs w:val="20"/>
    </w:rPr>
  </w:style>
  <w:style w:type="paragraph" w:styleId="TOC4">
    <w:name w:val="toc 4"/>
    <w:basedOn w:val="Normal"/>
    <w:next w:val="Normal"/>
    <w:autoRedefine/>
    <w:uiPriority w:val="39"/>
    <w:unhideWhenUsed/>
    <w:rsid w:val="00843F6A"/>
    <w:pPr>
      <w:tabs>
        <w:tab w:val="clear" w:pos="720"/>
      </w:tabs>
      <w:ind w:left="480"/>
    </w:pPr>
    <w:rPr>
      <w:rFonts w:asciiTheme="minorHAnsi" w:hAnsiTheme="minorHAnsi"/>
      <w:sz w:val="20"/>
      <w:szCs w:val="20"/>
    </w:rPr>
  </w:style>
  <w:style w:type="paragraph" w:styleId="TOC5">
    <w:name w:val="toc 5"/>
    <w:basedOn w:val="Normal"/>
    <w:next w:val="Normal"/>
    <w:autoRedefine/>
    <w:uiPriority w:val="39"/>
    <w:unhideWhenUsed/>
    <w:rsid w:val="00843F6A"/>
    <w:pPr>
      <w:tabs>
        <w:tab w:val="clear" w:pos="720"/>
      </w:tabs>
      <w:ind w:left="720"/>
    </w:pPr>
    <w:rPr>
      <w:rFonts w:asciiTheme="minorHAnsi" w:hAnsiTheme="minorHAnsi"/>
      <w:sz w:val="20"/>
      <w:szCs w:val="20"/>
    </w:rPr>
  </w:style>
  <w:style w:type="paragraph" w:styleId="TOC6">
    <w:name w:val="toc 6"/>
    <w:basedOn w:val="Normal"/>
    <w:next w:val="Normal"/>
    <w:autoRedefine/>
    <w:uiPriority w:val="39"/>
    <w:unhideWhenUsed/>
    <w:rsid w:val="00843F6A"/>
    <w:pPr>
      <w:tabs>
        <w:tab w:val="clear" w:pos="720"/>
      </w:tabs>
      <w:ind w:left="960"/>
    </w:pPr>
    <w:rPr>
      <w:rFonts w:asciiTheme="minorHAnsi" w:hAnsiTheme="minorHAnsi"/>
      <w:sz w:val="20"/>
      <w:szCs w:val="20"/>
    </w:rPr>
  </w:style>
  <w:style w:type="paragraph" w:styleId="TOC7">
    <w:name w:val="toc 7"/>
    <w:basedOn w:val="Normal"/>
    <w:next w:val="Normal"/>
    <w:autoRedefine/>
    <w:uiPriority w:val="39"/>
    <w:unhideWhenUsed/>
    <w:rsid w:val="00843F6A"/>
    <w:pPr>
      <w:tabs>
        <w:tab w:val="clear" w:pos="720"/>
      </w:tabs>
      <w:ind w:left="1200"/>
    </w:pPr>
    <w:rPr>
      <w:rFonts w:asciiTheme="minorHAnsi" w:hAnsiTheme="minorHAnsi"/>
      <w:sz w:val="20"/>
      <w:szCs w:val="20"/>
    </w:rPr>
  </w:style>
  <w:style w:type="paragraph" w:styleId="TOC8">
    <w:name w:val="toc 8"/>
    <w:basedOn w:val="Normal"/>
    <w:next w:val="Normal"/>
    <w:autoRedefine/>
    <w:uiPriority w:val="39"/>
    <w:unhideWhenUsed/>
    <w:rsid w:val="00843F6A"/>
    <w:pPr>
      <w:tabs>
        <w:tab w:val="clear" w:pos="720"/>
      </w:tabs>
    </w:pPr>
    <w:rPr>
      <w:rFonts w:asciiTheme="minorHAnsi" w:hAnsiTheme="minorHAnsi"/>
      <w:sz w:val="20"/>
      <w:szCs w:val="20"/>
    </w:rPr>
  </w:style>
  <w:style w:type="paragraph" w:styleId="TOC9">
    <w:name w:val="toc 9"/>
    <w:basedOn w:val="Normal"/>
    <w:next w:val="Normal"/>
    <w:autoRedefine/>
    <w:uiPriority w:val="39"/>
    <w:unhideWhenUsed/>
    <w:rsid w:val="00843F6A"/>
    <w:pPr>
      <w:tabs>
        <w:tab w:val="clear" w:pos="720"/>
      </w:tabs>
      <w:ind w:left="1680"/>
    </w:pPr>
    <w:rPr>
      <w:rFonts w:asciiTheme="minorHAnsi" w:hAnsiTheme="minorHAnsi"/>
      <w:sz w:val="20"/>
      <w:szCs w:val="20"/>
    </w:rPr>
  </w:style>
  <w:style w:type="character" w:styleId="Strong">
    <w:name w:val="Strong"/>
    <w:aliases w:val="Bold"/>
    <w:uiPriority w:val="22"/>
    <w:qFormat/>
    <w:rsid w:val="00DE4221"/>
    <w:rPr>
      <w:b/>
    </w:rPr>
  </w:style>
  <w:style w:type="paragraph" w:styleId="Header">
    <w:name w:val="header"/>
    <w:basedOn w:val="Normal"/>
    <w:link w:val="HeaderChar"/>
    <w:uiPriority w:val="99"/>
    <w:unhideWhenUsed/>
    <w:rsid w:val="006212FB"/>
    <w:pPr>
      <w:tabs>
        <w:tab w:val="center" w:pos="4320"/>
        <w:tab w:val="right" w:pos="8640"/>
      </w:tabs>
    </w:pPr>
  </w:style>
  <w:style w:type="character" w:customStyle="1" w:styleId="HeaderChar">
    <w:name w:val="Header Char"/>
    <w:basedOn w:val="DefaultParagraphFont"/>
    <w:link w:val="Header"/>
    <w:uiPriority w:val="99"/>
    <w:rsid w:val="006212FB"/>
    <w:rPr>
      <w:rFonts w:ascii="Times New Roman" w:hAnsi="Times New Roman"/>
      <w:sz w:val="24"/>
      <w:szCs w:val="22"/>
    </w:rPr>
  </w:style>
  <w:style w:type="paragraph" w:styleId="Footer">
    <w:name w:val="footer"/>
    <w:basedOn w:val="Normal"/>
    <w:link w:val="FooterChar"/>
    <w:uiPriority w:val="99"/>
    <w:unhideWhenUsed/>
    <w:rsid w:val="006212FB"/>
    <w:pPr>
      <w:tabs>
        <w:tab w:val="center" w:pos="4320"/>
        <w:tab w:val="right" w:pos="8640"/>
      </w:tabs>
    </w:pPr>
  </w:style>
  <w:style w:type="character" w:customStyle="1" w:styleId="FooterChar">
    <w:name w:val="Footer Char"/>
    <w:basedOn w:val="DefaultParagraphFont"/>
    <w:link w:val="Footer"/>
    <w:uiPriority w:val="99"/>
    <w:rsid w:val="006212FB"/>
    <w:rPr>
      <w:rFonts w:ascii="Times New Roman" w:hAnsi="Times New Roman"/>
      <w:sz w:val="24"/>
      <w:szCs w:val="22"/>
    </w:rPr>
  </w:style>
  <w:style w:type="character" w:styleId="PageNumber">
    <w:name w:val="page number"/>
    <w:basedOn w:val="DefaultParagraphFont"/>
    <w:uiPriority w:val="99"/>
    <w:semiHidden/>
    <w:unhideWhenUsed/>
    <w:rsid w:val="000C3F12"/>
  </w:style>
  <w:style w:type="character" w:styleId="CommentReference">
    <w:name w:val="annotation reference"/>
    <w:basedOn w:val="DefaultParagraphFont"/>
    <w:uiPriority w:val="99"/>
    <w:semiHidden/>
    <w:unhideWhenUsed/>
    <w:rsid w:val="00C737B3"/>
    <w:rPr>
      <w:sz w:val="18"/>
      <w:szCs w:val="18"/>
    </w:rPr>
  </w:style>
  <w:style w:type="paragraph" w:styleId="CommentText">
    <w:name w:val="annotation text"/>
    <w:basedOn w:val="Normal"/>
    <w:link w:val="CommentTextChar"/>
    <w:uiPriority w:val="99"/>
    <w:unhideWhenUsed/>
    <w:rsid w:val="00C737B3"/>
  </w:style>
  <w:style w:type="character" w:customStyle="1" w:styleId="CommentTextChar">
    <w:name w:val="Comment Text Char"/>
    <w:basedOn w:val="DefaultParagraphFont"/>
    <w:link w:val="CommentText"/>
    <w:uiPriority w:val="99"/>
    <w:rsid w:val="00C737B3"/>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737B3"/>
    <w:rPr>
      <w:b/>
      <w:bCs/>
      <w:sz w:val="20"/>
      <w:szCs w:val="20"/>
    </w:rPr>
  </w:style>
  <w:style w:type="character" w:customStyle="1" w:styleId="CommentSubjectChar">
    <w:name w:val="Comment Subject Char"/>
    <w:basedOn w:val="CommentTextChar"/>
    <w:link w:val="CommentSubject"/>
    <w:uiPriority w:val="99"/>
    <w:semiHidden/>
    <w:rsid w:val="00C737B3"/>
    <w:rPr>
      <w:rFonts w:ascii="Times New Roman" w:hAnsi="Times New Roman"/>
      <w:b/>
      <w:bCs/>
      <w:sz w:val="24"/>
      <w:szCs w:val="24"/>
    </w:rPr>
  </w:style>
  <w:style w:type="paragraph" w:styleId="ListParagraph">
    <w:name w:val="List Paragraph"/>
    <w:basedOn w:val="Normal"/>
    <w:uiPriority w:val="34"/>
    <w:qFormat/>
    <w:rsid w:val="009A27C6"/>
    <w:pPr>
      <w:ind w:left="720"/>
      <w:contextualSpacing/>
    </w:pPr>
  </w:style>
  <w:style w:type="paragraph" w:styleId="List2">
    <w:name w:val="List 2"/>
    <w:basedOn w:val="Normal"/>
    <w:uiPriority w:val="99"/>
    <w:unhideWhenUsed/>
    <w:qFormat/>
    <w:rsid w:val="0084463E"/>
    <w:pPr>
      <w:ind w:left="3690" w:hanging="360"/>
      <w:contextualSpacing/>
    </w:pPr>
  </w:style>
  <w:style w:type="table" w:styleId="TableGrid">
    <w:name w:val="Table Grid"/>
    <w:basedOn w:val="TableNormal"/>
    <w:uiPriority w:val="59"/>
    <w:rsid w:val="00206A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3544"/>
    <w:rPr>
      <w:rFonts w:ascii="Times New Roman" w:hAnsi="Times New Roman"/>
      <w:sz w:val="24"/>
      <w:szCs w:val="22"/>
    </w:rPr>
  </w:style>
  <w:style w:type="table" w:customStyle="1" w:styleId="TableGrid1">
    <w:name w:val="Table Grid1"/>
    <w:basedOn w:val="TableNormal"/>
    <w:next w:val="TableGrid"/>
    <w:uiPriority w:val="59"/>
    <w:rsid w:val="006766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5B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6D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CC8"/>
    <w:rPr>
      <w:color w:val="0000FF" w:themeColor="hyperlink"/>
      <w:u w:val="single"/>
    </w:rPr>
  </w:style>
  <w:style w:type="numbering" w:customStyle="1" w:styleId="Style1">
    <w:name w:val="Style1"/>
    <w:uiPriority w:val="99"/>
    <w:rsid w:val="000710A5"/>
    <w:pPr>
      <w:numPr>
        <w:numId w:val="2"/>
      </w:numPr>
    </w:pPr>
  </w:style>
  <w:style w:type="character" w:customStyle="1" w:styleId="Heading5Char">
    <w:name w:val="Heading 5 Char"/>
    <w:basedOn w:val="DefaultParagraphFont"/>
    <w:link w:val="Heading5"/>
    <w:uiPriority w:val="9"/>
    <w:semiHidden/>
    <w:rsid w:val="00E83F1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83F1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83F1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83F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3F11"/>
    <w:rPr>
      <w:rFonts w:asciiTheme="majorHAnsi" w:eastAsiaTheme="majorEastAsia" w:hAnsiTheme="majorHAnsi" w:cstheme="majorBidi"/>
      <w:i/>
      <w:iCs/>
      <w:color w:val="272727" w:themeColor="text1" w:themeTint="D8"/>
      <w:sz w:val="21"/>
      <w:szCs w:val="21"/>
    </w:rPr>
  </w:style>
  <w:style w:type="table" w:customStyle="1" w:styleId="TableGrid4">
    <w:name w:val="Table Grid4"/>
    <w:basedOn w:val="TableNormal"/>
    <w:next w:val="TableGrid"/>
    <w:uiPriority w:val="59"/>
    <w:rsid w:val="004F57F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0F62"/>
    <w:rPr>
      <w:sz w:val="20"/>
      <w:szCs w:val="20"/>
    </w:rPr>
  </w:style>
  <w:style w:type="character" w:customStyle="1" w:styleId="FootnoteTextChar">
    <w:name w:val="Footnote Text Char"/>
    <w:basedOn w:val="DefaultParagraphFont"/>
    <w:link w:val="FootnoteText"/>
    <w:uiPriority w:val="99"/>
    <w:semiHidden/>
    <w:rsid w:val="00C20F62"/>
    <w:rPr>
      <w:rFonts w:ascii="Times New Roman" w:hAnsi="Times New Roman"/>
    </w:rPr>
  </w:style>
  <w:style w:type="character" w:styleId="FootnoteReference">
    <w:name w:val="footnote reference"/>
    <w:basedOn w:val="DefaultParagraphFont"/>
    <w:uiPriority w:val="99"/>
    <w:semiHidden/>
    <w:unhideWhenUsed/>
    <w:rsid w:val="00C20F62"/>
    <w:rPr>
      <w:vertAlign w:val="superscript"/>
    </w:rPr>
  </w:style>
  <w:style w:type="character" w:styleId="FollowedHyperlink">
    <w:name w:val="FollowedHyperlink"/>
    <w:basedOn w:val="DefaultParagraphFont"/>
    <w:uiPriority w:val="99"/>
    <w:semiHidden/>
    <w:unhideWhenUsed/>
    <w:rsid w:val="00197226"/>
    <w:rPr>
      <w:color w:val="800080" w:themeColor="followedHyperlink"/>
      <w:u w:val="single"/>
    </w:rPr>
  </w:style>
  <w:style w:type="table" w:customStyle="1" w:styleId="TableGrid5">
    <w:name w:val="Table Grid5"/>
    <w:basedOn w:val="TableNormal"/>
    <w:next w:val="TableGrid"/>
    <w:uiPriority w:val="39"/>
    <w:rsid w:val="00BF3C2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uiPriority w:val="99"/>
    <w:unhideWhenUsed/>
    <w:rsid w:val="007F4189"/>
    <w:pPr>
      <w:tabs>
        <w:tab w:val="clear" w:pos="720"/>
      </w:tabs>
      <w:ind w:left="480" w:hanging="240"/>
    </w:pPr>
    <w:rPr>
      <w:rFonts w:asciiTheme="minorHAnsi" w:hAnsiTheme="minorHAnsi"/>
      <w:sz w:val="18"/>
      <w:szCs w:val="18"/>
    </w:rPr>
  </w:style>
  <w:style w:type="paragraph" w:styleId="Index1">
    <w:name w:val="index 1"/>
    <w:basedOn w:val="Normal"/>
    <w:next w:val="Normal"/>
    <w:autoRedefine/>
    <w:uiPriority w:val="99"/>
    <w:unhideWhenUsed/>
    <w:rsid w:val="00D3671A"/>
    <w:pPr>
      <w:tabs>
        <w:tab w:val="clear" w:pos="720"/>
      </w:tabs>
      <w:ind w:left="240" w:hanging="240"/>
    </w:pPr>
    <w:rPr>
      <w:rFonts w:asciiTheme="minorHAnsi" w:hAnsiTheme="minorHAnsi"/>
      <w:sz w:val="18"/>
      <w:szCs w:val="18"/>
    </w:rPr>
  </w:style>
  <w:style w:type="paragraph" w:styleId="Index3">
    <w:name w:val="index 3"/>
    <w:basedOn w:val="Normal"/>
    <w:next w:val="Normal"/>
    <w:autoRedefine/>
    <w:uiPriority w:val="99"/>
    <w:unhideWhenUsed/>
    <w:rsid w:val="007F4189"/>
    <w:pPr>
      <w:tabs>
        <w:tab w:val="clear" w:pos="720"/>
      </w:tabs>
      <w:ind w:left="720" w:hanging="240"/>
    </w:pPr>
    <w:rPr>
      <w:rFonts w:asciiTheme="minorHAnsi" w:hAnsiTheme="minorHAnsi"/>
      <w:sz w:val="18"/>
      <w:szCs w:val="18"/>
    </w:rPr>
  </w:style>
  <w:style w:type="paragraph" w:styleId="Index4">
    <w:name w:val="index 4"/>
    <w:basedOn w:val="Normal"/>
    <w:next w:val="Normal"/>
    <w:autoRedefine/>
    <w:uiPriority w:val="99"/>
    <w:unhideWhenUsed/>
    <w:rsid w:val="007F4189"/>
    <w:pPr>
      <w:tabs>
        <w:tab w:val="clear" w:pos="720"/>
      </w:tabs>
      <w:ind w:left="960" w:hanging="240"/>
    </w:pPr>
    <w:rPr>
      <w:rFonts w:asciiTheme="minorHAnsi" w:hAnsiTheme="minorHAnsi"/>
      <w:sz w:val="18"/>
      <w:szCs w:val="18"/>
    </w:rPr>
  </w:style>
  <w:style w:type="paragraph" w:styleId="Index5">
    <w:name w:val="index 5"/>
    <w:basedOn w:val="Normal"/>
    <w:next w:val="Normal"/>
    <w:autoRedefine/>
    <w:uiPriority w:val="99"/>
    <w:unhideWhenUsed/>
    <w:rsid w:val="007F4189"/>
    <w:pPr>
      <w:tabs>
        <w:tab w:val="clear" w:pos="720"/>
      </w:tabs>
      <w:ind w:left="1200" w:hanging="240"/>
    </w:pPr>
    <w:rPr>
      <w:rFonts w:asciiTheme="minorHAnsi" w:hAnsiTheme="minorHAnsi"/>
      <w:sz w:val="18"/>
      <w:szCs w:val="18"/>
    </w:rPr>
  </w:style>
  <w:style w:type="paragraph" w:styleId="Index6">
    <w:name w:val="index 6"/>
    <w:basedOn w:val="Normal"/>
    <w:next w:val="Normal"/>
    <w:autoRedefine/>
    <w:uiPriority w:val="99"/>
    <w:unhideWhenUsed/>
    <w:rsid w:val="007F4189"/>
    <w:pPr>
      <w:tabs>
        <w:tab w:val="clear" w:pos="720"/>
      </w:tabs>
      <w:ind w:hanging="240"/>
    </w:pPr>
    <w:rPr>
      <w:rFonts w:asciiTheme="minorHAnsi" w:hAnsiTheme="minorHAnsi"/>
      <w:sz w:val="18"/>
      <w:szCs w:val="18"/>
    </w:rPr>
  </w:style>
  <w:style w:type="paragraph" w:styleId="Index7">
    <w:name w:val="index 7"/>
    <w:basedOn w:val="Normal"/>
    <w:next w:val="Normal"/>
    <w:autoRedefine/>
    <w:uiPriority w:val="99"/>
    <w:unhideWhenUsed/>
    <w:rsid w:val="007F4189"/>
    <w:pPr>
      <w:tabs>
        <w:tab w:val="clear" w:pos="720"/>
      </w:tabs>
      <w:ind w:left="1680" w:hanging="240"/>
    </w:pPr>
    <w:rPr>
      <w:rFonts w:asciiTheme="minorHAnsi" w:hAnsiTheme="minorHAnsi"/>
      <w:sz w:val="18"/>
      <w:szCs w:val="18"/>
    </w:rPr>
  </w:style>
  <w:style w:type="paragraph" w:styleId="Index8">
    <w:name w:val="index 8"/>
    <w:basedOn w:val="Normal"/>
    <w:next w:val="Normal"/>
    <w:autoRedefine/>
    <w:uiPriority w:val="99"/>
    <w:unhideWhenUsed/>
    <w:rsid w:val="007F4189"/>
    <w:pPr>
      <w:tabs>
        <w:tab w:val="clear" w:pos="720"/>
      </w:tabs>
      <w:ind w:left="1920" w:hanging="240"/>
    </w:pPr>
    <w:rPr>
      <w:rFonts w:asciiTheme="minorHAnsi" w:hAnsiTheme="minorHAnsi"/>
      <w:sz w:val="18"/>
      <w:szCs w:val="18"/>
    </w:rPr>
  </w:style>
  <w:style w:type="paragraph" w:styleId="Index9">
    <w:name w:val="index 9"/>
    <w:basedOn w:val="Normal"/>
    <w:next w:val="Normal"/>
    <w:autoRedefine/>
    <w:uiPriority w:val="99"/>
    <w:unhideWhenUsed/>
    <w:rsid w:val="007F4189"/>
    <w:pPr>
      <w:tabs>
        <w:tab w:val="clear" w:pos="720"/>
      </w:tabs>
      <w:ind w:left="2160" w:hanging="240"/>
    </w:pPr>
    <w:rPr>
      <w:rFonts w:asciiTheme="minorHAnsi" w:hAnsiTheme="minorHAnsi"/>
      <w:sz w:val="18"/>
      <w:szCs w:val="18"/>
    </w:rPr>
  </w:style>
  <w:style w:type="paragraph" w:styleId="IndexHeading">
    <w:name w:val="index heading"/>
    <w:basedOn w:val="Normal"/>
    <w:next w:val="Index1"/>
    <w:uiPriority w:val="99"/>
    <w:unhideWhenUsed/>
    <w:rsid w:val="007F4189"/>
    <w:pPr>
      <w:pBdr>
        <w:top w:val="single" w:sz="12" w:space="0" w:color="auto"/>
      </w:pBdr>
      <w:tabs>
        <w:tab w:val="right" w:pos="720"/>
      </w:tabs>
      <w:spacing w:before="360" w:after="240"/>
    </w:pPr>
    <w:rPr>
      <w:rFonts w:asciiTheme="minorHAnsi" w:hAnsiTheme="minorHAns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qFormat="1"/>
    <w:lsdException w:name="List 2"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812F0"/>
    <w:pPr>
      <w:widowControl w:val="0"/>
      <w:tabs>
        <w:tab w:val="left" w:pos="720"/>
      </w:tabs>
      <w:ind w:left="1440"/>
    </w:pPr>
    <w:rPr>
      <w:rFonts w:ascii="Times New Roman" w:hAnsi="Times New Roman"/>
      <w:sz w:val="24"/>
      <w:szCs w:val="24"/>
    </w:rPr>
  </w:style>
  <w:style w:type="paragraph" w:styleId="Heading1">
    <w:name w:val="heading 1"/>
    <w:basedOn w:val="Normal"/>
    <w:next w:val="Normal"/>
    <w:link w:val="Heading1Char"/>
    <w:autoRedefine/>
    <w:uiPriority w:val="9"/>
    <w:qFormat/>
    <w:rsid w:val="0019701A"/>
    <w:pPr>
      <w:numPr>
        <w:numId w:val="41"/>
      </w:numPr>
      <w:autoSpaceDE w:val="0"/>
      <w:autoSpaceDN w:val="0"/>
      <w:adjustRightInd w:val="0"/>
      <w:ind w:left="720" w:hanging="720"/>
      <w:outlineLvl w:val="0"/>
    </w:pPr>
    <w:rPr>
      <w:rFonts w:eastAsia="MS Gothic"/>
      <w:b/>
      <w:bCs/>
      <w:color w:val="000000"/>
      <w:kern w:val="32"/>
    </w:rPr>
  </w:style>
  <w:style w:type="paragraph" w:styleId="Heading2">
    <w:name w:val="heading 2"/>
    <w:basedOn w:val="Normal"/>
    <w:next w:val="Normal"/>
    <w:link w:val="Heading2Char"/>
    <w:uiPriority w:val="9"/>
    <w:unhideWhenUsed/>
    <w:qFormat/>
    <w:rsid w:val="002B64EE"/>
    <w:pPr>
      <w:keepNext/>
      <w:numPr>
        <w:ilvl w:val="1"/>
        <w:numId w:val="41"/>
      </w:numPr>
      <w:tabs>
        <w:tab w:val="clear" w:pos="720"/>
        <w:tab w:val="left" w:pos="1440"/>
      </w:tabs>
      <w:spacing w:before="240"/>
      <w:ind w:left="1440" w:hanging="720"/>
      <w:outlineLvl w:val="1"/>
    </w:pPr>
    <w:rPr>
      <w:rFonts w:eastAsiaTheme="majorEastAsia"/>
      <w:b/>
      <w:bCs/>
      <w:iCs/>
    </w:rPr>
  </w:style>
  <w:style w:type="paragraph" w:styleId="Heading3">
    <w:name w:val="heading 3"/>
    <w:basedOn w:val="Normal"/>
    <w:next w:val="Normal"/>
    <w:link w:val="Heading3Char"/>
    <w:uiPriority w:val="9"/>
    <w:unhideWhenUsed/>
    <w:qFormat/>
    <w:rsid w:val="002B64EE"/>
    <w:pPr>
      <w:keepNext/>
      <w:numPr>
        <w:numId w:val="71"/>
      </w:numPr>
      <w:tabs>
        <w:tab w:val="clear" w:pos="720"/>
        <w:tab w:val="left" w:pos="1440"/>
        <w:tab w:val="left" w:pos="2160"/>
      </w:tabs>
      <w:ind w:left="2160" w:hanging="720"/>
      <w:outlineLvl w:val="2"/>
    </w:pPr>
    <w:rPr>
      <w:rFonts w:eastAsiaTheme="majorEastAsia"/>
      <w:b/>
      <w:color w:val="000000"/>
      <w14:scene3d>
        <w14:camera w14:prst="orthographicFront"/>
        <w14:lightRig w14:rig="threePt" w14:dir="t">
          <w14:rot w14:lat="0" w14:lon="0" w14:rev="0"/>
        </w14:lightRig>
      </w14:scene3d>
    </w:rPr>
  </w:style>
  <w:style w:type="paragraph" w:styleId="Heading4">
    <w:name w:val="heading 4"/>
    <w:basedOn w:val="Normal"/>
    <w:next w:val="Normal"/>
    <w:link w:val="Heading4Char"/>
    <w:uiPriority w:val="9"/>
    <w:unhideWhenUsed/>
    <w:qFormat/>
    <w:rsid w:val="00D6118B"/>
    <w:pPr>
      <w:tabs>
        <w:tab w:val="clear" w:pos="720"/>
        <w:tab w:val="left" w:pos="2880"/>
      </w:tabs>
      <w:ind w:left="2880" w:hanging="720"/>
      <w:outlineLvl w:val="3"/>
    </w:pPr>
    <w:rPr>
      <w:b/>
    </w:rPr>
  </w:style>
  <w:style w:type="paragraph" w:styleId="Heading5">
    <w:name w:val="heading 5"/>
    <w:basedOn w:val="Normal"/>
    <w:next w:val="Normal"/>
    <w:link w:val="Heading5Char"/>
    <w:uiPriority w:val="9"/>
    <w:semiHidden/>
    <w:unhideWhenUsed/>
    <w:qFormat/>
    <w:rsid w:val="00E83F11"/>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83F11"/>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3F11"/>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83F11"/>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3F11"/>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01A"/>
    <w:rPr>
      <w:rFonts w:ascii="Times New Roman" w:eastAsia="MS Gothic" w:hAnsi="Times New Roman"/>
      <w:b/>
      <w:bCs/>
      <w:color w:val="000000"/>
      <w:kern w:val="32"/>
      <w:sz w:val="24"/>
      <w:szCs w:val="24"/>
    </w:rPr>
  </w:style>
  <w:style w:type="character" w:customStyle="1" w:styleId="Heading2Char">
    <w:name w:val="Heading 2 Char"/>
    <w:basedOn w:val="DefaultParagraphFont"/>
    <w:link w:val="Heading2"/>
    <w:uiPriority w:val="9"/>
    <w:rsid w:val="002B64EE"/>
    <w:rPr>
      <w:rFonts w:ascii="Times New Roman" w:eastAsiaTheme="majorEastAsia" w:hAnsi="Times New Roman"/>
      <w:b/>
      <w:bCs/>
      <w:iCs/>
      <w:sz w:val="24"/>
      <w:szCs w:val="24"/>
    </w:rPr>
  </w:style>
  <w:style w:type="character" w:customStyle="1" w:styleId="Heading3Char">
    <w:name w:val="Heading 3 Char"/>
    <w:basedOn w:val="DefaultParagraphFont"/>
    <w:link w:val="Heading3"/>
    <w:uiPriority w:val="9"/>
    <w:rsid w:val="002B64EE"/>
    <w:rPr>
      <w:rFonts w:ascii="Times New Roman" w:eastAsiaTheme="majorEastAsia" w:hAnsi="Times New Roman"/>
      <w:b/>
      <w:color w:val="000000"/>
      <w:sz w:val="24"/>
      <w:szCs w:val="24"/>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9"/>
    <w:rsid w:val="00D6118B"/>
    <w:rPr>
      <w:rFonts w:ascii="Times New Roman" w:hAnsi="Times New Roman"/>
      <w:b/>
      <w:sz w:val="24"/>
      <w:szCs w:val="24"/>
    </w:rPr>
  </w:style>
  <w:style w:type="paragraph" w:styleId="Title">
    <w:name w:val="Title"/>
    <w:basedOn w:val="Normal"/>
    <w:next w:val="Normal"/>
    <w:link w:val="TitleChar"/>
    <w:uiPriority w:val="10"/>
    <w:qFormat/>
    <w:rsid w:val="00EB4EF0"/>
    <w:pPr>
      <w:tabs>
        <w:tab w:val="left" w:pos="90"/>
      </w:tabs>
      <w:autoSpaceDE w:val="0"/>
      <w:autoSpaceDN w:val="0"/>
      <w:adjustRightInd w:val="0"/>
      <w:spacing w:before="240" w:after="60"/>
      <w:ind w:left="720"/>
      <w:jc w:val="center"/>
      <w:outlineLvl w:val="0"/>
    </w:pPr>
    <w:rPr>
      <w:rFonts w:eastAsia="MS Gothic"/>
      <w:b/>
      <w:bCs/>
      <w:color w:val="000000"/>
      <w:kern w:val="28"/>
      <w:sz w:val="32"/>
      <w:szCs w:val="32"/>
    </w:rPr>
  </w:style>
  <w:style w:type="character" w:customStyle="1" w:styleId="TitleChar">
    <w:name w:val="Title Char"/>
    <w:basedOn w:val="DefaultParagraphFont"/>
    <w:link w:val="Title"/>
    <w:uiPriority w:val="10"/>
    <w:rsid w:val="00EB4EF0"/>
    <w:rPr>
      <w:rFonts w:ascii="Times New Roman" w:eastAsia="MS Gothic" w:hAnsi="Times New Roman"/>
      <w:b/>
      <w:bCs/>
      <w:color w:val="000000"/>
      <w:kern w:val="28"/>
      <w:sz w:val="32"/>
      <w:szCs w:val="32"/>
    </w:rPr>
  </w:style>
  <w:style w:type="paragraph" w:styleId="NoSpacing">
    <w:name w:val="No Spacing"/>
    <w:basedOn w:val="Normal"/>
    <w:uiPriority w:val="1"/>
    <w:rsid w:val="00EB4EF0"/>
    <w:pPr>
      <w:tabs>
        <w:tab w:val="left" w:pos="90"/>
        <w:tab w:val="left" w:pos="240"/>
        <w:tab w:val="left" w:pos="6390"/>
        <w:tab w:val="left" w:pos="8100"/>
      </w:tabs>
      <w:autoSpaceDE w:val="0"/>
      <w:autoSpaceDN w:val="0"/>
      <w:adjustRightInd w:val="0"/>
      <w:spacing w:before="17"/>
      <w:ind w:left="720"/>
    </w:pPr>
    <w:rPr>
      <w:b/>
      <w:color w:val="000000"/>
    </w:rPr>
  </w:style>
  <w:style w:type="paragraph" w:styleId="BalloonText">
    <w:name w:val="Balloon Text"/>
    <w:basedOn w:val="Normal"/>
    <w:link w:val="BalloonTextChar"/>
    <w:uiPriority w:val="99"/>
    <w:semiHidden/>
    <w:unhideWhenUsed/>
    <w:rsid w:val="00EB4EF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B4EF0"/>
    <w:rPr>
      <w:rFonts w:ascii="Lucida Grande" w:hAnsi="Lucida Grande" w:cs="Lucida Grande"/>
      <w:sz w:val="18"/>
      <w:szCs w:val="18"/>
    </w:rPr>
  </w:style>
  <w:style w:type="paragraph" w:styleId="List">
    <w:name w:val="List"/>
    <w:basedOn w:val="Normal"/>
    <w:uiPriority w:val="99"/>
    <w:unhideWhenUsed/>
    <w:qFormat/>
    <w:rsid w:val="000727EB"/>
    <w:pPr>
      <w:tabs>
        <w:tab w:val="clear" w:pos="720"/>
        <w:tab w:val="left" w:pos="2160"/>
      </w:tabs>
      <w:ind w:left="0"/>
      <w:contextualSpacing/>
    </w:pPr>
  </w:style>
  <w:style w:type="paragraph" w:styleId="TOCHeading">
    <w:name w:val="TOC Heading"/>
    <w:basedOn w:val="Heading1"/>
    <w:next w:val="Normal"/>
    <w:uiPriority w:val="39"/>
    <w:unhideWhenUsed/>
    <w:qFormat/>
    <w:rsid w:val="00843F6A"/>
    <w:pPr>
      <w:keepLines/>
      <w:widowControl/>
      <w:autoSpaceDE/>
      <w:autoSpaceDN/>
      <w:adjustRightInd/>
      <w:spacing w:before="480" w:line="276" w:lineRule="auto"/>
      <w:ind w:left="0"/>
      <w:outlineLvl w:val="9"/>
    </w:pPr>
    <w:rPr>
      <w:rFonts w:ascii="Calibri" w:hAnsi="Calibri"/>
      <w:color w:val="365F91"/>
      <w:kern w:val="0"/>
      <w:szCs w:val="28"/>
    </w:rPr>
  </w:style>
  <w:style w:type="paragraph" w:styleId="TOC1">
    <w:name w:val="toc 1"/>
    <w:basedOn w:val="Normal"/>
    <w:next w:val="Normal"/>
    <w:autoRedefine/>
    <w:uiPriority w:val="39"/>
    <w:unhideWhenUsed/>
    <w:qFormat/>
    <w:rsid w:val="00C20F62"/>
    <w:pPr>
      <w:tabs>
        <w:tab w:val="right" w:leader="dot" w:pos="10070"/>
      </w:tabs>
      <w:spacing w:before="360"/>
      <w:ind w:left="0"/>
    </w:pPr>
    <w:rPr>
      <w:rFonts w:asciiTheme="majorHAnsi" w:hAnsiTheme="majorHAnsi"/>
      <w:b/>
      <w:bCs/>
      <w:caps/>
    </w:rPr>
  </w:style>
  <w:style w:type="paragraph" w:styleId="TOC2">
    <w:name w:val="toc 2"/>
    <w:basedOn w:val="Normal"/>
    <w:next w:val="Normal"/>
    <w:autoRedefine/>
    <w:uiPriority w:val="39"/>
    <w:unhideWhenUsed/>
    <w:qFormat/>
    <w:rsid w:val="002B1614"/>
    <w:pPr>
      <w:tabs>
        <w:tab w:val="clear" w:pos="720"/>
        <w:tab w:val="left" w:pos="540"/>
        <w:tab w:val="right" w:leader="dot" w:pos="10070"/>
      </w:tabs>
      <w:spacing w:before="240"/>
      <w:ind w:left="540" w:hanging="540"/>
    </w:pPr>
    <w:rPr>
      <w:rFonts w:asciiTheme="minorHAnsi" w:hAnsiTheme="minorHAnsi"/>
      <w:b/>
      <w:bCs/>
      <w:sz w:val="20"/>
      <w:szCs w:val="20"/>
    </w:rPr>
  </w:style>
  <w:style w:type="paragraph" w:styleId="TOC3">
    <w:name w:val="toc 3"/>
    <w:basedOn w:val="Normal"/>
    <w:next w:val="Normal"/>
    <w:autoRedefine/>
    <w:uiPriority w:val="39"/>
    <w:unhideWhenUsed/>
    <w:qFormat/>
    <w:rsid w:val="000A7784"/>
    <w:pPr>
      <w:tabs>
        <w:tab w:val="right" w:leader="dot" w:pos="10070"/>
      </w:tabs>
      <w:ind w:left="720" w:hanging="360"/>
    </w:pPr>
    <w:rPr>
      <w:rFonts w:asciiTheme="minorHAnsi" w:hAnsiTheme="minorHAnsi"/>
      <w:sz w:val="20"/>
      <w:szCs w:val="20"/>
    </w:rPr>
  </w:style>
  <w:style w:type="paragraph" w:styleId="TOC4">
    <w:name w:val="toc 4"/>
    <w:basedOn w:val="Normal"/>
    <w:next w:val="Normal"/>
    <w:autoRedefine/>
    <w:uiPriority w:val="39"/>
    <w:unhideWhenUsed/>
    <w:rsid w:val="00843F6A"/>
    <w:pPr>
      <w:tabs>
        <w:tab w:val="clear" w:pos="720"/>
      </w:tabs>
      <w:ind w:left="480"/>
    </w:pPr>
    <w:rPr>
      <w:rFonts w:asciiTheme="minorHAnsi" w:hAnsiTheme="minorHAnsi"/>
      <w:sz w:val="20"/>
      <w:szCs w:val="20"/>
    </w:rPr>
  </w:style>
  <w:style w:type="paragraph" w:styleId="TOC5">
    <w:name w:val="toc 5"/>
    <w:basedOn w:val="Normal"/>
    <w:next w:val="Normal"/>
    <w:autoRedefine/>
    <w:uiPriority w:val="39"/>
    <w:unhideWhenUsed/>
    <w:rsid w:val="00843F6A"/>
    <w:pPr>
      <w:tabs>
        <w:tab w:val="clear" w:pos="720"/>
      </w:tabs>
      <w:ind w:left="720"/>
    </w:pPr>
    <w:rPr>
      <w:rFonts w:asciiTheme="minorHAnsi" w:hAnsiTheme="minorHAnsi"/>
      <w:sz w:val="20"/>
      <w:szCs w:val="20"/>
    </w:rPr>
  </w:style>
  <w:style w:type="paragraph" w:styleId="TOC6">
    <w:name w:val="toc 6"/>
    <w:basedOn w:val="Normal"/>
    <w:next w:val="Normal"/>
    <w:autoRedefine/>
    <w:uiPriority w:val="39"/>
    <w:unhideWhenUsed/>
    <w:rsid w:val="00843F6A"/>
    <w:pPr>
      <w:tabs>
        <w:tab w:val="clear" w:pos="720"/>
      </w:tabs>
      <w:ind w:left="960"/>
    </w:pPr>
    <w:rPr>
      <w:rFonts w:asciiTheme="minorHAnsi" w:hAnsiTheme="minorHAnsi"/>
      <w:sz w:val="20"/>
      <w:szCs w:val="20"/>
    </w:rPr>
  </w:style>
  <w:style w:type="paragraph" w:styleId="TOC7">
    <w:name w:val="toc 7"/>
    <w:basedOn w:val="Normal"/>
    <w:next w:val="Normal"/>
    <w:autoRedefine/>
    <w:uiPriority w:val="39"/>
    <w:unhideWhenUsed/>
    <w:rsid w:val="00843F6A"/>
    <w:pPr>
      <w:tabs>
        <w:tab w:val="clear" w:pos="720"/>
      </w:tabs>
      <w:ind w:left="1200"/>
    </w:pPr>
    <w:rPr>
      <w:rFonts w:asciiTheme="minorHAnsi" w:hAnsiTheme="minorHAnsi"/>
      <w:sz w:val="20"/>
      <w:szCs w:val="20"/>
    </w:rPr>
  </w:style>
  <w:style w:type="paragraph" w:styleId="TOC8">
    <w:name w:val="toc 8"/>
    <w:basedOn w:val="Normal"/>
    <w:next w:val="Normal"/>
    <w:autoRedefine/>
    <w:uiPriority w:val="39"/>
    <w:unhideWhenUsed/>
    <w:rsid w:val="00843F6A"/>
    <w:pPr>
      <w:tabs>
        <w:tab w:val="clear" w:pos="720"/>
      </w:tabs>
    </w:pPr>
    <w:rPr>
      <w:rFonts w:asciiTheme="minorHAnsi" w:hAnsiTheme="minorHAnsi"/>
      <w:sz w:val="20"/>
      <w:szCs w:val="20"/>
    </w:rPr>
  </w:style>
  <w:style w:type="paragraph" w:styleId="TOC9">
    <w:name w:val="toc 9"/>
    <w:basedOn w:val="Normal"/>
    <w:next w:val="Normal"/>
    <w:autoRedefine/>
    <w:uiPriority w:val="39"/>
    <w:unhideWhenUsed/>
    <w:rsid w:val="00843F6A"/>
    <w:pPr>
      <w:tabs>
        <w:tab w:val="clear" w:pos="720"/>
      </w:tabs>
      <w:ind w:left="1680"/>
    </w:pPr>
    <w:rPr>
      <w:rFonts w:asciiTheme="minorHAnsi" w:hAnsiTheme="minorHAnsi"/>
      <w:sz w:val="20"/>
      <w:szCs w:val="20"/>
    </w:rPr>
  </w:style>
  <w:style w:type="character" w:styleId="Strong">
    <w:name w:val="Strong"/>
    <w:aliases w:val="Bold"/>
    <w:uiPriority w:val="22"/>
    <w:qFormat/>
    <w:rsid w:val="00DE4221"/>
    <w:rPr>
      <w:b/>
    </w:rPr>
  </w:style>
  <w:style w:type="paragraph" w:styleId="Header">
    <w:name w:val="header"/>
    <w:basedOn w:val="Normal"/>
    <w:link w:val="HeaderChar"/>
    <w:uiPriority w:val="99"/>
    <w:unhideWhenUsed/>
    <w:rsid w:val="006212FB"/>
    <w:pPr>
      <w:tabs>
        <w:tab w:val="center" w:pos="4320"/>
        <w:tab w:val="right" w:pos="8640"/>
      </w:tabs>
    </w:pPr>
  </w:style>
  <w:style w:type="character" w:customStyle="1" w:styleId="HeaderChar">
    <w:name w:val="Header Char"/>
    <w:basedOn w:val="DefaultParagraphFont"/>
    <w:link w:val="Header"/>
    <w:uiPriority w:val="99"/>
    <w:rsid w:val="006212FB"/>
    <w:rPr>
      <w:rFonts w:ascii="Times New Roman" w:hAnsi="Times New Roman"/>
      <w:sz w:val="24"/>
      <w:szCs w:val="22"/>
    </w:rPr>
  </w:style>
  <w:style w:type="paragraph" w:styleId="Footer">
    <w:name w:val="footer"/>
    <w:basedOn w:val="Normal"/>
    <w:link w:val="FooterChar"/>
    <w:uiPriority w:val="99"/>
    <w:unhideWhenUsed/>
    <w:rsid w:val="006212FB"/>
    <w:pPr>
      <w:tabs>
        <w:tab w:val="center" w:pos="4320"/>
        <w:tab w:val="right" w:pos="8640"/>
      </w:tabs>
    </w:pPr>
  </w:style>
  <w:style w:type="character" w:customStyle="1" w:styleId="FooterChar">
    <w:name w:val="Footer Char"/>
    <w:basedOn w:val="DefaultParagraphFont"/>
    <w:link w:val="Footer"/>
    <w:uiPriority w:val="99"/>
    <w:rsid w:val="006212FB"/>
    <w:rPr>
      <w:rFonts w:ascii="Times New Roman" w:hAnsi="Times New Roman"/>
      <w:sz w:val="24"/>
      <w:szCs w:val="22"/>
    </w:rPr>
  </w:style>
  <w:style w:type="character" w:styleId="PageNumber">
    <w:name w:val="page number"/>
    <w:basedOn w:val="DefaultParagraphFont"/>
    <w:uiPriority w:val="99"/>
    <w:semiHidden/>
    <w:unhideWhenUsed/>
    <w:rsid w:val="000C3F12"/>
  </w:style>
  <w:style w:type="character" w:styleId="CommentReference">
    <w:name w:val="annotation reference"/>
    <w:basedOn w:val="DefaultParagraphFont"/>
    <w:uiPriority w:val="99"/>
    <w:semiHidden/>
    <w:unhideWhenUsed/>
    <w:rsid w:val="00C737B3"/>
    <w:rPr>
      <w:sz w:val="18"/>
      <w:szCs w:val="18"/>
    </w:rPr>
  </w:style>
  <w:style w:type="paragraph" w:styleId="CommentText">
    <w:name w:val="annotation text"/>
    <w:basedOn w:val="Normal"/>
    <w:link w:val="CommentTextChar"/>
    <w:uiPriority w:val="99"/>
    <w:unhideWhenUsed/>
    <w:rsid w:val="00C737B3"/>
  </w:style>
  <w:style w:type="character" w:customStyle="1" w:styleId="CommentTextChar">
    <w:name w:val="Comment Text Char"/>
    <w:basedOn w:val="DefaultParagraphFont"/>
    <w:link w:val="CommentText"/>
    <w:uiPriority w:val="99"/>
    <w:rsid w:val="00C737B3"/>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C737B3"/>
    <w:rPr>
      <w:b/>
      <w:bCs/>
      <w:sz w:val="20"/>
      <w:szCs w:val="20"/>
    </w:rPr>
  </w:style>
  <w:style w:type="character" w:customStyle="1" w:styleId="CommentSubjectChar">
    <w:name w:val="Comment Subject Char"/>
    <w:basedOn w:val="CommentTextChar"/>
    <w:link w:val="CommentSubject"/>
    <w:uiPriority w:val="99"/>
    <w:semiHidden/>
    <w:rsid w:val="00C737B3"/>
    <w:rPr>
      <w:rFonts w:ascii="Times New Roman" w:hAnsi="Times New Roman"/>
      <w:b/>
      <w:bCs/>
      <w:sz w:val="24"/>
      <w:szCs w:val="24"/>
    </w:rPr>
  </w:style>
  <w:style w:type="paragraph" w:styleId="ListParagraph">
    <w:name w:val="List Paragraph"/>
    <w:basedOn w:val="Normal"/>
    <w:uiPriority w:val="34"/>
    <w:qFormat/>
    <w:rsid w:val="009A27C6"/>
    <w:pPr>
      <w:ind w:left="720"/>
      <w:contextualSpacing/>
    </w:pPr>
  </w:style>
  <w:style w:type="paragraph" w:styleId="List2">
    <w:name w:val="List 2"/>
    <w:basedOn w:val="Normal"/>
    <w:uiPriority w:val="99"/>
    <w:unhideWhenUsed/>
    <w:qFormat/>
    <w:rsid w:val="0084463E"/>
    <w:pPr>
      <w:ind w:left="3690" w:hanging="360"/>
      <w:contextualSpacing/>
    </w:pPr>
  </w:style>
  <w:style w:type="table" w:styleId="TableGrid">
    <w:name w:val="Table Grid"/>
    <w:basedOn w:val="TableNormal"/>
    <w:uiPriority w:val="59"/>
    <w:rsid w:val="00206A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83544"/>
    <w:rPr>
      <w:rFonts w:ascii="Times New Roman" w:hAnsi="Times New Roman"/>
      <w:sz w:val="24"/>
      <w:szCs w:val="22"/>
    </w:rPr>
  </w:style>
  <w:style w:type="table" w:customStyle="1" w:styleId="TableGrid1">
    <w:name w:val="Table Grid1"/>
    <w:basedOn w:val="TableNormal"/>
    <w:next w:val="TableGrid"/>
    <w:uiPriority w:val="59"/>
    <w:rsid w:val="006766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D5B6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6DE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CC8"/>
    <w:rPr>
      <w:color w:val="0000FF" w:themeColor="hyperlink"/>
      <w:u w:val="single"/>
    </w:rPr>
  </w:style>
  <w:style w:type="numbering" w:customStyle="1" w:styleId="Style1">
    <w:name w:val="Style1"/>
    <w:uiPriority w:val="99"/>
    <w:rsid w:val="000710A5"/>
    <w:pPr>
      <w:numPr>
        <w:numId w:val="2"/>
      </w:numPr>
    </w:pPr>
  </w:style>
  <w:style w:type="character" w:customStyle="1" w:styleId="Heading5Char">
    <w:name w:val="Heading 5 Char"/>
    <w:basedOn w:val="DefaultParagraphFont"/>
    <w:link w:val="Heading5"/>
    <w:uiPriority w:val="9"/>
    <w:semiHidden/>
    <w:rsid w:val="00E83F11"/>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E83F11"/>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E83F11"/>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E83F1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3F11"/>
    <w:rPr>
      <w:rFonts w:asciiTheme="majorHAnsi" w:eastAsiaTheme="majorEastAsia" w:hAnsiTheme="majorHAnsi" w:cstheme="majorBidi"/>
      <w:i/>
      <w:iCs/>
      <w:color w:val="272727" w:themeColor="text1" w:themeTint="D8"/>
      <w:sz w:val="21"/>
      <w:szCs w:val="21"/>
    </w:rPr>
  </w:style>
  <w:style w:type="table" w:customStyle="1" w:styleId="TableGrid4">
    <w:name w:val="Table Grid4"/>
    <w:basedOn w:val="TableNormal"/>
    <w:next w:val="TableGrid"/>
    <w:uiPriority w:val="59"/>
    <w:rsid w:val="004F57F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20F62"/>
    <w:rPr>
      <w:sz w:val="20"/>
      <w:szCs w:val="20"/>
    </w:rPr>
  </w:style>
  <w:style w:type="character" w:customStyle="1" w:styleId="FootnoteTextChar">
    <w:name w:val="Footnote Text Char"/>
    <w:basedOn w:val="DefaultParagraphFont"/>
    <w:link w:val="FootnoteText"/>
    <w:uiPriority w:val="99"/>
    <w:semiHidden/>
    <w:rsid w:val="00C20F62"/>
    <w:rPr>
      <w:rFonts w:ascii="Times New Roman" w:hAnsi="Times New Roman"/>
    </w:rPr>
  </w:style>
  <w:style w:type="character" w:styleId="FootnoteReference">
    <w:name w:val="footnote reference"/>
    <w:basedOn w:val="DefaultParagraphFont"/>
    <w:uiPriority w:val="99"/>
    <w:semiHidden/>
    <w:unhideWhenUsed/>
    <w:rsid w:val="00C20F62"/>
    <w:rPr>
      <w:vertAlign w:val="superscript"/>
    </w:rPr>
  </w:style>
  <w:style w:type="character" w:styleId="FollowedHyperlink">
    <w:name w:val="FollowedHyperlink"/>
    <w:basedOn w:val="DefaultParagraphFont"/>
    <w:uiPriority w:val="99"/>
    <w:semiHidden/>
    <w:unhideWhenUsed/>
    <w:rsid w:val="00197226"/>
    <w:rPr>
      <w:color w:val="800080" w:themeColor="followedHyperlink"/>
      <w:u w:val="single"/>
    </w:rPr>
  </w:style>
  <w:style w:type="table" w:customStyle="1" w:styleId="TableGrid5">
    <w:name w:val="Table Grid5"/>
    <w:basedOn w:val="TableNormal"/>
    <w:next w:val="TableGrid"/>
    <w:uiPriority w:val="39"/>
    <w:rsid w:val="00BF3C2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2">
    <w:name w:val="index 2"/>
    <w:basedOn w:val="Normal"/>
    <w:next w:val="Normal"/>
    <w:autoRedefine/>
    <w:uiPriority w:val="99"/>
    <w:unhideWhenUsed/>
    <w:rsid w:val="007F4189"/>
    <w:pPr>
      <w:tabs>
        <w:tab w:val="clear" w:pos="720"/>
      </w:tabs>
      <w:ind w:left="480" w:hanging="240"/>
    </w:pPr>
    <w:rPr>
      <w:rFonts w:asciiTheme="minorHAnsi" w:hAnsiTheme="minorHAnsi"/>
      <w:sz w:val="18"/>
      <w:szCs w:val="18"/>
    </w:rPr>
  </w:style>
  <w:style w:type="paragraph" w:styleId="Index1">
    <w:name w:val="index 1"/>
    <w:basedOn w:val="Normal"/>
    <w:next w:val="Normal"/>
    <w:autoRedefine/>
    <w:uiPriority w:val="99"/>
    <w:unhideWhenUsed/>
    <w:rsid w:val="00D3671A"/>
    <w:pPr>
      <w:tabs>
        <w:tab w:val="clear" w:pos="720"/>
      </w:tabs>
      <w:ind w:left="240" w:hanging="240"/>
    </w:pPr>
    <w:rPr>
      <w:rFonts w:asciiTheme="minorHAnsi" w:hAnsiTheme="minorHAnsi"/>
      <w:sz w:val="18"/>
      <w:szCs w:val="18"/>
    </w:rPr>
  </w:style>
  <w:style w:type="paragraph" w:styleId="Index3">
    <w:name w:val="index 3"/>
    <w:basedOn w:val="Normal"/>
    <w:next w:val="Normal"/>
    <w:autoRedefine/>
    <w:uiPriority w:val="99"/>
    <w:unhideWhenUsed/>
    <w:rsid w:val="007F4189"/>
    <w:pPr>
      <w:tabs>
        <w:tab w:val="clear" w:pos="720"/>
      </w:tabs>
      <w:ind w:left="720" w:hanging="240"/>
    </w:pPr>
    <w:rPr>
      <w:rFonts w:asciiTheme="minorHAnsi" w:hAnsiTheme="minorHAnsi"/>
      <w:sz w:val="18"/>
      <w:szCs w:val="18"/>
    </w:rPr>
  </w:style>
  <w:style w:type="paragraph" w:styleId="Index4">
    <w:name w:val="index 4"/>
    <w:basedOn w:val="Normal"/>
    <w:next w:val="Normal"/>
    <w:autoRedefine/>
    <w:uiPriority w:val="99"/>
    <w:unhideWhenUsed/>
    <w:rsid w:val="007F4189"/>
    <w:pPr>
      <w:tabs>
        <w:tab w:val="clear" w:pos="720"/>
      </w:tabs>
      <w:ind w:left="960" w:hanging="240"/>
    </w:pPr>
    <w:rPr>
      <w:rFonts w:asciiTheme="minorHAnsi" w:hAnsiTheme="minorHAnsi"/>
      <w:sz w:val="18"/>
      <w:szCs w:val="18"/>
    </w:rPr>
  </w:style>
  <w:style w:type="paragraph" w:styleId="Index5">
    <w:name w:val="index 5"/>
    <w:basedOn w:val="Normal"/>
    <w:next w:val="Normal"/>
    <w:autoRedefine/>
    <w:uiPriority w:val="99"/>
    <w:unhideWhenUsed/>
    <w:rsid w:val="007F4189"/>
    <w:pPr>
      <w:tabs>
        <w:tab w:val="clear" w:pos="720"/>
      </w:tabs>
      <w:ind w:left="1200" w:hanging="240"/>
    </w:pPr>
    <w:rPr>
      <w:rFonts w:asciiTheme="minorHAnsi" w:hAnsiTheme="minorHAnsi"/>
      <w:sz w:val="18"/>
      <w:szCs w:val="18"/>
    </w:rPr>
  </w:style>
  <w:style w:type="paragraph" w:styleId="Index6">
    <w:name w:val="index 6"/>
    <w:basedOn w:val="Normal"/>
    <w:next w:val="Normal"/>
    <w:autoRedefine/>
    <w:uiPriority w:val="99"/>
    <w:unhideWhenUsed/>
    <w:rsid w:val="007F4189"/>
    <w:pPr>
      <w:tabs>
        <w:tab w:val="clear" w:pos="720"/>
      </w:tabs>
      <w:ind w:hanging="240"/>
    </w:pPr>
    <w:rPr>
      <w:rFonts w:asciiTheme="minorHAnsi" w:hAnsiTheme="minorHAnsi"/>
      <w:sz w:val="18"/>
      <w:szCs w:val="18"/>
    </w:rPr>
  </w:style>
  <w:style w:type="paragraph" w:styleId="Index7">
    <w:name w:val="index 7"/>
    <w:basedOn w:val="Normal"/>
    <w:next w:val="Normal"/>
    <w:autoRedefine/>
    <w:uiPriority w:val="99"/>
    <w:unhideWhenUsed/>
    <w:rsid w:val="007F4189"/>
    <w:pPr>
      <w:tabs>
        <w:tab w:val="clear" w:pos="720"/>
      </w:tabs>
      <w:ind w:left="1680" w:hanging="240"/>
    </w:pPr>
    <w:rPr>
      <w:rFonts w:asciiTheme="minorHAnsi" w:hAnsiTheme="minorHAnsi"/>
      <w:sz w:val="18"/>
      <w:szCs w:val="18"/>
    </w:rPr>
  </w:style>
  <w:style w:type="paragraph" w:styleId="Index8">
    <w:name w:val="index 8"/>
    <w:basedOn w:val="Normal"/>
    <w:next w:val="Normal"/>
    <w:autoRedefine/>
    <w:uiPriority w:val="99"/>
    <w:unhideWhenUsed/>
    <w:rsid w:val="007F4189"/>
    <w:pPr>
      <w:tabs>
        <w:tab w:val="clear" w:pos="720"/>
      </w:tabs>
      <w:ind w:left="1920" w:hanging="240"/>
    </w:pPr>
    <w:rPr>
      <w:rFonts w:asciiTheme="minorHAnsi" w:hAnsiTheme="minorHAnsi"/>
      <w:sz w:val="18"/>
      <w:szCs w:val="18"/>
    </w:rPr>
  </w:style>
  <w:style w:type="paragraph" w:styleId="Index9">
    <w:name w:val="index 9"/>
    <w:basedOn w:val="Normal"/>
    <w:next w:val="Normal"/>
    <w:autoRedefine/>
    <w:uiPriority w:val="99"/>
    <w:unhideWhenUsed/>
    <w:rsid w:val="007F4189"/>
    <w:pPr>
      <w:tabs>
        <w:tab w:val="clear" w:pos="720"/>
      </w:tabs>
      <w:ind w:left="2160" w:hanging="240"/>
    </w:pPr>
    <w:rPr>
      <w:rFonts w:asciiTheme="minorHAnsi" w:hAnsiTheme="minorHAnsi"/>
      <w:sz w:val="18"/>
      <w:szCs w:val="18"/>
    </w:rPr>
  </w:style>
  <w:style w:type="paragraph" w:styleId="IndexHeading">
    <w:name w:val="index heading"/>
    <w:basedOn w:val="Normal"/>
    <w:next w:val="Index1"/>
    <w:uiPriority w:val="99"/>
    <w:unhideWhenUsed/>
    <w:rsid w:val="007F4189"/>
    <w:pPr>
      <w:pBdr>
        <w:top w:val="single" w:sz="12" w:space="0" w:color="auto"/>
      </w:pBdr>
      <w:tabs>
        <w:tab w:val="right" w:pos="720"/>
      </w:tabs>
      <w:spacing w:before="360" w:after="240"/>
    </w:pPr>
    <w:rPr>
      <w:rFonts w:asciiTheme="minorHAnsi" w:hAnsiTheme="minorHAns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56250">
      <w:bodyDiv w:val="1"/>
      <w:marLeft w:val="0"/>
      <w:marRight w:val="0"/>
      <w:marTop w:val="0"/>
      <w:marBottom w:val="0"/>
      <w:divBdr>
        <w:top w:val="none" w:sz="0" w:space="0" w:color="auto"/>
        <w:left w:val="none" w:sz="0" w:space="0" w:color="auto"/>
        <w:bottom w:val="none" w:sz="0" w:space="0" w:color="auto"/>
        <w:right w:val="none" w:sz="0" w:space="0" w:color="auto"/>
      </w:divBdr>
    </w:div>
    <w:div w:id="81688932">
      <w:bodyDiv w:val="1"/>
      <w:marLeft w:val="0"/>
      <w:marRight w:val="0"/>
      <w:marTop w:val="0"/>
      <w:marBottom w:val="0"/>
      <w:divBdr>
        <w:top w:val="none" w:sz="0" w:space="0" w:color="auto"/>
        <w:left w:val="none" w:sz="0" w:space="0" w:color="auto"/>
        <w:bottom w:val="none" w:sz="0" w:space="0" w:color="auto"/>
        <w:right w:val="none" w:sz="0" w:space="0" w:color="auto"/>
      </w:divBdr>
    </w:div>
    <w:div w:id="289165727">
      <w:bodyDiv w:val="1"/>
      <w:marLeft w:val="0"/>
      <w:marRight w:val="0"/>
      <w:marTop w:val="0"/>
      <w:marBottom w:val="0"/>
      <w:divBdr>
        <w:top w:val="none" w:sz="0" w:space="0" w:color="auto"/>
        <w:left w:val="none" w:sz="0" w:space="0" w:color="auto"/>
        <w:bottom w:val="none" w:sz="0" w:space="0" w:color="auto"/>
        <w:right w:val="none" w:sz="0" w:space="0" w:color="auto"/>
      </w:divBdr>
    </w:div>
    <w:div w:id="594440522">
      <w:bodyDiv w:val="1"/>
      <w:marLeft w:val="0"/>
      <w:marRight w:val="0"/>
      <w:marTop w:val="0"/>
      <w:marBottom w:val="0"/>
      <w:divBdr>
        <w:top w:val="none" w:sz="0" w:space="0" w:color="auto"/>
        <w:left w:val="none" w:sz="0" w:space="0" w:color="auto"/>
        <w:bottom w:val="none" w:sz="0" w:space="0" w:color="auto"/>
        <w:right w:val="none" w:sz="0" w:space="0" w:color="auto"/>
      </w:divBdr>
    </w:div>
    <w:div w:id="679964034">
      <w:bodyDiv w:val="1"/>
      <w:marLeft w:val="0"/>
      <w:marRight w:val="0"/>
      <w:marTop w:val="0"/>
      <w:marBottom w:val="0"/>
      <w:divBdr>
        <w:top w:val="none" w:sz="0" w:space="0" w:color="auto"/>
        <w:left w:val="none" w:sz="0" w:space="0" w:color="auto"/>
        <w:bottom w:val="none" w:sz="0" w:space="0" w:color="auto"/>
        <w:right w:val="none" w:sz="0" w:space="0" w:color="auto"/>
      </w:divBdr>
    </w:div>
    <w:div w:id="710886449">
      <w:bodyDiv w:val="1"/>
      <w:marLeft w:val="0"/>
      <w:marRight w:val="0"/>
      <w:marTop w:val="0"/>
      <w:marBottom w:val="0"/>
      <w:divBdr>
        <w:top w:val="none" w:sz="0" w:space="0" w:color="auto"/>
        <w:left w:val="none" w:sz="0" w:space="0" w:color="auto"/>
        <w:bottom w:val="none" w:sz="0" w:space="0" w:color="auto"/>
        <w:right w:val="none" w:sz="0" w:space="0" w:color="auto"/>
      </w:divBdr>
    </w:div>
    <w:div w:id="770779863">
      <w:bodyDiv w:val="1"/>
      <w:marLeft w:val="0"/>
      <w:marRight w:val="0"/>
      <w:marTop w:val="0"/>
      <w:marBottom w:val="0"/>
      <w:divBdr>
        <w:top w:val="none" w:sz="0" w:space="0" w:color="auto"/>
        <w:left w:val="none" w:sz="0" w:space="0" w:color="auto"/>
        <w:bottom w:val="none" w:sz="0" w:space="0" w:color="auto"/>
        <w:right w:val="none" w:sz="0" w:space="0" w:color="auto"/>
      </w:divBdr>
    </w:div>
    <w:div w:id="870070483">
      <w:bodyDiv w:val="1"/>
      <w:marLeft w:val="0"/>
      <w:marRight w:val="0"/>
      <w:marTop w:val="0"/>
      <w:marBottom w:val="0"/>
      <w:divBdr>
        <w:top w:val="none" w:sz="0" w:space="0" w:color="auto"/>
        <w:left w:val="none" w:sz="0" w:space="0" w:color="auto"/>
        <w:bottom w:val="none" w:sz="0" w:space="0" w:color="auto"/>
        <w:right w:val="none" w:sz="0" w:space="0" w:color="auto"/>
      </w:divBdr>
    </w:div>
    <w:div w:id="1027147006">
      <w:bodyDiv w:val="1"/>
      <w:marLeft w:val="0"/>
      <w:marRight w:val="0"/>
      <w:marTop w:val="0"/>
      <w:marBottom w:val="0"/>
      <w:divBdr>
        <w:top w:val="none" w:sz="0" w:space="0" w:color="auto"/>
        <w:left w:val="none" w:sz="0" w:space="0" w:color="auto"/>
        <w:bottom w:val="none" w:sz="0" w:space="0" w:color="auto"/>
        <w:right w:val="none" w:sz="0" w:space="0" w:color="auto"/>
      </w:divBdr>
      <w:divsChild>
        <w:div w:id="1716927771">
          <w:marLeft w:val="0"/>
          <w:marRight w:val="0"/>
          <w:marTop w:val="0"/>
          <w:marBottom w:val="0"/>
          <w:divBdr>
            <w:top w:val="none" w:sz="0" w:space="0" w:color="auto"/>
            <w:left w:val="none" w:sz="0" w:space="0" w:color="auto"/>
            <w:bottom w:val="none" w:sz="0" w:space="0" w:color="auto"/>
            <w:right w:val="none" w:sz="0" w:space="0" w:color="auto"/>
          </w:divBdr>
          <w:divsChild>
            <w:div w:id="1635911443">
              <w:marLeft w:val="0"/>
              <w:marRight w:val="0"/>
              <w:marTop w:val="0"/>
              <w:marBottom w:val="0"/>
              <w:divBdr>
                <w:top w:val="none" w:sz="0" w:space="0" w:color="auto"/>
                <w:left w:val="none" w:sz="0" w:space="0" w:color="auto"/>
                <w:bottom w:val="none" w:sz="0" w:space="0" w:color="auto"/>
                <w:right w:val="none" w:sz="0" w:space="0" w:color="auto"/>
              </w:divBdr>
              <w:divsChild>
                <w:div w:id="2987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54615">
      <w:bodyDiv w:val="1"/>
      <w:marLeft w:val="0"/>
      <w:marRight w:val="0"/>
      <w:marTop w:val="0"/>
      <w:marBottom w:val="0"/>
      <w:divBdr>
        <w:top w:val="none" w:sz="0" w:space="0" w:color="auto"/>
        <w:left w:val="none" w:sz="0" w:space="0" w:color="auto"/>
        <w:bottom w:val="none" w:sz="0" w:space="0" w:color="auto"/>
        <w:right w:val="none" w:sz="0" w:space="0" w:color="auto"/>
      </w:divBdr>
    </w:div>
    <w:div w:id="21040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nsus.gov/geo/reference/codes/cou.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sa.ed.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sa.ed.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rsa.ed.gov"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rsa.e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85C96-A0C3-46C5-8062-2711C29EB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43892</Words>
  <Characters>250185</Characters>
  <Application>Microsoft Office Word</Application>
  <DocSecurity>0</DocSecurity>
  <Lines>2084</Lines>
  <Paragraphs>586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2016-06-29T14:19:00Z</dcterms:created>
  <dcterms:modified xsi:type="dcterms:W3CDTF">2016-06-29T14:19:00Z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