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685" w:rsidRPr="001C5685" w:rsidRDefault="001C5685" w:rsidP="006C24E1">
      <w:pPr>
        <w:pBdr>
          <w:top w:val="single" w:sz="4" w:space="1" w:color="auto"/>
          <w:left w:val="single" w:sz="4" w:space="0" w:color="auto"/>
          <w:bottom w:val="single" w:sz="4" w:space="1" w:color="auto"/>
          <w:right w:val="single" w:sz="4" w:space="12" w:color="auto"/>
        </w:pBdr>
        <w:shd w:val="clear" w:color="auto" w:fill="C0C0C0"/>
        <w:suppressAutoHyphens/>
        <w:spacing w:before="0" w:after="0"/>
        <w:jc w:val="center"/>
        <w:rPr>
          <w:rFonts w:ascii="Arial" w:hAnsi="Arial" w:cs="Arial"/>
          <w:b/>
        </w:rPr>
      </w:pPr>
      <w:bookmarkStart w:id="0" w:name="_GoBack"/>
      <w:bookmarkEnd w:id="0"/>
      <w:r w:rsidRPr="001C5685">
        <w:rPr>
          <w:rFonts w:ascii="Arial" w:hAnsi="Arial" w:cs="Arial"/>
          <w:b/>
        </w:rPr>
        <w:t>Business History Information Form</w:t>
      </w:r>
    </w:p>
    <w:p w:rsidR="001C5685" w:rsidRPr="001C5685" w:rsidRDefault="001C5685" w:rsidP="006C24E1">
      <w:pPr>
        <w:pBdr>
          <w:top w:val="single" w:sz="4" w:space="1" w:color="auto"/>
          <w:left w:val="single" w:sz="4" w:space="0" w:color="auto"/>
          <w:bottom w:val="single" w:sz="4" w:space="1" w:color="auto"/>
          <w:right w:val="single" w:sz="4" w:space="12" w:color="auto"/>
        </w:pBdr>
        <w:shd w:val="clear" w:color="auto" w:fill="C0C0C0"/>
        <w:suppressAutoHyphens/>
        <w:spacing w:before="0" w:after="0"/>
        <w:jc w:val="center"/>
        <w:rPr>
          <w:rFonts w:ascii="Arial" w:hAnsi="Arial" w:cs="Arial"/>
          <w:b/>
        </w:rPr>
      </w:pPr>
      <w:r w:rsidRPr="001C5685">
        <w:rPr>
          <w:rFonts w:ascii="Arial" w:hAnsi="Arial" w:cs="Arial"/>
          <w:b/>
        </w:rPr>
        <w:t xml:space="preserve">(Principal Selection Factor 4 </w:t>
      </w:r>
      <w:proofErr w:type="gramStart"/>
      <w:r w:rsidRPr="001C5685">
        <w:rPr>
          <w:rFonts w:ascii="Arial" w:hAnsi="Arial" w:cs="Arial"/>
          <w:b/>
        </w:rPr>
        <w:t>-  Subfactor</w:t>
      </w:r>
      <w:proofErr w:type="gramEnd"/>
      <w:r w:rsidRPr="001C5685">
        <w:rPr>
          <w:rFonts w:ascii="Arial" w:hAnsi="Arial" w:cs="Arial"/>
          <w:b/>
        </w:rPr>
        <w:t xml:space="preserve"> 4(a))</w:t>
      </w:r>
    </w:p>
    <w:p w:rsidR="001C5685" w:rsidRPr="001C5685" w:rsidRDefault="001C5685" w:rsidP="00774F1C">
      <w:pPr>
        <w:spacing w:before="0" w:after="0"/>
        <w:ind w:left="270"/>
        <w:rPr>
          <w:rFonts w:ascii="Arial" w:hAnsi="Arial" w:cs="Arial"/>
        </w:rPr>
      </w:pPr>
    </w:p>
    <w:p w:rsidR="001C5685" w:rsidRPr="001C5685" w:rsidRDefault="001C5685" w:rsidP="00774F1C">
      <w:pPr>
        <w:spacing w:before="0" w:after="0"/>
        <w:jc w:val="left"/>
        <w:rPr>
          <w:rFonts w:ascii="Arial" w:hAnsi="Arial" w:cs="Arial"/>
        </w:rPr>
      </w:pPr>
      <w:r w:rsidRPr="001C5685">
        <w:rPr>
          <w:rFonts w:ascii="Arial" w:hAnsi="Arial" w:cs="Arial"/>
        </w:rPr>
        <w:t>Business history information should be provided for the Offeror AND any entity that will provide financial or management assistance. If the Offeror is not yet formed, provide a business history form for each Offeror-Guarantor.</w:t>
      </w:r>
    </w:p>
    <w:p w:rsidR="001C5685" w:rsidRPr="001C5685" w:rsidRDefault="001C5685" w:rsidP="00774F1C">
      <w:pPr>
        <w:spacing w:before="0" w:after="0"/>
        <w:jc w:val="left"/>
        <w:rPr>
          <w:rFonts w:ascii="Arial" w:hAnsi="Arial" w:cs="Arial"/>
        </w:rPr>
      </w:pPr>
    </w:p>
    <w:p w:rsidR="001C5685" w:rsidRPr="001C5685" w:rsidRDefault="001C5685" w:rsidP="00774F1C">
      <w:pPr>
        <w:spacing w:before="0" w:after="0"/>
        <w:jc w:val="left"/>
        <w:rPr>
          <w:rFonts w:ascii="Arial" w:hAnsi="Arial" w:cs="Arial"/>
        </w:rPr>
      </w:pPr>
      <w:r w:rsidRPr="001C5685">
        <w:rPr>
          <w:rFonts w:ascii="Arial" w:hAnsi="Arial" w:cs="Arial"/>
        </w:rPr>
        <w:t xml:space="preserve">The information provided below is for the entity: </w:t>
      </w:r>
      <w:r w:rsidR="002F6435">
        <w:rPr>
          <w:rFonts w:ascii="Arial" w:hAnsi="Arial" w:cs="Arial"/>
        </w:rPr>
        <w:t xml:space="preserve"> </w:t>
      </w:r>
      <w:r w:rsidRPr="001C5685">
        <w:rPr>
          <w:rFonts w:ascii="Arial" w:hAnsi="Arial" w:cs="Arial"/>
        </w:rPr>
        <w:t>__________________________________</w:t>
      </w:r>
    </w:p>
    <w:p w:rsidR="001C5685" w:rsidRPr="001C5685" w:rsidRDefault="001C5685" w:rsidP="00774F1C">
      <w:pPr>
        <w:spacing w:before="0" w:after="0"/>
        <w:ind w:left="270"/>
        <w:jc w:val="left"/>
        <w:rPr>
          <w:rFonts w:ascii="Arial" w:hAnsi="Arial" w:cs="Arial"/>
        </w:rPr>
      </w:pPr>
    </w:p>
    <w:p w:rsidR="001C5685" w:rsidRPr="001C5685" w:rsidRDefault="001C5685" w:rsidP="00774F1C">
      <w:pPr>
        <w:numPr>
          <w:ilvl w:val="0"/>
          <w:numId w:val="41"/>
        </w:numPr>
        <w:spacing w:before="0" w:after="0"/>
        <w:jc w:val="left"/>
        <w:rPr>
          <w:rFonts w:ascii="Arial" w:hAnsi="Arial" w:cs="Arial"/>
        </w:rPr>
      </w:pPr>
      <w:r w:rsidRPr="001C5685">
        <w:rPr>
          <w:rFonts w:ascii="Arial" w:hAnsi="Arial" w:cs="Arial"/>
        </w:rPr>
        <w:t xml:space="preserve">Has Offeror ever defaulted from or been terminated from a management or concession contract, or been forbidden from contracting by a public agency or private company? </w:t>
      </w:r>
    </w:p>
    <w:p w:rsidR="001C5685" w:rsidRPr="001C5685" w:rsidRDefault="001C5685" w:rsidP="00774F1C">
      <w:pPr>
        <w:spacing w:before="0" w:after="0"/>
        <w:ind w:left="1080"/>
        <w:jc w:val="left"/>
        <w:rPr>
          <w:rFonts w:ascii="Arial" w:hAnsi="Arial" w:cs="Arial"/>
        </w:rPr>
      </w:pPr>
    </w:p>
    <w:p w:rsidR="001C5685" w:rsidRPr="001C5685" w:rsidRDefault="001C5685" w:rsidP="00774F1C">
      <w:pPr>
        <w:spacing w:before="0" w:after="0"/>
        <w:ind w:left="1080"/>
        <w:jc w:val="left"/>
        <w:rPr>
          <w:rFonts w:ascii="Arial" w:hAnsi="Arial" w:cs="Arial"/>
        </w:rPr>
      </w:pPr>
      <w:r w:rsidRPr="001C5685">
        <w:rPr>
          <w:rFonts w:ascii="Arial" w:hAnsi="Arial" w:cs="Arial"/>
        </w:rPr>
        <w:sym w:font="Wingdings" w:char="F071"/>
      </w:r>
      <w:r w:rsidRPr="001C5685">
        <w:rPr>
          <w:rFonts w:ascii="Arial" w:hAnsi="Arial" w:cs="Arial"/>
        </w:rPr>
        <w:t xml:space="preserve"> YES</w:t>
      </w:r>
      <w:r w:rsidRPr="001C5685">
        <w:rPr>
          <w:rFonts w:ascii="Arial" w:hAnsi="Arial" w:cs="Arial"/>
        </w:rPr>
        <w:tab/>
      </w:r>
      <w:r w:rsidRPr="001C5685">
        <w:rPr>
          <w:rFonts w:ascii="Arial" w:hAnsi="Arial" w:cs="Arial"/>
        </w:rPr>
        <w:tab/>
      </w:r>
      <w:r w:rsidRPr="001C5685">
        <w:rPr>
          <w:rFonts w:ascii="Arial" w:hAnsi="Arial" w:cs="Arial"/>
        </w:rPr>
        <w:sym w:font="Wingdings" w:char="F071"/>
      </w:r>
      <w:r w:rsidRPr="001C5685">
        <w:rPr>
          <w:rFonts w:ascii="Arial" w:hAnsi="Arial" w:cs="Arial"/>
        </w:rPr>
        <w:t xml:space="preserve"> NO</w:t>
      </w:r>
    </w:p>
    <w:p w:rsidR="001C5685" w:rsidRPr="001C5685" w:rsidRDefault="001C5685" w:rsidP="00774F1C">
      <w:pPr>
        <w:spacing w:before="0" w:after="0"/>
        <w:ind w:left="720"/>
        <w:jc w:val="left"/>
        <w:rPr>
          <w:rFonts w:ascii="Arial" w:hAnsi="Arial" w:cs="Arial"/>
        </w:rPr>
      </w:pPr>
    </w:p>
    <w:p w:rsidR="001C5685" w:rsidRPr="001C5685" w:rsidRDefault="001C5685" w:rsidP="00774F1C">
      <w:pPr>
        <w:spacing w:before="0" w:after="0"/>
        <w:ind w:left="720"/>
        <w:jc w:val="left"/>
        <w:rPr>
          <w:rFonts w:ascii="Arial" w:hAnsi="Arial" w:cs="Arial"/>
        </w:rPr>
      </w:pPr>
      <w:r w:rsidRPr="001C5685">
        <w:rPr>
          <w:rFonts w:ascii="Arial" w:hAnsi="Arial" w:cs="Arial"/>
        </w:rPr>
        <w:t>If YES, provide full details of the circumstances.</w:t>
      </w:r>
    </w:p>
    <w:p w:rsidR="001C5685" w:rsidRPr="001C5685" w:rsidRDefault="001C5685" w:rsidP="00774F1C">
      <w:pPr>
        <w:spacing w:before="0" w:after="0"/>
        <w:ind w:left="270"/>
        <w:jc w:val="left"/>
        <w:rPr>
          <w:rFonts w:ascii="Arial" w:hAnsi="Arial" w:cs="Arial"/>
        </w:rPr>
      </w:pPr>
    </w:p>
    <w:p w:rsidR="001C5685" w:rsidRPr="001C5685" w:rsidRDefault="001C5685" w:rsidP="00774F1C">
      <w:pPr>
        <w:numPr>
          <w:ilvl w:val="0"/>
          <w:numId w:val="41"/>
        </w:numPr>
        <w:spacing w:before="0" w:after="0"/>
        <w:jc w:val="left"/>
        <w:rPr>
          <w:rFonts w:ascii="Arial" w:hAnsi="Arial" w:cs="Arial"/>
        </w:rPr>
      </w:pPr>
      <w:r w:rsidRPr="001C5685">
        <w:rPr>
          <w:rFonts w:ascii="Arial" w:hAnsi="Arial" w:cs="Arial"/>
        </w:rPr>
        <w:t>List any Bankruptcies, Receiverships, Foreclosures, Transfers in Lieu of Foreclosure, and/or Work-Out/Loan Modification Transactions during the past five years. Include an explanation of the circumstances, including nature of the event, date, type of debt (e.g., secured or unsecured loan), type of security (if applicable), approximate amount of debt, name of lender, resolution, bankruptcy plan, and/or other documentation as appropriate.  If none, check the box below.  Otherwise, provide full details below.</w:t>
      </w:r>
    </w:p>
    <w:p w:rsidR="001C5685" w:rsidRPr="001C5685" w:rsidRDefault="001C5685" w:rsidP="00774F1C">
      <w:pPr>
        <w:spacing w:before="0" w:after="0"/>
        <w:ind w:left="360"/>
        <w:jc w:val="left"/>
        <w:rPr>
          <w:rFonts w:ascii="Arial" w:hAnsi="Arial" w:cs="Arial"/>
        </w:rPr>
      </w:pPr>
    </w:p>
    <w:p w:rsidR="001C5685" w:rsidRPr="001C5685" w:rsidRDefault="001C5685" w:rsidP="00774F1C">
      <w:pPr>
        <w:spacing w:before="0" w:after="0"/>
        <w:ind w:left="1080"/>
        <w:jc w:val="left"/>
        <w:rPr>
          <w:rFonts w:ascii="Arial" w:hAnsi="Arial" w:cs="Arial"/>
        </w:rPr>
      </w:pPr>
      <w:r w:rsidRPr="001C5685">
        <w:rPr>
          <w:rFonts w:ascii="Arial" w:hAnsi="Arial" w:cs="Arial"/>
        </w:rPr>
        <w:sym w:font="Wingdings" w:char="F071"/>
      </w:r>
      <w:r w:rsidRPr="001C5685">
        <w:rPr>
          <w:rFonts w:ascii="Arial" w:hAnsi="Arial" w:cs="Arial"/>
        </w:rPr>
        <w:t xml:space="preserve"> NONE </w:t>
      </w:r>
    </w:p>
    <w:p w:rsidR="001C5685" w:rsidRPr="001C5685" w:rsidRDefault="001C5685" w:rsidP="00774F1C">
      <w:pPr>
        <w:spacing w:before="0" w:after="0"/>
        <w:ind w:left="360"/>
        <w:jc w:val="left"/>
        <w:rPr>
          <w:rFonts w:ascii="Arial" w:hAnsi="Arial" w:cs="Arial"/>
        </w:rPr>
      </w:pPr>
    </w:p>
    <w:p w:rsidR="001C5685" w:rsidRPr="001C5685" w:rsidRDefault="001C5685" w:rsidP="00774F1C">
      <w:pPr>
        <w:numPr>
          <w:ilvl w:val="0"/>
          <w:numId w:val="41"/>
        </w:numPr>
        <w:spacing w:before="0" w:after="0"/>
        <w:jc w:val="left"/>
        <w:rPr>
          <w:rFonts w:ascii="Arial" w:hAnsi="Arial" w:cs="Arial"/>
        </w:rPr>
      </w:pPr>
      <w:r w:rsidRPr="001C5685">
        <w:rPr>
          <w:rFonts w:ascii="Arial" w:hAnsi="Arial" w:cs="Arial"/>
        </w:rPr>
        <w:t>Describe any pending litigation or administrative proceeding (other than those covered adequately by insurance) which, if adversely resolved, could materially impact the financial position of the Offeror. If none, check the box below.  Otherwise, provide full details below.</w:t>
      </w:r>
    </w:p>
    <w:p w:rsidR="001C5685" w:rsidRPr="001C5685" w:rsidRDefault="001C5685" w:rsidP="00774F1C">
      <w:pPr>
        <w:spacing w:before="0" w:after="0"/>
        <w:ind w:left="720"/>
        <w:jc w:val="left"/>
        <w:rPr>
          <w:rFonts w:ascii="Arial" w:hAnsi="Arial" w:cs="Arial"/>
        </w:rPr>
      </w:pPr>
    </w:p>
    <w:p w:rsidR="001C5685" w:rsidRPr="001C5685" w:rsidRDefault="001C5685" w:rsidP="00774F1C">
      <w:pPr>
        <w:spacing w:before="0" w:after="0"/>
        <w:ind w:left="1080"/>
        <w:jc w:val="left"/>
        <w:rPr>
          <w:rFonts w:ascii="Arial" w:hAnsi="Arial" w:cs="Arial"/>
        </w:rPr>
      </w:pPr>
      <w:r w:rsidRPr="001C5685">
        <w:rPr>
          <w:rFonts w:ascii="Arial" w:hAnsi="Arial" w:cs="Arial"/>
        </w:rPr>
        <w:sym w:font="Wingdings" w:char="F071"/>
      </w:r>
      <w:r w:rsidRPr="001C5685">
        <w:rPr>
          <w:rFonts w:ascii="Arial" w:hAnsi="Arial" w:cs="Arial"/>
        </w:rPr>
        <w:t xml:space="preserve"> NONE</w:t>
      </w:r>
    </w:p>
    <w:p w:rsidR="001C5685" w:rsidRPr="001C5685" w:rsidRDefault="001C5685" w:rsidP="00774F1C">
      <w:pPr>
        <w:spacing w:before="0" w:after="0"/>
        <w:ind w:left="360"/>
        <w:jc w:val="left"/>
        <w:rPr>
          <w:rFonts w:ascii="Arial" w:hAnsi="Arial" w:cs="Arial"/>
        </w:rPr>
      </w:pPr>
    </w:p>
    <w:p w:rsidR="001C5685" w:rsidRPr="001C5685" w:rsidRDefault="001C5685" w:rsidP="00774F1C">
      <w:pPr>
        <w:numPr>
          <w:ilvl w:val="0"/>
          <w:numId w:val="41"/>
        </w:numPr>
        <w:spacing w:before="0" w:after="0"/>
        <w:jc w:val="left"/>
        <w:rPr>
          <w:rFonts w:ascii="Arial" w:hAnsi="Arial" w:cs="Arial"/>
        </w:rPr>
      </w:pPr>
      <w:r w:rsidRPr="001C5685">
        <w:rPr>
          <w:rFonts w:ascii="Arial" w:hAnsi="Arial" w:cs="Arial"/>
        </w:rPr>
        <w:t>Describe any lawsuit, administrative proceeding or bankruptcy case within the past five years that concerned the Offeror’s alleged inability or unwillingness to meet its financial obligations. If none, check the box below.  Otherwise, provide full details below.</w:t>
      </w:r>
    </w:p>
    <w:p w:rsidR="001C5685" w:rsidRPr="001C5685" w:rsidRDefault="001C5685" w:rsidP="00774F1C">
      <w:pPr>
        <w:spacing w:before="0" w:after="0"/>
        <w:ind w:left="720"/>
        <w:rPr>
          <w:rFonts w:ascii="Arial" w:hAnsi="Arial" w:cs="Arial"/>
        </w:rPr>
      </w:pPr>
    </w:p>
    <w:p w:rsidR="001C5685" w:rsidRPr="001C5685" w:rsidRDefault="001C5685" w:rsidP="00774F1C">
      <w:pPr>
        <w:spacing w:before="0" w:after="0"/>
        <w:ind w:left="1080"/>
        <w:jc w:val="left"/>
        <w:rPr>
          <w:rFonts w:ascii="Arial" w:hAnsi="Arial" w:cs="Arial"/>
        </w:rPr>
      </w:pPr>
      <w:r w:rsidRPr="001C5685">
        <w:rPr>
          <w:rFonts w:ascii="Arial" w:hAnsi="Arial" w:cs="Arial"/>
        </w:rPr>
        <w:sym w:font="Wingdings" w:char="F071"/>
      </w:r>
      <w:r w:rsidRPr="001C5685">
        <w:rPr>
          <w:rFonts w:ascii="Arial" w:hAnsi="Arial" w:cs="Arial"/>
        </w:rPr>
        <w:t xml:space="preserve"> NONE</w:t>
      </w:r>
    </w:p>
    <w:p w:rsidR="001C5685" w:rsidRPr="001C5685" w:rsidRDefault="001C5685" w:rsidP="00774F1C">
      <w:pPr>
        <w:spacing w:before="0" w:after="0"/>
        <w:ind w:left="720"/>
        <w:rPr>
          <w:rFonts w:ascii="Arial" w:hAnsi="Arial" w:cs="Arial"/>
        </w:rPr>
      </w:pPr>
    </w:p>
    <w:p w:rsidR="001C5685" w:rsidRPr="001C5685" w:rsidRDefault="001C5685" w:rsidP="00774F1C">
      <w:pPr>
        <w:numPr>
          <w:ilvl w:val="0"/>
          <w:numId w:val="41"/>
        </w:numPr>
        <w:spacing w:before="0" w:after="0"/>
        <w:jc w:val="left"/>
        <w:rPr>
          <w:rFonts w:ascii="Arial" w:hAnsi="Arial" w:cs="Arial"/>
        </w:rPr>
      </w:pPr>
      <w:r w:rsidRPr="001C5685">
        <w:rPr>
          <w:rFonts w:ascii="Arial" w:hAnsi="Arial" w:cs="Arial"/>
        </w:rPr>
        <w:t>Describe any liens recorded against the Offeror within the past five years (whether from taxing authorities or judgments) and, if resolved, provide a copy of any lien release. If none, check the box below.  Otherwise, provide full details below.</w:t>
      </w:r>
    </w:p>
    <w:p w:rsidR="001C5685" w:rsidRPr="001C5685" w:rsidRDefault="001C5685" w:rsidP="00774F1C">
      <w:pPr>
        <w:spacing w:before="0" w:after="0"/>
        <w:jc w:val="left"/>
        <w:rPr>
          <w:rFonts w:ascii="Arial" w:hAnsi="Arial" w:cs="Arial"/>
        </w:rPr>
      </w:pPr>
    </w:p>
    <w:p w:rsidR="001C5685" w:rsidRPr="001C5685" w:rsidRDefault="001C5685" w:rsidP="00774F1C">
      <w:pPr>
        <w:spacing w:before="0" w:after="0"/>
        <w:ind w:left="1080"/>
        <w:jc w:val="left"/>
        <w:rPr>
          <w:rFonts w:ascii="Arial" w:hAnsi="Arial" w:cs="Arial"/>
        </w:rPr>
      </w:pPr>
      <w:r w:rsidRPr="001C5685">
        <w:rPr>
          <w:rFonts w:ascii="Arial" w:hAnsi="Arial" w:cs="Arial"/>
        </w:rPr>
        <w:sym w:font="Wingdings" w:char="F071"/>
      </w:r>
      <w:r w:rsidRPr="001C5685">
        <w:rPr>
          <w:rFonts w:ascii="Arial" w:hAnsi="Arial" w:cs="Arial"/>
        </w:rPr>
        <w:t xml:space="preserve"> NONE</w:t>
      </w:r>
    </w:p>
    <w:p w:rsidR="001C5685" w:rsidRPr="001C5685" w:rsidRDefault="001C5685" w:rsidP="00774F1C">
      <w:pPr>
        <w:spacing w:before="0" w:after="0"/>
        <w:jc w:val="left"/>
        <w:rPr>
          <w:rFonts w:ascii="Arial" w:hAnsi="Arial" w:cs="Arial"/>
        </w:rPr>
      </w:pPr>
    </w:p>
    <w:p w:rsidR="001C5685" w:rsidRPr="001C5685" w:rsidRDefault="001C5685" w:rsidP="00774F1C">
      <w:pPr>
        <w:pBdr>
          <w:bottom w:val="single" w:sz="12" w:space="1" w:color="auto"/>
        </w:pBdr>
        <w:spacing w:before="0" w:after="0"/>
        <w:ind w:left="-180"/>
        <w:jc w:val="left"/>
        <w:rPr>
          <w:rFonts w:ascii="Arial" w:hAnsi="Arial" w:cs="Arial"/>
        </w:rPr>
      </w:pPr>
    </w:p>
    <w:p w:rsidR="001C5685" w:rsidRPr="001C5685" w:rsidRDefault="001C5685" w:rsidP="00774F1C">
      <w:pPr>
        <w:spacing w:before="0" w:after="0"/>
        <w:jc w:val="left"/>
        <w:rPr>
          <w:rFonts w:ascii="Arial" w:hAnsi="Arial" w:cs="Arial"/>
        </w:rPr>
      </w:pPr>
      <w:r w:rsidRPr="001C5685">
        <w:rPr>
          <w:rFonts w:ascii="Arial" w:hAnsi="Arial" w:cs="Arial"/>
        </w:rPr>
        <w:br w:type="page"/>
      </w:r>
    </w:p>
    <w:p w:rsidR="001C5685" w:rsidRPr="001C5685" w:rsidRDefault="001C5685" w:rsidP="00774F1C">
      <w:pPr>
        <w:spacing w:before="0" w:after="0"/>
        <w:ind w:left="720"/>
        <w:jc w:val="left"/>
        <w:rPr>
          <w:rFonts w:ascii="Arial" w:hAnsi="Arial" w:cs="Arial"/>
          <w:b/>
        </w:rPr>
      </w:pPr>
    </w:p>
    <w:p w:rsidR="00600F0B" w:rsidRPr="00774F1C" w:rsidRDefault="00370AFA" w:rsidP="00774F1C">
      <w:pPr>
        <w:tabs>
          <w:tab w:val="left" w:pos="0"/>
        </w:tabs>
        <w:spacing w:before="0" w:after="0"/>
        <w:jc w:val="center"/>
        <w:rPr>
          <w:rFonts w:ascii="Arial" w:hAnsi="Arial" w:cs="Arial"/>
          <w:b/>
        </w:rPr>
      </w:pPr>
      <w:r w:rsidRPr="00774F1C">
        <w:rPr>
          <w:rFonts w:ascii="Arial" w:hAnsi="Arial" w:cs="Arial"/>
          <w:b/>
        </w:rPr>
        <w:t>NOTICES</w:t>
      </w:r>
    </w:p>
    <w:p w:rsidR="00600F0B" w:rsidRPr="00774F1C" w:rsidRDefault="00600F0B" w:rsidP="00774F1C">
      <w:pPr>
        <w:tabs>
          <w:tab w:val="left" w:pos="0"/>
        </w:tabs>
        <w:spacing w:before="0" w:after="0"/>
        <w:jc w:val="left"/>
        <w:rPr>
          <w:rFonts w:ascii="Arial" w:hAnsi="Arial" w:cs="Arial"/>
          <w:sz w:val="18"/>
          <w:szCs w:val="18"/>
        </w:rPr>
      </w:pPr>
    </w:p>
    <w:p w:rsidR="00600F0B" w:rsidRPr="00774F1C" w:rsidRDefault="00600F0B" w:rsidP="00774F1C">
      <w:pPr>
        <w:tabs>
          <w:tab w:val="left" w:pos="0"/>
        </w:tabs>
        <w:spacing w:before="0" w:after="0"/>
        <w:jc w:val="center"/>
        <w:rPr>
          <w:rFonts w:ascii="Arial" w:hAnsi="Arial" w:cs="Arial"/>
          <w:b/>
        </w:rPr>
      </w:pPr>
      <w:r w:rsidRPr="00774F1C">
        <w:rPr>
          <w:rFonts w:ascii="Arial" w:hAnsi="Arial" w:cs="Arial"/>
          <w:b/>
        </w:rPr>
        <w:t>PRIVACY ACT STATEMENT</w:t>
      </w:r>
    </w:p>
    <w:p w:rsidR="00600F0B" w:rsidRPr="00774F1C" w:rsidRDefault="00600F0B" w:rsidP="00774F1C">
      <w:pPr>
        <w:tabs>
          <w:tab w:val="left" w:pos="0"/>
        </w:tabs>
        <w:spacing w:before="0" w:after="0"/>
        <w:jc w:val="left"/>
        <w:rPr>
          <w:rFonts w:ascii="Arial" w:hAnsi="Arial" w:cs="Arial"/>
          <w:b/>
        </w:rPr>
      </w:pPr>
    </w:p>
    <w:p w:rsidR="00600F0B" w:rsidRPr="00774F1C" w:rsidRDefault="00600F0B" w:rsidP="00774F1C">
      <w:pPr>
        <w:tabs>
          <w:tab w:val="left" w:pos="0"/>
        </w:tabs>
        <w:spacing w:before="0" w:after="0"/>
        <w:jc w:val="left"/>
        <w:rPr>
          <w:rFonts w:ascii="Arial" w:hAnsi="Arial" w:cs="Arial"/>
        </w:rPr>
      </w:pPr>
      <w:r w:rsidRPr="00774F1C">
        <w:rPr>
          <w:rFonts w:ascii="Arial" w:hAnsi="Arial" w:cs="Arial"/>
          <w:b/>
        </w:rPr>
        <w:t>Authority:</w:t>
      </w:r>
      <w:r w:rsidRPr="00774F1C">
        <w:rPr>
          <w:rFonts w:ascii="Arial" w:hAnsi="Arial" w:cs="Arial"/>
        </w:rPr>
        <w:t xml:space="preserve"> 16 U.S.C. 5966, Commercial Use Authorizations.</w:t>
      </w:r>
    </w:p>
    <w:p w:rsidR="00600F0B" w:rsidRPr="00774F1C" w:rsidRDefault="00600F0B" w:rsidP="00774F1C">
      <w:pPr>
        <w:tabs>
          <w:tab w:val="left" w:pos="0"/>
        </w:tabs>
        <w:spacing w:before="0" w:after="0"/>
        <w:jc w:val="left"/>
        <w:rPr>
          <w:rFonts w:ascii="Arial" w:hAnsi="Arial" w:cs="Arial"/>
        </w:rPr>
      </w:pPr>
    </w:p>
    <w:p w:rsidR="00600F0B" w:rsidRPr="00774F1C" w:rsidRDefault="00600F0B" w:rsidP="00774F1C">
      <w:pPr>
        <w:tabs>
          <w:tab w:val="left" w:pos="0"/>
        </w:tabs>
        <w:spacing w:before="0" w:after="0"/>
        <w:jc w:val="left"/>
        <w:rPr>
          <w:rFonts w:ascii="Arial" w:hAnsi="Arial" w:cs="Arial"/>
        </w:rPr>
      </w:pPr>
      <w:r w:rsidRPr="00774F1C">
        <w:rPr>
          <w:rFonts w:ascii="Arial" w:hAnsi="Arial" w:cs="Arial"/>
          <w:b/>
        </w:rPr>
        <w:t>Purpose:</w:t>
      </w:r>
      <w:r w:rsidRPr="00774F1C">
        <w:rPr>
          <w:rFonts w:ascii="Arial" w:hAnsi="Arial" w:cs="Arial"/>
        </w:rPr>
        <w:t xml:space="preserve">  The purposes of the system are (1) to assist NPS employees in managing the NPS Commercial Services program allowing commercial uses within a unit of the National Park System to ensure that business activities are conducted in a manner that complies with Federal laws and regulations; (2) to monitor resources that are or may be affected by the authorized commercial uses within a unit of the National Park System; (3) to track applicants and holders of commercial use authorizations who are planning to conduct or are conducting business within units of the National Park System; and (4) to provide to the public the description and contact information for businesses that provide services in national parks. </w:t>
      </w:r>
    </w:p>
    <w:p w:rsidR="00600F0B" w:rsidRPr="00774F1C" w:rsidRDefault="00600F0B" w:rsidP="00774F1C">
      <w:pPr>
        <w:tabs>
          <w:tab w:val="left" w:pos="0"/>
        </w:tabs>
        <w:spacing w:before="0" w:after="0"/>
        <w:jc w:val="left"/>
        <w:rPr>
          <w:rFonts w:ascii="Arial" w:hAnsi="Arial" w:cs="Arial"/>
        </w:rPr>
      </w:pPr>
    </w:p>
    <w:p w:rsidR="00600F0B" w:rsidRPr="00774F1C" w:rsidRDefault="00600F0B" w:rsidP="00774F1C">
      <w:pPr>
        <w:tabs>
          <w:tab w:val="left" w:pos="0"/>
        </w:tabs>
        <w:spacing w:before="0" w:after="0"/>
        <w:jc w:val="left"/>
        <w:rPr>
          <w:rFonts w:ascii="Arial" w:hAnsi="Arial" w:cs="Arial"/>
        </w:rPr>
      </w:pPr>
      <w:r w:rsidRPr="00774F1C">
        <w:rPr>
          <w:rFonts w:ascii="Arial" w:hAnsi="Arial" w:cs="Arial"/>
          <w:b/>
        </w:rPr>
        <w:t>Routine Uses:</w:t>
      </w:r>
      <w:r w:rsidRPr="00774F1C">
        <w:rPr>
          <w:rFonts w:ascii="Arial" w:hAnsi="Arial" w:cs="Arial"/>
        </w:rPr>
        <w:t xml:space="preserve">  In addition to those disclosures generally permitted under 5 U.S.C.552a(b) of the Privacy Act, records or information contained in this system may be disclosed outside DOI as a routine use pursuant to 5 U.S.C. 552a(b)(3) to other Federal, state and local governments, tribal organizations, and members of the general public upon request for names, addresses and phone numbers of Commercial Use Authorizations (CUA) holders conducting business within units of the National Park System for the purpose of informing the public of the availability of the services offered by the CUA holder. In addition, records or information contained in this system may be disclosed outside DOI based on an authorized routine use when the disclosure is compatible with the purpose for which the records were compiled as described under the system of records notice for this system.</w:t>
      </w:r>
    </w:p>
    <w:p w:rsidR="00600F0B" w:rsidRPr="00774F1C" w:rsidRDefault="00600F0B" w:rsidP="00774F1C">
      <w:pPr>
        <w:tabs>
          <w:tab w:val="left" w:pos="0"/>
        </w:tabs>
        <w:spacing w:before="0" w:after="0"/>
        <w:jc w:val="left"/>
        <w:rPr>
          <w:rFonts w:ascii="Arial" w:hAnsi="Arial" w:cs="Arial"/>
        </w:rPr>
      </w:pPr>
    </w:p>
    <w:p w:rsidR="00600F0B" w:rsidRPr="00774F1C" w:rsidRDefault="00600F0B" w:rsidP="00774F1C">
      <w:pPr>
        <w:tabs>
          <w:tab w:val="left" w:pos="0"/>
        </w:tabs>
        <w:spacing w:before="0" w:after="0"/>
        <w:jc w:val="left"/>
        <w:rPr>
          <w:rFonts w:ascii="Arial" w:hAnsi="Arial" w:cs="Arial"/>
        </w:rPr>
      </w:pPr>
      <w:r w:rsidRPr="00774F1C">
        <w:rPr>
          <w:rFonts w:ascii="Arial" w:hAnsi="Arial" w:cs="Arial"/>
          <w:b/>
        </w:rPr>
        <w:t>Disclosure:</w:t>
      </w:r>
      <w:r w:rsidRPr="00774F1C">
        <w:rPr>
          <w:rFonts w:ascii="Arial" w:hAnsi="Arial" w:cs="Arial"/>
        </w:rPr>
        <w:t xml:space="preserve">  Voluntary, however, failure to provide the requested information may impede our ability to 1) manage the National Park Service (NPS) Commercial Services Program allowing commercial uses within a unit of the NPS, 2) monitor resources that are or may be affected by the authorized commercial uses, and 3) provide the public the description and contact information for businesses that provide services in national parks.</w:t>
      </w:r>
    </w:p>
    <w:p w:rsidR="00370AFA" w:rsidRPr="00774F1C" w:rsidRDefault="00370AFA" w:rsidP="00774F1C">
      <w:pPr>
        <w:tabs>
          <w:tab w:val="left" w:pos="0"/>
        </w:tabs>
        <w:spacing w:before="0" w:after="0"/>
        <w:rPr>
          <w:rFonts w:ascii="Arial" w:hAnsi="Arial" w:cs="Arial"/>
        </w:rPr>
      </w:pPr>
    </w:p>
    <w:p w:rsidR="00370AFA" w:rsidRPr="00774F1C" w:rsidRDefault="00370AFA" w:rsidP="00774F1C">
      <w:pPr>
        <w:tabs>
          <w:tab w:val="left" w:pos="0"/>
        </w:tabs>
        <w:spacing w:before="0" w:after="0"/>
        <w:jc w:val="center"/>
        <w:rPr>
          <w:rFonts w:ascii="Arial" w:hAnsi="Arial" w:cs="Arial"/>
          <w:b/>
        </w:rPr>
      </w:pPr>
      <w:r w:rsidRPr="00774F1C">
        <w:rPr>
          <w:rFonts w:ascii="Arial" w:hAnsi="Arial" w:cs="Arial"/>
          <w:b/>
        </w:rPr>
        <w:t>PAPERWORK REDUCTION ACT STATEMENT</w:t>
      </w:r>
    </w:p>
    <w:p w:rsidR="00370AFA" w:rsidRPr="00774F1C" w:rsidRDefault="00370AFA" w:rsidP="00774F1C">
      <w:pPr>
        <w:tabs>
          <w:tab w:val="left" w:pos="0"/>
        </w:tabs>
        <w:spacing w:before="0" w:after="0"/>
        <w:rPr>
          <w:rFonts w:ascii="Arial" w:hAnsi="Arial" w:cs="Arial"/>
          <w:b/>
        </w:rPr>
      </w:pPr>
    </w:p>
    <w:p w:rsidR="00510FB1" w:rsidRPr="00774F1C" w:rsidRDefault="00631532" w:rsidP="00565736">
      <w:pPr>
        <w:tabs>
          <w:tab w:val="left" w:pos="0"/>
        </w:tabs>
        <w:spacing w:before="0" w:after="0"/>
        <w:jc w:val="left"/>
        <w:rPr>
          <w:rFonts w:ascii="Arial" w:hAnsi="Arial" w:cs="Arial"/>
        </w:rPr>
      </w:pPr>
      <w:r w:rsidRPr="00774F1C">
        <w:rPr>
          <w:rFonts w:ascii="Arial" w:hAnsi="Arial" w:cs="Arial"/>
        </w:rPr>
        <w:t xml:space="preserve">We collect this information under the authority of Title IV of the National Parks Omnibus Management Act of 1998 (Pub. L. 105–391).  We use this information to evaluate a concession proposal.  Your response is required to obtain or retain a benefit.  </w:t>
      </w:r>
      <w:r w:rsidR="00510FB1" w:rsidRPr="00774F1C">
        <w:rPr>
          <w:rFonts w:ascii="Arial" w:hAnsi="Arial" w:cs="Arial"/>
        </w:rPr>
        <w:t>Your response is required to obtain or retain a benefit.  We may not collect or sponsor and you are not required to respond to a collection of information unless it displays a currently valid OMB control number.</w:t>
      </w:r>
      <w:r w:rsidRPr="00774F1C">
        <w:rPr>
          <w:rFonts w:ascii="Arial" w:hAnsi="Arial" w:cs="Arial"/>
        </w:rPr>
        <w:t xml:space="preserve">  OMB has approved this collection of information and assigned Control No. 1024-0029.</w:t>
      </w:r>
    </w:p>
    <w:p w:rsidR="00631532" w:rsidRPr="00774F1C" w:rsidRDefault="00631532" w:rsidP="00774F1C">
      <w:pPr>
        <w:tabs>
          <w:tab w:val="left" w:pos="0"/>
        </w:tabs>
        <w:spacing w:before="0" w:after="0"/>
        <w:rPr>
          <w:rFonts w:ascii="Arial" w:hAnsi="Arial" w:cs="Arial"/>
        </w:rPr>
      </w:pPr>
    </w:p>
    <w:p w:rsidR="00510FB1" w:rsidRPr="00774F1C" w:rsidRDefault="00510FB1" w:rsidP="00774F1C">
      <w:pPr>
        <w:tabs>
          <w:tab w:val="left" w:pos="0"/>
        </w:tabs>
        <w:spacing w:before="0" w:after="0"/>
        <w:jc w:val="center"/>
        <w:rPr>
          <w:rFonts w:ascii="Arial" w:hAnsi="Arial" w:cs="Arial"/>
          <w:b/>
        </w:rPr>
      </w:pPr>
      <w:r w:rsidRPr="00774F1C">
        <w:rPr>
          <w:rFonts w:ascii="Arial" w:hAnsi="Arial" w:cs="Arial"/>
          <w:b/>
        </w:rPr>
        <w:t>ESTIMATED BURDEN STATEMENT</w:t>
      </w:r>
    </w:p>
    <w:p w:rsidR="00510FB1" w:rsidRPr="00774F1C" w:rsidRDefault="00510FB1" w:rsidP="00774F1C">
      <w:pPr>
        <w:tabs>
          <w:tab w:val="left" w:pos="0"/>
        </w:tabs>
        <w:spacing w:before="0" w:after="0"/>
        <w:rPr>
          <w:rFonts w:ascii="Arial" w:hAnsi="Arial" w:cs="Arial"/>
        </w:rPr>
      </w:pPr>
    </w:p>
    <w:p w:rsidR="001357AF" w:rsidRPr="00774F1C" w:rsidRDefault="00510FB1" w:rsidP="00565736">
      <w:pPr>
        <w:spacing w:before="0" w:after="0"/>
        <w:jc w:val="left"/>
        <w:rPr>
          <w:rFonts w:ascii="Arial" w:hAnsi="Arial" w:cs="Arial"/>
        </w:rPr>
      </w:pPr>
      <w:r w:rsidRPr="00774F1C">
        <w:rPr>
          <w:rFonts w:ascii="Arial" w:hAnsi="Arial" w:cs="Arial"/>
        </w:rPr>
        <w:t xml:space="preserve">We estimate that it will take you 1 hour to complete this form, including time to review instructions, gather and maintain data, and complete and review the form.  You may send comments on the burden estimate or any aspect of this form to the Information Collection Clearance Officer, National Park Service, 12201 Sunrise Valley Drive, Mail Stop 242, Reston, VA  20192.  Please do not send your completed form to this address. </w:t>
      </w:r>
    </w:p>
    <w:sectPr w:rsidR="001357AF" w:rsidRPr="00774F1C" w:rsidSect="00774F1C">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32CD" w:rsidRDefault="006632CD" w:rsidP="006051DC">
      <w:pPr>
        <w:spacing w:before="0" w:after="0"/>
      </w:pPr>
      <w:r>
        <w:separator/>
      </w:r>
    </w:p>
  </w:endnote>
  <w:endnote w:type="continuationSeparator" w:id="0">
    <w:p w:rsidR="006632CD" w:rsidRDefault="006632CD" w:rsidP="006051D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Frutiger LT Std 45 Light">
    <w:panose1 w:val="00000000000000000000"/>
    <w:charset w:val="00"/>
    <w:family w:val="swiss"/>
    <w:notTrueType/>
    <w:pitch w:val="variable"/>
    <w:sig w:usb0="800000AF" w:usb1="4000204A"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573" w:rsidRPr="001C5685" w:rsidRDefault="00483573" w:rsidP="001C5685">
    <w:pPr>
      <w:pStyle w:val="Footer"/>
      <w:jc w:val="right"/>
      <w:rPr>
        <w:rFonts w:ascii="Arial" w:hAnsi="Arial" w:cs="Arial"/>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828318311"/>
      <w:docPartObj>
        <w:docPartGallery w:val="Page Numbers (Bottom of Page)"/>
        <w:docPartUnique/>
      </w:docPartObj>
    </w:sdtPr>
    <w:sdtEndPr/>
    <w:sdtContent>
      <w:sdt>
        <w:sdtPr>
          <w:rPr>
            <w:rFonts w:ascii="Arial" w:hAnsi="Arial" w:cs="Arial"/>
            <w:sz w:val="16"/>
            <w:szCs w:val="16"/>
          </w:rPr>
          <w:id w:val="569158246"/>
          <w:docPartObj>
            <w:docPartGallery w:val="Page Numbers (Top of Page)"/>
            <w:docPartUnique/>
          </w:docPartObj>
        </w:sdtPr>
        <w:sdtEndPr/>
        <w:sdtContent>
          <w:p w:rsidR="00483573" w:rsidRPr="00774F1C" w:rsidRDefault="00483573" w:rsidP="00774F1C">
            <w:pPr>
              <w:pStyle w:val="Footer"/>
              <w:jc w:val="right"/>
              <w:rPr>
                <w:rFonts w:ascii="Arial" w:hAnsi="Arial" w:cs="Arial"/>
                <w:vanish/>
                <w:sz w:val="16"/>
                <w:szCs w:val="16"/>
              </w:rPr>
            </w:pPr>
            <w:r w:rsidRPr="00774F1C">
              <w:rPr>
                <w:rFonts w:ascii="Arial" w:hAnsi="Arial" w:cs="Arial"/>
                <w:sz w:val="16"/>
                <w:szCs w:val="16"/>
              </w:rPr>
              <w:t xml:space="preserve">Page </w:t>
            </w:r>
            <w:r w:rsidRPr="00774F1C">
              <w:rPr>
                <w:rFonts w:ascii="Arial" w:hAnsi="Arial" w:cs="Arial"/>
                <w:b/>
                <w:bCs/>
                <w:sz w:val="16"/>
                <w:szCs w:val="16"/>
              </w:rPr>
              <w:fldChar w:fldCharType="begin"/>
            </w:r>
            <w:r w:rsidRPr="00774F1C">
              <w:rPr>
                <w:rFonts w:ascii="Arial" w:hAnsi="Arial" w:cs="Arial"/>
                <w:b/>
                <w:bCs/>
                <w:sz w:val="16"/>
                <w:szCs w:val="16"/>
              </w:rPr>
              <w:instrText xml:space="preserve"> PAGE </w:instrText>
            </w:r>
            <w:r w:rsidRPr="00774F1C">
              <w:rPr>
                <w:rFonts w:ascii="Arial" w:hAnsi="Arial" w:cs="Arial"/>
                <w:b/>
                <w:bCs/>
                <w:sz w:val="16"/>
                <w:szCs w:val="16"/>
              </w:rPr>
              <w:fldChar w:fldCharType="separate"/>
            </w:r>
            <w:r w:rsidR="00D3372F">
              <w:rPr>
                <w:rFonts w:ascii="Arial" w:hAnsi="Arial" w:cs="Arial"/>
                <w:b/>
                <w:bCs/>
                <w:noProof/>
                <w:sz w:val="16"/>
                <w:szCs w:val="16"/>
              </w:rPr>
              <w:t>13</w:t>
            </w:r>
            <w:r w:rsidRPr="00774F1C">
              <w:rPr>
                <w:rFonts w:ascii="Arial" w:hAnsi="Arial" w:cs="Arial"/>
                <w:b/>
                <w:bCs/>
                <w:sz w:val="16"/>
                <w:szCs w:val="16"/>
              </w:rPr>
              <w:fldChar w:fldCharType="end"/>
            </w:r>
            <w:r w:rsidRPr="00774F1C">
              <w:rPr>
                <w:rFonts w:ascii="Arial" w:hAnsi="Arial" w:cs="Arial"/>
                <w:sz w:val="16"/>
                <w:szCs w:val="16"/>
              </w:rPr>
              <w:t xml:space="preserve"> of </w:t>
            </w:r>
            <w:r w:rsidRPr="00774F1C">
              <w:rPr>
                <w:rFonts w:ascii="Arial" w:hAnsi="Arial" w:cs="Arial"/>
                <w:b/>
                <w:bCs/>
                <w:sz w:val="16"/>
                <w:szCs w:val="16"/>
              </w:rPr>
              <w:fldChar w:fldCharType="begin"/>
            </w:r>
            <w:r w:rsidRPr="00774F1C">
              <w:rPr>
                <w:rFonts w:ascii="Arial" w:hAnsi="Arial" w:cs="Arial"/>
                <w:b/>
                <w:bCs/>
                <w:sz w:val="16"/>
                <w:szCs w:val="16"/>
              </w:rPr>
              <w:instrText xml:space="preserve"> NUMPAGES  </w:instrText>
            </w:r>
            <w:r w:rsidRPr="00774F1C">
              <w:rPr>
                <w:rFonts w:ascii="Arial" w:hAnsi="Arial" w:cs="Arial"/>
                <w:b/>
                <w:bCs/>
                <w:sz w:val="16"/>
                <w:szCs w:val="16"/>
              </w:rPr>
              <w:fldChar w:fldCharType="separate"/>
            </w:r>
            <w:r w:rsidR="00D3372F">
              <w:rPr>
                <w:rFonts w:ascii="Arial" w:hAnsi="Arial" w:cs="Arial"/>
                <w:b/>
                <w:bCs/>
                <w:noProof/>
                <w:sz w:val="16"/>
                <w:szCs w:val="16"/>
              </w:rPr>
              <w:t>14</w:t>
            </w:r>
            <w:r w:rsidRPr="00774F1C">
              <w:rPr>
                <w:rFonts w:ascii="Arial" w:hAnsi="Arial" w:cs="Arial"/>
                <w:b/>
                <w:bCs/>
                <w:sz w:val="16"/>
                <w:szCs w:val="16"/>
              </w:rPr>
              <w:fldChar w:fldCharType="end"/>
            </w:r>
          </w:p>
        </w:sdtContent>
      </w:sdt>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16918917"/>
      <w:docPartObj>
        <w:docPartGallery w:val="Page Numbers (Bottom of Page)"/>
        <w:docPartUnique/>
      </w:docPartObj>
    </w:sdtPr>
    <w:sdtEndPr/>
    <w:sdtContent>
      <w:p w:rsidR="00483573" w:rsidRDefault="00483573" w:rsidP="001C5685">
        <w:pPr>
          <w:pStyle w:val="Footer"/>
          <w:tabs>
            <w:tab w:val="clear" w:pos="9360"/>
            <w:tab w:val="right" w:pos="10800"/>
          </w:tabs>
          <w:jc w:val="right"/>
          <w:rPr>
            <w:rFonts w:ascii="Arial" w:hAnsi="Arial" w:cs="Arial"/>
            <w:b/>
            <w:bCs/>
            <w:sz w:val="16"/>
            <w:szCs w:val="16"/>
          </w:rPr>
        </w:pPr>
        <w:r w:rsidRPr="002362DF">
          <w:rPr>
            <w:rFonts w:ascii="Arial" w:hAnsi="Arial" w:cs="Arial"/>
            <w:b/>
            <w:sz w:val="16"/>
            <w:szCs w:val="16"/>
          </w:rPr>
          <w:t>RECORDS RETENTION. TEMPORARY.</w:t>
        </w:r>
        <w:r w:rsidRPr="002362DF">
          <w:rPr>
            <w:rFonts w:ascii="Arial" w:hAnsi="Arial" w:cs="Arial"/>
            <w:sz w:val="16"/>
            <w:szCs w:val="16"/>
          </w:rPr>
          <w:t xml:space="preserve"> Destroy/Delete 3 years after closure. (NPS Records Schedule, Commercial Visitor Services,</w:t>
        </w:r>
        <w:r w:rsidR="00017676">
          <w:rPr>
            <w:rFonts w:ascii="Arial" w:hAnsi="Arial" w:cs="Arial"/>
            <w:sz w:val="16"/>
            <w:szCs w:val="16"/>
          </w:rPr>
          <w:t xml:space="preserve"> </w:t>
        </w:r>
        <w:r w:rsidR="00017676" w:rsidRPr="002362DF">
          <w:rPr>
            <w:rFonts w:ascii="Arial" w:hAnsi="Arial" w:cs="Arial"/>
            <w:sz w:val="16"/>
            <w:szCs w:val="16"/>
          </w:rPr>
          <w:t>(Item 5D)</w:t>
        </w:r>
        <w:r>
          <w:rPr>
            <w:rFonts w:ascii="Arial" w:hAnsi="Arial" w:cs="Arial"/>
            <w:sz w:val="16"/>
            <w:szCs w:val="16"/>
          </w:rPr>
          <w:tab/>
        </w:r>
      </w:p>
      <w:sdt>
        <w:sdtPr>
          <w:rPr>
            <w:rFonts w:ascii="Arial" w:hAnsi="Arial" w:cs="Arial"/>
            <w:sz w:val="16"/>
            <w:szCs w:val="16"/>
          </w:rPr>
          <w:id w:val="860082579"/>
          <w:docPartObj>
            <w:docPartGallery w:val="Page Numbers (Top of Page)"/>
            <w:docPartUnique/>
          </w:docPartObj>
        </w:sdtPr>
        <w:sdtEndPr/>
        <w:sdtContent>
          <w:p w:rsidR="00483573" w:rsidRPr="001C5685" w:rsidRDefault="00483573" w:rsidP="001C5685">
            <w:pPr>
              <w:pStyle w:val="Footer"/>
              <w:rPr>
                <w:rFonts w:ascii="Arial" w:hAnsi="Arial" w:cs="Arial"/>
                <w:sz w:val="16"/>
                <w:szCs w:val="16"/>
              </w:rPr>
            </w:pPr>
            <w:r w:rsidRPr="002362DF">
              <w:rPr>
                <w:rFonts w:ascii="Arial" w:hAnsi="Arial" w:cs="Arial"/>
                <w:sz w:val="16"/>
                <w:szCs w:val="16"/>
              </w:rPr>
              <w:t>(N1-79-08-4))</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32CD" w:rsidRDefault="006632CD" w:rsidP="006051DC">
      <w:pPr>
        <w:spacing w:before="0" w:after="0"/>
      </w:pPr>
      <w:r>
        <w:separator/>
      </w:r>
    </w:p>
  </w:footnote>
  <w:footnote w:type="continuationSeparator" w:id="0">
    <w:p w:rsidR="006632CD" w:rsidRDefault="006632CD" w:rsidP="006051D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573" w:rsidRDefault="00483573" w:rsidP="00370AFA">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NPS Form 10-35</w:t>
    </w:r>
    <w:r w:rsidR="006C24E1">
      <w:rPr>
        <w:rFonts w:ascii="Times New Roman" w:hAnsi="Times New Roman"/>
        <w:sz w:val="16"/>
        <w:szCs w:val="16"/>
      </w:rPr>
      <w:t>8</w:t>
    </w:r>
    <w:r>
      <w:rPr>
        <w:rFonts w:ascii="Times New Roman" w:hAnsi="Times New Roman"/>
        <w:sz w:val="16"/>
        <w:szCs w:val="16"/>
      </w:rPr>
      <w:t xml:space="preserve"> (</w:t>
    </w:r>
    <w:r w:rsidR="00565736">
      <w:rPr>
        <w:rFonts w:ascii="Times New Roman" w:hAnsi="Times New Roman"/>
        <w:sz w:val="16"/>
        <w:szCs w:val="16"/>
      </w:rPr>
      <w:t xml:space="preserve">Rev. </w:t>
    </w:r>
    <w:r>
      <w:rPr>
        <w:rFonts w:ascii="Times New Roman" w:hAnsi="Times New Roman"/>
        <w:sz w:val="16"/>
        <w:szCs w:val="16"/>
      </w:rPr>
      <w:t>08/2016)</w:t>
    </w:r>
    <w:r>
      <w:rPr>
        <w:rFonts w:ascii="Times New Roman" w:hAnsi="Times New Roman"/>
        <w:sz w:val="16"/>
        <w:szCs w:val="16"/>
      </w:rPr>
      <w:tab/>
    </w:r>
    <w:r>
      <w:rPr>
        <w:rFonts w:ascii="Times New Roman" w:hAnsi="Times New Roman"/>
        <w:sz w:val="16"/>
        <w:szCs w:val="16"/>
      </w:rPr>
      <w:tab/>
      <w:t>OMB Control No. 1024-0029</w:t>
    </w:r>
  </w:p>
  <w:p w:rsidR="00483573" w:rsidRDefault="00483573" w:rsidP="00370AFA">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National Park Service</w:t>
    </w:r>
    <w:r>
      <w:rPr>
        <w:rFonts w:ascii="Times New Roman" w:hAnsi="Times New Roman"/>
        <w:sz w:val="16"/>
        <w:szCs w:val="16"/>
      </w:rPr>
      <w:tab/>
    </w:r>
    <w:r>
      <w:rPr>
        <w:rFonts w:ascii="Times New Roman" w:hAnsi="Times New Roman"/>
        <w:sz w:val="16"/>
        <w:szCs w:val="16"/>
      </w:rPr>
      <w:tab/>
      <w:t>Expiration Date:  ##/##/####</w:t>
    </w:r>
  </w:p>
  <w:p w:rsidR="00483573" w:rsidRDefault="00483573" w:rsidP="00370AFA">
    <w:pPr>
      <w:pStyle w:val="Header"/>
      <w:tabs>
        <w:tab w:val="clear" w:pos="4680"/>
        <w:tab w:val="clear" w:pos="9360"/>
        <w:tab w:val="center" w:pos="5400"/>
        <w:tab w:val="right" w:pos="10800"/>
      </w:tabs>
      <w:rPr>
        <w:rFonts w:ascii="Times New Roman" w:hAnsi="Times New Roman"/>
        <w:sz w:val="16"/>
        <w:szCs w:val="16"/>
      </w:rPr>
    </w:pPr>
  </w:p>
  <w:p w:rsidR="00483573" w:rsidRDefault="00483573" w:rsidP="00370AFA">
    <w:pPr>
      <w:pStyle w:val="Header"/>
      <w:tabs>
        <w:tab w:val="clear" w:pos="4680"/>
        <w:tab w:val="clear" w:pos="9360"/>
        <w:tab w:val="center" w:pos="5400"/>
        <w:tab w:val="right" w:pos="10800"/>
      </w:tabs>
      <w:rPr>
        <w:rFonts w:ascii="Times New Roman" w:hAnsi="Times New Roman"/>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573" w:rsidRDefault="00483573" w:rsidP="00D12065">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NPS Form 10-359 (08/2016)</w:t>
    </w:r>
    <w:r>
      <w:rPr>
        <w:rFonts w:ascii="Times New Roman" w:hAnsi="Times New Roman"/>
        <w:sz w:val="16"/>
        <w:szCs w:val="16"/>
      </w:rPr>
      <w:tab/>
    </w:r>
    <w:r>
      <w:rPr>
        <w:rFonts w:ascii="Times New Roman" w:hAnsi="Times New Roman"/>
        <w:sz w:val="16"/>
        <w:szCs w:val="16"/>
      </w:rPr>
      <w:tab/>
      <w:t>OMB Control No. 1024-0029</w:t>
    </w:r>
  </w:p>
  <w:p w:rsidR="00483573" w:rsidRPr="00D12065" w:rsidRDefault="00483573" w:rsidP="001C5685">
    <w:pPr>
      <w:pStyle w:val="Header"/>
      <w:tabs>
        <w:tab w:val="clear" w:pos="4680"/>
        <w:tab w:val="clear" w:pos="9360"/>
        <w:tab w:val="center" w:pos="5400"/>
        <w:tab w:val="right" w:pos="10800"/>
      </w:tabs>
      <w:rPr>
        <w:rFonts w:ascii="Arial" w:hAnsi="Arial" w:cs="Arial"/>
        <w:sz w:val="18"/>
        <w:szCs w:val="18"/>
      </w:rPr>
    </w:pPr>
    <w:r>
      <w:rPr>
        <w:rFonts w:ascii="Times New Roman" w:hAnsi="Times New Roman"/>
        <w:sz w:val="16"/>
        <w:szCs w:val="16"/>
      </w:rPr>
      <w:t>National Park Service</w:t>
    </w:r>
    <w:r>
      <w:rPr>
        <w:rFonts w:ascii="Times New Roman" w:hAnsi="Times New Roman"/>
        <w:sz w:val="16"/>
        <w:szCs w:val="16"/>
      </w:rPr>
      <w:tab/>
    </w:r>
    <w:r>
      <w:rPr>
        <w:rFonts w:ascii="Times New Roman" w:hAnsi="Times New Roman"/>
        <w:sz w:val="16"/>
        <w:szCs w:val="16"/>
      </w:rPr>
      <w:tab/>
      <w:t>Expiration Date:  ##/##/####</w:t>
    </w:r>
  </w:p>
  <w:p w:rsidR="00483573" w:rsidRPr="00D12065" w:rsidRDefault="00483573">
    <w:pPr>
      <w:pStyle w:val="Header"/>
      <w:rPr>
        <w:rFonts w:ascii="Arial" w:hAnsi="Arial" w:cs="Arial"/>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3573" w:rsidRDefault="00483573" w:rsidP="001C5685">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NPS Form 10-35</w:t>
    </w:r>
    <w:r w:rsidR="006C24E1">
      <w:rPr>
        <w:rFonts w:ascii="Times New Roman" w:hAnsi="Times New Roman"/>
        <w:sz w:val="16"/>
        <w:szCs w:val="16"/>
      </w:rPr>
      <w:t>8</w:t>
    </w:r>
    <w:r>
      <w:rPr>
        <w:rFonts w:ascii="Times New Roman" w:hAnsi="Times New Roman"/>
        <w:sz w:val="16"/>
        <w:szCs w:val="16"/>
      </w:rPr>
      <w:t xml:space="preserve"> (</w:t>
    </w:r>
    <w:r w:rsidR="00565736">
      <w:rPr>
        <w:rFonts w:ascii="Times New Roman" w:hAnsi="Times New Roman"/>
        <w:sz w:val="16"/>
        <w:szCs w:val="16"/>
      </w:rPr>
      <w:t xml:space="preserve">Rev. </w:t>
    </w:r>
    <w:r>
      <w:rPr>
        <w:rFonts w:ascii="Times New Roman" w:hAnsi="Times New Roman"/>
        <w:sz w:val="16"/>
        <w:szCs w:val="16"/>
      </w:rPr>
      <w:t>08/2016)</w:t>
    </w:r>
    <w:r>
      <w:rPr>
        <w:rFonts w:ascii="Times New Roman" w:hAnsi="Times New Roman"/>
        <w:sz w:val="16"/>
        <w:szCs w:val="16"/>
      </w:rPr>
      <w:tab/>
    </w:r>
    <w:r>
      <w:rPr>
        <w:rFonts w:ascii="Times New Roman" w:hAnsi="Times New Roman"/>
        <w:sz w:val="16"/>
        <w:szCs w:val="16"/>
      </w:rPr>
      <w:tab/>
      <w:t>OMB Control No. 1024-0029</w:t>
    </w:r>
  </w:p>
  <w:p w:rsidR="00483573" w:rsidRDefault="00483573" w:rsidP="001C5685">
    <w:pPr>
      <w:pStyle w:val="Header"/>
      <w:tabs>
        <w:tab w:val="clear" w:pos="4680"/>
        <w:tab w:val="clear" w:pos="9360"/>
        <w:tab w:val="center" w:pos="5400"/>
        <w:tab w:val="right" w:pos="10800"/>
      </w:tabs>
      <w:rPr>
        <w:rFonts w:ascii="Times New Roman" w:hAnsi="Times New Roman"/>
        <w:sz w:val="16"/>
        <w:szCs w:val="16"/>
      </w:rPr>
    </w:pPr>
    <w:r>
      <w:rPr>
        <w:rFonts w:ascii="Times New Roman" w:hAnsi="Times New Roman"/>
        <w:sz w:val="16"/>
        <w:szCs w:val="16"/>
      </w:rPr>
      <w:t>National Park Service</w:t>
    </w:r>
    <w:r>
      <w:rPr>
        <w:rFonts w:ascii="Times New Roman" w:hAnsi="Times New Roman"/>
        <w:sz w:val="16"/>
        <w:szCs w:val="16"/>
      </w:rPr>
      <w:tab/>
    </w:r>
    <w:r>
      <w:rPr>
        <w:rFonts w:ascii="Times New Roman" w:hAnsi="Times New Roman"/>
        <w:sz w:val="16"/>
        <w:szCs w:val="16"/>
      </w:rPr>
      <w:tab/>
      <w:t>Expiration Date:  ##/##/####</w:t>
    </w:r>
  </w:p>
  <w:p w:rsidR="00483573" w:rsidRPr="00D12065" w:rsidRDefault="00483573" w:rsidP="001C5685">
    <w:pPr>
      <w:pStyle w:val="Header"/>
      <w:tabs>
        <w:tab w:val="clear" w:pos="4680"/>
        <w:tab w:val="clear" w:pos="9360"/>
        <w:tab w:val="center" w:pos="5400"/>
        <w:tab w:val="right" w:pos="10800"/>
      </w:tabs>
      <w:rPr>
        <w:rFonts w:ascii="Arial" w:hAnsi="Arial" w:cs="Arial"/>
      </w:rPr>
    </w:pPr>
    <w:r>
      <w:rPr>
        <w:rFonts w:ascii="Arial" w:hAnsi="Arial" w:cs="Arial"/>
        <w:noProof/>
      </w:rPr>
      <w:drawing>
        <wp:anchor distT="0" distB="0" distL="114300" distR="114300" simplePos="0" relativeHeight="251662336" behindDoc="1" locked="0" layoutInCell="1" allowOverlap="1" wp14:anchorId="49142610" wp14:editId="25050569">
          <wp:simplePos x="0" y="0"/>
          <wp:positionH relativeFrom="column">
            <wp:posOffset>6313170</wp:posOffset>
          </wp:positionH>
          <wp:positionV relativeFrom="paragraph">
            <wp:posOffset>51435</wp:posOffset>
          </wp:positionV>
          <wp:extent cx="530225" cy="685800"/>
          <wp:effectExtent l="0" t="0" r="3175" b="0"/>
          <wp:wrapThrough wrapText="bothSides">
            <wp:wrapPolygon edited="0">
              <wp:start x="0" y="0"/>
              <wp:lineTo x="0" y="21000"/>
              <wp:lineTo x="20953" y="21000"/>
              <wp:lineTo x="20953" y="0"/>
              <wp:lineTo x="0" y="0"/>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rPr>
      <w:drawing>
        <wp:anchor distT="0" distB="0" distL="114300" distR="114300" simplePos="0" relativeHeight="251661312" behindDoc="1" locked="0" layoutInCell="1" allowOverlap="1" wp14:anchorId="4CAD5F91" wp14:editId="32381006">
          <wp:simplePos x="0" y="0"/>
          <wp:positionH relativeFrom="column">
            <wp:posOffset>1905</wp:posOffset>
          </wp:positionH>
          <wp:positionV relativeFrom="paragraph">
            <wp:posOffset>49530</wp:posOffset>
          </wp:positionV>
          <wp:extent cx="685800" cy="685800"/>
          <wp:effectExtent l="0" t="0" r="0" b="0"/>
          <wp:wrapThrough wrapText="bothSides">
            <wp:wrapPolygon edited="0">
              <wp:start x="0" y="0"/>
              <wp:lineTo x="0" y="21000"/>
              <wp:lineTo x="21000" y="21000"/>
              <wp:lineTo x="21000" y="0"/>
              <wp:lineTo x="0"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anchor>
      </w:drawing>
    </w:r>
    <w:r>
      <w:rPr>
        <w:rFonts w:ascii="Arial" w:hAnsi="Arial" w:cs="Arial"/>
      </w:rPr>
      <w:tab/>
    </w:r>
    <w:r w:rsidRPr="00D12065">
      <w:rPr>
        <w:rFonts w:ascii="Arial" w:hAnsi="Arial" w:cs="Arial"/>
        <w:b/>
      </w:rPr>
      <w:t xml:space="preserve">BUSINESS </w:t>
    </w:r>
    <w:r>
      <w:rPr>
        <w:rFonts w:ascii="Arial" w:hAnsi="Arial" w:cs="Arial"/>
        <w:b/>
      </w:rPr>
      <w:t>HISTORY</w:t>
    </w:r>
    <w:r w:rsidRPr="00D12065">
      <w:rPr>
        <w:rFonts w:ascii="Arial" w:hAnsi="Arial" w:cs="Arial"/>
        <w:b/>
      </w:rPr>
      <w:t xml:space="preserve"> INFORMATION</w:t>
    </w:r>
    <w:r w:rsidRPr="00D12065">
      <w:rPr>
        <w:rFonts w:ascii="Arial" w:hAnsi="Arial" w:cs="Arial"/>
      </w:rPr>
      <w:tab/>
    </w:r>
  </w:p>
  <w:p w:rsidR="004D0DCD" w:rsidRDefault="00483573" w:rsidP="001C5685">
    <w:pPr>
      <w:pStyle w:val="Header"/>
      <w:tabs>
        <w:tab w:val="clear" w:pos="4680"/>
        <w:tab w:val="center" w:pos="5310"/>
      </w:tabs>
      <w:rPr>
        <w:rFonts w:ascii="Arial" w:hAnsi="Arial" w:cs="Arial"/>
      </w:rPr>
    </w:pPr>
    <w:r w:rsidRPr="00D12065">
      <w:rPr>
        <w:rFonts w:ascii="Arial" w:hAnsi="Arial" w:cs="Arial"/>
      </w:rPr>
      <w:tab/>
    </w:r>
  </w:p>
  <w:p w:rsidR="00483573" w:rsidRPr="001C5685" w:rsidRDefault="004D0DCD" w:rsidP="001C5685">
    <w:pPr>
      <w:pStyle w:val="Header"/>
      <w:tabs>
        <w:tab w:val="clear" w:pos="4680"/>
        <w:tab w:val="center" w:pos="5310"/>
      </w:tabs>
      <w:rPr>
        <w:b/>
      </w:rPr>
    </w:pPr>
    <w:r>
      <w:rPr>
        <w:rFonts w:ascii="Arial" w:hAnsi="Arial" w:cs="Arial"/>
      </w:rPr>
      <w:tab/>
    </w:r>
    <w:r w:rsidR="00483573" w:rsidRPr="001C5685">
      <w:rPr>
        <w:b/>
      </w:rPr>
      <w:t>PROPOSAL PACKAGE</w:t>
    </w:r>
  </w:p>
  <w:p w:rsidR="00483573" w:rsidRPr="001C5685" w:rsidRDefault="00483573" w:rsidP="001C5685">
    <w:pPr>
      <w:pStyle w:val="Header"/>
      <w:tabs>
        <w:tab w:val="clear" w:pos="4680"/>
        <w:tab w:val="clear" w:pos="9360"/>
        <w:tab w:val="center" w:pos="5400"/>
        <w:tab w:val="right" w:pos="10710"/>
      </w:tabs>
      <w:rPr>
        <w:rFonts w:ascii="Arial" w:hAnsi="Arial" w:cs="Arial"/>
        <w:b/>
        <w:sz w:val="18"/>
        <w:szCs w:val="18"/>
      </w:rPr>
    </w:pPr>
    <w:r w:rsidRPr="001C5685">
      <w:tab/>
    </w:r>
    <w:r w:rsidRPr="001C5685">
      <w:rPr>
        <w:b/>
      </w:rPr>
      <w:t>CC-XXXX000-XX</w:t>
    </w:r>
  </w:p>
  <w:p w:rsidR="00483573" w:rsidRPr="00D12065" w:rsidRDefault="00483573" w:rsidP="001C5685">
    <w:pPr>
      <w:pStyle w:val="Header"/>
      <w:rPr>
        <w:rFonts w:ascii="Arial" w:hAnsi="Arial" w:cs="Arial"/>
        <w:sz w:val="18"/>
        <w:szCs w:val="18"/>
      </w:rPr>
    </w:pPr>
  </w:p>
  <w:p w:rsidR="00483573" w:rsidRDefault="0048357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751B5"/>
    <w:multiLevelType w:val="singleLevel"/>
    <w:tmpl w:val="8EFA9052"/>
    <w:lvl w:ilvl="0">
      <w:start w:val="1"/>
      <w:numFmt w:val="decimal"/>
      <w:lvlText w:val="%1)"/>
      <w:lvlJc w:val="left"/>
      <w:pPr>
        <w:tabs>
          <w:tab w:val="num" w:pos="360"/>
        </w:tabs>
        <w:ind w:left="360" w:hanging="360"/>
      </w:pPr>
      <w:rPr>
        <w:b/>
        <w:i w:val="0"/>
      </w:rPr>
    </w:lvl>
  </w:abstractNum>
  <w:abstractNum w:abstractNumId="1">
    <w:nsid w:val="00D764DA"/>
    <w:multiLevelType w:val="hybridMultilevel"/>
    <w:tmpl w:val="BB9CD76E"/>
    <w:lvl w:ilvl="0" w:tplc="A25410E2">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3F7842"/>
    <w:multiLevelType w:val="hybridMultilevel"/>
    <w:tmpl w:val="50BCBA4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2A191A"/>
    <w:multiLevelType w:val="hybridMultilevel"/>
    <w:tmpl w:val="6A7CB710"/>
    <w:lvl w:ilvl="0" w:tplc="B8422D1C">
      <w:start w:val="1"/>
      <w:numFmt w:val="decimal"/>
      <w:lvlText w:val="%1)"/>
      <w:lvlJc w:val="left"/>
      <w:pPr>
        <w:tabs>
          <w:tab w:val="num" w:pos="720"/>
        </w:tabs>
        <w:ind w:left="720" w:hanging="360"/>
      </w:pPr>
      <w:rPr>
        <w:rFonts w:ascii="Frutiger LT Std 45 Light" w:hAnsi="Frutiger LT Std 45 Light" w:hint="default"/>
        <w:b w:val="0"/>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BC1A20"/>
    <w:multiLevelType w:val="hybridMultilevel"/>
    <w:tmpl w:val="D58ABE7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08D1EB8"/>
    <w:multiLevelType w:val="hybridMultilevel"/>
    <w:tmpl w:val="671CFC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378246D"/>
    <w:multiLevelType w:val="hybridMultilevel"/>
    <w:tmpl w:val="49688B54"/>
    <w:lvl w:ilvl="0" w:tplc="9D28B8F4">
      <w:start w:val="1"/>
      <w:numFmt w:val="decimal"/>
      <w:lvlText w:val="%1)"/>
      <w:lvlJc w:val="left"/>
      <w:pPr>
        <w:ind w:left="360" w:hanging="360"/>
      </w:pPr>
      <w:rPr>
        <w:rFonts w:hint="default"/>
        <w:b/>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4121D6D"/>
    <w:multiLevelType w:val="hybridMultilevel"/>
    <w:tmpl w:val="7C08AB8C"/>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04090011">
      <w:start w:val="1"/>
      <w:numFmt w:val="decimal"/>
      <w:lvlText w:val="%4)"/>
      <w:lvlJc w:val="left"/>
      <w:pPr>
        <w:tabs>
          <w:tab w:val="num" w:pos="720"/>
        </w:tabs>
        <w:ind w:left="720" w:hanging="360"/>
      </w:pPr>
      <w:rPr>
        <w:rFonts w:hint="default"/>
      </w:r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8">
    <w:nsid w:val="16AC68F8"/>
    <w:multiLevelType w:val="hybridMultilevel"/>
    <w:tmpl w:val="7A14D83E"/>
    <w:lvl w:ilvl="0" w:tplc="39224D2E">
      <w:start w:val="1"/>
      <w:numFmt w:val="decimal"/>
      <w:lvlText w:val="%1)"/>
      <w:lvlJc w:val="left"/>
      <w:pPr>
        <w:tabs>
          <w:tab w:val="num" w:pos="720"/>
        </w:tabs>
        <w:ind w:left="720" w:hanging="360"/>
      </w:pPr>
      <w:rPr>
        <w:rFonts w:ascii="Times New Roman" w:hAnsi="Times New Roman" w:hint="default"/>
        <w:b w:val="0"/>
        <w:i w:val="0"/>
        <w:sz w:val="22"/>
        <w:szCs w:val="22"/>
      </w:rPr>
    </w:lvl>
    <w:lvl w:ilvl="1" w:tplc="5442BAC4">
      <w:start w:val="1"/>
      <w:numFmt w:val="lowerLetter"/>
      <w:lvlText w:val="%2)"/>
      <w:lvlJc w:val="left"/>
      <w:pPr>
        <w:tabs>
          <w:tab w:val="num" w:pos="1080"/>
        </w:tabs>
        <w:ind w:left="1080" w:hanging="360"/>
      </w:pPr>
      <w:rPr>
        <w:rFonts w:ascii="Times New Roman" w:hAnsi="Times New Roman" w:hint="default"/>
        <w:b w:val="0"/>
        <w:i w:val="0"/>
        <w:sz w:val="22"/>
        <w:szCs w:val="22"/>
      </w:rPr>
    </w:lvl>
    <w:lvl w:ilvl="2" w:tplc="0409000F">
      <w:start w:val="1"/>
      <w:numFmt w:val="decimal"/>
      <w:lvlText w:val="%3."/>
      <w:lvlJc w:val="left"/>
      <w:pPr>
        <w:tabs>
          <w:tab w:val="num" w:pos="720"/>
        </w:tabs>
        <w:ind w:left="720" w:hanging="360"/>
      </w:pPr>
      <w:rPr>
        <w:rFonts w:hint="default"/>
        <w:b w:val="0"/>
        <w:i w:val="0"/>
        <w:sz w:val="20"/>
        <w:szCs w:val="2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BEB2C77"/>
    <w:multiLevelType w:val="hybridMultilevel"/>
    <w:tmpl w:val="DD1C003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222E79FD"/>
    <w:multiLevelType w:val="hybridMultilevel"/>
    <w:tmpl w:val="7BCCC19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25ED39D0"/>
    <w:multiLevelType w:val="hybridMultilevel"/>
    <w:tmpl w:val="5D5649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BA80640"/>
    <w:multiLevelType w:val="hybridMultilevel"/>
    <w:tmpl w:val="10444862"/>
    <w:lvl w:ilvl="0" w:tplc="04090019">
      <w:start w:val="1"/>
      <w:numFmt w:val="lowerLetter"/>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E2801A5"/>
    <w:multiLevelType w:val="hybridMultilevel"/>
    <w:tmpl w:val="7FE27AA6"/>
    <w:lvl w:ilvl="0" w:tplc="45FEA51E">
      <w:start w:val="1"/>
      <w:numFmt w:val="decimal"/>
      <w:lvlText w:val="(%1)"/>
      <w:lvlJc w:val="left"/>
      <w:pPr>
        <w:ind w:left="720" w:hanging="36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F1036FF"/>
    <w:multiLevelType w:val="multilevel"/>
    <w:tmpl w:val="1BB8A3B8"/>
    <w:lvl w:ilvl="0">
      <w:start w:val="1"/>
      <w:numFmt w:val="bullet"/>
      <w:lvlText w:val=""/>
      <w:lvlJc w:val="left"/>
      <w:pPr>
        <w:tabs>
          <w:tab w:val="num" w:pos="360"/>
        </w:tabs>
        <w:ind w:left="360" w:hanging="360"/>
      </w:pPr>
      <w:rPr>
        <w:rFonts w:ascii="Symbol" w:hAnsi="Symbol" w:hint="default"/>
        <w:sz w:val="24"/>
      </w:rPr>
    </w:lvl>
    <w:lvl w:ilvl="1">
      <w:start w:val="1"/>
      <w:numFmt w:val="lowerRoman"/>
      <w:lvlText w:val="%2)"/>
      <w:lvlJc w:val="left"/>
      <w:pPr>
        <w:tabs>
          <w:tab w:val="num" w:pos="720"/>
        </w:tabs>
        <w:ind w:left="720" w:hanging="360"/>
      </w:pPr>
      <w:rPr>
        <w:rFonts w:ascii="Times New Roman" w:hAnsi="Times New Roman"/>
        <w:sz w:val="24"/>
      </w:r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FC42F1E"/>
    <w:multiLevelType w:val="hybridMultilevel"/>
    <w:tmpl w:val="F1363FC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2676316"/>
    <w:multiLevelType w:val="hybridMultilevel"/>
    <w:tmpl w:val="4DECC348"/>
    <w:lvl w:ilvl="0" w:tplc="47C82956">
      <w:start w:val="1"/>
      <w:numFmt w:val="decimal"/>
      <w:lvlText w:val="%1)"/>
      <w:lvlJc w:val="left"/>
      <w:pPr>
        <w:ind w:left="720" w:hanging="360"/>
      </w:pPr>
      <w:rPr>
        <w:rFonts w:hint="default"/>
        <w:b/>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0B0D3D"/>
    <w:multiLevelType w:val="hybridMultilevel"/>
    <w:tmpl w:val="7F989230"/>
    <w:lvl w:ilvl="0" w:tplc="39224D2E">
      <w:start w:val="1"/>
      <w:numFmt w:val="decimal"/>
      <w:lvlText w:val="%1)"/>
      <w:lvlJc w:val="left"/>
      <w:pPr>
        <w:tabs>
          <w:tab w:val="num" w:pos="720"/>
        </w:tabs>
        <w:ind w:left="720" w:hanging="360"/>
      </w:pPr>
      <w:rPr>
        <w:rFonts w:ascii="Times New Roman" w:hAnsi="Times New Roman" w:hint="default"/>
        <w:b w:val="0"/>
        <w:i w:val="0"/>
        <w:sz w:val="22"/>
        <w:szCs w:val="22"/>
      </w:rPr>
    </w:lvl>
    <w:lvl w:ilvl="1" w:tplc="5442BAC4">
      <w:start w:val="1"/>
      <w:numFmt w:val="lowerLetter"/>
      <w:lvlText w:val="%2)"/>
      <w:lvlJc w:val="left"/>
      <w:pPr>
        <w:tabs>
          <w:tab w:val="num" w:pos="1080"/>
        </w:tabs>
        <w:ind w:left="1080" w:hanging="360"/>
      </w:pPr>
      <w:rPr>
        <w:rFonts w:ascii="Times New Roman" w:hAnsi="Times New Roman" w:hint="default"/>
        <w:b w:val="0"/>
        <w:i w:val="0"/>
        <w:sz w:val="22"/>
        <w:szCs w:val="22"/>
      </w:rPr>
    </w:lvl>
    <w:lvl w:ilvl="2" w:tplc="B8422D1C">
      <w:start w:val="1"/>
      <w:numFmt w:val="decimal"/>
      <w:lvlText w:val="%3)"/>
      <w:lvlJc w:val="left"/>
      <w:pPr>
        <w:tabs>
          <w:tab w:val="num" w:pos="720"/>
        </w:tabs>
        <w:ind w:left="720" w:hanging="360"/>
      </w:pPr>
      <w:rPr>
        <w:rFonts w:ascii="Frutiger LT Std 45 Light" w:hAnsi="Frutiger LT Std 45 Light" w:hint="default"/>
        <w:b w:val="0"/>
        <w:i w:val="0"/>
        <w:sz w:val="20"/>
        <w:szCs w:val="20"/>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38461DC1"/>
    <w:multiLevelType w:val="hybridMultilevel"/>
    <w:tmpl w:val="C4F0DF0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419F2569"/>
    <w:multiLevelType w:val="singleLevel"/>
    <w:tmpl w:val="8244076E"/>
    <w:lvl w:ilvl="0">
      <w:start w:val="1"/>
      <w:numFmt w:val="bullet"/>
      <w:pStyle w:val="Bullet"/>
      <w:lvlText w:val=""/>
      <w:lvlJc w:val="left"/>
      <w:pPr>
        <w:tabs>
          <w:tab w:val="num" w:pos="360"/>
        </w:tabs>
        <w:ind w:left="360" w:hanging="360"/>
      </w:pPr>
      <w:rPr>
        <w:rFonts w:ascii="Symbol" w:hAnsi="Symbol" w:hint="default"/>
      </w:rPr>
    </w:lvl>
  </w:abstractNum>
  <w:abstractNum w:abstractNumId="20">
    <w:nsid w:val="4D1E32A6"/>
    <w:multiLevelType w:val="singleLevel"/>
    <w:tmpl w:val="40E61440"/>
    <w:lvl w:ilvl="0">
      <w:start w:val="1"/>
      <w:numFmt w:val="decimal"/>
      <w:lvlText w:val="%1)"/>
      <w:lvlJc w:val="left"/>
      <w:pPr>
        <w:ind w:left="720" w:hanging="360"/>
      </w:pPr>
      <w:rPr>
        <w:rFonts w:hint="default"/>
        <w:sz w:val="20"/>
        <w:szCs w:val="20"/>
      </w:rPr>
    </w:lvl>
  </w:abstractNum>
  <w:abstractNum w:abstractNumId="21">
    <w:nsid w:val="4F3A2607"/>
    <w:multiLevelType w:val="hybridMultilevel"/>
    <w:tmpl w:val="3A02E5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3E07745"/>
    <w:multiLevelType w:val="hybridMultilevel"/>
    <w:tmpl w:val="EB223356"/>
    <w:lvl w:ilvl="0" w:tplc="9D28B8F4">
      <w:start w:val="1"/>
      <w:numFmt w:val="decimal"/>
      <w:lvlText w:val="%1)"/>
      <w:lvlJc w:val="left"/>
      <w:pPr>
        <w:ind w:left="360" w:hanging="360"/>
      </w:pPr>
      <w:rPr>
        <w:rFonts w:hint="default"/>
        <w:b/>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546C772E"/>
    <w:multiLevelType w:val="hybridMultilevel"/>
    <w:tmpl w:val="50BCBA4C"/>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DB704D2"/>
    <w:multiLevelType w:val="hybridMultilevel"/>
    <w:tmpl w:val="CA0A635C"/>
    <w:lvl w:ilvl="0" w:tplc="22F20258">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5F586E2F"/>
    <w:multiLevelType w:val="hybridMultilevel"/>
    <w:tmpl w:val="896EE5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0125D20"/>
    <w:multiLevelType w:val="hybridMultilevel"/>
    <w:tmpl w:val="44DC29D2"/>
    <w:lvl w:ilvl="0" w:tplc="CB5ACF9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19D7D53"/>
    <w:multiLevelType w:val="hybridMultilevel"/>
    <w:tmpl w:val="4AEEE65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720"/>
        </w:tabs>
        <w:ind w:left="72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8">
    <w:nsid w:val="62146AE1"/>
    <w:multiLevelType w:val="hybridMultilevel"/>
    <w:tmpl w:val="9588299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35B5C9F"/>
    <w:multiLevelType w:val="hybridMultilevel"/>
    <w:tmpl w:val="160897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488122A"/>
    <w:multiLevelType w:val="hybridMultilevel"/>
    <w:tmpl w:val="FE080D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60A624A"/>
    <w:multiLevelType w:val="hybridMultilevel"/>
    <w:tmpl w:val="0FD6D4A2"/>
    <w:lvl w:ilvl="0" w:tplc="04090001">
      <w:start w:val="1"/>
      <w:numFmt w:val="bullet"/>
      <w:lvlText w:val=""/>
      <w:lvlJc w:val="left"/>
      <w:pPr>
        <w:ind w:left="1080" w:hanging="72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69C37F1"/>
    <w:multiLevelType w:val="hybridMultilevel"/>
    <w:tmpl w:val="BDBA2D20"/>
    <w:lvl w:ilvl="0" w:tplc="650AA5B6">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87B10E4"/>
    <w:multiLevelType w:val="hybridMultilevel"/>
    <w:tmpl w:val="7ED653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6C8E5B26"/>
    <w:multiLevelType w:val="hybridMultilevel"/>
    <w:tmpl w:val="0A060A7C"/>
    <w:lvl w:ilvl="0" w:tplc="9A80BB96">
      <w:start w:val="1"/>
      <w:numFmt w:val="decimal"/>
      <w:lvlText w:val="%1)"/>
      <w:lvlJc w:val="left"/>
      <w:pPr>
        <w:tabs>
          <w:tab w:val="num" w:pos="720"/>
        </w:tabs>
        <w:ind w:left="720" w:hanging="360"/>
      </w:pPr>
    </w:lvl>
    <w:lvl w:ilvl="1" w:tplc="04090017">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5">
    <w:nsid w:val="7241689F"/>
    <w:multiLevelType w:val="hybridMultilevel"/>
    <w:tmpl w:val="E1BECC5C"/>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768D48EF"/>
    <w:multiLevelType w:val="hybridMultilevel"/>
    <w:tmpl w:val="75E2D5C0"/>
    <w:lvl w:ilvl="0" w:tplc="BC5A54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A07228A"/>
    <w:multiLevelType w:val="hybridMultilevel"/>
    <w:tmpl w:val="DEA881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AB703B1"/>
    <w:multiLevelType w:val="hybridMultilevel"/>
    <w:tmpl w:val="198E9A8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9">
    <w:nsid w:val="7B1B12D5"/>
    <w:multiLevelType w:val="hybridMultilevel"/>
    <w:tmpl w:val="7C5AF0F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9"/>
  </w:num>
  <w:num w:numId="3">
    <w:abstractNumId w:val="17"/>
  </w:num>
  <w:num w:numId="4">
    <w:abstractNumId w:val="20"/>
  </w:num>
  <w:num w:numId="5">
    <w:abstractNumId w:val="34"/>
  </w:num>
  <w:num w:numId="6">
    <w:abstractNumId w:val="14"/>
  </w:num>
  <w:num w:numId="7">
    <w:abstractNumId w:val="6"/>
  </w:num>
  <w:num w:numId="8">
    <w:abstractNumId w:val="31"/>
  </w:num>
  <w:num w:numId="9">
    <w:abstractNumId w:val="28"/>
  </w:num>
  <w:num w:numId="10">
    <w:abstractNumId w:val="9"/>
  </w:num>
  <w:num w:numId="11">
    <w:abstractNumId w:val="18"/>
  </w:num>
  <w:num w:numId="12">
    <w:abstractNumId w:val="23"/>
  </w:num>
  <w:num w:numId="13">
    <w:abstractNumId w:val="0"/>
    <w:lvlOverride w:ilvl="0">
      <w:startOverride w:val="1"/>
    </w:lvlOverride>
  </w:num>
  <w:num w:numId="1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num>
  <w:num w:numId="16">
    <w:abstractNumId w:val="39"/>
  </w:num>
  <w:num w:numId="17">
    <w:abstractNumId w:val="37"/>
  </w:num>
  <w:num w:numId="18">
    <w:abstractNumId w:val="36"/>
  </w:num>
  <w:num w:numId="19">
    <w:abstractNumId w:val="21"/>
  </w:num>
  <w:num w:numId="20">
    <w:abstractNumId w:val="5"/>
  </w:num>
  <w:num w:numId="21">
    <w:abstractNumId w:val="26"/>
  </w:num>
  <w:num w:numId="22">
    <w:abstractNumId w:val="38"/>
  </w:num>
  <w:num w:numId="23">
    <w:abstractNumId w:val="27"/>
  </w:num>
  <w:num w:numId="24">
    <w:abstractNumId w:val="7"/>
  </w:num>
  <w:num w:numId="25">
    <w:abstractNumId w:val="30"/>
  </w:num>
  <w:num w:numId="26">
    <w:abstractNumId w:val="16"/>
  </w:num>
  <w:num w:numId="27">
    <w:abstractNumId w:val="2"/>
  </w:num>
  <w:num w:numId="28">
    <w:abstractNumId w:val="32"/>
  </w:num>
  <w:num w:numId="29">
    <w:abstractNumId w:val="35"/>
  </w:num>
  <w:num w:numId="30">
    <w:abstractNumId w:val="1"/>
  </w:num>
  <w:num w:numId="31">
    <w:abstractNumId w:val="29"/>
  </w:num>
  <w:num w:numId="32">
    <w:abstractNumId w:val="3"/>
  </w:num>
  <w:num w:numId="33">
    <w:abstractNumId w:val="8"/>
  </w:num>
  <w:num w:numId="34">
    <w:abstractNumId w:val="24"/>
  </w:num>
  <w:num w:numId="35">
    <w:abstractNumId w:val="25"/>
  </w:num>
  <w:num w:numId="36">
    <w:abstractNumId w:val="12"/>
  </w:num>
  <w:num w:numId="37">
    <w:abstractNumId w:val="10"/>
  </w:num>
  <w:num w:numId="38">
    <w:abstractNumId w:val="22"/>
  </w:num>
  <w:num w:numId="39">
    <w:abstractNumId w:val="4"/>
  </w:num>
  <w:num w:numId="40">
    <w:abstractNumId w:val="33"/>
  </w:num>
  <w:num w:numId="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evenAndOddHeaders/>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15A3"/>
    <w:rsid w:val="000022F0"/>
    <w:rsid w:val="00003C76"/>
    <w:rsid w:val="00006FCD"/>
    <w:rsid w:val="00007B77"/>
    <w:rsid w:val="00017676"/>
    <w:rsid w:val="0002421C"/>
    <w:rsid w:val="00027C05"/>
    <w:rsid w:val="000331EE"/>
    <w:rsid w:val="00044598"/>
    <w:rsid w:val="00045A29"/>
    <w:rsid w:val="00045D10"/>
    <w:rsid w:val="00047AD3"/>
    <w:rsid w:val="000506AE"/>
    <w:rsid w:val="00054BCD"/>
    <w:rsid w:val="0006032E"/>
    <w:rsid w:val="00061B3F"/>
    <w:rsid w:val="000647F5"/>
    <w:rsid w:val="00064D1C"/>
    <w:rsid w:val="00065703"/>
    <w:rsid w:val="00065A04"/>
    <w:rsid w:val="000779B4"/>
    <w:rsid w:val="00080A9E"/>
    <w:rsid w:val="00090617"/>
    <w:rsid w:val="00094CE3"/>
    <w:rsid w:val="00095D47"/>
    <w:rsid w:val="00097572"/>
    <w:rsid w:val="000A2188"/>
    <w:rsid w:val="000A2932"/>
    <w:rsid w:val="000A2993"/>
    <w:rsid w:val="000B763D"/>
    <w:rsid w:val="000C6395"/>
    <w:rsid w:val="000C68FB"/>
    <w:rsid w:val="001034D7"/>
    <w:rsid w:val="0011186D"/>
    <w:rsid w:val="001163E3"/>
    <w:rsid w:val="00117814"/>
    <w:rsid w:val="001211A9"/>
    <w:rsid w:val="001228F1"/>
    <w:rsid w:val="001307B4"/>
    <w:rsid w:val="00132AB5"/>
    <w:rsid w:val="001357AF"/>
    <w:rsid w:val="00137127"/>
    <w:rsid w:val="00137E24"/>
    <w:rsid w:val="00142246"/>
    <w:rsid w:val="00142667"/>
    <w:rsid w:val="001468F7"/>
    <w:rsid w:val="00146FF0"/>
    <w:rsid w:val="001542DE"/>
    <w:rsid w:val="001576A8"/>
    <w:rsid w:val="001610C5"/>
    <w:rsid w:val="0016386B"/>
    <w:rsid w:val="00166BCE"/>
    <w:rsid w:val="00171B37"/>
    <w:rsid w:val="00177ED6"/>
    <w:rsid w:val="00180A21"/>
    <w:rsid w:val="00182450"/>
    <w:rsid w:val="00182EA8"/>
    <w:rsid w:val="00196829"/>
    <w:rsid w:val="00196B9B"/>
    <w:rsid w:val="001A3383"/>
    <w:rsid w:val="001B1B03"/>
    <w:rsid w:val="001B24C1"/>
    <w:rsid w:val="001B285E"/>
    <w:rsid w:val="001B59A5"/>
    <w:rsid w:val="001B63DC"/>
    <w:rsid w:val="001B77BE"/>
    <w:rsid w:val="001C22AB"/>
    <w:rsid w:val="001C31EF"/>
    <w:rsid w:val="001C5685"/>
    <w:rsid w:val="001D2387"/>
    <w:rsid w:val="001E7AEB"/>
    <w:rsid w:val="0020112D"/>
    <w:rsid w:val="002036FF"/>
    <w:rsid w:val="00211073"/>
    <w:rsid w:val="002362DF"/>
    <w:rsid w:val="002400C0"/>
    <w:rsid w:val="00251A1E"/>
    <w:rsid w:val="00256754"/>
    <w:rsid w:val="0027375A"/>
    <w:rsid w:val="00292431"/>
    <w:rsid w:val="00296A51"/>
    <w:rsid w:val="00297643"/>
    <w:rsid w:val="002A414A"/>
    <w:rsid w:val="002A58D5"/>
    <w:rsid w:val="002B2E8E"/>
    <w:rsid w:val="002C273A"/>
    <w:rsid w:val="002C532A"/>
    <w:rsid w:val="002C586A"/>
    <w:rsid w:val="002E0603"/>
    <w:rsid w:val="002E0C08"/>
    <w:rsid w:val="002E274D"/>
    <w:rsid w:val="002E5FB6"/>
    <w:rsid w:val="002F115B"/>
    <w:rsid w:val="002F17DB"/>
    <w:rsid w:val="002F20A3"/>
    <w:rsid w:val="002F5EBF"/>
    <w:rsid w:val="002F6435"/>
    <w:rsid w:val="002F7009"/>
    <w:rsid w:val="002F7C45"/>
    <w:rsid w:val="003003E0"/>
    <w:rsid w:val="003037B8"/>
    <w:rsid w:val="003063BB"/>
    <w:rsid w:val="00306F09"/>
    <w:rsid w:val="003100CA"/>
    <w:rsid w:val="00311114"/>
    <w:rsid w:val="00313BA4"/>
    <w:rsid w:val="00321607"/>
    <w:rsid w:val="00326A94"/>
    <w:rsid w:val="00336B31"/>
    <w:rsid w:val="00350AE6"/>
    <w:rsid w:val="00353C0A"/>
    <w:rsid w:val="00354348"/>
    <w:rsid w:val="00361A86"/>
    <w:rsid w:val="00363FAE"/>
    <w:rsid w:val="003668BB"/>
    <w:rsid w:val="00367CFD"/>
    <w:rsid w:val="00370AFA"/>
    <w:rsid w:val="00370DB2"/>
    <w:rsid w:val="003717C3"/>
    <w:rsid w:val="00373DD5"/>
    <w:rsid w:val="00377746"/>
    <w:rsid w:val="00381598"/>
    <w:rsid w:val="00383867"/>
    <w:rsid w:val="00384EED"/>
    <w:rsid w:val="003939C6"/>
    <w:rsid w:val="00395ABE"/>
    <w:rsid w:val="00397044"/>
    <w:rsid w:val="003A3A5B"/>
    <w:rsid w:val="003A471F"/>
    <w:rsid w:val="003A4869"/>
    <w:rsid w:val="003A4C4C"/>
    <w:rsid w:val="003B1BF7"/>
    <w:rsid w:val="003B2831"/>
    <w:rsid w:val="003B2C2F"/>
    <w:rsid w:val="003B7A54"/>
    <w:rsid w:val="003B7E7F"/>
    <w:rsid w:val="003C1093"/>
    <w:rsid w:val="003C3ABA"/>
    <w:rsid w:val="003C4A50"/>
    <w:rsid w:val="003D2609"/>
    <w:rsid w:val="003E0908"/>
    <w:rsid w:val="003F04ED"/>
    <w:rsid w:val="003F2026"/>
    <w:rsid w:val="0040360C"/>
    <w:rsid w:val="00421340"/>
    <w:rsid w:val="0042422B"/>
    <w:rsid w:val="0042500B"/>
    <w:rsid w:val="004433B5"/>
    <w:rsid w:val="00452AFB"/>
    <w:rsid w:val="00453C88"/>
    <w:rsid w:val="0046037A"/>
    <w:rsid w:val="0046042D"/>
    <w:rsid w:val="00483573"/>
    <w:rsid w:val="00484196"/>
    <w:rsid w:val="004846D5"/>
    <w:rsid w:val="00484B3B"/>
    <w:rsid w:val="00486C03"/>
    <w:rsid w:val="00487B06"/>
    <w:rsid w:val="00491FEC"/>
    <w:rsid w:val="00492650"/>
    <w:rsid w:val="004937C9"/>
    <w:rsid w:val="004946D0"/>
    <w:rsid w:val="004A7B3A"/>
    <w:rsid w:val="004B2777"/>
    <w:rsid w:val="004B3B62"/>
    <w:rsid w:val="004C2D07"/>
    <w:rsid w:val="004C495B"/>
    <w:rsid w:val="004C65A8"/>
    <w:rsid w:val="004D0DCD"/>
    <w:rsid w:val="004D74EF"/>
    <w:rsid w:val="004E42D4"/>
    <w:rsid w:val="004F5C9E"/>
    <w:rsid w:val="0050516E"/>
    <w:rsid w:val="00510FB1"/>
    <w:rsid w:val="005112DF"/>
    <w:rsid w:val="005144A9"/>
    <w:rsid w:val="005148F6"/>
    <w:rsid w:val="00514AB0"/>
    <w:rsid w:val="005203EB"/>
    <w:rsid w:val="00520521"/>
    <w:rsid w:val="0052228A"/>
    <w:rsid w:val="005229F7"/>
    <w:rsid w:val="00526B9A"/>
    <w:rsid w:val="00532609"/>
    <w:rsid w:val="00533746"/>
    <w:rsid w:val="005371E1"/>
    <w:rsid w:val="00537883"/>
    <w:rsid w:val="00541DE9"/>
    <w:rsid w:val="00542CD5"/>
    <w:rsid w:val="00557B33"/>
    <w:rsid w:val="00561EA2"/>
    <w:rsid w:val="00563717"/>
    <w:rsid w:val="00565736"/>
    <w:rsid w:val="00565CD2"/>
    <w:rsid w:val="0056651A"/>
    <w:rsid w:val="00577C6C"/>
    <w:rsid w:val="00577F23"/>
    <w:rsid w:val="00585280"/>
    <w:rsid w:val="005858E6"/>
    <w:rsid w:val="005A2D91"/>
    <w:rsid w:val="005B4D3A"/>
    <w:rsid w:val="005B6980"/>
    <w:rsid w:val="005B78CE"/>
    <w:rsid w:val="005C1FFC"/>
    <w:rsid w:val="005C24F5"/>
    <w:rsid w:val="005C4459"/>
    <w:rsid w:val="005C5673"/>
    <w:rsid w:val="005C6AF8"/>
    <w:rsid w:val="005C6F08"/>
    <w:rsid w:val="005D6A5C"/>
    <w:rsid w:val="005E0FC3"/>
    <w:rsid w:val="005E26CB"/>
    <w:rsid w:val="005E3D14"/>
    <w:rsid w:val="005F6D8A"/>
    <w:rsid w:val="00600F0B"/>
    <w:rsid w:val="006036D6"/>
    <w:rsid w:val="006051DC"/>
    <w:rsid w:val="00613D69"/>
    <w:rsid w:val="006243E2"/>
    <w:rsid w:val="00631532"/>
    <w:rsid w:val="006336A4"/>
    <w:rsid w:val="00641E86"/>
    <w:rsid w:val="00645A6E"/>
    <w:rsid w:val="006632CD"/>
    <w:rsid w:val="00663613"/>
    <w:rsid w:val="006742D8"/>
    <w:rsid w:val="0068100D"/>
    <w:rsid w:val="006865B0"/>
    <w:rsid w:val="0069116F"/>
    <w:rsid w:val="006A6987"/>
    <w:rsid w:val="006A73B3"/>
    <w:rsid w:val="006B5FCD"/>
    <w:rsid w:val="006C24E1"/>
    <w:rsid w:val="006C7D2B"/>
    <w:rsid w:val="006E0D7E"/>
    <w:rsid w:val="006E33C7"/>
    <w:rsid w:val="006E4876"/>
    <w:rsid w:val="006E5A83"/>
    <w:rsid w:val="006E7F95"/>
    <w:rsid w:val="006F19AE"/>
    <w:rsid w:val="006F6F1A"/>
    <w:rsid w:val="006F7E01"/>
    <w:rsid w:val="00700609"/>
    <w:rsid w:val="00702528"/>
    <w:rsid w:val="00705A6A"/>
    <w:rsid w:val="00720F14"/>
    <w:rsid w:val="00730B2F"/>
    <w:rsid w:val="00747741"/>
    <w:rsid w:val="00747A28"/>
    <w:rsid w:val="00755113"/>
    <w:rsid w:val="00760810"/>
    <w:rsid w:val="00772812"/>
    <w:rsid w:val="00774F1C"/>
    <w:rsid w:val="0078632F"/>
    <w:rsid w:val="007A65AC"/>
    <w:rsid w:val="007B2723"/>
    <w:rsid w:val="007B6175"/>
    <w:rsid w:val="007B7750"/>
    <w:rsid w:val="007C28AE"/>
    <w:rsid w:val="007C2E5B"/>
    <w:rsid w:val="007D245E"/>
    <w:rsid w:val="007D4478"/>
    <w:rsid w:val="007D6FE9"/>
    <w:rsid w:val="007E2C93"/>
    <w:rsid w:val="007F2EEA"/>
    <w:rsid w:val="007F4B12"/>
    <w:rsid w:val="00803507"/>
    <w:rsid w:val="008047B5"/>
    <w:rsid w:val="00806CA1"/>
    <w:rsid w:val="008112E5"/>
    <w:rsid w:val="008136DC"/>
    <w:rsid w:val="00823E7E"/>
    <w:rsid w:val="00827898"/>
    <w:rsid w:val="008354B9"/>
    <w:rsid w:val="00844BF7"/>
    <w:rsid w:val="008568F7"/>
    <w:rsid w:val="00875A4C"/>
    <w:rsid w:val="0088178B"/>
    <w:rsid w:val="00884655"/>
    <w:rsid w:val="0088508B"/>
    <w:rsid w:val="0088669A"/>
    <w:rsid w:val="00886745"/>
    <w:rsid w:val="00890544"/>
    <w:rsid w:val="00895D8A"/>
    <w:rsid w:val="008B088E"/>
    <w:rsid w:val="008C16CC"/>
    <w:rsid w:val="008C3994"/>
    <w:rsid w:val="008C5F83"/>
    <w:rsid w:val="008D0033"/>
    <w:rsid w:val="008D3CFD"/>
    <w:rsid w:val="008F443B"/>
    <w:rsid w:val="008F4931"/>
    <w:rsid w:val="008F5D7C"/>
    <w:rsid w:val="0090186D"/>
    <w:rsid w:val="0091340F"/>
    <w:rsid w:val="009141E4"/>
    <w:rsid w:val="00917804"/>
    <w:rsid w:val="00921AD3"/>
    <w:rsid w:val="00923DDD"/>
    <w:rsid w:val="00930E8D"/>
    <w:rsid w:val="00931EDC"/>
    <w:rsid w:val="009437B6"/>
    <w:rsid w:val="0094496B"/>
    <w:rsid w:val="00946633"/>
    <w:rsid w:val="00947D57"/>
    <w:rsid w:val="00960F61"/>
    <w:rsid w:val="009667CA"/>
    <w:rsid w:val="0097340F"/>
    <w:rsid w:val="009767DB"/>
    <w:rsid w:val="009772A0"/>
    <w:rsid w:val="00980A7A"/>
    <w:rsid w:val="00983116"/>
    <w:rsid w:val="00990AC8"/>
    <w:rsid w:val="009A2FD5"/>
    <w:rsid w:val="009A44D0"/>
    <w:rsid w:val="009A7B99"/>
    <w:rsid w:val="009A7CF4"/>
    <w:rsid w:val="009B36DB"/>
    <w:rsid w:val="009C4132"/>
    <w:rsid w:val="009D09E4"/>
    <w:rsid w:val="009E351E"/>
    <w:rsid w:val="009E5CCB"/>
    <w:rsid w:val="009E6989"/>
    <w:rsid w:val="009E7774"/>
    <w:rsid w:val="009F2659"/>
    <w:rsid w:val="009F3AB9"/>
    <w:rsid w:val="009F43A2"/>
    <w:rsid w:val="00A0035B"/>
    <w:rsid w:val="00A0496C"/>
    <w:rsid w:val="00A073FE"/>
    <w:rsid w:val="00A115CA"/>
    <w:rsid w:val="00A1218E"/>
    <w:rsid w:val="00A1388F"/>
    <w:rsid w:val="00A1769B"/>
    <w:rsid w:val="00A20C1B"/>
    <w:rsid w:val="00A22B9E"/>
    <w:rsid w:val="00A232C5"/>
    <w:rsid w:val="00A259F8"/>
    <w:rsid w:val="00A25AF3"/>
    <w:rsid w:val="00A376F8"/>
    <w:rsid w:val="00A41D6C"/>
    <w:rsid w:val="00A43336"/>
    <w:rsid w:val="00A44095"/>
    <w:rsid w:val="00A46754"/>
    <w:rsid w:val="00A4696A"/>
    <w:rsid w:val="00A51A97"/>
    <w:rsid w:val="00A545A2"/>
    <w:rsid w:val="00A61325"/>
    <w:rsid w:val="00A644E9"/>
    <w:rsid w:val="00A73D83"/>
    <w:rsid w:val="00A87E15"/>
    <w:rsid w:val="00A93F65"/>
    <w:rsid w:val="00AA167B"/>
    <w:rsid w:val="00AA2EF4"/>
    <w:rsid w:val="00AB385E"/>
    <w:rsid w:val="00AB44AB"/>
    <w:rsid w:val="00AD0A89"/>
    <w:rsid w:val="00AD0F7F"/>
    <w:rsid w:val="00AD3E4A"/>
    <w:rsid w:val="00AD6968"/>
    <w:rsid w:val="00AE5C9B"/>
    <w:rsid w:val="00AF087E"/>
    <w:rsid w:val="00AF49F5"/>
    <w:rsid w:val="00B05B60"/>
    <w:rsid w:val="00B1013D"/>
    <w:rsid w:val="00B129EE"/>
    <w:rsid w:val="00B238C4"/>
    <w:rsid w:val="00B24C49"/>
    <w:rsid w:val="00B25C46"/>
    <w:rsid w:val="00B31C56"/>
    <w:rsid w:val="00B41727"/>
    <w:rsid w:val="00B418E1"/>
    <w:rsid w:val="00B44EFF"/>
    <w:rsid w:val="00B47635"/>
    <w:rsid w:val="00B47F18"/>
    <w:rsid w:val="00B50D39"/>
    <w:rsid w:val="00B63706"/>
    <w:rsid w:val="00B66731"/>
    <w:rsid w:val="00B75301"/>
    <w:rsid w:val="00B7562A"/>
    <w:rsid w:val="00B75FAA"/>
    <w:rsid w:val="00B8258F"/>
    <w:rsid w:val="00B93623"/>
    <w:rsid w:val="00B93A75"/>
    <w:rsid w:val="00B93C83"/>
    <w:rsid w:val="00B960F2"/>
    <w:rsid w:val="00B96B59"/>
    <w:rsid w:val="00B96B5B"/>
    <w:rsid w:val="00BA17D8"/>
    <w:rsid w:val="00BA59B0"/>
    <w:rsid w:val="00BB25D6"/>
    <w:rsid w:val="00BB2BFE"/>
    <w:rsid w:val="00BC4D98"/>
    <w:rsid w:val="00BD3538"/>
    <w:rsid w:val="00BD4B1E"/>
    <w:rsid w:val="00BD559F"/>
    <w:rsid w:val="00BD714C"/>
    <w:rsid w:val="00BD748E"/>
    <w:rsid w:val="00BF0C93"/>
    <w:rsid w:val="00C00758"/>
    <w:rsid w:val="00C00DDC"/>
    <w:rsid w:val="00C068DB"/>
    <w:rsid w:val="00C079B9"/>
    <w:rsid w:val="00C103AA"/>
    <w:rsid w:val="00C10724"/>
    <w:rsid w:val="00C12F83"/>
    <w:rsid w:val="00C20E69"/>
    <w:rsid w:val="00C42CF7"/>
    <w:rsid w:val="00C44FCD"/>
    <w:rsid w:val="00C54A1E"/>
    <w:rsid w:val="00C57614"/>
    <w:rsid w:val="00C67A01"/>
    <w:rsid w:val="00C7354E"/>
    <w:rsid w:val="00C750E3"/>
    <w:rsid w:val="00C767A9"/>
    <w:rsid w:val="00C82BC9"/>
    <w:rsid w:val="00C84485"/>
    <w:rsid w:val="00C92585"/>
    <w:rsid w:val="00C927BD"/>
    <w:rsid w:val="00C945BA"/>
    <w:rsid w:val="00C97572"/>
    <w:rsid w:val="00CA0933"/>
    <w:rsid w:val="00CB07D5"/>
    <w:rsid w:val="00CB1119"/>
    <w:rsid w:val="00CB196D"/>
    <w:rsid w:val="00CB2C85"/>
    <w:rsid w:val="00CB4059"/>
    <w:rsid w:val="00CC306C"/>
    <w:rsid w:val="00CC6EA9"/>
    <w:rsid w:val="00CD08A0"/>
    <w:rsid w:val="00CD0C13"/>
    <w:rsid w:val="00CD15A3"/>
    <w:rsid w:val="00CE15EB"/>
    <w:rsid w:val="00CE508F"/>
    <w:rsid w:val="00CE65F9"/>
    <w:rsid w:val="00CE70A3"/>
    <w:rsid w:val="00CF2925"/>
    <w:rsid w:val="00CF680D"/>
    <w:rsid w:val="00D0087A"/>
    <w:rsid w:val="00D02859"/>
    <w:rsid w:val="00D06E54"/>
    <w:rsid w:val="00D073A7"/>
    <w:rsid w:val="00D12065"/>
    <w:rsid w:val="00D167BC"/>
    <w:rsid w:val="00D266FB"/>
    <w:rsid w:val="00D3372F"/>
    <w:rsid w:val="00D37C10"/>
    <w:rsid w:val="00D474CB"/>
    <w:rsid w:val="00D501CE"/>
    <w:rsid w:val="00D56F1D"/>
    <w:rsid w:val="00D61DD8"/>
    <w:rsid w:val="00D63546"/>
    <w:rsid w:val="00D636B4"/>
    <w:rsid w:val="00D64029"/>
    <w:rsid w:val="00D64041"/>
    <w:rsid w:val="00D71F14"/>
    <w:rsid w:val="00D7740C"/>
    <w:rsid w:val="00D8411F"/>
    <w:rsid w:val="00D84523"/>
    <w:rsid w:val="00D863C2"/>
    <w:rsid w:val="00D90235"/>
    <w:rsid w:val="00D92BA3"/>
    <w:rsid w:val="00D97E87"/>
    <w:rsid w:val="00DA0957"/>
    <w:rsid w:val="00DA3893"/>
    <w:rsid w:val="00DA438B"/>
    <w:rsid w:val="00DA48CD"/>
    <w:rsid w:val="00DA6192"/>
    <w:rsid w:val="00DA7041"/>
    <w:rsid w:val="00DB0D23"/>
    <w:rsid w:val="00DB1862"/>
    <w:rsid w:val="00DB55D2"/>
    <w:rsid w:val="00DC14AF"/>
    <w:rsid w:val="00DC193C"/>
    <w:rsid w:val="00DD42F2"/>
    <w:rsid w:val="00DD4901"/>
    <w:rsid w:val="00DE229E"/>
    <w:rsid w:val="00DE62D2"/>
    <w:rsid w:val="00DF10EA"/>
    <w:rsid w:val="00DF1CB1"/>
    <w:rsid w:val="00E01735"/>
    <w:rsid w:val="00E02573"/>
    <w:rsid w:val="00E053C1"/>
    <w:rsid w:val="00E067C6"/>
    <w:rsid w:val="00E11F05"/>
    <w:rsid w:val="00E13983"/>
    <w:rsid w:val="00E14B5C"/>
    <w:rsid w:val="00E15E9A"/>
    <w:rsid w:val="00E21184"/>
    <w:rsid w:val="00E24498"/>
    <w:rsid w:val="00E2791D"/>
    <w:rsid w:val="00E305B4"/>
    <w:rsid w:val="00E32F62"/>
    <w:rsid w:val="00E355F1"/>
    <w:rsid w:val="00E36F62"/>
    <w:rsid w:val="00E3705D"/>
    <w:rsid w:val="00E425FF"/>
    <w:rsid w:val="00E50D0C"/>
    <w:rsid w:val="00E51B7C"/>
    <w:rsid w:val="00E579AF"/>
    <w:rsid w:val="00E60ECC"/>
    <w:rsid w:val="00E64390"/>
    <w:rsid w:val="00E65150"/>
    <w:rsid w:val="00E66AE7"/>
    <w:rsid w:val="00E70B7A"/>
    <w:rsid w:val="00E717BB"/>
    <w:rsid w:val="00E72152"/>
    <w:rsid w:val="00E75B3D"/>
    <w:rsid w:val="00E767B7"/>
    <w:rsid w:val="00E77584"/>
    <w:rsid w:val="00E80700"/>
    <w:rsid w:val="00E8403C"/>
    <w:rsid w:val="00EA545E"/>
    <w:rsid w:val="00EA6709"/>
    <w:rsid w:val="00EB00FE"/>
    <w:rsid w:val="00EB0706"/>
    <w:rsid w:val="00EB0FB3"/>
    <w:rsid w:val="00EB1893"/>
    <w:rsid w:val="00EB2BB7"/>
    <w:rsid w:val="00EC1C10"/>
    <w:rsid w:val="00EC2743"/>
    <w:rsid w:val="00EC5115"/>
    <w:rsid w:val="00EC5283"/>
    <w:rsid w:val="00ED10D1"/>
    <w:rsid w:val="00ED4D6F"/>
    <w:rsid w:val="00ED4E60"/>
    <w:rsid w:val="00EE2561"/>
    <w:rsid w:val="00EE66D9"/>
    <w:rsid w:val="00EF0255"/>
    <w:rsid w:val="00EF3E58"/>
    <w:rsid w:val="00EF4E8D"/>
    <w:rsid w:val="00EF6404"/>
    <w:rsid w:val="00EF6737"/>
    <w:rsid w:val="00EF722C"/>
    <w:rsid w:val="00EF72A2"/>
    <w:rsid w:val="00F00523"/>
    <w:rsid w:val="00F00DC9"/>
    <w:rsid w:val="00F023A4"/>
    <w:rsid w:val="00F03D3E"/>
    <w:rsid w:val="00F10423"/>
    <w:rsid w:val="00F128F7"/>
    <w:rsid w:val="00F134F3"/>
    <w:rsid w:val="00F230A4"/>
    <w:rsid w:val="00F24719"/>
    <w:rsid w:val="00F2610D"/>
    <w:rsid w:val="00F35161"/>
    <w:rsid w:val="00F44770"/>
    <w:rsid w:val="00F55040"/>
    <w:rsid w:val="00F55F7B"/>
    <w:rsid w:val="00F56EFF"/>
    <w:rsid w:val="00F646DA"/>
    <w:rsid w:val="00F97185"/>
    <w:rsid w:val="00FC4B51"/>
    <w:rsid w:val="00FD5AE5"/>
    <w:rsid w:val="00FE2061"/>
    <w:rsid w:val="00FE25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5A3"/>
    <w:pPr>
      <w:spacing w:before="60" w:after="60" w:line="240" w:lineRule="auto"/>
      <w:jc w:val="both"/>
    </w:pPr>
    <w:rPr>
      <w:rFonts w:ascii="Frutiger LT Std 45 Light" w:eastAsia="Times New Roman" w:hAnsi="Frutiger LT Std 45 Light"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D15A3"/>
  </w:style>
  <w:style w:type="character" w:customStyle="1" w:styleId="BodyTextChar">
    <w:name w:val="Body Text Char"/>
    <w:basedOn w:val="DefaultParagraphFont"/>
    <w:link w:val="BodyText"/>
    <w:uiPriority w:val="99"/>
    <w:rsid w:val="00CD15A3"/>
    <w:rPr>
      <w:rFonts w:ascii="Frutiger LT Std 45 Light" w:eastAsia="Times New Roman" w:hAnsi="Frutiger LT Std 45 Light" w:cs="Times New Roman"/>
      <w:sz w:val="20"/>
      <w:szCs w:val="20"/>
    </w:rPr>
  </w:style>
  <w:style w:type="paragraph" w:customStyle="1" w:styleId="Bullet2">
    <w:name w:val="Bullet 2"/>
    <w:basedOn w:val="Normal"/>
    <w:uiPriority w:val="99"/>
    <w:rsid w:val="00CD15A3"/>
    <w:pPr>
      <w:tabs>
        <w:tab w:val="num" w:pos="1080"/>
      </w:tabs>
      <w:spacing w:before="0"/>
      <w:ind w:left="1080" w:right="720" w:hanging="360"/>
    </w:pPr>
  </w:style>
  <w:style w:type="paragraph" w:styleId="BodyTextIndent">
    <w:name w:val="Body Text Indent"/>
    <w:basedOn w:val="Normal"/>
    <w:link w:val="BodyTextIndentChar"/>
    <w:rsid w:val="00CD15A3"/>
    <w:pPr>
      <w:ind w:left="360"/>
    </w:pPr>
  </w:style>
  <w:style w:type="character" w:customStyle="1" w:styleId="BodyTextIndentChar">
    <w:name w:val="Body Text Indent Char"/>
    <w:basedOn w:val="DefaultParagraphFont"/>
    <w:link w:val="BodyTextIndent"/>
    <w:rsid w:val="00CD15A3"/>
    <w:rPr>
      <w:rFonts w:ascii="Frutiger LT Std 45 Light" w:eastAsia="Times New Roman" w:hAnsi="Frutiger LT Std 45 Light" w:cs="Times New Roman"/>
      <w:sz w:val="20"/>
      <w:szCs w:val="20"/>
    </w:rPr>
  </w:style>
  <w:style w:type="paragraph" w:styleId="Caption">
    <w:name w:val="caption"/>
    <w:basedOn w:val="Normal"/>
    <w:next w:val="Normal"/>
    <w:uiPriority w:val="99"/>
    <w:qFormat/>
    <w:rsid w:val="00CD15A3"/>
    <w:rPr>
      <w:b/>
    </w:rPr>
  </w:style>
  <w:style w:type="paragraph" w:styleId="Header">
    <w:name w:val="header"/>
    <w:basedOn w:val="Normal"/>
    <w:link w:val="HeaderChar"/>
    <w:uiPriority w:val="99"/>
    <w:unhideWhenUsed/>
    <w:rsid w:val="006051DC"/>
    <w:pPr>
      <w:tabs>
        <w:tab w:val="center" w:pos="4680"/>
        <w:tab w:val="right" w:pos="9360"/>
      </w:tabs>
      <w:spacing w:before="0" w:after="0"/>
    </w:pPr>
  </w:style>
  <w:style w:type="character" w:customStyle="1" w:styleId="HeaderChar">
    <w:name w:val="Header Char"/>
    <w:basedOn w:val="DefaultParagraphFont"/>
    <w:link w:val="Header"/>
    <w:uiPriority w:val="99"/>
    <w:rsid w:val="006051DC"/>
    <w:rPr>
      <w:rFonts w:ascii="Frutiger LT Std 45 Light" w:eastAsia="Times New Roman" w:hAnsi="Frutiger LT Std 45 Light" w:cs="Times New Roman"/>
      <w:sz w:val="20"/>
      <w:szCs w:val="20"/>
    </w:rPr>
  </w:style>
  <w:style w:type="paragraph" w:styleId="Footer">
    <w:name w:val="footer"/>
    <w:basedOn w:val="Normal"/>
    <w:link w:val="FooterChar"/>
    <w:uiPriority w:val="99"/>
    <w:unhideWhenUsed/>
    <w:rsid w:val="006051DC"/>
    <w:pPr>
      <w:tabs>
        <w:tab w:val="center" w:pos="4680"/>
        <w:tab w:val="right" w:pos="9360"/>
      </w:tabs>
      <w:spacing w:before="0" w:after="0"/>
    </w:pPr>
  </w:style>
  <w:style w:type="character" w:customStyle="1" w:styleId="FooterChar">
    <w:name w:val="Footer Char"/>
    <w:basedOn w:val="DefaultParagraphFont"/>
    <w:link w:val="Footer"/>
    <w:uiPriority w:val="99"/>
    <w:rsid w:val="006051DC"/>
    <w:rPr>
      <w:rFonts w:ascii="Frutiger LT Std 45 Light" w:eastAsia="Times New Roman" w:hAnsi="Frutiger LT Std 45 Light" w:cs="Times New Roman"/>
      <w:sz w:val="20"/>
      <w:szCs w:val="20"/>
    </w:rPr>
  </w:style>
  <w:style w:type="paragraph" w:styleId="BalloonText">
    <w:name w:val="Balloon Text"/>
    <w:basedOn w:val="Normal"/>
    <w:link w:val="BalloonTextChar"/>
    <w:uiPriority w:val="99"/>
    <w:semiHidden/>
    <w:unhideWhenUsed/>
    <w:rsid w:val="00D6404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4041"/>
    <w:rPr>
      <w:rFonts w:ascii="Tahoma" w:eastAsia="Times New Roman" w:hAnsi="Tahoma" w:cs="Tahoma"/>
      <w:sz w:val="16"/>
      <w:szCs w:val="16"/>
    </w:rPr>
  </w:style>
  <w:style w:type="paragraph" w:styleId="ListParagraph">
    <w:name w:val="List Paragraph"/>
    <w:aliases w:val="1)"/>
    <w:basedOn w:val="Normal"/>
    <w:link w:val="ListParagraphChar"/>
    <w:uiPriority w:val="34"/>
    <w:qFormat/>
    <w:rsid w:val="00F03D3E"/>
    <w:pPr>
      <w:ind w:left="720"/>
      <w:contextualSpacing/>
    </w:pPr>
  </w:style>
  <w:style w:type="paragraph" w:customStyle="1" w:styleId="Bullet">
    <w:name w:val="Bullet"/>
    <w:basedOn w:val="Normal"/>
    <w:uiPriority w:val="99"/>
    <w:rsid w:val="001C5685"/>
    <w:pPr>
      <w:numPr>
        <w:numId w:val="2"/>
      </w:numPr>
      <w:ind w:right="360"/>
    </w:pPr>
  </w:style>
  <w:style w:type="character" w:styleId="PageNumber">
    <w:name w:val="page number"/>
    <w:basedOn w:val="DefaultParagraphFont"/>
    <w:uiPriority w:val="99"/>
    <w:rsid w:val="001C5685"/>
  </w:style>
  <w:style w:type="character" w:styleId="CommentReference">
    <w:name w:val="annotation reference"/>
    <w:basedOn w:val="DefaultParagraphFont"/>
    <w:uiPriority w:val="99"/>
    <w:semiHidden/>
    <w:unhideWhenUsed/>
    <w:rsid w:val="001C5685"/>
    <w:rPr>
      <w:sz w:val="16"/>
      <w:szCs w:val="16"/>
    </w:rPr>
  </w:style>
  <w:style w:type="paragraph" w:styleId="CommentText">
    <w:name w:val="annotation text"/>
    <w:basedOn w:val="Normal"/>
    <w:link w:val="CommentTextChar"/>
    <w:uiPriority w:val="99"/>
    <w:semiHidden/>
    <w:unhideWhenUsed/>
    <w:rsid w:val="001C5685"/>
  </w:style>
  <w:style w:type="character" w:customStyle="1" w:styleId="CommentTextChar">
    <w:name w:val="Comment Text Char"/>
    <w:basedOn w:val="DefaultParagraphFont"/>
    <w:link w:val="CommentText"/>
    <w:uiPriority w:val="99"/>
    <w:semiHidden/>
    <w:rsid w:val="001C5685"/>
    <w:rPr>
      <w:rFonts w:ascii="Frutiger LT Std 45 Light" w:eastAsia="Times New Roman" w:hAnsi="Frutiger LT Std 45 Light" w:cs="Times New Roman"/>
      <w:sz w:val="20"/>
      <w:szCs w:val="20"/>
    </w:rPr>
  </w:style>
  <w:style w:type="paragraph" w:styleId="CommentSubject">
    <w:name w:val="annotation subject"/>
    <w:basedOn w:val="CommentText"/>
    <w:next w:val="CommentText"/>
    <w:link w:val="CommentSubjectChar"/>
    <w:uiPriority w:val="99"/>
    <w:semiHidden/>
    <w:unhideWhenUsed/>
    <w:rsid w:val="001C5685"/>
    <w:rPr>
      <w:b/>
      <w:bCs/>
    </w:rPr>
  </w:style>
  <w:style w:type="character" w:customStyle="1" w:styleId="CommentSubjectChar">
    <w:name w:val="Comment Subject Char"/>
    <w:basedOn w:val="CommentTextChar"/>
    <w:link w:val="CommentSubject"/>
    <w:uiPriority w:val="99"/>
    <w:semiHidden/>
    <w:rsid w:val="001C5685"/>
    <w:rPr>
      <w:rFonts w:ascii="Frutiger LT Std 45 Light" w:eastAsia="Times New Roman" w:hAnsi="Frutiger LT Std 45 Light" w:cs="Times New Roman"/>
      <w:b/>
      <w:bCs/>
      <w:sz w:val="20"/>
      <w:szCs w:val="20"/>
    </w:rPr>
  </w:style>
  <w:style w:type="paragraph" w:styleId="Revision">
    <w:name w:val="Revision"/>
    <w:hidden/>
    <w:uiPriority w:val="99"/>
    <w:semiHidden/>
    <w:rsid w:val="001C5685"/>
    <w:pPr>
      <w:spacing w:after="0" w:line="240" w:lineRule="auto"/>
    </w:pPr>
    <w:rPr>
      <w:rFonts w:ascii="Frutiger LT Std 45 Light" w:eastAsia="Times New Roman" w:hAnsi="Frutiger LT Std 45 Light" w:cs="Times New Roman"/>
      <w:sz w:val="20"/>
      <w:szCs w:val="20"/>
    </w:rPr>
  </w:style>
  <w:style w:type="paragraph" w:styleId="PlainText">
    <w:name w:val="Plain Text"/>
    <w:basedOn w:val="Normal"/>
    <w:link w:val="PlainTextChar"/>
    <w:unhideWhenUsed/>
    <w:rsid w:val="001C5685"/>
    <w:pPr>
      <w:widowControl w:val="0"/>
      <w:tabs>
        <w:tab w:val="left" w:pos="-720"/>
      </w:tabs>
      <w:suppressAutoHyphens/>
      <w:snapToGrid w:val="0"/>
      <w:spacing w:before="0" w:after="0"/>
      <w:jc w:val="left"/>
    </w:pPr>
    <w:rPr>
      <w:rFonts w:ascii="Courier New" w:hAnsi="Courier New"/>
    </w:rPr>
  </w:style>
  <w:style w:type="character" w:customStyle="1" w:styleId="PlainTextChar">
    <w:name w:val="Plain Text Char"/>
    <w:basedOn w:val="DefaultParagraphFont"/>
    <w:link w:val="PlainText"/>
    <w:rsid w:val="001C5685"/>
    <w:rPr>
      <w:rFonts w:ascii="Courier New" w:eastAsia="Times New Roman" w:hAnsi="Courier New" w:cs="Times New Roman"/>
      <w:sz w:val="20"/>
      <w:szCs w:val="20"/>
    </w:rPr>
  </w:style>
  <w:style w:type="table" w:styleId="TableGrid">
    <w:name w:val="Table Grid"/>
    <w:basedOn w:val="TableNormal"/>
    <w:rsid w:val="001C568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1C5685"/>
    <w:pPr>
      <w:spacing w:before="0" w:after="0"/>
      <w:jc w:val="left"/>
    </w:pPr>
    <w:rPr>
      <w:rFonts w:ascii="Courier New" w:hAnsi="Courier New"/>
    </w:rPr>
  </w:style>
  <w:style w:type="character" w:customStyle="1" w:styleId="FootnoteTextChar">
    <w:name w:val="Footnote Text Char"/>
    <w:basedOn w:val="DefaultParagraphFont"/>
    <w:link w:val="FootnoteText"/>
    <w:semiHidden/>
    <w:rsid w:val="001C5685"/>
    <w:rPr>
      <w:rFonts w:ascii="Courier New" w:eastAsia="Times New Roman" w:hAnsi="Courier New" w:cs="Times New Roman"/>
      <w:sz w:val="20"/>
      <w:szCs w:val="20"/>
    </w:rPr>
  </w:style>
  <w:style w:type="character" w:customStyle="1" w:styleId="ListParagraphChar">
    <w:name w:val="List Paragraph Char"/>
    <w:aliases w:val="1) Char"/>
    <w:basedOn w:val="DefaultParagraphFont"/>
    <w:link w:val="ListParagraph"/>
    <w:uiPriority w:val="34"/>
    <w:rsid w:val="001C5685"/>
    <w:rPr>
      <w:rFonts w:ascii="Frutiger LT Std 45 Light" w:eastAsia="Times New Roman" w:hAnsi="Frutiger LT Std 45 Light"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15A3"/>
    <w:pPr>
      <w:spacing w:before="60" w:after="60" w:line="240" w:lineRule="auto"/>
      <w:jc w:val="both"/>
    </w:pPr>
    <w:rPr>
      <w:rFonts w:ascii="Frutiger LT Std 45 Light" w:eastAsia="Times New Roman" w:hAnsi="Frutiger LT Std 45 Light"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D15A3"/>
  </w:style>
  <w:style w:type="character" w:customStyle="1" w:styleId="BodyTextChar">
    <w:name w:val="Body Text Char"/>
    <w:basedOn w:val="DefaultParagraphFont"/>
    <w:link w:val="BodyText"/>
    <w:uiPriority w:val="99"/>
    <w:rsid w:val="00CD15A3"/>
    <w:rPr>
      <w:rFonts w:ascii="Frutiger LT Std 45 Light" w:eastAsia="Times New Roman" w:hAnsi="Frutiger LT Std 45 Light" w:cs="Times New Roman"/>
      <w:sz w:val="20"/>
      <w:szCs w:val="20"/>
    </w:rPr>
  </w:style>
  <w:style w:type="paragraph" w:customStyle="1" w:styleId="Bullet2">
    <w:name w:val="Bullet 2"/>
    <w:basedOn w:val="Normal"/>
    <w:uiPriority w:val="99"/>
    <w:rsid w:val="00CD15A3"/>
    <w:pPr>
      <w:tabs>
        <w:tab w:val="num" w:pos="1080"/>
      </w:tabs>
      <w:spacing w:before="0"/>
      <w:ind w:left="1080" w:right="720" w:hanging="360"/>
    </w:pPr>
  </w:style>
  <w:style w:type="paragraph" w:styleId="BodyTextIndent">
    <w:name w:val="Body Text Indent"/>
    <w:basedOn w:val="Normal"/>
    <w:link w:val="BodyTextIndentChar"/>
    <w:rsid w:val="00CD15A3"/>
    <w:pPr>
      <w:ind w:left="360"/>
    </w:pPr>
  </w:style>
  <w:style w:type="character" w:customStyle="1" w:styleId="BodyTextIndentChar">
    <w:name w:val="Body Text Indent Char"/>
    <w:basedOn w:val="DefaultParagraphFont"/>
    <w:link w:val="BodyTextIndent"/>
    <w:rsid w:val="00CD15A3"/>
    <w:rPr>
      <w:rFonts w:ascii="Frutiger LT Std 45 Light" w:eastAsia="Times New Roman" w:hAnsi="Frutiger LT Std 45 Light" w:cs="Times New Roman"/>
      <w:sz w:val="20"/>
      <w:szCs w:val="20"/>
    </w:rPr>
  </w:style>
  <w:style w:type="paragraph" w:styleId="Caption">
    <w:name w:val="caption"/>
    <w:basedOn w:val="Normal"/>
    <w:next w:val="Normal"/>
    <w:uiPriority w:val="99"/>
    <w:qFormat/>
    <w:rsid w:val="00CD15A3"/>
    <w:rPr>
      <w:b/>
    </w:rPr>
  </w:style>
  <w:style w:type="paragraph" w:styleId="Header">
    <w:name w:val="header"/>
    <w:basedOn w:val="Normal"/>
    <w:link w:val="HeaderChar"/>
    <w:uiPriority w:val="99"/>
    <w:unhideWhenUsed/>
    <w:rsid w:val="006051DC"/>
    <w:pPr>
      <w:tabs>
        <w:tab w:val="center" w:pos="4680"/>
        <w:tab w:val="right" w:pos="9360"/>
      </w:tabs>
      <w:spacing w:before="0" w:after="0"/>
    </w:pPr>
  </w:style>
  <w:style w:type="character" w:customStyle="1" w:styleId="HeaderChar">
    <w:name w:val="Header Char"/>
    <w:basedOn w:val="DefaultParagraphFont"/>
    <w:link w:val="Header"/>
    <w:uiPriority w:val="99"/>
    <w:rsid w:val="006051DC"/>
    <w:rPr>
      <w:rFonts w:ascii="Frutiger LT Std 45 Light" w:eastAsia="Times New Roman" w:hAnsi="Frutiger LT Std 45 Light" w:cs="Times New Roman"/>
      <w:sz w:val="20"/>
      <w:szCs w:val="20"/>
    </w:rPr>
  </w:style>
  <w:style w:type="paragraph" w:styleId="Footer">
    <w:name w:val="footer"/>
    <w:basedOn w:val="Normal"/>
    <w:link w:val="FooterChar"/>
    <w:uiPriority w:val="99"/>
    <w:unhideWhenUsed/>
    <w:rsid w:val="006051DC"/>
    <w:pPr>
      <w:tabs>
        <w:tab w:val="center" w:pos="4680"/>
        <w:tab w:val="right" w:pos="9360"/>
      </w:tabs>
      <w:spacing w:before="0" w:after="0"/>
    </w:pPr>
  </w:style>
  <w:style w:type="character" w:customStyle="1" w:styleId="FooterChar">
    <w:name w:val="Footer Char"/>
    <w:basedOn w:val="DefaultParagraphFont"/>
    <w:link w:val="Footer"/>
    <w:uiPriority w:val="99"/>
    <w:rsid w:val="006051DC"/>
    <w:rPr>
      <w:rFonts w:ascii="Frutiger LT Std 45 Light" w:eastAsia="Times New Roman" w:hAnsi="Frutiger LT Std 45 Light" w:cs="Times New Roman"/>
      <w:sz w:val="20"/>
      <w:szCs w:val="20"/>
    </w:rPr>
  </w:style>
  <w:style w:type="paragraph" w:styleId="BalloonText">
    <w:name w:val="Balloon Text"/>
    <w:basedOn w:val="Normal"/>
    <w:link w:val="BalloonTextChar"/>
    <w:uiPriority w:val="99"/>
    <w:semiHidden/>
    <w:unhideWhenUsed/>
    <w:rsid w:val="00D64041"/>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4041"/>
    <w:rPr>
      <w:rFonts w:ascii="Tahoma" w:eastAsia="Times New Roman" w:hAnsi="Tahoma" w:cs="Tahoma"/>
      <w:sz w:val="16"/>
      <w:szCs w:val="16"/>
    </w:rPr>
  </w:style>
  <w:style w:type="paragraph" w:styleId="ListParagraph">
    <w:name w:val="List Paragraph"/>
    <w:aliases w:val="1)"/>
    <w:basedOn w:val="Normal"/>
    <w:link w:val="ListParagraphChar"/>
    <w:uiPriority w:val="34"/>
    <w:qFormat/>
    <w:rsid w:val="00F03D3E"/>
    <w:pPr>
      <w:ind w:left="720"/>
      <w:contextualSpacing/>
    </w:pPr>
  </w:style>
  <w:style w:type="paragraph" w:customStyle="1" w:styleId="Bullet">
    <w:name w:val="Bullet"/>
    <w:basedOn w:val="Normal"/>
    <w:uiPriority w:val="99"/>
    <w:rsid w:val="001C5685"/>
    <w:pPr>
      <w:numPr>
        <w:numId w:val="2"/>
      </w:numPr>
      <w:ind w:right="360"/>
    </w:pPr>
  </w:style>
  <w:style w:type="character" w:styleId="PageNumber">
    <w:name w:val="page number"/>
    <w:basedOn w:val="DefaultParagraphFont"/>
    <w:uiPriority w:val="99"/>
    <w:rsid w:val="001C5685"/>
  </w:style>
  <w:style w:type="character" w:styleId="CommentReference">
    <w:name w:val="annotation reference"/>
    <w:basedOn w:val="DefaultParagraphFont"/>
    <w:uiPriority w:val="99"/>
    <w:semiHidden/>
    <w:unhideWhenUsed/>
    <w:rsid w:val="001C5685"/>
    <w:rPr>
      <w:sz w:val="16"/>
      <w:szCs w:val="16"/>
    </w:rPr>
  </w:style>
  <w:style w:type="paragraph" w:styleId="CommentText">
    <w:name w:val="annotation text"/>
    <w:basedOn w:val="Normal"/>
    <w:link w:val="CommentTextChar"/>
    <w:uiPriority w:val="99"/>
    <w:semiHidden/>
    <w:unhideWhenUsed/>
    <w:rsid w:val="001C5685"/>
  </w:style>
  <w:style w:type="character" w:customStyle="1" w:styleId="CommentTextChar">
    <w:name w:val="Comment Text Char"/>
    <w:basedOn w:val="DefaultParagraphFont"/>
    <w:link w:val="CommentText"/>
    <w:uiPriority w:val="99"/>
    <w:semiHidden/>
    <w:rsid w:val="001C5685"/>
    <w:rPr>
      <w:rFonts w:ascii="Frutiger LT Std 45 Light" w:eastAsia="Times New Roman" w:hAnsi="Frutiger LT Std 45 Light" w:cs="Times New Roman"/>
      <w:sz w:val="20"/>
      <w:szCs w:val="20"/>
    </w:rPr>
  </w:style>
  <w:style w:type="paragraph" w:styleId="CommentSubject">
    <w:name w:val="annotation subject"/>
    <w:basedOn w:val="CommentText"/>
    <w:next w:val="CommentText"/>
    <w:link w:val="CommentSubjectChar"/>
    <w:uiPriority w:val="99"/>
    <w:semiHidden/>
    <w:unhideWhenUsed/>
    <w:rsid w:val="001C5685"/>
    <w:rPr>
      <w:b/>
      <w:bCs/>
    </w:rPr>
  </w:style>
  <w:style w:type="character" w:customStyle="1" w:styleId="CommentSubjectChar">
    <w:name w:val="Comment Subject Char"/>
    <w:basedOn w:val="CommentTextChar"/>
    <w:link w:val="CommentSubject"/>
    <w:uiPriority w:val="99"/>
    <w:semiHidden/>
    <w:rsid w:val="001C5685"/>
    <w:rPr>
      <w:rFonts w:ascii="Frutiger LT Std 45 Light" w:eastAsia="Times New Roman" w:hAnsi="Frutiger LT Std 45 Light" w:cs="Times New Roman"/>
      <w:b/>
      <w:bCs/>
      <w:sz w:val="20"/>
      <w:szCs w:val="20"/>
    </w:rPr>
  </w:style>
  <w:style w:type="paragraph" w:styleId="Revision">
    <w:name w:val="Revision"/>
    <w:hidden/>
    <w:uiPriority w:val="99"/>
    <w:semiHidden/>
    <w:rsid w:val="001C5685"/>
    <w:pPr>
      <w:spacing w:after="0" w:line="240" w:lineRule="auto"/>
    </w:pPr>
    <w:rPr>
      <w:rFonts w:ascii="Frutiger LT Std 45 Light" w:eastAsia="Times New Roman" w:hAnsi="Frutiger LT Std 45 Light" w:cs="Times New Roman"/>
      <w:sz w:val="20"/>
      <w:szCs w:val="20"/>
    </w:rPr>
  </w:style>
  <w:style w:type="paragraph" w:styleId="PlainText">
    <w:name w:val="Plain Text"/>
    <w:basedOn w:val="Normal"/>
    <w:link w:val="PlainTextChar"/>
    <w:unhideWhenUsed/>
    <w:rsid w:val="001C5685"/>
    <w:pPr>
      <w:widowControl w:val="0"/>
      <w:tabs>
        <w:tab w:val="left" w:pos="-720"/>
      </w:tabs>
      <w:suppressAutoHyphens/>
      <w:snapToGrid w:val="0"/>
      <w:spacing w:before="0" w:after="0"/>
      <w:jc w:val="left"/>
    </w:pPr>
    <w:rPr>
      <w:rFonts w:ascii="Courier New" w:hAnsi="Courier New"/>
    </w:rPr>
  </w:style>
  <w:style w:type="character" w:customStyle="1" w:styleId="PlainTextChar">
    <w:name w:val="Plain Text Char"/>
    <w:basedOn w:val="DefaultParagraphFont"/>
    <w:link w:val="PlainText"/>
    <w:rsid w:val="001C5685"/>
    <w:rPr>
      <w:rFonts w:ascii="Courier New" w:eastAsia="Times New Roman" w:hAnsi="Courier New" w:cs="Times New Roman"/>
      <w:sz w:val="20"/>
      <w:szCs w:val="20"/>
    </w:rPr>
  </w:style>
  <w:style w:type="table" w:styleId="TableGrid">
    <w:name w:val="Table Grid"/>
    <w:basedOn w:val="TableNormal"/>
    <w:rsid w:val="001C568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1C5685"/>
    <w:pPr>
      <w:spacing w:before="0" w:after="0"/>
      <w:jc w:val="left"/>
    </w:pPr>
    <w:rPr>
      <w:rFonts w:ascii="Courier New" w:hAnsi="Courier New"/>
    </w:rPr>
  </w:style>
  <w:style w:type="character" w:customStyle="1" w:styleId="FootnoteTextChar">
    <w:name w:val="Footnote Text Char"/>
    <w:basedOn w:val="DefaultParagraphFont"/>
    <w:link w:val="FootnoteText"/>
    <w:semiHidden/>
    <w:rsid w:val="001C5685"/>
    <w:rPr>
      <w:rFonts w:ascii="Courier New" w:eastAsia="Times New Roman" w:hAnsi="Courier New" w:cs="Times New Roman"/>
      <w:sz w:val="20"/>
      <w:szCs w:val="20"/>
    </w:rPr>
  </w:style>
  <w:style w:type="character" w:customStyle="1" w:styleId="ListParagraphChar">
    <w:name w:val="List Paragraph Char"/>
    <w:aliases w:val="1) Char"/>
    <w:basedOn w:val="DefaultParagraphFont"/>
    <w:link w:val="ListParagraph"/>
    <w:uiPriority w:val="34"/>
    <w:rsid w:val="001C5685"/>
    <w:rPr>
      <w:rFonts w:ascii="Frutiger LT Std 45 Light" w:eastAsia="Times New Roman" w:hAnsi="Frutiger LT Std 45 Light"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766</Words>
  <Characters>4368</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National Park Service</Company>
  <LinksUpToDate>false</LinksUpToDate>
  <CharactersWithSpaces>5124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EChavis</dc:creator>
  <cp:lastModifiedBy>Madonna L Baucum</cp:lastModifiedBy>
  <cp:revision>5</cp:revision>
  <dcterms:created xsi:type="dcterms:W3CDTF">2016-08-23T16:36:00Z</dcterms:created>
  <dcterms:modified xsi:type="dcterms:W3CDTF">2016-08-23T19:00:00Z</dcterms:modified>
</cp:coreProperties>
</file>