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42E0A8" w14:textId="77777777" w:rsidR="00AE26D3" w:rsidRPr="009F172E" w:rsidRDefault="00AE26D3" w:rsidP="00854AF6">
      <w:pPr>
        <w:pStyle w:val="NoSpacing"/>
        <w:contextualSpacing/>
        <w:jc w:val="center"/>
        <w:rPr>
          <w:rFonts w:ascii="Arial" w:hAnsi="Arial" w:cs="Arial"/>
          <w:sz w:val="16"/>
        </w:rPr>
      </w:pPr>
    </w:p>
    <w:p w14:paraId="6B54FAA4" w14:textId="60A7B0F6" w:rsidR="00CA5922" w:rsidRPr="009F172E" w:rsidRDefault="003B304F" w:rsidP="006D0235">
      <w:pPr>
        <w:pStyle w:val="NoSpacing"/>
        <w:ind w:left="8640"/>
        <w:contextualSpacing/>
        <w:rPr>
          <w:rFonts w:ascii="Arial" w:hAnsi="Arial" w:cs="Arial"/>
          <w:sz w:val="16"/>
        </w:rPr>
      </w:pPr>
      <w:r w:rsidRPr="009F172E">
        <w:rPr>
          <w:rFonts w:ascii="Arial" w:hAnsi="Arial" w:cs="Arial"/>
          <w:sz w:val="16"/>
        </w:rPr>
        <w:t xml:space="preserve">OMB No.: 0915-0285. Expiration Date: </w:t>
      </w:r>
      <w:r w:rsidR="006D0235">
        <w:rPr>
          <w:rFonts w:ascii="Arial" w:hAnsi="Arial" w:cs="Arial"/>
          <w:sz w:val="16"/>
        </w:rPr>
        <w:t>X</w:t>
      </w:r>
      <w:r w:rsidR="006D0235" w:rsidRPr="000C4718">
        <w:rPr>
          <w:rFonts w:ascii="Arial" w:hAnsi="Arial" w:cs="Arial"/>
          <w:sz w:val="16"/>
          <w:szCs w:val="16"/>
        </w:rPr>
        <w:t>X/XX/20XX</w:t>
      </w:r>
    </w:p>
    <w:tbl>
      <w:tblPr>
        <w:tblStyle w:val="TableGrid"/>
        <w:tblW w:w="14281" w:type="dxa"/>
        <w:tblInd w:w="-792" w:type="dxa"/>
        <w:tblLook w:val="04A0" w:firstRow="1" w:lastRow="0" w:firstColumn="1" w:lastColumn="0" w:noHBand="0" w:noVBand="1"/>
        <w:tblCaption w:val="Form 5B header"/>
        <w:tblDescription w:val="Form 5B header"/>
      </w:tblPr>
      <w:tblGrid>
        <w:gridCol w:w="8132"/>
        <w:gridCol w:w="2755"/>
        <w:gridCol w:w="3394"/>
      </w:tblGrid>
      <w:tr w:rsidR="00CA5922" w:rsidRPr="009F172E" w14:paraId="6B54FAA8" w14:textId="77777777" w:rsidTr="009F172E">
        <w:trPr>
          <w:trHeight w:val="332"/>
          <w:tblHeader/>
        </w:trPr>
        <w:tc>
          <w:tcPr>
            <w:tcW w:w="8132" w:type="dxa"/>
            <w:vMerge w:val="restart"/>
            <w:tcBorders>
              <w:top w:val="single" w:sz="4" w:space="0" w:color="auto"/>
              <w:left w:val="single" w:sz="4" w:space="0" w:color="auto"/>
              <w:right w:val="single" w:sz="4" w:space="0" w:color="auto"/>
            </w:tcBorders>
            <w:vAlign w:val="center"/>
          </w:tcPr>
          <w:p w14:paraId="6B54FAA5" w14:textId="77777777" w:rsidR="00780597" w:rsidRPr="009F172E" w:rsidRDefault="00CA5922" w:rsidP="00685F86">
            <w:pPr>
              <w:contextualSpacing/>
              <w:jc w:val="center"/>
              <w:rPr>
                <w:rFonts w:ascii="Arial" w:eastAsia="Times New Roman" w:hAnsi="Arial" w:cs="Arial"/>
                <w:b/>
                <w:sz w:val="24"/>
                <w:szCs w:val="24"/>
              </w:rPr>
            </w:pPr>
            <w:r w:rsidRPr="009F172E">
              <w:rPr>
                <w:rFonts w:ascii="Arial" w:eastAsia="Times New Roman" w:hAnsi="Arial" w:cs="Arial"/>
                <w:b/>
                <w:szCs w:val="23"/>
              </w:rPr>
              <w:t xml:space="preserve">DEPARTMENT OF HEALTH AND HUMAN SERVICES </w:t>
            </w:r>
            <w:r w:rsidRPr="009F172E">
              <w:rPr>
                <w:rFonts w:ascii="Arial" w:eastAsia="Times New Roman" w:hAnsi="Arial" w:cs="Arial"/>
                <w:b/>
                <w:bCs/>
                <w:szCs w:val="23"/>
              </w:rPr>
              <w:br/>
            </w:r>
            <w:r w:rsidRPr="009F172E">
              <w:rPr>
                <w:rFonts w:ascii="Arial" w:eastAsia="Times New Roman" w:hAnsi="Arial" w:cs="Arial"/>
                <w:b/>
                <w:szCs w:val="23"/>
              </w:rPr>
              <w:t>Health Resources and Services</w:t>
            </w:r>
            <w:r w:rsidRPr="009F172E">
              <w:rPr>
                <w:rFonts w:ascii="Arial" w:eastAsia="Times New Roman" w:hAnsi="Arial" w:cs="Arial"/>
                <w:b/>
                <w:szCs w:val="24"/>
              </w:rPr>
              <w:t xml:space="preserve"> Administration </w:t>
            </w:r>
            <w:r w:rsidRPr="009F172E">
              <w:rPr>
                <w:rFonts w:ascii="Arial" w:eastAsia="Times New Roman" w:hAnsi="Arial" w:cs="Arial"/>
                <w:b/>
                <w:bCs/>
                <w:sz w:val="24"/>
                <w:szCs w:val="24"/>
              </w:rPr>
              <w:br/>
            </w:r>
          </w:p>
          <w:p w14:paraId="6B54FAA6" w14:textId="1A7B0FD4" w:rsidR="00CA5922" w:rsidRPr="009F172E" w:rsidRDefault="00795FBE" w:rsidP="00D66D87">
            <w:pPr>
              <w:contextualSpacing/>
              <w:jc w:val="center"/>
              <w:rPr>
                <w:rFonts w:ascii="Arial" w:hAnsi="Arial" w:cs="Arial"/>
                <w:sz w:val="20"/>
                <w:szCs w:val="20"/>
              </w:rPr>
            </w:pPr>
            <w:r w:rsidRPr="009F172E">
              <w:rPr>
                <w:rFonts w:ascii="Arial" w:eastAsia="Times New Roman" w:hAnsi="Arial" w:cs="Arial"/>
                <w:b/>
              </w:rPr>
              <w:t>PRO</w:t>
            </w:r>
            <w:r w:rsidR="00D66D87">
              <w:rPr>
                <w:rFonts w:ascii="Arial" w:eastAsia="Times New Roman" w:hAnsi="Arial" w:cs="Arial"/>
                <w:b/>
              </w:rPr>
              <w:t>GRAM</w:t>
            </w:r>
            <w:r w:rsidRPr="009F172E">
              <w:rPr>
                <w:rFonts w:ascii="Arial" w:eastAsia="Times New Roman" w:hAnsi="Arial" w:cs="Arial"/>
                <w:b/>
              </w:rPr>
              <w:t xml:space="preserve"> NARRATIVE UPDATE</w:t>
            </w:r>
          </w:p>
        </w:tc>
        <w:tc>
          <w:tcPr>
            <w:tcW w:w="6149" w:type="dxa"/>
            <w:gridSpan w:val="2"/>
            <w:tcBorders>
              <w:left w:val="single" w:sz="4" w:space="0" w:color="auto"/>
              <w:bottom w:val="single" w:sz="4" w:space="0" w:color="auto"/>
            </w:tcBorders>
            <w:shd w:val="clear" w:color="auto" w:fill="D9D9D9" w:themeFill="background1" w:themeFillShade="D9"/>
            <w:vAlign w:val="center"/>
          </w:tcPr>
          <w:p w14:paraId="6B54FAA7" w14:textId="77777777" w:rsidR="00CA5922" w:rsidRPr="009F172E" w:rsidRDefault="00CA5922" w:rsidP="00685F86">
            <w:pPr>
              <w:contextualSpacing/>
              <w:jc w:val="center"/>
              <w:rPr>
                <w:rFonts w:ascii="Arial" w:hAnsi="Arial" w:cs="Arial"/>
                <w:szCs w:val="20"/>
              </w:rPr>
            </w:pPr>
            <w:r w:rsidRPr="009F172E">
              <w:rPr>
                <w:rStyle w:val="Strong"/>
                <w:rFonts w:ascii="Arial" w:hAnsi="Arial" w:cs="Arial"/>
                <w:szCs w:val="20"/>
              </w:rPr>
              <w:t>FOR HRSA USE ONLY</w:t>
            </w:r>
          </w:p>
        </w:tc>
      </w:tr>
      <w:tr w:rsidR="00CA5922" w:rsidRPr="009F172E" w14:paraId="6B54FAAC" w14:textId="77777777" w:rsidTr="004F72BD">
        <w:trPr>
          <w:trHeight w:val="449"/>
          <w:tblHeader/>
        </w:trPr>
        <w:tc>
          <w:tcPr>
            <w:tcW w:w="8132" w:type="dxa"/>
            <w:vMerge/>
            <w:tcBorders>
              <w:left w:val="single" w:sz="4" w:space="0" w:color="auto"/>
              <w:right w:val="single" w:sz="4" w:space="0" w:color="auto"/>
            </w:tcBorders>
          </w:tcPr>
          <w:p w14:paraId="6B54FAA9" w14:textId="77777777" w:rsidR="00CA5922" w:rsidRPr="009F172E" w:rsidRDefault="00CA5922" w:rsidP="00685F86">
            <w:pPr>
              <w:contextualSpacing/>
              <w:rPr>
                <w:rFonts w:ascii="Arial" w:hAnsi="Arial" w:cs="Arial"/>
              </w:rPr>
            </w:pPr>
          </w:p>
        </w:tc>
        <w:tc>
          <w:tcPr>
            <w:tcW w:w="2755" w:type="dxa"/>
            <w:tcBorders>
              <w:left w:val="single" w:sz="4" w:space="0" w:color="auto"/>
            </w:tcBorders>
            <w:shd w:val="clear" w:color="auto" w:fill="C6D9F1" w:themeFill="text2" w:themeFillTint="33"/>
            <w:vAlign w:val="center"/>
          </w:tcPr>
          <w:p w14:paraId="6B54FAAA" w14:textId="77777777" w:rsidR="00CA5922" w:rsidRPr="009F172E" w:rsidRDefault="00CA5922" w:rsidP="00685F86">
            <w:pPr>
              <w:contextualSpacing/>
              <w:jc w:val="center"/>
              <w:rPr>
                <w:rFonts w:ascii="Arial" w:hAnsi="Arial" w:cs="Arial"/>
                <w:b/>
              </w:rPr>
            </w:pPr>
            <w:r w:rsidRPr="009F172E">
              <w:rPr>
                <w:rFonts w:ascii="Arial" w:hAnsi="Arial" w:cs="Arial"/>
                <w:b/>
              </w:rPr>
              <w:t>Grant Number</w:t>
            </w:r>
          </w:p>
        </w:tc>
        <w:tc>
          <w:tcPr>
            <w:tcW w:w="3394" w:type="dxa"/>
            <w:tcBorders>
              <w:left w:val="single" w:sz="4" w:space="0" w:color="auto"/>
            </w:tcBorders>
            <w:shd w:val="clear" w:color="auto" w:fill="C6D9F1" w:themeFill="text2" w:themeFillTint="33"/>
            <w:vAlign w:val="center"/>
          </w:tcPr>
          <w:p w14:paraId="6B54FAAB" w14:textId="77777777" w:rsidR="00CA5922" w:rsidRPr="009F172E" w:rsidRDefault="009625A4" w:rsidP="00685F86">
            <w:pPr>
              <w:contextualSpacing/>
              <w:jc w:val="center"/>
              <w:rPr>
                <w:rFonts w:ascii="Arial" w:hAnsi="Arial" w:cs="Arial"/>
                <w:b/>
              </w:rPr>
            </w:pPr>
            <w:r w:rsidRPr="009F172E">
              <w:rPr>
                <w:rFonts w:ascii="Arial" w:hAnsi="Arial" w:cs="Arial"/>
                <w:b/>
              </w:rPr>
              <w:t>Progress Report</w:t>
            </w:r>
            <w:r w:rsidR="00CA5922" w:rsidRPr="009F172E">
              <w:rPr>
                <w:rFonts w:ascii="Arial" w:hAnsi="Arial" w:cs="Arial"/>
                <w:b/>
              </w:rPr>
              <w:t xml:space="preserve"> Tracking Number</w:t>
            </w:r>
          </w:p>
        </w:tc>
      </w:tr>
      <w:tr w:rsidR="00CA5922" w:rsidRPr="009F172E" w14:paraId="6B54FAB0" w14:textId="77777777" w:rsidTr="009F172E">
        <w:trPr>
          <w:trHeight w:val="512"/>
          <w:tblHeader/>
        </w:trPr>
        <w:tc>
          <w:tcPr>
            <w:tcW w:w="8132" w:type="dxa"/>
            <w:vMerge/>
            <w:tcBorders>
              <w:left w:val="single" w:sz="4" w:space="0" w:color="auto"/>
              <w:right w:val="single" w:sz="4" w:space="0" w:color="auto"/>
            </w:tcBorders>
          </w:tcPr>
          <w:p w14:paraId="6B54FAAD" w14:textId="77777777" w:rsidR="00CA5922" w:rsidRPr="009F172E" w:rsidRDefault="00CA5922" w:rsidP="00685F86">
            <w:pPr>
              <w:contextualSpacing/>
              <w:rPr>
                <w:rFonts w:ascii="Arial" w:hAnsi="Arial" w:cs="Arial"/>
              </w:rPr>
            </w:pPr>
          </w:p>
        </w:tc>
        <w:tc>
          <w:tcPr>
            <w:tcW w:w="2755" w:type="dxa"/>
            <w:tcBorders>
              <w:left w:val="single" w:sz="4" w:space="0" w:color="auto"/>
            </w:tcBorders>
          </w:tcPr>
          <w:p w14:paraId="6B54FAAE" w14:textId="77777777" w:rsidR="00CA5922" w:rsidRPr="009F172E" w:rsidRDefault="00CA5922" w:rsidP="00685F86">
            <w:pPr>
              <w:contextualSpacing/>
              <w:rPr>
                <w:rFonts w:ascii="Arial" w:hAnsi="Arial" w:cs="Arial"/>
              </w:rPr>
            </w:pPr>
          </w:p>
        </w:tc>
        <w:tc>
          <w:tcPr>
            <w:tcW w:w="3394" w:type="dxa"/>
            <w:tcBorders>
              <w:left w:val="single" w:sz="4" w:space="0" w:color="auto"/>
            </w:tcBorders>
          </w:tcPr>
          <w:p w14:paraId="6B54FAAF" w14:textId="77777777" w:rsidR="00CA5922" w:rsidRPr="009F172E" w:rsidRDefault="00CA5922" w:rsidP="00685F86">
            <w:pPr>
              <w:contextualSpacing/>
              <w:rPr>
                <w:rFonts w:ascii="Arial" w:hAnsi="Arial" w:cs="Arial"/>
              </w:rPr>
            </w:pPr>
          </w:p>
        </w:tc>
      </w:tr>
      <w:tr w:rsidR="009A29C0" w:rsidRPr="009F172E" w14:paraId="1777C4F2" w14:textId="77777777" w:rsidTr="009F172E">
        <w:trPr>
          <w:trHeight w:val="728"/>
          <w:tblHeader/>
        </w:trPr>
        <w:tc>
          <w:tcPr>
            <w:tcW w:w="14281" w:type="dxa"/>
            <w:gridSpan w:val="3"/>
            <w:tcBorders>
              <w:left w:val="single" w:sz="4" w:space="0" w:color="auto"/>
              <w:bottom w:val="single" w:sz="4" w:space="0" w:color="auto"/>
            </w:tcBorders>
            <w:shd w:val="clear" w:color="auto" w:fill="C6D9F1" w:themeFill="text2" w:themeFillTint="33"/>
            <w:vAlign w:val="center"/>
          </w:tcPr>
          <w:p w14:paraId="474404C5" w14:textId="3344FA81" w:rsidR="009A29C0" w:rsidRPr="009F172E" w:rsidRDefault="009A29C0" w:rsidP="00C47E4F">
            <w:pPr>
              <w:contextualSpacing/>
              <w:rPr>
                <w:rFonts w:ascii="Arial" w:hAnsi="Arial" w:cs="Arial"/>
              </w:rPr>
            </w:pPr>
            <w:r w:rsidRPr="009F172E">
              <w:rPr>
                <w:rFonts w:ascii="Arial" w:hAnsi="Arial" w:cs="Arial"/>
                <w:b/>
              </w:rPr>
              <w:t>Note(s):</w:t>
            </w:r>
            <w:r w:rsidRPr="009F172E">
              <w:rPr>
                <w:rFonts w:ascii="Arial" w:hAnsi="Arial" w:cs="Arial"/>
              </w:rPr>
              <w:t xml:space="preserve"> Describe the progress made from the beginning of </w:t>
            </w:r>
            <w:r w:rsidR="00E106DF">
              <w:rPr>
                <w:rFonts w:ascii="Arial" w:hAnsi="Arial" w:cs="Arial"/>
              </w:rPr>
              <w:t>the</w:t>
            </w:r>
            <w:r w:rsidRPr="009F172E">
              <w:rPr>
                <w:rFonts w:ascii="Arial" w:hAnsi="Arial" w:cs="Arial"/>
              </w:rPr>
              <w:t xml:space="preserve"> </w:t>
            </w:r>
            <w:r w:rsidR="00C47E4F">
              <w:rPr>
                <w:rFonts w:ascii="Arial" w:hAnsi="Arial" w:cs="Arial"/>
              </w:rPr>
              <w:t xml:space="preserve">FY 2016 </w:t>
            </w:r>
            <w:r w:rsidRPr="009F172E">
              <w:rPr>
                <w:rFonts w:ascii="Arial" w:hAnsi="Arial" w:cs="Arial"/>
              </w:rPr>
              <w:t xml:space="preserve">budget period until the date of BPR submission; the expected progress for the remainder of the budget period; and any projected changes for the </w:t>
            </w:r>
            <w:r w:rsidR="00C47E4F">
              <w:rPr>
                <w:rFonts w:ascii="Arial" w:hAnsi="Arial" w:cs="Arial"/>
              </w:rPr>
              <w:t>FY 2017</w:t>
            </w:r>
            <w:r w:rsidRPr="009F172E">
              <w:rPr>
                <w:rFonts w:ascii="Arial" w:hAnsi="Arial" w:cs="Arial"/>
              </w:rPr>
              <w:t xml:space="preserve"> budget period. </w:t>
            </w:r>
          </w:p>
        </w:tc>
      </w:tr>
    </w:tbl>
    <w:p w14:paraId="6B54FAB1" w14:textId="77777777" w:rsidR="00065388" w:rsidRPr="009F172E" w:rsidRDefault="00065388" w:rsidP="00685F86">
      <w:pPr>
        <w:pStyle w:val="NoSpacing"/>
        <w:contextualSpacing/>
        <w:rPr>
          <w:rFonts w:ascii="Arial" w:hAnsi="Arial" w:cs="Arial"/>
          <w:sz w:val="2"/>
          <w:szCs w:val="2"/>
        </w:rPr>
      </w:pPr>
    </w:p>
    <w:tbl>
      <w:tblPr>
        <w:tblStyle w:val="TableGrid"/>
        <w:tblW w:w="14245" w:type="dxa"/>
        <w:tblInd w:w="-792" w:type="dxa"/>
        <w:tblLook w:val="04A0" w:firstRow="1" w:lastRow="0" w:firstColumn="1" w:lastColumn="0" w:noHBand="0" w:noVBand="1"/>
        <w:tblCaption w:val="Table collecting information related to Environment that have impacted the project"/>
        <w:tblDescription w:val="Table collecting information related to Environment that have impacted the project"/>
      </w:tblPr>
      <w:tblGrid>
        <w:gridCol w:w="8072"/>
        <w:gridCol w:w="6173"/>
      </w:tblGrid>
      <w:tr w:rsidR="00795FBE" w:rsidRPr="009F172E" w14:paraId="6B54FAB3" w14:textId="77777777" w:rsidTr="00A75C21">
        <w:trPr>
          <w:trHeight w:val="463"/>
          <w:tblHeader/>
        </w:trPr>
        <w:tc>
          <w:tcPr>
            <w:tcW w:w="14245" w:type="dxa"/>
            <w:gridSpan w:val="2"/>
            <w:shd w:val="clear" w:color="auto" w:fill="C6D9F1" w:themeFill="text2" w:themeFillTint="33"/>
            <w:vAlign w:val="center"/>
          </w:tcPr>
          <w:p w14:paraId="6B54FAB2" w14:textId="2BA3F2EB" w:rsidR="00795FBE" w:rsidRPr="00A75C21" w:rsidRDefault="001C78EC" w:rsidP="00A75C21">
            <w:pPr>
              <w:contextualSpacing/>
              <w:jc w:val="center"/>
              <w:rPr>
                <w:rFonts w:ascii="Arial" w:hAnsi="Arial" w:cs="Arial"/>
                <w:b/>
                <w:color w:val="000000"/>
              </w:rPr>
            </w:pPr>
            <w:r>
              <w:rPr>
                <w:rFonts w:ascii="Arial" w:hAnsi="Arial" w:cs="Arial"/>
                <w:b/>
                <w:sz w:val="24"/>
                <w:szCs w:val="24"/>
              </w:rPr>
              <w:t>Environment</w:t>
            </w:r>
          </w:p>
        </w:tc>
      </w:tr>
      <w:tr w:rsidR="00795FBE" w:rsidRPr="009F172E" w14:paraId="6B54FAB6" w14:textId="77777777" w:rsidTr="00A75C21">
        <w:trPr>
          <w:trHeight w:val="2377"/>
        </w:trPr>
        <w:tc>
          <w:tcPr>
            <w:tcW w:w="8072" w:type="dxa"/>
            <w:shd w:val="clear" w:color="auto" w:fill="C6D9F1" w:themeFill="text2" w:themeFillTint="33"/>
            <w:vAlign w:val="center"/>
          </w:tcPr>
          <w:p w14:paraId="6B54FAB4" w14:textId="4AE1BD48" w:rsidR="00795FBE" w:rsidRPr="00A75C21" w:rsidRDefault="00FD3D1E" w:rsidP="00685F86">
            <w:pPr>
              <w:contextualSpacing/>
              <w:rPr>
                <w:rFonts w:ascii="Arial" w:hAnsi="Arial" w:cs="Arial"/>
                <w:color w:val="000000"/>
              </w:rPr>
            </w:pPr>
            <w:r w:rsidRPr="004C0D9A">
              <w:rPr>
                <w:rFonts w:ascii="Arial" w:hAnsi="Arial" w:cs="Arial"/>
              </w:rPr>
              <w:t xml:space="preserve">Discuss changes in the region, state, and/or community over the past year that have </w:t>
            </w:r>
            <w:r>
              <w:rPr>
                <w:rFonts w:ascii="Arial" w:hAnsi="Arial" w:cs="Arial"/>
              </w:rPr>
              <w:t xml:space="preserve">directly </w:t>
            </w:r>
            <w:r w:rsidRPr="004C0D9A">
              <w:rPr>
                <w:rFonts w:ascii="Arial" w:hAnsi="Arial" w:cs="Arial"/>
              </w:rPr>
              <w:t>impacted</w:t>
            </w:r>
            <w:r>
              <w:rPr>
                <w:rFonts w:ascii="Arial" w:hAnsi="Arial" w:cs="Arial"/>
              </w:rPr>
              <w:t>/affected</w:t>
            </w:r>
            <w:r w:rsidRPr="004C0D9A">
              <w:rPr>
                <w:rFonts w:ascii="Arial" w:hAnsi="Arial" w:cs="Arial"/>
              </w:rPr>
              <w:t xml:space="preserve"> the project</w:t>
            </w:r>
            <w:r>
              <w:rPr>
                <w:rFonts w:ascii="Arial" w:hAnsi="Arial" w:cs="Arial"/>
              </w:rPr>
              <w:t>’s</w:t>
            </w:r>
            <w:r w:rsidRPr="004C0D9A">
              <w:rPr>
                <w:rFonts w:ascii="Arial" w:hAnsi="Arial" w:cs="Arial"/>
              </w:rPr>
              <w:t xml:space="preserve"> </w:t>
            </w:r>
            <w:r>
              <w:rPr>
                <w:rFonts w:ascii="Arial" w:hAnsi="Arial" w:cs="Arial"/>
              </w:rPr>
              <w:t xml:space="preserve">progress </w:t>
            </w:r>
            <w:r w:rsidRPr="004C0D9A">
              <w:rPr>
                <w:rFonts w:ascii="Arial" w:hAnsi="Arial" w:cs="Arial"/>
              </w:rPr>
              <w:t>(e.g., changing service area demographics/shifting target population needs, changes in major health care providers in the service area, changes in key program partnerships,</w:t>
            </w:r>
            <w:r>
              <w:rPr>
                <w:rFonts w:ascii="Arial" w:hAnsi="Arial" w:cs="Arial"/>
              </w:rPr>
              <w:t xml:space="preserve"> changes in insurance coverage, including Medicaid, Medicare and Children’s Health Insurance Program (CHIP)). </w:t>
            </w:r>
          </w:p>
        </w:tc>
        <w:tc>
          <w:tcPr>
            <w:tcW w:w="6173" w:type="dxa"/>
            <w:vAlign w:val="center"/>
          </w:tcPr>
          <w:p w14:paraId="6B54FAB5" w14:textId="7B055F87" w:rsidR="003B304F" w:rsidRPr="00A75C21" w:rsidRDefault="00224983" w:rsidP="00685F86">
            <w:pPr>
              <w:pStyle w:val="Default"/>
              <w:contextualSpacing/>
              <w:rPr>
                <w:sz w:val="22"/>
                <w:szCs w:val="22"/>
              </w:rPr>
            </w:pPr>
            <w:r w:rsidRPr="00A75C21">
              <w:rPr>
                <w:sz w:val="22"/>
                <w:szCs w:val="22"/>
              </w:rPr>
              <w:t xml:space="preserve">3,000 character limit (Approximately </w:t>
            </w:r>
            <w:r w:rsidR="0020769B" w:rsidRPr="00A75C21">
              <w:rPr>
                <w:sz w:val="22"/>
                <w:szCs w:val="22"/>
              </w:rPr>
              <w:t>2</w:t>
            </w:r>
            <w:r w:rsidRPr="00A75C21">
              <w:rPr>
                <w:sz w:val="22"/>
                <w:szCs w:val="22"/>
              </w:rPr>
              <w:t xml:space="preserve"> page</w:t>
            </w:r>
            <w:r w:rsidR="0020769B" w:rsidRPr="00A75C21">
              <w:rPr>
                <w:sz w:val="22"/>
                <w:szCs w:val="22"/>
              </w:rPr>
              <w:t>s</w:t>
            </w:r>
            <w:r w:rsidR="004F72BD" w:rsidRPr="00A75C21">
              <w:rPr>
                <w:sz w:val="22"/>
                <w:szCs w:val="22"/>
              </w:rPr>
              <w:t>)</w:t>
            </w:r>
          </w:p>
        </w:tc>
      </w:tr>
      <w:tr w:rsidR="004F72BD" w:rsidRPr="009F172E" w14:paraId="2058D40D" w14:textId="77777777" w:rsidTr="00A75C21">
        <w:trPr>
          <w:trHeight w:val="463"/>
        </w:trPr>
        <w:tc>
          <w:tcPr>
            <w:tcW w:w="14245" w:type="dxa"/>
            <w:gridSpan w:val="2"/>
            <w:shd w:val="clear" w:color="auto" w:fill="C6D9F1" w:themeFill="text2" w:themeFillTint="33"/>
            <w:vAlign w:val="center"/>
          </w:tcPr>
          <w:p w14:paraId="29B1AD79" w14:textId="35893D9A" w:rsidR="004F72BD" w:rsidRPr="00A75C21" w:rsidRDefault="004F72BD" w:rsidP="00A75C21">
            <w:pPr>
              <w:contextualSpacing/>
              <w:jc w:val="center"/>
              <w:rPr>
                <w:rFonts w:ascii="Arial" w:hAnsi="Arial" w:cs="Arial"/>
                <w:b/>
              </w:rPr>
            </w:pPr>
            <w:r w:rsidRPr="00A75C21">
              <w:rPr>
                <w:rFonts w:ascii="Arial" w:hAnsi="Arial" w:cs="Arial"/>
                <w:b/>
                <w:sz w:val="24"/>
                <w:szCs w:val="24"/>
              </w:rPr>
              <w:t xml:space="preserve">Organizational </w:t>
            </w:r>
            <w:r w:rsidR="001C78EC">
              <w:rPr>
                <w:rFonts w:ascii="Arial" w:hAnsi="Arial" w:cs="Arial"/>
                <w:b/>
                <w:sz w:val="24"/>
                <w:szCs w:val="24"/>
              </w:rPr>
              <w:t>Capacity</w:t>
            </w:r>
          </w:p>
        </w:tc>
      </w:tr>
      <w:tr w:rsidR="004F72BD" w:rsidRPr="009F172E" w14:paraId="1C37E447" w14:textId="77777777" w:rsidTr="00A75C21">
        <w:trPr>
          <w:trHeight w:val="2252"/>
        </w:trPr>
        <w:tc>
          <w:tcPr>
            <w:tcW w:w="8072" w:type="dxa"/>
            <w:shd w:val="clear" w:color="auto" w:fill="C6D9F1" w:themeFill="text2" w:themeFillTint="33"/>
            <w:vAlign w:val="center"/>
          </w:tcPr>
          <w:p w14:paraId="74BFBEBD" w14:textId="77777777" w:rsidR="004F72BD" w:rsidRPr="00A75C21" w:rsidRDefault="004F72BD" w:rsidP="00685F86">
            <w:pPr>
              <w:contextualSpacing/>
              <w:rPr>
                <w:rFonts w:ascii="Arial" w:eastAsia="Times New Roman" w:hAnsi="Arial" w:cs="Arial"/>
              </w:rPr>
            </w:pPr>
          </w:p>
          <w:p w14:paraId="7EF615AE" w14:textId="77777777" w:rsidR="00880645" w:rsidRPr="00A75C21" w:rsidRDefault="00880645" w:rsidP="00685F86">
            <w:pPr>
              <w:contextualSpacing/>
              <w:rPr>
                <w:rFonts w:ascii="Arial" w:eastAsia="Times New Roman" w:hAnsi="Arial" w:cs="Arial"/>
              </w:rPr>
            </w:pPr>
            <w:r w:rsidRPr="00A75C21">
              <w:rPr>
                <w:rFonts w:ascii="Arial" w:eastAsia="Times New Roman" w:hAnsi="Arial" w:cs="Arial"/>
              </w:rPr>
              <w:t>Discuss changes in the organization’s capacity over the past year that have impacted or may impact the implementation of the funded project, including changes in:</w:t>
            </w:r>
          </w:p>
          <w:p w14:paraId="41AAA175" w14:textId="77777777" w:rsidR="00880645" w:rsidRPr="00A75C21" w:rsidRDefault="00880645" w:rsidP="0015038E">
            <w:pPr>
              <w:pStyle w:val="ListParagraph"/>
              <w:numPr>
                <w:ilvl w:val="0"/>
                <w:numId w:val="4"/>
              </w:numPr>
              <w:rPr>
                <w:rFonts w:ascii="Arial" w:eastAsia="Times New Roman" w:hAnsi="Arial" w:cs="Arial"/>
              </w:rPr>
            </w:pPr>
            <w:r w:rsidRPr="00A75C21">
              <w:rPr>
                <w:rFonts w:ascii="Arial" w:eastAsia="Times New Roman" w:hAnsi="Arial" w:cs="Arial"/>
              </w:rPr>
              <w:t>Staffing, including staff composition and/or key staff vacancies</w:t>
            </w:r>
          </w:p>
          <w:p w14:paraId="4A00D8E6" w14:textId="77777777" w:rsidR="00880645" w:rsidRPr="00A75C21" w:rsidRDefault="00880645" w:rsidP="0015038E">
            <w:pPr>
              <w:pStyle w:val="ListParagraph"/>
              <w:numPr>
                <w:ilvl w:val="0"/>
                <w:numId w:val="4"/>
              </w:numPr>
              <w:rPr>
                <w:rFonts w:ascii="Arial" w:eastAsia="Times New Roman" w:hAnsi="Arial" w:cs="Arial"/>
              </w:rPr>
            </w:pPr>
            <w:r w:rsidRPr="00A75C21">
              <w:rPr>
                <w:rFonts w:ascii="Arial" w:eastAsia="Times New Roman" w:hAnsi="Arial" w:cs="Arial"/>
              </w:rPr>
              <w:t>Operations</w:t>
            </w:r>
          </w:p>
          <w:p w14:paraId="1D8DCFC4" w14:textId="77777777" w:rsidR="00880645" w:rsidRPr="00A75C21" w:rsidRDefault="00880645" w:rsidP="0015038E">
            <w:pPr>
              <w:pStyle w:val="ListParagraph"/>
              <w:numPr>
                <w:ilvl w:val="0"/>
                <w:numId w:val="4"/>
              </w:numPr>
              <w:rPr>
                <w:rFonts w:ascii="Arial" w:eastAsia="Times New Roman" w:hAnsi="Arial" w:cs="Arial"/>
              </w:rPr>
            </w:pPr>
            <w:r w:rsidRPr="00A75C21">
              <w:rPr>
                <w:rFonts w:ascii="Arial" w:eastAsia="Times New Roman" w:hAnsi="Arial" w:cs="Arial"/>
              </w:rPr>
              <w:t xml:space="preserve">Systems, including financial, clinical, and/or practice management systems </w:t>
            </w:r>
          </w:p>
          <w:p w14:paraId="64684E5E" w14:textId="77777777" w:rsidR="00880645" w:rsidRPr="00A75C21" w:rsidRDefault="00880645" w:rsidP="0015038E">
            <w:pPr>
              <w:pStyle w:val="ListParagraph"/>
              <w:numPr>
                <w:ilvl w:val="0"/>
                <w:numId w:val="4"/>
              </w:numPr>
              <w:rPr>
                <w:rFonts w:ascii="Arial" w:eastAsia="Times New Roman" w:hAnsi="Arial" w:cs="Arial"/>
              </w:rPr>
            </w:pPr>
            <w:r w:rsidRPr="00A75C21">
              <w:rPr>
                <w:rFonts w:ascii="Arial" w:eastAsia="Times New Roman" w:hAnsi="Arial" w:cs="Arial"/>
              </w:rPr>
              <w:t>Financial status</w:t>
            </w:r>
          </w:p>
          <w:p w14:paraId="70D3606F" w14:textId="77777777" w:rsidR="004F72BD" w:rsidRPr="00A75C21" w:rsidRDefault="004F72BD" w:rsidP="00685F86">
            <w:pPr>
              <w:contextualSpacing/>
              <w:rPr>
                <w:rFonts w:ascii="Arial" w:hAnsi="Arial" w:cs="Arial"/>
              </w:rPr>
            </w:pPr>
          </w:p>
        </w:tc>
        <w:tc>
          <w:tcPr>
            <w:tcW w:w="6173" w:type="dxa"/>
            <w:vAlign w:val="center"/>
          </w:tcPr>
          <w:p w14:paraId="78277171" w14:textId="54004BBD" w:rsidR="004F72BD" w:rsidRPr="00A75C21" w:rsidRDefault="004F72BD" w:rsidP="00685F86">
            <w:pPr>
              <w:pStyle w:val="Default"/>
              <w:contextualSpacing/>
              <w:rPr>
                <w:sz w:val="22"/>
                <w:szCs w:val="22"/>
              </w:rPr>
            </w:pPr>
            <w:r w:rsidRPr="00A75C21">
              <w:rPr>
                <w:sz w:val="22"/>
                <w:szCs w:val="22"/>
              </w:rPr>
              <w:t>3,000 character limit (Approximately 2 pages)</w:t>
            </w:r>
          </w:p>
        </w:tc>
      </w:tr>
    </w:tbl>
    <w:p w14:paraId="6B54FAB7" w14:textId="77777777" w:rsidR="00795FBE" w:rsidRPr="009F172E" w:rsidRDefault="00795FBE" w:rsidP="00685F86">
      <w:pPr>
        <w:pStyle w:val="NoSpacing"/>
        <w:contextualSpacing/>
        <w:rPr>
          <w:rFonts w:ascii="Arial" w:hAnsi="Arial" w:cs="Arial"/>
          <w:sz w:val="2"/>
          <w:szCs w:val="2"/>
        </w:rPr>
      </w:pPr>
    </w:p>
    <w:p w14:paraId="6B54FAC1" w14:textId="77777777" w:rsidR="0067036B" w:rsidRPr="009F172E" w:rsidRDefault="0067036B" w:rsidP="00685F86">
      <w:pPr>
        <w:contextualSpacing/>
        <w:rPr>
          <w:rFonts w:ascii="Arial" w:hAnsi="Arial" w:cs="Arial"/>
        </w:rPr>
      </w:pPr>
    </w:p>
    <w:p w14:paraId="3D90100E" w14:textId="77777777" w:rsidR="004F72BD" w:rsidRPr="009F172E" w:rsidRDefault="004F72BD" w:rsidP="00685F86">
      <w:pPr>
        <w:contextualSpacing/>
        <w:rPr>
          <w:rFonts w:ascii="Arial" w:hAnsi="Arial" w:cs="Arial"/>
        </w:rPr>
      </w:pPr>
    </w:p>
    <w:p w14:paraId="58BCFAE6" w14:textId="3DF16FAD" w:rsidR="00AA690D" w:rsidRPr="009F172E" w:rsidRDefault="00AA690D" w:rsidP="00685F86">
      <w:pPr>
        <w:contextualSpacing/>
        <w:rPr>
          <w:rFonts w:ascii="Arial" w:hAnsi="Arial" w:cs="Arial"/>
        </w:rPr>
        <w:sectPr w:rsidR="00AA690D" w:rsidRPr="009F172E" w:rsidSect="0089224A">
          <w:headerReference w:type="default" r:id="rId13"/>
          <w:pgSz w:w="15840" w:h="12240" w:orient="landscape"/>
          <w:pgMar w:top="1440" w:right="1440" w:bottom="1440" w:left="1440" w:header="720" w:footer="720" w:gutter="0"/>
          <w:cols w:space="720"/>
          <w:docGrid w:linePitch="360"/>
        </w:sectPr>
      </w:pPr>
    </w:p>
    <w:tbl>
      <w:tblPr>
        <w:tblStyle w:val="TableGrid"/>
        <w:tblpPr w:leftFromText="180" w:rightFromText="180" w:vertAnchor="text" w:horzAnchor="margin" w:tblpXSpec="center" w:tblpY="160"/>
        <w:tblW w:w="14298" w:type="dxa"/>
        <w:tblLayout w:type="fixed"/>
        <w:tblLook w:val="04A0" w:firstRow="1" w:lastRow="0" w:firstColumn="1" w:lastColumn="0" w:noHBand="0" w:noVBand="1"/>
      </w:tblPr>
      <w:tblGrid>
        <w:gridCol w:w="1638"/>
        <w:gridCol w:w="180"/>
        <w:gridCol w:w="1080"/>
        <w:gridCol w:w="180"/>
        <w:gridCol w:w="1080"/>
        <w:gridCol w:w="180"/>
        <w:gridCol w:w="1080"/>
        <w:gridCol w:w="180"/>
        <w:gridCol w:w="1170"/>
        <w:gridCol w:w="90"/>
        <w:gridCol w:w="1350"/>
        <w:gridCol w:w="1440"/>
        <w:gridCol w:w="2700"/>
        <w:gridCol w:w="1950"/>
      </w:tblGrid>
      <w:tr w:rsidR="0020769B" w:rsidRPr="009F172E" w14:paraId="6B54FAC4" w14:textId="77777777" w:rsidTr="002633E7">
        <w:trPr>
          <w:trHeight w:val="347"/>
          <w:tblHeader/>
        </w:trPr>
        <w:tc>
          <w:tcPr>
            <w:tcW w:w="14298" w:type="dxa"/>
            <w:gridSpan w:val="14"/>
            <w:shd w:val="clear" w:color="auto" w:fill="C6D9F1" w:themeFill="text2" w:themeFillTint="33"/>
            <w:vAlign w:val="center"/>
          </w:tcPr>
          <w:p w14:paraId="6B54FAC3" w14:textId="3D71B673" w:rsidR="0020769B" w:rsidRPr="009F172E" w:rsidRDefault="0020769B" w:rsidP="00A75C21">
            <w:pPr>
              <w:contextualSpacing/>
              <w:jc w:val="center"/>
              <w:rPr>
                <w:rFonts w:ascii="Arial" w:hAnsi="Arial" w:cs="Arial"/>
                <w:b/>
                <w:sz w:val="24"/>
                <w:szCs w:val="20"/>
              </w:rPr>
            </w:pPr>
            <w:r w:rsidRPr="00A75C21">
              <w:rPr>
                <w:rFonts w:ascii="Arial" w:hAnsi="Arial" w:cs="Arial"/>
                <w:b/>
                <w:sz w:val="24"/>
                <w:szCs w:val="24"/>
              </w:rPr>
              <w:lastRenderedPageBreak/>
              <w:t>Patient Capacity</w:t>
            </w:r>
          </w:p>
        </w:tc>
      </w:tr>
      <w:tr w:rsidR="00B5620E" w:rsidRPr="009F172E" w14:paraId="6B54FAD1" w14:textId="77777777" w:rsidTr="00FD3D1E">
        <w:trPr>
          <w:trHeight w:val="1265"/>
          <w:tblHeader/>
        </w:trPr>
        <w:tc>
          <w:tcPr>
            <w:tcW w:w="14298" w:type="dxa"/>
            <w:gridSpan w:val="14"/>
            <w:shd w:val="clear" w:color="auto" w:fill="C6D9F1" w:themeFill="text2" w:themeFillTint="33"/>
            <w:vAlign w:val="center"/>
          </w:tcPr>
          <w:p w14:paraId="6B54FAC5" w14:textId="5479E9A3" w:rsidR="00B5620E" w:rsidRPr="008C0437" w:rsidRDefault="00B5620E" w:rsidP="00685F86">
            <w:pPr>
              <w:contextualSpacing/>
              <w:rPr>
                <w:rFonts w:ascii="Arial" w:eastAsia="Times New Roman" w:hAnsi="Arial" w:cs="Arial"/>
                <w:b/>
                <w:bCs/>
              </w:rPr>
            </w:pPr>
            <w:r w:rsidRPr="008C0437">
              <w:rPr>
                <w:rFonts w:ascii="Arial" w:eastAsia="Times New Roman" w:hAnsi="Arial" w:cs="Arial"/>
                <w:b/>
                <w:bCs/>
              </w:rPr>
              <w:t>Referencing the % Change 201</w:t>
            </w:r>
            <w:r w:rsidR="00FD3D1E" w:rsidRPr="008C0437">
              <w:rPr>
                <w:rFonts w:ascii="Arial" w:eastAsia="Times New Roman" w:hAnsi="Arial" w:cs="Arial"/>
                <w:b/>
                <w:bCs/>
              </w:rPr>
              <w:t>3</w:t>
            </w:r>
            <w:r w:rsidRPr="008C0437">
              <w:rPr>
                <w:rFonts w:ascii="Arial" w:eastAsia="Times New Roman" w:hAnsi="Arial" w:cs="Arial"/>
                <w:b/>
                <w:bCs/>
              </w:rPr>
              <w:t>-201</w:t>
            </w:r>
            <w:r w:rsidR="00FD3D1E" w:rsidRPr="008C0437">
              <w:rPr>
                <w:rFonts w:ascii="Arial" w:eastAsia="Times New Roman" w:hAnsi="Arial" w:cs="Arial"/>
                <w:b/>
                <w:bCs/>
              </w:rPr>
              <w:t>5</w:t>
            </w:r>
            <w:r w:rsidRPr="008C0437">
              <w:rPr>
                <w:rFonts w:ascii="Arial" w:eastAsia="Times New Roman" w:hAnsi="Arial" w:cs="Arial"/>
                <w:b/>
                <w:bCs/>
              </w:rPr>
              <w:t xml:space="preserve"> Trend, % Change 201</w:t>
            </w:r>
            <w:r w:rsidR="00FD3D1E" w:rsidRPr="008C0437">
              <w:rPr>
                <w:rFonts w:ascii="Arial" w:eastAsia="Times New Roman" w:hAnsi="Arial" w:cs="Arial"/>
                <w:b/>
                <w:bCs/>
              </w:rPr>
              <w:t>4</w:t>
            </w:r>
            <w:r w:rsidRPr="008C0437">
              <w:rPr>
                <w:rFonts w:ascii="Arial" w:eastAsia="Times New Roman" w:hAnsi="Arial" w:cs="Arial"/>
                <w:b/>
                <w:bCs/>
              </w:rPr>
              <w:t>-201</w:t>
            </w:r>
            <w:r w:rsidR="00FD3D1E" w:rsidRPr="008C0437">
              <w:rPr>
                <w:rFonts w:ascii="Arial" w:eastAsia="Times New Roman" w:hAnsi="Arial" w:cs="Arial"/>
                <w:b/>
                <w:bCs/>
              </w:rPr>
              <w:t>5</w:t>
            </w:r>
            <w:r w:rsidRPr="008C0437">
              <w:rPr>
                <w:rFonts w:ascii="Arial" w:eastAsia="Times New Roman" w:hAnsi="Arial" w:cs="Arial"/>
                <w:b/>
                <w:bCs/>
              </w:rPr>
              <w:t>, and % Progress Toward Goal columns:</w:t>
            </w:r>
          </w:p>
          <w:p w14:paraId="7902E965" w14:textId="77777777" w:rsidR="00FD3D1E" w:rsidRPr="008C0437" w:rsidRDefault="00FD3D1E" w:rsidP="0015038E">
            <w:pPr>
              <w:pStyle w:val="ListParagraph"/>
              <w:numPr>
                <w:ilvl w:val="0"/>
                <w:numId w:val="1"/>
              </w:numPr>
              <w:rPr>
                <w:rFonts w:ascii="Arial" w:eastAsia="Times New Roman" w:hAnsi="Arial" w:cs="Arial"/>
                <w:bCs/>
              </w:rPr>
            </w:pPr>
            <w:r w:rsidRPr="008C0437">
              <w:rPr>
                <w:rFonts w:ascii="Arial" w:hAnsi="Arial" w:cs="Arial"/>
              </w:rPr>
              <w:t xml:space="preserve">Discuss the trend in unduplicated patients served and report progress in reaching the projected number of patients to be served in the identified categories. </w:t>
            </w:r>
          </w:p>
          <w:p w14:paraId="6B54FAD0" w14:textId="7F9CBD48" w:rsidR="000661BB" w:rsidRPr="0039219B" w:rsidRDefault="00FD3D1E" w:rsidP="0039219B">
            <w:pPr>
              <w:pStyle w:val="ListParagraph"/>
              <w:numPr>
                <w:ilvl w:val="0"/>
                <w:numId w:val="1"/>
              </w:numPr>
              <w:spacing w:after="60"/>
              <w:rPr>
                <w:rFonts w:ascii="Arial" w:eastAsia="Times New Roman" w:hAnsi="Arial" w:cs="Arial"/>
                <w:bCs/>
                <w:sz w:val="20"/>
                <w:szCs w:val="20"/>
              </w:rPr>
            </w:pPr>
            <w:r w:rsidRPr="008C0437">
              <w:rPr>
                <w:rFonts w:ascii="Arial" w:hAnsi="Arial" w:cs="Arial"/>
              </w:rPr>
              <w:t>Explain key factors driving significant changes in patient numbers and any downward trends or limited progress towards the projected patient goals.</w:t>
            </w:r>
          </w:p>
        </w:tc>
      </w:tr>
      <w:tr w:rsidR="008A68B8" w:rsidRPr="009F172E" w14:paraId="6B54FADE" w14:textId="77777777" w:rsidTr="00175BE4">
        <w:trPr>
          <w:trHeight w:val="788"/>
          <w:tblHeader/>
        </w:trPr>
        <w:tc>
          <w:tcPr>
            <w:tcW w:w="1638" w:type="dxa"/>
            <w:shd w:val="clear" w:color="auto" w:fill="C6D9F1" w:themeFill="text2" w:themeFillTint="33"/>
            <w:vAlign w:val="center"/>
          </w:tcPr>
          <w:p w14:paraId="6B54FAD2" w14:textId="5A2E7D99" w:rsidR="008A68B8" w:rsidRPr="009F172E" w:rsidRDefault="008A68B8" w:rsidP="008A68B8">
            <w:pPr>
              <w:pStyle w:val="PlainText"/>
              <w:contextualSpacing/>
              <w:jc w:val="center"/>
              <w:rPr>
                <w:rFonts w:ascii="Arial" w:hAnsi="Arial" w:cs="Arial"/>
                <w:b/>
                <w:sz w:val="22"/>
                <w:szCs w:val="20"/>
              </w:rPr>
            </w:pPr>
          </w:p>
        </w:tc>
        <w:tc>
          <w:tcPr>
            <w:tcW w:w="1260" w:type="dxa"/>
            <w:gridSpan w:val="2"/>
            <w:shd w:val="clear" w:color="auto" w:fill="C6D9F1" w:themeFill="text2" w:themeFillTint="33"/>
            <w:vAlign w:val="center"/>
          </w:tcPr>
          <w:p w14:paraId="6D784C12" w14:textId="77777777" w:rsidR="008A68B8" w:rsidRPr="0047730F" w:rsidRDefault="008A68B8" w:rsidP="008A68B8">
            <w:pPr>
              <w:pStyle w:val="PlainText"/>
              <w:jc w:val="center"/>
              <w:rPr>
                <w:rFonts w:ascii="Arial" w:hAnsi="Arial" w:cs="Arial"/>
                <w:b/>
                <w:sz w:val="22"/>
                <w:szCs w:val="22"/>
              </w:rPr>
            </w:pPr>
            <w:r w:rsidRPr="0047730F">
              <w:rPr>
                <w:rFonts w:ascii="Arial" w:hAnsi="Arial" w:cs="Arial"/>
                <w:b/>
                <w:sz w:val="22"/>
                <w:szCs w:val="22"/>
              </w:rPr>
              <w:t>201</w:t>
            </w:r>
            <w:r>
              <w:rPr>
                <w:rFonts w:ascii="Arial" w:hAnsi="Arial" w:cs="Arial"/>
                <w:b/>
                <w:sz w:val="22"/>
                <w:szCs w:val="22"/>
              </w:rPr>
              <w:t>3</w:t>
            </w:r>
            <w:r w:rsidRPr="0047730F">
              <w:rPr>
                <w:rFonts w:ascii="Arial" w:hAnsi="Arial" w:cs="Arial"/>
                <w:b/>
                <w:sz w:val="22"/>
                <w:szCs w:val="22"/>
              </w:rPr>
              <w:t xml:space="preserve"> Patient</w:t>
            </w:r>
          </w:p>
          <w:p w14:paraId="6B54FAD4" w14:textId="3B0B3D22" w:rsidR="008A68B8" w:rsidRPr="009F172E" w:rsidRDefault="008A68B8" w:rsidP="008A68B8">
            <w:pPr>
              <w:pStyle w:val="PlainText"/>
              <w:contextualSpacing/>
              <w:jc w:val="center"/>
              <w:rPr>
                <w:rFonts w:ascii="Arial" w:hAnsi="Arial" w:cs="Arial"/>
                <w:b/>
                <w:sz w:val="22"/>
                <w:szCs w:val="20"/>
              </w:rPr>
            </w:pPr>
            <w:r w:rsidRPr="0047730F">
              <w:rPr>
                <w:rFonts w:ascii="Arial" w:hAnsi="Arial" w:cs="Arial"/>
                <w:b/>
                <w:sz w:val="22"/>
                <w:szCs w:val="22"/>
              </w:rPr>
              <w:t>Number</w:t>
            </w:r>
          </w:p>
        </w:tc>
        <w:tc>
          <w:tcPr>
            <w:tcW w:w="1260" w:type="dxa"/>
            <w:gridSpan w:val="2"/>
            <w:shd w:val="clear" w:color="auto" w:fill="C6D9F1" w:themeFill="text2" w:themeFillTint="33"/>
            <w:vAlign w:val="center"/>
          </w:tcPr>
          <w:p w14:paraId="6B54FAD5" w14:textId="45F671BF" w:rsidR="008A68B8" w:rsidRPr="009F172E" w:rsidRDefault="008A68B8" w:rsidP="008A68B8">
            <w:pPr>
              <w:pStyle w:val="PlainText"/>
              <w:contextualSpacing/>
              <w:jc w:val="center"/>
              <w:rPr>
                <w:rFonts w:ascii="Arial" w:hAnsi="Arial" w:cs="Arial"/>
                <w:b/>
                <w:sz w:val="22"/>
                <w:szCs w:val="20"/>
              </w:rPr>
            </w:pPr>
            <w:r w:rsidRPr="0047730F">
              <w:rPr>
                <w:rFonts w:ascii="Arial" w:hAnsi="Arial" w:cs="Arial"/>
                <w:b/>
                <w:sz w:val="22"/>
                <w:szCs w:val="22"/>
              </w:rPr>
              <w:t>201</w:t>
            </w:r>
            <w:r>
              <w:rPr>
                <w:rFonts w:ascii="Arial" w:hAnsi="Arial" w:cs="Arial"/>
                <w:b/>
                <w:sz w:val="22"/>
                <w:szCs w:val="22"/>
              </w:rPr>
              <w:t xml:space="preserve">4 </w:t>
            </w:r>
            <w:r w:rsidRPr="0047730F">
              <w:rPr>
                <w:rFonts w:ascii="Arial" w:hAnsi="Arial" w:cs="Arial"/>
                <w:b/>
                <w:sz w:val="22"/>
                <w:szCs w:val="22"/>
              </w:rPr>
              <w:t>Patient Number</w:t>
            </w:r>
          </w:p>
        </w:tc>
        <w:tc>
          <w:tcPr>
            <w:tcW w:w="1260" w:type="dxa"/>
            <w:gridSpan w:val="2"/>
            <w:shd w:val="clear" w:color="auto" w:fill="C6D9F1" w:themeFill="text2" w:themeFillTint="33"/>
            <w:vAlign w:val="center"/>
          </w:tcPr>
          <w:p w14:paraId="5258561A" w14:textId="77777777" w:rsidR="008A68B8" w:rsidRPr="0047730F" w:rsidRDefault="008A68B8" w:rsidP="008A68B8">
            <w:pPr>
              <w:pStyle w:val="PlainText"/>
              <w:jc w:val="center"/>
              <w:rPr>
                <w:rFonts w:ascii="Arial" w:hAnsi="Arial" w:cs="Arial"/>
                <w:b/>
                <w:sz w:val="22"/>
                <w:szCs w:val="22"/>
              </w:rPr>
            </w:pPr>
            <w:r w:rsidRPr="0047730F">
              <w:rPr>
                <w:rFonts w:ascii="Arial" w:hAnsi="Arial" w:cs="Arial"/>
                <w:b/>
                <w:sz w:val="22"/>
                <w:szCs w:val="22"/>
              </w:rPr>
              <w:t>201</w:t>
            </w:r>
            <w:r>
              <w:rPr>
                <w:rFonts w:ascii="Arial" w:hAnsi="Arial" w:cs="Arial"/>
                <w:b/>
                <w:sz w:val="22"/>
                <w:szCs w:val="22"/>
              </w:rPr>
              <w:t>5</w:t>
            </w:r>
          </w:p>
          <w:p w14:paraId="6B54FAD7" w14:textId="21EBF7E4" w:rsidR="008A68B8" w:rsidRPr="009F172E" w:rsidRDefault="008A68B8" w:rsidP="008A68B8">
            <w:pPr>
              <w:pStyle w:val="PlainText"/>
              <w:contextualSpacing/>
              <w:jc w:val="center"/>
              <w:rPr>
                <w:rFonts w:ascii="Arial" w:hAnsi="Arial" w:cs="Arial"/>
                <w:b/>
                <w:sz w:val="22"/>
                <w:szCs w:val="20"/>
              </w:rPr>
            </w:pPr>
            <w:r w:rsidRPr="0047730F">
              <w:rPr>
                <w:rFonts w:ascii="Arial" w:hAnsi="Arial" w:cs="Arial"/>
                <w:b/>
                <w:sz w:val="22"/>
                <w:szCs w:val="22"/>
              </w:rPr>
              <w:t>Patient Number</w:t>
            </w:r>
          </w:p>
        </w:tc>
        <w:tc>
          <w:tcPr>
            <w:tcW w:w="1350" w:type="dxa"/>
            <w:gridSpan w:val="2"/>
            <w:shd w:val="clear" w:color="auto" w:fill="C6D9F1" w:themeFill="text2" w:themeFillTint="33"/>
            <w:vAlign w:val="center"/>
          </w:tcPr>
          <w:p w14:paraId="6B54FAD9" w14:textId="14C68811" w:rsidR="008A68B8" w:rsidRPr="009F172E" w:rsidRDefault="008A68B8" w:rsidP="008A68B8">
            <w:pPr>
              <w:pStyle w:val="PlainText"/>
              <w:contextualSpacing/>
              <w:jc w:val="center"/>
              <w:rPr>
                <w:rFonts w:ascii="Arial" w:hAnsi="Arial" w:cs="Arial"/>
                <w:b/>
                <w:sz w:val="22"/>
                <w:szCs w:val="20"/>
              </w:rPr>
            </w:pPr>
            <w:r w:rsidRPr="0047730F">
              <w:rPr>
                <w:rFonts w:ascii="Arial" w:hAnsi="Arial" w:cs="Arial"/>
                <w:b/>
                <w:sz w:val="22"/>
                <w:szCs w:val="22"/>
              </w:rPr>
              <w:t>% Change 201</w:t>
            </w:r>
            <w:r>
              <w:rPr>
                <w:rFonts w:ascii="Arial" w:hAnsi="Arial" w:cs="Arial"/>
                <w:b/>
                <w:sz w:val="22"/>
                <w:szCs w:val="22"/>
              </w:rPr>
              <w:t>3</w:t>
            </w:r>
            <w:r w:rsidRPr="0047730F">
              <w:rPr>
                <w:rFonts w:ascii="Arial" w:hAnsi="Arial" w:cs="Arial"/>
                <w:b/>
                <w:sz w:val="22"/>
                <w:szCs w:val="22"/>
              </w:rPr>
              <w:t>-201</w:t>
            </w:r>
            <w:r>
              <w:rPr>
                <w:rFonts w:ascii="Arial" w:hAnsi="Arial" w:cs="Arial"/>
                <w:b/>
                <w:sz w:val="22"/>
                <w:szCs w:val="22"/>
              </w:rPr>
              <w:t>5</w:t>
            </w:r>
            <w:r w:rsidRPr="0047730F">
              <w:rPr>
                <w:rFonts w:ascii="Arial" w:hAnsi="Arial" w:cs="Arial"/>
                <w:b/>
                <w:sz w:val="22"/>
                <w:szCs w:val="22"/>
              </w:rPr>
              <w:t xml:space="preserve"> Trend</w:t>
            </w:r>
          </w:p>
        </w:tc>
        <w:tc>
          <w:tcPr>
            <w:tcW w:w="1440" w:type="dxa"/>
            <w:gridSpan w:val="2"/>
            <w:shd w:val="clear" w:color="auto" w:fill="C6D9F1" w:themeFill="text2" w:themeFillTint="33"/>
            <w:vAlign w:val="center"/>
          </w:tcPr>
          <w:p w14:paraId="6B54FADA" w14:textId="0D4CC39A" w:rsidR="008A68B8" w:rsidRPr="009F172E" w:rsidRDefault="008A68B8" w:rsidP="008A68B8">
            <w:pPr>
              <w:pStyle w:val="PlainText"/>
              <w:contextualSpacing/>
              <w:jc w:val="center"/>
              <w:rPr>
                <w:rFonts w:ascii="Arial" w:hAnsi="Arial" w:cs="Arial"/>
                <w:b/>
                <w:sz w:val="22"/>
                <w:szCs w:val="20"/>
              </w:rPr>
            </w:pPr>
            <w:r w:rsidRPr="0047730F">
              <w:rPr>
                <w:rFonts w:ascii="Arial" w:hAnsi="Arial" w:cs="Arial"/>
                <w:b/>
                <w:sz w:val="22"/>
                <w:szCs w:val="22"/>
              </w:rPr>
              <w:t>% Change 201</w:t>
            </w:r>
            <w:r>
              <w:rPr>
                <w:rFonts w:ascii="Arial" w:hAnsi="Arial" w:cs="Arial"/>
                <w:b/>
                <w:sz w:val="22"/>
                <w:szCs w:val="22"/>
              </w:rPr>
              <w:t>4</w:t>
            </w:r>
            <w:r w:rsidRPr="0047730F">
              <w:rPr>
                <w:rFonts w:ascii="Arial" w:hAnsi="Arial" w:cs="Arial"/>
                <w:b/>
                <w:sz w:val="22"/>
                <w:szCs w:val="22"/>
              </w:rPr>
              <w:t>-201</w:t>
            </w:r>
            <w:r>
              <w:rPr>
                <w:rFonts w:ascii="Arial" w:hAnsi="Arial" w:cs="Arial"/>
                <w:b/>
                <w:sz w:val="22"/>
                <w:szCs w:val="22"/>
              </w:rPr>
              <w:t>5</w:t>
            </w:r>
          </w:p>
        </w:tc>
        <w:tc>
          <w:tcPr>
            <w:tcW w:w="1440" w:type="dxa"/>
            <w:shd w:val="clear" w:color="auto" w:fill="C6D9F1" w:themeFill="text2" w:themeFillTint="33"/>
            <w:vAlign w:val="center"/>
          </w:tcPr>
          <w:p w14:paraId="6B54FADB" w14:textId="620D5974" w:rsidR="008A68B8" w:rsidRPr="009F172E" w:rsidRDefault="008A68B8" w:rsidP="008A68B8">
            <w:pPr>
              <w:pStyle w:val="PlainText"/>
              <w:contextualSpacing/>
              <w:jc w:val="center"/>
              <w:rPr>
                <w:rFonts w:ascii="Arial" w:hAnsi="Arial" w:cs="Arial"/>
                <w:b/>
                <w:sz w:val="22"/>
                <w:szCs w:val="20"/>
              </w:rPr>
            </w:pPr>
            <w:r w:rsidRPr="0047730F">
              <w:rPr>
                <w:rFonts w:ascii="Arial" w:hAnsi="Arial" w:cs="Arial"/>
                <w:b/>
                <w:sz w:val="22"/>
                <w:szCs w:val="22"/>
              </w:rPr>
              <w:t>% Progress Toward Goal</w:t>
            </w:r>
          </w:p>
        </w:tc>
        <w:tc>
          <w:tcPr>
            <w:tcW w:w="2700" w:type="dxa"/>
            <w:shd w:val="clear" w:color="auto" w:fill="C6D9F1" w:themeFill="text2" w:themeFillTint="33"/>
            <w:vAlign w:val="center"/>
          </w:tcPr>
          <w:p w14:paraId="3AC38181" w14:textId="34D148CC" w:rsidR="008A68B8" w:rsidRPr="009F172E" w:rsidRDefault="008A68B8" w:rsidP="008A68B8">
            <w:pPr>
              <w:pStyle w:val="PlainText"/>
              <w:contextualSpacing/>
              <w:jc w:val="center"/>
              <w:rPr>
                <w:rFonts w:ascii="Arial" w:hAnsi="Arial" w:cs="Arial"/>
                <w:sz w:val="22"/>
                <w:szCs w:val="20"/>
              </w:rPr>
            </w:pPr>
            <w:r w:rsidRPr="0047730F">
              <w:rPr>
                <w:rFonts w:ascii="Arial" w:hAnsi="Arial" w:cs="Arial"/>
                <w:b/>
                <w:sz w:val="22"/>
                <w:szCs w:val="22"/>
              </w:rPr>
              <w:t>Projected Number of Patients</w:t>
            </w:r>
          </w:p>
        </w:tc>
        <w:tc>
          <w:tcPr>
            <w:tcW w:w="1950" w:type="dxa"/>
            <w:shd w:val="clear" w:color="auto" w:fill="C6D9F1" w:themeFill="text2" w:themeFillTint="33"/>
            <w:vAlign w:val="center"/>
          </w:tcPr>
          <w:p w14:paraId="6B54FADD" w14:textId="5BE2973E" w:rsidR="008A68B8" w:rsidRPr="009F172E" w:rsidRDefault="008A68B8" w:rsidP="008A68B8">
            <w:pPr>
              <w:pStyle w:val="PlainText"/>
              <w:contextualSpacing/>
              <w:jc w:val="center"/>
              <w:rPr>
                <w:rFonts w:ascii="Arial" w:hAnsi="Arial" w:cs="Arial"/>
                <w:sz w:val="22"/>
                <w:szCs w:val="20"/>
              </w:rPr>
            </w:pPr>
            <w:r w:rsidRPr="0047730F">
              <w:rPr>
                <w:rFonts w:ascii="Arial" w:hAnsi="Arial" w:cs="Arial"/>
                <w:b/>
                <w:sz w:val="22"/>
                <w:szCs w:val="22"/>
              </w:rPr>
              <w:t>Patient Capacity Narrative</w:t>
            </w:r>
          </w:p>
        </w:tc>
      </w:tr>
      <w:tr w:rsidR="008A68B8" w:rsidRPr="009F172E" w14:paraId="1C5E8E87" w14:textId="77777777" w:rsidTr="00175BE4">
        <w:trPr>
          <w:trHeight w:val="617"/>
          <w:tblHeader/>
        </w:trPr>
        <w:tc>
          <w:tcPr>
            <w:tcW w:w="14298" w:type="dxa"/>
            <w:gridSpan w:val="14"/>
            <w:shd w:val="clear" w:color="auto" w:fill="C6D9F1" w:themeFill="text2" w:themeFillTint="33"/>
            <w:vAlign w:val="center"/>
          </w:tcPr>
          <w:p w14:paraId="0AF60D07" w14:textId="5D44D9F6" w:rsidR="008A68B8" w:rsidRPr="008A68B8" w:rsidRDefault="008A68B8" w:rsidP="008A68B8">
            <w:pPr>
              <w:pStyle w:val="PlainText"/>
              <w:contextualSpacing/>
              <w:rPr>
                <w:rFonts w:ascii="Arial" w:hAnsi="Arial" w:cs="Arial"/>
                <w:b/>
                <w:sz w:val="22"/>
                <w:szCs w:val="22"/>
              </w:rPr>
            </w:pPr>
            <w:r w:rsidRPr="008A68B8">
              <w:rPr>
                <w:rFonts w:ascii="Arial" w:hAnsi="Arial" w:cs="Arial"/>
                <w:b/>
                <w:sz w:val="22"/>
                <w:szCs w:val="22"/>
              </w:rPr>
              <w:t>Project Period: (Pre-populated from most recent Notice of Award)</w:t>
            </w:r>
          </w:p>
        </w:tc>
      </w:tr>
      <w:tr w:rsidR="00FC6F1C" w:rsidRPr="009F172E" w14:paraId="6B54FAE9" w14:textId="77777777" w:rsidTr="0039219B">
        <w:trPr>
          <w:trHeight w:val="1377"/>
          <w:tblHeader/>
        </w:trPr>
        <w:tc>
          <w:tcPr>
            <w:tcW w:w="1818" w:type="dxa"/>
            <w:gridSpan w:val="2"/>
            <w:shd w:val="clear" w:color="auto" w:fill="C6D9F1" w:themeFill="text2" w:themeFillTint="33"/>
            <w:vAlign w:val="center"/>
          </w:tcPr>
          <w:p w14:paraId="6B54FADF" w14:textId="0B96C045" w:rsidR="008A68B8" w:rsidRPr="009F172E" w:rsidRDefault="008A68B8" w:rsidP="008A68B8">
            <w:pPr>
              <w:pStyle w:val="PlainText"/>
              <w:contextualSpacing/>
              <w:jc w:val="center"/>
              <w:rPr>
                <w:rFonts w:ascii="Arial" w:hAnsi="Arial" w:cs="Arial"/>
                <w:b/>
                <w:sz w:val="22"/>
                <w:szCs w:val="18"/>
              </w:rPr>
            </w:pPr>
            <w:r w:rsidRPr="0047730F">
              <w:rPr>
                <w:rFonts w:ascii="Arial" w:hAnsi="Arial" w:cs="Arial"/>
                <w:b/>
                <w:sz w:val="22"/>
                <w:szCs w:val="22"/>
              </w:rPr>
              <w:t>Total Unduplicated Patients</w:t>
            </w:r>
          </w:p>
        </w:tc>
        <w:tc>
          <w:tcPr>
            <w:tcW w:w="1260" w:type="dxa"/>
            <w:gridSpan w:val="2"/>
            <w:vAlign w:val="center"/>
          </w:tcPr>
          <w:p w14:paraId="6B54FAE0" w14:textId="0682E0DB" w:rsidR="008A68B8" w:rsidRPr="009F172E" w:rsidRDefault="008A68B8" w:rsidP="008A68B8">
            <w:pPr>
              <w:pStyle w:val="PlainText"/>
              <w:contextualSpacing/>
              <w:rPr>
                <w:rFonts w:ascii="Arial" w:hAnsi="Arial" w:cs="Arial"/>
                <w:sz w:val="22"/>
                <w:szCs w:val="18"/>
              </w:rPr>
            </w:pPr>
            <w:r w:rsidRPr="0047730F">
              <w:rPr>
                <w:rFonts w:ascii="Arial" w:hAnsi="Arial" w:cs="Arial"/>
                <w:sz w:val="22"/>
                <w:szCs w:val="22"/>
              </w:rPr>
              <w:t>Pre-populated from 201</w:t>
            </w:r>
            <w:r>
              <w:rPr>
                <w:rFonts w:ascii="Arial" w:hAnsi="Arial" w:cs="Arial"/>
                <w:sz w:val="22"/>
                <w:szCs w:val="22"/>
              </w:rPr>
              <w:t>3</w:t>
            </w:r>
            <w:r w:rsidRPr="0047730F">
              <w:rPr>
                <w:rFonts w:ascii="Arial" w:hAnsi="Arial" w:cs="Arial"/>
                <w:sz w:val="22"/>
                <w:szCs w:val="22"/>
              </w:rPr>
              <w:t xml:space="preserve"> UDS</w:t>
            </w:r>
          </w:p>
        </w:tc>
        <w:tc>
          <w:tcPr>
            <w:tcW w:w="1260" w:type="dxa"/>
            <w:gridSpan w:val="2"/>
            <w:vAlign w:val="center"/>
          </w:tcPr>
          <w:p w14:paraId="6B54FAE1" w14:textId="1A6005F5" w:rsidR="008A68B8" w:rsidRPr="009F172E" w:rsidRDefault="008A68B8" w:rsidP="008A68B8">
            <w:pPr>
              <w:pStyle w:val="PlainText"/>
              <w:contextualSpacing/>
              <w:rPr>
                <w:rFonts w:ascii="Arial" w:hAnsi="Arial" w:cs="Arial"/>
                <w:sz w:val="22"/>
                <w:szCs w:val="18"/>
              </w:rPr>
            </w:pPr>
            <w:r w:rsidRPr="0047730F">
              <w:rPr>
                <w:rFonts w:ascii="Arial" w:hAnsi="Arial" w:cs="Arial"/>
                <w:sz w:val="22"/>
                <w:szCs w:val="22"/>
              </w:rPr>
              <w:t>Pre-populated from 201</w:t>
            </w:r>
            <w:r>
              <w:rPr>
                <w:rFonts w:ascii="Arial" w:hAnsi="Arial" w:cs="Arial"/>
                <w:sz w:val="22"/>
                <w:szCs w:val="22"/>
              </w:rPr>
              <w:t>4</w:t>
            </w:r>
            <w:r w:rsidRPr="0047730F">
              <w:rPr>
                <w:rFonts w:ascii="Arial" w:hAnsi="Arial" w:cs="Arial"/>
                <w:sz w:val="22"/>
                <w:szCs w:val="22"/>
              </w:rPr>
              <w:t xml:space="preserve"> UDS</w:t>
            </w:r>
          </w:p>
        </w:tc>
        <w:tc>
          <w:tcPr>
            <w:tcW w:w="1260" w:type="dxa"/>
            <w:gridSpan w:val="2"/>
            <w:vAlign w:val="center"/>
          </w:tcPr>
          <w:p w14:paraId="6B54FAE2" w14:textId="2A10FF3F" w:rsidR="008A68B8" w:rsidRPr="009F172E" w:rsidRDefault="008A68B8" w:rsidP="008A68B8">
            <w:pPr>
              <w:pStyle w:val="PlainText"/>
              <w:contextualSpacing/>
              <w:rPr>
                <w:rFonts w:ascii="Arial" w:hAnsi="Arial" w:cs="Arial"/>
                <w:sz w:val="22"/>
                <w:szCs w:val="18"/>
              </w:rPr>
            </w:pPr>
            <w:r w:rsidRPr="0047730F">
              <w:rPr>
                <w:rFonts w:ascii="Arial" w:hAnsi="Arial" w:cs="Arial"/>
                <w:sz w:val="22"/>
                <w:szCs w:val="22"/>
              </w:rPr>
              <w:t>Pre-populated from 201</w:t>
            </w:r>
            <w:r>
              <w:rPr>
                <w:rFonts w:ascii="Arial" w:hAnsi="Arial" w:cs="Arial"/>
                <w:sz w:val="22"/>
                <w:szCs w:val="22"/>
              </w:rPr>
              <w:t>5</w:t>
            </w:r>
            <w:r w:rsidRPr="0047730F">
              <w:rPr>
                <w:rFonts w:ascii="Arial" w:hAnsi="Arial" w:cs="Arial"/>
                <w:sz w:val="22"/>
                <w:szCs w:val="22"/>
              </w:rPr>
              <w:t xml:space="preserve"> UDS</w:t>
            </w:r>
          </w:p>
        </w:tc>
        <w:tc>
          <w:tcPr>
            <w:tcW w:w="1260" w:type="dxa"/>
            <w:gridSpan w:val="2"/>
            <w:vAlign w:val="center"/>
          </w:tcPr>
          <w:p w14:paraId="6B54FAE4" w14:textId="1606C82D" w:rsidR="008A68B8" w:rsidRPr="009F172E" w:rsidRDefault="008A68B8" w:rsidP="008A68B8">
            <w:pPr>
              <w:pStyle w:val="PlainText"/>
              <w:contextualSpacing/>
              <w:rPr>
                <w:rFonts w:ascii="Arial" w:hAnsi="Arial" w:cs="Arial"/>
                <w:sz w:val="22"/>
                <w:szCs w:val="18"/>
              </w:rPr>
            </w:pPr>
            <w:r>
              <w:rPr>
                <w:rFonts w:ascii="Arial" w:hAnsi="Arial" w:cs="Arial"/>
                <w:sz w:val="22"/>
                <w:szCs w:val="22"/>
              </w:rPr>
              <w:t>Pre-populated calculation</w:t>
            </w:r>
          </w:p>
        </w:tc>
        <w:tc>
          <w:tcPr>
            <w:tcW w:w="1350" w:type="dxa"/>
            <w:vAlign w:val="center"/>
          </w:tcPr>
          <w:p w14:paraId="6B54FAE5" w14:textId="5A8A337A" w:rsidR="008A68B8" w:rsidRPr="009F172E" w:rsidRDefault="008A68B8" w:rsidP="008A68B8">
            <w:pPr>
              <w:pStyle w:val="PlainText"/>
              <w:contextualSpacing/>
              <w:rPr>
                <w:rFonts w:ascii="Arial" w:hAnsi="Arial" w:cs="Arial"/>
                <w:sz w:val="22"/>
                <w:szCs w:val="18"/>
              </w:rPr>
            </w:pPr>
            <w:r>
              <w:rPr>
                <w:rFonts w:ascii="Arial" w:hAnsi="Arial" w:cs="Arial"/>
                <w:sz w:val="22"/>
                <w:szCs w:val="22"/>
              </w:rPr>
              <w:t>Pre-populated calculation</w:t>
            </w:r>
          </w:p>
        </w:tc>
        <w:tc>
          <w:tcPr>
            <w:tcW w:w="1440" w:type="dxa"/>
            <w:vAlign w:val="center"/>
          </w:tcPr>
          <w:p w14:paraId="6B54FAE6" w14:textId="4088D0B4" w:rsidR="008A68B8" w:rsidRPr="009F172E" w:rsidRDefault="008A68B8" w:rsidP="008A68B8">
            <w:pPr>
              <w:pStyle w:val="PlainText"/>
              <w:contextualSpacing/>
              <w:rPr>
                <w:rFonts w:ascii="Arial" w:hAnsi="Arial" w:cs="Arial"/>
                <w:sz w:val="22"/>
                <w:szCs w:val="18"/>
              </w:rPr>
            </w:pPr>
            <w:r>
              <w:rPr>
                <w:rFonts w:ascii="Arial" w:hAnsi="Arial" w:cs="Arial"/>
                <w:sz w:val="22"/>
                <w:szCs w:val="22"/>
              </w:rPr>
              <w:t>Pre-populated calculation</w:t>
            </w:r>
          </w:p>
        </w:tc>
        <w:tc>
          <w:tcPr>
            <w:tcW w:w="2700" w:type="dxa"/>
            <w:vAlign w:val="center"/>
          </w:tcPr>
          <w:p w14:paraId="0CC6EBE6" w14:textId="71E0EE09" w:rsidR="008A68B8" w:rsidRPr="009F172E" w:rsidRDefault="008A68B8" w:rsidP="005A6176">
            <w:pPr>
              <w:pStyle w:val="PlainText"/>
              <w:contextualSpacing/>
              <w:rPr>
                <w:rFonts w:ascii="Arial" w:hAnsi="Arial" w:cs="Arial"/>
                <w:sz w:val="22"/>
                <w:szCs w:val="18"/>
              </w:rPr>
            </w:pPr>
            <w:r w:rsidRPr="0047730F">
              <w:rPr>
                <w:rFonts w:ascii="Arial" w:hAnsi="Arial" w:cs="Arial"/>
                <w:sz w:val="22"/>
                <w:szCs w:val="22"/>
              </w:rPr>
              <w:t>Pre-populated from the</w:t>
            </w:r>
            <w:r>
              <w:rPr>
                <w:rFonts w:ascii="Arial" w:hAnsi="Arial" w:cs="Arial"/>
                <w:sz w:val="22"/>
                <w:szCs w:val="22"/>
              </w:rPr>
              <w:t xml:space="preserve"> Patient Target c</w:t>
            </w:r>
            <w:r w:rsidRPr="00425219">
              <w:rPr>
                <w:rFonts w:ascii="Arial" w:hAnsi="Arial" w:cs="Arial"/>
                <w:sz w:val="22"/>
                <w:szCs w:val="22"/>
              </w:rPr>
              <w:t>ommunicated</w:t>
            </w:r>
            <w:r w:rsidR="0039219B">
              <w:rPr>
                <w:rFonts w:ascii="Arial" w:hAnsi="Arial" w:cs="Arial"/>
                <w:sz w:val="22"/>
                <w:szCs w:val="22"/>
              </w:rPr>
              <w:t xml:space="preserve"> via email</w:t>
            </w:r>
            <w:r>
              <w:rPr>
                <w:rFonts w:ascii="Arial" w:hAnsi="Arial" w:cs="Arial"/>
                <w:sz w:val="22"/>
                <w:szCs w:val="22"/>
              </w:rPr>
              <w:t>.</w:t>
            </w:r>
          </w:p>
        </w:tc>
        <w:tc>
          <w:tcPr>
            <w:tcW w:w="1950" w:type="dxa"/>
            <w:vAlign w:val="center"/>
          </w:tcPr>
          <w:p w14:paraId="6B54FAE8" w14:textId="7D9E881E" w:rsidR="008A68B8" w:rsidRPr="00175BE4" w:rsidRDefault="008A68B8" w:rsidP="00175BE4">
            <w:pPr>
              <w:pStyle w:val="PlainText"/>
              <w:rPr>
                <w:rFonts w:ascii="Arial" w:hAnsi="Arial" w:cs="Arial"/>
                <w:sz w:val="22"/>
                <w:szCs w:val="22"/>
              </w:rPr>
            </w:pPr>
            <w:r w:rsidRPr="0047730F">
              <w:rPr>
                <w:rFonts w:ascii="Arial" w:hAnsi="Arial" w:cs="Arial"/>
                <w:sz w:val="22"/>
                <w:szCs w:val="22"/>
              </w:rPr>
              <w:t>3,000 character limit</w:t>
            </w:r>
          </w:p>
        </w:tc>
      </w:tr>
      <w:tr w:rsidR="00EE20BD" w:rsidRPr="009F172E" w14:paraId="2F8AA6E6" w14:textId="77777777" w:rsidTr="0039219B">
        <w:trPr>
          <w:trHeight w:val="1368"/>
          <w:tblHeader/>
        </w:trPr>
        <w:tc>
          <w:tcPr>
            <w:tcW w:w="1818" w:type="dxa"/>
            <w:gridSpan w:val="2"/>
            <w:shd w:val="clear" w:color="auto" w:fill="C6D9F1" w:themeFill="text2" w:themeFillTint="33"/>
            <w:vAlign w:val="center"/>
          </w:tcPr>
          <w:p w14:paraId="4F7BD5EB" w14:textId="7A0D1F38" w:rsidR="00EE20BD" w:rsidRPr="0047730F" w:rsidRDefault="00EE20BD" w:rsidP="00EE20BD">
            <w:pPr>
              <w:pStyle w:val="PlainText"/>
              <w:contextualSpacing/>
              <w:jc w:val="center"/>
              <w:rPr>
                <w:rFonts w:ascii="Arial" w:hAnsi="Arial" w:cs="Arial"/>
                <w:b/>
                <w:sz w:val="22"/>
                <w:szCs w:val="22"/>
              </w:rPr>
            </w:pPr>
            <w:r w:rsidRPr="009F172E">
              <w:rPr>
                <w:rFonts w:ascii="Arial" w:hAnsi="Arial" w:cs="Arial"/>
                <w:b/>
                <w:sz w:val="22"/>
                <w:szCs w:val="22"/>
              </w:rPr>
              <w:t>Total Migratory and Seasonal Agricultural Worker Patients</w:t>
            </w:r>
          </w:p>
        </w:tc>
        <w:tc>
          <w:tcPr>
            <w:tcW w:w="1260" w:type="dxa"/>
            <w:gridSpan w:val="2"/>
            <w:vAlign w:val="center"/>
          </w:tcPr>
          <w:p w14:paraId="5CCA6D57" w14:textId="06A3D205"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3</w:t>
            </w:r>
            <w:r w:rsidRPr="0047730F">
              <w:rPr>
                <w:rFonts w:ascii="Arial" w:hAnsi="Arial" w:cs="Arial"/>
                <w:sz w:val="22"/>
                <w:szCs w:val="22"/>
              </w:rPr>
              <w:t xml:space="preserve"> UDS</w:t>
            </w:r>
          </w:p>
        </w:tc>
        <w:tc>
          <w:tcPr>
            <w:tcW w:w="1260" w:type="dxa"/>
            <w:gridSpan w:val="2"/>
            <w:vAlign w:val="center"/>
          </w:tcPr>
          <w:p w14:paraId="5CD17BB2" w14:textId="55BCBA38"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4</w:t>
            </w:r>
            <w:r w:rsidRPr="0047730F">
              <w:rPr>
                <w:rFonts w:ascii="Arial" w:hAnsi="Arial" w:cs="Arial"/>
                <w:sz w:val="22"/>
                <w:szCs w:val="22"/>
              </w:rPr>
              <w:t xml:space="preserve"> UDS</w:t>
            </w:r>
          </w:p>
        </w:tc>
        <w:tc>
          <w:tcPr>
            <w:tcW w:w="1260" w:type="dxa"/>
            <w:gridSpan w:val="2"/>
            <w:vAlign w:val="center"/>
          </w:tcPr>
          <w:p w14:paraId="6B833460" w14:textId="4440DD38"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5</w:t>
            </w:r>
            <w:r w:rsidRPr="0047730F">
              <w:rPr>
                <w:rFonts w:ascii="Arial" w:hAnsi="Arial" w:cs="Arial"/>
                <w:sz w:val="22"/>
                <w:szCs w:val="22"/>
              </w:rPr>
              <w:t xml:space="preserve"> UDS</w:t>
            </w:r>
          </w:p>
        </w:tc>
        <w:tc>
          <w:tcPr>
            <w:tcW w:w="1260" w:type="dxa"/>
            <w:gridSpan w:val="2"/>
            <w:vAlign w:val="center"/>
          </w:tcPr>
          <w:p w14:paraId="237D497A" w14:textId="0773963F" w:rsidR="00EE20BD" w:rsidRDefault="00EE20BD" w:rsidP="00EE20BD">
            <w:pPr>
              <w:pStyle w:val="PlainText"/>
              <w:contextualSpacing/>
              <w:rPr>
                <w:rFonts w:ascii="Arial" w:hAnsi="Arial" w:cs="Arial"/>
                <w:sz w:val="22"/>
                <w:szCs w:val="22"/>
              </w:rPr>
            </w:pPr>
            <w:r w:rsidRPr="009F172E">
              <w:rPr>
                <w:rFonts w:ascii="Arial" w:hAnsi="Arial" w:cs="Arial"/>
                <w:sz w:val="22"/>
                <w:szCs w:val="18"/>
              </w:rPr>
              <w:t xml:space="preserve">Pre-populated calculation </w:t>
            </w:r>
          </w:p>
        </w:tc>
        <w:tc>
          <w:tcPr>
            <w:tcW w:w="1350" w:type="dxa"/>
            <w:vAlign w:val="center"/>
          </w:tcPr>
          <w:p w14:paraId="187897E0" w14:textId="7857ADC0" w:rsidR="00EE20BD" w:rsidRDefault="00EE20BD" w:rsidP="00EE20BD">
            <w:pPr>
              <w:pStyle w:val="PlainText"/>
              <w:contextualSpacing/>
              <w:rPr>
                <w:rFonts w:ascii="Arial" w:hAnsi="Arial" w:cs="Arial"/>
                <w:sz w:val="22"/>
                <w:szCs w:val="22"/>
              </w:rPr>
            </w:pPr>
            <w:r w:rsidRPr="009F172E">
              <w:rPr>
                <w:rFonts w:ascii="Arial" w:hAnsi="Arial" w:cs="Arial"/>
                <w:sz w:val="22"/>
                <w:szCs w:val="18"/>
              </w:rPr>
              <w:t>Pre-populated calculation</w:t>
            </w:r>
          </w:p>
        </w:tc>
        <w:tc>
          <w:tcPr>
            <w:tcW w:w="1440" w:type="dxa"/>
            <w:vAlign w:val="center"/>
          </w:tcPr>
          <w:p w14:paraId="65673BF2" w14:textId="0A9749BB" w:rsidR="00EE20BD" w:rsidRDefault="00EE20BD" w:rsidP="00EE20BD">
            <w:pPr>
              <w:pStyle w:val="PlainText"/>
              <w:contextualSpacing/>
              <w:rPr>
                <w:rFonts w:ascii="Arial" w:hAnsi="Arial" w:cs="Arial"/>
                <w:sz w:val="22"/>
                <w:szCs w:val="22"/>
              </w:rPr>
            </w:pPr>
            <w:r w:rsidRPr="009F172E">
              <w:rPr>
                <w:rFonts w:ascii="Arial" w:hAnsi="Arial" w:cs="Arial"/>
                <w:sz w:val="22"/>
                <w:szCs w:val="18"/>
              </w:rPr>
              <w:t>Pre-populated calculation</w:t>
            </w:r>
          </w:p>
        </w:tc>
        <w:tc>
          <w:tcPr>
            <w:tcW w:w="2700" w:type="dxa"/>
            <w:vAlign w:val="center"/>
          </w:tcPr>
          <w:p w14:paraId="4473AF5F" w14:textId="2CE8824C" w:rsidR="00EE20BD" w:rsidRPr="0047730F" w:rsidRDefault="00EE20BD" w:rsidP="00EE20BD">
            <w:pPr>
              <w:pStyle w:val="PlainText"/>
              <w:contextualSpacing/>
              <w:rPr>
                <w:rFonts w:ascii="Arial" w:hAnsi="Arial" w:cs="Arial"/>
                <w:sz w:val="22"/>
                <w:szCs w:val="22"/>
              </w:rPr>
            </w:pPr>
            <w:r w:rsidRPr="009F172E">
              <w:rPr>
                <w:rFonts w:ascii="Arial" w:hAnsi="Arial" w:cs="Arial"/>
                <w:sz w:val="22"/>
                <w:szCs w:val="18"/>
              </w:rPr>
              <w:t>Pre-populated</w:t>
            </w:r>
          </w:p>
        </w:tc>
        <w:tc>
          <w:tcPr>
            <w:tcW w:w="1950" w:type="dxa"/>
            <w:vAlign w:val="center"/>
          </w:tcPr>
          <w:p w14:paraId="251B9E0A" w14:textId="516BA162" w:rsidR="00EE20BD" w:rsidRPr="0047730F" w:rsidRDefault="0046333D" w:rsidP="00EE20BD">
            <w:pPr>
              <w:pStyle w:val="PlainText"/>
              <w:rPr>
                <w:rFonts w:ascii="Arial" w:hAnsi="Arial" w:cs="Arial"/>
                <w:sz w:val="22"/>
                <w:szCs w:val="22"/>
              </w:rPr>
            </w:pPr>
            <w:r w:rsidRPr="0047730F">
              <w:rPr>
                <w:rFonts w:ascii="Arial" w:hAnsi="Arial" w:cs="Arial"/>
                <w:sz w:val="22"/>
                <w:szCs w:val="22"/>
              </w:rPr>
              <w:t>3,000 character limit</w:t>
            </w:r>
          </w:p>
        </w:tc>
      </w:tr>
      <w:tr w:rsidR="00EE20BD" w:rsidRPr="009F172E" w14:paraId="3FD1E7C6" w14:textId="77777777" w:rsidTr="00FC6F1C">
        <w:trPr>
          <w:trHeight w:val="1157"/>
          <w:tblHeader/>
        </w:trPr>
        <w:tc>
          <w:tcPr>
            <w:tcW w:w="1818" w:type="dxa"/>
            <w:gridSpan w:val="2"/>
            <w:shd w:val="clear" w:color="auto" w:fill="C6D9F1" w:themeFill="text2" w:themeFillTint="33"/>
            <w:vAlign w:val="center"/>
          </w:tcPr>
          <w:p w14:paraId="3AD225B5" w14:textId="6473AE36" w:rsidR="00EE20BD" w:rsidRPr="0047730F" w:rsidRDefault="00EE20BD" w:rsidP="00EE20BD">
            <w:pPr>
              <w:pStyle w:val="PlainText"/>
              <w:contextualSpacing/>
              <w:jc w:val="center"/>
              <w:rPr>
                <w:rFonts w:ascii="Arial" w:hAnsi="Arial" w:cs="Arial"/>
                <w:b/>
                <w:sz w:val="22"/>
                <w:szCs w:val="22"/>
              </w:rPr>
            </w:pPr>
            <w:r w:rsidRPr="009F172E">
              <w:rPr>
                <w:rFonts w:ascii="Arial" w:hAnsi="Arial" w:cs="Arial"/>
                <w:b/>
                <w:sz w:val="22"/>
                <w:szCs w:val="22"/>
              </w:rPr>
              <w:t>Total People Experiencing Homelessness Patients</w:t>
            </w:r>
          </w:p>
        </w:tc>
        <w:tc>
          <w:tcPr>
            <w:tcW w:w="1260" w:type="dxa"/>
            <w:gridSpan w:val="2"/>
            <w:vAlign w:val="center"/>
          </w:tcPr>
          <w:p w14:paraId="2AFD6C2B" w14:textId="73B3906C"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3</w:t>
            </w:r>
            <w:r w:rsidRPr="0047730F">
              <w:rPr>
                <w:rFonts w:ascii="Arial" w:hAnsi="Arial" w:cs="Arial"/>
                <w:sz w:val="22"/>
                <w:szCs w:val="22"/>
              </w:rPr>
              <w:t xml:space="preserve"> UDS</w:t>
            </w:r>
          </w:p>
        </w:tc>
        <w:tc>
          <w:tcPr>
            <w:tcW w:w="1260" w:type="dxa"/>
            <w:gridSpan w:val="2"/>
            <w:vAlign w:val="center"/>
          </w:tcPr>
          <w:p w14:paraId="572B782C" w14:textId="4AB86DFA"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4</w:t>
            </w:r>
            <w:r w:rsidRPr="0047730F">
              <w:rPr>
                <w:rFonts w:ascii="Arial" w:hAnsi="Arial" w:cs="Arial"/>
                <w:sz w:val="22"/>
                <w:szCs w:val="22"/>
              </w:rPr>
              <w:t xml:space="preserve"> UDS</w:t>
            </w:r>
          </w:p>
        </w:tc>
        <w:tc>
          <w:tcPr>
            <w:tcW w:w="1260" w:type="dxa"/>
            <w:gridSpan w:val="2"/>
            <w:vAlign w:val="center"/>
          </w:tcPr>
          <w:p w14:paraId="39AE25EC" w14:textId="205FFBA5"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5</w:t>
            </w:r>
            <w:r w:rsidRPr="0047730F">
              <w:rPr>
                <w:rFonts w:ascii="Arial" w:hAnsi="Arial" w:cs="Arial"/>
                <w:sz w:val="22"/>
                <w:szCs w:val="22"/>
              </w:rPr>
              <w:t xml:space="preserve"> UDS</w:t>
            </w:r>
          </w:p>
        </w:tc>
        <w:tc>
          <w:tcPr>
            <w:tcW w:w="1260" w:type="dxa"/>
            <w:gridSpan w:val="2"/>
            <w:vAlign w:val="center"/>
          </w:tcPr>
          <w:p w14:paraId="68F1A4D3" w14:textId="1D45AB08" w:rsidR="00EE20BD" w:rsidRDefault="00EE20BD" w:rsidP="00EE20BD">
            <w:pPr>
              <w:pStyle w:val="PlainText"/>
              <w:contextualSpacing/>
              <w:rPr>
                <w:rFonts w:ascii="Arial" w:hAnsi="Arial" w:cs="Arial"/>
                <w:sz w:val="22"/>
                <w:szCs w:val="22"/>
              </w:rPr>
            </w:pPr>
            <w:r w:rsidRPr="009F172E">
              <w:rPr>
                <w:rFonts w:ascii="Arial" w:hAnsi="Arial" w:cs="Arial"/>
                <w:sz w:val="22"/>
                <w:szCs w:val="18"/>
              </w:rPr>
              <w:t xml:space="preserve">Pre-populated calculation </w:t>
            </w:r>
          </w:p>
        </w:tc>
        <w:tc>
          <w:tcPr>
            <w:tcW w:w="1350" w:type="dxa"/>
            <w:vAlign w:val="center"/>
          </w:tcPr>
          <w:p w14:paraId="194D278B" w14:textId="14BF0D54" w:rsidR="00EE20BD" w:rsidRDefault="00EE20BD" w:rsidP="00EE20BD">
            <w:pPr>
              <w:pStyle w:val="PlainText"/>
              <w:contextualSpacing/>
              <w:rPr>
                <w:rFonts w:ascii="Arial" w:hAnsi="Arial" w:cs="Arial"/>
                <w:sz w:val="22"/>
                <w:szCs w:val="22"/>
              </w:rPr>
            </w:pPr>
            <w:r w:rsidRPr="009F172E">
              <w:rPr>
                <w:rFonts w:ascii="Arial" w:hAnsi="Arial" w:cs="Arial"/>
                <w:sz w:val="22"/>
                <w:szCs w:val="18"/>
              </w:rPr>
              <w:t>Pre-populated calculation</w:t>
            </w:r>
          </w:p>
        </w:tc>
        <w:tc>
          <w:tcPr>
            <w:tcW w:w="1440" w:type="dxa"/>
            <w:vAlign w:val="center"/>
          </w:tcPr>
          <w:p w14:paraId="3FF2C0C2" w14:textId="68F43DCF" w:rsidR="00EE20BD" w:rsidRDefault="00EE20BD" w:rsidP="00EE20BD">
            <w:pPr>
              <w:pStyle w:val="PlainText"/>
              <w:contextualSpacing/>
              <w:rPr>
                <w:rFonts w:ascii="Arial" w:hAnsi="Arial" w:cs="Arial"/>
                <w:sz w:val="22"/>
                <w:szCs w:val="22"/>
              </w:rPr>
            </w:pPr>
            <w:r w:rsidRPr="009F172E">
              <w:rPr>
                <w:rFonts w:ascii="Arial" w:hAnsi="Arial" w:cs="Arial"/>
                <w:sz w:val="22"/>
                <w:szCs w:val="18"/>
              </w:rPr>
              <w:t>Pre-populated calculation</w:t>
            </w:r>
          </w:p>
        </w:tc>
        <w:tc>
          <w:tcPr>
            <w:tcW w:w="2700" w:type="dxa"/>
            <w:vAlign w:val="center"/>
          </w:tcPr>
          <w:p w14:paraId="5ED9B455" w14:textId="6EDB73D9" w:rsidR="00EE20BD" w:rsidRPr="0047730F" w:rsidRDefault="00EE20BD" w:rsidP="00EE20BD">
            <w:pPr>
              <w:pStyle w:val="PlainText"/>
              <w:contextualSpacing/>
              <w:rPr>
                <w:rFonts w:ascii="Arial" w:hAnsi="Arial" w:cs="Arial"/>
                <w:sz w:val="22"/>
                <w:szCs w:val="22"/>
              </w:rPr>
            </w:pPr>
            <w:r w:rsidRPr="009F172E">
              <w:rPr>
                <w:rFonts w:ascii="Arial" w:hAnsi="Arial" w:cs="Arial"/>
                <w:sz w:val="22"/>
                <w:szCs w:val="18"/>
              </w:rPr>
              <w:t>Pre-populated</w:t>
            </w:r>
          </w:p>
        </w:tc>
        <w:tc>
          <w:tcPr>
            <w:tcW w:w="1950" w:type="dxa"/>
            <w:vAlign w:val="center"/>
          </w:tcPr>
          <w:p w14:paraId="60E80342" w14:textId="291B0F5C" w:rsidR="00EE20BD" w:rsidRPr="0047730F" w:rsidRDefault="0046333D" w:rsidP="00EE20BD">
            <w:pPr>
              <w:pStyle w:val="PlainText"/>
              <w:rPr>
                <w:rFonts w:ascii="Arial" w:hAnsi="Arial" w:cs="Arial"/>
                <w:sz w:val="22"/>
                <w:szCs w:val="22"/>
              </w:rPr>
            </w:pPr>
            <w:r w:rsidRPr="0047730F">
              <w:rPr>
                <w:rFonts w:ascii="Arial" w:hAnsi="Arial" w:cs="Arial"/>
                <w:sz w:val="22"/>
                <w:szCs w:val="22"/>
              </w:rPr>
              <w:t>3,000 character limit</w:t>
            </w:r>
          </w:p>
        </w:tc>
      </w:tr>
      <w:tr w:rsidR="00EE20BD" w:rsidRPr="009F172E" w14:paraId="05828805" w14:textId="77777777" w:rsidTr="00FC6F1C">
        <w:trPr>
          <w:trHeight w:val="1157"/>
          <w:tblHeader/>
        </w:trPr>
        <w:tc>
          <w:tcPr>
            <w:tcW w:w="1818" w:type="dxa"/>
            <w:gridSpan w:val="2"/>
            <w:shd w:val="clear" w:color="auto" w:fill="C6D9F1" w:themeFill="text2" w:themeFillTint="33"/>
            <w:vAlign w:val="center"/>
          </w:tcPr>
          <w:p w14:paraId="5E78CDC5" w14:textId="44EF4C05" w:rsidR="00EE20BD" w:rsidRPr="0047730F" w:rsidRDefault="00EE20BD" w:rsidP="00EE20BD">
            <w:pPr>
              <w:pStyle w:val="PlainText"/>
              <w:contextualSpacing/>
              <w:jc w:val="center"/>
              <w:rPr>
                <w:rFonts w:ascii="Arial" w:hAnsi="Arial" w:cs="Arial"/>
                <w:b/>
                <w:sz w:val="22"/>
                <w:szCs w:val="22"/>
              </w:rPr>
            </w:pPr>
            <w:r w:rsidRPr="009F172E">
              <w:rPr>
                <w:rFonts w:ascii="Arial" w:hAnsi="Arial" w:cs="Arial"/>
                <w:b/>
                <w:sz w:val="22"/>
                <w:szCs w:val="22"/>
              </w:rPr>
              <w:t>Total Public Housing Resident Patients</w:t>
            </w:r>
          </w:p>
        </w:tc>
        <w:tc>
          <w:tcPr>
            <w:tcW w:w="1260" w:type="dxa"/>
            <w:gridSpan w:val="2"/>
            <w:vAlign w:val="center"/>
          </w:tcPr>
          <w:p w14:paraId="5B7AF1BB" w14:textId="3973A657" w:rsidR="00EE20BD" w:rsidRPr="00EE20BD" w:rsidRDefault="00EE20BD" w:rsidP="00EE20BD">
            <w:pPr>
              <w:pStyle w:val="PlainText"/>
              <w:contextualSpacing/>
              <w:rPr>
                <w:rFonts w:ascii="Arial" w:hAnsi="Arial" w:cs="Arial"/>
                <w:sz w:val="22"/>
                <w:szCs w:val="22"/>
              </w:rPr>
            </w:pPr>
            <w:r w:rsidRPr="00EE20BD">
              <w:rPr>
                <w:rFonts w:ascii="Arial" w:hAnsi="Arial" w:cs="Arial"/>
                <w:sz w:val="22"/>
                <w:szCs w:val="22"/>
              </w:rPr>
              <w:t>Pre-populated from 2013 BPR, if available</w:t>
            </w:r>
          </w:p>
        </w:tc>
        <w:tc>
          <w:tcPr>
            <w:tcW w:w="1260" w:type="dxa"/>
            <w:gridSpan w:val="2"/>
            <w:vAlign w:val="center"/>
          </w:tcPr>
          <w:p w14:paraId="169873BE" w14:textId="5F7C1C02"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4</w:t>
            </w:r>
            <w:r w:rsidRPr="0047730F">
              <w:rPr>
                <w:rFonts w:ascii="Arial" w:hAnsi="Arial" w:cs="Arial"/>
                <w:sz w:val="22"/>
                <w:szCs w:val="22"/>
              </w:rPr>
              <w:t xml:space="preserve"> UDS</w:t>
            </w:r>
          </w:p>
        </w:tc>
        <w:tc>
          <w:tcPr>
            <w:tcW w:w="1260" w:type="dxa"/>
            <w:gridSpan w:val="2"/>
            <w:vAlign w:val="center"/>
          </w:tcPr>
          <w:p w14:paraId="719D0D92" w14:textId="374B5A49" w:rsidR="00EE20BD" w:rsidRPr="0047730F" w:rsidRDefault="00EE20BD" w:rsidP="00EE20BD">
            <w:pPr>
              <w:pStyle w:val="PlainText"/>
              <w:contextualSpacing/>
              <w:rPr>
                <w:rFonts w:ascii="Arial" w:hAnsi="Arial" w:cs="Arial"/>
                <w:sz w:val="22"/>
                <w:szCs w:val="22"/>
              </w:rPr>
            </w:pPr>
            <w:r w:rsidRPr="0047730F">
              <w:rPr>
                <w:rFonts w:ascii="Arial" w:hAnsi="Arial" w:cs="Arial"/>
                <w:sz w:val="22"/>
                <w:szCs w:val="22"/>
              </w:rPr>
              <w:t>Pre-populated from 201</w:t>
            </w:r>
            <w:r>
              <w:rPr>
                <w:rFonts w:ascii="Arial" w:hAnsi="Arial" w:cs="Arial"/>
                <w:sz w:val="22"/>
                <w:szCs w:val="22"/>
              </w:rPr>
              <w:t>5</w:t>
            </w:r>
            <w:r w:rsidRPr="0047730F">
              <w:rPr>
                <w:rFonts w:ascii="Arial" w:hAnsi="Arial" w:cs="Arial"/>
                <w:sz w:val="22"/>
                <w:szCs w:val="22"/>
              </w:rPr>
              <w:t xml:space="preserve"> UDS</w:t>
            </w:r>
          </w:p>
        </w:tc>
        <w:tc>
          <w:tcPr>
            <w:tcW w:w="1260" w:type="dxa"/>
            <w:gridSpan w:val="2"/>
            <w:vAlign w:val="center"/>
          </w:tcPr>
          <w:p w14:paraId="311E9A2B" w14:textId="60D36906" w:rsidR="00EE20BD" w:rsidRDefault="00EE20BD" w:rsidP="00EE20BD">
            <w:pPr>
              <w:pStyle w:val="PlainText"/>
              <w:contextualSpacing/>
              <w:rPr>
                <w:rFonts w:ascii="Arial" w:hAnsi="Arial" w:cs="Arial"/>
                <w:sz w:val="22"/>
                <w:szCs w:val="22"/>
              </w:rPr>
            </w:pPr>
            <w:r w:rsidRPr="009F172E">
              <w:rPr>
                <w:rFonts w:ascii="Arial" w:hAnsi="Arial" w:cs="Arial"/>
                <w:sz w:val="22"/>
                <w:szCs w:val="18"/>
              </w:rPr>
              <w:t xml:space="preserve">Pre-populated calculation </w:t>
            </w:r>
          </w:p>
        </w:tc>
        <w:tc>
          <w:tcPr>
            <w:tcW w:w="1350" w:type="dxa"/>
            <w:vAlign w:val="center"/>
          </w:tcPr>
          <w:p w14:paraId="7E0D2E79" w14:textId="29710876" w:rsidR="00EE20BD" w:rsidRDefault="00EE20BD" w:rsidP="00EE20BD">
            <w:pPr>
              <w:pStyle w:val="PlainText"/>
              <w:contextualSpacing/>
              <w:rPr>
                <w:rFonts w:ascii="Arial" w:hAnsi="Arial" w:cs="Arial"/>
                <w:sz w:val="22"/>
                <w:szCs w:val="22"/>
              </w:rPr>
            </w:pPr>
            <w:r w:rsidRPr="009F172E">
              <w:rPr>
                <w:rFonts w:ascii="Arial" w:hAnsi="Arial" w:cs="Arial"/>
                <w:sz w:val="22"/>
                <w:szCs w:val="18"/>
              </w:rPr>
              <w:t>Pre-populated calculation</w:t>
            </w:r>
          </w:p>
        </w:tc>
        <w:tc>
          <w:tcPr>
            <w:tcW w:w="1440" w:type="dxa"/>
            <w:vAlign w:val="center"/>
          </w:tcPr>
          <w:p w14:paraId="5ABCC367" w14:textId="7CF414D9" w:rsidR="00EE20BD" w:rsidRDefault="00EE20BD" w:rsidP="00EE20BD">
            <w:pPr>
              <w:pStyle w:val="PlainText"/>
              <w:contextualSpacing/>
              <w:rPr>
                <w:rFonts w:ascii="Arial" w:hAnsi="Arial" w:cs="Arial"/>
                <w:sz w:val="22"/>
                <w:szCs w:val="22"/>
              </w:rPr>
            </w:pPr>
            <w:r w:rsidRPr="009F172E">
              <w:rPr>
                <w:rFonts w:ascii="Arial" w:hAnsi="Arial" w:cs="Arial"/>
                <w:sz w:val="22"/>
                <w:szCs w:val="18"/>
              </w:rPr>
              <w:t>Pre-populated calculation</w:t>
            </w:r>
          </w:p>
        </w:tc>
        <w:tc>
          <w:tcPr>
            <w:tcW w:w="2700" w:type="dxa"/>
            <w:vAlign w:val="center"/>
          </w:tcPr>
          <w:p w14:paraId="16A1328B" w14:textId="73F84EA7" w:rsidR="00EE20BD" w:rsidRPr="0047730F" w:rsidRDefault="00EE20BD" w:rsidP="00EE20BD">
            <w:pPr>
              <w:pStyle w:val="PlainText"/>
              <w:contextualSpacing/>
              <w:rPr>
                <w:rFonts w:ascii="Arial" w:hAnsi="Arial" w:cs="Arial"/>
                <w:sz w:val="22"/>
                <w:szCs w:val="22"/>
              </w:rPr>
            </w:pPr>
            <w:r w:rsidRPr="009F172E">
              <w:rPr>
                <w:rFonts w:ascii="Arial" w:hAnsi="Arial" w:cs="Arial"/>
                <w:sz w:val="22"/>
                <w:szCs w:val="18"/>
              </w:rPr>
              <w:t>Pre-populated</w:t>
            </w:r>
          </w:p>
        </w:tc>
        <w:tc>
          <w:tcPr>
            <w:tcW w:w="1950" w:type="dxa"/>
            <w:vAlign w:val="center"/>
          </w:tcPr>
          <w:p w14:paraId="411CB618" w14:textId="0E28FF56" w:rsidR="00EE20BD" w:rsidRPr="0047730F" w:rsidRDefault="0046333D" w:rsidP="00EE20BD">
            <w:pPr>
              <w:pStyle w:val="PlainText"/>
              <w:rPr>
                <w:rFonts w:ascii="Arial" w:hAnsi="Arial" w:cs="Arial"/>
                <w:sz w:val="22"/>
                <w:szCs w:val="22"/>
              </w:rPr>
            </w:pPr>
            <w:r w:rsidRPr="0047730F">
              <w:rPr>
                <w:rFonts w:ascii="Arial" w:hAnsi="Arial" w:cs="Arial"/>
                <w:sz w:val="22"/>
                <w:szCs w:val="22"/>
              </w:rPr>
              <w:t>3,000 character limit</w:t>
            </w:r>
          </w:p>
        </w:tc>
      </w:tr>
    </w:tbl>
    <w:p w14:paraId="3EE8AB10" w14:textId="77777777" w:rsidR="00C95977" w:rsidRPr="009F172E" w:rsidRDefault="00C95977" w:rsidP="00685F86">
      <w:pPr>
        <w:spacing w:after="0" w:line="240" w:lineRule="auto"/>
        <w:contextualSpacing/>
        <w:rPr>
          <w:rFonts w:ascii="Arial" w:hAnsi="Arial" w:cs="Arial"/>
        </w:rPr>
      </w:pPr>
    </w:p>
    <w:p w14:paraId="1EF80800" w14:textId="77777777" w:rsidR="000661BB" w:rsidRDefault="000661BB" w:rsidP="00685F86">
      <w:pPr>
        <w:rPr>
          <w:rFonts w:ascii="Arial" w:hAnsi="Arial" w:cs="Arial"/>
        </w:rPr>
      </w:pPr>
    </w:p>
    <w:p w14:paraId="2C520FC5" w14:textId="77777777" w:rsidR="00EA79D1" w:rsidRPr="009F172E" w:rsidRDefault="00EA79D1" w:rsidP="00685F86">
      <w:pPr>
        <w:rPr>
          <w:rFonts w:ascii="Arial" w:hAnsi="Arial" w:cs="Arial"/>
        </w:rPr>
      </w:pPr>
      <w:bookmarkStart w:id="0" w:name="_GoBack"/>
      <w:bookmarkEnd w:id="0"/>
    </w:p>
    <w:tbl>
      <w:tblPr>
        <w:tblStyle w:val="TableGrid"/>
        <w:tblpPr w:leftFromText="180" w:rightFromText="180" w:vertAnchor="text" w:horzAnchor="margin" w:tblpXSpec="center" w:tblpY="185"/>
        <w:tblW w:w="14400" w:type="dxa"/>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
      <w:tblGrid>
        <w:gridCol w:w="14400"/>
      </w:tblGrid>
      <w:tr w:rsidR="00BA0AD0" w:rsidRPr="009F172E" w14:paraId="50690257" w14:textId="77777777" w:rsidTr="00900401">
        <w:trPr>
          <w:trHeight w:val="330"/>
          <w:tblHeader/>
        </w:trPr>
        <w:tc>
          <w:tcPr>
            <w:tcW w:w="14400" w:type="dxa"/>
            <w:tcBorders>
              <w:bottom w:val="single" w:sz="4" w:space="0" w:color="auto"/>
            </w:tcBorders>
            <w:shd w:val="clear" w:color="auto" w:fill="C6D9F1" w:themeFill="text2" w:themeFillTint="33"/>
            <w:vAlign w:val="center"/>
          </w:tcPr>
          <w:p w14:paraId="4DA1B9FD" w14:textId="77777777" w:rsidR="00BA0AD0" w:rsidRPr="009F172E" w:rsidRDefault="00BA0AD0" w:rsidP="00A75C21">
            <w:pPr>
              <w:contextualSpacing/>
              <w:jc w:val="center"/>
              <w:rPr>
                <w:rFonts w:ascii="Arial" w:hAnsi="Arial" w:cs="Arial"/>
                <w:b/>
              </w:rPr>
            </w:pPr>
            <w:r w:rsidRPr="00A75C21">
              <w:rPr>
                <w:rFonts w:ascii="Arial" w:hAnsi="Arial" w:cs="Arial"/>
                <w:b/>
                <w:sz w:val="24"/>
                <w:szCs w:val="24"/>
              </w:rPr>
              <w:lastRenderedPageBreak/>
              <w:t>Supplemental Awards</w:t>
            </w:r>
          </w:p>
        </w:tc>
      </w:tr>
      <w:tr w:rsidR="00BA0AD0" w:rsidRPr="009F172E" w14:paraId="164F66C5" w14:textId="77777777" w:rsidTr="0039219B">
        <w:trPr>
          <w:trHeight w:val="1621"/>
          <w:tblHeader/>
        </w:trPr>
        <w:tc>
          <w:tcPr>
            <w:tcW w:w="14400" w:type="dxa"/>
            <w:tcBorders>
              <w:bottom w:val="single" w:sz="4" w:space="0" w:color="auto"/>
            </w:tcBorders>
            <w:shd w:val="clear" w:color="auto" w:fill="C6D9F1" w:themeFill="text2" w:themeFillTint="33"/>
            <w:vAlign w:val="center"/>
          </w:tcPr>
          <w:p w14:paraId="4B31CDCD" w14:textId="10500E76" w:rsidR="00880645" w:rsidRPr="005337DA" w:rsidRDefault="00880645" w:rsidP="0015038E">
            <w:pPr>
              <w:numPr>
                <w:ilvl w:val="0"/>
                <w:numId w:val="1"/>
              </w:numPr>
              <w:tabs>
                <w:tab w:val="clear" w:pos="720"/>
                <w:tab w:val="num" w:pos="630"/>
              </w:tabs>
              <w:ind w:left="270" w:hanging="270"/>
              <w:contextualSpacing/>
              <w:rPr>
                <w:rFonts w:ascii="Arial" w:eastAsia="Times New Roman" w:hAnsi="Arial" w:cs="Arial"/>
                <w:bCs/>
              </w:rPr>
            </w:pPr>
            <w:r w:rsidRPr="005337DA">
              <w:rPr>
                <w:rFonts w:ascii="Arial" w:eastAsia="Times New Roman" w:hAnsi="Arial" w:cs="Arial"/>
                <w:bCs/>
              </w:rPr>
              <w:t xml:space="preserve">Discuss progress made in implementing recent supplemental Health Center Program awards. For each applicable supplement, provide current data on progress in the Numeric Progress Toward Goal column. </w:t>
            </w:r>
            <w:r w:rsidR="001C78EC">
              <w:rPr>
                <w:rFonts w:ascii="Arial" w:eastAsia="Times New Roman" w:hAnsi="Arial" w:cs="Arial"/>
                <w:bCs/>
              </w:rPr>
              <w:t>In the Supplemental Award N</w:t>
            </w:r>
            <w:r w:rsidR="006C72A7" w:rsidRPr="005337DA">
              <w:rPr>
                <w:rFonts w:ascii="Arial" w:eastAsia="Times New Roman" w:hAnsi="Arial" w:cs="Arial"/>
                <w:bCs/>
              </w:rPr>
              <w:t>arrative column, describe</w:t>
            </w:r>
            <w:r w:rsidR="001C78EC">
              <w:rPr>
                <w:rFonts w:ascii="Arial" w:eastAsia="Times New Roman" w:hAnsi="Arial" w:cs="Arial"/>
                <w:bCs/>
              </w:rPr>
              <w:t xml:space="preserve"> </w:t>
            </w:r>
            <w:r w:rsidR="001C78EC">
              <w:rPr>
                <w:rFonts w:ascii="Arial" w:hAnsi="Arial" w:cs="Arial"/>
              </w:rPr>
              <w:t xml:space="preserve"> the following as they relate to the data reported</w:t>
            </w:r>
            <w:r w:rsidR="006C72A7" w:rsidRPr="005337DA">
              <w:rPr>
                <w:rFonts w:ascii="Arial" w:eastAsia="Times New Roman" w:hAnsi="Arial" w:cs="Arial"/>
                <w:bCs/>
              </w:rPr>
              <w:t xml:space="preserve">: </w:t>
            </w:r>
          </w:p>
          <w:p w14:paraId="341FC315" w14:textId="77777777" w:rsidR="006959A2" w:rsidRPr="005337DA" w:rsidRDefault="00880645" w:rsidP="0015038E">
            <w:pPr>
              <w:numPr>
                <w:ilvl w:val="1"/>
                <w:numId w:val="1"/>
              </w:numPr>
              <w:contextualSpacing/>
              <w:rPr>
                <w:rFonts w:ascii="Arial" w:eastAsia="Times New Roman" w:hAnsi="Arial" w:cs="Arial"/>
                <w:bCs/>
              </w:rPr>
            </w:pPr>
            <w:r w:rsidRPr="005337DA">
              <w:rPr>
                <w:rFonts w:ascii="Arial" w:eastAsia="Times New Roman" w:hAnsi="Arial" w:cs="Arial"/>
                <w:bCs/>
              </w:rPr>
              <w:t>Progress toward goals;</w:t>
            </w:r>
          </w:p>
          <w:p w14:paraId="03C51C5A" w14:textId="286E9650" w:rsidR="00880645" w:rsidRPr="005337DA" w:rsidRDefault="00880645" w:rsidP="0015038E">
            <w:pPr>
              <w:numPr>
                <w:ilvl w:val="1"/>
                <w:numId w:val="1"/>
              </w:numPr>
              <w:contextualSpacing/>
              <w:rPr>
                <w:rFonts w:ascii="Arial" w:eastAsia="Times New Roman" w:hAnsi="Arial" w:cs="Arial"/>
                <w:bCs/>
              </w:rPr>
            </w:pPr>
            <w:r w:rsidRPr="005337DA">
              <w:rPr>
                <w:rFonts w:ascii="Arial" w:eastAsia="Times New Roman" w:hAnsi="Arial" w:cs="Arial"/>
                <w:bCs/>
              </w:rPr>
              <w:t xml:space="preserve">Key contributing and restricting factors </w:t>
            </w:r>
            <w:r w:rsidR="001C78EC" w:rsidRPr="002C2250">
              <w:rPr>
                <w:rFonts w:ascii="Arial" w:hAnsi="Arial" w:cs="Arial"/>
              </w:rPr>
              <w:t xml:space="preserve"> impacting</w:t>
            </w:r>
            <w:r w:rsidR="001C78EC">
              <w:rPr>
                <w:rFonts w:ascii="Arial" w:hAnsi="Arial" w:cs="Arial"/>
              </w:rPr>
              <w:t>/affecting</w:t>
            </w:r>
            <w:r w:rsidR="001C78EC" w:rsidRPr="002C2250">
              <w:rPr>
                <w:rFonts w:ascii="Arial" w:hAnsi="Arial" w:cs="Arial"/>
              </w:rPr>
              <w:t xml:space="preserve"> progress </w:t>
            </w:r>
            <w:r w:rsidRPr="005337DA">
              <w:rPr>
                <w:rFonts w:ascii="Arial" w:eastAsia="Times New Roman" w:hAnsi="Arial" w:cs="Arial"/>
                <w:bCs/>
              </w:rPr>
              <w:t xml:space="preserve">toward goals; and </w:t>
            </w:r>
          </w:p>
          <w:p w14:paraId="6AD8B2C7" w14:textId="2F8976C7" w:rsidR="000661BB" w:rsidRPr="000661BB" w:rsidRDefault="00880645" w:rsidP="0039219B">
            <w:pPr>
              <w:numPr>
                <w:ilvl w:val="1"/>
                <w:numId w:val="1"/>
              </w:numPr>
              <w:spacing w:after="60"/>
              <w:contextualSpacing/>
              <w:rPr>
                <w:rFonts w:ascii="Arial" w:hAnsi="Arial" w:cs="Arial"/>
              </w:rPr>
            </w:pPr>
            <w:r w:rsidRPr="005337DA">
              <w:rPr>
                <w:rFonts w:ascii="Arial" w:eastAsia="Times New Roman" w:hAnsi="Arial" w:cs="Arial"/>
                <w:bCs/>
              </w:rPr>
              <w:t>Plans for sustaining progress and/or overcoming barriers to ensure goal achievement.</w:t>
            </w:r>
          </w:p>
        </w:tc>
      </w:tr>
    </w:tbl>
    <w:p w14:paraId="23F7945F" w14:textId="77777777" w:rsidR="00685F86" w:rsidRPr="009F172E" w:rsidRDefault="00685F86" w:rsidP="00685F86">
      <w:pPr>
        <w:pStyle w:val="NoSpacing"/>
        <w:contextualSpacing/>
        <w:rPr>
          <w:rFonts w:ascii="Arial" w:hAnsi="Arial" w:cs="Arial"/>
          <w:sz w:val="2"/>
          <w:szCs w:val="2"/>
        </w:rPr>
      </w:pPr>
    </w:p>
    <w:p w14:paraId="6C03C9F0" w14:textId="77777777" w:rsidR="00685F86" w:rsidRPr="009F172E" w:rsidRDefault="00685F86" w:rsidP="00685F86">
      <w:pPr>
        <w:pStyle w:val="NoSpacing"/>
        <w:contextualSpacing/>
        <w:rPr>
          <w:rFonts w:ascii="Arial" w:hAnsi="Arial" w:cs="Arial"/>
          <w:sz w:val="2"/>
          <w:szCs w:val="2"/>
        </w:rPr>
      </w:pPr>
    </w:p>
    <w:p w14:paraId="6866FCB0" w14:textId="77777777" w:rsidR="00685F86" w:rsidRPr="009F172E" w:rsidRDefault="00685F86" w:rsidP="00685F86">
      <w:pPr>
        <w:pStyle w:val="NoSpacing"/>
        <w:contextualSpacing/>
        <w:rPr>
          <w:rFonts w:ascii="Arial" w:hAnsi="Arial" w:cs="Arial"/>
          <w:sz w:val="2"/>
          <w:szCs w:val="2"/>
        </w:rPr>
      </w:pPr>
    </w:p>
    <w:p w14:paraId="51F8D98F" w14:textId="77777777" w:rsidR="00685F86" w:rsidRPr="009F172E" w:rsidRDefault="00685F86" w:rsidP="00685F86">
      <w:pPr>
        <w:pStyle w:val="NoSpacing"/>
        <w:contextualSpacing/>
        <w:rPr>
          <w:rFonts w:ascii="Arial" w:hAnsi="Arial" w:cs="Arial"/>
          <w:sz w:val="2"/>
          <w:szCs w:val="2"/>
        </w:rPr>
      </w:pPr>
    </w:p>
    <w:p w14:paraId="0FA0318A" w14:textId="77777777" w:rsidR="00685F86" w:rsidRPr="009F172E" w:rsidRDefault="00685F86" w:rsidP="00685F86">
      <w:pPr>
        <w:pStyle w:val="NoSpacing"/>
        <w:contextualSpacing/>
        <w:rPr>
          <w:rFonts w:ascii="Arial" w:hAnsi="Arial" w:cs="Arial"/>
          <w:sz w:val="2"/>
          <w:szCs w:val="2"/>
        </w:rPr>
      </w:pPr>
    </w:p>
    <w:p w14:paraId="0F993176" w14:textId="77777777" w:rsidR="00685F86" w:rsidRPr="009F172E" w:rsidRDefault="00685F86" w:rsidP="00685F86">
      <w:pPr>
        <w:pStyle w:val="NoSpacing"/>
        <w:contextualSpacing/>
        <w:rPr>
          <w:rFonts w:ascii="Arial" w:hAnsi="Arial" w:cs="Arial"/>
          <w:sz w:val="2"/>
          <w:szCs w:val="2"/>
        </w:rPr>
      </w:pPr>
    </w:p>
    <w:p w14:paraId="030B236F" w14:textId="77777777" w:rsidR="00685F86" w:rsidRPr="009F172E" w:rsidRDefault="00685F86" w:rsidP="00685F86">
      <w:pPr>
        <w:pStyle w:val="NoSpacing"/>
        <w:contextualSpacing/>
        <w:rPr>
          <w:rFonts w:ascii="Arial" w:hAnsi="Arial" w:cs="Arial"/>
          <w:sz w:val="2"/>
          <w:szCs w:val="2"/>
        </w:rPr>
      </w:pPr>
    </w:p>
    <w:p w14:paraId="49BAFD88" w14:textId="77777777" w:rsidR="00685F86" w:rsidRPr="009F172E" w:rsidRDefault="00685F86" w:rsidP="00685F86">
      <w:pPr>
        <w:pStyle w:val="NoSpacing"/>
        <w:contextualSpacing/>
        <w:rPr>
          <w:rFonts w:ascii="Arial" w:hAnsi="Arial" w:cs="Arial"/>
          <w:sz w:val="2"/>
          <w:szCs w:val="2"/>
        </w:rPr>
      </w:pPr>
    </w:p>
    <w:p w14:paraId="259D1722" w14:textId="77777777" w:rsidR="00685F86" w:rsidRPr="009F172E" w:rsidRDefault="00685F86" w:rsidP="00685F86">
      <w:pPr>
        <w:pStyle w:val="NoSpacing"/>
        <w:contextualSpacing/>
        <w:rPr>
          <w:rFonts w:ascii="Arial" w:hAnsi="Arial" w:cs="Arial"/>
          <w:sz w:val="2"/>
          <w:szCs w:val="2"/>
        </w:rPr>
      </w:pPr>
    </w:p>
    <w:p w14:paraId="168D4D32" w14:textId="77777777" w:rsidR="00685F86" w:rsidRPr="009F172E" w:rsidRDefault="00685F86" w:rsidP="00685F86">
      <w:pPr>
        <w:pStyle w:val="NoSpacing"/>
        <w:contextualSpacing/>
        <w:rPr>
          <w:rFonts w:ascii="Arial" w:hAnsi="Arial" w:cs="Arial"/>
          <w:sz w:val="2"/>
          <w:szCs w:val="2"/>
        </w:rPr>
      </w:pPr>
    </w:p>
    <w:tbl>
      <w:tblPr>
        <w:tblStyle w:val="TableGrid2"/>
        <w:tblW w:w="14400" w:type="dxa"/>
        <w:tblInd w:w="-605" w:type="dxa"/>
        <w:tblCellMar>
          <w:top w:w="29" w:type="dxa"/>
          <w:left w:w="115" w:type="dxa"/>
          <w:bottom w:w="29" w:type="dxa"/>
          <w:right w:w="115" w:type="dxa"/>
        </w:tblCellMar>
        <w:tblLook w:val="04A0" w:firstRow="1" w:lastRow="0" w:firstColumn="1" w:lastColumn="0" w:noHBand="0" w:noVBand="1"/>
        <w:tblCaption w:val="Table collecting grantee's progress towards the recent Health Center Program supplemental awards received"/>
        <w:tblDescription w:val="Table collecting grantee's progress towards the recent Health Center Program supplemental awards received"/>
      </w:tblPr>
      <w:tblGrid>
        <w:gridCol w:w="3330"/>
        <w:gridCol w:w="2790"/>
        <w:gridCol w:w="2970"/>
        <w:gridCol w:w="2160"/>
        <w:gridCol w:w="3150"/>
      </w:tblGrid>
      <w:tr w:rsidR="009F172E" w:rsidRPr="009F172E" w14:paraId="245967CE" w14:textId="77777777" w:rsidTr="00712B52">
        <w:trPr>
          <w:trHeight w:val="726"/>
        </w:trPr>
        <w:tc>
          <w:tcPr>
            <w:tcW w:w="3330" w:type="dxa"/>
            <w:shd w:val="clear" w:color="auto" w:fill="C6D9F1" w:themeFill="text2" w:themeFillTint="33"/>
            <w:vAlign w:val="center"/>
          </w:tcPr>
          <w:p w14:paraId="224B2295" w14:textId="33382BD7" w:rsidR="002B7AEA" w:rsidRPr="00A75C21" w:rsidRDefault="009F172E" w:rsidP="002B7AEA">
            <w:pPr>
              <w:pStyle w:val="PlainText"/>
              <w:contextualSpacing/>
              <w:jc w:val="center"/>
              <w:rPr>
                <w:rFonts w:ascii="Arial" w:hAnsi="Arial" w:cs="Arial"/>
                <w:b/>
                <w:sz w:val="22"/>
              </w:rPr>
            </w:pPr>
            <w:r w:rsidRPr="00A75C21">
              <w:rPr>
                <w:rFonts w:ascii="Arial" w:hAnsi="Arial" w:cs="Arial"/>
                <w:b/>
                <w:sz w:val="22"/>
              </w:rPr>
              <w:t>Type of Supplemental Award</w:t>
            </w:r>
          </w:p>
        </w:tc>
        <w:tc>
          <w:tcPr>
            <w:tcW w:w="2790" w:type="dxa"/>
            <w:shd w:val="clear" w:color="auto" w:fill="C6D9F1" w:themeFill="text2" w:themeFillTint="33"/>
            <w:vAlign w:val="center"/>
          </w:tcPr>
          <w:p w14:paraId="377A6919" w14:textId="77777777" w:rsidR="009F172E" w:rsidRPr="00A75C21" w:rsidRDefault="009F172E" w:rsidP="006959A2">
            <w:pPr>
              <w:pStyle w:val="PlainText"/>
              <w:contextualSpacing/>
              <w:jc w:val="center"/>
              <w:rPr>
                <w:rFonts w:ascii="Arial" w:hAnsi="Arial" w:cs="Arial"/>
                <w:b/>
                <w:sz w:val="22"/>
              </w:rPr>
            </w:pPr>
            <w:r w:rsidRPr="00A75C21">
              <w:rPr>
                <w:rFonts w:ascii="Arial" w:hAnsi="Arial" w:cs="Arial"/>
                <w:b/>
                <w:sz w:val="22"/>
              </w:rPr>
              <w:t>Programmatic Goal</w:t>
            </w:r>
          </w:p>
        </w:tc>
        <w:tc>
          <w:tcPr>
            <w:tcW w:w="2970" w:type="dxa"/>
            <w:shd w:val="clear" w:color="auto" w:fill="C6D9F1" w:themeFill="text2" w:themeFillTint="33"/>
            <w:vAlign w:val="center"/>
          </w:tcPr>
          <w:p w14:paraId="2C20FBA4" w14:textId="5D18B818" w:rsidR="009F172E" w:rsidRPr="00A75C21" w:rsidRDefault="009F172E" w:rsidP="0039219B">
            <w:pPr>
              <w:pStyle w:val="PlainText"/>
              <w:contextualSpacing/>
              <w:jc w:val="center"/>
              <w:rPr>
                <w:rFonts w:ascii="Arial" w:hAnsi="Arial" w:cs="Arial"/>
                <w:b/>
                <w:sz w:val="22"/>
              </w:rPr>
            </w:pPr>
            <w:r w:rsidRPr="00A75C21">
              <w:rPr>
                <w:rFonts w:ascii="Arial" w:hAnsi="Arial" w:cs="Arial"/>
                <w:b/>
                <w:sz w:val="22"/>
              </w:rPr>
              <w:t xml:space="preserve">Numeric Goal </w:t>
            </w:r>
          </w:p>
        </w:tc>
        <w:tc>
          <w:tcPr>
            <w:tcW w:w="2160" w:type="dxa"/>
            <w:shd w:val="clear" w:color="auto" w:fill="C6D9F1" w:themeFill="text2" w:themeFillTint="33"/>
            <w:vAlign w:val="center"/>
          </w:tcPr>
          <w:p w14:paraId="483A5C03" w14:textId="1FBF7B98" w:rsidR="009F172E" w:rsidRPr="00A75C21" w:rsidRDefault="0039219B" w:rsidP="0039219B">
            <w:pPr>
              <w:pStyle w:val="PlainText"/>
              <w:contextualSpacing/>
              <w:jc w:val="center"/>
              <w:rPr>
                <w:rFonts w:ascii="Arial" w:hAnsi="Arial" w:cs="Arial"/>
                <w:b/>
                <w:sz w:val="22"/>
              </w:rPr>
            </w:pPr>
            <w:r>
              <w:rPr>
                <w:rFonts w:ascii="Arial" w:hAnsi="Arial" w:cs="Arial"/>
                <w:b/>
                <w:sz w:val="22"/>
              </w:rPr>
              <w:t>Numeric Progress Toward Goal</w:t>
            </w:r>
          </w:p>
        </w:tc>
        <w:tc>
          <w:tcPr>
            <w:tcW w:w="3150" w:type="dxa"/>
            <w:shd w:val="clear" w:color="auto" w:fill="C6D9F1" w:themeFill="text2" w:themeFillTint="33"/>
            <w:vAlign w:val="center"/>
          </w:tcPr>
          <w:p w14:paraId="01E8B20A" w14:textId="77777777" w:rsidR="009F172E" w:rsidRPr="00A75C21" w:rsidRDefault="009F172E" w:rsidP="006959A2">
            <w:pPr>
              <w:pStyle w:val="PlainText"/>
              <w:contextualSpacing/>
              <w:jc w:val="center"/>
              <w:rPr>
                <w:rFonts w:ascii="Arial" w:hAnsi="Arial" w:cs="Arial"/>
                <w:b/>
                <w:sz w:val="22"/>
                <w:szCs w:val="22"/>
              </w:rPr>
            </w:pPr>
            <w:r w:rsidRPr="00A75C21">
              <w:rPr>
                <w:rFonts w:ascii="Arial" w:hAnsi="Arial" w:cs="Arial"/>
                <w:b/>
                <w:sz w:val="22"/>
                <w:szCs w:val="22"/>
              </w:rPr>
              <w:t xml:space="preserve">Supplemental </w:t>
            </w:r>
          </w:p>
          <w:p w14:paraId="5702E008" w14:textId="77777777" w:rsidR="009F172E" w:rsidRPr="00A75C21" w:rsidRDefault="009F172E" w:rsidP="006959A2">
            <w:pPr>
              <w:pStyle w:val="PlainText"/>
              <w:contextualSpacing/>
              <w:jc w:val="center"/>
              <w:rPr>
                <w:rFonts w:ascii="Arial" w:hAnsi="Arial" w:cs="Arial"/>
                <w:b/>
                <w:sz w:val="22"/>
              </w:rPr>
            </w:pPr>
            <w:r w:rsidRPr="00A75C21">
              <w:rPr>
                <w:rFonts w:ascii="Arial" w:hAnsi="Arial" w:cs="Arial"/>
                <w:b/>
                <w:sz w:val="22"/>
                <w:szCs w:val="22"/>
              </w:rPr>
              <w:t>Award Narrative</w:t>
            </w:r>
          </w:p>
        </w:tc>
      </w:tr>
      <w:tr w:rsidR="009F172E" w:rsidRPr="009F172E" w14:paraId="58522CA3" w14:textId="77777777" w:rsidTr="00712B52">
        <w:trPr>
          <w:trHeight w:val="656"/>
        </w:trPr>
        <w:tc>
          <w:tcPr>
            <w:tcW w:w="3330" w:type="dxa"/>
            <w:shd w:val="clear" w:color="auto" w:fill="C6D9F1" w:themeFill="text2" w:themeFillTint="33"/>
            <w:vAlign w:val="center"/>
          </w:tcPr>
          <w:p w14:paraId="242CE492" w14:textId="77777777" w:rsidR="009F172E" w:rsidRPr="00A75C21" w:rsidRDefault="009F172E" w:rsidP="006959A2">
            <w:pPr>
              <w:pStyle w:val="PlainText"/>
              <w:contextualSpacing/>
              <w:rPr>
                <w:rFonts w:ascii="Arial" w:hAnsi="Arial" w:cs="Arial"/>
                <w:b/>
                <w:sz w:val="22"/>
                <w:szCs w:val="22"/>
              </w:rPr>
            </w:pPr>
            <w:r w:rsidRPr="00A75C21">
              <w:rPr>
                <w:rFonts w:ascii="Arial" w:hAnsi="Arial" w:cs="Arial"/>
                <w:b/>
                <w:sz w:val="22"/>
                <w:szCs w:val="22"/>
              </w:rPr>
              <w:t>FY 2014 NAP Satellite Grant</w:t>
            </w:r>
          </w:p>
        </w:tc>
        <w:tc>
          <w:tcPr>
            <w:tcW w:w="2790" w:type="dxa"/>
            <w:vAlign w:val="center"/>
          </w:tcPr>
          <w:p w14:paraId="69497147" w14:textId="77777777" w:rsidR="009F172E" w:rsidRPr="00A75C21" w:rsidRDefault="009F172E" w:rsidP="00A75C21">
            <w:pPr>
              <w:contextualSpacing/>
              <w:rPr>
                <w:rFonts w:ascii="Arial" w:hAnsi="Arial" w:cs="Arial"/>
                <w:sz w:val="22"/>
                <w:szCs w:val="22"/>
              </w:rPr>
            </w:pPr>
            <w:r w:rsidRPr="00A75C21">
              <w:rPr>
                <w:rFonts w:ascii="Arial" w:hAnsi="Arial" w:cs="Arial"/>
                <w:sz w:val="22"/>
                <w:szCs w:val="22"/>
              </w:rPr>
              <w:t>Achieve operational status, and increase number of patients</w:t>
            </w:r>
          </w:p>
        </w:tc>
        <w:tc>
          <w:tcPr>
            <w:tcW w:w="2970" w:type="dxa"/>
            <w:vAlign w:val="center"/>
          </w:tcPr>
          <w:p w14:paraId="418BB27E" w14:textId="77777777" w:rsidR="009F172E" w:rsidRPr="00A75C21" w:rsidRDefault="009F172E" w:rsidP="00A75C21">
            <w:pPr>
              <w:pStyle w:val="PlainText"/>
              <w:contextualSpacing/>
              <w:rPr>
                <w:rFonts w:ascii="Arial" w:hAnsi="Arial" w:cs="Arial"/>
                <w:sz w:val="22"/>
                <w:szCs w:val="22"/>
              </w:rPr>
            </w:pPr>
            <w:r w:rsidRPr="00A75C21">
              <w:rPr>
                <w:rFonts w:ascii="Arial" w:hAnsi="Arial" w:cs="Arial"/>
                <w:sz w:val="22"/>
                <w:szCs w:val="22"/>
              </w:rPr>
              <w:t>Pre-populated with end of project period patient projection</w:t>
            </w:r>
          </w:p>
        </w:tc>
        <w:tc>
          <w:tcPr>
            <w:tcW w:w="2160" w:type="dxa"/>
            <w:vAlign w:val="center"/>
          </w:tcPr>
          <w:p w14:paraId="274B75B9" w14:textId="77777777" w:rsidR="009F172E" w:rsidRPr="00A75C21" w:rsidRDefault="009F172E" w:rsidP="00A75C21">
            <w:pPr>
              <w:pStyle w:val="PlainText"/>
              <w:contextualSpacing/>
              <w:jc w:val="center"/>
              <w:rPr>
                <w:rFonts w:ascii="Arial" w:hAnsi="Arial" w:cs="Arial"/>
                <w:sz w:val="22"/>
                <w:szCs w:val="22"/>
              </w:rPr>
            </w:pPr>
            <w:r w:rsidRPr="00A75C21">
              <w:rPr>
                <w:rFonts w:ascii="Arial" w:hAnsi="Arial" w:cs="Arial"/>
                <w:sz w:val="22"/>
                <w:szCs w:val="22"/>
              </w:rPr>
              <w:t>As applicable</w:t>
            </w:r>
          </w:p>
        </w:tc>
        <w:tc>
          <w:tcPr>
            <w:tcW w:w="3150" w:type="dxa"/>
            <w:vAlign w:val="center"/>
          </w:tcPr>
          <w:p w14:paraId="14F00DE8" w14:textId="2162F63C" w:rsidR="009F172E" w:rsidRPr="00A75C21" w:rsidRDefault="0046333D" w:rsidP="0046333D">
            <w:pPr>
              <w:pStyle w:val="Default"/>
              <w:contextualSpacing/>
              <w:jc w:val="center"/>
              <w:rPr>
                <w:sz w:val="22"/>
                <w:szCs w:val="22"/>
              </w:rPr>
            </w:pPr>
            <w:r>
              <w:rPr>
                <w:sz w:val="22"/>
                <w:szCs w:val="22"/>
              </w:rPr>
              <w:t>3,000 character limit</w:t>
            </w:r>
          </w:p>
        </w:tc>
      </w:tr>
      <w:tr w:rsidR="00B477B8" w:rsidRPr="009F172E" w14:paraId="7B25D5A4" w14:textId="77777777" w:rsidTr="00712B52">
        <w:trPr>
          <w:trHeight w:val="656"/>
        </w:trPr>
        <w:tc>
          <w:tcPr>
            <w:tcW w:w="3330" w:type="dxa"/>
            <w:shd w:val="clear" w:color="auto" w:fill="C6D9F1" w:themeFill="text2" w:themeFillTint="33"/>
            <w:vAlign w:val="center"/>
          </w:tcPr>
          <w:p w14:paraId="6018BE5A" w14:textId="0876416A" w:rsidR="00B477B8" w:rsidRPr="00A75C21" w:rsidRDefault="00B477B8" w:rsidP="006959A2">
            <w:pPr>
              <w:pStyle w:val="PlainText"/>
              <w:contextualSpacing/>
              <w:rPr>
                <w:rFonts w:ascii="Arial" w:hAnsi="Arial" w:cs="Arial"/>
                <w:b/>
                <w:sz w:val="22"/>
                <w:szCs w:val="22"/>
              </w:rPr>
            </w:pPr>
            <w:r w:rsidRPr="00A75C21">
              <w:rPr>
                <w:rFonts w:ascii="Arial" w:hAnsi="Arial" w:cs="Arial"/>
                <w:b/>
                <w:sz w:val="22"/>
                <w:szCs w:val="22"/>
              </w:rPr>
              <w:t>FY 2015 NAP Satellite Grant</w:t>
            </w:r>
          </w:p>
        </w:tc>
        <w:tc>
          <w:tcPr>
            <w:tcW w:w="2790" w:type="dxa"/>
            <w:vAlign w:val="center"/>
          </w:tcPr>
          <w:p w14:paraId="304B6959" w14:textId="3BB83B3A" w:rsidR="00B477B8" w:rsidRPr="00A75C21" w:rsidRDefault="00B477B8" w:rsidP="00A75C21">
            <w:pPr>
              <w:contextualSpacing/>
              <w:rPr>
                <w:rFonts w:ascii="Arial" w:hAnsi="Arial" w:cs="Arial"/>
              </w:rPr>
            </w:pPr>
            <w:r w:rsidRPr="00A75C21">
              <w:rPr>
                <w:rFonts w:ascii="Arial" w:hAnsi="Arial" w:cs="Arial"/>
                <w:sz w:val="22"/>
                <w:szCs w:val="22"/>
              </w:rPr>
              <w:t>Achieve operational status, and increase number of patients</w:t>
            </w:r>
          </w:p>
        </w:tc>
        <w:tc>
          <w:tcPr>
            <w:tcW w:w="2970" w:type="dxa"/>
            <w:vAlign w:val="center"/>
          </w:tcPr>
          <w:p w14:paraId="58154F53" w14:textId="25C4F0FF" w:rsidR="00B477B8" w:rsidRPr="00A75C21" w:rsidRDefault="00B477B8" w:rsidP="00A75C21">
            <w:pPr>
              <w:pStyle w:val="PlainText"/>
              <w:contextualSpacing/>
              <w:rPr>
                <w:rFonts w:ascii="Arial" w:hAnsi="Arial" w:cs="Arial"/>
                <w:sz w:val="22"/>
                <w:szCs w:val="22"/>
              </w:rPr>
            </w:pPr>
            <w:r w:rsidRPr="00A75C21">
              <w:rPr>
                <w:rFonts w:ascii="Arial" w:hAnsi="Arial" w:cs="Arial"/>
                <w:sz w:val="22"/>
                <w:szCs w:val="22"/>
              </w:rPr>
              <w:t>Pre-populated with December 31, 2016 patient projection</w:t>
            </w:r>
          </w:p>
        </w:tc>
        <w:tc>
          <w:tcPr>
            <w:tcW w:w="2160" w:type="dxa"/>
            <w:vAlign w:val="center"/>
          </w:tcPr>
          <w:p w14:paraId="449114BE" w14:textId="0F5E20B6" w:rsidR="00B477B8" w:rsidRPr="00A75C21" w:rsidRDefault="00B477B8" w:rsidP="00A75C21">
            <w:pPr>
              <w:pStyle w:val="PlainText"/>
              <w:contextualSpacing/>
              <w:jc w:val="center"/>
              <w:rPr>
                <w:rFonts w:ascii="Arial" w:hAnsi="Arial" w:cs="Arial"/>
                <w:sz w:val="22"/>
                <w:szCs w:val="22"/>
              </w:rPr>
            </w:pPr>
            <w:r w:rsidRPr="00A75C21">
              <w:rPr>
                <w:rFonts w:ascii="Arial" w:hAnsi="Arial" w:cs="Arial"/>
                <w:sz w:val="22"/>
                <w:szCs w:val="22"/>
              </w:rPr>
              <w:t>As applicable</w:t>
            </w:r>
          </w:p>
        </w:tc>
        <w:tc>
          <w:tcPr>
            <w:tcW w:w="3150" w:type="dxa"/>
            <w:vAlign w:val="center"/>
          </w:tcPr>
          <w:p w14:paraId="0CD5A4F4" w14:textId="291990D4" w:rsidR="00B477B8" w:rsidRDefault="00B477B8" w:rsidP="00A75C21">
            <w:pPr>
              <w:pStyle w:val="Default"/>
              <w:contextualSpacing/>
              <w:jc w:val="center"/>
              <w:rPr>
                <w:sz w:val="22"/>
                <w:szCs w:val="22"/>
              </w:rPr>
            </w:pPr>
            <w:r>
              <w:rPr>
                <w:sz w:val="22"/>
                <w:szCs w:val="22"/>
              </w:rPr>
              <w:t>3,000 character limit</w:t>
            </w:r>
          </w:p>
        </w:tc>
      </w:tr>
      <w:tr w:rsidR="00B477B8" w:rsidRPr="009F172E" w14:paraId="4326A2BB" w14:textId="77777777" w:rsidTr="00712B52">
        <w:trPr>
          <w:trHeight w:val="656"/>
        </w:trPr>
        <w:tc>
          <w:tcPr>
            <w:tcW w:w="3330" w:type="dxa"/>
            <w:shd w:val="clear" w:color="auto" w:fill="C6D9F1" w:themeFill="text2" w:themeFillTint="33"/>
            <w:vAlign w:val="center"/>
          </w:tcPr>
          <w:p w14:paraId="39B12431" w14:textId="662A2D71" w:rsidR="00B477B8" w:rsidRPr="00A75C21" w:rsidRDefault="00B477B8" w:rsidP="006959A2">
            <w:pPr>
              <w:pStyle w:val="PlainText"/>
              <w:contextualSpacing/>
              <w:rPr>
                <w:rFonts w:ascii="Arial" w:hAnsi="Arial" w:cs="Arial"/>
                <w:b/>
                <w:sz w:val="22"/>
                <w:szCs w:val="22"/>
              </w:rPr>
            </w:pPr>
            <w:r w:rsidRPr="00A75C21">
              <w:rPr>
                <w:rFonts w:ascii="Arial" w:hAnsi="Arial" w:cs="Arial"/>
                <w:b/>
                <w:sz w:val="22"/>
                <w:szCs w:val="22"/>
              </w:rPr>
              <w:t>FY 2014 Behavioral Health Integration (BHI) Supplemental</w:t>
            </w:r>
          </w:p>
        </w:tc>
        <w:tc>
          <w:tcPr>
            <w:tcW w:w="2790" w:type="dxa"/>
            <w:vAlign w:val="center"/>
          </w:tcPr>
          <w:p w14:paraId="5BC635D4" w14:textId="7B1E2AE1" w:rsidR="00B477B8" w:rsidRPr="00A75C21" w:rsidRDefault="00B477B8" w:rsidP="00A75C21">
            <w:pPr>
              <w:contextualSpacing/>
              <w:rPr>
                <w:rFonts w:ascii="Arial" w:hAnsi="Arial" w:cs="Arial"/>
              </w:rPr>
            </w:pPr>
            <w:r w:rsidRPr="00A75C21">
              <w:rPr>
                <w:rFonts w:ascii="Arial" w:hAnsi="Arial" w:cs="Arial"/>
                <w:sz w:val="22"/>
                <w:szCs w:val="22"/>
              </w:rPr>
              <w:t>Increase the number of patients with access to integrated behavioral health care</w:t>
            </w:r>
          </w:p>
        </w:tc>
        <w:tc>
          <w:tcPr>
            <w:tcW w:w="2970" w:type="dxa"/>
            <w:vAlign w:val="center"/>
          </w:tcPr>
          <w:p w14:paraId="5E0BF189" w14:textId="4F5FE9FB" w:rsidR="00B477B8" w:rsidRPr="00A75C21" w:rsidRDefault="00B477B8" w:rsidP="00A75C21">
            <w:pPr>
              <w:pStyle w:val="PlainText"/>
              <w:contextualSpacing/>
              <w:rPr>
                <w:rFonts w:ascii="Arial" w:hAnsi="Arial" w:cs="Arial"/>
                <w:sz w:val="22"/>
                <w:szCs w:val="22"/>
              </w:rPr>
            </w:pPr>
            <w:r w:rsidRPr="00A75C21">
              <w:rPr>
                <w:rFonts w:ascii="Arial" w:hAnsi="Arial" w:cs="Arial"/>
                <w:sz w:val="22"/>
                <w:szCs w:val="22"/>
              </w:rPr>
              <w:t>Pre-populated with the number of new patients to receive integrated behavioral health care</w:t>
            </w:r>
          </w:p>
        </w:tc>
        <w:tc>
          <w:tcPr>
            <w:tcW w:w="2160" w:type="dxa"/>
            <w:vAlign w:val="center"/>
          </w:tcPr>
          <w:p w14:paraId="0B3E07B7" w14:textId="2DA01FEC" w:rsidR="00B477B8" w:rsidRPr="00A75C21" w:rsidRDefault="00B477B8" w:rsidP="00A75C21">
            <w:pPr>
              <w:pStyle w:val="PlainText"/>
              <w:contextualSpacing/>
              <w:jc w:val="center"/>
              <w:rPr>
                <w:rFonts w:ascii="Arial" w:hAnsi="Arial" w:cs="Arial"/>
                <w:sz w:val="22"/>
                <w:szCs w:val="22"/>
              </w:rPr>
            </w:pPr>
            <w:r w:rsidRPr="00A75C21">
              <w:rPr>
                <w:rFonts w:ascii="Arial" w:hAnsi="Arial" w:cs="Arial"/>
                <w:sz w:val="22"/>
                <w:szCs w:val="22"/>
              </w:rPr>
              <w:t>As applicable</w:t>
            </w:r>
          </w:p>
        </w:tc>
        <w:tc>
          <w:tcPr>
            <w:tcW w:w="3150" w:type="dxa"/>
            <w:vAlign w:val="center"/>
          </w:tcPr>
          <w:p w14:paraId="65BA9D04" w14:textId="4AC750BE" w:rsidR="00B477B8" w:rsidRPr="00A75C21" w:rsidRDefault="00B477B8" w:rsidP="00A75C21">
            <w:pPr>
              <w:pStyle w:val="Default"/>
              <w:contextualSpacing/>
              <w:jc w:val="center"/>
              <w:rPr>
                <w:sz w:val="22"/>
                <w:szCs w:val="22"/>
              </w:rPr>
            </w:pPr>
            <w:r>
              <w:rPr>
                <w:sz w:val="22"/>
                <w:szCs w:val="22"/>
              </w:rPr>
              <w:t>3,000 character limit</w:t>
            </w:r>
          </w:p>
        </w:tc>
      </w:tr>
      <w:tr w:rsidR="00B477B8" w:rsidRPr="009F172E" w14:paraId="25734780" w14:textId="77777777" w:rsidTr="00712B52">
        <w:trPr>
          <w:trHeight w:val="411"/>
        </w:trPr>
        <w:tc>
          <w:tcPr>
            <w:tcW w:w="3330" w:type="dxa"/>
            <w:shd w:val="clear" w:color="auto" w:fill="C6D9F1" w:themeFill="text2" w:themeFillTint="33"/>
            <w:vAlign w:val="center"/>
          </w:tcPr>
          <w:p w14:paraId="489A4D2F" w14:textId="38CAAA98" w:rsidR="00B477B8" w:rsidRPr="00A75C21" w:rsidRDefault="00B477B8" w:rsidP="006959A2">
            <w:pPr>
              <w:pStyle w:val="PlainText"/>
              <w:contextualSpacing/>
              <w:rPr>
                <w:rFonts w:ascii="Arial" w:hAnsi="Arial" w:cs="Arial"/>
                <w:b/>
                <w:sz w:val="22"/>
                <w:szCs w:val="22"/>
              </w:rPr>
            </w:pPr>
            <w:r w:rsidRPr="00A75C21">
              <w:rPr>
                <w:rFonts w:ascii="Arial" w:hAnsi="Arial" w:cs="Arial"/>
                <w:b/>
                <w:sz w:val="22"/>
                <w:szCs w:val="22"/>
              </w:rPr>
              <w:t>FY 201</w:t>
            </w:r>
            <w:r>
              <w:rPr>
                <w:rFonts w:ascii="Arial" w:hAnsi="Arial" w:cs="Arial"/>
                <w:b/>
                <w:sz w:val="22"/>
                <w:szCs w:val="22"/>
              </w:rPr>
              <w:t>5</w:t>
            </w:r>
            <w:r w:rsidRPr="00A75C21">
              <w:rPr>
                <w:rFonts w:ascii="Arial" w:hAnsi="Arial" w:cs="Arial"/>
                <w:b/>
                <w:sz w:val="22"/>
                <w:szCs w:val="22"/>
              </w:rPr>
              <w:t xml:space="preserve"> BHI Supplemental </w:t>
            </w:r>
          </w:p>
        </w:tc>
        <w:tc>
          <w:tcPr>
            <w:tcW w:w="2790" w:type="dxa"/>
            <w:vAlign w:val="center"/>
          </w:tcPr>
          <w:p w14:paraId="628FE0E9" w14:textId="77777777" w:rsidR="00B477B8" w:rsidRPr="00A75C21" w:rsidRDefault="00B477B8" w:rsidP="006959A2">
            <w:pPr>
              <w:contextualSpacing/>
              <w:rPr>
                <w:rFonts w:ascii="Arial" w:hAnsi="Arial" w:cs="Arial"/>
                <w:sz w:val="22"/>
                <w:szCs w:val="22"/>
              </w:rPr>
            </w:pPr>
            <w:r w:rsidRPr="00A75C21">
              <w:rPr>
                <w:rFonts w:ascii="Arial" w:hAnsi="Arial" w:cs="Arial"/>
                <w:sz w:val="22"/>
                <w:szCs w:val="22"/>
              </w:rPr>
              <w:t>Increase the number of patients with access to integrated behavioral health care</w:t>
            </w:r>
          </w:p>
        </w:tc>
        <w:tc>
          <w:tcPr>
            <w:tcW w:w="2970" w:type="dxa"/>
            <w:vAlign w:val="center"/>
          </w:tcPr>
          <w:p w14:paraId="44B42682" w14:textId="77777777" w:rsidR="00B477B8" w:rsidRPr="00A75C21" w:rsidRDefault="00B477B8" w:rsidP="006959A2">
            <w:pPr>
              <w:pStyle w:val="PlainText"/>
              <w:contextualSpacing/>
              <w:rPr>
                <w:rFonts w:ascii="Arial" w:hAnsi="Arial" w:cs="Arial"/>
                <w:sz w:val="22"/>
                <w:szCs w:val="22"/>
              </w:rPr>
            </w:pPr>
            <w:r w:rsidRPr="00A75C21">
              <w:rPr>
                <w:rFonts w:ascii="Arial" w:hAnsi="Arial" w:cs="Arial"/>
                <w:sz w:val="22"/>
                <w:szCs w:val="22"/>
              </w:rPr>
              <w:t>Pre-populated with the number of new patients to receive integrated behavioral health care</w:t>
            </w:r>
          </w:p>
        </w:tc>
        <w:tc>
          <w:tcPr>
            <w:tcW w:w="2160" w:type="dxa"/>
            <w:vAlign w:val="center"/>
          </w:tcPr>
          <w:p w14:paraId="4E36173A" w14:textId="77777777" w:rsidR="00B477B8" w:rsidRPr="00A75C21" w:rsidRDefault="00B477B8" w:rsidP="006959A2">
            <w:pPr>
              <w:pStyle w:val="PlainText"/>
              <w:contextualSpacing/>
              <w:jc w:val="center"/>
              <w:rPr>
                <w:rFonts w:ascii="Arial" w:hAnsi="Arial" w:cs="Arial"/>
                <w:sz w:val="22"/>
                <w:szCs w:val="22"/>
              </w:rPr>
            </w:pPr>
            <w:r w:rsidRPr="00A75C21">
              <w:rPr>
                <w:rFonts w:ascii="Arial" w:hAnsi="Arial" w:cs="Arial"/>
                <w:sz w:val="22"/>
                <w:szCs w:val="22"/>
              </w:rPr>
              <w:t>As applicable</w:t>
            </w:r>
          </w:p>
        </w:tc>
        <w:tc>
          <w:tcPr>
            <w:tcW w:w="3150" w:type="dxa"/>
            <w:vAlign w:val="center"/>
          </w:tcPr>
          <w:p w14:paraId="0C25E949" w14:textId="3A28C42F" w:rsidR="00B477B8" w:rsidRPr="00A75C21" w:rsidRDefault="00B477B8" w:rsidP="006959A2">
            <w:pPr>
              <w:pStyle w:val="Default"/>
              <w:contextualSpacing/>
              <w:jc w:val="center"/>
              <w:rPr>
                <w:sz w:val="22"/>
                <w:szCs w:val="22"/>
              </w:rPr>
            </w:pPr>
            <w:r>
              <w:rPr>
                <w:sz w:val="22"/>
                <w:szCs w:val="22"/>
              </w:rPr>
              <w:t>3,000 character limit</w:t>
            </w:r>
          </w:p>
        </w:tc>
      </w:tr>
      <w:tr w:rsidR="00B477B8" w:rsidRPr="009F172E" w14:paraId="1647B960" w14:textId="77777777" w:rsidTr="00712B52">
        <w:trPr>
          <w:trHeight w:val="656"/>
        </w:trPr>
        <w:tc>
          <w:tcPr>
            <w:tcW w:w="3330" w:type="dxa"/>
            <w:shd w:val="clear" w:color="auto" w:fill="C6D9F1" w:themeFill="text2" w:themeFillTint="33"/>
            <w:vAlign w:val="center"/>
          </w:tcPr>
          <w:p w14:paraId="4F789F3A" w14:textId="3A34A737" w:rsidR="00B477B8" w:rsidRPr="00A75C21" w:rsidRDefault="00B477B8" w:rsidP="006959A2">
            <w:pPr>
              <w:pStyle w:val="PlainText"/>
              <w:contextualSpacing/>
              <w:rPr>
                <w:rFonts w:ascii="Arial" w:hAnsi="Arial" w:cs="Arial"/>
                <w:b/>
                <w:sz w:val="22"/>
                <w:szCs w:val="22"/>
              </w:rPr>
            </w:pPr>
            <w:r w:rsidRPr="00A75C21">
              <w:rPr>
                <w:rFonts w:ascii="Arial" w:hAnsi="Arial" w:cs="Arial"/>
                <w:b/>
                <w:sz w:val="22"/>
                <w:szCs w:val="22"/>
              </w:rPr>
              <w:t>FY 2014 Expanded Services (ES) Supplemental</w:t>
            </w:r>
          </w:p>
        </w:tc>
        <w:tc>
          <w:tcPr>
            <w:tcW w:w="2790" w:type="dxa"/>
            <w:vAlign w:val="center"/>
          </w:tcPr>
          <w:p w14:paraId="618151A7" w14:textId="10FFCCB7" w:rsidR="00B477B8" w:rsidRPr="00A75C21" w:rsidRDefault="00B477B8" w:rsidP="00092820">
            <w:pPr>
              <w:contextualSpacing/>
              <w:rPr>
                <w:rFonts w:ascii="Arial" w:hAnsi="Arial" w:cs="Arial"/>
              </w:rPr>
            </w:pPr>
            <w:r w:rsidRPr="00A75C21">
              <w:rPr>
                <w:rFonts w:ascii="Arial" w:hAnsi="Arial" w:cs="Arial"/>
                <w:sz w:val="22"/>
                <w:szCs w:val="22"/>
              </w:rPr>
              <w:t>Increase the number of patients and expand availability of services</w:t>
            </w:r>
          </w:p>
        </w:tc>
        <w:tc>
          <w:tcPr>
            <w:tcW w:w="2970" w:type="dxa"/>
            <w:vAlign w:val="center"/>
          </w:tcPr>
          <w:p w14:paraId="39266EDA" w14:textId="405D32E4" w:rsidR="00B477B8" w:rsidRPr="00A75C21" w:rsidRDefault="00B477B8" w:rsidP="006959A2">
            <w:pPr>
              <w:pStyle w:val="PlainText"/>
              <w:contextualSpacing/>
              <w:rPr>
                <w:rFonts w:ascii="Arial" w:hAnsi="Arial" w:cs="Arial"/>
                <w:sz w:val="22"/>
                <w:szCs w:val="22"/>
              </w:rPr>
            </w:pPr>
            <w:r w:rsidRPr="00A75C21">
              <w:rPr>
                <w:rFonts w:ascii="Arial" w:hAnsi="Arial" w:cs="Arial"/>
                <w:sz w:val="22"/>
                <w:szCs w:val="22"/>
              </w:rPr>
              <w:t>Pre-populate</w:t>
            </w:r>
            <w:r>
              <w:rPr>
                <w:rFonts w:ascii="Arial" w:hAnsi="Arial" w:cs="Arial"/>
                <w:sz w:val="22"/>
                <w:szCs w:val="22"/>
              </w:rPr>
              <w:t>d</w:t>
            </w:r>
            <w:r w:rsidRPr="00A75C21">
              <w:rPr>
                <w:rFonts w:ascii="Arial" w:hAnsi="Arial" w:cs="Arial"/>
                <w:sz w:val="22"/>
                <w:szCs w:val="22"/>
              </w:rPr>
              <w:t xml:space="preserve"> with the number of new patients to receive expanded services (</w:t>
            </w:r>
            <w:r w:rsidRPr="00A75C21">
              <w:rPr>
                <w:rFonts w:ascii="Arial" w:hAnsi="Arial" w:cs="Arial"/>
                <w:i/>
                <w:sz w:val="22"/>
                <w:szCs w:val="22"/>
              </w:rPr>
              <w:t>new Expanded Medical Capacity patients</w:t>
            </w:r>
            <w:r w:rsidRPr="00A75C21">
              <w:rPr>
                <w:rFonts w:ascii="Arial" w:hAnsi="Arial" w:cs="Arial"/>
                <w:sz w:val="22"/>
                <w:szCs w:val="22"/>
              </w:rPr>
              <w:t>)</w:t>
            </w:r>
          </w:p>
        </w:tc>
        <w:tc>
          <w:tcPr>
            <w:tcW w:w="2160" w:type="dxa"/>
            <w:vAlign w:val="center"/>
          </w:tcPr>
          <w:p w14:paraId="12776C5A" w14:textId="52762753" w:rsidR="00B477B8" w:rsidRPr="00A75C21" w:rsidRDefault="00B477B8" w:rsidP="006959A2">
            <w:pPr>
              <w:pStyle w:val="PlainText"/>
              <w:contextualSpacing/>
              <w:jc w:val="center"/>
              <w:rPr>
                <w:rFonts w:ascii="Arial" w:hAnsi="Arial" w:cs="Arial"/>
                <w:sz w:val="22"/>
                <w:szCs w:val="22"/>
              </w:rPr>
            </w:pPr>
            <w:r w:rsidRPr="00A75C21">
              <w:rPr>
                <w:rFonts w:ascii="Arial" w:hAnsi="Arial" w:cs="Arial"/>
                <w:sz w:val="22"/>
                <w:szCs w:val="22"/>
              </w:rPr>
              <w:t>As applicable</w:t>
            </w:r>
          </w:p>
        </w:tc>
        <w:tc>
          <w:tcPr>
            <w:tcW w:w="3150" w:type="dxa"/>
            <w:vAlign w:val="center"/>
          </w:tcPr>
          <w:p w14:paraId="0A84734B" w14:textId="19CF7478" w:rsidR="00B477B8" w:rsidRDefault="00B477B8" w:rsidP="006959A2">
            <w:pPr>
              <w:pStyle w:val="Default"/>
              <w:contextualSpacing/>
              <w:jc w:val="center"/>
              <w:rPr>
                <w:sz w:val="22"/>
                <w:szCs w:val="22"/>
              </w:rPr>
            </w:pPr>
            <w:r>
              <w:rPr>
                <w:sz w:val="22"/>
                <w:szCs w:val="22"/>
              </w:rPr>
              <w:t>3,000 character limit</w:t>
            </w:r>
          </w:p>
        </w:tc>
      </w:tr>
      <w:tr w:rsidR="00B477B8" w:rsidRPr="009F172E" w14:paraId="575474B8" w14:textId="77777777" w:rsidTr="00712B52">
        <w:trPr>
          <w:trHeight w:val="240"/>
        </w:trPr>
        <w:tc>
          <w:tcPr>
            <w:tcW w:w="3330" w:type="dxa"/>
            <w:shd w:val="clear" w:color="auto" w:fill="C6D9F1" w:themeFill="text2" w:themeFillTint="33"/>
            <w:vAlign w:val="center"/>
          </w:tcPr>
          <w:p w14:paraId="6778C2C0" w14:textId="77777777" w:rsidR="00B477B8" w:rsidRPr="00A75C21" w:rsidRDefault="00B477B8" w:rsidP="006959A2">
            <w:pPr>
              <w:pStyle w:val="PlainText"/>
              <w:contextualSpacing/>
              <w:rPr>
                <w:rFonts w:ascii="Arial" w:hAnsi="Arial" w:cs="Arial"/>
                <w:b/>
                <w:sz w:val="22"/>
                <w:szCs w:val="22"/>
              </w:rPr>
            </w:pPr>
            <w:r w:rsidRPr="00A75C21">
              <w:rPr>
                <w:rFonts w:ascii="Arial" w:hAnsi="Arial" w:cs="Arial"/>
                <w:b/>
                <w:sz w:val="22"/>
                <w:szCs w:val="22"/>
              </w:rPr>
              <w:t>FY 2015 ES Supplemental</w:t>
            </w:r>
          </w:p>
        </w:tc>
        <w:tc>
          <w:tcPr>
            <w:tcW w:w="2790" w:type="dxa"/>
            <w:vAlign w:val="center"/>
          </w:tcPr>
          <w:p w14:paraId="1ED4310C" w14:textId="55336E3F" w:rsidR="00B477B8" w:rsidRPr="00A75C21" w:rsidRDefault="00B477B8" w:rsidP="00092820">
            <w:pPr>
              <w:contextualSpacing/>
              <w:rPr>
                <w:rFonts w:ascii="Arial" w:hAnsi="Arial" w:cs="Arial"/>
                <w:sz w:val="22"/>
                <w:szCs w:val="22"/>
              </w:rPr>
            </w:pPr>
            <w:r w:rsidRPr="00A75C21">
              <w:rPr>
                <w:rFonts w:ascii="Arial" w:hAnsi="Arial" w:cs="Arial"/>
                <w:sz w:val="22"/>
                <w:szCs w:val="22"/>
              </w:rPr>
              <w:t>Increase the number of patients and expand services</w:t>
            </w:r>
          </w:p>
        </w:tc>
        <w:tc>
          <w:tcPr>
            <w:tcW w:w="2970" w:type="dxa"/>
            <w:vAlign w:val="center"/>
          </w:tcPr>
          <w:p w14:paraId="4D6A560D" w14:textId="311947EC" w:rsidR="00B477B8" w:rsidRPr="00A75C21" w:rsidRDefault="00B477B8" w:rsidP="006959A2">
            <w:pPr>
              <w:pStyle w:val="PlainText"/>
              <w:contextualSpacing/>
              <w:rPr>
                <w:rFonts w:ascii="Arial" w:hAnsi="Arial" w:cs="Arial"/>
                <w:sz w:val="22"/>
                <w:szCs w:val="22"/>
              </w:rPr>
            </w:pPr>
            <w:r w:rsidRPr="00A75C21">
              <w:rPr>
                <w:rFonts w:ascii="Arial" w:hAnsi="Arial" w:cs="Arial"/>
                <w:sz w:val="22"/>
                <w:szCs w:val="22"/>
              </w:rPr>
              <w:t>Pre-populate</w:t>
            </w:r>
            <w:r>
              <w:rPr>
                <w:rFonts w:ascii="Arial" w:hAnsi="Arial" w:cs="Arial"/>
                <w:sz w:val="22"/>
                <w:szCs w:val="22"/>
              </w:rPr>
              <w:t>d</w:t>
            </w:r>
            <w:r w:rsidRPr="00A75C21">
              <w:rPr>
                <w:rFonts w:ascii="Arial" w:hAnsi="Arial" w:cs="Arial"/>
                <w:sz w:val="22"/>
                <w:szCs w:val="22"/>
              </w:rPr>
              <w:t xml:space="preserve"> with the number of new patients to receive expanded services (</w:t>
            </w:r>
            <w:r w:rsidRPr="00A75C21">
              <w:rPr>
                <w:rFonts w:ascii="Arial" w:hAnsi="Arial" w:cs="Arial"/>
                <w:i/>
                <w:sz w:val="22"/>
                <w:szCs w:val="22"/>
              </w:rPr>
              <w:t>across all services proposed for expansion</w:t>
            </w:r>
            <w:r w:rsidRPr="00A75C21">
              <w:rPr>
                <w:rFonts w:ascii="Arial" w:hAnsi="Arial" w:cs="Arial"/>
                <w:sz w:val="22"/>
                <w:szCs w:val="22"/>
              </w:rPr>
              <w:t>)</w:t>
            </w:r>
          </w:p>
        </w:tc>
        <w:tc>
          <w:tcPr>
            <w:tcW w:w="2160" w:type="dxa"/>
            <w:vAlign w:val="center"/>
          </w:tcPr>
          <w:p w14:paraId="03740F83" w14:textId="77777777" w:rsidR="00B477B8" w:rsidRPr="00A75C21" w:rsidRDefault="00B477B8" w:rsidP="006959A2">
            <w:pPr>
              <w:pStyle w:val="PlainText"/>
              <w:contextualSpacing/>
              <w:jc w:val="center"/>
              <w:rPr>
                <w:rFonts w:ascii="Arial" w:hAnsi="Arial" w:cs="Arial"/>
                <w:sz w:val="22"/>
                <w:szCs w:val="22"/>
              </w:rPr>
            </w:pPr>
            <w:r w:rsidRPr="00A75C21">
              <w:rPr>
                <w:rFonts w:ascii="Arial" w:hAnsi="Arial" w:cs="Arial"/>
                <w:sz w:val="22"/>
                <w:szCs w:val="22"/>
              </w:rPr>
              <w:t>As applicable</w:t>
            </w:r>
          </w:p>
        </w:tc>
        <w:tc>
          <w:tcPr>
            <w:tcW w:w="3150" w:type="dxa"/>
            <w:vAlign w:val="center"/>
          </w:tcPr>
          <w:p w14:paraId="1683BF74" w14:textId="64A6F2CA" w:rsidR="00B477B8" w:rsidRPr="00A75C21" w:rsidRDefault="00B477B8" w:rsidP="006959A2">
            <w:pPr>
              <w:pStyle w:val="Default"/>
              <w:contextualSpacing/>
              <w:jc w:val="center"/>
              <w:rPr>
                <w:sz w:val="22"/>
                <w:szCs w:val="22"/>
              </w:rPr>
            </w:pPr>
            <w:r>
              <w:rPr>
                <w:sz w:val="22"/>
                <w:szCs w:val="22"/>
              </w:rPr>
              <w:t>3,000 character limit</w:t>
            </w:r>
          </w:p>
        </w:tc>
      </w:tr>
      <w:tr w:rsidR="00B477B8" w:rsidRPr="009F172E" w14:paraId="0C68DDB5" w14:textId="77777777" w:rsidTr="00712B52">
        <w:trPr>
          <w:trHeight w:val="656"/>
        </w:trPr>
        <w:tc>
          <w:tcPr>
            <w:tcW w:w="3330" w:type="dxa"/>
            <w:shd w:val="clear" w:color="auto" w:fill="C6D9F1" w:themeFill="text2" w:themeFillTint="33"/>
            <w:vAlign w:val="center"/>
          </w:tcPr>
          <w:p w14:paraId="2A33FE9C" w14:textId="7EBEF6DE" w:rsidR="00B477B8" w:rsidRPr="00A75C21" w:rsidRDefault="00B477B8" w:rsidP="006959A2">
            <w:pPr>
              <w:pStyle w:val="PlainText"/>
              <w:contextualSpacing/>
              <w:rPr>
                <w:rFonts w:ascii="Arial" w:hAnsi="Arial" w:cs="Arial"/>
                <w:b/>
                <w:sz w:val="22"/>
                <w:szCs w:val="22"/>
              </w:rPr>
            </w:pPr>
            <w:r w:rsidRPr="006E26B7">
              <w:rPr>
                <w:rFonts w:ascii="Arial" w:hAnsi="Arial" w:cs="Arial"/>
                <w:b/>
                <w:color w:val="000000" w:themeColor="text1"/>
                <w:sz w:val="22"/>
                <w:szCs w:val="22"/>
              </w:rPr>
              <w:lastRenderedPageBreak/>
              <w:t>F</w:t>
            </w:r>
            <w:r>
              <w:rPr>
                <w:rFonts w:ascii="Arial" w:hAnsi="Arial" w:cs="Arial"/>
                <w:b/>
                <w:color w:val="000000" w:themeColor="text1"/>
                <w:sz w:val="22"/>
                <w:szCs w:val="22"/>
              </w:rPr>
              <w:t xml:space="preserve">Y 2016 Substance </w:t>
            </w:r>
            <w:r w:rsidRPr="006E26B7">
              <w:rPr>
                <w:rFonts w:ascii="Arial" w:hAnsi="Arial" w:cs="Arial"/>
                <w:b/>
                <w:color w:val="000000" w:themeColor="text1"/>
                <w:sz w:val="22"/>
                <w:szCs w:val="22"/>
              </w:rPr>
              <w:t>Abuse Expansion</w:t>
            </w:r>
            <w:r w:rsidR="00382CB6">
              <w:rPr>
                <w:rFonts w:ascii="Arial" w:hAnsi="Arial" w:cs="Arial"/>
                <w:b/>
                <w:color w:val="000000" w:themeColor="text1"/>
                <w:sz w:val="22"/>
                <w:szCs w:val="22"/>
              </w:rPr>
              <w:t xml:space="preserve"> </w:t>
            </w:r>
          </w:p>
        </w:tc>
        <w:tc>
          <w:tcPr>
            <w:tcW w:w="2790" w:type="dxa"/>
            <w:vAlign w:val="center"/>
          </w:tcPr>
          <w:p w14:paraId="27BB7353" w14:textId="1023A597" w:rsidR="00B477B8" w:rsidRPr="00A75C21" w:rsidRDefault="00B477B8" w:rsidP="006959A2">
            <w:pPr>
              <w:contextualSpacing/>
              <w:rPr>
                <w:rFonts w:ascii="Arial" w:hAnsi="Arial" w:cs="Arial"/>
              </w:rPr>
            </w:pPr>
            <w:r w:rsidRPr="006D4EB7">
              <w:rPr>
                <w:rFonts w:ascii="Arial" w:hAnsi="Arial" w:cs="Arial"/>
                <w:sz w:val="22"/>
                <w:szCs w:val="22"/>
              </w:rPr>
              <w:t>Increase the number of patients receiving substance abuse services</w:t>
            </w:r>
            <w:r w:rsidRPr="00092820">
              <w:rPr>
                <w:rFonts w:ascii="Arial" w:hAnsi="Arial" w:cs="Arial"/>
                <w:sz w:val="22"/>
                <w:szCs w:val="22"/>
              </w:rPr>
              <w:t>, including Medication-Assisted Treatment (MAT)</w:t>
            </w:r>
          </w:p>
        </w:tc>
        <w:tc>
          <w:tcPr>
            <w:tcW w:w="2970" w:type="dxa"/>
            <w:vAlign w:val="center"/>
          </w:tcPr>
          <w:p w14:paraId="5D440A06" w14:textId="2CF3D3B8" w:rsidR="00B477B8" w:rsidRPr="00A75C21" w:rsidRDefault="00B477B8" w:rsidP="006959A2">
            <w:pPr>
              <w:pStyle w:val="PlainText"/>
              <w:contextualSpacing/>
              <w:rPr>
                <w:rFonts w:ascii="Arial" w:hAnsi="Arial" w:cs="Arial"/>
                <w:sz w:val="22"/>
                <w:szCs w:val="22"/>
              </w:rPr>
            </w:pPr>
            <w:r w:rsidRPr="006E26B7">
              <w:rPr>
                <w:rFonts w:ascii="Arial" w:hAnsi="Arial" w:cs="Arial"/>
                <w:color w:val="000000" w:themeColor="text1"/>
                <w:sz w:val="22"/>
                <w:szCs w:val="22"/>
              </w:rPr>
              <w:t>Pre-populate</w:t>
            </w:r>
            <w:r>
              <w:rPr>
                <w:rFonts w:ascii="Arial" w:hAnsi="Arial" w:cs="Arial"/>
                <w:color w:val="000000" w:themeColor="text1"/>
                <w:sz w:val="22"/>
                <w:szCs w:val="22"/>
              </w:rPr>
              <w:t>d</w:t>
            </w:r>
            <w:r w:rsidRPr="006E26B7">
              <w:rPr>
                <w:rFonts w:ascii="Arial" w:hAnsi="Arial" w:cs="Arial"/>
                <w:color w:val="000000" w:themeColor="text1"/>
                <w:sz w:val="22"/>
                <w:szCs w:val="22"/>
              </w:rPr>
              <w:t xml:space="preserve"> with the number of </w:t>
            </w:r>
            <w:r>
              <w:rPr>
                <w:rFonts w:ascii="Arial" w:hAnsi="Arial" w:cs="Arial"/>
                <w:color w:val="000000" w:themeColor="text1"/>
                <w:sz w:val="22"/>
                <w:szCs w:val="22"/>
              </w:rPr>
              <w:t>new patients to receive integrated substance abuse services by December 31, 2017</w:t>
            </w:r>
          </w:p>
        </w:tc>
        <w:tc>
          <w:tcPr>
            <w:tcW w:w="2160" w:type="dxa"/>
            <w:vAlign w:val="center"/>
          </w:tcPr>
          <w:p w14:paraId="16415DFA" w14:textId="54105735" w:rsidR="00B477B8" w:rsidRPr="00A75C21" w:rsidRDefault="00B477B8" w:rsidP="006959A2">
            <w:pPr>
              <w:pStyle w:val="PlainText"/>
              <w:contextualSpacing/>
              <w:jc w:val="center"/>
              <w:rPr>
                <w:rFonts w:ascii="Arial" w:hAnsi="Arial" w:cs="Arial"/>
                <w:sz w:val="22"/>
                <w:szCs w:val="22"/>
              </w:rPr>
            </w:pPr>
            <w:r w:rsidRPr="006E26B7">
              <w:rPr>
                <w:rFonts w:ascii="Arial" w:hAnsi="Arial" w:cs="Arial"/>
                <w:color w:val="000000" w:themeColor="text1"/>
                <w:sz w:val="22"/>
                <w:szCs w:val="22"/>
              </w:rPr>
              <w:t>As applicable</w:t>
            </w:r>
          </w:p>
        </w:tc>
        <w:tc>
          <w:tcPr>
            <w:tcW w:w="3150" w:type="dxa"/>
            <w:vAlign w:val="center"/>
          </w:tcPr>
          <w:p w14:paraId="64BEF278" w14:textId="11EE6426" w:rsidR="00B477B8" w:rsidRPr="00A75C21" w:rsidRDefault="00B477B8" w:rsidP="006959A2">
            <w:pPr>
              <w:pStyle w:val="Default"/>
              <w:contextualSpacing/>
              <w:jc w:val="center"/>
              <w:rPr>
                <w:sz w:val="22"/>
                <w:szCs w:val="22"/>
              </w:rPr>
            </w:pPr>
            <w:r w:rsidRPr="006E26B7">
              <w:rPr>
                <w:color w:val="000000" w:themeColor="text1"/>
                <w:sz w:val="22"/>
                <w:szCs w:val="22"/>
              </w:rPr>
              <w:t>3,000 character limit</w:t>
            </w:r>
          </w:p>
        </w:tc>
      </w:tr>
      <w:tr w:rsidR="00B477B8" w:rsidRPr="009F172E" w14:paraId="5D52FA62" w14:textId="77777777" w:rsidTr="00712B52">
        <w:trPr>
          <w:trHeight w:val="1617"/>
        </w:trPr>
        <w:tc>
          <w:tcPr>
            <w:tcW w:w="3330" w:type="dxa"/>
            <w:shd w:val="clear" w:color="auto" w:fill="C6D9F1" w:themeFill="text2" w:themeFillTint="33"/>
            <w:vAlign w:val="center"/>
          </w:tcPr>
          <w:p w14:paraId="3F884B45" w14:textId="51FA854B" w:rsidR="00B477B8" w:rsidRPr="00A75C21" w:rsidRDefault="00B477B8" w:rsidP="00BB63B1">
            <w:pPr>
              <w:pStyle w:val="PlainText"/>
              <w:contextualSpacing/>
              <w:rPr>
                <w:rFonts w:ascii="Arial" w:hAnsi="Arial" w:cs="Arial"/>
                <w:b/>
                <w:sz w:val="22"/>
                <w:szCs w:val="22"/>
              </w:rPr>
            </w:pPr>
            <w:r w:rsidRPr="006E26B7">
              <w:rPr>
                <w:rFonts w:ascii="Arial" w:hAnsi="Arial" w:cs="Arial"/>
                <w:b/>
                <w:color w:val="000000" w:themeColor="text1"/>
                <w:sz w:val="22"/>
                <w:szCs w:val="22"/>
              </w:rPr>
              <w:t>FY 2016 Oral Health Expansion</w:t>
            </w:r>
          </w:p>
        </w:tc>
        <w:tc>
          <w:tcPr>
            <w:tcW w:w="2790" w:type="dxa"/>
            <w:vAlign w:val="center"/>
          </w:tcPr>
          <w:p w14:paraId="6ABC6497" w14:textId="493FEA9E" w:rsidR="00B477B8" w:rsidRPr="006D4EB7" w:rsidRDefault="00B477B8" w:rsidP="00BB63B1">
            <w:pPr>
              <w:contextualSpacing/>
              <w:rPr>
                <w:rFonts w:ascii="Arial" w:hAnsi="Arial" w:cs="Arial"/>
                <w:sz w:val="22"/>
                <w:szCs w:val="22"/>
              </w:rPr>
            </w:pPr>
            <w:r w:rsidRPr="006D4EB7">
              <w:rPr>
                <w:rFonts w:ascii="Arial" w:hAnsi="Arial" w:cs="Arial"/>
                <w:sz w:val="22"/>
                <w:szCs w:val="22"/>
              </w:rPr>
              <w:t xml:space="preserve">Increase the percentage of health center patients receiving </w:t>
            </w:r>
            <w:r w:rsidRPr="00092820">
              <w:rPr>
                <w:rFonts w:ascii="Arial" w:hAnsi="Arial" w:cs="Arial"/>
                <w:sz w:val="22"/>
                <w:szCs w:val="22"/>
              </w:rPr>
              <w:t xml:space="preserve">integrated </w:t>
            </w:r>
            <w:r w:rsidRPr="006D4EB7">
              <w:rPr>
                <w:rFonts w:ascii="Arial" w:hAnsi="Arial" w:cs="Arial"/>
                <w:sz w:val="22"/>
                <w:szCs w:val="22"/>
              </w:rPr>
              <w:t>dental services at the health center</w:t>
            </w:r>
          </w:p>
        </w:tc>
        <w:tc>
          <w:tcPr>
            <w:tcW w:w="2970" w:type="dxa"/>
            <w:vAlign w:val="center"/>
          </w:tcPr>
          <w:p w14:paraId="586BDC7B" w14:textId="767219F0" w:rsidR="00B477B8" w:rsidRPr="006D4EB7" w:rsidRDefault="00B477B8" w:rsidP="00BB63B1">
            <w:pPr>
              <w:pStyle w:val="PlainText"/>
              <w:contextualSpacing/>
              <w:rPr>
                <w:rFonts w:ascii="Arial" w:eastAsia="Times New Roman" w:hAnsi="Arial" w:cs="Arial"/>
                <w:sz w:val="22"/>
                <w:szCs w:val="22"/>
              </w:rPr>
            </w:pPr>
            <w:r w:rsidRPr="006D4EB7">
              <w:rPr>
                <w:rFonts w:ascii="Arial" w:eastAsia="Times New Roman" w:hAnsi="Arial" w:cs="Arial"/>
                <w:sz w:val="22"/>
                <w:szCs w:val="22"/>
              </w:rPr>
              <w:t xml:space="preserve">Pre-populated with the projected percentage of health center patients to receive </w:t>
            </w:r>
            <w:r w:rsidRPr="005337DA">
              <w:rPr>
                <w:rFonts w:ascii="Arial" w:eastAsia="Times New Roman" w:hAnsi="Arial" w:cs="Arial"/>
                <w:sz w:val="22"/>
                <w:szCs w:val="22"/>
              </w:rPr>
              <w:t xml:space="preserve">integrated </w:t>
            </w:r>
            <w:r w:rsidRPr="006D4EB7">
              <w:rPr>
                <w:rFonts w:ascii="Arial" w:eastAsia="Times New Roman" w:hAnsi="Arial" w:cs="Arial"/>
                <w:sz w:val="22"/>
                <w:szCs w:val="22"/>
              </w:rPr>
              <w:t>dental health services at the health center</w:t>
            </w:r>
          </w:p>
        </w:tc>
        <w:tc>
          <w:tcPr>
            <w:tcW w:w="2160" w:type="dxa"/>
            <w:vAlign w:val="center"/>
          </w:tcPr>
          <w:p w14:paraId="3CF63C8A" w14:textId="72C3612F" w:rsidR="00B477B8" w:rsidRPr="00A75C21" w:rsidRDefault="00B477B8" w:rsidP="00BB63B1">
            <w:pPr>
              <w:pStyle w:val="PlainText"/>
              <w:contextualSpacing/>
              <w:jc w:val="center"/>
              <w:rPr>
                <w:rFonts w:ascii="Arial" w:hAnsi="Arial" w:cs="Arial"/>
                <w:sz w:val="22"/>
                <w:szCs w:val="22"/>
              </w:rPr>
            </w:pPr>
            <w:r w:rsidRPr="006E26B7">
              <w:rPr>
                <w:rFonts w:ascii="Arial" w:hAnsi="Arial" w:cs="Arial"/>
                <w:color w:val="000000" w:themeColor="text1"/>
                <w:sz w:val="22"/>
                <w:szCs w:val="22"/>
              </w:rPr>
              <w:t>As applicable</w:t>
            </w:r>
          </w:p>
        </w:tc>
        <w:tc>
          <w:tcPr>
            <w:tcW w:w="3150" w:type="dxa"/>
            <w:vAlign w:val="center"/>
          </w:tcPr>
          <w:p w14:paraId="4D7D5C83" w14:textId="4C743E9C" w:rsidR="00B477B8" w:rsidRPr="00A75C21" w:rsidRDefault="00B477B8" w:rsidP="00BB63B1">
            <w:pPr>
              <w:pStyle w:val="Default"/>
              <w:contextualSpacing/>
              <w:jc w:val="center"/>
              <w:rPr>
                <w:sz w:val="22"/>
                <w:szCs w:val="22"/>
              </w:rPr>
            </w:pPr>
            <w:r w:rsidRPr="006E26B7">
              <w:rPr>
                <w:color w:val="000000" w:themeColor="text1"/>
                <w:sz w:val="22"/>
                <w:szCs w:val="22"/>
              </w:rPr>
              <w:t>3,000 character limit</w:t>
            </w:r>
          </w:p>
        </w:tc>
      </w:tr>
    </w:tbl>
    <w:p w14:paraId="3A5F0AB4" w14:textId="77777777" w:rsidR="00685F86" w:rsidRPr="00C0290C" w:rsidRDefault="00685F86" w:rsidP="00685F86">
      <w:pPr>
        <w:pStyle w:val="NoSpacing"/>
        <w:contextualSpacing/>
        <w:rPr>
          <w:rFonts w:ascii="Arial" w:hAnsi="Arial" w:cs="Arial"/>
        </w:rPr>
      </w:pPr>
    </w:p>
    <w:tbl>
      <w:tblPr>
        <w:tblStyle w:val="TableGrid"/>
        <w:tblpPr w:leftFromText="180" w:rightFromText="180" w:vertAnchor="text" w:horzAnchor="margin" w:tblpXSpec="center" w:tblpY="185"/>
        <w:tblW w:w="14400" w:type="dxa"/>
        <w:tblLook w:val="04A0" w:firstRow="1" w:lastRow="0" w:firstColumn="1" w:lastColumn="0" w:noHBand="0" w:noVBand="1"/>
      </w:tblPr>
      <w:tblGrid>
        <w:gridCol w:w="14400"/>
      </w:tblGrid>
      <w:tr w:rsidR="002B7AEA" w:rsidRPr="009F172E" w14:paraId="6EC9C3D0" w14:textId="77777777" w:rsidTr="00E106DF">
        <w:trPr>
          <w:trHeight w:val="330"/>
          <w:tblHeader/>
        </w:trPr>
        <w:tc>
          <w:tcPr>
            <w:tcW w:w="14400" w:type="dxa"/>
            <w:tcBorders>
              <w:bottom w:val="single" w:sz="4" w:space="0" w:color="auto"/>
            </w:tcBorders>
            <w:shd w:val="clear" w:color="auto" w:fill="C6D9F1" w:themeFill="text2" w:themeFillTint="33"/>
            <w:vAlign w:val="center"/>
          </w:tcPr>
          <w:p w14:paraId="196FBD9C" w14:textId="30005522" w:rsidR="002B7AEA" w:rsidRPr="009F172E" w:rsidRDefault="00CA4B63" w:rsidP="00E106DF">
            <w:pPr>
              <w:contextualSpacing/>
              <w:jc w:val="center"/>
              <w:rPr>
                <w:rFonts w:ascii="Arial" w:hAnsi="Arial" w:cs="Arial"/>
                <w:b/>
              </w:rPr>
            </w:pPr>
            <w:r>
              <w:rPr>
                <w:rFonts w:ascii="Arial" w:hAnsi="Arial" w:cs="Arial"/>
                <w:b/>
                <w:sz w:val="24"/>
                <w:szCs w:val="24"/>
              </w:rPr>
              <w:t>One-Time Funding Awards</w:t>
            </w:r>
          </w:p>
        </w:tc>
      </w:tr>
      <w:tr w:rsidR="002B7AEA" w:rsidRPr="009F172E" w14:paraId="32AD2C2B" w14:textId="77777777" w:rsidTr="00712B52">
        <w:trPr>
          <w:trHeight w:val="542"/>
          <w:tblHeader/>
        </w:trPr>
        <w:tc>
          <w:tcPr>
            <w:tcW w:w="14400" w:type="dxa"/>
            <w:tcBorders>
              <w:bottom w:val="single" w:sz="4" w:space="0" w:color="auto"/>
            </w:tcBorders>
            <w:shd w:val="clear" w:color="auto" w:fill="C6D9F1" w:themeFill="text2" w:themeFillTint="33"/>
            <w:vAlign w:val="center"/>
          </w:tcPr>
          <w:p w14:paraId="3093D708" w14:textId="480B1BE7" w:rsidR="005337DA" w:rsidRPr="009F172E" w:rsidRDefault="0098486F" w:rsidP="00C0290C">
            <w:pPr>
              <w:tabs>
                <w:tab w:val="left" w:pos="-360"/>
              </w:tabs>
              <w:spacing w:before="120" w:after="120"/>
              <w:rPr>
                <w:rFonts w:ascii="Arial" w:hAnsi="Arial" w:cs="Arial"/>
              </w:rPr>
            </w:pPr>
            <w:r w:rsidRPr="009D5CBD">
              <w:rPr>
                <w:rFonts w:ascii="Arial" w:hAnsi="Arial" w:cs="Arial"/>
              </w:rPr>
              <w:t xml:space="preserve">For assistance with completing the One-Time Funding Awards section, visit the </w:t>
            </w:r>
            <w:hyperlink r:id="rId14" w:history="1">
              <w:r w:rsidRPr="008C0437">
                <w:rPr>
                  <w:rStyle w:val="Hyperlink"/>
                  <w:rFonts w:ascii="Arial" w:hAnsi="Arial" w:cs="Arial"/>
                </w:rPr>
                <w:t>BPR TA web</w:t>
              </w:r>
              <w:r w:rsidR="008C0437" w:rsidRPr="008C0437">
                <w:rPr>
                  <w:rStyle w:val="Hyperlink"/>
                  <w:rFonts w:ascii="Arial" w:hAnsi="Arial" w:cs="Arial"/>
                </w:rPr>
                <w:t>page</w:t>
              </w:r>
            </w:hyperlink>
            <w:r w:rsidRPr="009D5CBD">
              <w:rPr>
                <w:rFonts w:ascii="Arial" w:hAnsi="Arial" w:cs="Arial"/>
              </w:rPr>
              <w:t xml:space="preserve"> for a list of recipients for each noted one-time award. Use the Activities column to describe how funding will be or was already spent for all one-time awards received</w:t>
            </w:r>
            <w:r>
              <w:rPr>
                <w:rFonts w:ascii="Arial" w:hAnsi="Arial" w:cs="Arial"/>
              </w:rPr>
              <w:t xml:space="preserve"> and the impact on the organization</w:t>
            </w:r>
            <w:r w:rsidR="00B477B8">
              <w:rPr>
                <w:rFonts w:ascii="Arial" w:hAnsi="Arial" w:cs="Arial"/>
              </w:rPr>
              <w:t xml:space="preserve">.  </w:t>
            </w:r>
            <w:r w:rsidRPr="009D5CBD">
              <w:rPr>
                <w:rFonts w:ascii="Arial" w:hAnsi="Arial" w:cs="Arial"/>
              </w:rPr>
              <w:t>“Not applicable” may be listed in the Activities column for any</w:t>
            </w:r>
            <w:r>
              <w:rPr>
                <w:rFonts w:ascii="Arial" w:hAnsi="Arial" w:cs="Arial"/>
              </w:rPr>
              <w:t xml:space="preserve"> awards that were not received.</w:t>
            </w:r>
          </w:p>
        </w:tc>
      </w:tr>
    </w:tbl>
    <w:tbl>
      <w:tblPr>
        <w:tblStyle w:val="TableGrid"/>
        <w:tblW w:w="14400" w:type="dxa"/>
        <w:tblInd w:w="-612" w:type="dxa"/>
        <w:tblLook w:val="04A0" w:firstRow="1" w:lastRow="0" w:firstColumn="1" w:lastColumn="0" w:noHBand="0" w:noVBand="1"/>
      </w:tblPr>
      <w:tblGrid>
        <w:gridCol w:w="3060"/>
        <w:gridCol w:w="8730"/>
        <w:gridCol w:w="2610"/>
      </w:tblGrid>
      <w:tr w:rsidR="002B7AEA" w:rsidRPr="00CC032E" w14:paraId="62B0B563" w14:textId="77777777" w:rsidTr="00712B52">
        <w:tc>
          <w:tcPr>
            <w:tcW w:w="3060" w:type="dxa"/>
            <w:shd w:val="clear" w:color="auto" w:fill="BFBFBF" w:themeFill="background1" w:themeFillShade="BF"/>
            <w:vAlign w:val="center"/>
          </w:tcPr>
          <w:p w14:paraId="6B516F3A" w14:textId="77777777" w:rsidR="002B7AEA" w:rsidRPr="006E26B7" w:rsidRDefault="002B7AEA" w:rsidP="00712B52">
            <w:pPr>
              <w:spacing w:before="60" w:after="60"/>
              <w:jc w:val="center"/>
              <w:rPr>
                <w:color w:val="000000" w:themeColor="text1"/>
              </w:rPr>
            </w:pPr>
            <w:r w:rsidRPr="00456584">
              <w:rPr>
                <w:rFonts w:ascii="Arial" w:eastAsia="Calibri" w:hAnsi="Arial" w:cs="Arial"/>
                <w:b/>
                <w:szCs w:val="21"/>
              </w:rPr>
              <w:t>Type of One-Time Funding</w:t>
            </w:r>
          </w:p>
        </w:tc>
        <w:tc>
          <w:tcPr>
            <w:tcW w:w="8730" w:type="dxa"/>
            <w:shd w:val="clear" w:color="auto" w:fill="BFBFBF" w:themeFill="background1" w:themeFillShade="BF"/>
            <w:vAlign w:val="center"/>
          </w:tcPr>
          <w:p w14:paraId="67E01D52" w14:textId="25D471B3" w:rsidR="002B7AEA" w:rsidRPr="00456584" w:rsidRDefault="002B7AEA" w:rsidP="00712B52">
            <w:pPr>
              <w:spacing w:before="60" w:after="60"/>
              <w:jc w:val="center"/>
              <w:rPr>
                <w:rFonts w:ascii="Arial" w:eastAsia="Calibri" w:hAnsi="Arial" w:cs="Arial"/>
                <w:b/>
                <w:szCs w:val="21"/>
              </w:rPr>
            </w:pPr>
            <w:r w:rsidRPr="00456584">
              <w:rPr>
                <w:rFonts w:ascii="Arial" w:eastAsia="Calibri" w:hAnsi="Arial" w:cs="Arial"/>
                <w:b/>
                <w:szCs w:val="21"/>
              </w:rPr>
              <w:t>Allowable Activities</w:t>
            </w:r>
          </w:p>
        </w:tc>
        <w:tc>
          <w:tcPr>
            <w:tcW w:w="2610" w:type="dxa"/>
            <w:shd w:val="clear" w:color="auto" w:fill="BFBFBF" w:themeFill="background1" w:themeFillShade="BF"/>
            <w:vAlign w:val="center"/>
          </w:tcPr>
          <w:p w14:paraId="589B8E58" w14:textId="77777777" w:rsidR="002B7AEA" w:rsidRPr="00456584" w:rsidRDefault="002B7AEA" w:rsidP="00712B52">
            <w:pPr>
              <w:spacing w:before="60" w:after="60"/>
              <w:jc w:val="center"/>
              <w:rPr>
                <w:rFonts w:ascii="Arial" w:eastAsia="Calibri" w:hAnsi="Arial" w:cs="Arial"/>
                <w:b/>
                <w:szCs w:val="21"/>
              </w:rPr>
            </w:pPr>
            <w:r w:rsidRPr="00456584">
              <w:rPr>
                <w:rFonts w:ascii="Arial" w:eastAsia="Calibri" w:hAnsi="Arial" w:cs="Arial"/>
                <w:b/>
                <w:szCs w:val="21"/>
              </w:rPr>
              <w:t>Activities</w:t>
            </w:r>
          </w:p>
        </w:tc>
      </w:tr>
      <w:tr w:rsidR="002B7AEA" w:rsidRPr="006E26B7" w14:paraId="40FF5B0C" w14:textId="77777777" w:rsidTr="006D4EB7">
        <w:tc>
          <w:tcPr>
            <w:tcW w:w="3060" w:type="dxa"/>
            <w:shd w:val="clear" w:color="auto" w:fill="BFBFBF" w:themeFill="background1" w:themeFillShade="BF"/>
          </w:tcPr>
          <w:p w14:paraId="302B74A0" w14:textId="77777777" w:rsidR="002B7AEA" w:rsidRPr="006E26B7" w:rsidRDefault="002B7AEA" w:rsidP="00C0290C">
            <w:pPr>
              <w:pStyle w:val="PlainText"/>
              <w:spacing w:before="120"/>
              <w:rPr>
                <w:rFonts w:ascii="Arial" w:hAnsi="Arial" w:cs="Arial"/>
                <w:b/>
                <w:color w:val="000000" w:themeColor="text1"/>
                <w:sz w:val="22"/>
                <w:szCs w:val="22"/>
              </w:rPr>
            </w:pPr>
            <w:r w:rsidRPr="006E26B7">
              <w:rPr>
                <w:rFonts w:ascii="Arial" w:hAnsi="Arial" w:cs="Arial"/>
                <w:b/>
                <w:color w:val="000000" w:themeColor="text1"/>
                <w:sz w:val="22"/>
                <w:szCs w:val="22"/>
              </w:rPr>
              <w:t>FY 2015 Quality Improvement Assistance (December 2014)</w:t>
            </w:r>
          </w:p>
        </w:tc>
        <w:tc>
          <w:tcPr>
            <w:tcW w:w="8730" w:type="dxa"/>
          </w:tcPr>
          <w:p w14:paraId="0E25F9EA" w14:textId="77777777" w:rsidR="002B7AEA" w:rsidRDefault="002B7AEA" w:rsidP="00712B52">
            <w:pPr>
              <w:pStyle w:val="PlainText"/>
              <w:spacing w:before="60"/>
              <w:rPr>
                <w:rFonts w:ascii="Arial" w:hAnsi="Arial" w:cs="Arial"/>
                <w:color w:val="000000" w:themeColor="text1"/>
                <w:sz w:val="22"/>
                <w:szCs w:val="22"/>
              </w:rPr>
            </w:pPr>
            <w:r w:rsidRPr="00B31FE0">
              <w:rPr>
                <w:rFonts w:ascii="Arial" w:hAnsi="Arial" w:cs="Arial"/>
                <w:color w:val="000000" w:themeColor="text1"/>
                <w:sz w:val="22"/>
                <w:szCs w:val="22"/>
              </w:rPr>
              <w:t>Developing and improving health center</w:t>
            </w:r>
            <w:r>
              <w:rPr>
                <w:rFonts w:ascii="Arial" w:hAnsi="Arial" w:cs="Arial"/>
                <w:color w:val="000000" w:themeColor="text1"/>
                <w:sz w:val="22"/>
                <w:szCs w:val="22"/>
              </w:rPr>
              <w:t xml:space="preserve"> quality improvement</w:t>
            </w:r>
            <w:r w:rsidRPr="00B31FE0">
              <w:rPr>
                <w:rFonts w:ascii="Arial" w:hAnsi="Arial" w:cs="Arial"/>
                <w:color w:val="000000" w:themeColor="text1"/>
                <w:sz w:val="22"/>
                <w:szCs w:val="22"/>
              </w:rPr>
              <w:t xml:space="preserve"> </w:t>
            </w:r>
            <w:r>
              <w:rPr>
                <w:rFonts w:ascii="Arial" w:hAnsi="Arial" w:cs="Arial"/>
                <w:color w:val="000000" w:themeColor="text1"/>
                <w:sz w:val="22"/>
                <w:szCs w:val="22"/>
              </w:rPr>
              <w:t>(</w:t>
            </w:r>
            <w:r w:rsidRPr="00B31FE0">
              <w:rPr>
                <w:rFonts w:ascii="Arial" w:hAnsi="Arial" w:cs="Arial"/>
                <w:color w:val="000000" w:themeColor="text1"/>
                <w:sz w:val="22"/>
                <w:szCs w:val="22"/>
              </w:rPr>
              <w:t>QI</w:t>
            </w:r>
            <w:r>
              <w:rPr>
                <w:rFonts w:ascii="Arial" w:hAnsi="Arial" w:cs="Arial"/>
                <w:color w:val="000000" w:themeColor="text1"/>
                <w:sz w:val="22"/>
                <w:szCs w:val="22"/>
              </w:rPr>
              <w:t>)</w:t>
            </w:r>
            <w:r w:rsidRPr="00B31FE0">
              <w:rPr>
                <w:rFonts w:ascii="Arial" w:hAnsi="Arial" w:cs="Arial"/>
                <w:color w:val="000000" w:themeColor="text1"/>
                <w:sz w:val="22"/>
                <w:szCs w:val="22"/>
              </w:rPr>
              <w:t xml:space="preserve"> systems and infrastructure: </w:t>
            </w:r>
          </w:p>
          <w:p w14:paraId="61F14D0A" w14:textId="77777777" w:rsidR="002B7AEA" w:rsidRDefault="002B7AEA" w:rsidP="0015038E">
            <w:pPr>
              <w:pStyle w:val="PlainText"/>
              <w:numPr>
                <w:ilvl w:val="0"/>
                <w:numId w:val="6"/>
              </w:numPr>
              <w:rPr>
                <w:rFonts w:ascii="Arial" w:hAnsi="Arial" w:cs="Arial"/>
                <w:color w:val="000000" w:themeColor="text1"/>
                <w:sz w:val="22"/>
                <w:szCs w:val="22"/>
              </w:rPr>
            </w:pPr>
            <w:r w:rsidRPr="00B31FE0">
              <w:rPr>
                <w:rFonts w:ascii="Arial" w:hAnsi="Arial" w:cs="Arial"/>
                <w:color w:val="000000" w:themeColor="text1"/>
                <w:sz w:val="22"/>
                <w:szCs w:val="22"/>
              </w:rPr>
              <w:t>training staff</w:t>
            </w:r>
          </w:p>
          <w:p w14:paraId="012559F8" w14:textId="77777777" w:rsidR="002B7AEA" w:rsidRDefault="002B7AEA" w:rsidP="0015038E">
            <w:pPr>
              <w:pStyle w:val="PlainText"/>
              <w:numPr>
                <w:ilvl w:val="0"/>
                <w:numId w:val="6"/>
              </w:numPr>
              <w:rPr>
                <w:rFonts w:ascii="Arial" w:hAnsi="Arial" w:cs="Arial"/>
                <w:color w:val="000000" w:themeColor="text1"/>
                <w:sz w:val="22"/>
                <w:szCs w:val="22"/>
              </w:rPr>
            </w:pPr>
            <w:r w:rsidRPr="00B31FE0">
              <w:rPr>
                <w:rFonts w:ascii="Arial" w:hAnsi="Arial" w:cs="Arial"/>
                <w:color w:val="000000" w:themeColor="text1"/>
                <w:sz w:val="22"/>
                <w:szCs w:val="22"/>
              </w:rPr>
              <w:t>developing policies and procedures</w:t>
            </w:r>
          </w:p>
          <w:p w14:paraId="10F930B3" w14:textId="77777777" w:rsidR="002B7AEA" w:rsidRDefault="002B7AEA" w:rsidP="0015038E">
            <w:pPr>
              <w:pStyle w:val="PlainText"/>
              <w:numPr>
                <w:ilvl w:val="0"/>
                <w:numId w:val="6"/>
              </w:numPr>
              <w:rPr>
                <w:rFonts w:ascii="Arial" w:hAnsi="Arial" w:cs="Arial"/>
                <w:color w:val="000000" w:themeColor="text1"/>
                <w:sz w:val="22"/>
                <w:szCs w:val="22"/>
              </w:rPr>
            </w:pPr>
            <w:r w:rsidRPr="00B31FE0">
              <w:rPr>
                <w:rFonts w:ascii="Arial" w:hAnsi="Arial" w:cs="Arial"/>
                <w:color w:val="000000" w:themeColor="text1"/>
                <w:sz w:val="22"/>
                <w:szCs w:val="22"/>
              </w:rPr>
              <w:t>enhancing health information technology, certified electronic health record, and data systems</w:t>
            </w:r>
          </w:p>
          <w:p w14:paraId="42CDFFF2" w14:textId="77777777" w:rsidR="002B7AEA" w:rsidRDefault="002B7AEA" w:rsidP="0015038E">
            <w:pPr>
              <w:pStyle w:val="PlainText"/>
              <w:numPr>
                <w:ilvl w:val="0"/>
                <w:numId w:val="6"/>
              </w:numPr>
              <w:rPr>
                <w:rFonts w:ascii="Arial" w:hAnsi="Arial" w:cs="Arial"/>
                <w:color w:val="000000" w:themeColor="text1"/>
                <w:sz w:val="22"/>
                <w:szCs w:val="22"/>
              </w:rPr>
            </w:pPr>
            <w:r w:rsidRPr="00B31FE0">
              <w:rPr>
                <w:rFonts w:ascii="Arial" w:hAnsi="Arial" w:cs="Arial"/>
                <w:color w:val="000000" w:themeColor="text1"/>
                <w:sz w:val="22"/>
                <w:szCs w:val="22"/>
              </w:rPr>
              <w:t>data analysis</w:t>
            </w:r>
          </w:p>
          <w:p w14:paraId="73E0BFBD" w14:textId="77777777" w:rsidR="002B7AEA" w:rsidRPr="00B31FE0" w:rsidRDefault="002B7AEA" w:rsidP="0015038E">
            <w:pPr>
              <w:pStyle w:val="PlainText"/>
              <w:numPr>
                <w:ilvl w:val="0"/>
                <w:numId w:val="6"/>
              </w:numPr>
              <w:rPr>
                <w:rFonts w:ascii="Arial" w:hAnsi="Arial" w:cs="Arial"/>
                <w:color w:val="000000" w:themeColor="text1"/>
                <w:sz w:val="22"/>
                <w:szCs w:val="22"/>
              </w:rPr>
            </w:pPr>
            <w:r w:rsidRPr="00B31FE0">
              <w:rPr>
                <w:rFonts w:ascii="Arial" w:hAnsi="Arial" w:cs="Arial"/>
                <w:color w:val="000000" w:themeColor="text1"/>
                <w:sz w:val="22"/>
                <w:szCs w:val="22"/>
              </w:rPr>
              <w:t>implementing targeted QI activities (including hiring consultants)</w:t>
            </w:r>
          </w:p>
          <w:p w14:paraId="1028AF7F" w14:textId="77777777" w:rsidR="002B7AEA" w:rsidRPr="00B31FE0" w:rsidRDefault="002B7AEA" w:rsidP="00E106DF">
            <w:pPr>
              <w:pStyle w:val="PlainText"/>
              <w:rPr>
                <w:rFonts w:ascii="Arial" w:hAnsi="Arial" w:cs="Arial"/>
                <w:color w:val="000000" w:themeColor="text1"/>
                <w:sz w:val="22"/>
                <w:szCs w:val="22"/>
              </w:rPr>
            </w:pPr>
          </w:p>
          <w:p w14:paraId="03E15C1B" w14:textId="77777777" w:rsidR="002B7AEA" w:rsidRDefault="002B7AEA" w:rsidP="00E106DF">
            <w:pPr>
              <w:pStyle w:val="PlainText"/>
              <w:rPr>
                <w:rFonts w:ascii="Arial" w:hAnsi="Arial" w:cs="Arial"/>
                <w:color w:val="000000" w:themeColor="text1"/>
                <w:sz w:val="22"/>
                <w:szCs w:val="22"/>
              </w:rPr>
            </w:pPr>
            <w:r w:rsidRPr="00B31FE0">
              <w:rPr>
                <w:rFonts w:ascii="Arial" w:hAnsi="Arial" w:cs="Arial"/>
                <w:color w:val="000000" w:themeColor="text1"/>
                <w:sz w:val="22"/>
                <w:szCs w:val="22"/>
              </w:rPr>
              <w:t xml:space="preserve">Developing and improving care delivery systems: </w:t>
            </w:r>
          </w:p>
          <w:p w14:paraId="7797176D" w14:textId="77777777" w:rsidR="002B7AEA" w:rsidRDefault="002B7AEA" w:rsidP="0015038E">
            <w:pPr>
              <w:pStyle w:val="PlainText"/>
              <w:numPr>
                <w:ilvl w:val="0"/>
                <w:numId w:val="7"/>
              </w:numPr>
              <w:rPr>
                <w:rFonts w:ascii="Arial" w:hAnsi="Arial" w:cs="Arial"/>
                <w:color w:val="000000" w:themeColor="text1"/>
                <w:sz w:val="22"/>
                <w:szCs w:val="22"/>
              </w:rPr>
            </w:pPr>
            <w:r w:rsidRPr="00B31FE0">
              <w:rPr>
                <w:rFonts w:ascii="Arial" w:hAnsi="Arial" w:cs="Arial"/>
                <w:color w:val="000000" w:themeColor="text1"/>
                <w:sz w:val="22"/>
                <w:szCs w:val="22"/>
              </w:rPr>
              <w:t>supplies to support care coordination, case management</w:t>
            </w:r>
            <w:r>
              <w:rPr>
                <w:rFonts w:ascii="Arial" w:hAnsi="Arial" w:cs="Arial"/>
                <w:color w:val="000000" w:themeColor="text1"/>
                <w:sz w:val="22"/>
                <w:szCs w:val="22"/>
              </w:rPr>
              <w:t>,</w:t>
            </w:r>
            <w:r w:rsidRPr="00B31FE0">
              <w:rPr>
                <w:rFonts w:ascii="Arial" w:hAnsi="Arial" w:cs="Arial"/>
                <w:color w:val="000000" w:themeColor="text1"/>
                <w:sz w:val="22"/>
                <w:szCs w:val="22"/>
              </w:rPr>
              <w:t xml:space="preserve"> and medication management</w:t>
            </w:r>
          </w:p>
          <w:p w14:paraId="7A6AA376" w14:textId="77777777" w:rsidR="002B7AEA" w:rsidRDefault="002B7AEA" w:rsidP="0015038E">
            <w:pPr>
              <w:pStyle w:val="PlainText"/>
              <w:numPr>
                <w:ilvl w:val="0"/>
                <w:numId w:val="7"/>
              </w:numPr>
              <w:rPr>
                <w:rFonts w:ascii="Arial" w:hAnsi="Arial" w:cs="Arial"/>
                <w:color w:val="000000" w:themeColor="text1"/>
                <w:sz w:val="22"/>
                <w:szCs w:val="22"/>
              </w:rPr>
            </w:pPr>
            <w:r w:rsidRPr="00B31FE0">
              <w:rPr>
                <w:rFonts w:ascii="Arial" w:hAnsi="Arial" w:cs="Arial"/>
                <w:color w:val="000000" w:themeColor="text1"/>
                <w:sz w:val="22"/>
                <w:szCs w:val="22"/>
              </w:rPr>
              <w:t>developing contracts and formal agreements with other providers</w:t>
            </w:r>
          </w:p>
          <w:p w14:paraId="680DD13D" w14:textId="77777777" w:rsidR="002B7AEA" w:rsidRDefault="002B7AEA" w:rsidP="0015038E">
            <w:pPr>
              <w:pStyle w:val="PlainText"/>
              <w:numPr>
                <w:ilvl w:val="0"/>
                <w:numId w:val="7"/>
              </w:numPr>
              <w:rPr>
                <w:rFonts w:ascii="Arial" w:hAnsi="Arial" w:cs="Arial"/>
                <w:color w:val="000000" w:themeColor="text1"/>
                <w:sz w:val="22"/>
                <w:szCs w:val="22"/>
              </w:rPr>
            </w:pPr>
            <w:r w:rsidRPr="00B31FE0">
              <w:rPr>
                <w:rFonts w:ascii="Arial" w:hAnsi="Arial" w:cs="Arial"/>
                <w:color w:val="000000" w:themeColor="text1"/>
                <w:sz w:val="22"/>
                <w:szCs w:val="22"/>
              </w:rPr>
              <w:t>laboratory reporting and tracking</w:t>
            </w:r>
          </w:p>
          <w:p w14:paraId="7520F63C" w14:textId="77777777" w:rsidR="002B7AEA" w:rsidRDefault="002B7AEA" w:rsidP="0015038E">
            <w:pPr>
              <w:pStyle w:val="PlainText"/>
              <w:numPr>
                <w:ilvl w:val="0"/>
                <w:numId w:val="7"/>
              </w:numPr>
              <w:rPr>
                <w:rFonts w:ascii="Arial" w:hAnsi="Arial" w:cs="Arial"/>
                <w:color w:val="000000" w:themeColor="text1"/>
                <w:sz w:val="22"/>
                <w:szCs w:val="22"/>
              </w:rPr>
            </w:pPr>
            <w:r w:rsidRPr="00B31FE0">
              <w:rPr>
                <w:rFonts w:ascii="Arial" w:hAnsi="Arial" w:cs="Arial"/>
                <w:color w:val="000000" w:themeColor="text1"/>
                <w:sz w:val="22"/>
                <w:szCs w:val="22"/>
              </w:rPr>
              <w:t>training and workflow redesign to support team-based care</w:t>
            </w:r>
          </w:p>
          <w:p w14:paraId="0C935D47" w14:textId="77777777" w:rsidR="002B7AEA" w:rsidRDefault="002B7AEA" w:rsidP="0015038E">
            <w:pPr>
              <w:pStyle w:val="PlainText"/>
              <w:numPr>
                <w:ilvl w:val="0"/>
                <w:numId w:val="7"/>
              </w:numPr>
              <w:rPr>
                <w:rFonts w:ascii="Arial" w:hAnsi="Arial" w:cs="Arial"/>
                <w:color w:val="000000" w:themeColor="text1"/>
                <w:sz w:val="22"/>
                <w:szCs w:val="22"/>
              </w:rPr>
            </w:pPr>
            <w:r w:rsidRPr="00B31FE0">
              <w:rPr>
                <w:rFonts w:ascii="Arial" w:hAnsi="Arial" w:cs="Arial"/>
                <w:color w:val="000000" w:themeColor="text1"/>
                <w:sz w:val="22"/>
                <w:szCs w:val="22"/>
              </w:rPr>
              <w:t xml:space="preserve">clinical integration of behavioral health, oral </w:t>
            </w:r>
            <w:r>
              <w:rPr>
                <w:rFonts w:ascii="Arial" w:hAnsi="Arial" w:cs="Arial"/>
                <w:color w:val="000000" w:themeColor="text1"/>
                <w:sz w:val="22"/>
                <w:szCs w:val="22"/>
              </w:rPr>
              <w:t>h</w:t>
            </w:r>
            <w:r w:rsidRPr="00B31FE0">
              <w:rPr>
                <w:rFonts w:ascii="Arial" w:hAnsi="Arial" w:cs="Arial"/>
                <w:color w:val="000000" w:themeColor="text1"/>
                <w:sz w:val="22"/>
                <w:szCs w:val="22"/>
              </w:rPr>
              <w:t>ealth, HIV care, and other services</w:t>
            </w:r>
          </w:p>
          <w:p w14:paraId="0C6E1B7A" w14:textId="77777777" w:rsidR="002B7AEA" w:rsidRPr="004326A0" w:rsidRDefault="002B7AEA" w:rsidP="0015038E">
            <w:pPr>
              <w:pStyle w:val="PlainText"/>
              <w:numPr>
                <w:ilvl w:val="0"/>
                <w:numId w:val="7"/>
              </w:numPr>
              <w:rPr>
                <w:rFonts w:ascii="Arial" w:hAnsi="Arial" w:cs="Arial"/>
                <w:color w:val="000000" w:themeColor="text1"/>
                <w:sz w:val="18"/>
                <w:szCs w:val="18"/>
                <w:shd w:val="clear" w:color="auto" w:fill="FFFFFF"/>
              </w:rPr>
            </w:pPr>
            <w:r w:rsidRPr="00B31FE0">
              <w:rPr>
                <w:rFonts w:ascii="Arial" w:hAnsi="Arial" w:cs="Arial"/>
                <w:color w:val="000000" w:themeColor="text1"/>
                <w:sz w:val="22"/>
                <w:szCs w:val="22"/>
              </w:rPr>
              <w:t>patient engagement activities</w:t>
            </w:r>
          </w:p>
        </w:tc>
        <w:tc>
          <w:tcPr>
            <w:tcW w:w="2610" w:type="dxa"/>
            <w:vAlign w:val="center"/>
          </w:tcPr>
          <w:p w14:paraId="7720D103" w14:textId="77777777" w:rsidR="002B7AEA" w:rsidRPr="006E26B7" w:rsidRDefault="002B7AEA" w:rsidP="00E106DF">
            <w:pPr>
              <w:pStyle w:val="PlainText"/>
              <w:jc w:val="center"/>
              <w:rPr>
                <w:rFonts w:ascii="Arial" w:hAnsi="Arial" w:cs="Arial"/>
                <w:color w:val="000000" w:themeColor="text1"/>
                <w:sz w:val="22"/>
                <w:szCs w:val="22"/>
              </w:rPr>
            </w:pPr>
            <w:r w:rsidRPr="006E26B7">
              <w:rPr>
                <w:rFonts w:ascii="Arial" w:hAnsi="Arial" w:cs="Arial"/>
                <w:color w:val="000000" w:themeColor="text1"/>
                <w:sz w:val="22"/>
                <w:szCs w:val="22"/>
              </w:rPr>
              <w:t>3,000 character limit</w:t>
            </w:r>
          </w:p>
        </w:tc>
      </w:tr>
      <w:tr w:rsidR="002B7AEA" w:rsidRPr="006E26B7" w14:paraId="78D97F68" w14:textId="77777777" w:rsidTr="006D4EB7">
        <w:trPr>
          <w:trHeight w:val="2393"/>
        </w:trPr>
        <w:tc>
          <w:tcPr>
            <w:tcW w:w="3060" w:type="dxa"/>
            <w:shd w:val="clear" w:color="auto" w:fill="BFBFBF" w:themeFill="background1" w:themeFillShade="BF"/>
          </w:tcPr>
          <w:p w14:paraId="1F54B80C" w14:textId="77777777" w:rsidR="002B7AEA" w:rsidRPr="006E26B7" w:rsidRDefault="002B7AEA" w:rsidP="00C0290C">
            <w:pPr>
              <w:pStyle w:val="PlainText"/>
              <w:spacing w:before="120"/>
              <w:rPr>
                <w:rFonts w:ascii="Arial" w:hAnsi="Arial" w:cs="Arial"/>
                <w:b/>
                <w:color w:val="000000" w:themeColor="text1"/>
                <w:sz w:val="22"/>
                <w:szCs w:val="22"/>
              </w:rPr>
            </w:pPr>
            <w:r w:rsidRPr="006E26B7">
              <w:rPr>
                <w:rFonts w:ascii="Arial" w:hAnsi="Arial" w:cs="Arial"/>
                <w:b/>
                <w:color w:val="000000" w:themeColor="text1"/>
                <w:sz w:val="22"/>
                <w:szCs w:val="22"/>
              </w:rPr>
              <w:lastRenderedPageBreak/>
              <w:t>FY 2015 Quality Improvement Assistance (August 2015)</w:t>
            </w:r>
          </w:p>
        </w:tc>
        <w:tc>
          <w:tcPr>
            <w:tcW w:w="8730" w:type="dxa"/>
          </w:tcPr>
          <w:p w14:paraId="1025724A" w14:textId="77777777" w:rsidR="002B7AEA" w:rsidRDefault="002B7AEA" w:rsidP="00C0290C">
            <w:pPr>
              <w:pStyle w:val="PlainText"/>
              <w:spacing w:before="60"/>
              <w:rPr>
                <w:rFonts w:ascii="Arial" w:hAnsi="Arial" w:cs="Arial"/>
                <w:color w:val="000000" w:themeColor="text1"/>
                <w:sz w:val="22"/>
                <w:szCs w:val="22"/>
              </w:rPr>
            </w:pPr>
            <w:r w:rsidRPr="00B31FE0">
              <w:rPr>
                <w:rFonts w:ascii="Arial" w:hAnsi="Arial" w:cs="Arial"/>
                <w:color w:val="000000" w:themeColor="text1"/>
                <w:sz w:val="22"/>
                <w:szCs w:val="22"/>
              </w:rPr>
              <w:t xml:space="preserve">Developing and improving health center QI systems and infrastructure: </w:t>
            </w:r>
          </w:p>
          <w:p w14:paraId="079E30C4"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 xml:space="preserve">training staff </w:t>
            </w:r>
          </w:p>
          <w:p w14:paraId="5AC1854D"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developing policies and procedures</w:t>
            </w:r>
          </w:p>
          <w:p w14:paraId="4D23BA5B"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enhancing health information technology</w:t>
            </w:r>
            <w:r>
              <w:rPr>
                <w:rFonts w:ascii="Arial" w:hAnsi="Arial" w:cs="Arial"/>
                <w:color w:val="000000" w:themeColor="text1"/>
                <w:sz w:val="22"/>
                <w:szCs w:val="22"/>
              </w:rPr>
              <w:t>, certified electronic health record, and data systems</w:t>
            </w:r>
          </w:p>
          <w:p w14:paraId="6EB117A9"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data analysis</w:t>
            </w:r>
          </w:p>
          <w:p w14:paraId="1AE5B019" w14:textId="77777777" w:rsidR="002B7AEA" w:rsidRPr="00B31FE0"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implementing targeted QI activities (including hiring consultants)</w:t>
            </w:r>
          </w:p>
          <w:p w14:paraId="78A172BD" w14:textId="77777777" w:rsidR="002B7AEA" w:rsidRDefault="002B7AEA" w:rsidP="00E106DF">
            <w:pPr>
              <w:pStyle w:val="PlainText"/>
              <w:rPr>
                <w:rFonts w:ascii="Arial" w:hAnsi="Arial" w:cs="Arial"/>
                <w:color w:val="000000" w:themeColor="text1"/>
                <w:sz w:val="22"/>
                <w:szCs w:val="22"/>
              </w:rPr>
            </w:pPr>
          </w:p>
          <w:p w14:paraId="64BBBDAF" w14:textId="77777777" w:rsidR="002B7AEA" w:rsidRDefault="002B7AEA" w:rsidP="00E106DF">
            <w:pPr>
              <w:pStyle w:val="PlainText"/>
              <w:rPr>
                <w:rFonts w:ascii="Arial" w:hAnsi="Arial" w:cs="Arial"/>
                <w:color w:val="000000" w:themeColor="text1"/>
                <w:sz w:val="22"/>
                <w:szCs w:val="22"/>
              </w:rPr>
            </w:pPr>
            <w:r w:rsidRPr="00B31FE0">
              <w:rPr>
                <w:rFonts w:ascii="Arial" w:hAnsi="Arial" w:cs="Arial"/>
                <w:color w:val="000000" w:themeColor="text1"/>
                <w:sz w:val="22"/>
                <w:szCs w:val="22"/>
              </w:rPr>
              <w:t xml:space="preserve">Developing and improving care delivery systems: </w:t>
            </w:r>
          </w:p>
          <w:p w14:paraId="1168DAB0" w14:textId="77777777" w:rsidR="002B7AEA" w:rsidRDefault="002B7AEA" w:rsidP="0015038E">
            <w:pPr>
              <w:pStyle w:val="PlainText"/>
              <w:numPr>
                <w:ilvl w:val="0"/>
                <w:numId w:val="9"/>
              </w:numPr>
              <w:rPr>
                <w:rFonts w:ascii="Arial" w:hAnsi="Arial" w:cs="Arial"/>
                <w:color w:val="000000" w:themeColor="text1"/>
                <w:sz w:val="22"/>
                <w:szCs w:val="22"/>
              </w:rPr>
            </w:pPr>
            <w:r w:rsidRPr="00B31FE0">
              <w:rPr>
                <w:rFonts w:ascii="Arial" w:hAnsi="Arial" w:cs="Arial"/>
                <w:color w:val="000000" w:themeColor="text1"/>
                <w:sz w:val="22"/>
                <w:szCs w:val="22"/>
              </w:rPr>
              <w:t>supplies to support care coordination, case management and medication management</w:t>
            </w:r>
          </w:p>
          <w:p w14:paraId="7E9A4BEE"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developing contracts and formal agreements with other providers</w:t>
            </w:r>
          </w:p>
          <w:p w14:paraId="005FD9EF"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laboratory reporting and tracking</w:t>
            </w:r>
          </w:p>
          <w:p w14:paraId="78384BA9"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training and workflow redesign to support team-based care</w:t>
            </w:r>
          </w:p>
          <w:p w14:paraId="22BB882F" w14:textId="77777777" w:rsidR="002B7AEA" w:rsidRDefault="002B7AEA" w:rsidP="0015038E">
            <w:pPr>
              <w:pStyle w:val="PlainText"/>
              <w:numPr>
                <w:ilvl w:val="0"/>
                <w:numId w:val="8"/>
              </w:numPr>
              <w:rPr>
                <w:rFonts w:ascii="Arial" w:hAnsi="Arial" w:cs="Arial"/>
                <w:color w:val="000000" w:themeColor="text1"/>
                <w:sz w:val="22"/>
                <w:szCs w:val="22"/>
              </w:rPr>
            </w:pPr>
            <w:r w:rsidRPr="00B31FE0">
              <w:rPr>
                <w:rFonts w:ascii="Arial" w:hAnsi="Arial" w:cs="Arial"/>
                <w:color w:val="000000" w:themeColor="text1"/>
                <w:sz w:val="22"/>
                <w:szCs w:val="22"/>
              </w:rPr>
              <w:t xml:space="preserve">clinical integration of behavioral health, oral </w:t>
            </w:r>
            <w:r>
              <w:rPr>
                <w:rFonts w:ascii="Arial" w:hAnsi="Arial" w:cs="Arial"/>
                <w:color w:val="000000" w:themeColor="text1"/>
                <w:sz w:val="22"/>
                <w:szCs w:val="22"/>
              </w:rPr>
              <w:t>h</w:t>
            </w:r>
            <w:r w:rsidRPr="00B31FE0">
              <w:rPr>
                <w:rFonts w:ascii="Arial" w:hAnsi="Arial" w:cs="Arial"/>
                <w:color w:val="000000" w:themeColor="text1"/>
                <w:sz w:val="22"/>
                <w:szCs w:val="22"/>
              </w:rPr>
              <w:t>ealth, HIV care, and other services</w:t>
            </w:r>
          </w:p>
          <w:p w14:paraId="0F64499F" w14:textId="77777777" w:rsidR="002B7AEA" w:rsidRPr="004326A0" w:rsidRDefault="002B7AEA" w:rsidP="0015038E">
            <w:pPr>
              <w:pStyle w:val="PlainText"/>
              <w:numPr>
                <w:ilvl w:val="0"/>
                <w:numId w:val="8"/>
              </w:numPr>
              <w:rPr>
                <w:rFonts w:ascii="Arial" w:hAnsi="Arial" w:cs="Arial"/>
                <w:color w:val="000000" w:themeColor="text1"/>
                <w:sz w:val="18"/>
                <w:szCs w:val="18"/>
                <w:shd w:val="clear" w:color="auto" w:fill="FFFFFF"/>
              </w:rPr>
            </w:pPr>
            <w:r w:rsidRPr="00B31FE0">
              <w:rPr>
                <w:rFonts w:ascii="Arial" w:hAnsi="Arial" w:cs="Arial"/>
                <w:color w:val="000000" w:themeColor="text1"/>
                <w:sz w:val="22"/>
                <w:szCs w:val="22"/>
              </w:rPr>
              <w:t>patient engagement activities</w:t>
            </w:r>
          </w:p>
        </w:tc>
        <w:tc>
          <w:tcPr>
            <w:tcW w:w="2610" w:type="dxa"/>
            <w:vAlign w:val="center"/>
          </w:tcPr>
          <w:p w14:paraId="1569045F" w14:textId="77777777" w:rsidR="002B7AEA" w:rsidRPr="006E26B7" w:rsidRDefault="002B7AEA" w:rsidP="00E106DF">
            <w:pPr>
              <w:pStyle w:val="PlainText"/>
              <w:jc w:val="center"/>
              <w:rPr>
                <w:rFonts w:ascii="Arial" w:hAnsi="Arial" w:cs="Arial"/>
                <w:color w:val="000000" w:themeColor="text1"/>
                <w:sz w:val="22"/>
                <w:szCs w:val="22"/>
              </w:rPr>
            </w:pPr>
            <w:r w:rsidRPr="006E26B7">
              <w:rPr>
                <w:rFonts w:ascii="Arial" w:hAnsi="Arial" w:cs="Arial"/>
                <w:color w:val="000000" w:themeColor="text1"/>
                <w:sz w:val="22"/>
                <w:szCs w:val="22"/>
              </w:rPr>
              <w:t>3,000 character limit</w:t>
            </w:r>
          </w:p>
        </w:tc>
      </w:tr>
    </w:tbl>
    <w:p w14:paraId="3884346E" w14:textId="77777777" w:rsidR="002B7AEA" w:rsidRDefault="002B7AEA">
      <w:pPr>
        <w:rPr>
          <w:rFonts w:ascii="Arial" w:hAnsi="Arial" w:cs="Arial"/>
          <w:sz w:val="2"/>
          <w:szCs w:val="2"/>
        </w:rPr>
      </w:pPr>
    </w:p>
    <w:p w14:paraId="546670F6" w14:textId="77777777" w:rsidR="009F0843" w:rsidRDefault="009F0843">
      <w:pPr>
        <w:rPr>
          <w:rFonts w:ascii="Arial" w:hAnsi="Arial" w:cs="Arial"/>
          <w:sz w:val="2"/>
          <w:szCs w:val="2"/>
        </w:rPr>
      </w:pPr>
    </w:p>
    <w:p w14:paraId="790867E1" w14:textId="77777777" w:rsidR="009F0843" w:rsidRDefault="009F0843">
      <w:pPr>
        <w:rPr>
          <w:rFonts w:ascii="Arial" w:hAnsi="Arial" w:cs="Arial"/>
          <w:sz w:val="2"/>
          <w:szCs w:val="2"/>
        </w:rPr>
      </w:pPr>
    </w:p>
    <w:p w14:paraId="41017594" w14:textId="77777777" w:rsidR="00685F86" w:rsidRPr="009F172E" w:rsidRDefault="00685F86" w:rsidP="00685F86">
      <w:pPr>
        <w:pStyle w:val="NoSpacing"/>
        <w:contextualSpacing/>
        <w:rPr>
          <w:rFonts w:ascii="Arial" w:hAnsi="Arial" w:cs="Arial"/>
          <w:sz w:val="2"/>
          <w:szCs w:val="2"/>
        </w:rPr>
      </w:pPr>
    </w:p>
    <w:p w14:paraId="24814DBE" w14:textId="77777777" w:rsidR="00237ACD" w:rsidRDefault="00237ACD">
      <w:r>
        <w:br w:type="page"/>
      </w:r>
    </w:p>
    <w:tbl>
      <w:tblPr>
        <w:tblStyle w:val="TableGrid"/>
        <w:tblpPr w:leftFromText="187" w:rightFromText="187" w:vertAnchor="text" w:horzAnchor="margin" w:tblpX="-921" w:tblpY="-503"/>
        <w:tblW w:w="15055" w:type="dxa"/>
        <w:tblCellMar>
          <w:top w:w="29" w:type="dxa"/>
          <w:left w:w="115" w:type="dxa"/>
          <w:bottom w:w="29" w:type="dxa"/>
          <w:right w:w="115" w:type="dxa"/>
        </w:tblCellMar>
        <w:tblLook w:val="04A0" w:firstRow="1" w:lastRow="0" w:firstColumn="1" w:lastColumn="0" w:noHBand="0" w:noVBand="1"/>
      </w:tblPr>
      <w:tblGrid>
        <w:gridCol w:w="15055"/>
      </w:tblGrid>
      <w:tr w:rsidR="00685F86" w:rsidRPr="009F172E" w14:paraId="1A5062E1" w14:textId="77777777" w:rsidTr="00F276D7">
        <w:trPr>
          <w:trHeight w:val="228"/>
          <w:tblHeader/>
        </w:trPr>
        <w:tc>
          <w:tcPr>
            <w:tcW w:w="15055" w:type="dxa"/>
            <w:shd w:val="clear" w:color="auto" w:fill="C6D9F1" w:themeFill="text2" w:themeFillTint="33"/>
            <w:vAlign w:val="center"/>
          </w:tcPr>
          <w:p w14:paraId="0F6B16A5" w14:textId="4DF3FEC3" w:rsidR="00685F86" w:rsidRPr="009F172E" w:rsidRDefault="00685F86" w:rsidP="00F276D7">
            <w:pPr>
              <w:contextualSpacing/>
              <w:jc w:val="center"/>
              <w:rPr>
                <w:rFonts w:ascii="Arial" w:hAnsi="Arial" w:cs="Arial"/>
                <w:b/>
              </w:rPr>
            </w:pPr>
            <w:r w:rsidRPr="00A75C21">
              <w:rPr>
                <w:rFonts w:ascii="Arial" w:hAnsi="Arial" w:cs="Arial"/>
                <w:b/>
                <w:sz w:val="24"/>
                <w:szCs w:val="24"/>
              </w:rPr>
              <w:lastRenderedPageBreak/>
              <w:t>Clinical and Financial Performance Measures</w:t>
            </w:r>
          </w:p>
        </w:tc>
      </w:tr>
      <w:tr w:rsidR="00685F86" w:rsidRPr="009F172E" w14:paraId="3F3400F3" w14:textId="77777777" w:rsidTr="00F276D7">
        <w:trPr>
          <w:trHeight w:val="1911"/>
          <w:tblHeader/>
        </w:trPr>
        <w:tc>
          <w:tcPr>
            <w:tcW w:w="15055" w:type="dxa"/>
            <w:shd w:val="clear" w:color="auto" w:fill="C6D9F1" w:themeFill="text2" w:themeFillTint="33"/>
            <w:vAlign w:val="center"/>
          </w:tcPr>
          <w:p w14:paraId="18EE084A" w14:textId="066CF588" w:rsidR="00685F86" w:rsidRPr="006F2020" w:rsidRDefault="00685F86" w:rsidP="00F276D7">
            <w:pPr>
              <w:contextualSpacing/>
              <w:rPr>
                <w:rFonts w:ascii="Arial" w:eastAsia="Times New Roman" w:hAnsi="Arial" w:cs="Arial"/>
              </w:rPr>
            </w:pPr>
            <w:r w:rsidRPr="006F2020">
              <w:rPr>
                <w:rFonts w:ascii="Arial" w:eastAsia="Times New Roman" w:hAnsi="Arial" w:cs="Arial"/>
                <w:b/>
                <w:bCs/>
              </w:rPr>
              <w:t xml:space="preserve">Referencing the % Change </w:t>
            </w:r>
            <w:r w:rsidR="00CA4B63" w:rsidRPr="006F2020">
              <w:rPr>
                <w:rFonts w:ascii="Arial" w:eastAsia="Times New Roman" w:hAnsi="Arial" w:cs="Arial"/>
                <w:b/>
                <w:bCs/>
              </w:rPr>
              <w:t>2013</w:t>
            </w:r>
            <w:r w:rsidRPr="006F2020">
              <w:rPr>
                <w:rFonts w:ascii="Arial" w:eastAsia="Times New Roman" w:hAnsi="Arial" w:cs="Arial"/>
                <w:b/>
                <w:bCs/>
              </w:rPr>
              <w:t>-</w:t>
            </w:r>
            <w:r w:rsidR="00CA4B63" w:rsidRPr="006F2020">
              <w:rPr>
                <w:rFonts w:ascii="Arial" w:eastAsia="Times New Roman" w:hAnsi="Arial" w:cs="Arial"/>
                <w:b/>
                <w:bCs/>
              </w:rPr>
              <w:t xml:space="preserve">2015 </w:t>
            </w:r>
            <w:r w:rsidRPr="006F2020">
              <w:rPr>
                <w:rFonts w:ascii="Arial" w:eastAsia="Times New Roman" w:hAnsi="Arial" w:cs="Arial"/>
                <w:b/>
                <w:bCs/>
              </w:rPr>
              <w:t xml:space="preserve">Trend, % Change </w:t>
            </w:r>
            <w:r w:rsidR="00CA4B63" w:rsidRPr="006F2020">
              <w:rPr>
                <w:rFonts w:ascii="Arial" w:eastAsia="Times New Roman" w:hAnsi="Arial" w:cs="Arial"/>
                <w:b/>
                <w:bCs/>
              </w:rPr>
              <w:t>2014</w:t>
            </w:r>
            <w:r w:rsidRPr="006F2020">
              <w:rPr>
                <w:rFonts w:ascii="Arial" w:eastAsia="Times New Roman" w:hAnsi="Arial" w:cs="Arial"/>
                <w:b/>
                <w:bCs/>
              </w:rPr>
              <w:t>-</w:t>
            </w:r>
            <w:r w:rsidR="00CA4B63" w:rsidRPr="006F2020">
              <w:rPr>
                <w:rFonts w:ascii="Arial" w:eastAsia="Times New Roman" w:hAnsi="Arial" w:cs="Arial"/>
                <w:b/>
                <w:bCs/>
              </w:rPr>
              <w:t>2015</w:t>
            </w:r>
            <w:r w:rsidRPr="006F2020">
              <w:rPr>
                <w:rFonts w:ascii="Arial" w:eastAsia="Times New Roman" w:hAnsi="Arial" w:cs="Arial"/>
                <w:b/>
                <w:bCs/>
              </w:rPr>
              <w:t>, and % Progress Toward Goal columns:</w:t>
            </w:r>
          </w:p>
          <w:p w14:paraId="7EC0BB59" w14:textId="30D99FC2" w:rsidR="00685F86" w:rsidRPr="006F2020" w:rsidRDefault="00685F86" w:rsidP="0015038E">
            <w:pPr>
              <w:pStyle w:val="ListParagraph"/>
              <w:numPr>
                <w:ilvl w:val="0"/>
                <w:numId w:val="2"/>
              </w:numPr>
              <w:rPr>
                <w:rFonts w:ascii="Arial" w:hAnsi="Arial" w:cs="Arial"/>
              </w:rPr>
            </w:pPr>
            <w:r w:rsidRPr="006F2020">
              <w:rPr>
                <w:rFonts w:ascii="Arial" w:eastAsia="Times New Roman" w:hAnsi="Arial" w:cs="Arial"/>
              </w:rPr>
              <w:t>Discuss the trends in clinical and financial performance measures. Maintenance or improvement in performance is expected; downward trends or limited progress towards the projected goals must be explained.</w:t>
            </w:r>
          </w:p>
          <w:p w14:paraId="1A2CEED1" w14:textId="01B41E79" w:rsidR="00CA4B63" w:rsidRPr="006F2020" w:rsidRDefault="00CA4B63" w:rsidP="0015038E">
            <w:pPr>
              <w:pStyle w:val="ListParagraph"/>
              <w:numPr>
                <w:ilvl w:val="0"/>
                <w:numId w:val="2"/>
              </w:numPr>
              <w:contextualSpacing w:val="0"/>
              <w:rPr>
                <w:rFonts w:ascii="Arial" w:eastAsia="Times New Roman" w:hAnsi="Arial" w:cs="Arial"/>
              </w:rPr>
            </w:pPr>
            <w:r w:rsidRPr="006F2020">
              <w:rPr>
                <w:rFonts w:ascii="Arial" w:eastAsia="Times New Roman" w:hAnsi="Arial" w:cs="Arial"/>
              </w:rPr>
              <w:t xml:space="preserve">In the Clinical/Financial Performance Measures Narrative column, describe the following as they relate to the data reported: </w:t>
            </w:r>
          </w:p>
          <w:p w14:paraId="48D278DB" w14:textId="77777777" w:rsidR="00CA4B63" w:rsidRPr="006F2020" w:rsidRDefault="00CA4B63" w:rsidP="0015038E">
            <w:pPr>
              <w:pStyle w:val="ListParagraph"/>
              <w:numPr>
                <w:ilvl w:val="1"/>
                <w:numId w:val="10"/>
              </w:numPr>
              <w:contextualSpacing w:val="0"/>
              <w:rPr>
                <w:rFonts w:ascii="Arial" w:eastAsia="Times New Roman" w:hAnsi="Arial" w:cs="Arial"/>
              </w:rPr>
            </w:pPr>
            <w:r w:rsidRPr="006F2020">
              <w:rPr>
                <w:rFonts w:ascii="Arial" w:eastAsia="Times New Roman" w:hAnsi="Arial" w:cs="Arial"/>
              </w:rPr>
              <w:t xml:space="preserve">Progress toward goals; </w:t>
            </w:r>
          </w:p>
          <w:p w14:paraId="4D73347D" w14:textId="77777777" w:rsidR="00CA4B63" w:rsidRPr="006F2020" w:rsidRDefault="00CA4B63" w:rsidP="0015038E">
            <w:pPr>
              <w:pStyle w:val="ListParagraph"/>
              <w:numPr>
                <w:ilvl w:val="1"/>
                <w:numId w:val="10"/>
              </w:numPr>
              <w:contextualSpacing w:val="0"/>
              <w:rPr>
                <w:rFonts w:ascii="Arial" w:eastAsia="Times New Roman" w:hAnsi="Arial" w:cs="Arial"/>
              </w:rPr>
            </w:pPr>
            <w:r w:rsidRPr="006F2020">
              <w:rPr>
                <w:rFonts w:ascii="Arial" w:eastAsia="Times New Roman" w:hAnsi="Arial" w:cs="Arial"/>
              </w:rPr>
              <w:t xml:space="preserve">Key contributing and restricting factors impacting/affecting progress toward goals; and </w:t>
            </w:r>
          </w:p>
          <w:p w14:paraId="584DE416" w14:textId="2684D62C" w:rsidR="006F2020" w:rsidRPr="00C0290C" w:rsidRDefault="00CA4B63" w:rsidP="00C0290C">
            <w:pPr>
              <w:pStyle w:val="ListParagraph"/>
              <w:numPr>
                <w:ilvl w:val="1"/>
                <w:numId w:val="10"/>
              </w:numPr>
              <w:contextualSpacing w:val="0"/>
              <w:rPr>
                <w:rFonts w:ascii="Arial" w:eastAsia="Times New Roman" w:hAnsi="Arial" w:cs="Arial"/>
              </w:rPr>
            </w:pPr>
            <w:r w:rsidRPr="006F2020">
              <w:rPr>
                <w:rFonts w:ascii="Arial" w:eastAsia="Times New Roman" w:hAnsi="Arial" w:cs="Arial"/>
              </w:rPr>
              <w:t>Plans for sustaining progress and/or overcoming barriers to ensure goal achievement.</w:t>
            </w:r>
          </w:p>
        </w:tc>
      </w:tr>
    </w:tbl>
    <w:p w14:paraId="70087485" w14:textId="77777777" w:rsidR="00685F86" w:rsidRPr="00A75C21" w:rsidRDefault="00685F86" w:rsidP="00685F86">
      <w:pPr>
        <w:pStyle w:val="NoSpacing"/>
        <w:contextualSpacing/>
        <w:rPr>
          <w:rFonts w:ascii="Arial" w:hAnsi="Arial" w:cs="Arial"/>
          <w:sz w:val="2"/>
          <w:szCs w:val="2"/>
        </w:rPr>
      </w:pPr>
    </w:p>
    <w:tbl>
      <w:tblPr>
        <w:tblStyle w:val="TableGrid"/>
        <w:tblW w:w="15048" w:type="dxa"/>
        <w:tblInd w:w="-893" w:type="dxa"/>
        <w:tblLayout w:type="fixed"/>
        <w:tblCellMar>
          <w:top w:w="29" w:type="dxa"/>
          <w:left w:w="115" w:type="dxa"/>
          <w:bottom w:w="29" w:type="dxa"/>
          <w:right w:w="115" w:type="dxa"/>
        </w:tblCellMar>
        <w:tblLook w:val="04A0" w:firstRow="1" w:lastRow="0" w:firstColumn="1" w:lastColumn="0" w:noHBand="0" w:noVBand="1"/>
        <w:tblCaption w:val="TABLE 5: PERFORMANCE MEASURES"/>
        <w:tblDescription w:val="TABLE 5: PERFORMANCE MEASURES"/>
      </w:tblPr>
      <w:tblGrid>
        <w:gridCol w:w="1908"/>
        <w:gridCol w:w="1440"/>
        <w:gridCol w:w="1530"/>
        <w:gridCol w:w="1440"/>
        <w:gridCol w:w="1890"/>
        <w:gridCol w:w="1620"/>
        <w:gridCol w:w="1620"/>
        <w:gridCol w:w="2160"/>
        <w:gridCol w:w="1440"/>
      </w:tblGrid>
      <w:tr w:rsidR="006D1DD6" w:rsidRPr="00310511" w14:paraId="30C8AA3C" w14:textId="77777777" w:rsidTr="00931843">
        <w:trPr>
          <w:trHeight w:val="627"/>
          <w:tblHeader/>
        </w:trPr>
        <w:tc>
          <w:tcPr>
            <w:tcW w:w="1908" w:type="dxa"/>
            <w:tcBorders>
              <w:bottom w:val="single" w:sz="12" w:space="0" w:color="auto"/>
            </w:tcBorders>
            <w:shd w:val="clear" w:color="auto" w:fill="D9D9D9" w:themeFill="background1" w:themeFillShade="D9"/>
            <w:vAlign w:val="center"/>
          </w:tcPr>
          <w:p w14:paraId="35841AC3" w14:textId="77777777" w:rsidR="006D1DD6" w:rsidRPr="00310511" w:rsidRDefault="006D1DD6" w:rsidP="00931843">
            <w:pPr>
              <w:pStyle w:val="PlainText"/>
              <w:jc w:val="center"/>
              <w:rPr>
                <w:rFonts w:ascii="Arial" w:hAnsi="Arial" w:cs="Arial"/>
                <w:b/>
                <w:sz w:val="22"/>
                <w:szCs w:val="22"/>
              </w:rPr>
            </w:pPr>
          </w:p>
        </w:tc>
        <w:tc>
          <w:tcPr>
            <w:tcW w:w="1440" w:type="dxa"/>
            <w:tcBorders>
              <w:bottom w:val="single" w:sz="12" w:space="0" w:color="auto"/>
            </w:tcBorders>
            <w:shd w:val="clear" w:color="auto" w:fill="D9D9D9" w:themeFill="background1" w:themeFillShade="D9"/>
            <w:vAlign w:val="center"/>
          </w:tcPr>
          <w:p w14:paraId="280369DB"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sz w:val="22"/>
                <w:szCs w:val="22"/>
              </w:rPr>
              <w:t>2013 Measure</w:t>
            </w:r>
          </w:p>
        </w:tc>
        <w:tc>
          <w:tcPr>
            <w:tcW w:w="1530" w:type="dxa"/>
            <w:tcBorders>
              <w:bottom w:val="single" w:sz="12" w:space="0" w:color="auto"/>
            </w:tcBorders>
            <w:shd w:val="clear" w:color="auto" w:fill="D9D9D9" w:themeFill="background1" w:themeFillShade="D9"/>
            <w:vAlign w:val="center"/>
          </w:tcPr>
          <w:p w14:paraId="2600C72F"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sz w:val="22"/>
                <w:szCs w:val="22"/>
              </w:rPr>
              <w:t>2014 Measure</w:t>
            </w:r>
          </w:p>
        </w:tc>
        <w:tc>
          <w:tcPr>
            <w:tcW w:w="1440" w:type="dxa"/>
            <w:tcBorders>
              <w:bottom w:val="single" w:sz="12" w:space="0" w:color="auto"/>
            </w:tcBorders>
            <w:shd w:val="clear" w:color="auto" w:fill="D9D9D9" w:themeFill="background1" w:themeFillShade="D9"/>
            <w:vAlign w:val="center"/>
          </w:tcPr>
          <w:p w14:paraId="06E61AA3"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sz w:val="22"/>
                <w:szCs w:val="22"/>
              </w:rPr>
              <w:t>2015 Measure</w:t>
            </w:r>
          </w:p>
        </w:tc>
        <w:tc>
          <w:tcPr>
            <w:tcW w:w="1890" w:type="dxa"/>
            <w:tcBorders>
              <w:bottom w:val="single" w:sz="12" w:space="0" w:color="auto"/>
            </w:tcBorders>
            <w:shd w:val="clear" w:color="auto" w:fill="D9D9D9" w:themeFill="background1" w:themeFillShade="D9"/>
            <w:vAlign w:val="center"/>
          </w:tcPr>
          <w:p w14:paraId="44989A69"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bCs/>
                <w:sz w:val="22"/>
                <w:szCs w:val="22"/>
              </w:rPr>
              <w:t>% Change</w:t>
            </w:r>
            <w:r w:rsidRPr="00310511">
              <w:rPr>
                <w:rFonts w:ascii="Arial" w:hAnsi="Arial" w:cs="Arial"/>
                <w:b/>
                <w:bCs/>
                <w:sz w:val="22"/>
                <w:szCs w:val="22"/>
              </w:rPr>
              <w:br/>
              <w:t>2013-2015 Trend</w:t>
            </w:r>
          </w:p>
        </w:tc>
        <w:tc>
          <w:tcPr>
            <w:tcW w:w="1620" w:type="dxa"/>
            <w:tcBorders>
              <w:bottom w:val="single" w:sz="12" w:space="0" w:color="auto"/>
            </w:tcBorders>
            <w:shd w:val="clear" w:color="auto" w:fill="D9D9D9" w:themeFill="background1" w:themeFillShade="D9"/>
            <w:vAlign w:val="center"/>
          </w:tcPr>
          <w:p w14:paraId="2D6874A7"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bCs/>
                <w:sz w:val="22"/>
                <w:szCs w:val="22"/>
              </w:rPr>
              <w:t>% Change</w:t>
            </w:r>
            <w:r w:rsidRPr="00310511">
              <w:rPr>
                <w:rFonts w:ascii="Arial" w:hAnsi="Arial" w:cs="Arial"/>
                <w:b/>
                <w:bCs/>
                <w:sz w:val="22"/>
                <w:szCs w:val="22"/>
              </w:rPr>
              <w:br/>
              <w:t>2014-2015</w:t>
            </w:r>
          </w:p>
        </w:tc>
        <w:tc>
          <w:tcPr>
            <w:tcW w:w="1620" w:type="dxa"/>
            <w:tcBorders>
              <w:bottom w:val="single" w:sz="12" w:space="0" w:color="auto"/>
            </w:tcBorders>
            <w:shd w:val="clear" w:color="auto" w:fill="D9D9D9" w:themeFill="background1" w:themeFillShade="D9"/>
            <w:vAlign w:val="center"/>
          </w:tcPr>
          <w:p w14:paraId="1B500196"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bCs/>
                <w:sz w:val="22"/>
                <w:szCs w:val="22"/>
              </w:rPr>
              <w:t>% Progress Toward Goal</w:t>
            </w:r>
          </w:p>
        </w:tc>
        <w:tc>
          <w:tcPr>
            <w:tcW w:w="2160" w:type="dxa"/>
            <w:tcBorders>
              <w:bottom w:val="single" w:sz="12" w:space="0" w:color="auto"/>
            </w:tcBorders>
            <w:shd w:val="clear" w:color="auto" w:fill="D9D9D9" w:themeFill="background1" w:themeFillShade="D9"/>
            <w:vAlign w:val="center"/>
          </w:tcPr>
          <w:p w14:paraId="6759A5F1"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sz w:val="22"/>
                <w:szCs w:val="22"/>
              </w:rPr>
              <w:t>Measure Goal</w:t>
            </w:r>
          </w:p>
        </w:tc>
        <w:tc>
          <w:tcPr>
            <w:tcW w:w="1440" w:type="dxa"/>
            <w:tcBorders>
              <w:bottom w:val="single" w:sz="12" w:space="0" w:color="auto"/>
            </w:tcBorders>
            <w:shd w:val="clear" w:color="auto" w:fill="D9D9D9" w:themeFill="background1" w:themeFillShade="D9"/>
            <w:vAlign w:val="center"/>
          </w:tcPr>
          <w:p w14:paraId="753FEF35" w14:textId="77777777" w:rsidR="006D1DD6" w:rsidRPr="00310511" w:rsidRDefault="006D1DD6" w:rsidP="00931843">
            <w:pPr>
              <w:pStyle w:val="PlainText"/>
              <w:jc w:val="center"/>
              <w:rPr>
                <w:rFonts w:ascii="Arial" w:hAnsi="Arial" w:cs="Arial"/>
                <w:b/>
                <w:sz w:val="22"/>
                <w:szCs w:val="22"/>
              </w:rPr>
            </w:pPr>
            <w:r w:rsidRPr="00310511">
              <w:rPr>
                <w:rFonts w:ascii="Arial" w:hAnsi="Arial" w:cs="Arial"/>
                <w:b/>
                <w:sz w:val="22"/>
                <w:szCs w:val="22"/>
              </w:rPr>
              <w:t>Measure Narrative</w:t>
            </w:r>
          </w:p>
        </w:tc>
      </w:tr>
      <w:tr w:rsidR="006D1DD6" w:rsidRPr="00310511" w14:paraId="748A47DF" w14:textId="77777777" w:rsidTr="00931843">
        <w:trPr>
          <w:trHeight w:val="127"/>
        </w:trPr>
        <w:tc>
          <w:tcPr>
            <w:tcW w:w="15048" w:type="dxa"/>
            <w:gridSpan w:val="9"/>
            <w:tcBorders>
              <w:top w:val="single" w:sz="12" w:space="0" w:color="auto"/>
            </w:tcBorders>
            <w:shd w:val="clear" w:color="auto" w:fill="95B3D7" w:themeFill="accent1" w:themeFillTint="99"/>
            <w:vAlign w:val="center"/>
          </w:tcPr>
          <w:p w14:paraId="1D377B84" w14:textId="77777777" w:rsidR="006D1DD6" w:rsidRPr="00310511" w:rsidRDefault="006D1DD6" w:rsidP="00931843">
            <w:pPr>
              <w:rPr>
                <w:rFonts w:ascii="Arial" w:hAnsi="Arial" w:cs="Arial"/>
                <w:b/>
              </w:rPr>
            </w:pPr>
            <w:r w:rsidRPr="00310511">
              <w:rPr>
                <w:rFonts w:ascii="Arial" w:hAnsi="Arial" w:cs="Arial"/>
                <w:b/>
              </w:rPr>
              <w:t>Perinatal Health</w:t>
            </w:r>
          </w:p>
        </w:tc>
      </w:tr>
      <w:tr w:rsidR="006D1DD6" w:rsidRPr="00310511" w14:paraId="2F3CF21D" w14:textId="77777777" w:rsidTr="00931843">
        <w:trPr>
          <w:trHeight w:val="1094"/>
        </w:trPr>
        <w:tc>
          <w:tcPr>
            <w:tcW w:w="1908" w:type="dxa"/>
            <w:shd w:val="clear" w:color="auto" w:fill="D9D9D9" w:themeFill="background1" w:themeFillShade="D9"/>
            <w:vAlign w:val="center"/>
          </w:tcPr>
          <w:p w14:paraId="77F43CCE" w14:textId="77777777" w:rsidR="006D1DD6" w:rsidRPr="00310511" w:rsidRDefault="006D1DD6" w:rsidP="00931843">
            <w:pPr>
              <w:pStyle w:val="PlainText"/>
              <w:rPr>
                <w:rFonts w:ascii="Arial" w:eastAsia="Times New Roman" w:hAnsi="Arial" w:cs="Arial"/>
                <w:b/>
                <w:bCs/>
                <w:sz w:val="22"/>
                <w:szCs w:val="22"/>
              </w:rPr>
            </w:pPr>
            <w:r w:rsidRPr="00310511">
              <w:rPr>
                <w:rFonts w:ascii="Arial" w:eastAsia="Times New Roman" w:hAnsi="Arial" w:cs="Arial"/>
                <w:b/>
                <w:bCs/>
                <w:sz w:val="22"/>
                <w:szCs w:val="22"/>
              </w:rPr>
              <w:t>Access to prenatal care in 1st trimester</w:t>
            </w:r>
          </w:p>
        </w:tc>
        <w:tc>
          <w:tcPr>
            <w:tcW w:w="1440" w:type="dxa"/>
            <w:shd w:val="clear" w:color="auto" w:fill="FFFFFF" w:themeFill="background1"/>
            <w:vAlign w:val="center"/>
          </w:tcPr>
          <w:p w14:paraId="6FCDA258" w14:textId="77777777" w:rsidR="006D1DD6" w:rsidRPr="00310511" w:rsidRDefault="006D1DD6"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3ED9FF62" w14:textId="77777777" w:rsidR="006D1DD6" w:rsidRPr="00310511" w:rsidRDefault="006D1DD6"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4C271E5B" w14:textId="77777777" w:rsidR="006D1DD6" w:rsidRPr="00310511" w:rsidRDefault="006D1DD6"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13C4550A" w14:textId="77777777" w:rsidR="006D1DD6" w:rsidRPr="00310511" w:rsidRDefault="006D1DD6"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6DFF1B26" w14:textId="77777777" w:rsidR="006D1DD6" w:rsidRPr="00310511" w:rsidRDefault="006D1DD6"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6EC17BAF" w14:textId="77777777" w:rsidR="006D1DD6" w:rsidRPr="00310511" w:rsidRDefault="006D1DD6"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0FB2E495" w14:textId="77777777" w:rsidR="006D1DD6" w:rsidRPr="00310511" w:rsidRDefault="006D1DD6" w:rsidP="00931843">
            <w:pPr>
              <w:rPr>
                <w:rFonts w:ascii="Arial" w:hAnsi="Arial" w:cs="Arial"/>
              </w:rPr>
            </w:pPr>
            <w:r w:rsidRPr="00310511">
              <w:rPr>
                <w:rFonts w:ascii="Arial" w:hAnsi="Arial" w:cs="Arial"/>
              </w:rPr>
              <w:t xml:space="preserve">Pre-populated from the application that initiated the current budget period </w:t>
            </w:r>
          </w:p>
        </w:tc>
        <w:tc>
          <w:tcPr>
            <w:tcW w:w="1440" w:type="dxa"/>
            <w:vMerge w:val="restart"/>
            <w:shd w:val="clear" w:color="auto" w:fill="FFFFFF" w:themeFill="background1"/>
            <w:vAlign w:val="center"/>
          </w:tcPr>
          <w:p w14:paraId="5CF7F348" w14:textId="77777777" w:rsidR="006D1DD6" w:rsidRPr="00310511" w:rsidRDefault="006D1DD6" w:rsidP="00931843">
            <w:pPr>
              <w:rPr>
                <w:rFonts w:ascii="Arial" w:hAnsi="Arial" w:cs="Arial"/>
              </w:rPr>
            </w:pPr>
            <w:r w:rsidRPr="00310511">
              <w:rPr>
                <w:rFonts w:ascii="Arial" w:hAnsi="Arial" w:cs="Arial"/>
              </w:rPr>
              <w:t>3,000 character limit</w:t>
            </w:r>
          </w:p>
        </w:tc>
      </w:tr>
      <w:tr w:rsidR="006D1DD6" w:rsidRPr="00310511" w14:paraId="72C69960" w14:textId="77777777" w:rsidTr="00931843">
        <w:trPr>
          <w:cantSplit/>
          <w:trHeight w:val="1102"/>
        </w:trPr>
        <w:tc>
          <w:tcPr>
            <w:tcW w:w="1908" w:type="dxa"/>
            <w:shd w:val="clear" w:color="auto" w:fill="D9D9D9" w:themeFill="background1" w:themeFillShade="D9"/>
            <w:vAlign w:val="center"/>
          </w:tcPr>
          <w:p w14:paraId="50211E06" w14:textId="77777777" w:rsidR="006D1DD6" w:rsidRPr="00310511" w:rsidRDefault="006D1DD6" w:rsidP="00931843">
            <w:pPr>
              <w:rPr>
                <w:rFonts w:ascii="Arial" w:hAnsi="Arial" w:cs="Arial"/>
                <w:b/>
                <w:bCs/>
              </w:rPr>
            </w:pPr>
            <w:r w:rsidRPr="00310511">
              <w:rPr>
                <w:rFonts w:ascii="Arial" w:hAnsi="Arial" w:cs="Arial"/>
                <w:b/>
                <w:bCs/>
              </w:rPr>
              <w:t>Low birth weight (&lt; 2500 grams)</w:t>
            </w:r>
          </w:p>
        </w:tc>
        <w:tc>
          <w:tcPr>
            <w:tcW w:w="1440" w:type="dxa"/>
            <w:shd w:val="clear" w:color="auto" w:fill="FFFFFF" w:themeFill="background1"/>
            <w:vAlign w:val="center"/>
          </w:tcPr>
          <w:p w14:paraId="21899DB4" w14:textId="77777777" w:rsidR="006D1DD6" w:rsidRPr="00310511" w:rsidRDefault="006D1DD6"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3773CDD8" w14:textId="77777777" w:rsidR="006D1DD6" w:rsidRPr="00310511" w:rsidRDefault="006D1DD6"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70ACADEF" w14:textId="77777777" w:rsidR="006D1DD6" w:rsidRPr="00310511" w:rsidRDefault="006D1DD6"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2B999B31" w14:textId="77777777" w:rsidR="006D1DD6" w:rsidRPr="00310511" w:rsidRDefault="006D1DD6"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3EE379E6" w14:textId="77777777" w:rsidR="006D1DD6" w:rsidRPr="00310511" w:rsidRDefault="006D1DD6"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37C830E4" w14:textId="77777777" w:rsidR="006D1DD6" w:rsidRPr="00310511" w:rsidRDefault="006D1DD6"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1608677C" w14:textId="77777777" w:rsidR="006D1DD6" w:rsidRPr="00310511" w:rsidRDefault="006D1DD6" w:rsidP="00931843">
            <w:pPr>
              <w:rPr>
                <w:rFonts w:ascii="Arial" w:hAnsi="Arial" w:cs="Arial"/>
              </w:rPr>
            </w:pPr>
            <w:r w:rsidRPr="00310511">
              <w:rPr>
                <w:rFonts w:ascii="Arial" w:hAnsi="Arial" w:cs="Arial"/>
              </w:rPr>
              <w:t xml:space="preserve">Pre-populated from the application that initiated the current budget period </w:t>
            </w:r>
          </w:p>
        </w:tc>
        <w:tc>
          <w:tcPr>
            <w:tcW w:w="1440" w:type="dxa"/>
            <w:vMerge/>
            <w:shd w:val="clear" w:color="auto" w:fill="FFFFFF" w:themeFill="background1"/>
          </w:tcPr>
          <w:p w14:paraId="5B76AC8E" w14:textId="77777777" w:rsidR="006D1DD6" w:rsidRPr="00310511" w:rsidRDefault="006D1DD6" w:rsidP="00931843">
            <w:pPr>
              <w:rPr>
                <w:rFonts w:ascii="Arial" w:hAnsi="Arial" w:cs="Arial"/>
              </w:rPr>
            </w:pPr>
          </w:p>
        </w:tc>
      </w:tr>
      <w:tr w:rsidR="006D1DD6" w:rsidRPr="00310511" w14:paraId="68784A5C" w14:textId="77777777" w:rsidTr="00931843">
        <w:trPr>
          <w:cantSplit/>
          <w:trHeight w:val="127"/>
        </w:trPr>
        <w:tc>
          <w:tcPr>
            <w:tcW w:w="15048" w:type="dxa"/>
            <w:gridSpan w:val="9"/>
            <w:shd w:val="clear" w:color="auto" w:fill="95B3D7" w:themeFill="accent1" w:themeFillTint="99"/>
            <w:vAlign w:val="center"/>
          </w:tcPr>
          <w:p w14:paraId="47F6F741" w14:textId="77777777" w:rsidR="006D1DD6" w:rsidRPr="00310511" w:rsidRDefault="006D1DD6" w:rsidP="00931843">
            <w:pPr>
              <w:rPr>
                <w:rFonts w:ascii="Arial" w:hAnsi="Arial" w:cs="Arial"/>
                <w:b/>
                <w:bCs/>
              </w:rPr>
            </w:pPr>
            <w:r w:rsidRPr="00310511">
              <w:rPr>
                <w:rFonts w:ascii="Arial" w:hAnsi="Arial" w:cs="Arial"/>
                <w:b/>
                <w:bCs/>
              </w:rPr>
              <w:t>Preventive Health Screenings and Services</w:t>
            </w:r>
          </w:p>
        </w:tc>
      </w:tr>
      <w:tr w:rsidR="00C21B8C" w:rsidRPr="00310511" w14:paraId="67CC1D15" w14:textId="77777777" w:rsidTr="00931843">
        <w:trPr>
          <w:trHeight w:val="1329"/>
        </w:trPr>
        <w:tc>
          <w:tcPr>
            <w:tcW w:w="1908" w:type="dxa"/>
            <w:shd w:val="clear" w:color="auto" w:fill="D9D9D9" w:themeFill="background1" w:themeFillShade="D9"/>
            <w:vAlign w:val="center"/>
          </w:tcPr>
          <w:p w14:paraId="5BCCA6D5" w14:textId="75A0715F" w:rsidR="00C21B8C" w:rsidRPr="00310511" w:rsidRDefault="00C21B8C" w:rsidP="00931843">
            <w:pPr>
              <w:rPr>
                <w:rFonts w:ascii="Arial" w:hAnsi="Arial" w:cs="Arial"/>
                <w:b/>
                <w:bCs/>
              </w:rPr>
            </w:pPr>
            <w:r w:rsidRPr="00310511">
              <w:rPr>
                <w:rFonts w:ascii="Arial" w:hAnsi="Arial" w:cs="Arial"/>
                <w:b/>
                <w:bCs/>
              </w:rPr>
              <w:t xml:space="preserve">Oral health </w:t>
            </w:r>
            <w:r>
              <w:rPr>
                <w:rFonts w:ascii="Arial" w:hAnsi="Arial" w:cs="Arial"/>
                <w:b/>
                <w:bCs/>
              </w:rPr>
              <w:t>-</w:t>
            </w:r>
            <w:r w:rsidRPr="00310511">
              <w:rPr>
                <w:rFonts w:ascii="Arial" w:hAnsi="Arial" w:cs="Arial"/>
                <w:b/>
                <w:bCs/>
              </w:rPr>
              <w:t>sealants</w:t>
            </w:r>
          </w:p>
        </w:tc>
        <w:tc>
          <w:tcPr>
            <w:tcW w:w="1440" w:type="dxa"/>
            <w:shd w:val="clear" w:color="auto" w:fill="FFFFFF" w:themeFill="background1"/>
            <w:vAlign w:val="center"/>
          </w:tcPr>
          <w:p w14:paraId="55291FA8" w14:textId="76FF8044" w:rsidR="00C21B8C" w:rsidRPr="00310511" w:rsidRDefault="00C21B8C" w:rsidP="00931843">
            <w:pPr>
              <w:rPr>
                <w:rFonts w:ascii="Arial" w:hAnsi="Arial" w:cs="Arial"/>
              </w:rPr>
            </w:pPr>
            <w:r w:rsidRPr="00310511">
              <w:rPr>
                <w:rFonts w:ascii="Arial" w:hAnsi="Arial" w:cs="Arial"/>
              </w:rPr>
              <w:t>No data available</w:t>
            </w:r>
          </w:p>
        </w:tc>
        <w:tc>
          <w:tcPr>
            <w:tcW w:w="1530" w:type="dxa"/>
            <w:shd w:val="clear" w:color="auto" w:fill="FFFFFF" w:themeFill="background1"/>
            <w:vAlign w:val="center"/>
          </w:tcPr>
          <w:p w14:paraId="25B0478D" w14:textId="42E8A73D" w:rsidR="00C21B8C" w:rsidRPr="00310511" w:rsidRDefault="00C21B8C" w:rsidP="00931843">
            <w:pPr>
              <w:rPr>
                <w:rFonts w:ascii="Arial" w:hAnsi="Arial" w:cs="Arial"/>
              </w:rPr>
            </w:pPr>
            <w:r w:rsidRPr="00310511">
              <w:rPr>
                <w:rFonts w:ascii="Arial" w:hAnsi="Arial" w:cs="Arial"/>
              </w:rPr>
              <w:t>No data available</w:t>
            </w:r>
          </w:p>
        </w:tc>
        <w:tc>
          <w:tcPr>
            <w:tcW w:w="1440" w:type="dxa"/>
            <w:shd w:val="clear" w:color="auto" w:fill="FFFFFF" w:themeFill="background1"/>
            <w:vAlign w:val="center"/>
          </w:tcPr>
          <w:p w14:paraId="76B5A5B1" w14:textId="7264B6A2" w:rsidR="00C21B8C" w:rsidRPr="00310511" w:rsidRDefault="00C21B8C" w:rsidP="00931843">
            <w:pPr>
              <w:rPr>
                <w:rFonts w:ascii="Arial" w:hAnsi="Arial" w:cs="Arial"/>
              </w:rPr>
            </w:pPr>
            <w:r>
              <w:rPr>
                <w:rFonts w:ascii="Arial" w:hAnsi="Arial" w:cs="Arial"/>
              </w:rPr>
              <w:t>Award recipient to provide data</w:t>
            </w:r>
          </w:p>
        </w:tc>
        <w:tc>
          <w:tcPr>
            <w:tcW w:w="1890" w:type="dxa"/>
            <w:shd w:val="clear" w:color="auto" w:fill="FFFFFF" w:themeFill="background1"/>
            <w:vAlign w:val="center"/>
          </w:tcPr>
          <w:p w14:paraId="31A25D5B" w14:textId="1CBF5F23" w:rsidR="00C21B8C" w:rsidRPr="00310511" w:rsidRDefault="00C21B8C" w:rsidP="00931843">
            <w:pPr>
              <w:rPr>
                <w:rFonts w:ascii="Arial" w:hAnsi="Arial" w:cs="Arial"/>
              </w:rPr>
            </w:pPr>
            <w:r w:rsidRPr="00310511">
              <w:rPr>
                <w:rFonts w:ascii="Arial" w:hAnsi="Arial" w:cs="Arial"/>
              </w:rPr>
              <w:t>No data available</w:t>
            </w:r>
          </w:p>
        </w:tc>
        <w:tc>
          <w:tcPr>
            <w:tcW w:w="1620" w:type="dxa"/>
            <w:shd w:val="clear" w:color="auto" w:fill="FFFFFF" w:themeFill="background1"/>
            <w:vAlign w:val="center"/>
          </w:tcPr>
          <w:p w14:paraId="3CE42EAC" w14:textId="74B185F9" w:rsidR="00C21B8C" w:rsidRPr="00310511" w:rsidRDefault="00C21B8C" w:rsidP="00931843">
            <w:pPr>
              <w:rPr>
                <w:rFonts w:ascii="Arial" w:hAnsi="Arial" w:cs="Arial"/>
              </w:rPr>
            </w:pPr>
            <w:r w:rsidRPr="00310511">
              <w:rPr>
                <w:rFonts w:ascii="Arial" w:hAnsi="Arial" w:cs="Arial"/>
              </w:rPr>
              <w:t>No data available</w:t>
            </w:r>
          </w:p>
        </w:tc>
        <w:tc>
          <w:tcPr>
            <w:tcW w:w="1620" w:type="dxa"/>
            <w:shd w:val="clear" w:color="auto" w:fill="FFFFFF" w:themeFill="background1"/>
            <w:vAlign w:val="center"/>
          </w:tcPr>
          <w:p w14:paraId="18DF4252" w14:textId="596D8D81" w:rsidR="00C21B8C" w:rsidRPr="00310511" w:rsidRDefault="00C21B8C" w:rsidP="00931843">
            <w:pPr>
              <w:rPr>
                <w:rFonts w:ascii="Arial" w:hAnsi="Arial" w:cs="Arial"/>
              </w:rPr>
            </w:pPr>
            <w:r w:rsidRPr="0098486F">
              <w:rPr>
                <w:rFonts w:ascii="Arial" w:hAnsi="Arial" w:cs="Arial"/>
              </w:rPr>
              <w:t>Pre-populated calculation if 2015 data and a Measure Goal are provided</w:t>
            </w:r>
          </w:p>
        </w:tc>
        <w:tc>
          <w:tcPr>
            <w:tcW w:w="2160" w:type="dxa"/>
            <w:shd w:val="clear" w:color="auto" w:fill="FFFFFF" w:themeFill="background1"/>
            <w:vAlign w:val="center"/>
          </w:tcPr>
          <w:p w14:paraId="4800025B" w14:textId="5ADA64DB" w:rsidR="00C21B8C" w:rsidRPr="00310511" w:rsidRDefault="00C21B8C" w:rsidP="00931843">
            <w:pPr>
              <w:rPr>
                <w:rFonts w:ascii="Arial" w:hAnsi="Arial" w:cs="Arial"/>
              </w:rPr>
            </w:pPr>
            <w:r w:rsidRPr="0098486F">
              <w:rPr>
                <w:rFonts w:ascii="Arial" w:hAnsi="Arial" w:cs="Arial"/>
              </w:rPr>
              <w:t>Pre-populated if a goal was provided in the FY 2016 SAC or BPR</w:t>
            </w:r>
          </w:p>
        </w:tc>
        <w:tc>
          <w:tcPr>
            <w:tcW w:w="1440" w:type="dxa"/>
            <w:vMerge w:val="restart"/>
            <w:shd w:val="clear" w:color="auto" w:fill="FFFFFF" w:themeFill="background1"/>
            <w:vAlign w:val="center"/>
          </w:tcPr>
          <w:p w14:paraId="43672A3C" w14:textId="14AFC050" w:rsidR="00C21B8C" w:rsidRPr="00310511" w:rsidRDefault="00C21B8C" w:rsidP="00931843">
            <w:pPr>
              <w:rPr>
                <w:rFonts w:ascii="Arial" w:hAnsi="Arial" w:cs="Arial"/>
              </w:rPr>
            </w:pPr>
            <w:r w:rsidRPr="00310511">
              <w:rPr>
                <w:rFonts w:ascii="Arial" w:hAnsi="Arial" w:cs="Arial"/>
              </w:rPr>
              <w:t>3,000 character limit</w:t>
            </w:r>
          </w:p>
        </w:tc>
      </w:tr>
      <w:tr w:rsidR="00C21B8C" w:rsidRPr="00310511" w14:paraId="786FB1CF" w14:textId="77777777" w:rsidTr="00931843">
        <w:trPr>
          <w:trHeight w:val="1329"/>
        </w:trPr>
        <w:tc>
          <w:tcPr>
            <w:tcW w:w="1908" w:type="dxa"/>
            <w:shd w:val="clear" w:color="auto" w:fill="D9D9D9" w:themeFill="background1" w:themeFillShade="D9"/>
            <w:vAlign w:val="center"/>
          </w:tcPr>
          <w:p w14:paraId="69C98BC7" w14:textId="77777777" w:rsidR="00C21B8C" w:rsidRPr="00310511" w:rsidRDefault="00C21B8C" w:rsidP="00931843">
            <w:pPr>
              <w:rPr>
                <w:rFonts w:ascii="Arial" w:hAnsi="Arial" w:cs="Arial"/>
                <w:b/>
                <w:bCs/>
              </w:rPr>
            </w:pPr>
            <w:r w:rsidRPr="00310511">
              <w:rPr>
                <w:rFonts w:ascii="Arial" w:hAnsi="Arial" w:cs="Arial"/>
                <w:b/>
                <w:bCs/>
              </w:rPr>
              <w:t>Weight assessment and counseling for children and adolescents</w:t>
            </w:r>
          </w:p>
          <w:p w14:paraId="740441C2" w14:textId="77777777" w:rsidR="00C21B8C" w:rsidRPr="00310511" w:rsidRDefault="00C21B8C" w:rsidP="00931843">
            <w:pPr>
              <w:rPr>
                <w:rFonts w:ascii="Arial" w:hAnsi="Arial" w:cs="Arial"/>
                <w:b/>
                <w:bCs/>
              </w:rPr>
            </w:pPr>
          </w:p>
        </w:tc>
        <w:tc>
          <w:tcPr>
            <w:tcW w:w="1440" w:type="dxa"/>
            <w:shd w:val="clear" w:color="auto" w:fill="FFFFFF" w:themeFill="background1"/>
            <w:vAlign w:val="center"/>
          </w:tcPr>
          <w:p w14:paraId="625BA1F7"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70616F8C"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6501407F"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7C14450A"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30A988F8"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72F86124"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3DB3941F" w14:textId="77777777" w:rsidR="00C21B8C" w:rsidRPr="00310511" w:rsidRDefault="00C21B8C" w:rsidP="00931843">
            <w:pPr>
              <w:rPr>
                <w:rFonts w:ascii="Arial" w:hAnsi="Arial" w:cs="Arial"/>
              </w:rPr>
            </w:pPr>
            <w:r w:rsidRPr="00310511">
              <w:rPr>
                <w:rFonts w:ascii="Arial" w:hAnsi="Arial" w:cs="Arial"/>
              </w:rPr>
              <w:t xml:space="preserve">Pre-populated from the application that initiated the current budget period </w:t>
            </w:r>
          </w:p>
        </w:tc>
        <w:tc>
          <w:tcPr>
            <w:tcW w:w="1440" w:type="dxa"/>
            <w:vMerge/>
            <w:shd w:val="clear" w:color="auto" w:fill="FFFFFF" w:themeFill="background1"/>
            <w:vAlign w:val="center"/>
          </w:tcPr>
          <w:p w14:paraId="2D462E6C" w14:textId="3D879018" w:rsidR="00C21B8C" w:rsidRPr="00310511" w:rsidRDefault="00C21B8C" w:rsidP="00931843">
            <w:pPr>
              <w:rPr>
                <w:rFonts w:ascii="Arial" w:hAnsi="Arial" w:cs="Arial"/>
              </w:rPr>
            </w:pPr>
          </w:p>
        </w:tc>
      </w:tr>
      <w:tr w:rsidR="00C21B8C" w:rsidRPr="00310511" w14:paraId="6B1D8F10" w14:textId="77777777" w:rsidTr="00931843">
        <w:trPr>
          <w:cantSplit/>
          <w:trHeight w:val="1320"/>
        </w:trPr>
        <w:tc>
          <w:tcPr>
            <w:tcW w:w="1908" w:type="dxa"/>
            <w:shd w:val="clear" w:color="auto" w:fill="D9D9D9" w:themeFill="background1" w:themeFillShade="D9"/>
            <w:vAlign w:val="center"/>
          </w:tcPr>
          <w:p w14:paraId="70054476" w14:textId="77777777" w:rsidR="00C21B8C" w:rsidRPr="00310511" w:rsidRDefault="00C21B8C" w:rsidP="00931843">
            <w:pPr>
              <w:rPr>
                <w:rFonts w:ascii="Arial" w:hAnsi="Arial" w:cs="Arial"/>
                <w:b/>
                <w:bCs/>
              </w:rPr>
            </w:pPr>
            <w:r w:rsidRPr="00310511">
              <w:rPr>
                <w:rFonts w:ascii="Arial" w:hAnsi="Arial" w:cs="Arial"/>
                <w:b/>
                <w:bCs/>
              </w:rPr>
              <w:lastRenderedPageBreak/>
              <w:t>Adult weight screening and follow up</w:t>
            </w:r>
          </w:p>
        </w:tc>
        <w:tc>
          <w:tcPr>
            <w:tcW w:w="1440" w:type="dxa"/>
            <w:shd w:val="clear" w:color="auto" w:fill="FFFFFF" w:themeFill="background1"/>
            <w:vAlign w:val="center"/>
          </w:tcPr>
          <w:p w14:paraId="15206339"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168B3B08"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766453A8"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01EA4541"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136F6D69"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34C521B9"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09AB991E" w14:textId="77777777" w:rsidR="00C21B8C" w:rsidRPr="00310511" w:rsidRDefault="00C21B8C" w:rsidP="00931843">
            <w:pPr>
              <w:rPr>
                <w:rFonts w:ascii="Arial" w:hAnsi="Arial" w:cs="Arial"/>
              </w:rPr>
            </w:pPr>
            <w:r w:rsidRPr="00310511">
              <w:rPr>
                <w:rFonts w:ascii="Arial" w:hAnsi="Arial" w:cs="Arial"/>
              </w:rPr>
              <w:t xml:space="preserve">Pre-populated from the application that initiated the current budget period </w:t>
            </w:r>
          </w:p>
        </w:tc>
        <w:tc>
          <w:tcPr>
            <w:tcW w:w="1440" w:type="dxa"/>
            <w:vMerge/>
            <w:shd w:val="clear" w:color="auto" w:fill="FFFFFF" w:themeFill="background1"/>
          </w:tcPr>
          <w:p w14:paraId="171DBE63" w14:textId="77777777" w:rsidR="00C21B8C" w:rsidRPr="00310511" w:rsidRDefault="00C21B8C" w:rsidP="00931843">
            <w:pPr>
              <w:rPr>
                <w:rFonts w:ascii="Arial" w:hAnsi="Arial" w:cs="Arial"/>
              </w:rPr>
            </w:pPr>
          </w:p>
        </w:tc>
      </w:tr>
      <w:tr w:rsidR="00C21B8C" w:rsidRPr="00310511" w14:paraId="69C5CEDB" w14:textId="77777777" w:rsidTr="00931843">
        <w:trPr>
          <w:trHeight w:val="1158"/>
        </w:trPr>
        <w:tc>
          <w:tcPr>
            <w:tcW w:w="1908" w:type="dxa"/>
            <w:shd w:val="clear" w:color="auto" w:fill="D9D9D9" w:themeFill="background1" w:themeFillShade="D9"/>
            <w:vAlign w:val="center"/>
          </w:tcPr>
          <w:p w14:paraId="6806545E" w14:textId="77777777" w:rsidR="00C21B8C" w:rsidRPr="00310511" w:rsidRDefault="00C21B8C" w:rsidP="00931843">
            <w:pPr>
              <w:rPr>
                <w:rFonts w:ascii="Arial" w:hAnsi="Arial" w:cs="Arial"/>
                <w:b/>
                <w:bCs/>
              </w:rPr>
            </w:pPr>
            <w:r w:rsidRPr="00310511">
              <w:rPr>
                <w:rFonts w:ascii="Arial" w:hAnsi="Arial" w:cs="Arial"/>
                <w:b/>
                <w:bCs/>
              </w:rPr>
              <w:t>Tobacco use screening and cessation</w:t>
            </w:r>
          </w:p>
        </w:tc>
        <w:tc>
          <w:tcPr>
            <w:tcW w:w="1440" w:type="dxa"/>
            <w:shd w:val="clear" w:color="auto" w:fill="FFFFFF" w:themeFill="background1"/>
            <w:vAlign w:val="center"/>
          </w:tcPr>
          <w:p w14:paraId="55DF8838" w14:textId="77777777" w:rsidR="00C21B8C" w:rsidRPr="00310511" w:rsidRDefault="00C21B8C" w:rsidP="00931843">
            <w:pPr>
              <w:rPr>
                <w:rFonts w:ascii="Arial" w:hAnsi="Arial" w:cs="Arial"/>
              </w:rPr>
            </w:pPr>
            <w:r w:rsidRPr="00310511">
              <w:rPr>
                <w:rFonts w:ascii="Arial" w:hAnsi="Arial" w:cs="Arial"/>
              </w:rPr>
              <w:t>No data available</w:t>
            </w:r>
          </w:p>
        </w:tc>
        <w:tc>
          <w:tcPr>
            <w:tcW w:w="1530" w:type="dxa"/>
            <w:shd w:val="clear" w:color="auto" w:fill="FFFFFF" w:themeFill="background1"/>
            <w:vAlign w:val="center"/>
          </w:tcPr>
          <w:p w14:paraId="7B799FA9"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03EF1600"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062BBE5E" w14:textId="77777777" w:rsidR="00C21B8C" w:rsidRPr="00310511" w:rsidRDefault="00C21B8C" w:rsidP="00931843">
            <w:pPr>
              <w:rPr>
                <w:rFonts w:ascii="Arial" w:hAnsi="Arial" w:cs="Arial"/>
              </w:rPr>
            </w:pPr>
            <w:r w:rsidRPr="00310511">
              <w:rPr>
                <w:rFonts w:ascii="Arial" w:hAnsi="Arial" w:cs="Arial"/>
              </w:rPr>
              <w:t>No data available</w:t>
            </w:r>
          </w:p>
        </w:tc>
        <w:tc>
          <w:tcPr>
            <w:tcW w:w="1620" w:type="dxa"/>
            <w:shd w:val="clear" w:color="auto" w:fill="FFFFFF" w:themeFill="background1"/>
            <w:vAlign w:val="center"/>
          </w:tcPr>
          <w:p w14:paraId="5732D0BF"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537F1CDB"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4E82E5DC"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0EB8FCC5" w14:textId="77777777" w:rsidR="00C21B8C" w:rsidRPr="00310511" w:rsidRDefault="00C21B8C" w:rsidP="00931843">
            <w:pPr>
              <w:rPr>
                <w:rFonts w:ascii="Arial" w:hAnsi="Arial" w:cs="Arial"/>
              </w:rPr>
            </w:pPr>
          </w:p>
        </w:tc>
      </w:tr>
      <w:tr w:rsidR="00C21B8C" w:rsidRPr="00310511" w14:paraId="63991927" w14:textId="77777777" w:rsidTr="00931843">
        <w:trPr>
          <w:trHeight w:val="1221"/>
        </w:trPr>
        <w:tc>
          <w:tcPr>
            <w:tcW w:w="1908" w:type="dxa"/>
            <w:shd w:val="clear" w:color="auto" w:fill="D9D9D9" w:themeFill="background1" w:themeFillShade="D9"/>
            <w:vAlign w:val="center"/>
          </w:tcPr>
          <w:p w14:paraId="649D97B9" w14:textId="77777777" w:rsidR="00C21B8C" w:rsidRPr="00310511" w:rsidRDefault="00C21B8C" w:rsidP="00931843">
            <w:pPr>
              <w:keepNext/>
              <w:keepLines/>
              <w:rPr>
                <w:rFonts w:ascii="Arial" w:hAnsi="Arial" w:cs="Arial"/>
                <w:b/>
                <w:bCs/>
              </w:rPr>
            </w:pPr>
            <w:r w:rsidRPr="00310511">
              <w:rPr>
                <w:rFonts w:ascii="Arial" w:hAnsi="Arial" w:cs="Arial"/>
                <w:b/>
                <w:bCs/>
              </w:rPr>
              <w:t>Colorectal cancer screening</w:t>
            </w:r>
          </w:p>
        </w:tc>
        <w:tc>
          <w:tcPr>
            <w:tcW w:w="1440" w:type="dxa"/>
            <w:shd w:val="clear" w:color="auto" w:fill="FFFFFF" w:themeFill="background1"/>
            <w:vAlign w:val="center"/>
          </w:tcPr>
          <w:p w14:paraId="0CD29131" w14:textId="77777777" w:rsidR="00C21B8C" w:rsidRPr="00310511" w:rsidRDefault="00C21B8C" w:rsidP="00931843">
            <w:pPr>
              <w:keepNext/>
              <w:keepLines/>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0518B762" w14:textId="77777777" w:rsidR="00C21B8C" w:rsidRPr="00310511" w:rsidRDefault="00C21B8C" w:rsidP="00931843">
            <w:pPr>
              <w:keepNext/>
              <w:keepLines/>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203FCF05" w14:textId="77777777" w:rsidR="00C21B8C" w:rsidRPr="00310511" w:rsidRDefault="00C21B8C" w:rsidP="00931843">
            <w:pPr>
              <w:keepNext/>
              <w:keepLines/>
              <w:rPr>
                <w:rFonts w:ascii="Arial" w:hAnsi="Arial" w:cs="Arial"/>
              </w:rPr>
            </w:pPr>
            <w:r w:rsidRPr="00310511">
              <w:rPr>
                <w:rFonts w:ascii="Arial" w:hAnsi="Arial" w:cs="Arial"/>
              </w:rPr>
              <w:t>Pre-populated from 2015 UDS (if available)</w:t>
            </w:r>
          </w:p>
        </w:tc>
        <w:tc>
          <w:tcPr>
            <w:tcW w:w="1890" w:type="dxa"/>
            <w:vAlign w:val="center"/>
          </w:tcPr>
          <w:p w14:paraId="4AF5B0EE" w14:textId="77777777" w:rsidR="00C21B8C" w:rsidRPr="00310511" w:rsidRDefault="00C21B8C" w:rsidP="00931843">
            <w:pPr>
              <w:keepNext/>
              <w:keepLines/>
              <w:rPr>
                <w:rFonts w:ascii="Arial" w:hAnsi="Arial" w:cs="Arial"/>
              </w:rPr>
            </w:pPr>
            <w:r w:rsidRPr="00310511">
              <w:rPr>
                <w:rFonts w:ascii="Arial" w:hAnsi="Arial" w:cs="Arial"/>
              </w:rPr>
              <w:t>Pre-populated calculation</w:t>
            </w:r>
          </w:p>
        </w:tc>
        <w:tc>
          <w:tcPr>
            <w:tcW w:w="1620" w:type="dxa"/>
            <w:vAlign w:val="center"/>
          </w:tcPr>
          <w:p w14:paraId="4E918A8E" w14:textId="77777777" w:rsidR="00C21B8C" w:rsidRPr="00310511" w:rsidRDefault="00C21B8C" w:rsidP="00931843">
            <w:pPr>
              <w:keepNext/>
              <w:keepLines/>
              <w:rPr>
                <w:rFonts w:ascii="Arial" w:hAnsi="Arial" w:cs="Arial"/>
              </w:rPr>
            </w:pPr>
            <w:r w:rsidRPr="00310511">
              <w:rPr>
                <w:rFonts w:ascii="Arial" w:hAnsi="Arial" w:cs="Arial"/>
              </w:rPr>
              <w:t>Pre-populated calculation</w:t>
            </w:r>
          </w:p>
        </w:tc>
        <w:tc>
          <w:tcPr>
            <w:tcW w:w="1620" w:type="dxa"/>
            <w:vAlign w:val="center"/>
          </w:tcPr>
          <w:p w14:paraId="407D393C" w14:textId="77777777" w:rsidR="00C21B8C" w:rsidRPr="00310511" w:rsidRDefault="00C21B8C" w:rsidP="00931843">
            <w:pPr>
              <w:keepNext/>
              <w:keepLines/>
              <w:rPr>
                <w:rFonts w:ascii="Arial" w:hAnsi="Arial" w:cs="Arial"/>
              </w:rPr>
            </w:pPr>
            <w:r w:rsidRPr="00310511">
              <w:rPr>
                <w:rFonts w:ascii="Arial" w:hAnsi="Arial" w:cs="Arial"/>
              </w:rPr>
              <w:t>Pre-populated calculation</w:t>
            </w:r>
          </w:p>
        </w:tc>
        <w:tc>
          <w:tcPr>
            <w:tcW w:w="2160" w:type="dxa"/>
            <w:shd w:val="clear" w:color="auto" w:fill="auto"/>
            <w:vAlign w:val="center"/>
          </w:tcPr>
          <w:p w14:paraId="1F098FDC" w14:textId="77777777" w:rsidR="00C21B8C" w:rsidRPr="00310511" w:rsidRDefault="00C21B8C" w:rsidP="00931843">
            <w:pPr>
              <w:keepNext/>
              <w:keepLines/>
              <w:rPr>
                <w:rFonts w:ascii="Arial" w:hAnsi="Arial" w:cs="Arial"/>
              </w:rPr>
            </w:pPr>
            <w:r w:rsidRPr="00310511">
              <w:rPr>
                <w:rFonts w:ascii="Arial" w:hAnsi="Arial" w:cs="Arial"/>
              </w:rPr>
              <w:t xml:space="preserve">Pre-populated from the application that initiated the current budget period </w:t>
            </w:r>
          </w:p>
        </w:tc>
        <w:tc>
          <w:tcPr>
            <w:tcW w:w="1440" w:type="dxa"/>
            <w:vMerge/>
            <w:shd w:val="clear" w:color="auto" w:fill="FFFFFF" w:themeFill="background1"/>
          </w:tcPr>
          <w:p w14:paraId="4CE0B553" w14:textId="77777777" w:rsidR="00C21B8C" w:rsidRPr="00310511" w:rsidRDefault="00C21B8C" w:rsidP="00931843">
            <w:pPr>
              <w:keepNext/>
              <w:keepLines/>
              <w:rPr>
                <w:rFonts w:ascii="Arial" w:hAnsi="Arial" w:cs="Arial"/>
              </w:rPr>
            </w:pPr>
          </w:p>
        </w:tc>
      </w:tr>
      <w:tr w:rsidR="00C21B8C" w:rsidRPr="00310511" w14:paraId="05909D2E" w14:textId="77777777" w:rsidTr="00931843">
        <w:trPr>
          <w:trHeight w:val="610"/>
        </w:trPr>
        <w:tc>
          <w:tcPr>
            <w:tcW w:w="1908" w:type="dxa"/>
            <w:shd w:val="clear" w:color="auto" w:fill="D9D9D9" w:themeFill="background1" w:themeFillShade="D9"/>
            <w:vAlign w:val="center"/>
          </w:tcPr>
          <w:p w14:paraId="0366CB82" w14:textId="77777777" w:rsidR="00C21B8C" w:rsidRPr="00310511" w:rsidRDefault="00C21B8C" w:rsidP="00931843">
            <w:pPr>
              <w:rPr>
                <w:rFonts w:ascii="Arial" w:hAnsi="Arial" w:cs="Arial"/>
                <w:b/>
                <w:bCs/>
              </w:rPr>
            </w:pPr>
            <w:r w:rsidRPr="00310511">
              <w:rPr>
                <w:rFonts w:ascii="Arial" w:hAnsi="Arial" w:cs="Arial"/>
                <w:b/>
                <w:bCs/>
              </w:rPr>
              <w:t>Cervical cancer screening</w:t>
            </w:r>
          </w:p>
        </w:tc>
        <w:tc>
          <w:tcPr>
            <w:tcW w:w="1440" w:type="dxa"/>
            <w:shd w:val="clear" w:color="auto" w:fill="FFFFFF" w:themeFill="background1"/>
            <w:vAlign w:val="center"/>
          </w:tcPr>
          <w:p w14:paraId="1999E1A4"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3F7218E2"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17317ACF"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60410F78"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3AFB583E"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577520B5"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4374A5F5" w14:textId="77777777" w:rsidR="00C21B8C" w:rsidRPr="00310511" w:rsidRDefault="00C21B8C" w:rsidP="00931843">
            <w:pPr>
              <w:rPr>
                <w:rFonts w:ascii="Arial" w:hAnsi="Arial" w:cs="Arial"/>
              </w:rPr>
            </w:pPr>
            <w:r w:rsidRPr="00310511">
              <w:rPr>
                <w:rFonts w:ascii="Arial" w:hAnsi="Arial" w:cs="Arial"/>
              </w:rPr>
              <w:t xml:space="preserve">Pre-populated from the application that initiated the current budget period </w:t>
            </w:r>
          </w:p>
        </w:tc>
        <w:tc>
          <w:tcPr>
            <w:tcW w:w="1440" w:type="dxa"/>
            <w:vMerge/>
            <w:shd w:val="clear" w:color="auto" w:fill="FFFFFF" w:themeFill="background1"/>
          </w:tcPr>
          <w:p w14:paraId="6D0F788D" w14:textId="77777777" w:rsidR="00C21B8C" w:rsidRPr="00310511" w:rsidRDefault="00C21B8C" w:rsidP="00931843">
            <w:pPr>
              <w:rPr>
                <w:rFonts w:ascii="Arial" w:hAnsi="Arial" w:cs="Arial"/>
              </w:rPr>
            </w:pPr>
          </w:p>
        </w:tc>
      </w:tr>
      <w:tr w:rsidR="00C21B8C" w:rsidRPr="00310511" w14:paraId="1C6BF596" w14:textId="77777777" w:rsidTr="00931843">
        <w:trPr>
          <w:cantSplit/>
          <w:trHeight w:val="76"/>
        </w:trPr>
        <w:tc>
          <w:tcPr>
            <w:tcW w:w="1908" w:type="dxa"/>
            <w:shd w:val="clear" w:color="auto" w:fill="D9D9D9" w:themeFill="background1" w:themeFillShade="D9"/>
            <w:vAlign w:val="center"/>
          </w:tcPr>
          <w:p w14:paraId="17EAAD2E" w14:textId="77777777" w:rsidR="00C21B8C" w:rsidRPr="00310511" w:rsidRDefault="00C21B8C" w:rsidP="00931843">
            <w:pPr>
              <w:rPr>
                <w:rFonts w:ascii="Arial" w:hAnsi="Arial" w:cs="Arial"/>
                <w:b/>
                <w:bCs/>
              </w:rPr>
            </w:pPr>
            <w:r w:rsidRPr="00310511">
              <w:rPr>
                <w:rFonts w:ascii="Arial" w:hAnsi="Arial" w:cs="Arial"/>
                <w:b/>
                <w:bCs/>
              </w:rPr>
              <w:t>Childhood immunizations by 3</w:t>
            </w:r>
            <w:r w:rsidRPr="00310511">
              <w:rPr>
                <w:rFonts w:ascii="Arial" w:hAnsi="Arial" w:cs="Arial"/>
                <w:b/>
                <w:vertAlign w:val="superscript"/>
              </w:rPr>
              <w:t>rd</w:t>
            </w:r>
            <w:r w:rsidRPr="00310511">
              <w:rPr>
                <w:rFonts w:ascii="Arial" w:hAnsi="Arial" w:cs="Arial"/>
                <w:b/>
                <w:bCs/>
              </w:rPr>
              <w:t xml:space="preserve"> birthday</w:t>
            </w:r>
          </w:p>
        </w:tc>
        <w:tc>
          <w:tcPr>
            <w:tcW w:w="1440" w:type="dxa"/>
            <w:shd w:val="clear" w:color="auto" w:fill="FFFFFF" w:themeFill="background1"/>
            <w:vAlign w:val="center"/>
          </w:tcPr>
          <w:p w14:paraId="21026B6B"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74DFBA11"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45F201FB"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7042D1EC"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4E7C3F79"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0F9BDECD"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69BF09C7"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60E7170B" w14:textId="77777777" w:rsidR="00C21B8C" w:rsidRPr="00310511" w:rsidRDefault="00C21B8C" w:rsidP="00931843">
            <w:pPr>
              <w:rPr>
                <w:rFonts w:ascii="Arial" w:hAnsi="Arial" w:cs="Arial"/>
              </w:rPr>
            </w:pPr>
          </w:p>
        </w:tc>
      </w:tr>
      <w:tr w:rsidR="00C21B8C" w:rsidRPr="00310511" w14:paraId="636D1712" w14:textId="77777777" w:rsidTr="00931843">
        <w:trPr>
          <w:trHeight w:val="76"/>
        </w:trPr>
        <w:tc>
          <w:tcPr>
            <w:tcW w:w="15048" w:type="dxa"/>
            <w:gridSpan w:val="9"/>
            <w:shd w:val="clear" w:color="auto" w:fill="95B3D7" w:themeFill="accent1" w:themeFillTint="99"/>
            <w:vAlign w:val="center"/>
          </w:tcPr>
          <w:p w14:paraId="1D9E77F8" w14:textId="77777777" w:rsidR="00C21B8C" w:rsidRPr="00310511" w:rsidRDefault="00C21B8C" w:rsidP="00931843">
            <w:pPr>
              <w:rPr>
                <w:rFonts w:ascii="Arial" w:hAnsi="Arial" w:cs="Arial"/>
              </w:rPr>
            </w:pPr>
            <w:r w:rsidRPr="00310511">
              <w:rPr>
                <w:rFonts w:ascii="Arial" w:hAnsi="Arial" w:cs="Arial"/>
                <w:b/>
                <w:bCs/>
              </w:rPr>
              <w:t>Chronic Disease Management</w:t>
            </w:r>
          </w:p>
        </w:tc>
      </w:tr>
      <w:tr w:rsidR="00C21B8C" w:rsidRPr="00310511" w14:paraId="3513E9CC" w14:textId="77777777" w:rsidTr="00931843">
        <w:trPr>
          <w:trHeight w:val="76"/>
        </w:trPr>
        <w:tc>
          <w:tcPr>
            <w:tcW w:w="1908" w:type="dxa"/>
            <w:shd w:val="clear" w:color="auto" w:fill="D9D9D9" w:themeFill="background1" w:themeFillShade="D9"/>
            <w:vAlign w:val="center"/>
          </w:tcPr>
          <w:p w14:paraId="6B1AED4C" w14:textId="77777777" w:rsidR="00C21B8C" w:rsidRPr="00310511" w:rsidRDefault="00C21B8C" w:rsidP="00931843">
            <w:pPr>
              <w:rPr>
                <w:rFonts w:ascii="Arial" w:hAnsi="Arial" w:cs="Arial"/>
                <w:b/>
                <w:bCs/>
              </w:rPr>
            </w:pPr>
            <w:r w:rsidRPr="00310511">
              <w:rPr>
                <w:rFonts w:ascii="Arial" w:hAnsi="Arial" w:cs="Arial"/>
                <w:b/>
                <w:bCs/>
              </w:rPr>
              <w:t>Asthma treatment – pharmacologic therapy</w:t>
            </w:r>
          </w:p>
        </w:tc>
        <w:tc>
          <w:tcPr>
            <w:tcW w:w="1440" w:type="dxa"/>
            <w:shd w:val="clear" w:color="auto" w:fill="FFFFFF" w:themeFill="background1"/>
            <w:vAlign w:val="center"/>
          </w:tcPr>
          <w:p w14:paraId="030E5BB3"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58E08278"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37FA2863"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12EC32F0"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0A6AD3EB"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3F5090B9"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tcBorders>
              <w:bottom w:val="single" w:sz="4" w:space="0" w:color="auto"/>
            </w:tcBorders>
            <w:shd w:val="clear" w:color="auto" w:fill="FFFFFF" w:themeFill="background1"/>
            <w:vAlign w:val="center"/>
          </w:tcPr>
          <w:p w14:paraId="10CCE572"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val="restart"/>
            <w:shd w:val="clear" w:color="auto" w:fill="FFFFFF" w:themeFill="background1"/>
            <w:vAlign w:val="center"/>
          </w:tcPr>
          <w:p w14:paraId="1F8B10E5" w14:textId="77777777" w:rsidR="00C21B8C" w:rsidRPr="00310511" w:rsidRDefault="00C21B8C" w:rsidP="00931843">
            <w:pPr>
              <w:jc w:val="center"/>
              <w:rPr>
                <w:rFonts w:ascii="Arial" w:hAnsi="Arial" w:cs="Arial"/>
              </w:rPr>
            </w:pPr>
            <w:r w:rsidRPr="00310511">
              <w:rPr>
                <w:rFonts w:ascii="Arial" w:hAnsi="Arial" w:cs="Arial"/>
              </w:rPr>
              <w:t>3,000 character limit</w:t>
            </w:r>
          </w:p>
        </w:tc>
      </w:tr>
      <w:tr w:rsidR="00C21B8C" w:rsidRPr="00310511" w14:paraId="25BBE1B5" w14:textId="77777777" w:rsidTr="00312A1A">
        <w:trPr>
          <w:trHeight w:val="1516"/>
        </w:trPr>
        <w:tc>
          <w:tcPr>
            <w:tcW w:w="1908" w:type="dxa"/>
            <w:shd w:val="clear" w:color="auto" w:fill="D9D9D9" w:themeFill="background1" w:themeFillShade="D9"/>
            <w:vAlign w:val="center"/>
          </w:tcPr>
          <w:p w14:paraId="57FD1152" w14:textId="77777777" w:rsidR="00C21B8C" w:rsidRPr="00310511" w:rsidRDefault="00C21B8C" w:rsidP="00931843">
            <w:pPr>
              <w:keepNext/>
              <w:rPr>
                <w:rFonts w:ascii="Arial" w:hAnsi="Arial" w:cs="Arial"/>
                <w:b/>
                <w:bCs/>
              </w:rPr>
            </w:pPr>
            <w:r w:rsidRPr="00310511">
              <w:rPr>
                <w:rFonts w:ascii="Arial" w:hAnsi="Arial" w:cs="Arial"/>
                <w:b/>
                <w:bCs/>
              </w:rPr>
              <w:lastRenderedPageBreak/>
              <w:t xml:space="preserve">Coronary artery disease (CAD) and lipid-lowering therapy </w:t>
            </w:r>
          </w:p>
        </w:tc>
        <w:tc>
          <w:tcPr>
            <w:tcW w:w="1440" w:type="dxa"/>
            <w:shd w:val="clear" w:color="auto" w:fill="FFFFFF" w:themeFill="background1"/>
            <w:vAlign w:val="center"/>
          </w:tcPr>
          <w:p w14:paraId="228E6B4E" w14:textId="77777777" w:rsidR="00C21B8C" w:rsidRPr="00310511" w:rsidRDefault="00C21B8C" w:rsidP="00931843">
            <w:pPr>
              <w:keepNext/>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4CB7541F" w14:textId="77777777" w:rsidR="00C21B8C" w:rsidRPr="00310511" w:rsidRDefault="00C21B8C" w:rsidP="00931843">
            <w:pPr>
              <w:keepNext/>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3022F95D" w14:textId="77777777" w:rsidR="00C21B8C" w:rsidRPr="00310511" w:rsidRDefault="00C21B8C" w:rsidP="00931843">
            <w:pPr>
              <w:keepNext/>
              <w:rPr>
                <w:rFonts w:ascii="Arial" w:hAnsi="Arial" w:cs="Arial"/>
              </w:rPr>
            </w:pPr>
            <w:r w:rsidRPr="00310511">
              <w:rPr>
                <w:rFonts w:ascii="Arial" w:hAnsi="Arial" w:cs="Arial"/>
              </w:rPr>
              <w:t>Pre-populated from 2015 UDS (if available)</w:t>
            </w:r>
          </w:p>
        </w:tc>
        <w:tc>
          <w:tcPr>
            <w:tcW w:w="1890" w:type="dxa"/>
            <w:vAlign w:val="center"/>
          </w:tcPr>
          <w:p w14:paraId="48C51EEE" w14:textId="77777777" w:rsidR="00C21B8C" w:rsidRPr="00310511" w:rsidRDefault="00C21B8C" w:rsidP="00931843">
            <w:pPr>
              <w:keepNext/>
              <w:rPr>
                <w:rFonts w:ascii="Arial" w:hAnsi="Arial" w:cs="Arial"/>
              </w:rPr>
            </w:pPr>
            <w:r w:rsidRPr="00310511">
              <w:rPr>
                <w:rFonts w:ascii="Arial" w:hAnsi="Arial" w:cs="Arial"/>
              </w:rPr>
              <w:t>Pre-populated calculation</w:t>
            </w:r>
          </w:p>
        </w:tc>
        <w:tc>
          <w:tcPr>
            <w:tcW w:w="1620" w:type="dxa"/>
            <w:vAlign w:val="center"/>
          </w:tcPr>
          <w:p w14:paraId="4D406880" w14:textId="77777777" w:rsidR="00C21B8C" w:rsidRPr="00310511" w:rsidRDefault="00C21B8C" w:rsidP="00931843">
            <w:pPr>
              <w:keepNext/>
              <w:rPr>
                <w:rFonts w:ascii="Arial" w:hAnsi="Arial" w:cs="Arial"/>
              </w:rPr>
            </w:pPr>
            <w:r w:rsidRPr="00310511">
              <w:rPr>
                <w:rFonts w:ascii="Arial" w:hAnsi="Arial" w:cs="Arial"/>
              </w:rPr>
              <w:t>Pre-populated calculation</w:t>
            </w:r>
          </w:p>
        </w:tc>
        <w:tc>
          <w:tcPr>
            <w:tcW w:w="1620" w:type="dxa"/>
            <w:vAlign w:val="center"/>
          </w:tcPr>
          <w:p w14:paraId="3AF5E0C0" w14:textId="77777777" w:rsidR="00C21B8C" w:rsidRPr="00310511" w:rsidRDefault="00C21B8C" w:rsidP="00931843">
            <w:pPr>
              <w:keepNext/>
              <w:rPr>
                <w:rFonts w:ascii="Arial" w:hAnsi="Arial" w:cs="Arial"/>
              </w:rPr>
            </w:pPr>
            <w:r w:rsidRPr="00310511">
              <w:rPr>
                <w:rFonts w:ascii="Arial" w:hAnsi="Arial" w:cs="Arial"/>
              </w:rPr>
              <w:t>Pre-populated calculation</w:t>
            </w:r>
          </w:p>
        </w:tc>
        <w:tc>
          <w:tcPr>
            <w:tcW w:w="2160" w:type="dxa"/>
            <w:tcBorders>
              <w:bottom w:val="single" w:sz="4" w:space="0" w:color="auto"/>
            </w:tcBorders>
            <w:shd w:val="clear" w:color="auto" w:fill="auto"/>
            <w:vAlign w:val="center"/>
          </w:tcPr>
          <w:p w14:paraId="05BBEEF5" w14:textId="77777777" w:rsidR="00C21B8C" w:rsidRPr="00310511" w:rsidRDefault="00C21B8C" w:rsidP="00931843">
            <w:pPr>
              <w:keepNext/>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vAlign w:val="center"/>
          </w:tcPr>
          <w:p w14:paraId="15CAF23E" w14:textId="77777777" w:rsidR="00C21B8C" w:rsidRPr="00310511" w:rsidRDefault="00C21B8C" w:rsidP="00931843">
            <w:pPr>
              <w:jc w:val="center"/>
              <w:rPr>
                <w:rFonts w:ascii="Arial" w:hAnsi="Arial" w:cs="Arial"/>
              </w:rPr>
            </w:pPr>
          </w:p>
        </w:tc>
      </w:tr>
      <w:tr w:rsidR="00C21B8C" w:rsidRPr="00310511" w14:paraId="09F6849B" w14:textId="77777777" w:rsidTr="00931843">
        <w:trPr>
          <w:cantSplit/>
          <w:trHeight w:val="1689"/>
        </w:trPr>
        <w:tc>
          <w:tcPr>
            <w:tcW w:w="1908" w:type="dxa"/>
            <w:shd w:val="clear" w:color="auto" w:fill="D9D9D9" w:themeFill="background1" w:themeFillShade="D9"/>
            <w:vAlign w:val="center"/>
          </w:tcPr>
          <w:p w14:paraId="33CEA489" w14:textId="77777777" w:rsidR="00C21B8C" w:rsidRPr="00310511" w:rsidRDefault="00C21B8C" w:rsidP="00931843">
            <w:pPr>
              <w:rPr>
                <w:rFonts w:ascii="Arial" w:hAnsi="Arial" w:cs="Arial"/>
                <w:b/>
                <w:bCs/>
              </w:rPr>
            </w:pPr>
            <w:r w:rsidRPr="00310511">
              <w:rPr>
                <w:rFonts w:ascii="Arial" w:hAnsi="Arial" w:cs="Arial"/>
                <w:b/>
                <w:bCs/>
              </w:rPr>
              <w:t xml:space="preserve">Ischemic Vascular Disease (IVD) and aspirin or other anti-thrombotic therapy </w:t>
            </w:r>
          </w:p>
        </w:tc>
        <w:tc>
          <w:tcPr>
            <w:tcW w:w="1440" w:type="dxa"/>
            <w:shd w:val="clear" w:color="auto" w:fill="FFFFFF" w:themeFill="background1"/>
            <w:vAlign w:val="center"/>
          </w:tcPr>
          <w:p w14:paraId="198AF610"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030E7292"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5C4E0BB3"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vAlign w:val="center"/>
          </w:tcPr>
          <w:p w14:paraId="3923C8DE"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vAlign w:val="center"/>
          </w:tcPr>
          <w:p w14:paraId="2CDDBA47"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vAlign w:val="center"/>
          </w:tcPr>
          <w:p w14:paraId="513FF029"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auto"/>
            <w:vAlign w:val="center"/>
          </w:tcPr>
          <w:p w14:paraId="1CED41D8"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5503B2FD" w14:textId="77777777" w:rsidR="00C21B8C" w:rsidRPr="00310511" w:rsidRDefault="00C21B8C" w:rsidP="00931843">
            <w:pPr>
              <w:rPr>
                <w:rFonts w:ascii="Arial" w:hAnsi="Arial" w:cs="Arial"/>
              </w:rPr>
            </w:pPr>
          </w:p>
        </w:tc>
      </w:tr>
      <w:tr w:rsidR="00C21B8C" w:rsidRPr="00310511" w14:paraId="7B109975" w14:textId="77777777" w:rsidTr="00931843">
        <w:trPr>
          <w:trHeight w:val="76"/>
        </w:trPr>
        <w:tc>
          <w:tcPr>
            <w:tcW w:w="1908" w:type="dxa"/>
            <w:tcBorders>
              <w:bottom w:val="single" w:sz="4" w:space="0" w:color="000000"/>
            </w:tcBorders>
            <w:shd w:val="clear" w:color="auto" w:fill="D9D9D9" w:themeFill="background1" w:themeFillShade="D9"/>
            <w:vAlign w:val="center"/>
          </w:tcPr>
          <w:p w14:paraId="5149E8FA" w14:textId="77777777" w:rsidR="00C21B8C" w:rsidRPr="00310511" w:rsidRDefault="00C21B8C" w:rsidP="00931843">
            <w:pPr>
              <w:rPr>
                <w:rFonts w:ascii="Arial" w:hAnsi="Arial" w:cs="Arial"/>
                <w:b/>
                <w:bCs/>
              </w:rPr>
            </w:pPr>
            <w:r w:rsidRPr="00310511">
              <w:rPr>
                <w:rFonts w:ascii="Arial" w:hAnsi="Arial" w:cs="Arial"/>
                <w:b/>
                <w:bCs/>
              </w:rPr>
              <w:t>Blood pressure control</w:t>
            </w:r>
          </w:p>
        </w:tc>
        <w:tc>
          <w:tcPr>
            <w:tcW w:w="1440" w:type="dxa"/>
            <w:tcBorders>
              <w:bottom w:val="single" w:sz="4" w:space="0" w:color="000000"/>
            </w:tcBorders>
            <w:shd w:val="clear" w:color="auto" w:fill="FFFFFF" w:themeFill="background1"/>
            <w:vAlign w:val="center"/>
          </w:tcPr>
          <w:p w14:paraId="1B7BA147"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tcBorders>
              <w:bottom w:val="single" w:sz="4" w:space="0" w:color="000000"/>
            </w:tcBorders>
            <w:shd w:val="clear" w:color="auto" w:fill="FFFFFF" w:themeFill="background1"/>
            <w:vAlign w:val="center"/>
          </w:tcPr>
          <w:p w14:paraId="70E6EE31"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tcBorders>
              <w:bottom w:val="single" w:sz="4" w:space="0" w:color="000000"/>
            </w:tcBorders>
            <w:shd w:val="clear" w:color="auto" w:fill="FFFFFF" w:themeFill="background1"/>
            <w:vAlign w:val="center"/>
          </w:tcPr>
          <w:p w14:paraId="664CBFFD"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tcBorders>
              <w:bottom w:val="single" w:sz="4" w:space="0" w:color="000000"/>
            </w:tcBorders>
            <w:shd w:val="clear" w:color="auto" w:fill="FFFFFF" w:themeFill="background1"/>
            <w:vAlign w:val="center"/>
          </w:tcPr>
          <w:p w14:paraId="296E4639"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tcBorders>
              <w:bottom w:val="single" w:sz="4" w:space="0" w:color="000000"/>
            </w:tcBorders>
            <w:shd w:val="clear" w:color="auto" w:fill="FFFFFF" w:themeFill="background1"/>
            <w:vAlign w:val="center"/>
          </w:tcPr>
          <w:p w14:paraId="0688AF1C"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tcBorders>
              <w:bottom w:val="single" w:sz="4" w:space="0" w:color="000000"/>
            </w:tcBorders>
            <w:shd w:val="clear" w:color="auto" w:fill="FFFFFF" w:themeFill="background1"/>
            <w:vAlign w:val="center"/>
          </w:tcPr>
          <w:p w14:paraId="44B273B4"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tcBorders>
              <w:bottom w:val="single" w:sz="4" w:space="0" w:color="000000"/>
            </w:tcBorders>
            <w:shd w:val="clear" w:color="auto" w:fill="FFFFFF" w:themeFill="background1"/>
            <w:vAlign w:val="center"/>
          </w:tcPr>
          <w:p w14:paraId="0D0D9284"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5CBA886D" w14:textId="77777777" w:rsidR="00C21B8C" w:rsidRPr="00310511" w:rsidRDefault="00C21B8C" w:rsidP="00931843">
            <w:pPr>
              <w:rPr>
                <w:rFonts w:ascii="Arial" w:hAnsi="Arial" w:cs="Arial"/>
              </w:rPr>
            </w:pPr>
          </w:p>
        </w:tc>
      </w:tr>
      <w:tr w:rsidR="00382CB6" w:rsidRPr="00310511" w14:paraId="4EC450F1" w14:textId="77777777" w:rsidTr="00931843">
        <w:trPr>
          <w:trHeight w:val="609"/>
        </w:trPr>
        <w:tc>
          <w:tcPr>
            <w:tcW w:w="1908" w:type="dxa"/>
            <w:tcBorders>
              <w:bottom w:val="single" w:sz="4" w:space="0" w:color="auto"/>
            </w:tcBorders>
            <w:shd w:val="clear" w:color="auto" w:fill="D9D9D9" w:themeFill="background1" w:themeFillShade="D9"/>
            <w:vAlign w:val="center"/>
          </w:tcPr>
          <w:p w14:paraId="46DC11DE" w14:textId="7B471B68" w:rsidR="00382CB6" w:rsidRPr="00310511" w:rsidRDefault="00382CB6" w:rsidP="00931843">
            <w:pPr>
              <w:rPr>
                <w:rFonts w:ascii="Arial" w:hAnsi="Arial" w:cs="Arial"/>
                <w:b/>
                <w:bCs/>
              </w:rPr>
            </w:pPr>
            <w:r w:rsidRPr="00310511">
              <w:rPr>
                <w:rFonts w:ascii="Arial" w:hAnsi="Arial" w:cs="Arial"/>
                <w:b/>
                <w:bCs/>
              </w:rPr>
              <w:t>Diabetes control</w:t>
            </w:r>
          </w:p>
        </w:tc>
        <w:tc>
          <w:tcPr>
            <w:tcW w:w="1440" w:type="dxa"/>
            <w:tcBorders>
              <w:bottom w:val="single" w:sz="4" w:space="0" w:color="auto"/>
            </w:tcBorders>
            <w:shd w:val="clear" w:color="auto" w:fill="FFFFFF" w:themeFill="background1"/>
            <w:vAlign w:val="center"/>
          </w:tcPr>
          <w:p w14:paraId="03A64EF0" w14:textId="2B2A565F" w:rsidR="00382CB6" w:rsidRPr="00312A1A" w:rsidRDefault="00382CB6" w:rsidP="00931843">
            <w:pPr>
              <w:rPr>
                <w:rFonts w:ascii="Arial" w:hAnsi="Arial" w:cs="Arial"/>
                <w:b/>
              </w:rPr>
            </w:pPr>
            <w:r w:rsidRPr="00310511">
              <w:rPr>
                <w:rFonts w:ascii="Arial" w:hAnsi="Arial" w:cs="Arial"/>
              </w:rPr>
              <w:t>Pre-populated from 2013 UDS (if available)</w:t>
            </w:r>
          </w:p>
        </w:tc>
        <w:tc>
          <w:tcPr>
            <w:tcW w:w="1530" w:type="dxa"/>
            <w:tcBorders>
              <w:bottom w:val="single" w:sz="4" w:space="0" w:color="auto"/>
            </w:tcBorders>
            <w:shd w:val="clear" w:color="auto" w:fill="FFFFFF" w:themeFill="background1"/>
            <w:vAlign w:val="center"/>
          </w:tcPr>
          <w:p w14:paraId="1E2F0623" w14:textId="484FD99C" w:rsidR="00382CB6" w:rsidRPr="00312A1A" w:rsidRDefault="00382CB6" w:rsidP="00931843">
            <w:pPr>
              <w:rPr>
                <w:rFonts w:ascii="Arial" w:hAnsi="Arial" w:cs="Arial"/>
                <w:b/>
              </w:rPr>
            </w:pPr>
            <w:r w:rsidRPr="00310511">
              <w:rPr>
                <w:rFonts w:ascii="Arial" w:hAnsi="Arial" w:cs="Arial"/>
              </w:rPr>
              <w:t>Pre-populated from 2014 UDS (if available)</w:t>
            </w:r>
          </w:p>
        </w:tc>
        <w:tc>
          <w:tcPr>
            <w:tcW w:w="1440" w:type="dxa"/>
            <w:tcBorders>
              <w:bottom w:val="single" w:sz="4" w:space="0" w:color="auto"/>
            </w:tcBorders>
            <w:shd w:val="clear" w:color="auto" w:fill="FFFFFF" w:themeFill="background1"/>
            <w:vAlign w:val="center"/>
          </w:tcPr>
          <w:p w14:paraId="0D0B21FE" w14:textId="78D1A600" w:rsidR="00382CB6" w:rsidRPr="00312A1A" w:rsidRDefault="00382CB6" w:rsidP="00931843">
            <w:pPr>
              <w:rPr>
                <w:rFonts w:ascii="Arial" w:hAnsi="Arial" w:cs="Arial"/>
                <w:b/>
              </w:rPr>
            </w:pPr>
            <w:r w:rsidRPr="00310511">
              <w:rPr>
                <w:rFonts w:ascii="Arial" w:hAnsi="Arial" w:cs="Arial"/>
              </w:rPr>
              <w:t>Pre-populated from 2015 UDS (if available)</w:t>
            </w:r>
          </w:p>
        </w:tc>
        <w:tc>
          <w:tcPr>
            <w:tcW w:w="1890" w:type="dxa"/>
            <w:tcBorders>
              <w:bottom w:val="single" w:sz="4" w:space="0" w:color="auto"/>
            </w:tcBorders>
            <w:shd w:val="clear" w:color="auto" w:fill="FFFFFF" w:themeFill="background1"/>
            <w:vAlign w:val="center"/>
          </w:tcPr>
          <w:p w14:paraId="7F23C65E" w14:textId="59A981A3" w:rsidR="00382CB6" w:rsidRPr="00312A1A" w:rsidRDefault="00382CB6" w:rsidP="00931843">
            <w:pPr>
              <w:rPr>
                <w:rFonts w:ascii="Arial" w:hAnsi="Arial" w:cs="Arial"/>
                <w:b/>
              </w:rPr>
            </w:pPr>
            <w:r w:rsidRPr="00310511">
              <w:rPr>
                <w:rFonts w:ascii="Arial" w:hAnsi="Arial" w:cs="Arial"/>
              </w:rPr>
              <w:t>Pre-populated calculation</w:t>
            </w:r>
          </w:p>
        </w:tc>
        <w:tc>
          <w:tcPr>
            <w:tcW w:w="1620" w:type="dxa"/>
            <w:tcBorders>
              <w:bottom w:val="single" w:sz="4" w:space="0" w:color="auto"/>
            </w:tcBorders>
            <w:shd w:val="clear" w:color="auto" w:fill="FFFFFF" w:themeFill="background1"/>
            <w:vAlign w:val="center"/>
          </w:tcPr>
          <w:p w14:paraId="1A7DEDBA" w14:textId="4D1774FC" w:rsidR="00382CB6" w:rsidRPr="00312A1A" w:rsidRDefault="00382CB6" w:rsidP="00931843">
            <w:pPr>
              <w:rPr>
                <w:rFonts w:ascii="Arial" w:hAnsi="Arial" w:cs="Arial"/>
                <w:b/>
              </w:rPr>
            </w:pPr>
            <w:r w:rsidRPr="00310511">
              <w:rPr>
                <w:rFonts w:ascii="Arial" w:hAnsi="Arial" w:cs="Arial"/>
              </w:rPr>
              <w:t>Pre-populated calculation</w:t>
            </w:r>
          </w:p>
        </w:tc>
        <w:tc>
          <w:tcPr>
            <w:tcW w:w="1620" w:type="dxa"/>
            <w:tcBorders>
              <w:bottom w:val="single" w:sz="4" w:space="0" w:color="auto"/>
            </w:tcBorders>
            <w:shd w:val="clear" w:color="auto" w:fill="FFFFFF" w:themeFill="background1"/>
            <w:vAlign w:val="center"/>
          </w:tcPr>
          <w:p w14:paraId="6C15A97F" w14:textId="6587115D" w:rsidR="00382CB6" w:rsidRPr="00312A1A" w:rsidRDefault="00382CB6" w:rsidP="00931843">
            <w:pPr>
              <w:rPr>
                <w:rFonts w:ascii="Arial" w:hAnsi="Arial" w:cs="Arial"/>
                <w:b/>
              </w:rPr>
            </w:pPr>
            <w:r w:rsidRPr="00310511">
              <w:rPr>
                <w:rFonts w:ascii="Arial" w:hAnsi="Arial" w:cs="Arial"/>
              </w:rPr>
              <w:t>Pre-populated calculation</w:t>
            </w:r>
          </w:p>
        </w:tc>
        <w:tc>
          <w:tcPr>
            <w:tcW w:w="2160" w:type="dxa"/>
            <w:tcBorders>
              <w:bottom w:val="single" w:sz="4" w:space="0" w:color="auto"/>
            </w:tcBorders>
            <w:shd w:val="clear" w:color="auto" w:fill="FFFFFF" w:themeFill="background1"/>
            <w:vAlign w:val="center"/>
          </w:tcPr>
          <w:p w14:paraId="16145E6E" w14:textId="10F508C0" w:rsidR="00382CB6" w:rsidRPr="00312A1A" w:rsidRDefault="00382CB6" w:rsidP="00931843">
            <w:pPr>
              <w:rPr>
                <w:rFonts w:ascii="Arial" w:hAnsi="Arial" w:cs="Arial"/>
                <w:b/>
                <w:highlight w:val="red"/>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26776E04" w14:textId="77777777" w:rsidR="00382CB6" w:rsidRPr="00310511" w:rsidRDefault="00382CB6" w:rsidP="00931843">
            <w:pPr>
              <w:rPr>
                <w:rFonts w:ascii="Arial" w:hAnsi="Arial" w:cs="Arial"/>
              </w:rPr>
            </w:pPr>
          </w:p>
        </w:tc>
      </w:tr>
      <w:tr w:rsidR="00C21B8C" w:rsidRPr="00310511" w14:paraId="5822D055" w14:textId="77777777" w:rsidTr="00931843">
        <w:trPr>
          <w:trHeight w:val="1239"/>
        </w:trPr>
        <w:tc>
          <w:tcPr>
            <w:tcW w:w="1908" w:type="dxa"/>
            <w:tcBorders>
              <w:top w:val="single" w:sz="4" w:space="0" w:color="auto"/>
            </w:tcBorders>
            <w:shd w:val="clear" w:color="auto" w:fill="D9D9D9" w:themeFill="background1" w:themeFillShade="D9"/>
            <w:vAlign w:val="center"/>
          </w:tcPr>
          <w:p w14:paraId="5C61FDF3" w14:textId="77777777" w:rsidR="00C21B8C" w:rsidRPr="00310511" w:rsidRDefault="00C21B8C" w:rsidP="00931843">
            <w:pPr>
              <w:rPr>
                <w:rFonts w:ascii="Arial" w:hAnsi="Arial" w:cs="Arial"/>
                <w:b/>
              </w:rPr>
            </w:pPr>
            <w:r w:rsidRPr="00310511">
              <w:rPr>
                <w:rFonts w:ascii="Arial" w:hAnsi="Arial" w:cs="Arial"/>
                <w:b/>
                <w:bCs/>
              </w:rPr>
              <w:t>HIV linkage to care</w:t>
            </w:r>
          </w:p>
        </w:tc>
        <w:tc>
          <w:tcPr>
            <w:tcW w:w="1440" w:type="dxa"/>
            <w:tcBorders>
              <w:top w:val="single" w:sz="4" w:space="0" w:color="auto"/>
            </w:tcBorders>
            <w:shd w:val="clear" w:color="auto" w:fill="FFFFFF" w:themeFill="background1"/>
            <w:vAlign w:val="center"/>
          </w:tcPr>
          <w:p w14:paraId="3658294C" w14:textId="77777777" w:rsidR="00C21B8C" w:rsidRPr="00310511" w:rsidRDefault="00C21B8C" w:rsidP="00931843">
            <w:pPr>
              <w:rPr>
                <w:rFonts w:ascii="Arial" w:hAnsi="Arial" w:cs="Arial"/>
              </w:rPr>
            </w:pPr>
            <w:r w:rsidRPr="00310511">
              <w:rPr>
                <w:rFonts w:ascii="Arial" w:hAnsi="Arial" w:cs="Arial"/>
              </w:rPr>
              <w:t>No data available</w:t>
            </w:r>
          </w:p>
        </w:tc>
        <w:tc>
          <w:tcPr>
            <w:tcW w:w="1530" w:type="dxa"/>
            <w:tcBorders>
              <w:top w:val="single" w:sz="4" w:space="0" w:color="auto"/>
            </w:tcBorders>
            <w:shd w:val="clear" w:color="auto" w:fill="FFFFFF" w:themeFill="background1"/>
            <w:vAlign w:val="center"/>
          </w:tcPr>
          <w:p w14:paraId="6F35102A"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tcBorders>
              <w:top w:val="single" w:sz="4" w:space="0" w:color="auto"/>
            </w:tcBorders>
            <w:shd w:val="clear" w:color="auto" w:fill="FFFFFF" w:themeFill="background1"/>
          </w:tcPr>
          <w:p w14:paraId="61BA0701"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tcBorders>
              <w:top w:val="single" w:sz="4" w:space="0" w:color="auto"/>
            </w:tcBorders>
            <w:shd w:val="clear" w:color="auto" w:fill="FFFFFF" w:themeFill="background1"/>
            <w:vAlign w:val="center"/>
          </w:tcPr>
          <w:p w14:paraId="38AB92FF" w14:textId="77777777" w:rsidR="00C21B8C" w:rsidRPr="00310511" w:rsidRDefault="00C21B8C" w:rsidP="00931843">
            <w:pPr>
              <w:rPr>
                <w:rFonts w:ascii="Arial" w:hAnsi="Arial" w:cs="Arial"/>
              </w:rPr>
            </w:pPr>
            <w:r w:rsidRPr="00310511">
              <w:rPr>
                <w:rFonts w:ascii="Arial" w:hAnsi="Arial" w:cs="Arial"/>
              </w:rPr>
              <w:t>No data available</w:t>
            </w:r>
          </w:p>
        </w:tc>
        <w:tc>
          <w:tcPr>
            <w:tcW w:w="1620" w:type="dxa"/>
            <w:tcBorders>
              <w:top w:val="single" w:sz="4" w:space="0" w:color="auto"/>
            </w:tcBorders>
            <w:shd w:val="clear" w:color="auto" w:fill="FFFFFF" w:themeFill="background1"/>
            <w:vAlign w:val="center"/>
          </w:tcPr>
          <w:p w14:paraId="29330E1D"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tcBorders>
              <w:top w:val="single" w:sz="4" w:space="0" w:color="auto"/>
            </w:tcBorders>
            <w:shd w:val="clear" w:color="auto" w:fill="FFFFFF" w:themeFill="background1"/>
          </w:tcPr>
          <w:p w14:paraId="26B14155" w14:textId="77777777" w:rsidR="00C21B8C" w:rsidRPr="00310511" w:rsidRDefault="00C21B8C" w:rsidP="00931843">
            <w:pPr>
              <w:rPr>
                <w:rFonts w:ascii="Arial" w:hAnsi="Arial" w:cs="Arial"/>
              </w:rPr>
            </w:pPr>
          </w:p>
          <w:p w14:paraId="792428B3"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tcBorders>
              <w:top w:val="single" w:sz="4" w:space="0" w:color="auto"/>
              <w:bottom w:val="single" w:sz="4" w:space="0" w:color="auto"/>
            </w:tcBorders>
            <w:shd w:val="clear" w:color="auto" w:fill="FFFFFF" w:themeFill="background1"/>
          </w:tcPr>
          <w:p w14:paraId="7B3A5E86"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0949327E" w14:textId="77777777" w:rsidR="00C21B8C" w:rsidRPr="00310511" w:rsidRDefault="00C21B8C" w:rsidP="00931843">
            <w:pPr>
              <w:rPr>
                <w:rFonts w:ascii="Arial" w:hAnsi="Arial" w:cs="Arial"/>
              </w:rPr>
            </w:pPr>
          </w:p>
        </w:tc>
      </w:tr>
      <w:tr w:rsidR="00C21B8C" w:rsidRPr="00310511" w14:paraId="1FF74429" w14:textId="77777777" w:rsidTr="00312A1A">
        <w:trPr>
          <w:trHeight w:val="1644"/>
        </w:trPr>
        <w:tc>
          <w:tcPr>
            <w:tcW w:w="1908" w:type="dxa"/>
            <w:shd w:val="clear" w:color="auto" w:fill="D9D9D9" w:themeFill="background1" w:themeFillShade="D9"/>
            <w:vAlign w:val="center"/>
          </w:tcPr>
          <w:p w14:paraId="4A9F2E6F" w14:textId="77777777" w:rsidR="00C21B8C" w:rsidRPr="00310511" w:rsidRDefault="00C21B8C" w:rsidP="00931843">
            <w:pPr>
              <w:rPr>
                <w:rFonts w:ascii="Arial" w:hAnsi="Arial" w:cs="Arial"/>
                <w:b/>
              </w:rPr>
            </w:pPr>
            <w:r w:rsidRPr="00310511">
              <w:rPr>
                <w:rFonts w:ascii="Arial" w:hAnsi="Arial" w:cs="Arial"/>
                <w:b/>
              </w:rPr>
              <w:t>Depression screening and follow up</w:t>
            </w:r>
          </w:p>
        </w:tc>
        <w:tc>
          <w:tcPr>
            <w:tcW w:w="1440" w:type="dxa"/>
            <w:shd w:val="clear" w:color="auto" w:fill="FFFFFF" w:themeFill="background1"/>
            <w:vAlign w:val="center"/>
          </w:tcPr>
          <w:p w14:paraId="57C54532" w14:textId="77777777" w:rsidR="00C21B8C" w:rsidRPr="00310511" w:rsidRDefault="00C21B8C" w:rsidP="00931843">
            <w:pPr>
              <w:rPr>
                <w:rFonts w:ascii="Arial" w:hAnsi="Arial" w:cs="Arial"/>
              </w:rPr>
            </w:pPr>
            <w:r w:rsidRPr="00310511">
              <w:rPr>
                <w:rFonts w:ascii="Arial" w:hAnsi="Arial" w:cs="Arial"/>
              </w:rPr>
              <w:t>No data available</w:t>
            </w:r>
          </w:p>
        </w:tc>
        <w:tc>
          <w:tcPr>
            <w:tcW w:w="1530" w:type="dxa"/>
            <w:shd w:val="clear" w:color="auto" w:fill="FFFFFF" w:themeFill="background1"/>
            <w:vAlign w:val="center"/>
          </w:tcPr>
          <w:p w14:paraId="45FC6615" w14:textId="77777777" w:rsidR="00C21B8C" w:rsidRPr="00310511" w:rsidRDefault="00C21B8C" w:rsidP="00931843">
            <w:pPr>
              <w:rPr>
                <w:rFonts w:ascii="Arial" w:hAnsi="Arial" w:cs="Arial"/>
              </w:rPr>
            </w:pPr>
            <w:r w:rsidRPr="00310511">
              <w:rPr>
                <w:rFonts w:ascii="Arial" w:hAnsi="Arial" w:cs="Arial"/>
              </w:rPr>
              <w:t xml:space="preserve"> Pre-populated from 2014 UDS</w:t>
            </w:r>
          </w:p>
        </w:tc>
        <w:tc>
          <w:tcPr>
            <w:tcW w:w="1440" w:type="dxa"/>
            <w:shd w:val="clear" w:color="auto" w:fill="FFFFFF" w:themeFill="background1"/>
            <w:vAlign w:val="center"/>
          </w:tcPr>
          <w:p w14:paraId="7EE50213"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328D99ED" w14:textId="77777777" w:rsidR="00C21B8C" w:rsidRPr="00310511" w:rsidRDefault="00C21B8C" w:rsidP="00931843">
            <w:pPr>
              <w:rPr>
                <w:rFonts w:ascii="Arial" w:hAnsi="Arial" w:cs="Arial"/>
              </w:rPr>
            </w:pPr>
            <w:r w:rsidRPr="00310511">
              <w:rPr>
                <w:rFonts w:ascii="Arial" w:hAnsi="Arial" w:cs="Arial"/>
              </w:rPr>
              <w:t>No data available</w:t>
            </w:r>
          </w:p>
        </w:tc>
        <w:tc>
          <w:tcPr>
            <w:tcW w:w="1620" w:type="dxa"/>
            <w:shd w:val="clear" w:color="auto" w:fill="FFFFFF" w:themeFill="background1"/>
            <w:vAlign w:val="center"/>
          </w:tcPr>
          <w:p w14:paraId="7D56D8DC"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07CA5FDE"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tcBorders>
              <w:top w:val="single" w:sz="4" w:space="0" w:color="auto"/>
            </w:tcBorders>
            <w:shd w:val="clear" w:color="auto" w:fill="FFFFFF" w:themeFill="background1"/>
            <w:vAlign w:val="center"/>
          </w:tcPr>
          <w:p w14:paraId="79CC8982"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36C43378" w14:textId="77777777" w:rsidR="00C21B8C" w:rsidRPr="00310511" w:rsidRDefault="00C21B8C" w:rsidP="00931843">
            <w:pPr>
              <w:rPr>
                <w:rFonts w:ascii="Arial" w:hAnsi="Arial" w:cs="Arial"/>
              </w:rPr>
            </w:pPr>
          </w:p>
        </w:tc>
      </w:tr>
      <w:tr w:rsidR="00C21B8C" w:rsidRPr="00310511" w14:paraId="1EFD0E74" w14:textId="77777777" w:rsidTr="00931843">
        <w:trPr>
          <w:trHeight w:val="76"/>
        </w:trPr>
        <w:tc>
          <w:tcPr>
            <w:tcW w:w="15048" w:type="dxa"/>
            <w:gridSpan w:val="9"/>
            <w:shd w:val="clear" w:color="auto" w:fill="95B3D7" w:themeFill="accent1" w:themeFillTint="99"/>
            <w:vAlign w:val="center"/>
          </w:tcPr>
          <w:p w14:paraId="6BFE89E5" w14:textId="77777777" w:rsidR="00C21B8C" w:rsidRPr="00310511" w:rsidRDefault="00C21B8C" w:rsidP="00931843">
            <w:pPr>
              <w:rPr>
                <w:rFonts w:ascii="Arial" w:hAnsi="Arial" w:cs="Arial"/>
              </w:rPr>
            </w:pPr>
            <w:r w:rsidRPr="00310511">
              <w:rPr>
                <w:rFonts w:ascii="Arial" w:hAnsi="Arial" w:cs="Arial"/>
                <w:b/>
              </w:rPr>
              <w:lastRenderedPageBreak/>
              <w:t>Financial Measures</w:t>
            </w:r>
          </w:p>
        </w:tc>
      </w:tr>
      <w:tr w:rsidR="00C21B8C" w:rsidRPr="00310511" w14:paraId="4DB1A845" w14:textId="77777777" w:rsidTr="00931843">
        <w:trPr>
          <w:trHeight w:val="987"/>
        </w:trPr>
        <w:tc>
          <w:tcPr>
            <w:tcW w:w="1908" w:type="dxa"/>
            <w:shd w:val="clear" w:color="auto" w:fill="D9D9D9" w:themeFill="background1" w:themeFillShade="D9"/>
            <w:vAlign w:val="center"/>
          </w:tcPr>
          <w:p w14:paraId="6D204025" w14:textId="77777777" w:rsidR="00C21B8C" w:rsidRPr="00310511" w:rsidRDefault="00C21B8C" w:rsidP="00931843">
            <w:pPr>
              <w:rPr>
                <w:rFonts w:ascii="Arial" w:hAnsi="Arial" w:cs="Arial"/>
                <w:b/>
              </w:rPr>
            </w:pPr>
            <w:r w:rsidRPr="00310511">
              <w:rPr>
                <w:rFonts w:ascii="Arial" w:hAnsi="Arial" w:cs="Arial"/>
                <w:b/>
              </w:rPr>
              <w:t xml:space="preserve">Total cost per patient </w:t>
            </w:r>
          </w:p>
        </w:tc>
        <w:tc>
          <w:tcPr>
            <w:tcW w:w="1440" w:type="dxa"/>
            <w:shd w:val="clear" w:color="auto" w:fill="FFFFFF" w:themeFill="background1"/>
            <w:vAlign w:val="center"/>
          </w:tcPr>
          <w:p w14:paraId="0949BAA3" w14:textId="77777777" w:rsidR="00C21B8C" w:rsidRPr="00310511" w:rsidRDefault="00C21B8C" w:rsidP="00931843">
            <w:pPr>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6C89C7F8" w14:textId="77777777" w:rsidR="00C21B8C" w:rsidRPr="00310511" w:rsidRDefault="00C21B8C" w:rsidP="00931843">
            <w:pPr>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7CC95D3E"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540AFFF2"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4509BA76"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214308A7" w14:textId="77777777" w:rsidR="00C21B8C" w:rsidRPr="00310511" w:rsidRDefault="00C21B8C" w:rsidP="00931843">
            <w:pPr>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23AFA298"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val="restart"/>
            <w:shd w:val="clear" w:color="auto" w:fill="FFFFFF" w:themeFill="background1"/>
            <w:vAlign w:val="center"/>
          </w:tcPr>
          <w:p w14:paraId="23FD7657" w14:textId="77777777" w:rsidR="00C21B8C" w:rsidRPr="00310511" w:rsidRDefault="00C21B8C" w:rsidP="00931843">
            <w:pPr>
              <w:rPr>
                <w:rFonts w:ascii="Arial" w:hAnsi="Arial" w:cs="Arial"/>
              </w:rPr>
            </w:pPr>
            <w:r w:rsidRPr="00310511">
              <w:rPr>
                <w:rFonts w:ascii="Arial" w:hAnsi="Arial" w:cs="Arial"/>
              </w:rPr>
              <w:t>3,000 character limit</w:t>
            </w:r>
          </w:p>
        </w:tc>
      </w:tr>
      <w:tr w:rsidR="00C21B8C" w:rsidRPr="00310511" w14:paraId="4544890D" w14:textId="77777777" w:rsidTr="00931843">
        <w:trPr>
          <w:trHeight w:val="76"/>
        </w:trPr>
        <w:tc>
          <w:tcPr>
            <w:tcW w:w="1908" w:type="dxa"/>
            <w:shd w:val="clear" w:color="auto" w:fill="D9D9D9" w:themeFill="background1" w:themeFillShade="D9"/>
            <w:vAlign w:val="center"/>
          </w:tcPr>
          <w:p w14:paraId="33912F8A" w14:textId="77777777" w:rsidR="00C21B8C" w:rsidRPr="00310511" w:rsidRDefault="00C21B8C" w:rsidP="00931843">
            <w:pPr>
              <w:keepNext/>
              <w:keepLines/>
              <w:rPr>
                <w:rFonts w:ascii="Arial" w:hAnsi="Arial" w:cs="Arial"/>
                <w:b/>
              </w:rPr>
            </w:pPr>
            <w:r w:rsidRPr="00310511">
              <w:rPr>
                <w:rFonts w:ascii="Arial" w:hAnsi="Arial" w:cs="Arial"/>
                <w:b/>
              </w:rPr>
              <w:t xml:space="preserve">Medical cost per medical visit </w:t>
            </w:r>
          </w:p>
        </w:tc>
        <w:tc>
          <w:tcPr>
            <w:tcW w:w="1440" w:type="dxa"/>
            <w:shd w:val="clear" w:color="auto" w:fill="FFFFFF" w:themeFill="background1"/>
            <w:vAlign w:val="center"/>
          </w:tcPr>
          <w:p w14:paraId="63D99E1E" w14:textId="77777777" w:rsidR="00C21B8C" w:rsidRPr="00310511" w:rsidRDefault="00C21B8C" w:rsidP="00931843">
            <w:pPr>
              <w:keepNext/>
              <w:keepLines/>
              <w:rPr>
                <w:rFonts w:ascii="Arial" w:hAnsi="Arial" w:cs="Arial"/>
              </w:rPr>
            </w:pPr>
            <w:r w:rsidRPr="00310511">
              <w:rPr>
                <w:rFonts w:ascii="Arial" w:hAnsi="Arial" w:cs="Arial"/>
              </w:rPr>
              <w:t>Pre-populated from 2013 UDS (if available)</w:t>
            </w:r>
          </w:p>
        </w:tc>
        <w:tc>
          <w:tcPr>
            <w:tcW w:w="1530" w:type="dxa"/>
            <w:shd w:val="clear" w:color="auto" w:fill="FFFFFF" w:themeFill="background1"/>
            <w:vAlign w:val="center"/>
          </w:tcPr>
          <w:p w14:paraId="2E93CEB3" w14:textId="77777777" w:rsidR="00C21B8C" w:rsidRPr="00310511" w:rsidRDefault="00C21B8C" w:rsidP="00931843">
            <w:pPr>
              <w:keepNext/>
              <w:keepLines/>
              <w:rPr>
                <w:rFonts w:ascii="Arial" w:hAnsi="Arial" w:cs="Arial"/>
              </w:rPr>
            </w:pPr>
            <w:r w:rsidRPr="00310511">
              <w:rPr>
                <w:rFonts w:ascii="Arial" w:hAnsi="Arial" w:cs="Arial"/>
              </w:rPr>
              <w:t>Pre-populated from 2014 UDS (if available)</w:t>
            </w:r>
          </w:p>
        </w:tc>
        <w:tc>
          <w:tcPr>
            <w:tcW w:w="1440" w:type="dxa"/>
            <w:shd w:val="clear" w:color="auto" w:fill="FFFFFF" w:themeFill="background1"/>
            <w:vAlign w:val="center"/>
          </w:tcPr>
          <w:p w14:paraId="776D6EC8" w14:textId="77777777" w:rsidR="00C21B8C" w:rsidRPr="00310511" w:rsidRDefault="00C21B8C" w:rsidP="00931843">
            <w:pPr>
              <w:keepNext/>
              <w:keepLines/>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3C3FF2FB" w14:textId="77777777" w:rsidR="00C21B8C" w:rsidRPr="00310511" w:rsidRDefault="00C21B8C" w:rsidP="00931843">
            <w:pPr>
              <w:keepNext/>
              <w:keepLines/>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7C5958A1" w14:textId="77777777" w:rsidR="00C21B8C" w:rsidRPr="00310511" w:rsidRDefault="00C21B8C" w:rsidP="00931843">
            <w:pPr>
              <w:keepNext/>
              <w:keepLines/>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0AAA0357" w14:textId="77777777" w:rsidR="00C21B8C" w:rsidRPr="00310511" w:rsidRDefault="00C21B8C" w:rsidP="00931843">
            <w:pPr>
              <w:keepNext/>
              <w:keepLines/>
              <w:rPr>
                <w:rFonts w:ascii="Arial" w:hAnsi="Arial" w:cs="Arial"/>
              </w:rPr>
            </w:pPr>
            <w:r w:rsidRPr="00310511">
              <w:rPr>
                <w:rFonts w:ascii="Arial" w:hAnsi="Arial" w:cs="Arial"/>
              </w:rPr>
              <w:t>Pre-populated calculation</w:t>
            </w:r>
          </w:p>
        </w:tc>
        <w:tc>
          <w:tcPr>
            <w:tcW w:w="2160" w:type="dxa"/>
            <w:shd w:val="clear" w:color="auto" w:fill="FFFFFF" w:themeFill="background1"/>
            <w:vAlign w:val="center"/>
          </w:tcPr>
          <w:p w14:paraId="374ED4FB" w14:textId="77777777" w:rsidR="00C21B8C" w:rsidRPr="00310511" w:rsidRDefault="00C21B8C" w:rsidP="00931843">
            <w:pPr>
              <w:keepNext/>
              <w:keepLines/>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vAlign w:val="center"/>
          </w:tcPr>
          <w:p w14:paraId="664D79BF" w14:textId="77777777" w:rsidR="00C21B8C" w:rsidRPr="00310511" w:rsidRDefault="00C21B8C" w:rsidP="00931843">
            <w:pPr>
              <w:keepNext/>
              <w:keepLines/>
              <w:rPr>
                <w:rFonts w:ascii="Arial" w:hAnsi="Arial" w:cs="Arial"/>
              </w:rPr>
            </w:pPr>
          </w:p>
        </w:tc>
      </w:tr>
      <w:tr w:rsidR="00C21B8C" w:rsidRPr="00310511" w14:paraId="3FA3B3D3" w14:textId="77777777" w:rsidTr="00931843">
        <w:trPr>
          <w:trHeight w:val="1302"/>
        </w:trPr>
        <w:tc>
          <w:tcPr>
            <w:tcW w:w="1908" w:type="dxa"/>
            <w:shd w:val="clear" w:color="auto" w:fill="D9D9D9" w:themeFill="background1" w:themeFillShade="D9"/>
            <w:vAlign w:val="center"/>
          </w:tcPr>
          <w:p w14:paraId="714A8A71" w14:textId="0CB14431" w:rsidR="00C21B8C" w:rsidRPr="00310511" w:rsidRDefault="00C21B8C" w:rsidP="00931843">
            <w:pPr>
              <w:keepNext/>
              <w:keepLines/>
              <w:rPr>
                <w:rFonts w:ascii="Arial" w:hAnsi="Arial" w:cs="Arial"/>
                <w:b/>
              </w:rPr>
            </w:pPr>
            <w:r w:rsidRPr="00310511">
              <w:rPr>
                <w:rFonts w:ascii="Arial" w:hAnsi="Arial" w:cs="Arial"/>
                <w:b/>
              </w:rPr>
              <w:t>Health Center Program grant cost per patient</w:t>
            </w:r>
          </w:p>
        </w:tc>
        <w:tc>
          <w:tcPr>
            <w:tcW w:w="1440" w:type="dxa"/>
            <w:shd w:val="clear" w:color="auto" w:fill="FFFFFF" w:themeFill="background1"/>
            <w:vAlign w:val="center"/>
          </w:tcPr>
          <w:p w14:paraId="53ADFF45" w14:textId="259F8027" w:rsidR="00C21B8C" w:rsidRPr="00310511" w:rsidRDefault="0015038E" w:rsidP="0015038E">
            <w:pPr>
              <w:rPr>
                <w:rFonts w:ascii="Arial" w:hAnsi="Arial" w:cs="Arial"/>
              </w:rPr>
            </w:pPr>
            <w:r>
              <w:rPr>
                <w:rFonts w:ascii="Arial" w:hAnsi="Arial" w:cs="Arial"/>
              </w:rPr>
              <w:t>No data available</w:t>
            </w:r>
            <w:r w:rsidR="00C21B8C" w:rsidRPr="00310511">
              <w:rPr>
                <w:rFonts w:ascii="Arial" w:hAnsi="Arial" w:cs="Arial"/>
              </w:rPr>
              <w:t xml:space="preserve"> </w:t>
            </w:r>
          </w:p>
        </w:tc>
        <w:tc>
          <w:tcPr>
            <w:tcW w:w="1530" w:type="dxa"/>
            <w:shd w:val="clear" w:color="auto" w:fill="FFFFFF" w:themeFill="background1"/>
            <w:vAlign w:val="center"/>
          </w:tcPr>
          <w:p w14:paraId="5526DB66" w14:textId="77777777" w:rsidR="00C21B8C" w:rsidRPr="00310511" w:rsidRDefault="00C21B8C" w:rsidP="00931843">
            <w:pPr>
              <w:rPr>
                <w:rFonts w:ascii="Arial" w:hAnsi="Arial" w:cs="Arial"/>
              </w:rPr>
            </w:pPr>
            <w:r w:rsidRPr="00310511">
              <w:rPr>
                <w:rFonts w:ascii="Arial" w:hAnsi="Arial" w:cs="Arial"/>
              </w:rPr>
              <w:t>Pre- populated from 2014 UDS (if available)</w:t>
            </w:r>
          </w:p>
        </w:tc>
        <w:tc>
          <w:tcPr>
            <w:tcW w:w="1440" w:type="dxa"/>
            <w:shd w:val="clear" w:color="auto" w:fill="FFFFFF" w:themeFill="background1"/>
            <w:vAlign w:val="center"/>
          </w:tcPr>
          <w:p w14:paraId="4EBBB005" w14:textId="77777777" w:rsidR="00C21B8C" w:rsidRPr="00310511" w:rsidRDefault="00C21B8C" w:rsidP="00931843">
            <w:pPr>
              <w:rPr>
                <w:rFonts w:ascii="Arial" w:hAnsi="Arial" w:cs="Arial"/>
              </w:rPr>
            </w:pPr>
            <w:r w:rsidRPr="00310511">
              <w:rPr>
                <w:rFonts w:ascii="Arial" w:hAnsi="Arial" w:cs="Arial"/>
              </w:rPr>
              <w:t>Pre-populated from 2015 UDS (if available)</w:t>
            </w:r>
          </w:p>
        </w:tc>
        <w:tc>
          <w:tcPr>
            <w:tcW w:w="1890" w:type="dxa"/>
            <w:shd w:val="clear" w:color="auto" w:fill="FFFFFF" w:themeFill="background1"/>
            <w:vAlign w:val="center"/>
          </w:tcPr>
          <w:p w14:paraId="115C9319" w14:textId="60113596" w:rsidR="00C21B8C" w:rsidRPr="00310511" w:rsidRDefault="0015038E" w:rsidP="00931843">
            <w:pPr>
              <w:rPr>
                <w:rFonts w:ascii="Arial" w:hAnsi="Arial" w:cs="Arial"/>
              </w:rPr>
            </w:pPr>
            <w:r>
              <w:rPr>
                <w:rFonts w:ascii="Arial" w:hAnsi="Arial" w:cs="Arial"/>
              </w:rPr>
              <w:t>No data available</w:t>
            </w:r>
          </w:p>
        </w:tc>
        <w:tc>
          <w:tcPr>
            <w:tcW w:w="1620" w:type="dxa"/>
            <w:shd w:val="clear" w:color="auto" w:fill="FFFFFF" w:themeFill="background1"/>
            <w:vAlign w:val="center"/>
          </w:tcPr>
          <w:p w14:paraId="2783F369" w14:textId="77777777" w:rsidR="00C21B8C" w:rsidRPr="00310511" w:rsidRDefault="00C21B8C" w:rsidP="00931843">
            <w:pPr>
              <w:rPr>
                <w:rFonts w:ascii="Arial" w:hAnsi="Arial" w:cs="Arial"/>
              </w:rPr>
            </w:pPr>
            <w:r w:rsidRPr="00310511">
              <w:rPr>
                <w:rFonts w:ascii="Arial" w:hAnsi="Arial" w:cs="Arial"/>
              </w:rPr>
              <w:t>Pre-populated calculation</w:t>
            </w:r>
          </w:p>
        </w:tc>
        <w:tc>
          <w:tcPr>
            <w:tcW w:w="1620" w:type="dxa"/>
            <w:shd w:val="clear" w:color="auto" w:fill="FFFFFF" w:themeFill="background1"/>
            <w:vAlign w:val="center"/>
          </w:tcPr>
          <w:p w14:paraId="0C1DC802" w14:textId="77777777" w:rsidR="00C21B8C" w:rsidRPr="00310511" w:rsidRDefault="00C21B8C" w:rsidP="00931843">
            <w:pPr>
              <w:rPr>
                <w:rFonts w:ascii="Arial" w:hAnsi="Arial" w:cs="Arial"/>
              </w:rPr>
            </w:pPr>
            <w:r w:rsidRPr="00310511">
              <w:rPr>
                <w:rFonts w:ascii="Arial" w:hAnsi="Arial" w:cs="Arial"/>
              </w:rPr>
              <w:t>Pre-populated calculation after goal is established</w:t>
            </w:r>
          </w:p>
        </w:tc>
        <w:tc>
          <w:tcPr>
            <w:tcW w:w="2160" w:type="dxa"/>
            <w:shd w:val="clear" w:color="auto" w:fill="FFFFFF" w:themeFill="background1"/>
            <w:vAlign w:val="center"/>
          </w:tcPr>
          <w:p w14:paraId="6D8EA56D" w14:textId="77777777" w:rsidR="00C21B8C" w:rsidRPr="00310511" w:rsidRDefault="00C21B8C" w:rsidP="00931843">
            <w:pPr>
              <w:rPr>
                <w:rFonts w:ascii="Arial" w:hAnsi="Arial" w:cs="Arial"/>
              </w:rPr>
            </w:pPr>
            <w:r w:rsidRPr="00310511">
              <w:rPr>
                <w:rFonts w:ascii="Arial" w:hAnsi="Arial" w:cs="Arial"/>
              </w:rPr>
              <w:t>Pre-populated from the application that initiated the current budget period</w:t>
            </w:r>
          </w:p>
        </w:tc>
        <w:tc>
          <w:tcPr>
            <w:tcW w:w="1440" w:type="dxa"/>
            <w:vMerge/>
            <w:shd w:val="clear" w:color="auto" w:fill="FFFFFF" w:themeFill="background1"/>
          </w:tcPr>
          <w:p w14:paraId="146D495A" w14:textId="77777777" w:rsidR="00C21B8C" w:rsidRPr="00310511" w:rsidRDefault="00C21B8C" w:rsidP="00931843">
            <w:pPr>
              <w:rPr>
                <w:rFonts w:ascii="Arial" w:hAnsi="Arial" w:cs="Arial"/>
              </w:rPr>
            </w:pPr>
          </w:p>
        </w:tc>
      </w:tr>
      <w:tr w:rsidR="00C21B8C" w:rsidRPr="00310511" w14:paraId="70FFD663" w14:textId="77777777" w:rsidTr="00931843">
        <w:trPr>
          <w:trHeight w:val="76"/>
        </w:trPr>
        <w:tc>
          <w:tcPr>
            <w:tcW w:w="15048" w:type="dxa"/>
            <w:gridSpan w:val="9"/>
            <w:shd w:val="clear" w:color="auto" w:fill="8DB3E2" w:themeFill="text2" w:themeFillTint="66"/>
            <w:vAlign w:val="center"/>
          </w:tcPr>
          <w:p w14:paraId="06366CFD" w14:textId="77777777" w:rsidR="00C21B8C" w:rsidRPr="00310511" w:rsidRDefault="00C21B8C" w:rsidP="00931843">
            <w:pPr>
              <w:rPr>
                <w:rFonts w:ascii="Arial" w:hAnsi="Arial" w:cs="Arial"/>
                <w:b/>
              </w:rPr>
            </w:pPr>
            <w:r w:rsidRPr="00310511">
              <w:rPr>
                <w:rFonts w:ascii="Arial" w:hAnsi="Arial" w:cs="Arial"/>
                <w:b/>
              </w:rPr>
              <w:t>Additional Measures</w:t>
            </w:r>
          </w:p>
        </w:tc>
      </w:tr>
      <w:tr w:rsidR="00C21B8C" w:rsidRPr="00310511" w14:paraId="7CBA60BC" w14:textId="77777777" w:rsidTr="00931843">
        <w:trPr>
          <w:cantSplit/>
          <w:trHeight w:val="1113"/>
        </w:trPr>
        <w:tc>
          <w:tcPr>
            <w:tcW w:w="1908" w:type="dxa"/>
            <w:shd w:val="clear" w:color="auto" w:fill="D9D9D9" w:themeFill="background1" w:themeFillShade="D9"/>
            <w:vAlign w:val="center"/>
          </w:tcPr>
          <w:p w14:paraId="21D081D0" w14:textId="77777777" w:rsidR="00C21B8C" w:rsidRPr="00310511" w:rsidRDefault="00C21B8C" w:rsidP="00931843">
            <w:pPr>
              <w:pStyle w:val="PlainText"/>
              <w:rPr>
                <w:rFonts w:ascii="Arial" w:hAnsi="Arial" w:cs="Arial"/>
                <w:b/>
                <w:sz w:val="22"/>
                <w:szCs w:val="22"/>
              </w:rPr>
            </w:pPr>
            <w:r w:rsidRPr="00310511">
              <w:rPr>
                <w:rFonts w:ascii="Arial" w:hAnsi="Arial" w:cs="Arial"/>
                <w:b/>
                <w:sz w:val="22"/>
                <w:szCs w:val="22"/>
              </w:rPr>
              <w:t>Additional Measures (if applicable)</w:t>
            </w:r>
          </w:p>
        </w:tc>
        <w:tc>
          <w:tcPr>
            <w:tcW w:w="1440" w:type="dxa"/>
            <w:shd w:val="clear" w:color="auto" w:fill="FFFFFF" w:themeFill="background1"/>
            <w:vAlign w:val="center"/>
          </w:tcPr>
          <w:p w14:paraId="5710C720" w14:textId="77777777" w:rsidR="00C21B8C" w:rsidRPr="00310511" w:rsidRDefault="00C21B8C" w:rsidP="00931843">
            <w:pPr>
              <w:rPr>
                <w:rFonts w:ascii="Arial" w:hAnsi="Arial" w:cs="Arial"/>
              </w:rPr>
            </w:pPr>
            <w:r w:rsidRPr="00310511">
              <w:rPr>
                <w:rFonts w:ascii="Arial" w:hAnsi="Arial" w:cs="Arial"/>
              </w:rPr>
              <w:t>Provide data if available</w:t>
            </w:r>
          </w:p>
        </w:tc>
        <w:tc>
          <w:tcPr>
            <w:tcW w:w="1530" w:type="dxa"/>
            <w:shd w:val="clear" w:color="auto" w:fill="FFFFFF" w:themeFill="background1"/>
            <w:vAlign w:val="center"/>
          </w:tcPr>
          <w:p w14:paraId="39B40A2A" w14:textId="77777777" w:rsidR="00C21B8C" w:rsidRPr="00310511" w:rsidRDefault="00C21B8C" w:rsidP="00931843">
            <w:pPr>
              <w:rPr>
                <w:rFonts w:ascii="Arial" w:hAnsi="Arial" w:cs="Arial"/>
              </w:rPr>
            </w:pPr>
            <w:r w:rsidRPr="00310511">
              <w:rPr>
                <w:rFonts w:ascii="Arial" w:hAnsi="Arial" w:cs="Arial"/>
              </w:rPr>
              <w:t>Provide data if available</w:t>
            </w:r>
          </w:p>
        </w:tc>
        <w:tc>
          <w:tcPr>
            <w:tcW w:w="1440" w:type="dxa"/>
            <w:shd w:val="clear" w:color="auto" w:fill="FFFFFF" w:themeFill="background1"/>
            <w:vAlign w:val="center"/>
          </w:tcPr>
          <w:p w14:paraId="4AF6CA8B" w14:textId="77777777" w:rsidR="00C21B8C" w:rsidRPr="00310511" w:rsidRDefault="00C21B8C" w:rsidP="00931843">
            <w:pPr>
              <w:rPr>
                <w:rFonts w:ascii="Arial" w:hAnsi="Arial" w:cs="Arial"/>
              </w:rPr>
            </w:pPr>
            <w:r w:rsidRPr="00310511">
              <w:rPr>
                <w:rFonts w:ascii="Arial" w:hAnsi="Arial" w:cs="Arial"/>
              </w:rPr>
              <w:t>Provide data if available</w:t>
            </w:r>
          </w:p>
        </w:tc>
        <w:tc>
          <w:tcPr>
            <w:tcW w:w="1890" w:type="dxa"/>
            <w:shd w:val="clear" w:color="auto" w:fill="FFFFFF" w:themeFill="background1"/>
            <w:vAlign w:val="center"/>
          </w:tcPr>
          <w:p w14:paraId="78C515CD" w14:textId="77777777" w:rsidR="00C21B8C" w:rsidRPr="00310511" w:rsidRDefault="00C21B8C" w:rsidP="00931843">
            <w:pPr>
              <w:rPr>
                <w:rFonts w:ascii="Arial" w:hAnsi="Arial" w:cs="Arial"/>
              </w:rPr>
            </w:pPr>
            <w:r w:rsidRPr="00310511">
              <w:rPr>
                <w:rFonts w:ascii="Arial" w:hAnsi="Arial" w:cs="Arial"/>
              </w:rPr>
              <w:t>Pre-populated calculation (if data are provided)</w:t>
            </w:r>
          </w:p>
        </w:tc>
        <w:tc>
          <w:tcPr>
            <w:tcW w:w="1620" w:type="dxa"/>
            <w:shd w:val="clear" w:color="auto" w:fill="FFFFFF" w:themeFill="background1"/>
            <w:vAlign w:val="center"/>
          </w:tcPr>
          <w:p w14:paraId="3BE25B79" w14:textId="77777777" w:rsidR="00C21B8C" w:rsidRPr="00310511" w:rsidRDefault="00C21B8C" w:rsidP="00931843">
            <w:pPr>
              <w:rPr>
                <w:rFonts w:ascii="Arial" w:hAnsi="Arial" w:cs="Arial"/>
              </w:rPr>
            </w:pPr>
            <w:r w:rsidRPr="00310511">
              <w:rPr>
                <w:rFonts w:ascii="Arial" w:hAnsi="Arial" w:cs="Arial"/>
              </w:rPr>
              <w:t>Pre-populated calculation (if data are provided)</w:t>
            </w:r>
          </w:p>
        </w:tc>
        <w:tc>
          <w:tcPr>
            <w:tcW w:w="1620" w:type="dxa"/>
            <w:shd w:val="clear" w:color="auto" w:fill="FFFFFF" w:themeFill="background1"/>
            <w:vAlign w:val="center"/>
          </w:tcPr>
          <w:p w14:paraId="75DC107D" w14:textId="77777777" w:rsidR="00C21B8C" w:rsidRPr="00310511" w:rsidRDefault="00C21B8C" w:rsidP="00931843">
            <w:pPr>
              <w:rPr>
                <w:rFonts w:ascii="Arial" w:hAnsi="Arial" w:cs="Arial"/>
              </w:rPr>
            </w:pPr>
            <w:r w:rsidRPr="00310511">
              <w:rPr>
                <w:rFonts w:ascii="Arial" w:hAnsi="Arial" w:cs="Arial"/>
              </w:rPr>
              <w:t>Pre-populated calculation (if data are provided)</w:t>
            </w:r>
          </w:p>
        </w:tc>
        <w:tc>
          <w:tcPr>
            <w:tcW w:w="2160" w:type="dxa"/>
            <w:shd w:val="clear" w:color="auto" w:fill="FFFFFF" w:themeFill="background1"/>
            <w:vAlign w:val="center"/>
          </w:tcPr>
          <w:p w14:paraId="16717BF5" w14:textId="77777777" w:rsidR="00C21B8C" w:rsidRPr="00310511" w:rsidRDefault="00C21B8C" w:rsidP="00931843">
            <w:pPr>
              <w:rPr>
                <w:rFonts w:ascii="Arial" w:hAnsi="Arial" w:cs="Arial"/>
              </w:rPr>
            </w:pPr>
            <w:r w:rsidRPr="00310511">
              <w:rPr>
                <w:rFonts w:ascii="Arial" w:hAnsi="Arial" w:cs="Arial"/>
              </w:rPr>
              <w:t xml:space="preserve">Pre-populated from the application that initiated the current budget period </w:t>
            </w:r>
          </w:p>
        </w:tc>
        <w:tc>
          <w:tcPr>
            <w:tcW w:w="1440" w:type="dxa"/>
            <w:shd w:val="clear" w:color="auto" w:fill="FFFFFF" w:themeFill="background1"/>
          </w:tcPr>
          <w:p w14:paraId="1AAD12E3" w14:textId="77777777" w:rsidR="00C21B8C" w:rsidRPr="00310511" w:rsidRDefault="00C21B8C" w:rsidP="00931843">
            <w:pPr>
              <w:rPr>
                <w:rFonts w:ascii="Arial" w:hAnsi="Arial" w:cs="Arial"/>
              </w:rPr>
            </w:pPr>
          </w:p>
        </w:tc>
      </w:tr>
    </w:tbl>
    <w:p w14:paraId="674A0446" w14:textId="77777777" w:rsidR="00741E79" w:rsidRPr="009F172E" w:rsidRDefault="00741E79" w:rsidP="00685F86">
      <w:pPr>
        <w:contextualSpacing/>
        <w:jc w:val="both"/>
        <w:rPr>
          <w:rFonts w:ascii="Arial" w:hAnsi="Arial" w:cs="Arial"/>
          <w:sz w:val="12"/>
          <w:szCs w:val="12"/>
        </w:rPr>
      </w:pPr>
    </w:p>
    <w:p w14:paraId="274B1D9A" w14:textId="77777777" w:rsidR="00DE184E" w:rsidRDefault="00DE184E" w:rsidP="00685F86">
      <w:pPr>
        <w:contextualSpacing/>
        <w:rPr>
          <w:rFonts w:ascii="Arial" w:hAnsi="Arial" w:cs="Arial"/>
          <w:color w:val="000000"/>
          <w:sz w:val="16"/>
          <w:szCs w:val="12"/>
        </w:rPr>
      </w:pPr>
    </w:p>
    <w:p w14:paraId="5B706D3E" w14:textId="5025A2B7" w:rsidR="002F2A50" w:rsidRPr="009F172E" w:rsidRDefault="002F2A50" w:rsidP="00685F86">
      <w:pPr>
        <w:contextualSpacing/>
        <w:rPr>
          <w:rFonts w:ascii="Arial" w:hAnsi="Arial" w:cs="Arial"/>
          <w:sz w:val="16"/>
          <w:szCs w:val="12"/>
        </w:rPr>
      </w:pPr>
      <w:r w:rsidRPr="009F172E">
        <w:rPr>
          <w:rFonts w:ascii="Arial" w:hAnsi="Arial" w:cs="Arial"/>
          <w:color w:val="000000"/>
          <w:sz w:val="16"/>
          <w:szCs w:val="12"/>
        </w:rPr>
        <w:t xml:space="preserve">Public Burden Statement: An agency may not conduct or sponsor, and a person is not required to respond to, a collection of information unless it displays a currently valid OMB control number. The OMB control number for this project is 0915-0285. Public reporting burden for this collection of information is estimated to average </w:t>
      </w:r>
      <w:r w:rsidR="00382CB6">
        <w:rPr>
          <w:rFonts w:ascii="Arial" w:hAnsi="Arial" w:cs="Arial"/>
          <w:color w:val="000000"/>
          <w:sz w:val="16"/>
          <w:szCs w:val="12"/>
        </w:rPr>
        <w:t>4</w:t>
      </w:r>
      <w:r w:rsidRPr="009F172E">
        <w:rPr>
          <w:rFonts w:ascii="Arial" w:hAnsi="Arial" w:cs="Arial"/>
          <w:color w:val="000000"/>
          <w:sz w:val="16"/>
          <w:szCs w:val="12"/>
        </w:rPr>
        <w:t xml:space="preserve"> hour</w:t>
      </w:r>
      <w:r w:rsidR="00F50597">
        <w:rPr>
          <w:rFonts w:ascii="Arial" w:hAnsi="Arial" w:cs="Arial"/>
          <w:color w:val="000000"/>
          <w:sz w:val="16"/>
          <w:szCs w:val="12"/>
        </w:rPr>
        <w:t>s</w:t>
      </w:r>
      <w:r w:rsidRPr="009F172E">
        <w:rPr>
          <w:rFonts w:ascii="Arial" w:hAnsi="Arial" w:cs="Arial"/>
          <w:color w:val="000000"/>
          <w:sz w:val="16"/>
          <w:szCs w:val="12"/>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w:t>
      </w:r>
      <w:r w:rsidR="006D0235" w:rsidRPr="00534DA8">
        <w:rPr>
          <w:rFonts w:ascii="Arial" w:hAnsi="Arial" w:cs="Arial"/>
          <w:color w:val="000000"/>
          <w:sz w:val="16"/>
          <w:szCs w:val="16"/>
        </w:rPr>
        <w:t>14N-39</w:t>
      </w:r>
      <w:r w:rsidRPr="009F172E">
        <w:rPr>
          <w:rFonts w:ascii="Arial" w:hAnsi="Arial" w:cs="Arial"/>
          <w:color w:val="000000"/>
          <w:sz w:val="16"/>
          <w:szCs w:val="12"/>
        </w:rPr>
        <w:t>, Rockville, Maryland, 20857.</w:t>
      </w:r>
    </w:p>
    <w:p w14:paraId="6B69F888" w14:textId="77777777" w:rsidR="002F2A50" w:rsidRPr="009F172E" w:rsidRDefault="002F2A50" w:rsidP="00685F86">
      <w:pPr>
        <w:contextualSpacing/>
        <w:jc w:val="both"/>
        <w:rPr>
          <w:rFonts w:ascii="Arial" w:hAnsi="Arial" w:cs="Arial"/>
          <w:sz w:val="12"/>
          <w:szCs w:val="12"/>
        </w:rPr>
      </w:pPr>
    </w:p>
    <w:sectPr w:rsidR="002F2A50" w:rsidRPr="009F172E" w:rsidSect="00312A1A">
      <w:pgSz w:w="15840" w:h="12240" w:orient="landscape"/>
      <w:pgMar w:top="1530" w:right="1440" w:bottom="72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A56E28" w15:done="0"/>
  <w15:commentEx w15:paraId="6D7FCED1" w15:done="0"/>
  <w15:commentEx w15:paraId="13C6A020" w15:done="0"/>
  <w15:commentEx w15:paraId="141133D0" w15:done="0"/>
  <w15:commentEx w15:paraId="418484C2" w15:done="0"/>
  <w15:commentEx w15:paraId="7CD90F78" w15:done="0"/>
  <w15:commentEx w15:paraId="2E33587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F6A360" w14:textId="77777777" w:rsidR="008051F6" w:rsidRDefault="008051F6" w:rsidP="00A956DD">
      <w:pPr>
        <w:spacing w:after="0" w:line="240" w:lineRule="auto"/>
      </w:pPr>
      <w:r>
        <w:separator/>
      </w:r>
    </w:p>
  </w:endnote>
  <w:endnote w:type="continuationSeparator" w:id="0">
    <w:p w14:paraId="130C3B03" w14:textId="77777777" w:rsidR="008051F6" w:rsidRDefault="008051F6" w:rsidP="00A956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EC0CA7" w14:textId="77777777" w:rsidR="008051F6" w:rsidRDefault="008051F6" w:rsidP="00A956DD">
      <w:pPr>
        <w:spacing w:after="0" w:line="240" w:lineRule="auto"/>
      </w:pPr>
      <w:r>
        <w:separator/>
      </w:r>
    </w:p>
  </w:footnote>
  <w:footnote w:type="continuationSeparator" w:id="0">
    <w:p w14:paraId="1468E609" w14:textId="77777777" w:rsidR="008051F6" w:rsidRDefault="008051F6" w:rsidP="00A956D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54FCB8" w14:textId="2A536946" w:rsidR="008A68B8" w:rsidRPr="000021B7" w:rsidRDefault="008A68B8" w:rsidP="000021B7">
    <w:pPr>
      <w:pStyle w:val="Header"/>
      <w:rPr>
        <w:rFonts w:ascii="Arial" w:hAnsi="Arial" w:cs="Arial"/>
      </w:rPr>
    </w:pPr>
    <w:r w:rsidRPr="000021B7">
      <w:rPr>
        <w:rFonts w:ascii="Arial" w:hAnsi="Arial" w:cs="Arial"/>
      </w:rPr>
      <w:t xml:space="preserve"> </w:t>
    </w:r>
    <w:r w:rsidRPr="000021B7">
      <w:rPr>
        <w:rFonts w:ascii="Arial" w:hAnsi="Arial" w:cs="Arial"/>
      </w:rPr>
      <w:tab/>
    </w:r>
  </w:p>
  <w:p w14:paraId="6B54FCB9" w14:textId="77777777" w:rsidR="008A68B8" w:rsidRDefault="008A68B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9301DE"/>
    <w:multiLevelType w:val="hybridMultilevel"/>
    <w:tmpl w:val="AF48D6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D7A11D4"/>
    <w:multiLevelType w:val="hybridMultilevel"/>
    <w:tmpl w:val="C0D65802"/>
    <w:lvl w:ilvl="0" w:tplc="B8F89090">
      <w:start w:val="1"/>
      <w:numFmt w:val="bullet"/>
      <w:lvlText w:val=""/>
      <w:lvlJc w:val="left"/>
      <w:pPr>
        <w:ind w:left="360" w:hanging="360"/>
      </w:pPr>
      <w:rPr>
        <w:rFonts w:ascii="Symbol" w:hAnsi="Symbol" w:hint="default"/>
        <w:b/>
        <w:sz w:val="20"/>
        <w:szCs w:val="20"/>
      </w:rPr>
    </w:lvl>
    <w:lvl w:ilvl="1" w:tplc="F46698E4">
      <w:start w:val="1"/>
      <w:numFmt w:val="bullet"/>
      <w:lvlText w:val=""/>
      <w:lvlJc w:val="left"/>
      <w:pPr>
        <w:ind w:left="1170" w:hanging="360"/>
      </w:pPr>
      <w:rPr>
        <w:rFonts w:ascii="Symbol" w:hAnsi="Symbol" w:hint="default"/>
        <w:sz w:val="28"/>
      </w:r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18C31D2"/>
    <w:multiLevelType w:val="hybridMultilevel"/>
    <w:tmpl w:val="015A51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1F00299"/>
    <w:multiLevelType w:val="hybridMultilevel"/>
    <w:tmpl w:val="022EF8A4"/>
    <w:lvl w:ilvl="0" w:tplc="5E740C38">
      <w:start w:val="1"/>
      <w:numFmt w:val="lowerLetter"/>
      <w:pStyle w:val="Heading1"/>
      <w:lvlText w:val="%1)"/>
      <w:lvlJc w:val="left"/>
      <w:pPr>
        <w:tabs>
          <w:tab w:val="num" w:pos="576"/>
        </w:tabs>
        <w:ind w:left="576" w:hanging="288"/>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33B304B6"/>
    <w:multiLevelType w:val="hybridMultilevel"/>
    <w:tmpl w:val="E57A2A1A"/>
    <w:lvl w:ilvl="0" w:tplc="B8F89090">
      <w:start w:val="1"/>
      <w:numFmt w:val="bullet"/>
      <w:lvlText w:val=""/>
      <w:lvlJc w:val="left"/>
      <w:pPr>
        <w:ind w:left="360" w:hanging="360"/>
      </w:pPr>
      <w:rPr>
        <w:rFonts w:ascii="Symbol" w:hAnsi="Symbol" w:hint="default"/>
        <w:b/>
        <w:sz w:val="20"/>
        <w:szCs w:val="20"/>
      </w:rPr>
    </w:lvl>
    <w:lvl w:ilvl="1" w:tplc="F8D218B0">
      <w:start w:val="1"/>
      <w:numFmt w:val="bullet"/>
      <w:lvlText w:val=""/>
      <w:lvlJc w:val="left"/>
      <w:pPr>
        <w:ind w:left="1170" w:hanging="360"/>
      </w:pPr>
      <w:rPr>
        <w:rFonts w:ascii="Symbol" w:hAnsi="Symbol" w:hint="default"/>
        <w:sz w:val="18"/>
        <w:szCs w:val="18"/>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979254E"/>
    <w:multiLevelType w:val="multilevel"/>
    <w:tmpl w:val="A37426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B521CFB"/>
    <w:multiLevelType w:val="hybridMultilevel"/>
    <w:tmpl w:val="DD222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4F729C7"/>
    <w:multiLevelType w:val="hybridMultilevel"/>
    <w:tmpl w:val="FFF894AA"/>
    <w:lvl w:ilvl="0" w:tplc="08EA6B96">
      <w:start w:val="1"/>
      <w:numFmt w:val="bullet"/>
      <w:pStyle w:val="DesignNote"/>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959C1BD4"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6DEC350E"/>
    <w:multiLevelType w:val="hybridMultilevel"/>
    <w:tmpl w:val="127ED9BE"/>
    <w:lvl w:ilvl="0" w:tplc="F8D218B0">
      <w:start w:val="1"/>
      <w:numFmt w:val="bullet"/>
      <w:lvlText w:val=""/>
      <w:lvlJc w:val="left"/>
      <w:pPr>
        <w:ind w:left="360" w:hanging="360"/>
      </w:pPr>
      <w:rPr>
        <w:rFonts w:ascii="Symbol" w:hAnsi="Symbol" w:hint="default"/>
        <w:sz w:val="18"/>
        <w:szCs w:val="1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750F02EE"/>
    <w:multiLevelType w:val="hybridMultilevel"/>
    <w:tmpl w:val="4A5AF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2D4F9F"/>
    <w:multiLevelType w:val="hybridMultilevel"/>
    <w:tmpl w:val="858A6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F6C2F24"/>
    <w:multiLevelType w:val="hybridMultilevel"/>
    <w:tmpl w:val="D2B27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7"/>
  </w:num>
  <w:num w:numId="4">
    <w:abstractNumId w:val="0"/>
  </w:num>
  <w:num w:numId="5">
    <w:abstractNumId w:val="3"/>
  </w:num>
  <w:num w:numId="6">
    <w:abstractNumId w:val="9"/>
  </w:num>
  <w:num w:numId="7">
    <w:abstractNumId w:val="6"/>
  </w:num>
  <w:num w:numId="8">
    <w:abstractNumId w:val="11"/>
  </w:num>
  <w:num w:numId="9">
    <w:abstractNumId w:val="2"/>
  </w:num>
  <w:num w:numId="10">
    <w:abstractNumId w:val="4"/>
  </w:num>
  <w:num w:numId="11">
    <w:abstractNumId w:val="10"/>
  </w:num>
  <w:num w:numId="12">
    <w:abstractNumId w:val="8"/>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urbhi Taori">
    <w15:presenceInfo w15:providerId="AD" w15:userId="S-1-5-21-3226014013-2570547334-1854921197-284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922"/>
    <w:rsid w:val="000021B7"/>
    <w:rsid w:val="00015332"/>
    <w:rsid w:val="000412B3"/>
    <w:rsid w:val="00054400"/>
    <w:rsid w:val="00055ACE"/>
    <w:rsid w:val="00056E40"/>
    <w:rsid w:val="00061B8F"/>
    <w:rsid w:val="00065388"/>
    <w:rsid w:val="000661BB"/>
    <w:rsid w:val="00077A8F"/>
    <w:rsid w:val="00077AFE"/>
    <w:rsid w:val="00090E73"/>
    <w:rsid w:val="00092820"/>
    <w:rsid w:val="0009760B"/>
    <w:rsid w:val="000C6339"/>
    <w:rsid w:val="000D69BC"/>
    <w:rsid w:val="000E6432"/>
    <w:rsid w:val="000F090C"/>
    <w:rsid w:val="000F1A00"/>
    <w:rsid w:val="001043F7"/>
    <w:rsid w:val="0011239D"/>
    <w:rsid w:val="00114992"/>
    <w:rsid w:val="00131003"/>
    <w:rsid w:val="001323E9"/>
    <w:rsid w:val="001425BB"/>
    <w:rsid w:val="0015038E"/>
    <w:rsid w:val="001534AE"/>
    <w:rsid w:val="0016244E"/>
    <w:rsid w:val="00164244"/>
    <w:rsid w:val="00167F5F"/>
    <w:rsid w:val="00175BE4"/>
    <w:rsid w:val="001857B3"/>
    <w:rsid w:val="0019767D"/>
    <w:rsid w:val="001A13AD"/>
    <w:rsid w:val="001A4262"/>
    <w:rsid w:val="001A5B45"/>
    <w:rsid w:val="001B3C9B"/>
    <w:rsid w:val="001C78EC"/>
    <w:rsid w:val="001E3C88"/>
    <w:rsid w:val="001E7E95"/>
    <w:rsid w:val="00206359"/>
    <w:rsid w:val="00206A27"/>
    <w:rsid w:val="0020769B"/>
    <w:rsid w:val="00220AF6"/>
    <w:rsid w:val="002233F1"/>
    <w:rsid w:val="00224983"/>
    <w:rsid w:val="00226759"/>
    <w:rsid w:val="00237ACD"/>
    <w:rsid w:val="002453A0"/>
    <w:rsid w:val="002633E7"/>
    <w:rsid w:val="00272429"/>
    <w:rsid w:val="00273819"/>
    <w:rsid w:val="00274FD8"/>
    <w:rsid w:val="0028222A"/>
    <w:rsid w:val="0028341F"/>
    <w:rsid w:val="002A663E"/>
    <w:rsid w:val="002B7832"/>
    <w:rsid w:val="002B7AEA"/>
    <w:rsid w:val="002D1B36"/>
    <w:rsid w:val="002E18E3"/>
    <w:rsid w:val="002F2A50"/>
    <w:rsid w:val="002F4623"/>
    <w:rsid w:val="002F53A0"/>
    <w:rsid w:val="00310511"/>
    <w:rsid w:val="00312A1A"/>
    <w:rsid w:val="003362B7"/>
    <w:rsid w:val="0033776E"/>
    <w:rsid w:val="00367208"/>
    <w:rsid w:val="003677E1"/>
    <w:rsid w:val="00372A7E"/>
    <w:rsid w:val="00382966"/>
    <w:rsid w:val="00382CB6"/>
    <w:rsid w:val="0039219B"/>
    <w:rsid w:val="00394983"/>
    <w:rsid w:val="003A4DE3"/>
    <w:rsid w:val="003B304F"/>
    <w:rsid w:val="003B6A70"/>
    <w:rsid w:val="003B6AB8"/>
    <w:rsid w:val="003C40BA"/>
    <w:rsid w:val="003D7833"/>
    <w:rsid w:val="003E677F"/>
    <w:rsid w:val="003F0440"/>
    <w:rsid w:val="003F2797"/>
    <w:rsid w:val="003F367F"/>
    <w:rsid w:val="0040580B"/>
    <w:rsid w:val="004117EC"/>
    <w:rsid w:val="00421A28"/>
    <w:rsid w:val="00441CDF"/>
    <w:rsid w:val="00443BC2"/>
    <w:rsid w:val="00456584"/>
    <w:rsid w:val="00456D73"/>
    <w:rsid w:val="0046333D"/>
    <w:rsid w:val="00471437"/>
    <w:rsid w:val="004772A2"/>
    <w:rsid w:val="00487CA8"/>
    <w:rsid w:val="004C0FEB"/>
    <w:rsid w:val="004C13E3"/>
    <w:rsid w:val="004C19E2"/>
    <w:rsid w:val="004D5662"/>
    <w:rsid w:val="004E0D79"/>
    <w:rsid w:val="004E4557"/>
    <w:rsid w:val="004F72BD"/>
    <w:rsid w:val="00502FE8"/>
    <w:rsid w:val="0050581A"/>
    <w:rsid w:val="00510AB4"/>
    <w:rsid w:val="00514A24"/>
    <w:rsid w:val="00522B69"/>
    <w:rsid w:val="00531CE2"/>
    <w:rsid w:val="005337DA"/>
    <w:rsid w:val="00543198"/>
    <w:rsid w:val="00547A40"/>
    <w:rsid w:val="00550769"/>
    <w:rsid w:val="00562E4E"/>
    <w:rsid w:val="005630F9"/>
    <w:rsid w:val="00584E32"/>
    <w:rsid w:val="00590EC2"/>
    <w:rsid w:val="00597CB5"/>
    <w:rsid w:val="005A3F48"/>
    <w:rsid w:val="005A6176"/>
    <w:rsid w:val="005A6C98"/>
    <w:rsid w:val="005B12ED"/>
    <w:rsid w:val="005C0589"/>
    <w:rsid w:val="005D671B"/>
    <w:rsid w:val="005E52E9"/>
    <w:rsid w:val="00605459"/>
    <w:rsid w:val="00621B59"/>
    <w:rsid w:val="00625085"/>
    <w:rsid w:val="0065374C"/>
    <w:rsid w:val="00654AB3"/>
    <w:rsid w:val="00657B46"/>
    <w:rsid w:val="0067036B"/>
    <w:rsid w:val="00672FE2"/>
    <w:rsid w:val="00683F6B"/>
    <w:rsid w:val="00685F86"/>
    <w:rsid w:val="006959A2"/>
    <w:rsid w:val="006C3836"/>
    <w:rsid w:val="006C72A7"/>
    <w:rsid w:val="006D0235"/>
    <w:rsid w:val="006D0437"/>
    <w:rsid w:val="006D1DD6"/>
    <w:rsid w:val="006D4EB7"/>
    <w:rsid w:val="006E3BD6"/>
    <w:rsid w:val="006F0867"/>
    <w:rsid w:val="006F2020"/>
    <w:rsid w:val="00706E7B"/>
    <w:rsid w:val="0071075E"/>
    <w:rsid w:val="00712B52"/>
    <w:rsid w:val="0073729E"/>
    <w:rsid w:val="00741E79"/>
    <w:rsid w:val="00747BED"/>
    <w:rsid w:val="00764E64"/>
    <w:rsid w:val="00766F2A"/>
    <w:rsid w:val="00771BBA"/>
    <w:rsid w:val="00780597"/>
    <w:rsid w:val="007922BF"/>
    <w:rsid w:val="00795FBE"/>
    <w:rsid w:val="007A28BF"/>
    <w:rsid w:val="007B39E3"/>
    <w:rsid w:val="007B55B6"/>
    <w:rsid w:val="007D0D20"/>
    <w:rsid w:val="007E5743"/>
    <w:rsid w:val="007E7117"/>
    <w:rsid w:val="007F0E88"/>
    <w:rsid w:val="007F5D24"/>
    <w:rsid w:val="008051F6"/>
    <w:rsid w:val="0081730C"/>
    <w:rsid w:val="00833012"/>
    <w:rsid w:val="00854AF6"/>
    <w:rsid w:val="0087573A"/>
    <w:rsid w:val="00880645"/>
    <w:rsid w:val="0089224A"/>
    <w:rsid w:val="008A68B8"/>
    <w:rsid w:val="008A7FE6"/>
    <w:rsid w:val="008B0354"/>
    <w:rsid w:val="008C0437"/>
    <w:rsid w:val="008C577F"/>
    <w:rsid w:val="008D0D3B"/>
    <w:rsid w:val="008D7AFA"/>
    <w:rsid w:val="008F5460"/>
    <w:rsid w:val="008F5DE3"/>
    <w:rsid w:val="00900401"/>
    <w:rsid w:val="0090770B"/>
    <w:rsid w:val="00914AC1"/>
    <w:rsid w:val="0091529C"/>
    <w:rsid w:val="00920FC2"/>
    <w:rsid w:val="0095305C"/>
    <w:rsid w:val="00955B16"/>
    <w:rsid w:val="009625A4"/>
    <w:rsid w:val="00962986"/>
    <w:rsid w:val="00963CE8"/>
    <w:rsid w:val="00964FE0"/>
    <w:rsid w:val="009737E3"/>
    <w:rsid w:val="00976A4B"/>
    <w:rsid w:val="0098103B"/>
    <w:rsid w:val="0098486F"/>
    <w:rsid w:val="00993BEB"/>
    <w:rsid w:val="009A29C0"/>
    <w:rsid w:val="009B2FA8"/>
    <w:rsid w:val="009C231A"/>
    <w:rsid w:val="009F0843"/>
    <w:rsid w:val="009F172E"/>
    <w:rsid w:val="009F57BF"/>
    <w:rsid w:val="00A03106"/>
    <w:rsid w:val="00A330FA"/>
    <w:rsid w:val="00A36265"/>
    <w:rsid w:val="00A46D75"/>
    <w:rsid w:val="00A5276A"/>
    <w:rsid w:val="00A560B9"/>
    <w:rsid w:val="00A60097"/>
    <w:rsid w:val="00A635CA"/>
    <w:rsid w:val="00A73860"/>
    <w:rsid w:val="00A75C21"/>
    <w:rsid w:val="00A91E6B"/>
    <w:rsid w:val="00A956DD"/>
    <w:rsid w:val="00AA08BB"/>
    <w:rsid w:val="00AA690D"/>
    <w:rsid w:val="00AB36F8"/>
    <w:rsid w:val="00AD1FF5"/>
    <w:rsid w:val="00AE26D3"/>
    <w:rsid w:val="00B039A0"/>
    <w:rsid w:val="00B1392B"/>
    <w:rsid w:val="00B15117"/>
    <w:rsid w:val="00B35746"/>
    <w:rsid w:val="00B477B8"/>
    <w:rsid w:val="00B5620E"/>
    <w:rsid w:val="00B65147"/>
    <w:rsid w:val="00B75BFF"/>
    <w:rsid w:val="00B925E6"/>
    <w:rsid w:val="00BA0AD0"/>
    <w:rsid w:val="00BB4BE2"/>
    <w:rsid w:val="00BB63B1"/>
    <w:rsid w:val="00BD0171"/>
    <w:rsid w:val="00BD556C"/>
    <w:rsid w:val="00BF193C"/>
    <w:rsid w:val="00BF2909"/>
    <w:rsid w:val="00BF4B07"/>
    <w:rsid w:val="00C0290C"/>
    <w:rsid w:val="00C1102D"/>
    <w:rsid w:val="00C13224"/>
    <w:rsid w:val="00C21B8C"/>
    <w:rsid w:val="00C3732A"/>
    <w:rsid w:val="00C40B1E"/>
    <w:rsid w:val="00C47E4F"/>
    <w:rsid w:val="00C77189"/>
    <w:rsid w:val="00C8176C"/>
    <w:rsid w:val="00C85ACF"/>
    <w:rsid w:val="00C9550A"/>
    <w:rsid w:val="00C95977"/>
    <w:rsid w:val="00CA4B63"/>
    <w:rsid w:val="00CA5922"/>
    <w:rsid w:val="00CC13C3"/>
    <w:rsid w:val="00CD5BEB"/>
    <w:rsid w:val="00CE55C7"/>
    <w:rsid w:val="00D06EDC"/>
    <w:rsid w:val="00D144D4"/>
    <w:rsid w:val="00D66D87"/>
    <w:rsid w:val="00D76536"/>
    <w:rsid w:val="00DB50BF"/>
    <w:rsid w:val="00DE184E"/>
    <w:rsid w:val="00DE2D3C"/>
    <w:rsid w:val="00DF5ABD"/>
    <w:rsid w:val="00E06937"/>
    <w:rsid w:val="00E106DF"/>
    <w:rsid w:val="00E20B5A"/>
    <w:rsid w:val="00E22857"/>
    <w:rsid w:val="00E23122"/>
    <w:rsid w:val="00E27664"/>
    <w:rsid w:val="00E37FBF"/>
    <w:rsid w:val="00E40CED"/>
    <w:rsid w:val="00E4456D"/>
    <w:rsid w:val="00E53E46"/>
    <w:rsid w:val="00E600A2"/>
    <w:rsid w:val="00E60F51"/>
    <w:rsid w:val="00E97F61"/>
    <w:rsid w:val="00EA79D1"/>
    <w:rsid w:val="00EC36DF"/>
    <w:rsid w:val="00ED2C2E"/>
    <w:rsid w:val="00EE20BD"/>
    <w:rsid w:val="00F14885"/>
    <w:rsid w:val="00F16EE3"/>
    <w:rsid w:val="00F203B4"/>
    <w:rsid w:val="00F276D7"/>
    <w:rsid w:val="00F500AC"/>
    <w:rsid w:val="00F50597"/>
    <w:rsid w:val="00F5404D"/>
    <w:rsid w:val="00F57427"/>
    <w:rsid w:val="00F6352C"/>
    <w:rsid w:val="00F636A5"/>
    <w:rsid w:val="00F77201"/>
    <w:rsid w:val="00F86CB7"/>
    <w:rsid w:val="00FC01BF"/>
    <w:rsid w:val="00FC6F1C"/>
    <w:rsid w:val="00FD3D1E"/>
    <w:rsid w:val="00FE19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4F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22"/>
  </w:style>
  <w:style w:type="paragraph" w:styleId="Heading1">
    <w:name w:val="heading 1"/>
    <w:basedOn w:val="Normal"/>
    <w:next w:val="Normal"/>
    <w:link w:val="Heading1Char"/>
    <w:uiPriority w:val="99"/>
    <w:qFormat/>
    <w:rsid w:val="006C3836"/>
    <w:pPr>
      <w:keepNext/>
      <w:numPr>
        <w:numId w:val="5"/>
      </w:numPr>
      <w:spacing w:before="120" w:after="0" w:line="240" w:lineRule="auto"/>
      <w:outlineLvl w:val="0"/>
    </w:pPr>
    <w:rPr>
      <w:rFonts w:ascii="Arial" w:eastAsia="Times New Roman" w:hAnsi="Arial" w:cs="Times New Roman"/>
      <w:b/>
      <w:bCs/>
      <w:smallCaps/>
      <w:kern w:val="32"/>
      <w:sz w:val="28"/>
      <w:szCs w:val="28"/>
      <w:lang w:val="x-none" w:eastAsia="x-none"/>
    </w:rPr>
  </w:style>
  <w:style w:type="paragraph" w:styleId="Heading3">
    <w:name w:val="heading 3"/>
    <w:basedOn w:val="Normal"/>
    <w:next w:val="Normal"/>
    <w:link w:val="Heading3Char"/>
    <w:uiPriority w:val="9"/>
    <w:semiHidden/>
    <w:unhideWhenUsed/>
    <w:qFormat/>
    <w:rsid w:val="009848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link w:val="ListParagraphChar"/>
    <w:uiPriority w:val="34"/>
    <w:qFormat/>
    <w:rsid w:val="0087573A"/>
    <w:pPr>
      <w:ind w:left="720"/>
      <w:contextualSpacing/>
    </w:pPr>
  </w:style>
  <w:style w:type="character" w:customStyle="1" w:styleId="textsmall1">
    <w:name w:val="textsmall1"/>
    <w:rsid w:val="00E37FBF"/>
    <w:rPr>
      <w:sz w:val="19"/>
      <w:szCs w:val="19"/>
    </w:rPr>
  </w:style>
  <w:style w:type="character" w:customStyle="1" w:styleId="ListParagraphChar">
    <w:name w:val="List Paragraph Char"/>
    <w:basedOn w:val="DefaultParagraphFont"/>
    <w:link w:val="ListParagraph"/>
    <w:uiPriority w:val="34"/>
    <w:locked/>
    <w:rsid w:val="00795FBE"/>
  </w:style>
  <w:style w:type="paragraph" w:styleId="PlainText">
    <w:name w:val="Plain Text"/>
    <w:basedOn w:val="Normal"/>
    <w:link w:val="PlainTextChar"/>
    <w:uiPriority w:val="99"/>
    <w:unhideWhenUsed/>
    <w:rsid w:val="00F540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04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F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3"/>
    <w:rPr>
      <w:rFonts w:ascii="Tahoma" w:hAnsi="Tahoma" w:cs="Tahoma"/>
      <w:sz w:val="16"/>
      <w:szCs w:val="16"/>
    </w:rPr>
  </w:style>
  <w:style w:type="character" w:styleId="CommentReference">
    <w:name w:val="annotation reference"/>
    <w:basedOn w:val="DefaultParagraphFont"/>
    <w:uiPriority w:val="99"/>
    <w:unhideWhenUsed/>
    <w:rsid w:val="00BF2909"/>
    <w:rPr>
      <w:sz w:val="16"/>
      <w:szCs w:val="16"/>
    </w:rPr>
  </w:style>
  <w:style w:type="paragraph" w:styleId="CommentText">
    <w:name w:val="annotation text"/>
    <w:basedOn w:val="Normal"/>
    <w:link w:val="CommentTextChar"/>
    <w:uiPriority w:val="99"/>
    <w:unhideWhenUsed/>
    <w:rsid w:val="00BF2909"/>
    <w:pPr>
      <w:spacing w:line="240" w:lineRule="auto"/>
    </w:pPr>
    <w:rPr>
      <w:sz w:val="20"/>
      <w:szCs w:val="20"/>
    </w:rPr>
  </w:style>
  <w:style w:type="character" w:customStyle="1" w:styleId="CommentTextChar">
    <w:name w:val="Comment Text Char"/>
    <w:basedOn w:val="DefaultParagraphFont"/>
    <w:link w:val="CommentText"/>
    <w:uiPriority w:val="99"/>
    <w:rsid w:val="00BF2909"/>
    <w:rPr>
      <w:sz w:val="20"/>
      <w:szCs w:val="20"/>
    </w:rPr>
  </w:style>
  <w:style w:type="paragraph" w:styleId="CommentSubject">
    <w:name w:val="annotation subject"/>
    <w:basedOn w:val="CommentText"/>
    <w:next w:val="CommentText"/>
    <w:link w:val="CommentSubjectChar"/>
    <w:uiPriority w:val="99"/>
    <w:semiHidden/>
    <w:unhideWhenUsed/>
    <w:rsid w:val="00BF2909"/>
    <w:rPr>
      <w:b/>
      <w:bCs/>
    </w:rPr>
  </w:style>
  <w:style w:type="character" w:customStyle="1" w:styleId="CommentSubjectChar">
    <w:name w:val="Comment Subject Char"/>
    <w:basedOn w:val="CommentTextChar"/>
    <w:link w:val="CommentSubject"/>
    <w:uiPriority w:val="99"/>
    <w:semiHidden/>
    <w:rsid w:val="00BF2909"/>
    <w:rPr>
      <w:b/>
      <w:bCs/>
      <w:sz w:val="20"/>
      <w:szCs w:val="20"/>
    </w:rPr>
  </w:style>
  <w:style w:type="paragraph" w:styleId="Caption">
    <w:name w:val="caption"/>
    <w:basedOn w:val="Normal"/>
    <w:next w:val="Normal"/>
    <w:qFormat/>
    <w:rsid w:val="00CC13C3"/>
    <w:pPr>
      <w:keepNext/>
      <w:spacing w:after="0" w:line="240" w:lineRule="auto"/>
      <w:jc w:val="center"/>
    </w:pPr>
    <w:rPr>
      <w:rFonts w:ascii="Arial" w:eastAsia="Times New Roman" w:hAnsi="Arial" w:cs="Arial"/>
      <w:b/>
      <w:bCs/>
      <w:sz w:val="24"/>
      <w:szCs w:val="24"/>
    </w:rPr>
  </w:style>
  <w:style w:type="table" w:customStyle="1" w:styleId="TableGrid1">
    <w:name w:val="Table Grid1"/>
    <w:basedOn w:val="TableNormal"/>
    <w:next w:val="TableGrid"/>
    <w:uiPriority w:val="59"/>
    <w:rsid w:val="00E2285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1E6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534A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1043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DD"/>
  </w:style>
  <w:style w:type="paragraph" w:styleId="Footer">
    <w:name w:val="footer"/>
    <w:basedOn w:val="Normal"/>
    <w:link w:val="FooterChar"/>
    <w:uiPriority w:val="99"/>
    <w:unhideWhenUsed/>
    <w:rsid w:val="00A9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DD"/>
  </w:style>
  <w:style w:type="paragraph" w:styleId="Revision">
    <w:name w:val="Revision"/>
    <w:hidden/>
    <w:uiPriority w:val="99"/>
    <w:semiHidden/>
    <w:rsid w:val="00224983"/>
    <w:pPr>
      <w:spacing w:after="0" w:line="240" w:lineRule="auto"/>
    </w:pPr>
  </w:style>
  <w:style w:type="character" w:styleId="Hyperlink">
    <w:name w:val="Hyperlink"/>
    <w:uiPriority w:val="99"/>
    <w:rsid w:val="00C95977"/>
    <w:rPr>
      <w:rFonts w:cs="Times New Roman"/>
      <w:color w:val="0000FF"/>
      <w:u w:val="single"/>
    </w:rPr>
  </w:style>
  <w:style w:type="character" w:styleId="FootnoteReference">
    <w:name w:val="footnote reference"/>
    <w:uiPriority w:val="99"/>
    <w:semiHidden/>
    <w:rsid w:val="001A4262"/>
    <w:rPr>
      <w:rFonts w:cs="Times New Roman"/>
      <w:vertAlign w:val="superscript"/>
    </w:rPr>
  </w:style>
  <w:style w:type="paragraph" w:customStyle="1" w:styleId="DesignNote">
    <w:name w:val="Design Note"/>
    <w:basedOn w:val="Normal"/>
    <w:uiPriority w:val="99"/>
    <w:rsid w:val="001E3C88"/>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9"/>
    <w:rsid w:val="006C3836"/>
    <w:rPr>
      <w:rFonts w:ascii="Arial" w:eastAsia="Times New Roman" w:hAnsi="Arial" w:cs="Times New Roman"/>
      <w:b/>
      <w:bCs/>
      <w:smallCaps/>
      <w:kern w:val="32"/>
      <w:sz w:val="28"/>
      <w:szCs w:val="28"/>
      <w:lang w:val="x-none" w:eastAsia="x-none"/>
    </w:rPr>
  </w:style>
  <w:style w:type="character" w:customStyle="1" w:styleId="Heading3Char">
    <w:name w:val="Heading 3 Char"/>
    <w:basedOn w:val="DefaultParagraphFont"/>
    <w:link w:val="Heading3"/>
    <w:uiPriority w:val="99"/>
    <w:rsid w:val="009848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F202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5922"/>
  </w:style>
  <w:style w:type="paragraph" w:styleId="Heading1">
    <w:name w:val="heading 1"/>
    <w:basedOn w:val="Normal"/>
    <w:next w:val="Normal"/>
    <w:link w:val="Heading1Char"/>
    <w:uiPriority w:val="99"/>
    <w:qFormat/>
    <w:rsid w:val="006C3836"/>
    <w:pPr>
      <w:keepNext/>
      <w:numPr>
        <w:numId w:val="5"/>
      </w:numPr>
      <w:spacing w:before="120" w:after="0" w:line="240" w:lineRule="auto"/>
      <w:outlineLvl w:val="0"/>
    </w:pPr>
    <w:rPr>
      <w:rFonts w:ascii="Arial" w:eastAsia="Times New Roman" w:hAnsi="Arial" w:cs="Times New Roman"/>
      <w:b/>
      <w:bCs/>
      <w:smallCaps/>
      <w:kern w:val="32"/>
      <w:sz w:val="28"/>
      <w:szCs w:val="28"/>
      <w:lang w:val="x-none" w:eastAsia="x-none"/>
    </w:rPr>
  </w:style>
  <w:style w:type="paragraph" w:styleId="Heading3">
    <w:name w:val="heading 3"/>
    <w:basedOn w:val="Normal"/>
    <w:next w:val="Normal"/>
    <w:link w:val="Heading3Char"/>
    <w:uiPriority w:val="9"/>
    <w:semiHidden/>
    <w:unhideWhenUsed/>
    <w:qFormat/>
    <w:rsid w:val="0098486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A59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CA5922"/>
    <w:rPr>
      <w:b/>
      <w:bCs/>
    </w:rPr>
  </w:style>
  <w:style w:type="paragraph" w:styleId="NoSpacing">
    <w:name w:val="No Spacing"/>
    <w:uiPriority w:val="1"/>
    <w:qFormat/>
    <w:rsid w:val="00CA5922"/>
    <w:pPr>
      <w:spacing w:after="0" w:line="240" w:lineRule="auto"/>
    </w:pPr>
  </w:style>
  <w:style w:type="paragraph" w:styleId="ListParagraph">
    <w:name w:val="List Paragraph"/>
    <w:basedOn w:val="Normal"/>
    <w:link w:val="ListParagraphChar"/>
    <w:uiPriority w:val="34"/>
    <w:qFormat/>
    <w:rsid w:val="0087573A"/>
    <w:pPr>
      <w:ind w:left="720"/>
      <w:contextualSpacing/>
    </w:pPr>
  </w:style>
  <w:style w:type="character" w:customStyle="1" w:styleId="textsmall1">
    <w:name w:val="textsmall1"/>
    <w:rsid w:val="00E37FBF"/>
    <w:rPr>
      <w:sz w:val="19"/>
      <w:szCs w:val="19"/>
    </w:rPr>
  </w:style>
  <w:style w:type="character" w:customStyle="1" w:styleId="ListParagraphChar">
    <w:name w:val="List Paragraph Char"/>
    <w:basedOn w:val="DefaultParagraphFont"/>
    <w:link w:val="ListParagraph"/>
    <w:uiPriority w:val="34"/>
    <w:locked/>
    <w:rsid w:val="00795FBE"/>
  </w:style>
  <w:style w:type="paragraph" w:styleId="PlainText">
    <w:name w:val="Plain Text"/>
    <w:basedOn w:val="Normal"/>
    <w:link w:val="PlainTextChar"/>
    <w:uiPriority w:val="99"/>
    <w:unhideWhenUsed/>
    <w:rsid w:val="00F5404D"/>
    <w:pPr>
      <w:spacing w:after="0" w:line="240" w:lineRule="auto"/>
    </w:pPr>
    <w:rPr>
      <w:rFonts w:ascii="Consolas" w:eastAsia="Calibri" w:hAnsi="Consolas" w:cs="Times New Roman"/>
      <w:sz w:val="21"/>
      <w:szCs w:val="21"/>
    </w:rPr>
  </w:style>
  <w:style w:type="character" w:customStyle="1" w:styleId="PlainTextChar">
    <w:name w:val="Plain Text Char"/>
    <w:basedOn w:val="DefaultParagraphFont"/>
    <w:link w:val="PlainText"/>
    <w:uiPriority w:val="99"/>
    <w:rsid w:val="00F5404D"/>
    <w:rPr>
      <w:rFonts w:ascii="Consolas" w:eastAsia="Calibri" w:hAnsi="Consolas" w:cs="Times New Roman"/>
      <w:sz w:val="21"/>
      <w:szCs w:val="21"/>
    </w:rPr>
  </w:style>
  <w:style w:type="paragraph" w:styleId="BalloonText">
    <w:name w:val="Balloon Text"/>
    <w:basedOn w:val="Normal"/>
    <w:link w:val="BalloonTextChar"/>
    <w:uiPriority w:val="99"/>
    <w:semiHidden/>
    <w:unhideWhenUsed/>
    <w:rsid w:val="002F4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4623"/>
    <w:rPr>
      <w:rFonts w:ascii="Tahoma" w:hAnsi="Tahoma" w:cs="Tahoma"/>
      <w:sz w:val="16"/>
      <w:szCs w:val="16"/>
    </w:rPr>
  </w:style>
  <w:style w:type="character" w:styleId="CommentReference">
    <w:name w:val="annotation reference"/>
    <w:basedOn w:val="DefaultParagraphFont"/>
    <w:uiPriority w:val="99"/>
    <w:unhideWhenUsed/>
    <w:rsid w:val="00BF2909"/>
    <w:rPr>
      <w:sz w:val="16"/>
      <w:szCs w:val="16"/>
    </w:rPr>
  </w:style>
  <w:style w:type="paragraph" w:styleId="CommentText">
    <w:name w:val="annotation text"/>
    <w:basedOn w:val="Normal"/>
    <w:link w:val="CommentTextChar"/>
    <w:uiPriority w:val="99"/>
    <w:unhideWhenUsed/>
    <w:rsid w:val="00BF2909"/>
    <w:pPr>
      <w:spacing w:line="240" w:lineRule="auto"/>
    </w:pPr>
    <w:rPr>
      <w:sz w:val="20"/>
      <w:szCs w:val="20"/>
    </w:rPr>
  </w:style>
  <w:style w:type="character" w:customStyle="1" w:styleId="CommentTextChar">
    <w:name w:val="Comment Text Char"/>
    <w:basedOn w:val="DefaultParagraphFont"/>
    <w:link w:val="CommentText"/>
    <w:uiPriority w:val="99"/>
    <w:rsid w:val="00BF2909"/>
    <w:rPr>
      <w:sz w:val="20"/>
      <w:szCs w:val="20"/>
    </w:rPr>
  </w:style>
  <w:style w:type="paragraph" w:styleId="CommentSubject">
    <w:name w:val="annotation subject"/>
    <w:basedOn w:val="CommentText"/>
    <w:next w:val="CommentText"/>
    <w:link w:val="CommentSubjectChar"/>
    <w:uiPriority w:val="99"/>
    <w:semiHidden/>
    <w:unhideWhenUsed/>
    <w:rsid w:val="00BF2909"/>
    <w:rPr>
      <w:b/>
      <w:bCs/>
    </w:rPr>
  </w:style>
  <w:style w:type="character" w:customStyle="1" w:styleId="CommentSubjectChar">
    <w:name w:val="Comment Subject Char"/>
    <w:basedOn w:val="CommentTextChar"/>
    <w:link w:val="CommentSubject"/>
    <w:uiPriority w:val="99"/>
    <w:semiHidden/>
    <w:rsid w:val="00BF2909"/>
    <w:rPr>
      <w:b/>
      <w:bCs/>
      <w:sz w:val="20"/>
      <w:szCs w:val="20"/>
    </w:rPr>
  </w:style>
  <w:style w:type="paragraph" w:styleId="Caption">
    <w:name w:val="caption"/>
    <w:basedOn w:val="Normal"/>
    <w:next w:val="Normal"/>
    <w:qFormat/>
    <w:rsid w:val="00CC13C3"/>
    <w:pPr>
      <w:keepNext/>
      <w:spacing w:after="0" w:line="240" w:lineRule="auto"/>
      <w:jc w:val="center"/>
    </w:pPr>
    <w:rPr>
      <w:rFonts w:ascii="Arial" w:eastAsia="Times New Roman" w:hAnsi="Arial" w:cs="Arial"/>
      <w:b/>
      <w:bCs/>
      <w:sz w:val="24"/>
      <w:szCs w:val="24"/>
    </w:rPr>
  </w:style>
  <w:style w:type="table" w:customStyle="1" w:styleId="TableGrid1">
    <w:name w:val="Table Grid1"/>
    <w:basedOn w:val="TableNormal"/>
    <w:next w:val="TableGrid"/>
    <w:uiPriority w:val="59"/>
    <w:rsid w:val="00E22857"/>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1E6B"/>
    <w:pPr>
      <w:autoSpaceDE w:val="0"/>
      <w:autoSpaceDN w:val="0"/>
      <w:adjustRightInd w:val="0"/>
      <w:spacing w:after="0" w:line="240" w:lineRule="auto"/>
    </w:pPr>
    <w:rPr>
      <w:rFonts w:ascii="Arial" w:hAnsi="Arial" w:cs="Arial"/>
      <w:color w:val="000000"/>
      <w:sz w:val="24"/>
      <w:szCs w:val="24"/>
    </w:rPr>
  </w:style>
  <w:style w:type="table" w:customStyle="1" w:styleId="TableGrid2">
    <w:name w:val="Table Grid2"/>
    <w:basedOn w:val="TableNormal"/>
    <w:next w:val="TableGrid"/>
    <w:uiPriority w:val="59"/>
    <w:rsid w:val="001534AE"/>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Normal"/>
    <w:rsid w:val="001043F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956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6DD"/>
  </w:style>
  <w:style w:type="paragraph" w:styleId="Footer">
    <w:name w:val="footer"/>
    <w:basedOn w:val="Normal"/>
    <w:link w:val="FooterChar"/>
    <w:uiPriority w:val="99"/>
    <w:unhideWhenUsed/>
    <w:rsid w:val="00A956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6DD"/>
  </w:style>
  <w:style w:type="paragraph" w:styleId="Revision">
    <w:name w:val="Revision"/>
    <w:hidden/>
    <w:uiPriority w:val="99"/>
    <w:semiHidden/>
    <w:rsid w:val="00224983"/>
    <w:pPr>
      <w:spacing w:after="0" w:line="240" w:lineRule="auto"/>
    </w:pPr>
  </w:style>
  <w:style w:type="character" w:styleId="Hyperlink">
    <w:name w:val="Hyperlink"/>
    <w:uiPriority w:val="99"/>
    <w:rsid w:val="00C95977"/>
    <w:rPr>
      <w:rFonts w:cs="Times New Roman"/>
      <w:color w:val="0000FF"/>
      <w:u w:val="single"/>
    </w:rPr>
  </w:style>
  <w:style w:type="character" w:styleId="FootnoteReference">
    <w:name w:val="footnote reference"/>
    <w:uiPriority w:val="99"/>
    <w:semiHidden/>
    <w:rsid w:val="001A4262"/>
    <w:rPr>
      <w:rFonts w:cs="Times New Roman"/>
      <w:vertAlign w:val="superscript"/>
    </w:rPr>
  </w:style>
  <w:style w:type="paragraph" w:customStyle="1" w:styleId="DesignNote">
    <w:name w:val="Design Note"/>
    <w:basedOn w:val="Normal"/>
    <w:uiPriority w:val="99"/>
    <w:rsid w:val="001E3C88"/>
    <w:pPr>
      <w:numPr>
        <w:numId w:val="3"/>
      </w:numPr>
      <w:pBdr>
        <w:top w:val="single" w:sz="4" w:space="1" w:color="auto" w:shadow="1"/>
        <w:left w:val="single" w:sz="4" w:space="4" w:color="auto" w:shadow="1"/>
        <w:bottom w:val="single" w:sz="4" w:space="1" w:color="auto" w:shadow="1"/>
        <w:right w:val="single" w:sz="4" w:space="4" w:color="auto" w:shadow="1"/>
      </w:pBdr>
      <w:shd w:val="clear" w:color="auto" w:fill="CCCCCC"/>
      <w:autoSpaceDE w:val="0"/>
      <w:autoSpaceDN w:val="0"/>
      <w:spacing w:after="0" w:line="240" w:lineRule="auto"/>
    </w:pPr>
    <w:rPr>
      <w:rFonts w:ascii="Arial" w:eastAsia="Times New Roman" w:hAnsi="Arial" w:cs="Arial"/>
      <w:b/>
      <w:sz w:val="18"/>
      <w:szCs w:val="20"/>
      <w14:shadow w14:blurRad="50800" w14:dist="38100" w14:dir="2700000" w14:sx="100000" w14:sy="100000" w14:kx="0" w14:ky="0" w14:algn="tl">
        <w14:srgbClr w14:val="000000">
          <w14:alpha w14:val="60000"/>
        </w14:srgbClr>
      </w14:shadow>
    </w:rPr>
  </w:style>
  <w:style w:type="character" w:customStyle="1" w:styleId="Heading1Char">
    <w:name w:val="Heading 1 Char"/>
    <w:basedOn w:val="DefaultParagraphFont"/>
    <w:link w:val="Heading1"/>
    <w:uiPriority w:val="99"/>
    <w:rsid w:val="006C3836"/>
    <w:rPr>
      <w:rFonts w:ascii="Arial" w:eastAsia="Times New Roman" w:hAnsi="Arial" w:cs="Times New Roman"/>
      <w:b/>
      <w:bCs/>
      <w:smallCaps/>
      <w:kern w:val="32"/>
      <w:sz w:val="28"/>
      <w:szCs w:val="28"/>
      <w:lang w:val="x-none" w:eastAsia="x-none"/>
    </w:rPr>
  </w:style>
  <w:style w:type="character" w:customStyle="1" w:styleId="Heading3Char">
    <w:name w:val="Heading 3 Char"/>
    <w:basedOn w:val="DefaultParagraphFont"/>
    <w:link w:val="Heading3"/>
    <w:uiPriority w:val="99"/>
    <w:rsid w:val="0098486F"/>
    <w:rPr>
      <w:rFonts w:asciiTheme="majorHAnsi" w:eastAsiaTheme="majorEastAsia" w:hAnsiTheme="majorHAnsi" w:cstheme="majorBidi"/>
      <w:b/>
      <w:bCs/>
      <w:color w:val="4F81BD" w:themeColor="accent1"/>
    </w:rPr>
  </w:style>
  <w:style w:type="character" w:styleId="FollowedHyperlink">
    <w:name w:val="FollowedHyperlink"/>
    <w:basedOn w:val="DefaultParagraphFont"/>
    <w:uiPriority w:val="99"/>
    <w:semiHidden/>
    <w:unhideWhenUsed/>
    <w:rsid w:val="006F20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02401">
      <w:bodyDiv w:val="1"/>
      <w:marLeft w:val="0"/>
      <w:marRight w:val="0"/>
      <w:marTop w:val="0"/>
      <w:marBottom w:val="0"/>
      <w:divBdr>
        <w:top w:val="none" w:sz="0" w:space="0" w:color="auto"/>
        <w:left w:val="none" w:sz="0" w:space="0" w:color="auto"/>
        <w:bottom w:val="none" w:sz="0" w:space="0" w:color="auto"/>
        <w:right w:val="none" w:sz="0" w:space="0" w:color="auto"/>
      </w:divBdr>
      <w:divsChild>
        <w:div w:id="1262642707">
          <w:marLeft w:val="0"/>
          <w:marRight w:val="0"/>
          <w:marTop w:val="0"/>
          <w:marBottom w:val="0"/>
          <w:divBdr>
            <w:top w:val="none" w:sz="0" w:space="0" w:color="auto"/>
            <w:left w:val="none" w:sz="0" w:space="0" w:color="auto"/>
            <w:bottom w:val="none" w:sz="0" w:space="0" w:color="auto"/>
            <w:right w:val="none" w:sz="0" w:space="0" w:color="auto"/>
          </w:divBdr>
          <w:divsChild>
            <w:div w:id="1395934902">
              <w:marLeft w:val="0"/>
              <w:marRight w:val="0"/>
              <w:marTop w:val="0"/>
              <w:marBottom w:val="0"/>
              <w:divBdr>
                <w:top w:val="none" w:sz="0" w:space="0" w:color="auto"/>
                <w:left w:val="none" w:sz="0" w:space="0" w:color="auto"/>
                <w:bottom w:val="none" w:sz="0" w:space="0" w:color="auto"/>
                <w:right w:val="none" w:sz="0" w:space="0" w:color="auto"/>
              </w:divBdr>
              <w:divsChild>
                <w:div w:id="1268149551">
                  <w:marLeft w:val="390"/>
                  <w:marRight w:val="0"/>
                  <w:marTop w:val="0"/>
                  <w:marBottom w:val="0"/>
                  <w:divBdr>
                    <w:top w:val="none" w:sz="0" w:space="0" w:color="auto"/>
                    <w:left w:val="none" w:sz="0" w:space="0" w:color="auto"/>
                    <w:bottom w:val="none" w:sz="0" w:space="0" w:color="auto"/>
                    <w:right w:val="none" w:sz="0" w:space="0" w:color="auto"/>
                  </w:divBdr>
                  <w:divsChild>
                    <w:div w:id="1140148461">
                      <w:marLeft w:val="0"/>
                      <w:marRight w:val="0"/>
                      <w:marTop w:val="0"/>
                      <w:marBottom w:val="0"/>
                      <w:divBdr>
                        <w:top w:val="none" w:sz="0" w:space="0" w:color="auto"/>
                        <w:left w:val="none" w:sz="0" w:space="0" w:color="auto"/>
                        <w:bottom w:val="none" w:sz="0" w:space="0" w:color="auto"/>
                        <w:right w:val="none" w:sz="0" w:space="0" w:color="auto"/>
                      </w:divBdr>
                      <w:divsChild>
                        <w:div w:id="2035689169">
                          <w:marLeft w:val="0"/>
                          <w:marRight w:val="0"/>
                          <w:marTop w:val="0"/>
                          <w:marBottom w:val="0"/>
                          <w:divBdr>
                            <w:top w:val="none" w:sz="0" w:space="0" w:color="auto"/>
                            <w:left w:val="none" w:sz="0" w:space="0" w:color="auto"/>
                            <w:bottom w:val="none" w:sz="0" w:space="0" w:color="auto"/>
                            <w:right w:val="none" w:sz="0" w:space="0" w:color="auto"/>
                          </w:divBdr>
                          <w:divsChild>
                            <w:div w:id="2071493811">
                              <w:marLeft w:val="0"/>
                              <w:marRight w:val="0"/>
                              <w:marTop w:val="0"/>
                              <w:marBottom w:val="0"/>
                              <w:divBdr>
                                <w:top w:val="none" w:sz="0" w:space="0" w:color="auto"/>
                                <w:left w:val="none" w:sz="0" w:space="0" w:color="auto"/>
                                <w:bottom w:val="none" w:sz="0" w:space="0" w:color="auto"/>
                                <w:right w:val="none" w:sz="0" w:space="0" w:color="auto"/>
                              </w:divBdr>
                              <w:divsChild>
                                <w:div w:id="373697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880314">
      <w:bodyDiv w:val="1"/>
      <w:marLeft w:val="0"/>
      <w:marRight w:val="0"/>
      <w:marTop w:val="0"/>
      <w:marBottom w:val="0"/>
      <w:divBdr>
        <w:top w:val="none" w:sz="0" w:space="0" w:color="auto"/>
        <w:left w:val="none" w:sz="0" w:space="0" w:color="auto"/>
        <w:bottom w:val="none" w:sz="0" w:space="0" w:color="auto"/>
        <w:right w:val="none" w:sz="0" w:space="0" w:color="auto"/>
      </w:divBdr>
    </w:div>
    <w:div w:id="284119645">
      <w:bodyDiv w:val="1"/>
      <w:marLeft w:val="0"/>
      <w:marRight w:val="0"/>
      <w:marTop w:val="0"/>
      <w:marBottom w:val="0"/>
      <w:divBdr>
        <w:top w:val="none" w:sz="0" w:space="0" w:color="auto"/>
        <w:left w:val="none" w:sz="0" w:space="0" w:color="auto"/>
        <w:bottom w:val="none" w:sz="0" w:space="0" w:color="auto"/>
        <w:right w:val="none" w:sz="0" w:space="0" w:color="auto"/>
      </w:divBdr>
      <w:divsChild>
        <w:div w:id="1885362526">
          <w:marLeft w:val="0"/>
          <w:marRight w:val="0"/>
          <w:marTop w:val="0"/>
          <w:marBottom w:val="0"/>
          <w:divBdr>
            <w:top w:val="none" w:sz="0" w:space="0" w:color="auto"/>
            <w:left w:val="none" w:sz="0" w:space="0" w:color="auto"/>
            <w:bottom w:val="none" w:sz="0" w:space="0" w:color="auto"/>
            <w:right w:val="none" w:sz="0" w:space="0" w:color="auto"/>
          </w:divBdr>
          <w:divsChild>
            <w:div w:id="599145002">
              <w:marLeft w:val="0"/>
              <w:marRight w:val="0"/>
              <w:marTop w:val="0"/>
              <w:marBottom w:val="0"/>
              <w:divBdr>
                <w:top w:val="none" w:sz="0" w:space="0" w:color="auto"/>
                <w:left w:val="none" w:sz="0" w:space="0" w:color="auto"/>
                <w:bottom w:val="none" w:sz="0" w:space="0" w:color="auto"/>
                <w:right w:val="none" w:sz="0" w:space="0" w:color="auto"/>
              </w:divBdr>
              <w:divsChild>
                <w:div w:id="1368405590">
                  <w:marLeft w:val="0"/>
                  <w:marRight w:val="0"/>
                  <w:marTop w:val="0"/>
                  <w:marBottom w:val="0"/>
                  <w:divBdr>
                    <w:top w:val="none" w:sz="0" w:space="0" w:color="auto"/>
                    <w:left w:val="none" w:sz="0" w:space="0" w:color="auto"/>
                    <w:bottom w:val="none" w:sz="0" w:space="0" w:color="auto"/>
                    <w:right w:val="none" w:sz="0" w:space="0" w:color="auto"/>
                  </w:divBdr>
                  <w:divsChild>
                    <w:div w:id="1513761884">
                      <w:marLeft w:val="0"/>
                      <w:marRight w:val="0"/>
                      <w:marTop w:val="0"/>
                      <w:marBottom w:val="0"/>
                      <w:divBdr>
                        <w:top w:val="none" w:sz="0" w:space="0" w:color="auto"/>
                        <w:left w:val="none" w:sz="0" w:space="0" w:color="auto"/>
                        <w:bottom w:val="none" w:sz="0" w:space="0" w:color="auto"/>
                        <w:right w:val="none" w:sz="0" w:space="0" w:color="auto"/>
                      </w:divBdr>
                      <w:divsChild>
                        <w:div w:id="869757102">
                          <w:marLeft w:val="0"/>
                          <w:marRight w:val="0"/>
                          <w:marTop w:val="0"/>
                          <w:marBottom w:val="0"/>
                          <w:divBdr>
                            <w:top w:val="none" w:sz="0" w:space="0" w:color="auto"/>
                            <w:left w:val="none" w:sz="0" w:space="0" w:color="auto"/>
                            <w:bottom w:val="none" w:sz="0" w:space="0" w:color="auto"/>
                            <w:right w:val="none" w:sz="0" w:space="0" w:color="auto"/>
                          </w:divBdr>
                          <w:divsChild>
                            <w:div w:id="1637099647">
                              <w:marLeft w:val="0"/>
                              <w:marRight w:val="0"/>
                              <w:marTop w:val="0"/>
                              <w:marBottom w:val="0"/>
                              <w:divBdr>
                                <w:top w:val="none" w:sz="0" w:space="0" w:color="auto"/>
                                <w:left w:val="none" w:sz="0" w:space="0" w:color="auto"/>
                                <w:bottom w:val="none" w:sz="0" w:space="0" w:color="auto"/>
                                <w:right w:val="none" w:sz="0" w:space="0" w:color="auto"/>
                              </w:divBdr>
                              <w:divsChild>
                                <w:div w:id="1166633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4408644">
      <w:bodyDiv w:val="1"/>
      <w:marLeft w:val="0"/>
      <w:marRight w:val="0"/>
      <w:marTop w:val="0"/>
      <w:marBottom w:val="0"/>
      <w:divBdr>
        <w:top w:val="none" w:sz="0" w:space="0" w:color="auto"/>
        <w:left w:val="none" w:sz="0" w:space="0" w:color="auto"/>
        <w:bottom w:val="none" w:sz="0" w:space="0" w:color="auto"/>
        <w:right w:val="none" w:sz="0" w:space="0" w:color="auto"/>
      </w:divBdr>
      <w:divsChild>
        <w:div w:id="1695615693">
          <w:marLeft w:val="0"/>
          <w:marRight w:val="0"/>
          <w:marTop w:val="0"/>
          <w:marBottom w:val="0"/>
          <w:divBdr>
            <w:top w:val="none" w:sz="0" w:space="0" w:color="auto"/>
            <w:left w:val="none" w:sz="0" w:space="0" w:color="auto"/>
            <w:bottom w:val="none" w:sz="0" w:space="0" w:color="auto"/>
            <w:right w:val="none" w:sz="0" w:space="0" w:color="auto"/>
          </w:divBdr>
          <w:divsChild>
            <w:div w:id="572593273">
              <w:marLeft w:val="0"/>
              <w:marRight w:val="0"/>
              <w:marTop w:val="0"/>
              <w:marBottom w:val="0"/>
              <w:divBdr>
                <w:top w:val="none" w:sz="0" w:space="0" w:color="auto"/>
                <w:left w:val="none" w:sz="0" w:space="0" w:color="auto"/>
                <w:bottom w:val="none" w:sz="0" w:space="0" w:color="auto"/>
                <w:right w:val="none" w:sz="0" w:space="0" w:color="auto"/>
              </w:divBdr>
              <w:divsChild>
                <w:div w:id="236407647">
                  <w:marLeft w:val="390"/>
                  <w:marRight w:val="0"/>
                  <w:marTop w:val="0"/>
                  <w:marBottom w:val="0"/>
                  <w:divBdr>
                    <w:top w:val="none" w:sz="0" w:space="0" w:color="auto"/>
                    <w:left w:val="none" w:sz="0" w:space="0" w:color="auto"/>
                    <w:bottom w:val="none" w:sz="0" w:space="0" w:color="auto"/>
                    <w:right w:val="none" w:sz="0" w:space="0" w:color="auto"/>
                  </w:divBdr>
                  <w:divsChild>
                    <w:div w:id="1208646528">
                      <w:marLeft w:val="0"/>
                      <w:marRight w:val="0"/>
                      <w:marTop w:val="0"/>
                      <w:marBottom w:val="0"/>
                      <w:divBdr>
                        <w:top w:val="none" w:sz="0" w:space="0" w:color="auto"/>
                        <w:left w:val="none" w:sz="0" w:space="0" w:color="auto"/>
                        <w:bottom w:val="none" w:sz="0" w:space="0" w:color="auto"/>
                        <w:right w:val="none" w:sz="0" w:space="0" w:color="auto"/>
                      </w:divBdr>
                      <w:divsChild>
                        <w:div w:id="986007385">
                          <w:marLeft w:val="0"/>
                          <w:marRight w:val="0"/>
                          <w:marTop w:val="0"/>
                          <w:marBottom w:val="0"/>
                          <w:divBdr>
                            <w:top w:val="none" w:sz="0" w:space="0" w:color="auto"/>
                            <w:left w:val="none" w:sz="0" w:space="0" w:color="auto"/>
                            <w:bottom w:val="none" w:sz="0" w:space="0" w:color="auto"/>
                            <w:right w:val="none" w:sz="0" w:space="0" w:color="auto"/>
                          </w:divBdr>
                          <w:divsChild>
                            <w:div w:id="1788155326">
                              <w:marLeft w:val="0"/>
                              <w:marRight w:val="0"/>
                              <w:marTop w:val="0"/>
                              <w:marBottom w:val="0"/>
                              <w:divBdr>
                                <w:top w:val="none" w:sz="0" w:space="0" w:color="auto"/>
                                <w:left w:val="none" w:sz="0" w:space="0" w:color="auto"/>
                                <w:bottom w:val="none" w:sz="0" w:space="0" w:color="auto"/>
                                <w:right w:val="none" w:sz="0" w:space="0" w:color="auto"/>
                              </w:divBdr>
                              <w:divsChild>
                                <w:div w:id="27251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6645530">
      <w:bodyDiv w:val="1"/>
      <w:marLeft w:val="0"/>
      <w:marRight w:val="0"/>
      <w:marTop w:val="0"/>
      <w:marBottom w:val="0"/>
      <w:divBdr>
        <w:top w:val="none" w:sz="0" w:space="0" w:color="auto"/>
        <w:left w:val="none" w:sz="0" w:space="0" w:color="auto"/>
        <w:bottom w:val="none" w:sz="0" w:space="0" w:color="auto"/>
        <w:right w:val="none" w:sz="0" w:space="0" w:color="auto"/>
      </w:divBdr>
      <w:divsChild>
        <w:div w:id="180584359">
          <w:marLeft w:val="0"/>
          <w:marRight w:val="0"/>
          <w:marTop w:val="0"/>
          <w:marBottom w:val="0"/>
          <w:divBdr>
            <w:top w:val="none" w:sz="0" w:space="0" w:color="auto"/>
            <w:left w:val="none" w:sz="0" w:space="0" w:color="auto"/>
            <w:bottom w:val="none" w:sz="0" w:space="0" w:color="auto"/>
            <w:right w:val="none" w:sz="0" w:space="0" w:color="auto"/>
          </w:divBdr>
          <w:divsChild>
            <w:div w:id="1911453995">
              <w:marLeft w:val="0"/>
              <w:marRight w:val="0"/>
              <w:marTop w:val="0"/>
              <w:marBottom w:val="0"/>
              <w:divBdr>
                <w:top w:val="none" w:sz="0" w:space="0" w:color="auto"/>
                <w:left w:val="none" w:sz="0" w:space="0" w:color="auto"/>
                <w:bottom w:val="none" w:sz="0" w:space="0" w:color="auto"/>
                <w:right w:val="none" w:sz="0" w:space="0" w:color="auto"/>
              </w:divBdr>
              <w:divsChild>
                <w:div w:id="1626429606">
                  <w:marLeft w:val="0"/>
                  <w:marRight w:val="0"/>
                  <w:marTop w:val="0"/>
                  <w:marBottom w:val="0"/>
                  <w:divBdr>
                    <w:top w:val="none" w:sz="0" w:space="0" w:color="auto"/>
                    <w:left w:val="none" w:sz="0" w:space="0" w:color="auto"/>
                    <w:bottom w:val="none" w:sz="0" w:space="0" w:color="auto"/>
                    <w:right w:val="none" w:sz="0" w:space="0" w:color="auto"/>
                  </w:divBdr>
                  <w:divsChild>
                    <w:div w:id="906764436">
                      <w:marLeft w:val="0"/>
                      <w:marRight w:val="0"/>
                      <w:marTop w:val="0"/>
                      <w:marBottom w:val="0"/>
                      <w:divBdr>
                        <w:top w:val="none" w:sz="0" w:space="0" w:color="auto"/>
                        <w:left w:val="none" w:sz="0" w:space="0" w:color="auto"/>
                        <w:bottom w:val="none" w:sz="0" w:space="0" w:color="auto"/>
                        <w:right w:val="none" w:sz="0" w:space="0" w:color="auto"/>
                      </w:divBdr>
                      <w:divsChild>
                        <w:div w:id="842626671">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0"/>
                              <w:marBottom w:val="0"/>
                              <w:divBdr>
                                <w:top w:val="none" w:sz="0" w:space="0" w:color="auto"/>
                                <w:left w:val="none" w:sz="0" w:space="0" w:color="auto"/>
                                <w:bottom w:val="none" w:sz="0" w:space="0" w:color="auto"/>
                                <w:right w:val="none" w:sz="0" w:space="0" w:color="auto"/>
                              </w:divBdr>
                              <w:divsChild>
                                <w:div w:id="155688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3042328">
      <w:bodyDiv w:val="1"/>
      <w:marLeft w:val="0"/>
      <w:marRight w:val="0"/>
      <w:marTop w:val="0"/>
      <w:marBottom w:val="0"/>
      <w:divBdr>
        <w:top w:val="single" w:sz="18" w:space="0" w:color="0A4462"/>
        <w:left w:val="none" w:sz="0" w:space="0" w:color="auto"/>
        <w:bottom w:val="none" w:sz="0" w:space="0" w:color="auto"/>
        <w:right w:val="none" w:sz="0" w:space="0" w:color="auto"/>
      </w:divBdr>
      <w:divsChild>
        <w:div w:id="997149234">
          <w:marLeft w:val="0"/>
          <w:marRight w:val="0"/>
          <w:marTop w:val="0"/>
          <w:marBottom w:val="0"/>
          <w:divBdr>
            <w:top w:val="none" w:sz="0" w:space="0" w:color="auto"/>
            <w:left w:val="none" w:sz="0" w:space="0" w:color="auto"/>
            <w:bottom w:val="none" w:sz="0" w:space="0" w:color="auto"/>
            <w:right w:val="none" w:sz="0" w:space="0" w:color="auto"/>
          </w:divBdr>
          <w:divsChild>
            <w:div w:id="185141677">
              <w:marLeft w:val="0"/>
              <w:marRight w:val="0"/>
              <w:marTop w:val="0"/>
              <w:marBottom w:val="225"/>
              <w:divBdr>
                <w:top w:val="none" w:sz="0" w:space="0" w:color="auto"/>
                <w:left w:val="none" w:sz="0" w:space="0" w:color="auto"/>
                <w:bottom w:val="none" w:sz="0" w:space="0" w:color="auto"/>
                <w:right w:val="none" w:sz="0" w:space="0" w:color="auto"/>
              </w:divBdr>
              <w:divsChild>
                <w:div w:id="1261793008">
                  <w:marLeft w:val="390"/>
                  <w:marRight w:val="0"/>
                  <w:marTop w:val="0"/>
                  <w:marBottom w:val="0"/>
                  <w:divBdr>
                    <w:top w:val="none" w:sz="0" w:space="0" w:color="auto"/>
                    <w:left w:val="none" w:sz="0" w:space="0" w:color="auto"/>
                    <w:bottom w:val="none" w:sz="0" w:space="0" w:color="auto"/>
                    <w:right w:val="none" w:sz="0" w:space="0" w:color="auto"/>
                  </w:divBdr>
                  <w:divsChild>
                    <w:div w:id="127207139">
                      <w:marLeft w:val="0"/>
                      <w:marRight w:val="0"/>
                      <w:marTop w:val="0"/>
                      <w:marBottom w:val="0"/>
                      <w:divBdr>
                        <w:top w:val="none" w:sz="0" w:space="0" w:color="auto"/>
                        <w:left w:val="none" w:sz="0" w:space="0" w:color="auto"/>
                        <w:bottom w:val="single" w:sz="18" w:space="11" w:color="D4D7D9"/>
                        <w:right w:val="none" w:sz="0" w:space="0" w:color="auto"/>
                      </w:divBdr>
                      <w:divsChild>
                        <w:div w:id="506095213">
                          <w:marLeft w:val="0"/>
                          <w:marRight w:val="0"/>
                          <w:marTop w:val="0"/>
                          <w:marBottom w:val="0"/>
                          <w:divBdr>
                            <w:top w:val="single" w:sz="18" w:space="0" w:color="0A4462"/>
                            <w:left w:val="none" w:sz="0" w:space="0" w:color="auto"/>
                            <w:bottom w:val="none" w:sz="0" w:space="0" w:color="auto"/>
                            <w:right w:val="none" w:sz="0" w:space="0" w:color="auto"/>
                          </w:divBdr>
                          <w:divsChild>
                            <w:div w:id="42063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bphc.hrsa.gov/programopportunities/fundingopportunities/continuation/continuatio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053a5afd-1424-405b-82d9-63deec7446f8">RZP75TDPC7SH-572-160</_dlc_DocId>
    <_dlc_DocIdUrl xmlns="053a5afd-1424-405b-82d9-63deec7446f8">
      <Url>https://sharepoint.hrsa.gov/sites/bphc/IR/WG/_layouts/DocIdRedir.aspx?ID=RZP75TDPC7SH-572-160</Url>
      <Description>RZP75TDPC7SH-572-160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3B508924CD6D0409F255E41BC1A6D6B" ma:contentTypeVersion="0" ma:contentTypeDescription="Create a new document." ma:contentTypeScope="" ma:versionID="08e807c259d41a822aea8d42958d507f">
  <xsd:schema xmlns:xsd="http://www.w3.org/2001/XMLSchema" xmlns:xs="http://www.w3.org/2001/XMLSchema" xmlns:p="http://schemas.microsoft.com/office/2006/metadata/properties" xmlns:ns2="053a5afd-1424-405b-82d9-63deec7446f8" targetNamespace="http://schemas.microsoft.com/office/2006/metadata/properties" ma:root="true" ma:fieldsID="c3757a8e58c5938801237410e57c511c" ns2:_="">
    <xsd:import namespace="053a5afd-1424-405b-82d9-63deec7446f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02459-0131-42CF-AE89-62A7D22D1DAA}"/>
</file>

<file path=customXml/itemProps2.xml><?xml version="1.0" encoding="utf-8"?>
<ds:datastoreItem xmlns:ds="http://schemas.openxmlformats.org/officeDocument/2006/customXml" ds:itemID="{AFE6F5E7-48AC-4AFA-AD86-AEF6512C1053}"/>
</file>

<file path=customXml/itemProps3.xml><?xml version="1.0" encoding="utf-8"?>
<ds:datastoreItem xmlns:ds="http://schemas.openxmlformats.org/officeDocument/2006/customXml" ds:itemID="{7E46F516-7313-4AA4-A068-A592F985E4E6}"/>
</file>

<file path=customXml/itemProps4.xml><?xml version="1.0" encoding="utf-8"?>
<ds:datastoreItem xmlns:ds="http://schemas.openxmlformats.org/officeDocument/2006/customXml" ds:itemID="{7182D1D4-2836-471E-BA7C-51BB549C4C8C}"/>
</file>

<file path=customXml/itemProps5.xml><?xml version="1.0" encoding="utf-8"?>
<ds:datastoreItem xmlns:ds="http://schemas.openxmlformats.org/officeDocument/2006/customXml" ds:itemID="{73809281-447D-4D44-A04E-DFB7AF7B48DB}"/>
</file>

<file path=docProps/app.xml><?xml version="1.0" encoding="utf-8"?>
<Properties xmlns="http://schemas.openxmlformats.org/officeDocument/2006/extended-properties" xmlns:vt="http://schemas.openxmlformats.org/officeDocument/2006/docPropsVTypes">
  <Template>Normal.dotm</Template>
  <TotalTime>1</TotalTime>
  <Pages>9</Pages>
  <Words>2377</Words>
  <Characters>13551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Program Narrative Update BPR</vt:lpstr>
    </vt:vector>
  </TitlesOfParts>
  <Company>HRSA</Company>
  <LinksUpToDate>false</LinksUpToDate>
  <CharactersWithSpaces>15897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 Narrative Update BPR</dc:title>
  <dc:subject>Program Narrative Update</dc:subject>
  <dc:creator>HRSA</dc:creator>
  <cp:keywords>Program Narrative Update, Word version</cp:keywords>
  <cp:lastModifiedBy>Joanne Galindo</cp:lastModifiedBy>
  <cp:revision>2</cp:revision>
  <cp:lastPrinted>2014-04-04T14:46:00Z</cp:lastPrinted>
  <dcterms:created xsi:type="dcterms:W3CDTF">2016-06-28T20:47:00Z</dcterms:created>
  <dcterms:modified xsi:type="dcterms:W3CDTF">2016-06-28T20:47:00Z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0x01010073B508924CD6D0409F255E41BC1A6D6B</vt:lpwstr>
  </property>
  <property fmtid="{D5CDD505-2E9C-101B-9397-08002B2CF9AE}" pid="3" name="_dlc_DocIdItemGuid">
    <vt:lpwstr>5a376b4b-4a7e-4a08-a274-e605d25a6760</vt:lpwstr>
  </property>
  <property fmtid="{D5CDD505-2E9C-101B-9397-08002B2CF9AE}" pid="4" name="Order">
    <vt:r8>119800</vt:r8>
  </property>
</Properties>
</file>