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6CC15" w14:textId="77777777" w:rsidR="008B7126" w:rsidRDefault="00AC1CCE">
      <w:pPr>
        <w:jc w:val="center"/>
        <w:rPr>
          <w:rFonts w:ascii="Times New Roman" w:hAnsi="Times New Roman"/>
          <w:b/>
          <w:color w:val="000000"/>
          <w:spacing w:val="-6"/>
          <w:w w:val="105"/>
          <w:sz w:val="28"/>
        </w:rPr>
      </w:pPr>
      <w:bookmarkStart w:id="0" w:name="_GoBack"/>
      <w:bookmarkEnd w:id="0"/>
      <w:r>
        <w:rPr>
          <w:rFonts w:ascii="Times New Roman" w:hAnsi="Times New Roman"/>
          <w:b/>
          <w:color w:val="000000"/>
          <w:spacing w:val="-6"/>
          <w:w w:val="105"/>
          <w:sz w:val="28"/>
        </w:rPr>
        <w:t xml:space="preserve">U.S. Department of Veterans Affairs (VA) </w:t>
      </w:r>
      <w:r>
        <w:rPr>
          <w:rFonts w:ascii="Times New Roman" w:hAnsi="Times New Roman"/>
          <w:b/>
          <w:color w:val="000000"/>
          <w:spacing w:val="-6"/>
          <w:w w:val="105"/>
          <w:sz w:val="28"/>
        </w:rPr>
        <w:br/>
      </w:r>
      <w:r w:rsidR="005D3299">
        <w:rPr>
          <w:rFonts w:ascii="Times New Roman" w:hAnsi="Times New Roman"/>
          <w:b/>
          <w:color w:val="000000"/>
          <w:spacing w:val="-6"/>
          <w:w w:val="105"/>
          <w:sz w:val="28"/>
        </w:rPr>
        <w:t>Veterans Employment Pay for Success (VEPFS) Grant</w:t>
      </w:r>
    </w:p>
    <w:p w14:paraId="41B0145A" w14:textId="77777777" w:rsidR="008B7126" w:rsidRDefault="00AC1CCE" w:rsidP="00334629">
      <w:pPr>
        <w:spacing w:after="72" w:line="192" w:lineRule="auto"/>
        <w:jc w:val="center"/>
        <w:outlineLvl w:val="0"/>
        <w:rPr>
          <w:rFonts w:ascii="Times New Roman" w:hAnsi="Times New Roman"/>
          <w:b/>
          <w:color w:val="000000"/>
          <w:spacing w:val="-4"/>
          <w:w w:val="105"/>
          <w:sz w:val="20"/>
        </w:rPr>
      </w:pPr>
      <w:r>
        <w:rPr>
          <w:rFonts w:ascii="Times New Roman" w:hAnsi="Times New Roman"/>
          <w:b/>
          <w:color w:val="000000"/>
          <w:spacing w:val="-4"/>
          <w:w w:val="105"/>
          <w:sz w:val="20"/>
        </w:rPr>
        <w:t xml:space="preserve">APPLICATION FOR </w:t>
      </w:r>
      <w:r w:rsidR="005D3299">
        <w:rPr>
          <w:rFonts w:ascii="Times New Roman" w:hAnsi="Times New Roman"/>
          <w:b/>
          <w:color w:val="000000"/>
          <w:spacing w:val="-4"/>
          <w:w w:val="105"/>
          <w:sz w:val="20"/>
        </w:rPr>
        <w:t>VETERANS EMPLOYMENT PAY FOR SUCCESS</w:t>
      </w:r>
      <w:r>
        <w:rPr>
          <w:rFonts w:ascii="Times New Roman" w:hAnsi="Times New Roman"/>
          <w:b/>
          <w:color w:val="000000"/>
          <w:spacing w:val="-4"/>
          <w:w w:val="105"/>
          <w:sz w:val="20"/>
        </w:rPr>
        <w:t xml:space="preserve"> GRANT</w:t>
      </w:r>
    </w:p>
    <w:p w14:paraId="1B09888E" w14:textId="77777777" w:rsidR="008B7126" w:rsidRDefault="00190A3F">
      <w:pPr>
        <w:pBdr>
          <w:top w:val="single" w:sz="19" w:space="4" w:color="000000"/>
        </w:pBdr>
        <w:spacing w:before="25" w:after="36"/>
        <w:jc w:val="both"/>
        <w:rPr>
          <w:rFonts w:ascii="Times New Roman" w:hAnsi="Times New Roman"/>
          <w:color w:val="000000"/>
          <w:w w:val="105"/>
          <w:sz w:val="24"/>
        </w:rPr>
      </w:pPr>
      <w:r>
        <w:rPr>
          <w:noProof/>
        </w:rPr>
        <mc:AlternateContent>
          <mc:Choice Requires="wps">
            <w:drawing>
              <wp:anchor distT="0" distB="0" distL="114300" distR="114300" simplePos="0" relativeHeight="251650048" behindDoc="0" locked="0" layoutInCell="1" allowOverlap="1" wp14:anchorId="18DE2583" wp14:editId="1D51C804">
                <wp:simplePos x="0" y="0"/>
                <wp:positionH relativeFrom="column">
                  <wp:posOffset>0</wp:posOffset>
                </wp:positionH>
                <wp:positionV relativeFrom="page">
                  <wp:posOffset>865505</wp:posOffset>
                </wp:positionV>
                <wp:extent cx="6536055" cy="0"/>
                <wp:effectExtent l="28575" t="27305" r="26670" b="29845"/>
                <wp:wrapNone/>
                <wp:docPr id="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6055" cy="0"/>
                        </a:xfrm>
                        <a:prstGeom prst="line">
                          <a:avLst/>
                        </a:prstGeom>
                        <a:noFill/>
                        <a:ln w="425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440F53CA" id="Line 4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8.15pt" to="514.6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1RFQIAACsEAAAOAAAAZHJzL2Uyb0RvYy54bWysU8uu2jAQ3VfqP1jeQxJIKDc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" strokeweight="3.35pt">
                <w10:wrap anchory="page"/>
              </v:line>
            </w:pict>
          </mc:Fallback>
        </mc:AlternateContent>
      </w:r>
      <w:r w:rsidR="00AC1CCE">
        <w:rPr>
          <w:rFonts w:ascii="Times New Roman" w:hAnsi="Times New Roman"/>
          <w:color w:val="000000"/>
          <w:w w:val="105"/>
          <w:sz w:val="24"/>
        </w:rPr>
        <w:t xml:space="preserve">We are required to notify you that this information collection is in accordance with the clearance </w:t>
      </w:r>
      <w:r w:rsidR="00AC1CCE">
        <w:rPr>
          <w:rFonts w:ascii="Times New Roman" w:hAnsi="Times New Roman"/>
          <w:color w:val="000000"/>
          <w:spacing w:val="-3"/>
          <w:w w:val="105"/>
          <w:sz w:val="24"/>
        </w:rPr>
        <w:t xml:space="preserve">requirements of Section 3507 of the Paperwork Reduction Act of 1995. The public reporting burden for </w:t>
      </w:r>
      <w:r w:rsidR="00AC1CCE">
        <w:rPr>
          <w:rFonts w:ascii="Times New Roman" w:hAnsi="Times New Roman"/>
          <w:color w:val="000000"/>
          <w:w w:val="105"/>
          <w:sz w:val="24"/>
        </w:rPr>
        <w:t xml:space="preserve">this collection of information is estimated to average </w:t>
      </w:r>
      <w:r w:rsidR="00EB583B">
        <w:rPr>
          <w:rFonts w:ascii="Times New Roman" w:hAnsi="Times New Roman"/>
          <w:color w:val="000000"/>
          <w:w w:val="105"/>
          <w:sz w:val="24"/>
        </w:rPr>
        <w:t>80</w:t>
      </w:r>
      <w:r w:rsidR="00AC1CCE">
        <w:rPr>
          <w:rFonts w:ascii="Times New Roman" w:hAnsi="Times New Roman"/>
          <w:color w:val="000000"/>
          <w:w w:val="105"/>
          <w:sz w:val="24"/>
        </w:rPr>
        <w:t xml:space="preserve"> hours per response, including the time for </w:t>
      </w:r>
      <w:r w:rsidR="00AC1CCE">
        <w:rPr>
          <w:rFonts w:ascii="Times New Roman" w:hAnsi="Times New Roman"/>
          <w:color w:val="000000"/>
          <w:spacing w:val="-2"/>
          <w:w w:val="105"/>
          <w:sz w:val="24"/>
        </w:rPr>
        <w:t xml:space="preserve">reviewing instructions, searching existing data sources, gathering and maintaining data needed, and </w:t>
      </w:r>
      <w:r w:rsidR="00AC1CCE">
        <w:rPr>
          <w:rFonts w:ascii="Times New Roman" w:hAnsi="Times New Roman"/>
          <w:color w:val="000000"/>
          <w:spacing w:val="8"/>
          <w:w w:val="105"/>
          <w:sz w:val="24"/>
        </w:rPr>
        <w:t xml:space="preserve">completing and reviewing the collection of information. Respondents should be aware that </w:t>
      </w:r>
      <w:r w:rsidR="00AC1CCE">
        <w:rPr>
          <w:rFonts w:ascii="Times New Roman" w:hAnsi="Times New Roman"/>
          <w:color w:val="000000"/>
          <w:spacing w:val="-5"/>
          <w:w w:val="105"/>
          <w:sz w:val="24"/>
        </w:rPr>
        <w:t xml:space="preserve">notwithstanding any other provision of law, no person will be subject to any penalty for failing to comply </w:t>
      </w:r>
      <w:r w:rsidR="00AC1CCE">
        <w:rPr>
          <w:rFonts w:ascii="Times New Roman" w:hAnsi="Times New Roman"/>
          <w:color w:val="000000"/>
          <w:w w:val="105"/>
          <w:sz w:val="24"/>
        </w:rPr>
        <w:t xml:space="preserve">with a collection of information if it does not display a currently valid OMB control number. This </w:t>
      </w:r>
      <w:r w:rsidR="00AC1CCE">
        <w:rPr>
          <w:rFonts w:ascii="Times New Roman" w:hAnsi="Times New Roman"/>
          <w:color w:val="000000"/>
          <w:spacing w:val="-7"/>
          <w:w w:val="105"/>
          <w:sz w:val="24"/>
        </w:rPr>
        <w:t xml:space="preserve">collection of information is intended to assist the </w:t>
      </w:r>
      <w:r w:rsidR="005D3299">
        <w:rPr>
          <w:rFonts w:ascii="Times New Roman" w:hAnsi="Times New Roman"/>
          <w:color w:val="000000"/>
          <w:spacing w:val="-7"/>
          <w:w w:val="105"/>
          <w:sz w:val="24"/>
        </w:rPr>
        <w:t>VEPFS Program</w:t>
      </w:r>
      <w:r w:rsidR="00AC1CCE">
        <w:rPr>
          <w:rFonts w:ascii="Times New Roman" w:hAnsi="Times New Roman"/>
          <w:color w:val="000000"/>
          <w:spacing w:val="-7"/>
          <w:w w:val="105"/>
          <w:sz w:val="24"/>
        </w:rPr>
        <w:t xml:space="preserve"> to determine eligibility to receive </w:t>
      </w:r>
      <w:r w:rsidR="00AC1CCE">
        <w:rPr>
          <w:rFonts w:ascii="Times New Roman" w:hAnsi="Times New Roman"/>
          <w:color w:val="000000"/>
          <w:spacing w:val="-3"/>
          <w:w w:val="105"/>
          <w:sz w:val="24"/>
        </w:rPr>
        <w:t xml:space="preserve">grants under the </w:t>
      </w:r>
      <w:r w:rsidR="005D3299">
        <w:rPr>
          <w:rFonts w:ascii="Times New Roman" w:hAnsi="Times New Roman"/>
          <w:color w:val="000000"/>
          <w:spacing w:val="-3"/>
          <w:w w:val="105"/>
          <w:sz w:val="24"/>
        </w:rPr>
        <w:t>VEPFS</w:t>
      </w:r>
      <w:r w:rsidR="00AC1CCE">
        <w:rPr>
          <w:rFonts w:ascii="Times New Roman" w:hAnsi="Times New Roman"/>
          <w:color w:val="000000"/>
          <w:spacing w:val="-3"/>
          <w:w w:val="105"/>
          <w:sz w:val="24"/>
        </w:rPr>
        <w:t xml:space="preserve"> Program and to rate and rank these applications. Response to </w:t>
      </w:r>
      <w:r w:rsidR="00AC1CCE">
        <w:rPr>
          <w:rFonts w:ascii="Times New Roman" w:hAnsi="Times New Roman"/>
          <w:color w:val="000000"/>
          <w:spacing w:val="-5"/>
          <w:w w:val="105"/>
          <w:sz w:val="24"/>
        </w:rPr>
        <w:t xml:space="preserve">this application is voluntary and failure to participate will have no adverse effect on benefits to which you </w:t>
      </w:r>
      <w:r w:rsidR="00AC1CCE">
        <w:rPr>
          <w:rFonts w:ascii="Times New Roman" w:hAnsi="Times New Roman"/>
          <w:color w:val="000000"/>
          <w:spacing w:val="-4"/>
          <w:w w:val="105"/>
          <w:sz w:val="24"/>
        </w:rPr>
        <w:t>might otherwise be entitled.</w:t>
      </w:r>
    </w:p>
    <w:p w14:paraId="57C86A7A" w14:textId="77777777" w:rsidR="008B7126" w:rsidRDefault="00AC1CCE">
      <w:pPr>
        <w:pBdr>
          <w:top w:val="single" w:sz="19" w:space="4" w:color="000000"/>
        </w:pBdr>
        <w:spacing w:before="25" w:after="36"/>
        <w:jc w:val="both"/>
        <w:rPr>
          <w:rFonts w:ascii="Times New Roman" w:hAnsi="Times New Roman"/>
          <w:b/>
          <w:color w:val="000000"/>
          <w:spacing w:val="-2"/>
          <w:w w:val="105"/>
          <w:sz w:val="24"/>
        </w:rPr>
      </w:pPr>
      <w:r>
        <w:rPr>
          <w:rFonts w:ascii="Times New Roman" w:hAnsi="Times New Roman"/>
          <w:b/>
          <w:color w:val="000000"/>
          <w:spacing w:val="-2"/>
          <w:w w:val="105"/>
          <w:sz w:val="24"/>
        </w:rPr>
        <w:t xml:space="preserve">Background: </w:t>
      </w:r>
      <w:r>
        <w:rPr>
          <w:rFonts w:ascii="Times New Roman" w:hAnsi="Times New Roman"/>
          <w:color w:val="000000"/>
          <w:spacing w:val="-2"/>
          <w:w w:val="105"/>
          <w:sz w:val="24"/>
        </w:rPr>
        <w:t xml:space="preserve">This form is to be completed by eligible applicants for </w:t>
      </w:r>
      <w:r w:rsidR="005D3299">
        <w:rPr>
          <w:rFonts w:ascii="Times New Roman" w:hAnsi="Times New Roman"/>
          <w:color w:val="000000"/>
          <w:spacing w:val="-2"/>
          <w:w w:val="105"/>
          <w:sz w:val="24"/>
        </w:rPr>
        <w:t>a grant</w:t>
      </w:r>
      <w:r>
        <w:rPr>
          <w:rFonts w:ascii="Times New Roman" w:hAnsi="Times New Roman"/>
          <w:color w:val="000000"/>
          <w:spacing w:val="-2"/>
          <w:w w:val="105"/>
          <w:sz w:val="24"/>
        </w:rPr>
        <w:t xml:space="preserve"> under </w:t>
      </w:r>
      <w:r>
        <w:rPr>
          <w:rFonts w:ascii="Times New Roman" w:hAnsi="Times New Roman"/>
          <w:color w:val="000000"/>
          <w:spacing w:val="1"/>
          <w:w w:val="105"/>
          <w:sz w:val="24"/>
        </w:rPr>
        <w:t xml:space="preserve">VA’s </w:t>
      </w:r>
      <w:r w:rsidR="005D3299">
        <w:rPr>
          <w:rFonts w:ascii="Times New Roman" w:hAnsi="Times New Roman"/>
          <w:color w:val="000000"/>
          <w:spacing w:val="1"/>
          <w:w w:val="105"/>
          <w:sz w:val="24"/>
        </w:rPr>
        <w:t>VEPFS</w:t>
      </w:r>
      <w:r>
        <w:rPr>
          <w:rFonts w:ascii="Times New Roman" w:hAnsi="Times New Roman"/>
          <w:color w:val="000000"/>
          <w:spacing w:val="1"/>
          <w:w w:val="105"/>
          <w:sz w:val="24"/>
        </w:rPr>
        <w:t xml:space="preserve"> Program. VA will use the collected information to evaluate and select recipients for </w:t>
      </w:r>
      <w:r w:rsidR="005D3299">
        <w:rPr>
          <w:rFonts w:ascii="Times New Roman" w:hAnsi="Times New Roman"/>
          <w:color w:val="000000"/>
          <w:spacing w:val="-1"/>
          <w:w w:val="105"/>
          <w:sz w:val="24"/>
        </w:rPr>
        <w:t>VEPFS</w:t>
      </w:r>
      <w:r>
        <w:rPr>
          <w:rFonts w:ascii="Times New Roman" w:hAnsi="Times New Roman"/>
          <w:color w:val="000000"/>
          <w:spacing w:val="-1"/>
          <w:w w:val="105"/>
          <w:sz w:val="24"/>
        </w:rPr>
        <w:t xml:space="preserve"> grants. Applicants may be asked to provide additional supporting evidence or to </w:t>
      </w:r>
      <w:r>
        <w:rPr>
          <w:rFonts w:ascii="Times New Roman" w:hAnsi="Times New Roman"/>
          <w:color w:val="000000"/>
          <w:spacing w:val="-4"/>
          <w:w w:val="105"/>
          <w:sz w:val="24"/>
        </w:rPr>
        <w:t>quantify details during the review process.</w:t>
      </w:r>
    </w:p>
    <w:p w14:paraId="3EA9C1AE" w14:textId="77777777" w:rsidR="008B7126" w:rsidRDefault="00AC1CCE">
      <w:pPr>
        <w:pBdr>
          <w:top w:val="single" w:sz="7" w:space="4" w:color="000000"/>
        </w:pBdr>
        <w:spacing w:before="11" w:after="72"/>
        <w:jc w:val="both"/>
        <w:rPr>
          <w:rFonts w:ascii="Times New Roman" w:hAnsi="Times New Roman"/>
          <w:b/>
          <w:color w:val="000000"/>
          <w:spacing w:val="-4"/>
          <w:w w:val="105"/>
          <w:sz w:val="24"/>
        </w:rPr>
      </w:pPr>
      <w:r>
        <w:rPr>
          <w:rFonts w:ascii="Times New Roman" w:hAnsi="Times New Roman"/>
          <w:b/>
          <w:color w:val="000000"/>
          <w:spacing w:val="-4"/>
          <w:w w:val="105"/>
          <w:sz w:val="24"/>
        </w:rPr>
        <w:t xml:space="preserve">Definitions and </w:t>
      </w:r>
      <w:r w:rsidR="009A4055">
        <w:rPr>
          <w:rFonts w:ascii="Times New Roman" w:hAnsi="Times New Roman"/>
          <w:b/>
          <w:color w:val="000000"/>
          <w:spacing w:val="-4"/>
          <w:w w:val="105"/>
          <w:sz w:val="24"/>
        </w:rPr>
        <w:t>VEPFS</w:t>
      </w:r>
      <w:r>
        <w:rPr>
          <w:rFonts w:ascii="Times New Roman" w:hAnsi="Times New Roman"/>
          <w:b/>
          <w:color w:val="000000"/>
          <w:spacing w:val="-4"/>
          <w:w w:val="105"/>
          <w:sz w:val="24"/>
        </w:rPr>
        <w:t xml:space="preserve"> Program Information:</w:t>
      </w:r>
      <w:r>
        <w:rPr>
          <w:rFonts w:ascii="Times New Roman" w:hAnsi="Times New Roman"/>
          <w:color w:val="000000"/>
          <w:spacing w:val="-4"/>
          <w:w w:val="105"/>
          <w:sz w:val="24"/>
        </w:rPr>
        <w:t xml:space="preserve"> Definitions and </w:t>
      </w:r>
      <w:r w:rsidR="005D3299">
        <w:rPr>
          <w:rFonts w:ascii="Times New Roman" w:hAnsi="Times New Roman"/>
          <w:color w:val="000000"/>
          <w:spacing w:val="-4"/>
          <w:w w:val="105"/>
          <w:sz w:val="24"/>
        </w:rPr>
        <w:t>VEPFS</w:t>
      </w:r>
      <w:r>
        <w:rPr>
          <w:rFonts w:ascii="Times New Roman" w:hAnsi="Times New Roman"/>
          <w:color w:val="000000"/>
          <w:spacing w:val="-4"/>
          <w:w w:val="105"/>
          <w:sz w:val="24"/>
        </w:rPr>
        <w:t xml:space="preserve"> Program information can be found </w:t>
      </w:r>
      <w:r>
        <w:rPr>
          <w:rFonts w:ascii="Times New Roman" w:hAnsi="Times New Roman"/>
          <w:color w:val="000000"/>
          <w:spacing w:val="-1"/>
          <w:w w:val="105"/>
          <w:sz w:val="24"/>
        </w:rPr>
        <w:t xml:space="preserve">in both the regulations </w:t>
      </w:r>
      <w:r w:rsidR="00773ECB">
        <w:rPr>
          <w:rFonts w:ascii="Times New Roman" w:hAnsi="Times New Roman"/>
          <w:color w:val="000000"/>
          <w:spacing w:val="-1"/>
          <w:w w:val="105"/>
          <w:sz w:val="24"/>
        </w:rPr>
        <w:t>38 U.S.C. 3911</w:t>
      </w:r>
      <w:r>
        <w:rPr>
          <w:rFonts w:ascii="Times New Roman" w:hAnsi="Times New Roman"/>
          <w:color w:val="000000"/>
          <w:spacing w:val="-1"/>
          <w:w w:val="105"/>
          <w:sz w:val="24"/>
        </w:rPr>
        <w:t xml:space="preserve"> and the Notice of Fund Availability (NOFA) under which you </w:t>
      </w:r>
      <w:r>
        <w:rPr>
          <w:rFonts w:ascii="Times New Roman" w:hAnsi="Times New Roman"/>
          <w:color w:val="000000"/>
          <w:spacing w:val="-2"/>
          <w:w w:val="105"/>
          <w:sz w:val="24"/>
        </w:rPr>
        <w:t>are submitting this application. Both documents are included as attachments to this application</w:t>
      </w:r>
      <w:r>
        <w:rPr>
          <w:rFonts w:ascii="Times New Roman" w:hAnsi="Times New Roman"/>
          <w:color w:val="000000"/>
          <w:spacing w:val="-4"/>
          <w:w w:val="105"/>
          <w:sz w:val="24"/>
        </w:rPr>
        <w:t xml:space="preserve">. Please note that </w:t>
      </w:r>
      <w:r>
        <w:rPr>
          <w:rFonts w:ascii="Times New Roman" w:hAnsi="Times New Roman"/>
          <w:color w:val="000000"/>
          <w:spacing w:val="-1"/>
          <w:w w:val="105"/>
          <w:sz w:val="24"/>
        </w:rPr>
        <w:t xml:space="preserve">to be eligible for a grant under the </w:t>
      </w:r>
      <w:r w:rsidR="005D3299">
        <w:rPr>
          <w:rFonts w:ascii="Times New Roman" w:hAnsi="Times New Roman"/>
          <w:color w:val="000000"/>
          <w:spacing w:val="-1"/>
          <w:w w:val="105"/>
          <w:sz w:val="24"/>
        </w:rPr>
        <w:t>VEPFS</w:t>
      </w:r>
      <w:r>
        <w:rPr>
          <w:rFonts w:ascii="Times New Roman" w:hAnsi="Times New Roman"/>
          <w:color w:val="000000"/>
          <w:spacing w:val="-1"/>
          <w:w w:val="105"/>
          <w:sz w:val="24"/>
        </w:rPr>
        <w:t xml:space="preserve"> Program, the applicant must be a nonprofit </w:t>
      </w:r>
      <w:r>
        <w:rPr>
          <w:rFonts w:ascii="Times New Roman" w:hAnsi="Times New Roman"/>
          <w:color w:val="000000"/>
          <w:spacing w:val="-4"/>
          <w:w w:val="105"/>
          <w:sz w:val="24"/>
        </w:rPr>
        <w:t xml:space="preserve">organization or </w:t>
      </w:r>
      <w:r w:rsidR="005D3299">
        <w:rPr>
          <w:rFonts w:ascii="Times New Roman" w:hAnsi="Times New Roman"/>
          <w:color w:val="000000"/>
          <w:spacing w:val="-4"/>
          <w:w w:val="105"/>
          <w:sz w:val="24"/>
        </w:rPr>
        <w:t>institution of higher education</w:t>
      </w:r>
      <w:r>
        <w:rPr>
          <w:rFonts w:ascii="Times New Roman" w:hAnsi="Times New Roman"/>
          <w:color w:val="000000"/>
          <w:spacing w:val="-4"/>
          <w:w w:val="105"/>
          <w:sz w:val="24"/>
        </w:rPr>
        <w:t xml:space="preserve">. </w:t>
      </w:r>
    </w:p>
    <w:p w14:paraId="1178179D" w14:textId="77777777" w:rsidR="008B7126" w:rsidRDefault="00AC1CCE">
      <w:pPr>
        <w:pBdr>
          <w:top w:val="single" w:sz="9" w:space="6" w:color="000000"/>
        </w:pBdr>
        <w:spacing w:before="13" w:after="36"/>
        <w:jc w:val="both"/>
        <w:rPr>
          <w:rFonts w:ascii="Times New Roman" w:hAnsi="Times New Roman"/>
          <w:b/>
          <w:color w:val="000000"/>
          <w:spacing w:val="-6"/>
          <w:w w:val="105"/>
          <w:sz w:val="24"/>
        </w:rPr>
      </w:pPr>
      <w:r>
        <w:rPr>
          <w:rFonts w:ascii="Times New Roman" w:hAnsi="Times New Roman"/>
          <w:b/>
          <w:color w:val="000000"/>
          <w:spacing w:val="-6"/>
          <w:w w:val="105"/>
          <w:sz w:val="24"/>
        </w:rPr>
        <w:t>Submission:</w:t>
      </w:r>
      <w:r>
        <w:rPr>
          <w:rFonts w:ascii="Times New Roman" w:hAnsi="Times New Roman"/>
          <w:color w:val="000000"/>
          <w:spacing w:val="-6"/>
          <w:w w:val="105"/>
          <w:sz w:val="24"/>
        </w:rPr>
        <w:t xml:space="preserve"> The application must be submitted in accordance with the NOFA. The NOFA specifies the </w:t>
      </w:r>
      <w:r>
        <w:rPr>
          <w:rFonts w:ascii="Times New Roman" w:hAnsi="Times New Roman"/>
          <w:color w:val="000000"/>
          <w:spacing w:val="-3"/>
          <w:w w:val="105"/>
          <w:sz w:val="24"/>
        </w:rPr>
        <w:t xml:space="preserve">format in which the application must be submitted. Only timely and complete </w:t>
      </w:r>
      <w:r>
        <w:rPr>
          <w:rFonts w:ascii="Times New Roman" w:hAnsi="Times New Roman"/>
          <w:color w:val="000000"/>
          <w:spacing w:val="-1"/>
          <w:w w:val="105"/>
          <w:sz w:val="24"/>
        </w:rPr>
        <w:t xml:space="preserve">applications will be considered for funding; applications will not be reviewed if incomplete. To be </w:t>
      </w:r>
      <w:r>
        <w:rPr>
          <w:rFonts w:ascii="Times New Roman" w:hAnsi="Times New Roman"/>
          <w:color w:val="000000"/>
          <w:spacing w:val="-4"/>
          <w:w w:val="105"/>
          <w:sz w:val="24"/>
        </w:rPr>
        <w:t xml:space="preserve">considered timely, the application must be received </w:t>
      </w:r>
      <w:r w:rsidR="00D43956">
        <w:rPr>
          <w:rFonts w:ascii="Times New Roman" w:hAnsi="Times New Roman"/>
          <w:color w:val="000000"/>
          <w:spacing w:val="-4"/>
          <w:w w:val="105"/>
          <w:sz w:val="24"/>
        </w:rPr>
        <w:t xml:space="preserve">via Grants.gov </w:t>
      </w:r>
      <w:r>
        <w:rPr>
          <w:rFonts w:ascii="Times New Roman" w:hAnsi="Times New Roman"/>
          <w:color w:val="000000"/>
          <w:spacing w:val="-4"/>
          <w:w w:val="105"/>
          <w:sz w:val="24"/>
        </w:rPr>
        <w:t xml:space="preserve">and by </w:t>
      </w:r>
      <w:r>
        <w:rPr>
          <w:rFonts w:ascii="Times New Roman" w:hAnsi="Times New Roman"/>
          <w:color w:val="000000"/>
          <w:w w:val="105"/>
          <w:sz w:val="24"/>
        </w:rPr>
        <w:t xml:space="preserve">the time and date specified in the NOFA. Applications received after that time and date </w:t>
      </w:r>
      <w:r w:rsidR="00D43956">
        <w:rPr>
          <w:rFonts w:ascii="Times New Roman" w:hAnsi="Times New Roman"/>
          <w:color w:val="000000"/>
          <w:w w:val="105"/>
          <w:sz w:val="24"/>
        </w:rPr>
        <w:t>may</w:t>
      </w:r>
      <w:r>
        <w:rPr>
          <w:rFonts w:ascii="Times New Roman" w:hAnsi="Times New Roman"/>
          <w:color w:val="000000"/>
          <w:w w:val="105"/>
          <w:sz w:val="24"/>
        </w:rPr>
        <w:t xml:space="preserve"> not be </w:t>
      </w:r>
      <w:r w:rsidR="00D43956">
        <w:rPr>
          <w:rFonts w:ascii="Times New Roman" w:hAnsi="Times New Roman"/>
          <w:color w:val="000000"/>
          <w:spacing w:val="-5"/>
          <w:w w:val="105"/>
          <w:sz w:val="24"/>
        </w:rPr>
        <w:t>reviewed</w:t>
      </w:r>
      <w:r>
        <w:rPr>
          <w:rFonts w:ascii="Times New Roman" w:hAnsi="Times New Roman"/>
          <w:color w:val="000000"/>
          <w:spacing w:val="-5"/>
          <w:w w:val="105"/>
          <w:sz w:val="24"/>
        </w:rPr>
        <w:t xml:space="preserve">. Following the application deadline, applicants will be </w:t>
      </w:r>
      <w:r>
        <w:rPr>
          <w:rFonts w:ascii="Times New Roman" w:hAnsi="Times New Roman"/>
          <w:color w:val="000000"/>
          <w:spacing w:val="-4"/>
          <w:w w:val="105"/>
          <w:sz w:val="24"/>
        </w:rPr>
        <w:t xml:space="preserve">notified </w:t>
      </w:r>
      <w:r w:rsidR="00131998">
        <w:rPr>
          <w:rFonts w:ascii="Times New Roman" w:hAnsi="Times New Roman"/>
          <w:color w:val="000000"/>
          <w:spacing w:val="-4"/>
          <w:w w:val="105"/>
          <w:sz w:val="24"/>
        </w:rPr>
        <w:t xml:space="preserve">via Grants.gov </w:t>
      </w:r>
      <w:r>
        <w:rPr>
          <w:rFonts w:ascii="Times New Roman" w:hAnsi="Times New Roman"/>
          <w:color w:val="000000"/>
          <w:spacing w:val="-4"/>
          <w:w w:val="105"/>
          <w:sz w:val="24"/>
        </w:rPr>
        <w:t xml:space="preserve">that their applications have been received. To be considered complete, all items requested in this grant application must </w:t>
      </w:r>
      <w:r w:rsidR="00131998">
        <w:rPr>
          <w:rFonts w:ascii="Times New Roman" w:hAnsi="Times New Roman"/>
          <w:color w:val="000000"/>
          <w:spacing w:val="-4"/>
          <w:w w:val="105"/>
          <w:sz w:val="24"/>
        </w:rPr>
        <w:t xml:space="preserve">be </w:t>
      </w:r>
      <w:r w:rsidR="00D43956">
        <w:rPr>
          <w:rFonts w:ascii="Times New Roman" w:hAnsi="Times New Roman"/>
          <w:color w:val="000000"/>
          <w:spacing w:val="-4"/>
          <w:w w:val="105"/>
          <w:sz w:val="24"/>
        </w:rPr>
        <w:t>provided in a</w:t>
      </w:r>
      <w:r>
        <w:rPr>
          <w:rFonts w:ascii="Times New Roman" w:hAnsi="Times New Roman"/>
          <w:color w:val="000000"/>
          <w:spacing w:val="-4"/>
          <w:w w:val="105"/>
          <w:sz w:val="24"/>
        </w:rPr>
        <w:t xml:space="preserve"> single application package. </w:t>
      </w:r>
    </w:p>
    <w:p w14:paraId="472EAEFD" w14:textId="77777777" w:rsidR="008B7126" w:rsidRDefault="00AC1CCE">
      <w:pPr>
        <w:pBdr>
          <w:top w:val="single" w:sz="7" w:space="4" w:color="000000"/>
        </w:pBdr>
        <w:spacing w:before="11" w:after="72"/>
        <w:jc w:val="both"/>
        <w:rPr>
          <w:rFonts w:ascii="Times New Roman" w:hAnsi="Times New Roman"/>
          <w:b/>
          <w:color w:val="000000"/>
          <w:spacing w:val="-1"/>
          <w:w w:val="105"/>
          <w:sz w:val="24"/>
        </w:rPr>
      </w:pPr>
      <w:r>
        <w:rPr>
          <w:rFonts w:ascii="Times New Roman" w:hAnsi="Times New Roman"/>
          <w:b/>
          <w:color w:val="000000"/>
          <w:spacing w:val="-1"/>
          <w:w w:val="105"/>
          <w:sz w:val="24"/>
        </w:rPr>
        <w:t>Documentation and Public Access Requirements:</w:t>
      </w:r>
      <w:r>
        <w:rPr>
          <w:rFonts w:ascii="Times New Roman" w:hAnsi="Times New Roman"/>
          <w:color w:val="000000"/>
          <w:spacing w:val="-1"/>
          <w:w w:val="105"/>
          <w:sz w:val="24"/>
        </w:rPr>
        <w:t xml:space="preserve"> VA will </w:t>
      </w:r>
      <w:r w:rsidR="00131998">
        <w:rPr>
          <w:rFonts w:ascii="Times New Roman" w:hAnsi="Times New Roman"/>
          <w:color w:val="000000"/>
          <w:spacing w:val="-1"/>
          <w:w w:val="105"/>
          <w:sz w:val="24"/>
        </w:rPr>
        <w:t xml:space="preserve">conduct a thorough review of each application to </w:t>
      </w:r>
      <w:r>
        <w:rPr>
          <w:rFonts w:ascii="Times New Roman" w:hAnsi="Times New Roman"/>
          <w:color w:val="000000"/>
          <w:spacing w:val="-1"/>
          <w:w w:val="105"/>
          <w:sz w:val="24"/>
        </w:rPr>
        <w:t xml:space="preserve">ensure that documentation and other </w:t>
      </w:r>
      <w:r>
        <w:rPr>
          <w:rFonts w:ascii="Times New Roman" w:hAnsi="Times New Roman"/>
          <w:color w:val="000000"/>
          <w:spacing w:val="1"/>
          <w:w w:val="105"/>
          <w:sz w:val="24"/>
        </w:rPr>
        <w:t xml:space="preserve">information regarding each application submitted are sufficient to indicate the basis upon which </w:t>
      </w:r>
      <w:r>
        <w:rPr>
          <w:rFonts w:ascii="Times New Roman" w:hAnsi="Times New Roman"/>
          <w:color w:val="000000"/>
          <w:spacing w:val="-3"/>
          <w:w w:val="105"/>
          <w:sz w:val="24"/>
        </w:rPr>
        <w:t xml:space="preserve">assistance was provided or denied. This material will be made available for public inspection for a five- year period beginning not less than 30 days after the grant award. Material will be made available in </w:t>
      </w:r>
      <w:r>
        <w:rPr>
          <w:rFonts w:ascii="Times New Roman" w:hAnsi="Times New Roman"/>
          <w:color w:val="000000"/>
          <w:spacing w:val="-4"/>
          <w:w w:val="105"/>
          <w:sz w:val="24"/>
        </w:rPr>
        <w:t>accordance with the Freedom of Information Act (5 U.S.C. 552).</w:t>
      </w:r>
    </w:p>
    <w:p w14:paraId="64FBE84A" w14:textId="77777777" w:rsidR="008B7126" w:rsidRDefault="00AC1CCE">
      <w:pPr>
        <w:pBdr>
          <w:top w:val="single" w:sz="9" w:space="6" w:color="000000"/>
        </w:pBdr>
        <w:spacing w:before="13" w:after="36"/>
        <w:jc w:val="both"/>
        <w:rPr>
          <w:rFonts w:ascii="Times New Roman" w:hAnsi="Times New Roman"/>
          <w:b/>
          <w:color w:val="000000"/>
          <w:spacing w:val="2"/>
          <w:w w:val="105"/>
          <w:sz w:val="24"/>
        </w:rPr>
      </w:pPr>
      <w:r>
        <w:rPr>
          <w:rFonts w:ascii="Times New Roman" w:hAnsi="Times New Roman"/>
          <w:b/>
          <w:color w:val="000000"/>
          <w:spacing w:val="2"/>
          <w:w w:val="105"/>
          <w:sz w:val="24"/>
        </w:rPr>
        <w:t>Warning:</w:t>
      </w:r>
      <w:r>
        <w:rPr>
          <w:rFonts w:ascii="Times New Roman" w:hAnsi="Times New Roman"/>
          <w:color w:val="000000"/>
          <w:spacing w:val="2"/>
          <w:w w:val="105"/>
          <w:sz w:val="24"/>
        </w:rPr>
        <w:t xml:space="preserve"> It is a crime to knowingly make false statements to a Federal agency. Penalties upon </w:t>
      </w:r>
      <w:r>
        <w:rPr>
          <w:rFonts w:ascii="Times New Roman" w:hAnsi="Times New Roman"/>
          <w:color w:val="000000"/>
          <w:spacing w:val="-3"/>
          <w:w w:val="105"/>
          <w:sz w:val="24"/>
        </w:rPr>
        <w:t xml:space="preserve">conviction can include a fine and imprisonment. For details see 18 U.S.C. 1001. Misrepresentation of </w:t>
      </w:r>
      <w:r>
        <w:rPr>
          <w:rFonts w:ascii="Times New Roman" w:hAnsi="Times New Roman"/>
          <w:color w:val="000000"/>
          <w:spacing w:val="-4"/>
          <w:w w:val="105"/>
          <w:sz w:val="24"/>
        </w:rPr>
        <w:t>material facts may also be the basis for denial of grant assistance by VA.</w:t>
      </w:r>
    </w:p>
    <w:p w14:paraId="2F0B4A8E" w14:textId="77777777" w:rsidR="008B7126" w:rsidRPr="00D43956" w:rsidRDefault="00AC1CCE" w:rsidP="00EC426A">
      <w:pPr>
        <w:widowControl w:val="0"/>
        <w:pBdr>
          <w:top w:val="single" w:sz="5" w:space="3" w:color="000000"/>
        </w:pBdr>
        <w:spacing w:before="8"/>
        <w:rPr>
          <w:rFonts w:ascii="Times New Roman" w:hAnsi="Times New Roman"/>
          <w:b/>
          <w:color w:val="000000"/>
          <w:spacing w:val="-3"/>
          <w:w w:val="105"/>
          <w:sz w:val="24"/>
        </w:rPr>
        <w:sectPr w:rsidR="008B7126" w:rsidRPr="00D43956">
          <w:headerReference w:type="even" r:id="rId9"/>
          <w:headerReference w:type="default" r:id="rId10"/>
          <w:footerReference w:type="even" r:id="rId11"/>
          <w:footerReference w:type="default" r:id="rId12"/>
          <w:headerReference w:type="first" r:id="rId13"/>
          <w:footerReference w:type="first" r:id="rId14"/>
          <w:pgSz w:w="12240" w:h="15840"/>
          <w:pgMar w:top="1398" w:right="907" w:bottom="684" w:left="973" w:header="628" w:footer="322" w:gutter="0"/>
          <w:cols w:space="720"/>
          <w:titlePg/>
        </w:sectPr>
      </w:pPr>
      <w:r>
        <w:rPr>
          <w:rFonts w:ascii="Times New Roman" w:hAnsi="Times New Roman"/>
          <w:b/>
          <w:color w:val="000000"/>
          <w:spacing w:val="-3"/>
          <w:w w:val="105"/>
          <w:sz w:val="24"/>
        </w:rPr>
        <w:t xml:space="preserve">For Further Information: </w:t>
      </w:r>
      <w:r>
        <w:rPr>
          <w:rFonts w:ascii="Times New Roman" w:hAnsi="Times New Roman"/>
          <w:color w:val="000000"/>
          <w:spacing w:val="1"/>
          <w:w w:val="105"/>
          <w:sz w:val="24"/>
        </w:rPr>
        <w:t xml:space="preserve">If you have any questions regarding the </w:t>
      </w:r>
      <w:r w:rsidR="00D43956">
        <w:rPr>
          <w:rFonts w:ascii="Times New Roman" w:hAnsi="Times New Roman"/>
          <w:color w:val="000000"/>
          <w:spacing w:val="1"/>
          <w:w w:val="105"/>
          <w:sz w:val="24"/>
        </w:rPr>
        <w:t>VEP</w:t>
      </w:r>
      <w:r w:rsidR="00EC426A">
        <w:rPr>
          <w:rFonts w:ascii="Times New Roman" w:hAnsi="Times New Roman"/>
          <w:color w:val="000000"/>
          <w:spacing w:val="1"/>
          <w:w w:val="105"/>
          <w:sz w:val="24"/>
        </w:rPr>
        <w:t>FS program please contact the VA Center for Innovation Executive Director via e-mail at Patrick.Littlefield@va.gov or via phone at (202)-256-7176 (this is not a toll-free number).</w:t>
      </w:r>
    </w:p>
    <w:p w14:paraId="5F380419" w14:textId="77777777" w:rsidR="008B7126" w:rsidRDefault="008B7126">
      <w:pPr>
        <w:spacing w:after="180"/>
        <w:rPr>
          <w:rFonts w:ascii="Times New Roman" w:hAnsi="Times New Roman"/>
          <w:color w:val="000000"/>
          <w:spacing w:val="-2"/>
          <w:w w:val="105"/>
          <w:sz w:val="24"/>
        </w:rPr>
      </w:pPr>
    </w:p>
    <w:p w14:paraId="03021D1C" w14:textId="77777777" w:rsidR="008B7126" w:rsidRDefault="00AC1CCE" w:rsidP="00334629">
      <w:pPr>
        <w:pBdr>
          <w:top w:val="single" w:sz="11" w:space="2" w:color="000000"/>
        </w:pBdr>
        <w:spacing w:before="16" w:after="36" w:line="199" w:lineRule="auto"/>
        <w:jc w:val="center"/>
        <w:outlineLvl w:val="0"/>
        <w:rPr>
          <w:rFonts w:ascii="Times New Roman" w:hAnsi="Times New Roman"/>
          <w:b/>
          <w:color w:val="000000"/>
          <w:spacing w:val="-6"/>
          <w:w w:val="105"/>
          <w:sz w:val="24"/>
        </w:rPr>
      </w:pPr>
      <w:r>
        <w:rPr>
          <w:rFonts w:ascii="Times New Roman" w:hAnsi="Times New Roman"/>
          <w:b/>
          <w:color w:val="000000"/>
          <w:spacing w:val="-6"/>
          <w:w w:val="105"/>
          <w:sz w:val="24"/>
        </w:rPr>
        <w:t>APPLICATION CHECKLIST</w:t>
      </w:r>
    </w:p>
    <w:p w14:paraId="03236F7A" w14:textId="77777777" w:rsidR="008B7126" w:rsidRDefault="00AC1CCE">
      <w:pPr>
        <w:pBdr>
          <w:top w:val="single" w:sz="7" w:space="3" w:color="000000"/>
        </w:pBdr>
        <w:spacing w:before="11" w:after="36"/>
        <w:rPr>
          <w:rFonts w:ascii="Times New Roman" w:hAnsi="Times New Roman"/>
          <w:color w:val="000000"/>
          <w:spacing w:val="-4"/>
          <w:w w:val="105"/>
          <w:sz w:val="24"/>
        </w:rPr>
      </w:pPr>
      <w:r>
        <w:rPr>
          <w:rFonts w:ascii="Times New Roman" w:hAnsi="Times New Roman"/>
          <w:color w:val="000000"/>
          <w:spacing w:val="-4"/>
          <w:w w:val="105"/>
          <w:sz w:val="24"/>
        </w:rPr>
        <w:t>An application must include the following items.</w:t>
      </w:r>
    </w:p>
    <w:tbl>
      <w:tblPr>
        <w:tblW w:w="0" w:type="auto"/>
        <w:tblInd w:w="13" w:type="dxa"/>
        <w:tblLayout w:type="fixed"/>
        <w:tblCellMar>
          <w:left w:w="0" w:type="dxa"/>
          <w:right w:w="0" w:type="dxa"/>
        </w:tblCellMar>
        <w:tblLook w:val="0000" w:firstRow="0" w:lastRow="0" w:firstColumn="0" w:lastColumn="0" w:noHBand="0" w:noVBand="0"/>
      </w:tblPr>
      <w:tblGrid>
        <w:gridCol w:w="10087"/>
      </w:tblGrid>
      <w:tr w:rsidR="008B7126" w14:paraId="7E379F00" w14:textId="77777777" w:rsidTr="0020126E">
        <w:trPr>
          <w:trHeight w:hRule="exact" w:val="535"/>
        </w:trPr>
        <w:tc>
          <w:tcPr>
            <w:tcW w:w="10087" w:type="dxa"/>
            <w:tcBorders>
              <w:top w:val="single" w:sz="5" w:space="0" w:color="000000"/>
              <w:left w:val="single" w:sz="5" w:space="0" w:color="000000"/>
              <w:bottom w:val="single" w:sz="5" w:space="0" w:color="000000"/>
              <w:right w:val="single" w:sz="5" w:space="0" w:color="000000"/>
            </w:tcBorders>
            <w:vAlign w:val="center"/>
          </w:tcPr>
          <w:p w14:paraId="0178468F" w14:textId="77777777" w:rsidR="008B7126" w:rsidRDefault="00AC1CCE">
            <w:pPr>
              <w:ind w:left="134"/>
              <w:rPr>
                <w:rFonts w:ascii="Times New Roman" w:hAnsi="Times New Roman"/>
                <w:b/>
                <w:color w:val="000000"/>
                <w:spacing w:val="-4"/>
                <w:w w:val="105"/>
                <w:sz w:val="20"/>
              </w:rPr>
            </w:pPr>
            <w:r>
              <w:rPr>
                <w:rFonts w:ascii="Times New Roman" w:hAnsi="Times New Roman"/>
                <w:b/>
                <w:color w:val="000000"/>
                <w:spacing w:val="-4"/>
                <w:w w:val="105"/>
                <w:sz w:val="20"/>
              </w:rPr>
              <w:t>Executive Summary</w:t>
            </w:r>
          </w:p>
        </w:tc>
      </w:tr>
      <w:tr w:rsidR="008B7126" w14:paraId="183DBCD1" w14:textId="77777777" w:rsidTr="00FB389E">
        <w:trPr>
          <w:trHeight w:hRule="exact" w:val="3341"/>
        </w:trPr>
        <w:tc>
          <w:tcPr>
            <w:tcW w:w="10087" w:type="dxa"/>
            <w:tcBorders>
              <w:top w:val="single" w:sz="5" w:space="0" w:color="000000"/>
              <w:left w:val="single" w:sz="5" w:space="0" w:color="000000"/>
              <w:bottom w:val="single" w:sz="5" w:space="0" w:color="000000"/>
              <w:right w:val="single" w:sz="5" w:space="0" w:color="000000"/>
            </w:tcBorders>
          </w:tcPr>
          <w:p w14:paraId="36DBD161" w14:textId="77777777" w:rsidR="008B7126" w:rsidRDefault="00AC1CCE">
            <w:pPr>
              <w:ind w:left="108" w:right="1152"/>
              <w:rPr>
                <w:rFonts w:ascii="Times New Roman" w:hAnsi="Times New Roman"/>
                <w:b/>
                <w:color w:val="000000"/>
                <w:spacing w:val="-8"/>
                <w:w w:val="105"/>
                <w:sz w:val="20"/>
              </w:rPr>
            </w:pPr>
            <w:r>
              <w:rPr>
                <w:rFonts w:ascii="Times New Roman" w:hAnsi="Times New Roman"/>
                <w:b/>
                <w:color w:val="000000"/>
                <w:spacing w:val="-8"/>
                <w:w w:val="105"/>
                <w:sz w:val="20"/>
              </w:rPr>
              <w:t xml:space="preserve">Section A: </w:t>
            </w:r>
            <w:r w:rsidR="00F446AD">
              <w:rPr>
                <w:rFonts w:ascii="Times New Roman" w:hAnsi="Times New Roman"/>
                <w:b/>
                <w:color w:val="000000"/>
                <w:spacing w:val="-8"/>
                <w:w w:val="105"/>
                <w:sz w:val="20"/>
              </w:rPr>
              <w:t>Project Description</w:t>
            </w:r>
            <w:r>
              <w:rPr>
                <w:rFonts w:ascii="Times New Roman" w:hAnsi="Times New Roman"/>
                <w:b/>
                <w:color w:val="000000"/>
                <w:spacing w:val="-5"/>
                <w:w w:val="105"/>
                <w:sz w:val="20"/>
              </w:rPr>
              <w:t xml:space="preserve"> (3</w:t>
            </w:r>
            <w:r w:rsidR="00F446AD">
              <w:rPr>
                <w:rFonts w:ascii="Times New Roman" w:hAnsi="Times New Roman"/>
                <w:b/>
                <w:color w:val="000000"/>
                <w:spacing w:val="-5"/>
                <w:w w:val="105"/>
                <w:sz w:val="20"/>
              </w:rPr>
              <w:t>0</w:t>
            </w:r>
            <w:r>
              <w:rPr>
                <w:rFonts w:ascii="Times New Roman" w:hAnsi="Times New Roman"/>
                <w:b/>
                <w:color w:val="000000"/>
                <w:spacing w:val="-5"/>
                <w:w w:val="105"/>
                <w:sz w:val="20"/>
              </w:rPr>
              <w:t xml:space="preserve"> maximum points)</w:t>
            </w:r>
          </w:p>
          <w:p w14:paraId="29FC50AE" w14:textId="77777777" w:rsidR="008B7126"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Description of the employment intervention</w:t>
            </w:r>
          </w:p>
          <w:p w14:paraId="4FAFDFE7" w14:textId="03950230" w:rsidR="008B7126"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Description of the methodology</w:t>
            </w:r>
            <w:r w:rsidR="009276C5">
              <w:rPr>
                <w:rFonts w:ascii="Times New Roman" w:hAnsi="Times New Roman"/>
                <w:color w:val="000000"/>
                <w:spacing w:val="1"/>
                <w:w w:val="105"/>
                <w:sz w:val="20"/>
              </w:rPr>
              <w:t xml:space="preserve"> for delivery of intervention</w:t>
            </w:r>
            <w:r>
              <w:rPr>
                <w:rFonts w:ascii="Times New Roman" w:hAnsi="Times New Roman"/>
                <w:color w:val="000000"/>
                <w:spacing w:val="1"/>
                <w:w w:val="105"/>
                <w:sz w:val="20"/>
              </w:rPr>
              <w:t>, evidence to support efficacy of the intervention, employment outcomes</w:t>
            </w:r>
          </w:p>
          <w:p w14:paraId="292D7FB4" w14:textId="0681A390" w:rsidR="0020126E"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 xml:space="preserve">Geographic scope </w:t>
            </w:r>
          </w:p>
          <w:p w14:paraId="5188ED9D" w14:textId="744B5AC3" w:rsidR="0020126E" w:rsidRDefault="00FB389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Explanation of whether the intervention will be deployed in either low-income communities or geographic areas with the highest need</w:t>
            </w:r>
          </w:p>
          <w:p w14:paraId="0D1075FB" w14:textId="7B90B9D1" w:rsidR="0020126E"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Number of Veterans to be served</w:t>
            </w:r>
          </w:p>
          <w:p w14:paraId="4B8ADEC5" w14:textId="77777777" w:rsidR="0020126E"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Control group description</w:t>
            </w:r>
          </w:p>
          <w:p w14:paraId="29911B70" w14:textId="366C80AA" w:rsidR="0020126E" w:rsidRDefault="00FB389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Any e</w:t>
            </w:r>
            <w:r w:rsidR="0020126E">
              <w:rPr>
                <w:rFonts w:ascii="Times New Roman" w:hAnsi="Times New Roman"/>
                <w:color w:val="000000"/>
                <w:spacing w:val="1"/>
                <w:w w:val="105"/>
                <w:sz w:val="20"/>
              </w:rPr>
              <w:t>mployer engagement, outreach, and training methodology</w:t>
            </w:r>
          </w:p>
          <w:p w14:paraId="3ED6526F" w14:textId="7A3592BD" w:rsidR="0020126E" w:rsidRDefault="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 xml:space="preserve">Involvement of mental health care professionals </w:t>
            </w:r>
          </w:p>
          <w:p w14:paraId="3F252F63" w14:textId="77777777" w:rsidR="0020126E" w:rsidRDefault="0020126E" w:rsidP="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Promotion of a living wage</w:t>
            </w:r>
          </w:p>
          <w:p w14:paraId="1097B23F" w14:textId="52C1EA66" w:rsidR="0020126E" w:rsidRDefault="00FB389E" w:rsidP="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Promotion of</w:t>
            </w:r>
            <w:r w:rsidR="0020126E">
              <w:rPr>
                <w:rFonts w:ascii="Times New Roman" w:hAnsi="Times New Roman"/>
                <w:color w:val="000000"/>
                <w:spacing w:val="1"/>
                <w:w w:val="105"/>
                <w:sz w:val="20"/>
              </w:rPr>
              <w:t xml:space="preserve"> i</w:t>
            </w:r>
            <w:r w:rsidR="0020126E" w:rsidRPr="0020126E">
              <w:rPr>
                <w:rFonts w:ascii="Times New Roman" w:hAnsi="Times New Roman"/>
                <w:color w:val="000000"/>
                <w:spacing w:val="1"/>
                <w:w w:val="105"/>
                <w:sz w:val="20"/>
              </w:rPr>
              <w:t>ncreased earning</w:t>
            </w:r>
            <w:r>
              <w:rPr>
                <w:rFonts w:ascii="Times New Roman" w:hAnsi="Times New Roman"/>
                <w:color w:val="000000"/>
                <w:spacing w:val="1"/>
                <w:w w:val="105"/>
                <w:sz w:val="20"/>
              </w:rPr>
              <w:t>s</w:t>
            </w:r>
          </w:p>
          <w:p w14:paraId="269DE717" w14:textId="77777777" w:rsidR="0020126E" w:rsidRPr="0020126E" w:rsidRDefault="0020126E" w:rsidP="0020126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Strategy to ensure sustainment of outcomes post-award period</w:t>
            </w:r>
          </w:p>
          <w:p w14:paraId="12B72CC8" w14:textId="77777777" w:rsidR="008B7126" w:rsidRDefault="008B7126" w:rsidP="004B16EC">
            <w:pPr>
              <w:tabs>
                <w:tab w:val="decimal" w:pos="216"/>
                <w:tab w:val="decimal" w:pos="620"/>
              </w:tabs>
              <w:spacing w:line="208" w:lineRule="auto"/>
              <w:ind w:left="404"/>
              <w:rPr>
                <w:rFonts w:ascii="Times New Roman" w:hAnsi="Times New Roman"/>
                <w:color w:val="000000"/>
                <w:spacing w:val="2"/>
                <w:w w:val="105"/>
                <w:sz w:val="20"/>
              </w:rPr>
            </w:pPr>
          </w:p>
        </w:tc>
      </w:tr>
      <w:tr w:rsidR="008B7126" w14:paraId="23F8724D" w14:textId="77777777" w:rsidTr="00EC426A">
        <w:trPr>
          <w:trHeight w:hRule="exact" w:val="632"/>
        </w:trPr>
        <w:tc>
          <w:tcPr>
            <w:tcW w:w="10087" w:type="dxa"/>
            <w:tcBorders>
              <w:top w:val="single" w:sz="5" w:space="0" w:color="000000"/>
              <w:left w:val="single" w:sz="5" w:space="0" w:color="000000"/>
              <w:bottom w:val="single" w:sz="5" w:space="0" w:color="000000"/>
              <w:right w:val="single" w:sz="5" w:space="0" w:color="000000"/>
            </w:tcBorders>
          </w:tcPr>
          <w:p w14:paraId="13814E55" w14:textId="5B0858AF"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 xml:space="preserve">Section B: </w:t>
            </w:r>
            <w:r w:rsidR="00F446AD">
              <w:rPr>
                <w:rFonts w:ascii="Times New Roman" w:hAnsi="Times New Roman"/>
                <w:b/>
                <w:color w:val="000000"/>
                <w:spacing w:val="-3"/>
                <w:w w:val="105"/>
                <w:sz w:val="20"/>
              </w:rPr>
              <w:t>Project Partnership</w:t>
            </w:r>
            <w:r>
              <w:rPr>
                <w:rFonts w:ascii="Times New Roman" w:hAnsi="Times New Roman"/>
                <w:b/>
                <w:color w:val="000000"/>
                <w:spacing w:val="-3"/>
                <w:w w:val="105"/>
                <w:sz w:val="20"/>
              </w:rPr>
              <w:t xml:space="preserve"> </w:t>
            </w:r>
            <w:r w:rsidR="00EE45C4">
              <w:rPr>
                <w:rFonts w:ascii="Times New Roman" w:hAnsi="Times New Roman"/>
                <w:b/>
                <w:color w:val="000000"/>
                <w:spacing w:val="-3"/>
                <w:w w:val="105"/>
                <w:sz w:val="20"/>
              </w:rPr>
              <w:t xml:space="preserve"> </w:t>
            </w:r>
            <w:r>
              <w:rPr>
                <w:rFonts w:ascii="Times New Roman" w:hAnsi="Times New Roman"/>
                <w:b/>
                <w:color w:val="000000"/>
                <w:spacing w:val="-3"/>
                <w:w w:val="105"/>
                <w:sz w:val="20"/>
              </w:rPr>
              <w:t>(</w:t>
            </w:r>
            <w:r w:rsidR="00F446AD">
              <w:rPr>
                <w:rFonts w:ascii="Times New Roman" w:hAnsi="Times New Roman"/>
                <w:b/>
                <w:color w:val="000000"/>
                <w:spacing w:val="-3"/>
                <w:w w:val="105"/>
                <w:sz w:val="20"/>
              </w:rPr>
              <w:t>1</w:t>
            </w:r>
            <w:r>
              <w:rPr>
                <w:rFonts w:ascii="Times New Roman" w:hAnsi="Times New Roman"/>
                <w:b/>
                <w:color w:val="000000"/>
                <w:spacing w:val="-3"/>
                <w:w w:val="105"/>
                <w:sz w:val="20"/>
              </w:rPr>
              <w:t>5 maximum points)</w:t>
            </w:r>
          </w:p>
          <w:p w14:paraId="62A6D364" w14:textId="5E5335E2" w:rsidR="008B7126" w:rsidRDefault="002A4C48">
            <w:pPr>
              <w:numPr>
                <w:ilvl w:val="0"/>
                <w:numId w:val="2"/>
              </w:numPr>
              <w:tabs>
                <w:tab w:val="clear" w:pos="216"/>
                <w:tab w:val="decimal" w:pos="620"/>
              </w:tabs>
              <w:ind w:left="404"/>
              <w:rPr>
                <w:rFonts w:ascii="Times New Roman" w:hAnsi="Times New Roman"/>
                <w:color w:val="000000"/>
                <w:spacing w:val="8"/>
                <w:w w:val="105"/>
                <w:sz w:val="20"/>
              </w:rPr>
            </w:pPr>
            <w:r>
              <w:rPr>
                <w:rFonts w:ascii="Times New Roman" w:hAnsi="Times New Roman"/>
                <w:color w:val="000000"/>
                <w:spacing w:val="8"/>
                <w:w w:val="105"/>
                <w:sz w:val="20"/>
              </w:rPr>
              <w:t xml:space="preserve">Description of the Full or </w:t>
            </w:r>
            <w:r w:rsidR="00C22735">
              <w:rPr>
                <w:rFonts w:ascii="Times New Roman" w:hAnsi="Times New Roman"/>
                <w:color w:val="000000"/>
                <w:spacing w:val="8"/>
                <w:w w:val="105"/>
                <w:sz w:val="20"/>
              </w:rPr>
              <w:t>P</w:t>
            </w:r>
            <w:r>
              <w:rPr>
                <w:rFonts w:ascii="Times New Roman" w:hAnsi="Times New Roman"/>
                <w:color w:val="000000"/>
                <w:spacing w:val="8"/>
                <w:w w:val="105"/>
                <w:sz w:val="20"/>
              </w:rPr>
              <w:t xml:space="preserve">artial </w:t>
            </w:r>
            <w:r w:rsidR="00C22735">
              <w:rPr>
                <w:rFonts w:ascii="Times New Roman" w:hAnsi="Times New Roman"/>
                <w:color w:val="000000"/>
                <w:spacing w:val="8"/>
                <w:w w:val="105"/>
                <w:sz w:val="20"/>
              </w:rPr>
              <w:t>Project P</w:t>
            </w:r>
            <w:r>
              <w:rPr>
                <w:rFonts w:ascii="Times New Roman" w:hAnsi="Times New Roman"/>
                <w:color w:val="000000"/>
                <w:spacing w:val="8"/>
                <w:w w:val="105"/>
                <w:sz w:val="20"/>
              </w:rPr>
              <w:t xml:space="preserve">artnership </w:t>
            </w:r>
          </w:p>
          <w:p w14:paraId="35088C3B" w14:textId="77777777" w:rsidR="008B7126" w:rsidRDefault="008B7126" w:rsidP="002A4C48">
            <w:pPr>
              <w:tabs>
                <w:tab w:val="decimal" w:pos="620"/>
              </w:tabs>
              <w:ind w:left="404"/>
              <w:rPr>
                <w:rFonts w:ascii="Times New Roman" w:hAnsi="Times New Roman"/>
                <w:color w:val="000000"/>
                <w:spacing w:val="4"/>
                <w:w w:val="105"/>
                <w:sz w:val="20"/>
              </w:rPr>
            </w:pPr>
          </w:p>
        </w:tc>
      </w:tr>
      <w:tr w:rsidR="008B7126" w14:paraId="3A117C7A" w14:textId="77777777" w:rsidTr="002A4C48">
        <w:trPr>
          <w:trHeight w:hRule="exact" w:val="1073"/>
        </w:trPr>
        <w:tc>
          <w:tcPr>
            <w:tcW w:w="10087" w:type="dxa"/>
            <w:tcBorders>
              <w:top w:val="single" w:sz="5" w:space="0" w:color="000000"/>
              <w:left w:val="single" w:sz="5" w:space="0" w:color="000000"/>
              <w:bottom w:val="single" w:sz="5" w:space="0" w:color="000000"/>
              <w:right w:val="single" w:sz="5" w:space="0" w:color="000000"/>
            </w:tcBorders>
          </w:tcPr>
          <w:p w14:paraId="0D45B6AA" w14:textId="167D8CD5"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 xml:space="preserve">Section C: </w:t>
            </w:r>
            <w:r w:rsidR="00F446AD">
              <w:rPr>
                <w:rFonts w:ascii="Times New Roman" w:hAnsi="Times New Roman"/>
                <w:b/>
                <w:color w:val="000000"/>
                <w:spacing w:val="-3"/>
                <w:w w:val="105"/>
                <w:sz w:val="20"/>
              </w:rPr>
              <w:t>Work</w:t>
            </w:r>
            <w:r w:rsidR="00FB389E">
              <w:rPr>
                <w:rFonts w:ascii="Times New Roman" w:hAnsi="Times New Roman"/>
                <w:b/>
                <w:color w:val="000000"/>
                <w:spacing w:val="-3"/>
                <w:w w:val="105"/>
                <w:sz w:val="20"/>
              </w:rPr>
              <w:t xml:space="preserve"> P</w:t>
            </w:r>
            <w:r w:rsidR="00F446AD">
              <w:rPr>
                <w:rFonts w:ascii="Times New Roman" w:hAnsi="Times New Roman"/>
                <w:b/>
                <w:color w:val="000000"/>
                <w:spacing w:val="-3"/>
                <w:w w:val="105"/>
                <w:sz w:val="20"/>
              </w:rPr>
              <w:t>lan</w:t>
            </w:r>
            <w:r w:rsidR="00FB389E">
              <w:rPr>
                <w:rFonts w:ascii="Times New Roman" w:hAnsi="Times New Roman"/>
                <w:b/>
                <w:color w:val="000000"/>
                <w:spacing w:val="-3"/>
                <w:w w:val="105"/>
                <w:sz w:val="20"/>
              </w:rPr>
              <w:t xml:space="preserve"> </w:t>
            </w:r>
            <w:r w:rsidR="00F446AD">
              <w:rPr>
                <w:rFonts w:ascii="Times New Roman" w:hAnsi="Times New Roman"/>
                <w:b/>
                <w:color w:val="000000"/>
                <w:spacing w:val="-3"/>
                <w:w w:val="105"/>
                <w:sz w:val="20"/>
              </w:rPr>
              <w:t>and Budget</w:t>
            </w:r>
            <w:r>
              <w:rPr>
                <w:rFonts w:ascii="Times New Roman" w:hAnsi="Times New Roman"/>
                <w:b/>
                <w:color w:val="000000"/>
                <w:spacing w:val="-3"/>
                <w:w w:val="105"/>
                <w:sz w:val="20"/>
              </w:rPr>
              <w:t xml:space="preserve"> (</w:t>
            </w:r>
            <w:r w:rsidR="00F446AD">
              <w:rPr>
                <w:rFonts w:ascii="Times New Roman" w:hAnsi="Times New Roman"/>
                <w:b/>
                <w:color w:val="000000"/>
                <w:spacing w:val="-3"/>
                <w:w w:val="105"/>
                <w:sz w:val="20"/>
              </w:rPr>
              <w:t>30</w:t>
            </w:r>
            <w:r>
              <w:rPr>
                <w:rFonts w:ascii="Times New Roman" w:hAnsi="Times New Roman"/>
                <w:b/>
                <w:color w:val="000000"/>
                <w:spacing w:val="-3"/>
                <w:w w:val="105"/>
                <w:sz w:val="20"/>
              </w:rPr>
              <w:t xml:space="preserve"> maximum points)</w:t>
            </w:r>
          </w:p>
          <w:p w14:paraId="467D3E32" w14:textId="519C7C36" w:rsidR="008B7126" w:rsidRDefault="002A4C48" w:rsidP="00052ADD">
            <w:pPr>
              <w:numPr>
                <w:ilvl w:val="0"/>
                <w:numId w:val="3"/>
              </w:numPr>
              <w:tabs>
                <w:tab w:val="clear" w:pos="216"/>
                <w:tab w:val="decimal" w:pos="620"/>
              </w:tabs>
              <w:ind w:left="404"/>
              <w:rPr>
                <w:rFonts w:ascii="Times New Roman" w:hAnsi="Times New Roman"/>
                <w:color w:val="000000"/>
                <w:spacing w:val="8"/>
                <w:w w:val="105"/>
                <w:sz w:val="20"/>
              </w:rPr>
            </w:pPr>
            <w:r>
              <w:rPr>
                <w:rFonts w:ascii="Times New Roman" w:hAnsi="Times New Roman"/>
                <w:color w:val="000000"/>
                <w:spacing w:val="8"/>
                <w:w w:val="105"/>
                <w:sz w:val="20"/>
              </w:rPr>
              <w:t>Description of work</w:t>
            </w:r>
            <w:r w:rsidR="00FB389E">
              <w:rPr>
                <w:rFonts w:ascii="Times New Roman" w:hAnsi="Times New Roman"/>
                <w:color w:val="000000"/>
                <w:spacing w:val="8"/>
                <w:w w:val="105"/>
                <w:sz w:val="20"/>
              </w:rPr>
              <w:t xml:space="preserve"> </w:t>
            </w:r>
            <w:r>
              <w:rPr>
                <w:rFonts w:ascii="Times New Roman" w:hAnsi="Times New Roman"/>
                <w:color w:val="000000"/>
                <w:spacing w:val="8"/>
                <w:w w:val="105"/>
                <w:sz w:val="20"/>
              </w:rPr>
              <w:t>plan</w:t>
            </w:r>
          </w:p>
          <w:p w14:paraId="4DC7E4F9" w14:textId="77777777" w:rsidR="008B7126" w:rsidRDefault="002A4C48" w:rsidP="00052ADD">
            <w:pPr>
              <w:numPr>
                <w:ilvl w:val="0"/>
                <w:numId w:val="3"/>
              </w:numPr>
              <w:tabs>
                <w:tab w:val="clear" w:pos="216"/>
                <w:tab w:val="decimal" w:pos="620"/>
              </w:tabs>
              <w:ind w:left="404"/>
              <w:rPr>
                <w:rFonts w:ascii="Times New Roman" w:hAnsi="Times New Roman"/>
                <w:color w:val="000000"/>
                <w:spacing w:val="18"/>
                <w:w w:val="105"/>
                <w:sz w:val="20"/>
              </w:rPr>
            </w:pPr>
            <w:r>
              <w:rPr>
                <w:rFonts w:ascii="Times New Roman" w:hAnsi="Times New Roman"/>
                <w:color w:val="000000"/>
                <w:spacing w:val="18"/>
                <w:w w:val="105"/>
                <w:sz w:val="20"/>
              </w:rPr>
              <w:t>Budget narrative</w:t>
            </w:r>
          </w:p>
          <w:p w14:paraId="08A7F203" w14:textId="7B55F83F" w:rsidR="002A4C48" w:rsidRDefault="002A4C48" w:rsidP="00052ADD">
            <w:pPr>
              <w:numPr>
                <w:ilvl w:val="0"/>
                <w:numId w:val="3"/>
              </w:numPr>
              <w:tabs>
                <w:tab w:val="clear" w:pos="216"/>
                <w:tab w:val="decimal" w:pos="620"/>
              </w:tabs>
              <w:ind w:left="404"/>
              <w:rPr>
                <w:rFonts w:ascii="Times New Roman" w:hAnsi="Times New Roman"/>
                <w:color w:val="000000"/>
                <w:spacing w:val="18"/>
                <w:w w:val="105"/>
                <w:sz w:val="20"/>
              </w:rPr>
            </w:pPr>
            <w:r>
              <w:rPr>
                <w:rFonts w:ascii="Times New Roman" w:hAnsi="Times New Roman"/>
                <w:color w:val="000000"/>
                <w:spacing w:val="18"/>
                <w:w w:val="105"/>
                <w:sz w:val="20"/>
              </w:rPr>
              <w:t>Matching funds secured above the 1:1 match</w:t>
            </w:r>
            <w:r w:rsidR="00FB389E">
              <w:rPr>
                <w:rFonts w:ascii="Times New Roman" w:hAnsi="Times New Roman"/>
                <w:color w:val="000000"/>
                <w:spacing w:val="18"/>
                <w:w w:val="105"/>
                <w:sz w:val="20"/>
              </w:rPr>
              <w:t xml:space="preserve"> requirement</w:t>
            </w:r>
          </w:p>
          <w:p w14:paraId="2DFC107E" w14:textId="77777777" w:rsidR="008B7126" w:rsidRDefault="008B7126" w:rsidP="004B16EC">
            <w:pPr>
              <w:tabs>
                <w:tab w:val="decimal" w:pos="216"/>
                <w:tab w:val="decimal" w:pos="620"/>
              </w:tabs>
              <w:ind w:left="404"/>
              <w:rPr>
                <w:rFonts w:ascii="Times New Roman" w:hAnsi="Times New Roman"/>
                <w:color w:val="000000"/>
                <w:spacing w:val="4"/>
                <w:w w:val="105"/>
                <w:sz w:val="20"/>
              </w:rPr>
            </w:pPr>
          </w:p>
        </w:tc>
      </w:tr>
      <w:tr w:rsidR="008B7126" w14:paraId="5EF009F1" w14:textId="77777777" w:rsidTr="00C65441">
        <w:trPr>
          <w:trHeight w:hRule="exact" w:val="2612"/>
        </w:trPr>
        <w:tc>
          <w:tcPr>
            <w:tcW w:w="10087" w:type="dxa"/>
            <w:tcBorders>
              <w:top w:val="single" w:sz="5" w:space="0" w:color="000000"/>
              <w:left w:val="single" w:sz="5" w:space="0" w:color="000000"/>
              <w:bottom w:val="single" w:sz="5" w:space="0" w:color="000000"/>
              <w:right w:val="single" w:sz="5" w:space="0" w:color="000000"/>
            </w:tcBorders>
          </w:tcPr>
          <w:p w14:paraId="4BE131D5" w14:textId="77777777"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 xml:space="preserve">Section D: </w:t>
            </w:r>
            <w:r w:rsidR="00F446AD">
              <w:rPr>
                <w:rFonts w:ascii="Times New Roman" w:hAnsi="Times New Roman"/>
                <w:b/>
                <w:color w:val="000000"/>
                <w:spacing w:val="-3"/>
                <w:w w:val="105"/>
                <w:sz w:val="20"/>
              </w:rPr>
              <w:t>Expertise and Capacity</w:t>
            </w:r>
            <w:r>
              <w:rPr>
                <w:rFonts w:ascii="Times New Roman" w:hAnsi="Times New Roman"/>
                <w:b/>
                <w:color w:val="000000"/>
                <w:spacing w:val="-3"/>
                <w:w w:val="105"/>
                <w:sz w:val="20"/>
              </w:rPr>
              <w:t xml:space="preserve"> (15 maximum points)</w:t>
            </w:r>
          </w:p>
          <w:p w14:paraId="1941863B" w14:textId="0C52D150" w:rsidR="008B7126"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 xml:space="preserve">Past experience working on PFS or </w:t>
            </w:r>
            <w:r w:rsidR="0001547D">
              <w:rPr>
                <w:rFonts w:ascii="Times New Roman" w:hAnsi="Times New Roman"/>
                <w:color w:val="000000"/>
                <w:w w:val="105"/>
                <w:sz w:val="20"/>
              </w:rPr>
              <w:t>s</w:t>
            </w:r>
            <w:r>
              <w:rPr>
                <w:rFonts w:ascii="Times New Roman" w:hAnsi="Times New Roman"/>
                <w:color w:val="000000"/>
                <w:w w:val="105"/>
                <w:sz w:val="20"/>
              </w:rPr>
              <w:t xml:space="preserve">ocial </w:t>
            </w:r>
            <w:r w:rsidR="0001547D">
              <w:rPr>
                <w:rFonts w:ascii="Times New Roman" w:hAnsi="Times New Roman"/>
                <w:color w:val="000000"/>
                <w:w w:val="105"/>
                <w:sz w:val="20"/>
              </w:rPr>
              <w:t>i</w:t>
            </w:r>
            <w:r>
              <w:rPr>
                <w:rFonts w:ascii="Times New Roman" w:hAnsi="Times New Roman"/>
                <w:color w:val="000000"/>
                <w:w w:val="105"/>
                <w:sz w:val="20"/>
              </w:rPr>
              <w:t xml:space="preserve">mpact </w:t>
            </w:r>
            <w:r w:rsidR="0001547D">
              <w:rPr>
                <w:rFonts w:ascii="Times New Roman" w:hAnsi="Times New Roman"/>
                <w:color w:val="000000"/>
                <w:w w:val="105"/>
                <w:sz w:val="20"/>
              </w:rPr>
              <w:t>f</w:t>
            </w:r>
            <w:r>
              <w:rPr>
                <w:rFonts w:ascii="Times New Roman" w:hAnsi="Times New Roman"/>
                <w:color w:val="000000"/>
                <w:w w:val="105"/>
                <w:sz w:val="20"/>
              </w:rPr>
              <w:t xml:space="preserve">inancing projects </w:t>
            </w:r>
          </w:p>
          <w:p w14:paraId="01C754B6" w14:textId="77777777" w:rsidR="002A4C48"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Experience working with Veterans</w:t>
            </w:r>
          </w:p>
          <w:p w14:paraId="57098456" w14:textId="77777777" w:rsidR="002A4C48"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Workforce supports for individuals with mental health issues</w:t>
            </w:r>
          </w:p>
          <w:p w14:paraId="2326B641" w14:textId="77777777" w:rsidR="002A4C48"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Knowledge of sound vocational principles</w:t>
            </w:r>
          </w:p>
          <w:p w14:paraId="1F2AB262" w14:textId="6034AB40" w:rsidR="002A4C48" w:rsidRDefault="00FB389E">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Ability to manage p</w:t>
            </w:r>
            <w:r w:rsidR="002A4C48">
              <w:rPr>
                <w:rFonts w:ascii="Times New Roman" w:hAnsi="Times New Roman"/>
                <w:color w:val="000000"/>
                <w:w w:val="105"/>
                <w:sz w:val="20"/>
              </w:rPr>
              <w:t>rivacy concerns</w:t>
            </w:r>
          </w:p>
          <w:p w14:paraId="440A1A1D" w14:textId="77777777" w:rsidR="002A4C48"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Experience with employment focused and/or mental health service providers</w:t>
            </w:r>
          </w:p>
          <w:p w14:paraId="5298B36F" w14:textId="5F9A9123" w:rsidR="002A4C48" w:rsidRDefault="00C65441">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Outcomes from previous projects</w:t>
            </w:r>
          </w:p>
          <w:p w14:paraId="47288E8D" w14:textId="77777777" w:rsidR="002A4C48" w:rsidRDefault="002A4C48">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Description of staff capacity and expertise</w:t>
            </w:r>
          </w:p>
          <w:p w14:paraId="79F1A045" w14:textId="47BED237" w:rsidR="002A4C48" w:rsidRDefault="00FB389E">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Use of d</w:t>
            </w:r>
            <w:r w:rsidR="002A4C48">
              <w:rPr>
                <w:rFonts w:ascii="Times New Roman" w:hAnsi="Times New Roman"/>
                <w:color w:val="000000"/>
                <w:w w:val="105"/>
                <w:sz w:val="20"/>
              </w:rPr>
              <w:t>ata</w:t>
            </w:r>
            <w:r>
              <w:rPr>
                <w:rFonts w:ascii="Times New Roman" w:hAnsi="Times New Roman"/>
                <w:color w:val="000000"/>
                <w:w w:val="105"/>
                <w:sz w:val="20"/>
              </w:rPr>
              <w:t xml:space="preserve"> </w:t>
            </w:r>
          </w:p>
          <w:p w14:paraId="695E3A50" w14:textId="77777777" w:rsidR="008B7126" w:rsidRDefault="008B7126" w:rsidP="007C2A0B">
            <w:pPr>
              <w:tabs>
                <w:tab w:val="decimal" w:pos="216"/>
                <w:tab w:val="decimal" w:pos="620"/>
              </w:tabs>
              <w:ind w:left="404"/>
              <w:rPr>
                <w:rFonts w:ascii="Times New Roman" w:hAnsi="Times New Roman" w:cs="Tahoma"/>
                <w:color w:val="000000"/>
                <w:spacing w:val="4"/>
                <w:w w:val="105"/>
                <w:sz w:val="20"/>
                <w:szCs w:val="16"/>
              </w:rPr>
            </w:pPr>
          </w:p>
        </w:tc>
      </w:tr>
      <w:tr w:rsidR="008B7126" w14:paraId="4C596604" w14:textId="77777777" w:rsidTr="00FB389E">
        <w:trPr>
          <w:trHeight w:hRule="exact" w:val="731"/>
        </w:trPr>
        <w:tc>
          <w:tcPr>
            <w:tcW w:w="10087" w:type="dxa"/>
            <w:tcBorders>
              <w:top w:val="single" w:sz="5" w:space="0" w:color="000000"/>
              <w:left w:val="single" w:sz="5" w:space="0" w:color="000000"/>
              <w:bottom w:val="single" w:sz="5" w:space="0" w:color="000000"/>
              <w:right w:val="single" w:sz="5" w:space="0" w:color="000000"/>
            </w:tcBorders>
          </w:tcPr>
          <w:p w14:paraId="39BA5E8F" w14:textId="77777777"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 xml:space="preserve">Section E: </w:t>
            </w:r>
            <w:r w:rsidR="00F446AD">
              <w:rPr>
                <w:rFonts w:ascii="Times New Roman" w:hAnsi="Times New Roman"/>
                <w:b/>
                <w:color w:val="000000"/>
                <w:spacing w:val="-3"/>
                <w:w w:val="105"/>
                <w:sz w:val="20"/>
              </w:rPr>
              <w:t>Match</w:t>
            </w:r>
            <w:r>
              <w:rPr>
                <w:rFonts w:ascii="Times New Roman" w:hAnsi="Times New Roman"/>
                <w:b/>
                <w:color w:val="000000"/>
                <w:spacing w:val="-3"/>
                <w:w w:val="105"/>
                <w:sz w:val="20"/>
              </w:rPr>
              <w:t xml:space="preserve"> (10 maximum points)</w:t>
            </w:r>
          </w:p>
          <w:p w14:paraId="3DCA5F07" w14:textId="4C47694A" w:rsidR="008B7126" w:rsidRDefault="00326A7F">
            <w:pPr>
              <w:numPr>
                <w:ilvl w:val="0"/>
                <w:numId w:val="5"/>
              </w:numPr>
              <w:tabs>
                <w:tab w:val="clear" w:pos="216"/>
                <w:tab w:val="decimal" w:pos="620"/>
              </w:tabs>
              <w:ind w:left="404"/>
              <w:rPr>
                <w:rFonts w:ascii="Times New Roman" w:hAnsi="Times New Roman"/>
                <w:color w:val="000000"/>
                <w:spacing w:val="4"/>
                <w:w w:val="105"/>
                <w:sz w:val="20"/>
              </w:rPr>
            </w:pPr>
            <w:r>
              <w:rPr>
                <w:rFonts w:ascii="Times New Roman" w:hAnsi="Times New Roman"/>
                <w:color w:val="000000"/>
                <w:spacing w:val="4"/>
                <w:w w:val="105"/>
                <w:sz w:val="20"/>
              </w:rPr>
              <w:t>Provides evidence for receipt of matching funds, letters of commitment</w:t>
            </w:r>
            <w:r w:rsidR="00FB389E">
              <w:rPr>
                <w:rFonts w:ascii="Times New Roman" w:hAnsi="Times New Roman"/>
                <w:color w:val="000000"/>
                <w:spacing w:val="4"/>
                <w:w w:val="105"/>
                <w:sz w:val="20"/>
              </w:rPr>
              <w:t>,</w:t>
            </w:r>
            <w:r>
              <w:rPr>
                <w:rFonts w:ascii="Times New Roman" w:hAnsi="Times New Roman"/>
                <w:color w:val="000000"/>
                <w:spacing w:val="4"/>
                <w:w w:val="105"/>
                <w:sz w:val="20"/>
              </w:rPr>
              <w:t xml:space="preserve"> letters of interest</w:t>
            </w:r>
            <w:r w:rsidR="00FB389E">
              <w:rPr>
                <w:rFonts w:ascii="Times New Roman" w:hAnsi="Times New Roman"/>
                <w:color w:val="000000"/>
                <w:spacing w:val="4"/>
                <w:w w:val="105"/>
                <w:sz w:val="20"/>
              </w:rPr>
              <w:t>, or plan to raise the match requirement</w:t>
            </w:r>
            <w:r w:rsidR="004B16EC">
              <w:rPr>
                <w:rFonts w:ascii="Times New Roman" w:hAnsi="Times New Roman"/>
                <w:color w:val="000000"/>
                <w:spacing w:val="4"/>
                <w:w w:val="105"/>
                <w:sz w:val="20"/>
              </w:rPr>
              <w:t xml:space="preserve"> (Exhibit </w:t>
            </w:r>
            <w:r>
              <w:rPr>
                <w:rFonts w:ascii="Times New Roman" w:hAnsi="Times New Roman"/>
                <w:color w:val="000000"/>
                <w:spacing w:val="4"/>
                <w:w w:val="105"/>
                <w:sz w:val="20"/>
              </w:rPr>
              <w:t>I</w:t>
            </w:r>
            <w:r w:rsidR="00CA3E20">
              <w:rPr>
                <w:rFonts w:ascii="Times New Roman" w:hAnsi="Times New Roman"/>
                <w:color w:val="000000"/>
                <w:spacing w:val="4"/>
                <w:w w:val="105"/>
                <w:sz w:val="20"/>
              </w:rPr>
              <w:t>)</w:t>
            </w:r>
          </w:p>
          <w:p w14:paraId="17AC6989" w14:textId="77777777" w:rsidR="008B7126" w:rsidRDefault="008B7126" w:rsidP="00EC426A">
            <w:pPr>
              <w:tabs>
                <w:tab w:val="decimal" w:pos="620"/>
              </w:tabs>
              <w:ind w:left="404"/>
              <w:rPr>
                <w:rFonts w:ascii="Times New Roman" w:hAnsi="Times New Roman"/>
                <w:color w:val="000000"/>
                <w:spacing w:val="1"/>
                <w:w w:val="105"/>
                <w:sz w:val="20"/>
              </w:rPr>
            </w:pPr>
          </w:p>
        </w:tc>
      </w:tr>
      <w:tr w:rsidR="008B7126" w14:paraId="793E7AEB" w14:textId="77777777" w:rsidTr="0020126E">
        <w:trPr>
          <w:trHeight w:hRule="exact" w:val="464"/>
        </w:trPr>
        <w:tc>
          <w:tcPr>
            <w:tcW w:w="10087" w:type="dxa"/>
            <w:tcBorders>
              <w:top w:val="single" w:sz="5" w:space="0" w:color="000000"/>
              <w:left w:val="single" w:sz="5" w:space="0" w:color="000000"/>
              <w:bottom w:val="single" w:sz="5" w:space="0" w:color="000000"/>
              <w:right w:val="single" w:sz="5" w:space="0" w:color="000000"/>
            </w:tcBorders>
            <w:vAlign w:val="center"/>
          </w:tcPr>
          <w:p w14:paraId="1CAB789A" w14:textId="44A00C05" w:rsidR="008B7126" w:rsidRDefault="00AC1CCE">
            <w:pPr>
              <w:ind w:left="134"/>
              <w:rPr>
                <w:rFonts w:ascii="Times New Roman" w:hAnsi="Times New Roman"/>
                <w:b/>
                <w:color w:val="000000"/>
                <w:spacing w:val="-4"/>
                <w:w w:val="105"/>
                <w:sz w:val="20"/>
              </w:rPr>
            </w:pPr>
            <w:r>
              <w:rPr>
                <w:rFonts w:ascii="Times New Roman" w:hAnsi="Times New Roman"/>
                <w:b/>
                <w:color w:val="000000"/>
                <w:spacing w:val="-4"/>
                <w:w w:val="105"/>
                <w:sz w:val="20"/>
              </w:rPr>
              <w:t>Section F: Certifications</w:t>
            </w:r>
            <w:r w:rsidR="00264185">
              <w:rPr>
                <w:rFonts w:ascii="Times New Roman" w:hAnsi="Times New Roman"/>
                <w:b/>
                <w:color w:val="000000"/>
                <w:spacing w:val="-4"/>
                <w:w w:val="105"/>
                <w:sz w:val="20"/>
              </w:rPr>
              <w:t xml:space="preserve"> and Assurances</w:t>
            </w:r>
          </w:p>
        </w:tc>
      </w:tr>
      <w:tr w:rsidR="008B7126" w14:paraId="78C6029E" w14:textId="77777777" w:rsidTr="0020126E">
        <w:trPr>
          <w:trHeight w:hRule="exact" w:val="462"/>
        </w:trPr>
        <w:tc>
          <w:tcPr>
            <w:tcW w:w="10087" w:type="dxa"/>
            <w:tcBorders>
              <w:top w:val="single" w:sz="5" w:space="0" w:color="000000"/>
              <w:left w:val="single" w:sz="5" w:space="0" w:color="000000"/>
              <w:bottom w:val="single" w:sz="5" w:space="0" w:color="000000"/>
              <w:right w:val="single" w:sz="5" w:space="0" w:color="000000"/>
            </w:tcBorders>
            <w:vAlign w:val="center"/>
          </w:tcPr>
          <w:p w14:paraId="6CFE7471" w14:textId="77777777" w:rsidR="008B7126" w:rsidRDefault="00AC1CCE">
            <w:pPr>
              <w:ind w:left="134"/>
              <w:rPr>
                <w:rFonts w:ascii="Times New Roman" w:hAnsi="Times New Roman"/>
                <w:b/>
                <w:color w:val="000000"/>
                <w:w w:val="105"/>
                <w:sz w:val="20"/>
              </w:rPr>
            </w:pPr>
            <w:r>
              <w:rPr>
                <w:rFonts w:ascii="Times New Roman" w:hAnsi="Times New Roman"/>
                <w:b/>
                <w:color w:val="000000"/>
                <w:w w:val="105"/>
                <w:sz w:val="20"/>
              </w:rPr>
              <w:t>Exhibits</w:t>
            </w:r>
          </w:p>
        </w:tc>
      </w:tr>
      <w:tr w:rsidR="008B7126" w14:paraId="46A01173" w14:textId="77777777" w:rsidTr="00B2309E">
        <w:trPr>
          <w:trHeight w:hRule="exact" w:val="668"/>
        </w:trPr>
        <w:tc>
          <w:tcPr>
            <w:tcW w:w="10087" w:type="dxa"/>
            <w:tcBorders>
              <w:top w:val="single" w:sz="5" w:space="0" w:color="000000"/>
              <w:left w:val="single" w:sz="5" w:space="0" w:color="000000"/>
              <w:bottom w:val="single" w:sz="5" w:space="0" w:color="000000"/>
              <w:right w:val="single" w:sz="5" w:space="0" w:color="000000"/>
            </w:tcBorders>
            <w:vAlign w:val="center"/>
          </w:tcPr>
          <w:p w14:paraId="7B4CA698" w14:textId="13CFDB6E" w:rsidR="008B7126" w:rsidRDefault="004B16EC" w:rsidP="00FB389E">
            <w:pPr>
              <w:rPr>
                <w:rFonts w:ascii="Times New Roman" w:hAnsi="Times New Roman"/>
                <w:b/>
                <w:color w:val="000000"/>
                <w:spacing w:val="-4"/>
                <w:w w:val="105"/>
                <w:sz w:val="20"/>
              </w:rPr>
            </w:pPr>
            <w:r>
              <w:rPr>
                <w:rFonts w:ascii="Times New Roman" w:hAnsi="Times New Roman"/>
                <w:b/>
                <w:color w:val="000000"/>
                <w:spacing w:val="-4"/>
                <w:w w:val="105"/>
                <w:sz w:val="20"/>
              </w:rPr>
              <w:t xml:space="preserve">     </w:t>
            </w:r>
            <w:r w:rsidR="00AC1CCE">
              <w:rPr>
                <w:rFonts w:ascii="Times New Roman" w:hAnsi="Times New Roman"/>
                <w:b/>
                <w:color w:val="000000"/>
                <w:spacing w:val="-4"/>
                <w:w w:val="105"/>
                <w:sz w:val="20"/>
              </w:rPr>
              <w:t xml:space="preserve">Exhibit </w:t>
            </w:r>
            <w:r>
              <w:rPr>
                <w:rFonts w:ascii="Times New Roman" w:hAnsi="Times New Roman"/>
                <w:b/>
                <w:color w:val="000000"/>
                <w:spacing w:val="-4"/>
                <w:w w:val="105"/>
                <w:sz w:val="20"/>
              </w:rPr>
              <w:t>I</w:t>
            </w:r>
            <w:r w:rsidR="00AC1CCE">
              <w:rPr>
                <w:rFonts w:ascii="Times New Roman" w:hAnsi="Times New Roman"/>
                <w:color w:val="000000"/>
                <w:spacing w:val="-4"/>
                <w:w w:val="105"/>
                <w:sz w:val="20"/>
              </w:rPr>
              <w:t xml:space="preserve">: </w:t>
            </w:r>
            <w:r w:rsidR="00FB389E">
              <w:rPr>
                <w:rFonts w:ascii="Times New Roman" w:hAnsi="Times New Roman"/>
                <w:color w:val="000000"/>
                <w:spacing w:val="-4"/>
                <w:w w:val="105"/>
                <w:sz w:val="20"/>
              </w:rPr>
              <w:t>Matching Funds Documentation</w:t>
            </w:r>
          </w:p>
        </w:tc>
      </w:tr>
    </w:tbl>
    <w:p w14:paraId="05CA48EA" w14:textId="77777777" w:rsidR="008B7126" w:rsidRDefault="008B7126">
      <w:pPr>
        <w:sectPr w:rsidR="008B7126">
          <w:headerReference w:type="default" r:id="rId15"/>
          <w:footerReference w:type="default" r:id="rId16"/>
          <w:headerReference w:type="first" r:id="rId17"/>
          <w:footerReference w:type="first" r:id="rId18"/>
          <w:pgSz w:w="12240" w:h="15840"/>
          <w:pgMar w:top="730" w:right="909" w:bottom="686" w:left="959" w:header="0" w:footer="720" w:gutter="0"/>
          <w:cols w:space="720"/>
          <w:titlePg/>
        </w:sectPr>
      </w:pPr>
    </w:p>
    <w:p w14:paraId="3C5BEE35" w14:textId="77777777" w:rsidR="008B7126" w:rsidRDefault="00AC1CCE" w:rsidP="00334629">
      <w:pPr>
        <w:pBdr>
          <w:top w:val="single" w:sz="19" w:space="3" w:color="000000"/>
        </w:pBdr>
        <w:spacing w:before="36" w:line="213" w:lineRule="auto"/>
        <w:outlineLvl w:val="0"/>
        <w:rPr>
          <w:rFonts w:ascii="Times New Roman" w:hAnsi="Times New Roman"/>
          <w:b/>
          <w:color w:val="000000"/>
          <w:spacing w:val="-6"/>
          <w:w w:val="105"/>
          <w:sz w:val="24"/>
        </w:rPr>
      </w:pPr>
      <w:r>
        <w:rPr>
          <w:rFonts w:ascii="Times New Roman" w:hAnsi="Times New Roman"/>
          <w:b/>
          <w:color w:val="000000"/>
          <w:spacing w:val="-6"/>
          <w:w w:val="105"/>
          <w:sz w:val="24"/>
        </w:rPr>
        <w:lastRenderedPageBreak/>
        <w:t>Executive Summary</w:t>
      </w:r>
    </w:p>
    <w:p w14:paraId="2DCE3FBF" w14:textId="77777777" w:rsidR="00D65010" w:rsidRPr="00506BD6" w:rsidRDefault="00AC1CCE" w:rsidP="00D477DE">
      <w:pPr>
        <w:pStyle w:val="ListParagraph"/>
        <w:numPr>
          <w:ilvl w:val="0"/>
          <w:numId w:val="15"/>
        </w:numPr>
        <w:pBdr>
          <w:top w:val="single" w:sz="7" w:space="0" w:color="000000"/>
        </w:pBdr>
        <w:outlineLvl w:val="0"/>
        <w:rPr>
          <w:rFonts w:ascii="Times New Roman" w:hAnsi="Times New Roman"/>
          <w:color w:val="000000"/>
          <w:spacing w:val="-3"/>
          <w:w w:val="105"/>
          <w:sz w:val="24"/>
        </w:rPr>
      </w:pPr>
      <w:r w:rsidRPr="00506BD6">
        <w:rPr>
          <w:rFonts w:ascii="Times New Roman" w:hAnsi="Times New Roman"/>
          <w:color w:val="000000"/>
          <w:spacing w:val="-3"/>
          <w:w w:val="105"/>
          <w:sz w:val="24"/>
        </w:rPr>
        <w:t xml:space="preserve">Administrative Information. </w:t>
      </w:r>
    </w:p>
    <w:p w14:paraId="5C7049B8"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w w:val="105"/>
          <w:sz w:val="24"/>
        </w:rPr>
        <w:t>Applicant’s Legal Name (as identified in your Articles of Incorporation):</w:t>
      </w:r>
    </w:p>
    <w:p w14:paraId="5AC8EEAF"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2"/>
          <w:w w:val="105"/>
          <w:sz w:val="24"/>
        </w:rPr>
        <w:t>Other Names under Which Applicant Does Business:</w:t>
      </w:r>
    </w:p>
    <w:p w14:paraId="69799D6B"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3"/>
          <w:w w:val="105"/>
          <w:sz w:val="24"/>
        </w:rPr>
        <w:t xml:space="preserve">Employer Identification Number (EIN) that Corresponds to the Applicant's IRS Ruling Certifying Tax- </w:t>
      </w:r>
      <w:r w:rsidRPr="00D65010">
        <w:rPr>
          <w:rFonts w:ascii="Times New Roman" w:hAnsi="Times New Roman"/>
          <w:color w:val="000000"/>
          <w:spacing w:val="-4"/>
          <w:w w:val="105"/>
          <w:sz w:val="24"/>
        </w:rPr>
        <w:t xml:space="preserve">Exempt Status under the IRS Code of 1986 (Note: EIN will be used to determine whether applicant is delinquent or in default on any Federal debt, in accordance with 31 U.S.C. 3701, et seq. and 5 U.S.C. 552a </w:t>
      </w:r>
      <w:r w:rsidRPr="00D65010">
        <w:rPr>
          <w:rFonts w:ascii="Times New Roman" w:hAnsi="Times New Roman"/>
          <w:color w:val="000000"/>
          <w:w w:val="105"/>
          <w:sz w:val="24"/>
        </w:rPr>
        <w:t>at note):</w:t>
      </w:r>
    </w:p>
    <w:p w14:paraId="7998F6A5" w14:textId="77777777" w:rsidR="0062561F" w:rsidRPr="00E04111"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8"/>
          <w:w w:val="105"/>
          <w:sz w:val="24"/>
        </w:rPr>
        <w:t>DUNS Number:</w:t>
      </w:r>
    </w:p>
    <w:p w14:paraId="7C3B23E7" w14:textId="77777777" w:rsidR="00E04111" w:rsidRPr="0062561F" w:rsidRDefault="00E04111"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8"/>
          <w:w w:val="105"/>
          <w:sz w:val="24"/>
        </w:rPr>
        <w:t>SAM Number:</w:t>
      </w:r>
    </w:p>
    <w:p w14:paraId="03DD60D0" w14:textId="77777777" w:rsidR="0099492A" w:rsidRPr="00506BD6" w:rsidRDefault="0062561F"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506BD6">
        <w:rPr>
          <w:rFonts w:ascii="Times New Roman" w:hAnsi="Times New Roman"/>
          <w:color w:val="000000"/>
          <w:spacing w:val="-1"/>
          <w:w w:val="105"/>
          <w:sz w:val="24"/>
        </w:rPr>
        <w:t>Eligible Entity:</w:t>
      </w:r>
      <w:r w:rsidRPr="0062561F">
        <w:rPr>
          <w:rFonts w:ascii="Times New Roman" w:hAnsi="Times New Roman"/>
          <w:color w:val="000000"/>
          <w:spacing w:val="-1"/>
          <w:w w:val="105"/>
          <w:sz w:val="24"/>
        </w:rPr>
        <w:t xml:space="preserve"> </w:t>
      </w:r>
      <w:r w:rsidR="00506BD6">
        <w:rPr>
          <w:rFonts w:ascii="Times New Roman" w:hAnsi="Times New Roman"/>
          <w:color w:val="000000"/>
          <w:spacing w:val="-1"/>
          <w:w w:val="105"/>
          <w:sz w:val="24"/>
        </w:rPr>
        <w:t>(Confirm that the applicant is a public nonprofit organization)</w:t>
      </w:r>
    </w:p>
    <w:p w14:paraId="5ED7C3D5"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14"/>
          <w:w w:val="105"/>
          <w:sz w:val="24"/>
        </w:rPr>
        <w:t>Business Address:</w:t>
      </w:r>
    </w:p>
    <w:p w14:paraId="1680AC08"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3"/>
          <w:w w:val="105"/>
          <w:sz w:val="24"/>
        </w:rPr>
        <w:t>Mailing Address (if different from above) – include both U.S. mailing address and courier (</w:t>
      </w:r>
      <w:r w:rsidRPr="00D65010">
        <w:rPr>
          <w:rFonts w:ascii="Times New Roman" w:hAnsi="Times New Roman"/>
          <w:i/>
          <w:color w:val="000000"/>
          <w:spacing w:val="-3"/>
          <w:w w:val="105"/>
          <w:sz w:val="24"/>
        </w:rPr>
        <w:t>i.e.,</w:t>
      </w:r>
      <w:r w:rsidRPr="00D65010">
        <w:rPr>
          <w:rFonts w:ascii="Times New Roman" w:hAnsi="Times New Roman"/>
          <w:color w:val="000000"/>
          <w:spacing w:val="-3"/>
          <w:w w:val="105"/>
          <w:sz w:val="24"/>
        </w:rPr>
        <w:t xml:space="preserve"> no P.O. </w:t>
      </w:r>
      <w:r w:rsidRPr="00D65010">
        <w:rPr>
          <w:rFonts w:ascii="Times New Roman" w:hAnsi="Times New Roman"/>
          <w:color w:val="000000"/>
          <w:spacing w:val="-6"/>
          <w:w w:val="105"/>
          <w:sz w:val="24"/>
        </w:rPr>
        <w:t>Box) address:</w:t>
      </w:r>
    </w:p>
    <w:p w14:paraId="615466BA"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10"/>
          <w:w w:val="105"/>
          <w:sz w:val="24"/>
        </w:rPr>
        <w:t>Contact Person Name:</w:t>
      </w:r>
    </w:p>
    <w:p w14:paraId="7DF5D3C5"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10"/>
          <w:w w:val="105"/>
          <w:sz w:val="24"/>
        </w:rPr>
        <w:t>Contact Person Title:</w:t>
      </w:r>
    </w:p>
    <w:p w14:paraId="5ACA237A"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w w:val="105"/>
          <w:sz w:val="24"/>
        </w:rPr>
        <w:t>Mailing Address for Contact P</w:t>
      </w:r>
      <w:r w:rsidR="00D65010">
        <w:rPr>
          <w:rFonts w:ascii="Times New Roman" w:hAnsi="Times New Roman"/>
          <w:color w:val="000000"/>
          <w:w w:val="105"/>
          <w:sz w:val="24"/>
        </w:rPr>
        <w:t>erson (if different from above)</w:t>
      </w:r>
    </w:p>
    <w:p w14:paraId="17BFE35A"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w w:val="105"/>
          <w:sz w:val="24"/>
        </w:rPr>
        <w:t>Telephone for Contact Person (where the person can be</w:t>
      </w:r>
      <w:r w:rsidR="00D65010">
        <w:rPr>
          <w:rFonts w:ascii="Times New Roman" w:hAnsi="Times New Roman"/>
          <w:color w:val="000000"/>
          <w:w w:val="105"/>
          <w:sz w:val="24"/>
        </w:rPr>
        <w:t xml:space="preserve"> reached during business hours)</w:t>
      </w:r>
    </w:p>
    <w:p w14:paraId="3781B9FB"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10"/>
          <w:w w:val="105"/>
          <w:sz w:val="24"/>
        </w:rPr>
        <w:t>Fax for Contact Person:</w:t>
      </w:r>
    </w:p>
    <w:p w14:paraId="06C89433" w14:textId="77777777" w:rsidR="00D65010" w:rsidRPr="00D65010" w:rsidRDefault="00AC1CCE"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olor w:val="000000"/>
          <w:spacing w:val="8"/>
          <w:w w:val="105"/>
          <w:sz w:val="24"/>
        </w:rPr>
        <w:t>E-mail for Contact Person:</w:t>
      </w:r>
    </w:p>
    <w:p w14:paraId="57EA1CFA" w14:textId="77777777" w:rsidR="0099492A" w:rsidRPr="0099492A" w:rsidRDefault="00D96447"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sidRPr="00D65010">
        <w:rPr>
          <w:rFonts w:ascii="Times New Roman" w:hAnsi="Times New Roman" w:cs="Times New Roman"/>
          <w:sz w:val="24"/>
          <w:szCs w:val="24"/>
        </w:rPr>
        <w:t>Optional: If the applicant would like VA to consider any subcontractors when scoring the applicant,</w:t>
      </w:r>
      <w:r w:rsidR="00D65010">
        <w:rPr>
          <w:rFonts w:ascii="Times New Roman" w:hAnsi="Times New Roman" w:cs="Times New Roman"/>
          <w:sz w:val="24"/>
          <w:szCs w:val="24"/>
        </w:rPr>
        <w:t xml:space="preserve"> </w:t>
      </w:r>
      <w:r w:rsidRPr="00D65010">
        <w:rPr>
          <w:rFonts w:ascii="Times New Roman" w:hAnsi="Times New Roman" w:cs="Times New Roman"/>
          <w:sz w:val="24"/>
          <w:szCs w:val="24"/>
        </w:rPr>
        <w:t>identify for each subcontractor the following information: name, EIN, bu</w:t>
      </w:r>
      <w:r w:rsidR="00D65010">
        <w:rPr>
          <w:rFonts w:ascii="Times New Roman" w:hAnsi="Times New Roman" w:cs="Times New Roman"/>
          <w:sz w:val="24"/>
          <w:szCs w:val="24"/>
        </w:rPr>
        <w:t>siness address, mailing address,</w:t>
      </w:r>
      <w:r w:rsidR="00750F54" w:rsidRPr="00D65010">
        <w:rPr>
          <w:rFonts w:ascii="Times New Roman" w:hAnsi="Times New Roman" w:cs="Times New Roman"/>
          <w:sz w:val="24"/>
          <w:szCs w:val="24"/>
        </w:rPr>
        <w:t xml:space="preserve"> </w:t>
      </w:r>
      <w:r w:rsidRPr="00D65010">
        <w:rPr>
          <w:rFonts w:ascii="Times New Roman" w:hAnsi="Times New Roman" w:cs="Times New Roman"/>
          <w:sz w:val="24"/>
          <w:szCs w:val="24"/>
        </w:rPr>
        <w:t>contact person (name, title, mailing address, telephone, fax, e-mail).</w:t>
      </w:r>
      <w:r w:rsidR="00D65010">
        <w:rPr>
          <w:rFonts w:ascii="Times New Roman" w:hAnsi="Times New Roman" w:cs="Times New Roman"/>
          <w:sz w:val="24"/>
          <w:szCs w:val="24"/>
        </w:rPr>
        <w:t xml:space="preserve"> Identify the percentage of work </w:t>
      </w:r>
      <w:r w:rsidRPr="00D65010">
        <w:rPr>
          <w:rFonts w:ascii="Times New Roman" w:hAnsi="Times New Roman" w:cs="Times New Roman"/>
          <w:sz w:val="24"/>
          <w:szCs w:val="24"/>
        </w:rPr>
        <w:t>expected to be subcontracted by applicant to each identified subcontractor</w:t>
      </w:r>
    </w:p>
    <w:p w14:paraId="4B66825A" w14:textId="77777777" w:rsidR="0099492A" w:rsidRPr="0099492A" w:rsidRDefault="0099492A"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4"/>
          <w:w w:val="105"/>
          <w:sz w:val="24"/>
        </w:rPr>
        <w:t>N</w:t>
      </w:r>
      <w:r w:rsidR="00D65010" w:rsidRPr="00D65010">
        <w:rPr>
          <w:rFonts w:ascii="Times New Roman" w:hAnsi="Times New Roman"/>
          <w:color w:val="000000"/>
          <w:spacing w:val="-4"/>
          <w:w w:val="105"/>
          <w:sz w:val="24"/>
        </w:rPr>
        <w:t>ame of the proposal.</w:t>
      </w:r>
    </w:p>
    <w:p w14:paraId="36A3A73D" w14:textId="77777777" w:rsidR="0099492A" w:rsidRPr="0099492A" w:rsidRDefault="00D65010"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sidRPr="0099492A">
        <w:rPr>
          <w:rFonts w:ascii="Times New Roman" w:hAnsi="Times New Roman"/>
          <w:color w:val="000000"/>
          <w:spacing w:val="-4"/>
          <w:w w:val="105"/>
          <w:sz w:val="24"/>
        </w:rPr>
        <w:t>Name of the intervention.</w:t>
      </w:r>
    </w:p>
    <w:p w14:paraId="3F53A242" w14:textId="0F7E83DA" w:rsidR="0099492A" w:rsidRPr="0099492A" w:rsidRDefault="00D65010"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sidRPr="0099492A">
        <w:rPr>
          <w:rFonts w:ascii="Times New Roman" w:hAnsi="Times New Roman"/>
          <w:color w:val="000000"/>
          <w:spacing w:val="-4"/>
          <w:w w:val="105"/>
          <w:sz w:val="24"/>
        </w:rPr>
        <w:t>Type of partnership presented at time of application (</w:t>
      </w:r>
      <w:r w:rsidR="0001547D">
        <w:rPr>
          <w:rFonts w:ascii="Times New Roman" w:hAnsi="Times New Roman"/>
          <w:color w:val="000000"/>
          <w:spacing w:val="-4"/>
          <w:w w:val="105"/>
          <w:sz w:val="24"/>
        </w:rPr>
        <w:t>F</w:t>
      </w:r>
      <w:r w:rsidRPr="0099492A">
        <w:rPr>
          <w:rFonts w:ascii="Times New Roman" w:hAnsi="Times New Roman"/>
          <w:color w:val="000000"/>
          <w:spacing w:val="-4"/>
          <w:w w:val="105"/>
          <w:sz w:val="24"/>
        </w:rPr>
        <w:t xml:space="preserve">ull or </w:t>
      </w:r>
      <w:r w:rsidR="0001547D">
        <w:rPr>
          <w:rFonts w:ascii="Times New Roman" w:hAnsi="Times New Roman"/>
          <w:color w:val="000000"/>
          <w:spacing w:val="-4"/>
          <w:w w:val="105"/>
          <w:sz w:val="24"/>
        </w:rPr>
        <w:t>P</w:t>
      </w:r>
      <w:r w:rsidRPr="0099492A">
        <w:rPr>
          <w:rFonts w:ascii="Times New Roman" w:hAnsi="Times New Roman"/>
          <w:color w:val="000000"/>
          <w:spacing w:val="-4"/>
          <w:w w:val="105"/>
          <w:sz w:val="24"/>
        </w:rPr>
        <w:t xml:space="preserve">artial </w:t>
      </w:r>
      <w:r w:rsidR="0001547D">
        <w:rPr>
          <w:rFonts w:ascii="Times New Roman" w:hAnsi="Times New Roman"/>
          <w:color w:val="000000"/>
          <w:spacing w:val="-4"/>
          <w:w w:val="105"/>
          <w:sz w:val="24"/>
        </w:rPr>
        <w:t>P</w:t>
      </w:r>
      <w:r w:rsidRPr="0099492A">
        <w:rPr>
          <w:rFonts w:ascii="Times New Roman" w:hAnsi="Times New Roman"/>
          <w:color w:val="000000"/>
          <w:spacing w:val="-4"/>
          <w:w w:val="105"/>
          <w:sz w:val="24"/>
        </w:rPr>
        <w:t xml:space="preserve">roject </w:t>
      </w:r>
      <w:r w:rsidR="0001547D">
        <w:rPr>
          <w:rFonts w:ascii="Times New Roman" w:hAnsi="Times New Roman"/>
          <w:color w:val="000000"/>
          <w:spacing w:val="-4"/>
          <w:w w:val="105"/>
          <w:sz w:val="24"/>
        </w:rPr>
        <w:t>P</w:t>
      </w:r>
      <w:r w:rsidRPr="0099492A">
        <w:rPr>
          <w:rFonts w:ascii="Times New Roman" w:hAnsi="Times New Roman"/>
          <w:color w:val="000000"/>
          <w:spacing w:val="-4"/>
          <w:w w:val="105"/>
          <w:sz w:val="24"/>
        </w:rPr>
        <w:t>artnership)</w:t>
      </w:r>
    </w:p>
    <w:p w14:paraId="06848251" w14:textId="77777777" w:rsidR="0099492A" w:rsidRPr="0099492A" w:rsidRDefault="00D65010"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sidRPr="0099492A">
        <w:rPr>
          <w:rFonts w:ascii="Times New Roman" w:hAnsi="Times New Roman"/>
          <w:color w:val="000000"/>
          <w:spacing w:val="-4"/>
          <w:w w:val="105"/>
          <w:sz w:val="24"/>
        </w:rPr>
        <w:t>Amount of federal funds sought (up to $3 million)</w:t>
      </w:r>
    </w:p>
    <w:p w14:paraId="248803B7" w14:textId="77777777" w:rsidR="00D65010" w:rsidRPr="0099492A" w:rsidRDefault="00D65010"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sidRPr="0099492A">
        <w:rPr>
          <w:rFonts w:ascii="Times New Roman" w:hAnsi="Times New Roman"/>
          <w:color w:val="000000"/>
          <w:spacing w:val="-4"/>
          <w:w w:val="105"/>
          <w:sz w:val="24"/>
        </w:rPr>
        <w:t>Matching funds proposed</w:t>
      </w:r>
    </w:p>
    <w:p w14:paraId="1103565B" w14:textId="77777777" w:rsidR="0099492A" w:rsidRPr="0099492A" w:rsidRDefault="0099492A"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3"/>
          <w:w w:val="105"/>
          <w:sz w:val="24"/>
        </w:rPr>
        <w:t>Amount of funding secured as cash on hand at time of application (at least 10% of the non-federal match requirement)</w:t>
      </w:r>
    </w:p>
    <w:p w14:paraId="4814907D" w14:textId="77777777" w:rsidR="0099492A" w:rsidRPr="0099492A" w:rsidRDefault="0099492A"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3"/>
          <w:w w:val="105"/>
          <w:sz w:val="24"/>
        </w:rPr>
        <w:t>Amount of funding for which applicant has received commitments</w:t>
      </w:r>
    </w:p>
    <w:p w14:paraId="57F7E46D" w14:textId="77777777" w:rsidR="0099492A" w:rsidRPr="0099492A" w:rsidRDefault="0099492A"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3"/>
          <w:w w:val="105"/>
          <w:sz w:val="24"/>
        </w:rPr>
        <w:t>Amount of funding for which applicant has received letters of interest</w:t>
      </w:r>
    </w:p>
    <w:p w14:paraId="5C02FB58" w14:textId="77777777" w:rsidR="00E563B5" w:rsidRPr="0099492A" w:rsidRDefault="0099492A" w:rsidP="00D477DE">
      <w:pPr>
        <w:pStyle w:val="ListParagraph"/>
        <w:numPr>
          <w:ilvl w:val="1"/>
          <w:numId w:val="15"/>
        </w:numPr>
        <w:pBdr>
          <w:top w:val="single" w:sz="7" w:space="0" w:color="000000"/>
        </w:pBdr>
        <w:outlineLvl w:val="0"/>
        <w:rPr>
          <w:rFonts w:ascii="Times New Roman" w:hAnsi="Times New Roman"/>
          <w:b/>
          <w:color w:val="000000"/>
          <w:spacing w:val="-3"/>
          <w:w w:val="105"/>
          <w:sz w:val="24"/>
        </w:rPr>
      </w:pPr>
      <w:r>
        <w:rPr>
          <w:rFonts w:ascii="Times New Roman" w:hAnsi="Times New Roman"/>
          <w:color w:val="000000"/>
          <w:spacing w:val="-3"/>
          <w:w w:val="105"/>
          <w:sz w:val="24"/>
        </w:rPr>
        <w:t>Amount of funding for which applicant has plan to secure</w:t>
      </w:r>
    </w:p>
    <w:p w14:paraId="79713F53" w14:textId="77777777" w:rsidR="00506BD6" w:rsidRPr="00506BD6" w:rsidRDefault="00AC1CCE" w:rsidP="00D477DE">
      <w:pPr>
        <w:pStyle w:val="ListParagraph"/>
        <w:numPr>
          <w:ilvl w:val="0"/>
          <w:numId w:val="15"/>
        </w:numPr>
        <w:pBdr>
          <w:top w:val="single" w:sz="7" w:space="0" w:color="000000"/>
        </w:pBdr>
        <w:outlineLvl w:val="0"/>
        <w:rPr>
          <w:rFonts w:ascii="Times New Roman" w:hAnsi="Times New Roman"/>
          <w:b/>
          <w:color w:val="000000"/>
          <w:spacing w:val="-3"/>
          <w:w w:val="105"/>
          <w:sz w:val="24"/>
        </w:rPr>
      </w:pPr>
      <w:r w:rsidRPr="00506BD6">
        <w:rPr>
          <w:rFonts w:ascii="Times New Roman" w:hAnsi="Times New Roman"/>
          <w:color w:val="000000"/>
          <w:spacing w:val="-4"/>
          <w:w w:val="105"/>
          <w:sz w:val="24"/>
        </w:rPr>
        <w:t>Compliance with Threshold Requirements. Check</w:t>
      </w:r>
      <w:r w:rsidRPr="0099492A">
        <w:rPr>
          <w:rFonts w:ascii="Times New Roman" w:hAnsi="Times New Roman"/>
          <w:color w:val="000000"/>
          <w:spacing w:val="-4"/>
          <w:w w:val="105"/>
          <w:sz w:val="24"/>
        </w:rPr>
        <w:t xml:space="preserve"> the appropriate box for each of the following questions.</w:t>
      </w:r>
    </w:p>
    <w:p w14:paraId="089743A0" w14:textId="77777777" w:rsidR="00506BD6" w:rsidRPr="00506BD6"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6"/>
          <w:w w:val="105"/>
          <w:sz w:val="24"/>
        </w:rPr>
        <w:t xml:space="preserve">Eligible Activities: Applicant proposes to use </w:t>
      </w:r>
      <w:r w:rsidR="00B062BC" w:rsidRPr="00506BD6">
        <w:rPr>
          <w:rFonts w:ascii="Times New Roman" w:hAnsi="Times New Roman"/>
          <w:color w:val="000000"/>
          <w:spacing w:val="-6"/>
          <w:w w:val="105"/>
          <w:sz w:val="24"/>
        </w:rPr>
        <w:t>VEPFS</w:t>
      </w:r>
      <w:r w:rsidRPr="00506BD6">
        <w:rPr>
          <w:rFonts w:ascii="Times New Roman" w:hAnsi="Times New Roman"/>
          <w:color w:val="000000"/>
          <w:spacing w:val="-6"/>
          <w:w w:val="105"/>
          <w:sz w:val="24"/>
        </w:rPr>
        <w:t xml:space="preserve"> funding for eligible activities only </w:t>
      </w:r>
      <w:r w:rsidR="00506BD6" w:rsidRPr="00506BD6">
        <w:rPr>
          <w:rFonts w:ascii="Times New Roman" w:hAnsi="Times New Roman"/>
          <w:color w:val="000000"/>
          <w:spacing w:val="-6"/>
          <w:w w:val="105"/>
          <w:sz w:val="24"/>
        </w:rPr>
        <w:t>(Yes/No)</w:t>
      </w:r>
    </w:p>
    <w:p w14:paraId="2E09F6F7" w14:textId="77777777" w:rsidR="00506BD6" w:rsidRPr="00506BD6"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4"/>
          <w:w w:val="105"/>
          <w:sz w:val="24"/>
        </w:rPr>
        <w:t>Eligible Participants: Applicant proposes to serve Veteran</w:t>
      </w:r>
      <w:r w:rsidR="00B062BC" w:rsidRPr="00506BD6">
        <w:rPr>
          <w:rFonts w:ascii="Times New Roman" w:hAnsi="Times New Roman"/>
          <w:color w:val="000000"/>
          <w:spacing w:val="-4"/>
          <w:w w:val="105"/>
          <w:sz w:val="24"/>
        </w:rPr>
        <w:t>s</w:t>
      </w:r>
      <w:r w:rsidRPr="00506BD6">
        <w:rPr>
          <w:rFonts w:ascii="Times New Roman" w:hAnsi="Times New Roman"/>
          <w:color w:val="000000"/>
          <w:spacing w:val="-4"/>
          <w:w w:val="105"/>
          <w:sz w:val="24"/>
        </w:rPr>
        <w:t xml:space="preserve"> </w:t>
      </w:r>
      <w:r w:rsidR="00A97B32" w:rsidRPr="00506BD6">
        <w:rPr>
          <w:rFonts w:ascii="Times New Roman" w:hAnsi="Times New Roman"/>
          <w:color w:val="000000"/>
          <w:spacing w:val="-4"/>
          <w:w w:val="105"/>
          <w:sz w:val="24"/>
        </w:rPr>
        <w:t>with a service-</w:t>
      </w:r>
      <w:r w:rsidR="00B062BC" w:rsidRPr="00506BD6">
        <w:rPr>
          <w:rFonts w:ascii="Times New Roman" w:hAnsi="Times New Roman"/>
          <w:color w:val="000000"/>
          <w:spacing w:val="-4"/>
          <w:w w:val="105"/>
          <w:sz w:val="24"/>
        </w:rPr>
        <w:t>connected disability of post-traumatic stress disorder (PTSD)</w:t>
      </w:r>
      <w:r w:rsidR="00506BD6">
        <w:rPr>
          <w:rFonts w:ascii="Times New Roman" w:hAnsi="Times New Roman"/>
          <w:color w:val="000000"/>
          <w:spacing w:val="-4"/>
          <w:w w:val="105"/>
          <w:sz w:val="24"/>
        </w:rPr>
        <w:t xml:space="preserve"> (Yes/No)</w:t>
      </w:r>
    </w:p>
    <w:p w14:paraId="4F543127" w14:textId="77777777" w:rsidR="00506BD6" w:rsidRPr="00506BD6" w:rsidRDefault="00AC1CCE" w:rsidP="00D477DE">
      <w:pPr>
        <w:pStyle w:val="ListParagraph"/>
        <w:numPr>
          <w:ilvl w:val="0"/>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8"/>
          <w:w w:val="105"/>
          <w:sz w:val="24"/>
        </w:rPr>
        <w:t>Compliance with Final Rule: Applicant agrees to comply with Final Rule</w:t>
      </w:r>
      <w:r w:rsidR="00506BD6">
        <w:rPr>
          <w:rFonts w:ascii="Times New Roman" w:hAnsi="Times New Roman"/>
          <w:color w:val="000000"/>
          <w:spacing w:val="-8"/>
          <w:w w:val="105"/>
          <w:sz w:val="24"/>
        </w:rPr>
        <w:t xml:space="preserve"> (Yes/No)</w:t>
      </w:r>
      <w:r w:rsidRPr="00506BD6">
        <w:rPr>
          <w:rFonts w:ascii="Times New Roman" w:hAnsi="Times New Roman"/>
          <w:color w:val="000000"/>
          <w:spacing w:val="-8"/>
          <w:w w:val="105"/>
          <w:sz w:val="24"/>
        </w:rPr>
        <w:t>.</w:t>
      </w:r>
    </w:p>
    <w:p w14:paraId="6BEE93AF" w14:textId="77777777" w:rsidR="00506BD6" w:rsidRPr="00506BD6" w:rsidRDefault="00AC1CCE" w:rsidP="00D477DE">
      <w:pPr>
        <w:pStyle w:val="ListParagraph"/>
        <w:numPr>
          <w:ilvl w:val="0"/>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w w:val="105"/>
          <w:sz w:val="24"/>
        </w:rPr>
        <w:t xml:space="preserve">Outstanding Obligations: Applicant </w:t>
      </w:r>
      <w:r w:rsidR="00506BD6">
        <w:rPr>
          <w:rFonts w:ascii="Times New Roman" w:hAnsi="Times New Roman"/>
          <w:color w:val="000000"/>
          <w:w w:val="105"/>
          <w:sz w:val="24"/>
        </w:rPr>
        <w:t>responds selects the appropriate response</w:t>
      </w:r>
    </w:p>
    <w:p w14:paraId="3AA49DB5" w14:textId="77777777" w:rsidR="00506BD6" w:rsidRPr="00506BD6"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2"/>
          <w:w w:val="105"/>
          <w:sz w:val="24"/>
        </w:rPr>
        <w:t xml:space="preserve">Does not have an outstanding obligation to the Federal government that is in arrears and does not have </w:t>
      </w:r>
      <w:r w:rsidRPr="00506BD6">
        <w:rPr>
          <w:rFonts w:ascii="Times New Roman" w:hAnsi="Times New Roman"/>
          <w:color w:val="000000"/>
          <w:spacing w:val="-4"/>
          <w:w w:val="105"/>
          <w:sz w:val="24"/>
        </w:rPr>
        <w:t>an overdue or unsatisfactory response to an audit.</w:t>
      </w:r>
    </w:p>
    <w:p w14:paraId="5842E96A" w14:textId="77777777" w:rsidR="00506BD6" w:rsidRPr="00506BD6"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w w:val="105"/>
          <w:sz w:val="24"/>
        </w:rPr>
        <w:t xml:space="preserve">Has an outstanding obligation to the Federal government that is in arrears and/ or an overdue or </w:t>
      </w:r>
      <w:r w:rsidRPr="00506BD6">
        <w:rPr>
          <w:rFonts w:ascii="Times New Roman" w:hAnsi="Times New Roman"/>
          <w:color w:val="000000"/>
          <w:spacing w:val="-3"/>
          <w:w w:val="105"/>
          <w:sz w:val="24"/>
        </w:rPr>
        <w:t>unsatisfactory response to an audit. Describe below:</w:t>
      </w:r>
    </w:p>
    <w:p w14:paraId="1A017E59" w14:textId="77777777" w:rsidR="00506BD6" w:rsidRPr="00506BD6"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4"/>
          <w:w w:val="105"/>
          <w:sz w:val="24"/>
        </w:rPr>
        <w:t>Is not in default by failing to meet the requirements for any previous Federal assistance.</w:t>
      </w:r>
    </w:p>
    <w:p w14:paraId="4658D2F4" w14:textId="77777777" w:rsidR="00952D40" w:rsidRPr="00952D40" w:rsidRDefault="00AC1CCE" w:rsidP="00D477DE">
      <w:pPr>
        <w:pStyle w:val="ListParagraph"/>
        <w:numPr>
          <w:ilvl w:val="1"/>
          <w:numId w:val="15"/>
        </w:numPr>
        <w:pBdr>
          <w:top w:val="single" w:sz="7" w:space="0" w:color="000000"/>
        </w:pBdr>
        <w:outlineLvl w:val="0"/>
        <w:rPr>
          <w:rFonts w:ascii="Times New Roman" w:hAnsi="Times New Roman" w:cs="Times New Roman"/>
          <w:sz w:val="24"/>
          <w:szCs w:val="24"/>
        </w:rPr>
      </w:pPr>
      <w:r w:rsidRPr="00506BD6">
        <w:rPr>
          <w:rFonts w:ascii="Times New Roman" w:hAnsi="Times New Roman"/>
          <w:color w:val="000000"/>
          <w:spacing w:val="-4"/>
          <w:w w:val="105"/>
          <w:sz w:val="24"/>
        </w:rPr>
        <w:t>Is in default by failing to meet the requirements for previous Federal assistance. Describe below:</w:t>
      </w:r>
    </w:p>
    <w:p w14:paraId="58A1C470" w14:textId="77777777" w:rsidR="00155857" w:rsidRPr="00952D40" w:rsidRDefault="00155857" w:rsidP="00D477DE">
      <w:pPr>
        <w:pStyle w:val="ListParagraph"/>
        <w:numPr>
          <w:ilvl w:val="0"/>
          <w:numId w:val="15"/>
        </w:numPr>
        <w:pBdr>
          <w:top w:val="single" w:sz="7" w:space="0" w:color="000000"/>
        </w:pBdr>
        <w:outlineLvl w:val="0"/>
        <w:rPr>
          <w:rFonts w:ascii="Times New Roman" w:hAnsi="Times New Roman" w:cs="Times New Roman"/>
          <w:sz w:val="24"/>
          <w:szCs w:val="24"/>
        </w:rPr>
      </w:pPr>
      <w:r w:rsidRPr="00952D40">
        <w:rPr>
          <w:rFonts w:ascii="Times New Roman" w:hAnsi="Times New Roman"/>
          <w:color w:val="000000"/>
          <w:spacing w:val="-6"/>
          <w:w w:val="105"/>
          <w:sz w:val="24"/>
        </w:rPr>
        <w:lastRenderedPageBreak/>
        <w:t xml:space="preserve">Identify yes or no and explain in reasonable detail each instance within the past 10 years in which the applicant, any identified subcontractor, or any principal, partner, director, or officer of the applicant or </w:t>
      </w:r>
      <w:r w:rsidRPr="00952D40">
        <w:rPr>
          <w:rFonts w:ascii="Times New Roman" w:hAnsi="Times New Roman"/>
          <w:color w:val="000000"/>
          <w:spacing w:val="-4"/>
          <w:w w:val="105"/>
          <w:sz w:val="24"/>
        </w:rPr>
        <w:t>identified subcontractor was:</w:t>
      </w:r>
    </w:p>
    <w:tbl>
      <w:tblPr>
        <w:tblW w:w="0" w:type="auto"/>
        <w:tblInd w:w="242" w:type="dxa"/>
        <w:tblLayout w:type="fixed"/>
        <w:tblCellMar>
          <w:left w:w="0" w:type="dxa"/>
          <w:right w:w="0" w:type="dxa"/>
        </w:tblCellMar>
        <w:tblLook w:val="0000" w:firstRow="0" w:lastRow="0" w:firstColumn="0" w:lastColumn="0" w:noHBand="0" w:noVBand="0"/>
      </w:tblPr>
      <w:tblGrid>
        <w:gridCol w:w="6307"/>
        <w:gridCol w:w="811"/>
        <w:gridCol w:w="3355"/>
      </w:tblGrid>
      <w:tr w:rsidR="00155857" w14:paraId="64A955B6" w14:textId="77777777" w:rsidTr="00155857">
        <w:trPr>
          <w:trHeight w:hRule="exact" w:val="864"/>
        </w:trPr>
        <w:tc>
          <w:tcPr>
            <w:tcW w:w="6307" w:type="dxa"/>
            <w:tcBorders>
              <w:top w:val="single" w:sz="4" w:space="0" w:color="000000"/>
              <w:left w:val="single" w:sz="4" w:space="0" w:color="000000"/>
              <w:bottom w:val="single" w:sz="4" w:space="0" w:color="000000"/>
              <w:right w:val="single" w:sz="4" w:space="0" w:color="000000"/>
            </w:tcBorders>
            <w:shd w:val="clear" w:color="D9D9D9" w:fill="D9D9D9"/>
          </w:tcPr>
          <w:p w14:paraId="50F9E8CF" w14:textId="77777777" w:rsidR="00155857" w:rsidRDefault="00155857" w:rsidP="00155857">
            <w:pPr>
              <w:ind w:right="5776"/>
              <w:jc w:val="right"/>
              <w:rPr>
                <w:rFonts w:ascii="Times New Roman" w:hAnsi="Times New Roman"/>
                <w:b/>
                <w:color w:val="000000"/>
                <w:w w:val="105"/>
                <w:sz w:val="20"/>
              </w:rPr>
            </w:pPr>
            <w:r>
              <w:rPr>
                <w:rFonts w:ascii="Times New Roman" w:hAnsi="Times New Roman"/>
                <w:b/>
                <w:color w:val="000000"/>
                <w:w w:val="105"/>
                <w:sz w:val="20"/>
              </w:rPr>
              <w:t>Item</w:t>
            </w:r>
          </w:p>
        </w:tc>
        <w:tc>
          <w:tcPr>
            <w:tcW w:w="811" w:type="dxa"/>
            <w:tcBorders>
              <w:top w:val="single" w:sz="4" w:space="0" w:color="000000"/>
              <w:left w:val="single" w:sz="4" w:space="0" w:color="000000"/>
              <w:bottom w:val="single" w:sz="4" w:space="0" w:color="000000"/>
              <w:right w:val="single" w:sz="4" w:space="0" w:color="000000"/>
            </w:tcBorders>
            <w:shd w:val="clear" w:color="D9D9D9" w:fill="D9D9D9"/>
          </w:tcPr>
          <w:p w14:paraId="1E652B29" w14:textId="77777777" w:rsidR="00155857" w:rsidRDefault="00155857" w:rsidP="00155857">
            <w:pPr>
              <w:spacing w:line="276" w:lineRule="auto"/>
              <w:jc w:val="center"/>
              <w:rPr>
                <w:rFonts w:ascii="Times New Roman" w:hAnsi="Times New Roman"/>
                <w:b/>
                <w:color w:val="000000"/>
                <w:w w:val="105"/>
                <w:sz w:val="20"/>
              </w:rPr>
            </w:pPr>
            <w:r>
              <w:rPr>
                <w:rFonts w:ascii="Times New Roman" w:hAnsi="Times New Roman"/>
                <w:b/>
                <w:color w:val="000000"/>
                <w:w w:val="105"/>
                <w:sz w:val="20"/>
              </w:rPr>
              <w:t xml:space="preserve">Yes/ </w:t>
            </w:r>
            <w:r>
              <w:rPr>
                <w:rFonts w:ascii="Times New Roman" w:hAnsi="Times New Roman"/>
                <w:b/>
                <w:color w:val="000000"/>
                <w:w w:val="105"/>
                <w:sz w:val="20"/>
              </w:rPr>
              <w:br/>
              <w:t>No</w:t>
            </w:r>
          </w:p>
        </w:tc>
        <w:tc>
          <w:tcPr>
            <w:tcW w:w="3355" w:type="dxa"/>
            <w:tcBorders>
              <w:top w:val="single" w:sz="4" w:space="0" w:color="000000"/>
              <w:left w:val="single" w:sz="4" w:space="0" w:color="000000"/>
              <w:bottom w:val="single" w:sz="4" w:space="0" w:color="000000"/>
              <w:right w:val="single" w:sz="4" w:space="0" w:color="000000"/>
            </w:tcBorders>
            <w:shd w:val="clear" w:color="D9D9D9" w:fill="D9D9D9"/>
          </w:tcPr>
          <w:p w14:paraId="2A359532" w14:textId="77777777" w:rsidR="00155857" w:rsidRDefault="00155857" w:rsidP="00AF5417">
            <w:pPr>
              <w:spacing w:before="72" w:line="276" w:lineRule="auto"/>
              <w:ind w:left="108" w:right="576"/>
              <w:rPr>
                <w:rFonts w:ascii="Times New Roman" w:hAnsi="Times New Roman"/>
                <w:b/>
                <w:color w:val="000000"/>
                <w:spacing w:val="-2"/>
                <w:w w:val="105"/>
                <w:sz w:val="20"/>
              </w:rPr>
            </w:pPr>
            <w:r>
              <w:rPr>
                <w:rFonts w:ascii="Times New Roman" w:hAnsi="Times New Roman"/>
                <w:b/>
                <w:color w:val="000000"/>
                <w:spacing w:val="-2"/>
                <w:w w:val="105"/>
                <w:sz w:val="20"/>
              </w:rPr>
              <w:t xml:space="preserve">If no, please describe (attach </w:t>
            </w:r>
            <w:r>
              <w:rPr>
                <w:rFonts w:ascii="Times New Roman" w:hAnsi="Times New Roman"/>
                <w:b/>
                <w:color w:val="000000"/>
                <w:spacing w:val="-8"/>
                <w:w w:val="105"/>
                <w:sz w:val="20"/>
              </w:rPr>
              <w:t>additional pages if necessary</w:t>
            </w:r>
            <w:r>
              <w:rPr>
                <w:rFonts w:ascii="Times New Roman" w:hAnsi="Times New Roman"/>
                <w:b/>
                <w:color w:val="000000"/>
                <w:spacing w:val="-4"/>
                <w:w w:val="105"/>
                <w:sz w:val="20"/>
              </w:rPr>
              <w:t>):</w:t>
            </w:r>
          </w:p>
        </w:tc>
      </w:tr>
      <w:tr w:rsidR="00155857" w14:paraId="051340B9" w14:textId="77777777" w:rsidTr="00155857">
        <w:trPr>
          <w:trHeight w:hRule="exact" w:val="538"/>
        </w:trPr>
        <w:tc>
          <w:tcPr>
            <w:tcW w:w="6307" w:type="dxa"/>
            <w:tcBorders>
              <w:top w:val="single" w:sz="4" w:space="0" w:color="000000"/>
              <w:left w:val="single" w:sz="4" w:space="0" w:color="000000"/>
              <w:bottom w:val="single" w:sz="4" w:space="0" w:color="000000"/>
              <w:right w:val="single" w:sz="4" w:space="0" w:color="000000"/>
            </w:tcBorders>
          </w:tcPr>
          <w:p w14:paraId="4F4A09F2" w14:textId="77777777" w:rsidR="00155857" w:rsidRDefault="00155857" w:rsidP="00D477DE">
            <w:pPr>
              <w:numPr>
                <w:ilvl w:val="0"/>
                <w:numId w:val="6"/>
              </w:numPr>
              <w:tabs>
                <w:tab w:val="clear" w:pos="288"/>
                <w:tab w:val="decimal" w:pos="360"/>
              </w:tabs>
              <w:ind w:left="360" w:right="72" w:hanging="288"/>
              <w:rPr>
                <w:rFonts w:ascii="Times New Roman" w:hAnsi="Times New Roman"/>
                <w:color w:val="000000"/>
                <w:spacing w:val="-7"/>
                <w:w w:val="105"/>
                <w:sz w:val="20"/>
              </w:rPr>
            </w:pPr>
            <w:r>
              <w:rPr>
                <w:rFonts w:ascii="Times New Roman" w:hAnsi="Times New Roman"/>
                <w:color w:val="000000"/>
                <w:spacing w:val="-7"/>
                <w:w w:val="105"/>
                <w:sz w:val="20"/>
              </w:rPr>
              <w:t xml:space="preserve">Convicted of or pleaded guilty or </w:t>
            </w:r>
            <w:r>
              <w:rPr>
                <w:rFonts w:ascii="Times New Roman" w:hAnsi="Times New Roman"/>
                <w:i/>
                <w:color w:val="000000"/>
                <w:spacing w:val="-7"/>
                <w:w w:val="110"/>
                <w:sz w:val="20"/>
              </w:rPr>
              <w:t xml:space="preserve">nolo </w:t>
            </w:r>
            <w:proofErr w:type="spellStart"/>
            <w:r>
              <w:rPr>
                <w:rFonts w:ascii="Times New Roman" w:hAnsi="Times New Roman"/>
                <w:i/>
                <w:color w:val="000000"/>
                <w:spacing w:val="-7"/>
                <w:w w:val="110"/>
                <w:sz w:val="20"/>
              </w:rPr>
              <w:t>contendre</w:t>
            </w:r>
            <w:proofErr w:type="spellEnd"/>
            <w:r>
              <w:rPr>
                <w:rFonts w:ascii="Times New Roman" w:hAnsi="Times New Roman"/>
                <w:color w:val="000000"/>
                <w:spacing w:val="-7"/>
                <w:w w:val="105"/>
                <w:sz w:val="20"/>
              </w:rPr>
              <w:t xml:space="preserve"> to a crime (other than a </w:t>
            </w:r>
            <w:r>
              <w:rPr>
                <w:rFonts w:ascii="Times New Roman" w:hAnsi="Times New Roman"/>
                <w:color w:val="000000"/>
                <w:spacing w:val="-2"/>
                <w:w w:val="105"/>
                <w:sz w:val="20"/>
              </w:rPr>
              <w:t>traffic offense).</w:t>
            </w:r>
          </w:p>
        </w:tc>
        <w:tc>
          <w:tcPr>
            <w:tcW w:w="811" w:type="dxa"/>
            <w:tcBorders>
              <w:top w:val="single" w:sz="4" w:space="0" w:color="000000"/>
              <w:left w:val="single" w:sz="4" w:space="0" w:color="000000"/>
              <w:bottom w:val="single" w:sz="4" w:space="0" w:color="000000"/>
              <w:right w:val="single" w:sz="4" w:space="0" w:color="000000"/>
            </w:tcBorders>
            <w:vAlign w:val="center"/>
          </w:tcPr>
          <w:p w14:paraId="666C7928"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6A70D11D" w14:textId="77777777" w:rsidR="00155857" w:rsidRDefault="00155857" w:rsidP="00155857">
            <w:pPr>
              <w:rPr>
                <w:rFonts w:ascii="Times New Roman" w:hAnsi="Times New Roman"/>
                <w:color w:val="000000"/>
                <w:sz w:val="24"/>
              </w:rPr>
            </w:pPr>
          </w:p>
        </w:tc>
      </w:tr>
      <w:tr w:rsidR="00155857" w14:paraId="1826EB47" w14:textId="77777777" w:rsidTr="00155857">
        <w:trPr>
          <w:trHeight w:hRule="exact" w:val="1852"/>
        </w:trPr>
        <w:tc>
          <w:tcPr>
            <w:tcW w:w="6307" w:type="dxa"/>
            <w:tcBorders>
              <w:top w:val="single" w:sz="4" w:space="0" w:color="000000"/>
              <w:left w:val="single" w:sz="4" w:space="0" w:color="000000"/>
              <w:bottom w:val="single" w:sz="4" w:space="0" w:color="000000"/>
              <w:right w:val="single" w:sz="4" w:space="0" w:color="000000"/>
            </w:tcBorders>
          </w:tcPr>
          <w:p w14:paraId="4EA69DFF" w14:textId="77777777" w:rsidR="00155857" w:rsidRDefault="00155857" w:rsidP="00D477DE">
            <w:pPr>
              <w:numPr>
                <w:ilvl w:val="0"/>
                <w:numId w:val="6"/>
              </w:numPr>
              <w:tabs>
                <w:tab w:val="clear" w:pos="288"/>
                <w:tab w:val="decimal" w:pos="360"/>
                <w:tab w:val="left" w:pos="1044"/>
                <w:tab w:val="left" w:pos="3042"/>
                <w:tab w:val="left" w:pos="4797"/>
              </w:tabs>
              <w:ind w:left="360" w:right="108" w:hanging="288"/>
              <w:rPr>
                <w:rFonts w:ascii="Times New Roman" w:hAnsi="Times New Roman"/>
                <w:color w:val="000000"/>
                <w:spacing w:val="-1"/>
                <w:w w:val="105"/>
                <w:sz w:val="20"/>
              </w:rPr>
            </w:pPr>
            <w:r>
              <w:rPr>
                <w:rFonts w:ascii="Times New Roman" w:hAnsi="Times New Roman"/>
                <w:color w:val="000000"/>
                <w:spacing w:val="-1"/>
                <w:w w:val="105"/>
                <w:sz w:val="20"/>
              </w:rPr>
              <w:t xml:space="preserve">Subject to an order, judgment, or decree (including as a result of a settlement), whether by a court, an administrative agency, or other </w:t>
            </w:r>
            <w:r>
              <w:rPr>
                <w:rFonts w:ascii="Times New Roman" w:hAnsi="Times New Roman"/>
                <w:color w:val="000000"/>
                <w:spacing w:val="-6"/>
                <w:w w:val="105"/>
                <w:sz w:val="20"/>
              </w:rPr>
              <w:t xml:space="preserve">governmental body, or an arbitral or other alternative dispute resolution </w:t>
            </w:r>
            <w:r>
              <w:rPr>
                <w:rFonts w:ascii="Times New Roman" w:hAnsi="Times New Roman"/>
                <w:color w:val="000000"/>
                <w:spacing w:val="3"/>
                <w:w w:val="105"/>
                <w:sz w:val="20"/>
              </w:rPr>
              <w:t xml:space="preserve">tribunal, in any civil proceeding or action in which fraud, gross </w:t>
            </w:r>
            <w:r>
              <w:rPr>
                <w:rFonts w:ascii="Times New Roman" w:hAnsi="Times New Roman"/>
                <w:color w:val="000000"/>
                <w:spacing w:val="-3"/>
                <w:w w:val="105"/>
                <w:sz w:val="20"/>
              </w:rPr>
              <w:t xml:space="preserve">negligence, willful misconduct, misrepresentation, deceit, dishonesty, </w:t>
            </w:r>
            <w:r>
              <w:rPr>
                <w:rFonts w:ascii="Times New Roman" w:hAnsi="Times New Roman"/>
                <w:color w:val="000000"/>
                <w:spacing w:val="-4"/>
                <w:w w:val="105"/>
                <w:sz w:val="20"/>
              </w:rPr>
              <w:t xml:space="preserve">breach of any fiduciary duty, embezzlement, looting, conflict of interest, </w:t>
            </w:r>
            <w:r>
              <w:rPr>
                <w:rFonts w:ascii="Times New Roman" w:hAnsi="Times New Roman"/>
                <w:color w:val="000000"/>
                <w:spacing w:val="-8"/>
                <w:w w:val="105"/>
                <w:sz w:val="20"/>
              </w:rPr>
              <w:t>or any</w:t>
            </w:r>
            <w:r>
              <w:rPr>
                <w:rFonts w:ascii="Times New Roman" w:hAnsi="Times New Roman"/>
                <w:color w:val="000000"/>
                <w:spacing w:val="-8"/>
                <w:w w:val="105"/>
                <w:sz w:val="20"/>
              </w:rPr>
              <w:tab/>
            </w:r>
            <w:r>
              <w:rPr>
                <w:rFonts w:ascii="Times New Roman" w:hAnsi="Times New Roman"/>
                <w:color w:val="000000"/>
                <w:w w:val="105"/>
                <w:sz w:val="20"/>
              </w:rPr>
              <w:t>similar misdeed was</w:t>
            </w:r>
            <w:r>
              <w:rPr>
                <w:rFonts w:ascii="Times New Roman" w:hAnsi="Times New Roman"/>
                <w:color w:val="000000"/>
                <w:w w:val="105"/>
                <w:sz w:val="20"/>
              </w:rPr>
              <w:tab/>
            </w:r>
            <w:r>
              <w:rPr>
                <w:rFonts w:ascii="Times New Roman" w:hAnsi="Times New Roman"/>
                <w:color w:val="000000"/>
                <w:spacing w:val="-5"/>
                <w:w w:val="105"/>
                <w:sz w:val="20"/>
              </w:rPr>
              <w:t>alleged (regardless</w:t>
            </w:r>
            <w:r>
              <w:rPr>
                <w:rFonts w:ascii="Times New Roman" w:hAnsi="Times New Roman"/>
                <w:color w:val="000000"/>
                <w:spacing w:val="-5"/>
                <w:w w:val="105"/>
                <w:sz w:val="20"/>
              </w:rPr>
              <w:tab/>
            </w:r>
            <w:r>
              <w:rPr>
                <w:rFonts w:ascii="Times New Roman" w:hAnsi="Times New Roman"/>
                <w:color w:val="000000"/>
                <w:spacing w:val="5"/>
                <w:w w:val="105"/>
                <w:sz w:val="20"/>
              </w:rPr>
              <w:t xml:space="preserve">of whether any </w:t>
            </w:r>
            <w:r>
              <w:rPr>
                <w:rFonts w:ascii="Times New Roman" w:hAnsi="Times New Roman"/>
                <w:color w:val="000000"/>
                <w:spacing w:val="5"/>
                <w:w w:val="105"/>
                <w:sz w:val="20"/>
              </w:rPr>
              <w:br/>
            </w:r>
            <w:r>
              <w:rPr>
                <w:rFonts w:ascii="Times New Roman" w:hAnsi="Times New Roman"/>
                <w:color w:val="000000"/>
                <w:spacing w:val="-4"/>
                <w:w w:val="105"/>
                <w:sz w:val="20"/>
              </w:rPr>
              <w:t>wrongdoing was admitted or proven).</w:t>
            </w:r>
          </w:p>
        </w:tc>
        <w:tc>
          <w:tcPr>
            <w:tcW w:w="811" w:type="dxa"/>
            <w:tcBorders>
              <w:top w:val="single" w:sz="4" w:space="0" w:color="000000"/>
              <w:left w:val="single" w:sz="4" w:space="0" w:color="000000"/>
              <w:bottom w:val="single" w:sz="4" w:space="0" w:color="000000"/>
              <w:right w:val="single" w:sz="4" w:space="0" w:color="000000"/>
            </w:tcBorders>
          </w:tcPr>
          <w:p w14:paraId="69082097"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77D742B4" w14:textId="77777777" w:rsidR="00155857" w:rsidRDefault="00155857" w:rsidP="00155857">
            <w:pPr>
              <w:rPr>
                <w:rFonts w:ascii="Times New Roman" w:hAnsi="Times New Roman"/>
                <w:color w:val="000000"/>
                <w:sz w:val="24"/>
              </w:rPr>
            </w:pPr>
          </w:p>
        </w:tc>
      </w:tr>
      <w:tr w:rsidR="00155857" w14:paraId="2365F3E9" w14:textId="77777777" w:rsidTr="00155857">
        <w:trPr>
          <w:trHeight w:hRule="exact" w:val="1618"/>
        </w:trPr>
        <w:tc>
          <w:tcPr>
            <w:tcW w:w="6307" w:type="dxa"/>
            <w:tcBorders>
              <w:top w:val="single" w:sz="4" w:space="0" w:color="000000"/>
              <w:left w:val="single" w:sz="4" w:space="0" w:color="000000"/>
              <w:bottom w:val="single" w:sz="4" w:space="0" w:color="000000"/>
              <w:right w:val="single" w:sz="4" w:space="0" w:color="000000"/>
            </w:tcBorders>
          </w:tcPr>
          <w:p w14:paraId="281CCE3F" w14:textId="77777777" w:rsidR="00155857" w:rsidRDefault="00155857" w:rsidP="00D477DE">
            <w:pPr>
              <w:numPr>
                <w:ilvl w:val="0"/>
                <w:numId w:val="6"/>
              </w:numPr>
              <w:tabs>
                <w:tab w:val="clear" w:pos="288"/>
                <w:tab w:val="decimal" w:pos="360"/>
              </w:tabs>
              <w:ind w:left="360" w:right="72" w:hanging="288"/>
              <w:jc w:val="both"/>
              <w:rPr>
                <w:rFonts w:ascii="Times New Roman" w:hAnsi="Times New Roman"/>
                <w:color w:val="000000"/>
                <w:spacing w:val="-2"/>
                <w:w w:val="105"/>
                <w:sz w:val="20"/>
              </w:rPr>
            </w:pPr>
            <w:r>
              <w:rPr>
                <w:rFonts w:ascii="Times New Roman" w:hAnsi="Times New Roman"/>
                <w:color w:val="000000"/>
                <w:spacing w:val="-2"/>
                <w:w w:val="105"/>
                <w:sz w:val="20"/>
              </w:rPr>
              <w:t xml:space="preserve">Subject to an action or other proceeding, whether before a court, an </w:t>
            </w:r>
            <w:r>
              <w:rPr>
                <w:rFonts w:ascii="Times New Roman" w:hAnsi="Times New Roman"/>
                <w:color w:val="000000"/>
                <w:spacing w:val="1"/>
                <w:w w:val="105"/>
                <w:sz w:val="20"/>
              </w:rPr>
              <w:t xml:space="preserve">administrative agency, governmental body, or an arbitral or other </w:t>
            </w:r>
            <w:r>
              <w:rPr>
                <w:rFonts w:ascii="Times New Roman" w:hAnsi="Times New Roman"/>
                <w:color w:val="000000"/>
                <w:spacing w:val="-2"/>
                <w:w w:val="105"/>
                <w:sz w:val="20"/>
              </w:rPr>
              <w:t xml:space="preserve">alternative dispute resolution tribunal, which, if decided in a manner adverse to the applicant, identified subcontractor, principal, partner, director, or officer (as applicable), would reasonably be expected to </w:t>
            </w:r>
            <w:r>
              <w:rPr>
                <w:rFonts w:ascii="Times New Roman" w:hAnsi="Times New Roman"/>
                <w:color w:val="000000"/>
                <w:spacing w:val="-6"/>
                <w:w w:val="105"/>
                <w:sz w:val="20"/>
              </w:rPr>
              <w:t xml:space="preserve">adversely affect the ability of the applicant or identified subcontractor to </w:t>
            </w:r>
            <w:r>
              <w:rPr>
                <w:rFonts w:ascii="Times New Roman" w:hAnsi="Times New Roman"/>
                <w:color w:val="000000"/>
                <w:spacing w:val="-3"/>
                <w:w w:val="105"/>
                <w:sz w:val="20"/>
              </w:rPr>
              <w:t>perform its obligations with respect to the proposed program.</w:t>
            </w:r>
          </w:p>
        </w:tc>
        <w:tc>
          <w:tcPr>
            <w:tcW w:w="811" w:type="dxa"/>
            <w:tcBorders>
              <w:top w:val="single" w:sz="4" w:space="0" w:color="000000"/>
              <w:left w:val="single" w:sz="4" w:space="0" w:color="000000"/>
              <w:bottom w:val="single" w:sz="4" w:space="0" w:color="000000"/>
              <w:right w:val="single" w:sz="4" w:space="0" w:color="000000"/>
            </w:tcBorders>
          </w:tcPr>
          <w:p w14:paraId="74211D5A"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356FF710" w14:textId="77777777" w:rsidR="00155857" w:rsidRDefault="00155857" w:rsidP="00155857">
            <w:pPr>
              <w:rPr>
                <w:rFonts w:ascii="Times New Roman" w:hAnsi="Times New Roman"/>
                <w:color w:val="000000"/>
                <w:sz w:val="24"/>
              </w:rPr>
            </w:pPr>
          </w:p>
        </w:tc>
      </w:tr>
      <w:tr w:rsidR="00155857" w14:paraId="0A436AFB" w14:textId="77777777" w:rsidTr="00155857">
        <w:trPr>
          <w:trHeight w:hRule="exact" w:val="701"/>
        </w:trPr>
        <w:tc>
          <w:tcPr>
            <w:tcW w:w="6307" w:type="dxa"/>
            <w:tcBorders>
              <w:top w:val="single" w:sz="4" w:space="0" w:color="000000"/>
              <w:left w:val="single" w:sz="4" w:space="0" w:color="000000"/>
              <w:bottom w:val="single" w:sz="4" w:space="0" w:color="000000"/>
              <w:right w:val="single" w:sz="4" w:space="0" w:color="000000"/>
            </w:tcBorders>
          </w:tcPr>
          <w:p w14:paraId="194AF5FB" w14:textId="77777777" w:rsidR="00155857" w:rsidRDefault="00155857" w:rsidP="00D477DE">
            <w:pPr>
              <w:numPr>
                <w:ilvl w:val="0"/>
                <w:numId w:val="6"/>
              </w:numPr>
              <w:tabs>
                <w:tab w:val="clear" w:pos="288"/>
                <w:tab w:val="decimal" w:pos="360"/>
              </w:tabs>
              <w:ind w:left="360" w:right="72" w:hanging="288"/>
              <w:jc w:val="both"/>
              <w:rPr>
                <w:rFonts w:ascii="Times New Roman" w:hAnsi="Times New Roman"/>
                <w:color w:val="000000"/>
                <w:spacing w:val="-4"/>
                <w:w w:val="105"/>
                <w:sz w:val="20"/>
              </w:rPr>
            </w:pPr>
            <w:r>
              <w:rPr>
                <w:rFonts w:ascii="Times New Roman" w:hAnsi="Times New Roman"/>
                <w:color w:val="000000"/>
                <w:spacing w:val="-4"/>
                <w:w w:val="105"/>
                <w:sz w:val="20"/>
              </w:rPr>
              <w:t xml:space="preserve">Debarred, suspended, proposed for debarment, declared ineligible or </w:t>
            </w:r>
            <w:r>
              <w:rPr>
                <w:rFonts w:ascii="Times New Roman" w:hAnsi="Times New Roman"/>
                <w:color w:val="000000"/>
                <w:spacing w:val="-3"/>
                <w:w w:val="105"/>
                <w:sz w:val="20"/>
              </w:rPr>
              <w:t xml:space="preserve">voluntarily excluded from transactions by any Federal department or </w:t>
            </w:r>
            <w:r>
              <w:rPr>
                <w:rFonts w:ascii="Times New Roman" w:hAnsi="Times New Roman"/>
                <w:color w:val="000000"/>
                <w:w w:val="105"/>
                <w:sz w:val="20"/>
              </w:rPr>
              <w:t>agency.</w:t>
            </w:r>
          </w:p>
        </w:tc>
        <w:tc>
          <w:tcPr>
            <w:tcW w:w="811" w:type="dxa"/>
            <w:tcBorders>
              <w:top w:val="single" w:sz="4" w:space="0" w:color="000000"/>
              <w:left w:val="single" w:sz="4" w:space="0" w:color="000000"/>
              <w:bottom w:val="single" w:sz="4" w:space="0" w:color="000000"/>
              <w:right w:val="single" w:sz="4" w:space="0" w:color="000000"/>
            </w:tcBorders>
          </w:tcPr>
          <w:p w14:paraId="6BCB6AD5"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75CE669C" w14:textId="77777777" w:rsidR="00155857" w:rsidRDefault="00155857" w:rsidP="00155857">
            <w:pPr>
              <w:rPr>
                <w:rFonts w:ascii="Times New Roman" w:hAnsi="Times New Roman"/>
                <w:color w:val="000000"/>
                <w:sz w:val="24"/>
              </w:rPr>
            </w:pPr>
          </w:p>
        </w:tc>
      </w:tr>
      <w:tr w:rsidR="00155857" w14:paraId="199E8497" w14:textId="77777777" w:rsidTr="00155857">
        <w:trPr>
          <w:trHeight w:hRule="exact" w:val="537"/>
        </w:trPr>
        <w:tc>
          <w:tcPr>
            <w:tcW w:w="6307" w:type="dxa"/>
            <w:tcBorders>
              <w:top w:val="single" w:sz="4" w:space="0" w:color="000000"/>
              <w:left w:val="single" w:sz="4" w:space="0" w:color="000000"/>
              <w:bottom w:val="single" w:sz="4" w:space="0" w:color="000000"/>
              <w:right w:val="single" w:sz="4" w:space="0" w:color="000000"/>
            </w:tcBorders>
          </w:tcPr>
          <w:p w14:paraId="576BDFD8" w14:textId="77777777" w:rsidR="00155857" w:rsidRDefault="00155857" w:rsidP="00D477DE">
            <w:pPr>
              <w:numPr>
                <w:ilvl w:val="0"/>
                <w:numId w:val="6"/>
              </w:numPr>
              <w:tabs>
                <w:tab w:val="clear" w:pos="288"/>
                <w:tab w:val="decimal" w:pos="360"/>
              </w:tabs>
              <w:ind w:left="360" w:right="108" w:hanging="288"/>
              <w:rPr>
                <w:rFonts w:ascii="Times New Roman" w:hAnsi="Times New Roman"/>
                <w:color w:val="000000"/>
                <w:spacing w:val="-2"/>
                <w:w w:val="105"/>
                <w:sz w:val="20"/>
              </w:rPr>
            </w:pPr>
            <w:r>
              <w:rPr>
                <w:rFonts w:ascii="Times New Roman" w:hAnsi="Times New Roman"/>
                <w:color w:val="000000"/>
                <w:spacing w:val="-2"/>
                <w:w w:val="105"/>
                <w:sz w:val="20"/>
              </w:rPr>
              <w:t xml:space="preserve">Notified that it is in default of any Federal contract or grant, the reason </w:t>
            </w:r>
            <w:r>
              <w:rPr>
                <w:rFonts w:ascii="Times New Roman" w:hAnsi="Times New Roman"/>
                <w:color w:val="000000"/>
                <w:spacing w:val="-3"/>
                <w:w w:val="105"/>
                <w:sz w:val="20"/>
              </w:rPr>
              <w:t>for the default, and whether the default was cured.</w:t>
            </w:r>
          </w:p>
        </w:tc>
        <w:tc>
          <w:tcPr>
            <w:tcW w:w="811" w:type="dxa"/>
            <w:tcBorders>
              <w:top w:val="single" w:sz="4" w:space="0" w:color="000000"/>
              <w:left w:val="single" w:sz="4" w:space="0" w:color="000000"/>
              <w:bottom w:val="single" w:sz="4" w:space="0" w:color="000000"/>
              <w:right w:val="single" w:sz="4" w:space="0" w:color="000000"/>
            </w:tcBorders>
            <w:vAlign w:val="center"/>
          </w:tcPr>
          <w:p w14:paraId="6077584E"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5D838552" w14:textId="77777777" w:rsidR="00155857" w:rsidRDefault="00155857" w:rsidP="00155857">
            <w:pPr>
              <w:rPr>
                <w:rFonts w:ascii="Times New Roman" w:hAnsi="Times New Roman"/>
                <w:color w:val="000000"/>
                <w:sz w:val="24"/>
              </w:rPr>
            </w:pPr>
          </w:p>
        </w:tc>
      </w:tr>
      <w:tr w:rsidR="00155857" w14:paraId="4C173E7A" w14:textId="77777777" w:rsidTr="00155857">
        <w:trPr>
          <w:trHeight w:hRule="exact" w:val="538"/>
        </w:trPr>
        <w:tc>
          <w:tcPr>
            <w:tcW w:w="6307" w:type="dxa"/>
            <w:tcBorders>
              <w:top w:val="single" w:sz="4" w:space="0" w:color="000000"/>
              <w:left w:val="single" w:sz="4" w:space="0" w:color="000000"/>
              <w:bottom w:val="single" w:sz="4" w:space="0" w:color="000000"/>
              <w:right w:val="single" w:sz="4" w:space="0" w:color="000000"/>
            </w:tcBorders>
          </w:tcPr>
          <w:p w14:paraId="71515A9C" w14:textId="77777777" w:rsidR="00155857" w:rsidRDefault="00155857" w:rsidP="00D477DE">
            <w:pPr>
              <w:numPr>
                <w:ilvl w:val="0"/>
                <w:numId w:val="6"/>
              </w:numPr>
              <w:tabs>
                <w:tab w:val="clear" w:pos="288"/>
                <w:tab w:val="decimal" w:pos="360"/>
              </w:tabs>
              <w:ind w:left="360" w:right="72" w:hanging="288"/>
              <w:rPr>
                <w:rFonts w:ascii="Times New Roman" w:hAnsi="Times New Roman"/>
                <w:color w:val="000000"/>
                <w:spacing w:val="-3"/>
                <w:w w:val="105"/>
                <w:sz w:val="20"/>
              </w:rPr>
            </w:pPr>
            <w:r>
              <w:rPr>
                <w:rFonts w:ascii="Times New Roman" w:hAnsi="Times New Roman"/>
                <w:color w:val="000000"/>
                <w:spacing w:val="-3"/>
                <w:w w:val="105"/>
                <w:sz w:val="20"/>
              </w:rPr>
              <w:t xml:space="preserve">Had one or more public transactions (Federal, State, or local) terminated </w:t>
            </w:r>
            <w:r>
              <w:rPr>
                <w:rFonts w:ascii="Times New Roman" w:hAnsi="Times New Roman"/>
                <w:color w:val="000000"/>
                <w:spacing w:val="-4"/>
                <w:w w:val="105"/>
                <w:sz w:val="20"/>
              </w:rPr>
              <w:t xml:space="preserve">for cause or </w:t>
            </w:r>
            <w:proofErr w:type="gramStart"/>
            <w:r>
              <w:rPr>
                <w:rFonts w:ascii="Times New Roman" w:hAnsi="Times New Roman"/>
                <w:color w:val="000000"/>
                <w:spacing w:val="-4"/>
                <w:w w:val="105"/>
                <w:sz w:val="20"/>
              </w:rPr>
              <w:t>default.</w:t>
            </w:r>
            <w:proofErr w:type="gramEnd"/>
          </w:p>
        </w:tc>
        <w:tc>
          <w:tcPr>
            <w:tcW w:w="811" w:type="dxa"/>
            <w:tcBorders>
              <w:top w:val="single" w:sz="4" w:space="0" w:color="000000"/>
              <w:left w:val="single" w:sz="4" w:space="0" w:color="000000"/>
              <w:bottom w:val="single" w:sz="4" w:space="0" w:color="000000"/>
              <w:right w:val="single" w:sz="4" w:space="0" w:color="000000"/>
            </w:tcBorders>
            <w:vAlign w:val="center"/>
          </w:tcPr>
          <w:p w14:paraId="590E16FE"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0C950616" w14:textId="77777777" w:rsidR="00155857" w:rsidRDefault="00155857" w:rsidP="00155857">
            <w:pPr>
              <w:rPr>
                <w:rFonts w:ascii="Times New Roman" w:hAnsi="Times New Roman"/>
                <w:color w:val="000000"/>
                <w:sz w:val="24"/>
              </w:rPr>
            </w:pPr>
          </w:p>
        </w:tc>
      </w:tr>
      <w:tr w:rsidR="00155857" w14:paraId="1E2AAE6E" w14:textId="77777777" w:rsidTr="00155857">
        <w:trPr>
          <w:trHeight w:hRule="exact" w:val="941"/>
        </w:trPr>
        <w:tc>
          <w:tcPr>
            <w:tcW w:w="6307" w:type="dxa"/>
            <w:tcBorders>
              <w:top w:val="single" w:sz="4" w:space="0" w:color="000000"/>
              <w:left w:val="single" w:sz="4" w:space="0" w:color="000000"/>
              <w:bottom w:val="single" w:sz="4" w:space="0" w:color="000000"/>
              <w:right w:val="single" w:sz="4" w:space="0" w:color="000000"/>
            </w:tcBorders>
          </w:tcPr>
          <w:p w14:paraId="32C4A8E9" w14:textId="77777777" w:rsidR="00155857" w:rsidRDefault="00155857" w:rsidP="00D477DE">
            <w:pPr>
              <w:numPr>
                <w:ilvl w:val="0"/>
                <w:numId w:val="6"/>
              </w:numPr>
              <w:tabs>
                <w:tab w:val="clear" w:pos="288"/>
                <w:tab w:val="decimal" w:pos="360"/>
              </w:tabs>
              <w:ind w:left="360" w:right="108" w:hanging="288"/>
              <w:jc w:val="both"/>
              <w:rPr>
                <w:rFonts w:ascii="Times New Roman" w:hAnsi="Times New Roman"/>
                <w:color w:val="000000"/>
                <w:spacing w:val="-3"/>
                <w:w w:val="105"/>
                <w:sz w:val="20"/>
              </w:rPr>
            </w:pPr>
            <w:r>
              <w:rPr>
                <w:rFonts w:ascii="Times New Roman" w:hAnsi="Times New Roman"/>
                <w:color w:val="000000"/>
                <w:spacing w:val="-3"/>
                <w:w w:val="105"/>
                <w:sz w:val="20"/>
              </w:rPr>
              <w:t xml:space="preserve">Party to litigation or a formal Alternative Dispute Resolution (ADR) </w:t>
            </w:r>
            <w:r>
              <w:rPr>
                <w:rFonts w:ascii="Times New Roman" w:hAnsi="Times New Roman"/>
                <w:color w:val="000000"/>
                <w:spacing w:val="-5"/>
                <w:w w:val="105"/>
                <w:sz w:val="20"/>
              </w:rPr>
              <w:t xml:space="preserve">process (e.g., binding arbitration) involving a claim in excess of $50,000. For those matters involving a claim equal to or in excess of $500,000, </w:t>
            </w:r>
            <w:r>
              <w:rPr>
                <w:rFonts w:ascii="Times New Roman" w:hAnsi="Times New Roman"/>
                <w:color w:val="000000"/>
                <w:spacing w:val="-3"/>
                <w:w w:val="105"/>
                <w:sz w:val="20"/>
              </w:rPr>
              <w:t>describe in detail the litigation or ADR process.</w:t>
            </w:r>
          </w:p>
        </w:tc>
        <w:tc>
          <w:tcPr>
            <w:tcW w:w="811" w:type="dxa"/>
            <w:tcBorders>
              <w:top w:val="single" w:sz="4" w:space="0" w:color="000000"/>
              <w:left w:val="single" w:sz="4" w:space="0" w:color="000000"/>
              <w:bottom w:val="single" w:sz="4" w:space="0" w:color="000000"/>
              <w:right w:val="single" w:sz="4" w:space="0" w:color="000000"/>
            </w:tcBorders>
          </w:tcPr>
          <w:p w14:paraId="3D90BD46" w14:textId="77777777"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14:paraId="74B9FCF8" w14:textId="77777777" w:rsidR="00155857" w:rsidRDefault="00155857" w:rsidP="00155857">
            <w:pPr>
              <w:rPr>
                <w:rFonts w:ascii="Times New Roman" w:hAnsi="Times New Roman"/>
                <w:color w:val="000000"/>
                <w:sz w:val="24"/>
              </w:rPr>
            </w:pPr>
          </w:p>
        </w:tc>
      </w:tr>
    </w:tbl>
    <w:p w14:paraId="51CC1BC4" w14:textId="77777777" w:rsidR="00155857" w:rsidRDefault="00155857" w:rsidP="00155857">
      <w:pPr>
        <w:tabs>
          <w:tab w:val="decimal" w:pos="360"/>
          <w:tab w:val="decimal" w:pos="648"/>
        </w:tabs>
        <w:spacing w:before="72"/>
        <w:ind w:right="504"/>
        <w:rPr>
          <w:rFonts w:ascii="Times New Roman" w:hAnsi="Times New Roman"/>
          <w:color w:val="000000"/>
          <w:spacing w:val="-6"/>
          <w:w w:val="105"/>
          <w:sz w:val="24"/>
        </w:rPr>
      </w:pPr>
    </w:p>
    <w:p w14:paraId="1E521994" w14:textId="77777777" w:rsidR="00AD77A9" w:rsidRDefault="00AD77A9"/>
    <w:p w14:paraId="4EAC0168" w14:textId="77777777" w:rsidR="00AD77A9" w:rsidRDefault="00155857">
      <w:pPr>
        <w:rPr>
          <w:rFonts w:ascii="Times New Roman" w:hAnsi="Times New Roman" w:cs="Times New Roman"/>
          <w:b/>
          <w:sz w:val="24"/>
          <w:szCs w:val="24"/>
        </w:rPr>
      </w:pPr>
      <w:r>
        <w:rPr>
          <w:rFonts w:ascii="Times New Roman" w:hAnsi="Times New Roman" w:cs="Times New Roman"/>
          <w:b/>
          <w:sz w:val="24"/>
          <w:szCs w:val="24"/>
        </w:rPr>
        <w:t xml:space="preserve">Please </w:t>
      </w:r>
      <w:r w:rsidR="00E04111">
        <w:rPr>
          <w:rFonts w:ascii="Times New Roman" w:hAnsi="Times New Roman" w:cs="Times New Roman"/>
          <w:b/>
          <w:sz w:val="24"/>
          <w:szCs w:val="24"/>
        </w:rPr>
        <w:t>provide</w:t>
      </w:r>
      <w:r>
        <w:rPr>
          <w:rFonts w:ascii="Times New Roman" w:hAnsi="Times New Roman" w:cs="Times New Roman"/>
          <w:b/>
          <w:sz w:val="24"/>
          <w:szCs w:val="24"/>
        </w:rPr>
        <w:t xml:space="preserve"> responses to Sections A-F. Total narrative for these sections cannot exceed </w:t>
      </w:r>
      <w:r w:rsidR="0009115C">
        <w:rPr>
          <w:rFonts w:ascii="Times New Roman" w:hAnsi="Times New Roman" w:cs="Times New Roman"/>
          <w:b/>
          <w:sz w:val="24"/>
          <w:szCs w:val="24"/>
        </w:rPr>
        <w:t xml:space="preserve">50 </w:t>
      </w:r>
      <w:r w:rsidR="00AD77A9">
        <w:rPr>
          <w:rFonts w:ascii="Times New Roman" w:hAnsi="Times New Roman" w:cs="Times New Roman"/>
          <w:b/>
          <w:sz w:val="24"/>
          <w:szCs w:val="24"/>
        </w:rPr>
        <w:t xml:space="preserve">pages. </w:t>
      </w:r>
      <w:r>
        <w:rPr>
          <w:rFonts w:ascii="Times New Roman" w:hAnsi="Times New Roman" w:cs="Times New Roman"/>
          <w:b/>
          <w:sz w:val="24"/>
          <w:szCs w:val="24"/>
        </w:rPr>
        <w:t>Responses must be typed in 12 point, Times New Roman font. All pages must have 1 inch margins.</w:t>
      </w:r>
      <w:r w:rsidR="00AD77A9">
        <w:rPr>
          <w:rFonts w:ascii="Times New Roman" w:hAnsi="Times New Roman" w:cs="Times New Roman"/>
          <w:b/>
          <w:sz w:val="24"/>
          <w:szCs w:val="24"/>
        </w:rPr>
        <w:t xml:space="preserve"> Attached responses must include question number and heading, for example</w:t>
      </w:r>
      <w:r w:rsidR="00F809EB">
        <w:rPr>
          <w:rFonts w:ascii="Times New Roman" w:hAnsi="Times New Roman" w:cs="Times New Roman"/>
          <w:b/>
          <w:sz w:val="24"/>
          <w:szCs w:val="24"/>
        </w:rPr>
        <w:t>,</w:t>
      </w:r>
      <w:r w:rsidR="00AD77A9">
        <w:rPr>
          <w:rFonts w:ascii="Times New Roman" w:hAnsi="Times New Roman" w:cs="Times New Roman"/>
          <w:b/>
          <w:sz w:val="24"/>
          <w:szCs w:val="24"/>
        </w:rPr>
        <w:t xml:space="preserve"> the response to the first question would begin with the heading: </w:t>
      </w:r>
    </w:p>
    <w:p w14:paraId="37BEC6ED" w14:textId="77777777" w:rsidR="0009115C" w:rsidRDefault="0009115C">
      <w:pPr>
        <w:rPr>
          <w:rFonts w:ascii="Times New Roman" w:hAnsi="Times New Roman" w:cs="Times New Roman"/>
          <w:b/>
          <w:sz w:val="24"/>
          <w:szCs w:val="24"/>
        </w:rPr>
      </w:pPr>
    </w:p>
    <w:p w14:paraId="2CE24B44" w14:textId="77777777" w:rsidR="00155857" w:rsidRPr="00AD77A9" w:rsidRDefault="00AD77A9" w:rsidP="00AF5417">
      <w:pPr>
        <w:rPr>
          <w:rFonts w:ascii="Times New Roman" w:hAnsi="Times New Roman" w:cs="Times New Roman"/>
          <w:sz w:val="24"/>
          <w:szCs w:val="24"/>
          <w:u w:val="single"/>
        </w:rPr>
      </w:pPr>
      <w:r>
        <w:rPr>
          <w:rFonts w:ascii="Times New Roman" w:hAnsi="Times New Roman" w:cs="Times New Roman"/>
          <w:sz w:val="24"/>
          <w:szCs w:val="24"/>
        </w:rPr>
        <w:t>SECTION A:</w:t>
      </w:r>
    </w:p>
    <w:p w14:paraId="006E2907" w14:textId="77777777" w:rsidR="00AD77A9" w:rsidRDefault="00CD3EBE" w:rsidP="00AF5417">
      <w:pPr>
        <w:rPr>
          <w:rFonts w:ascii="Times New Roman" w:hAnsi="Times New Roman" w:cs="Times New Roman"/>
          <w:sz w:val="24"/>
          <w:szCs w:val="24"/>
        </w:rPr>
      </w:pPr>
      <w:r>
        <w:rPr>
          <w:rFonts w:ascii="Times New Roman" w:hAnsi="Times New Roman" w:cs="Times New Roman"/>
          <w:sz w:val="24"/>
          <w:szCs w:val="24"/>
        </w:rPr>
        <w:t>A</w:t>
      </w:r>
      <w:r w:rsidR="00AD77A9" w:rsidRPr="003C09FC">
        <w:rPr>
          <w:rFonts w:ascii="Times New Roman" w:hAnsi="Times New Roman" w:cs="Times New Roman"/>
          <w:sz w:val="24"/>
          <w:szCs w:val="24"/>
        </w:rPr>
        <w:t xml:space="preserve">) </w:t>
      </w:r>
      <w:r w:rsidRPr="00CD3EBE">
        <w:rPr>
          <w:rFonts w:ascii="Times New Roman" w:hAnsi="Times New Roman" w:cs="Times New Roman"/>
          <w:sz w:val="24"/>
          <w:szCs w:val="24"/>
        </w:rPr>
        <w:t>Identifies and describes an employment intervention for Veterans with a Service-connected Disability of PTSD (3 points)</w:t>
      </w:r>
      <w:r w:rsidR="00AD77A9" w:rsidRPr="003C09FC">
        <w:rPr>
          <w:rFonts w:ascii="Times New Roman" w:hAnsi="Times New Roman" w:cs="Times New Roman"/>
          <w:sz w:val="24"/>
          <w:szCs w:val="24"/>
        </w:rPr>
        <w:t xml:space="preserve"> </w:t>
      </w:r>
    </w:p>
    <w:p w14:paraId="1D28A34C" w14:textId="77777777" w:rsidR="00AD77A9" w:rsidRDefault="00AD77A9" w:rsidP="00AD77A9">
      <w:pPr>
        <w:rPr>
          <w:rFonts w:ascii="Times New Roman" w:hAnsi="Times New Roman" w:cs="Times New Roman"/>
          <w:sz w:val="24"/>
          <w:szCs w:val="24"/>
        </w:rPr>
      </w:pPr>
    </w:p>
    <w:p w14:paraId="3B0D6577" w14:textId="77777777" w:rsidR="008B7126" w:rsidRDefault="00AC1CCE">
      <w:pPr>
        <w:pBdr>
          <w:top w:val="single" w:sz="19" w:space="1" w:color="000000"/>
        </w:pBdr>
        <w:spacing w:before="36"/>
        <w:rPr>
          <w:rFonts w:ascii="Times New Roman" w:hAnsi="Times New Roman"/>
          <w:b/>
          <w:color w:val="000000"/>
          <w:spacing w:val="-1"/>
          <w:w w:val="105"/>
          <w:sz w:val="24"/>
        </w:rPr>
      </w:pPr>
      <w:r>
        <w:rPr>
          <w:rFonts w:ascii="Times New Roman" w:hAnsi="Times New Roman"/>
          <w:b/>
          <w:color w:val="000000"/>
          <w:spacing w:val="-1"/>
          <w:w w:val="105"/>
          <w:sz w:val="24"/>
        </w:rPr>
        <w:t xml:space="preserve">SECTION A: </w:t>
      </w:r>
      <w:r w:rsidR="00CD3EBE">
        <w:rPr>
          <w:rFonts w:ascii="Times New Roman" w:hAnsi="Times New Roman"/>
          <w:b/>
          <w:color w:val="000000"/>
          <w:spacing w:val="-1"/>
          <w:w w:val="105"/>
          <w:sz w:val="24"/>
        </w:rPr>
        <w:t>Project Description</w:t>
      </w:r>
    </w:p>
    <w:p w14:paraId="0BFA56D2" w14:textId="77777777" w:rsidR="00CD3EBE" w:rsidRDefault="00AC1CCE" w:rsidP="00CD3EBE">
      <w:pPr>
        <w:pBdr>
          <w:top w:val="single" w:sz="5" w:space="6" w:color="000000"/>
        </w:pBdr>
        <w:spacing w:before="8" w:after="108"/>
        <w:jc w:val="both"/>
        <w:rPr>
          <w:rFonts w:ascii="Times New Roman" w:hAnsi="Times New Roman"/>
          <w:color w:val="000000"/>
          <w:spacing w:val="-1"/>
          <w:w w:val="105"/>
          <w:sz w:val="24"/>
        </w:rPr>
      </w:pPr>
      <w:r>
        <w:rPr>
          <w:rFonts w:ascii="Times New Roman" w:hAnsi="Times New Roman"/>
          <w:color w:val="000000"/>
          <w:spacing w:val="-2"/>
          <w:w w:val="105"/>
          <w:sz w:val="24"/>
        </w:rPr>
        <w:t>In scoring the application, VA will award up to 3</w:t>
      </w:r>
      <w:r w:rsidR="000F2B30">
        <w:rPr>
          <w:rFonts w:ascii="Times New Roman" w:hAnsi="Times New Roman"/>
          <w:color w:val="000000"/>
          <w:spacing w:val="-2"/>
          <w:w w:val="105"/>
          <w:sz w:val="24"/>
        </w:rPr>
        <w:t>0</w:t>
      </w:r>
      <w:r>
        <w:rPr>
          <w:rFonts w:ascii="Times New Roman" w:hAnsi="Times New Roman"/>
          <w:color w:val="000000"/>
          <w:spacing w:val="-2"/>
          <w:w w:val="105"/>
          <w:sz w:val="24"/>
        </w:rPr>
        <w:t xml:space="preserve"> points </w:t>
      </w:r>
      <w:r>
        <w:rPr>
          <w:rFonts w:ascii="Times New Roman" w:hAnsi="Times New Roman"/>
          <w:color w:val="000000"/>
          <w:spacing w:val="-4"/>
          <w:w w:val="105"/>
          <w:sz w:val="24"/>
        </w:rPr>
        <w:t>based on the applicant’s responses to questions contained in this section.</w:t>
      </w:r>
    </w:p>
    <w:p w14:paraId="1DE16426" w14:textId="77777777" w:rsidR="00CD3EBE" w:rsidRPr="00F34E06" w:rsidRDefault="00CD3EBE"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sz w:val="24"/>
          <w:szCs w:val="24"/>
        </w:rPr>
        <w:t>Identifies and describes an employment intervention for Veterans with a Service-connected Disability of PTSD (3 points)</w:t>
      </w:r>
    </w:p>
    <w:p w14:paraId="6ACBBF92"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lastRenderedPageBreak/>
        <w:t>Identifies and describes the methodology for delivering the intervention through a PFS Agreement that is supported by Strong Evidence, describing the Strong Evidence of the intervention and describing the employment outcomes to be evaluated.  Please include information on the measurable outcomes the applicant seeks to improve by replicating or expanding a proven initiative or supporting a new initiative (5 points)</w:t>
      </w:r>
    </w:p>
    <w:p w14:paraId="258145F7"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Defines and justifies the geographic scope</w:t>
      </w:r>
      <w:r>
        <w:rPr>
          <w:rFonts w:ascii="Times New Roman" w:hAnsi="Times New Roman" w:cs="Times New Roman"/>
          <w:color w:val="000000"/>
          <w:spacing w:val="-1"/>
          <w:w w:val="105"/>
          <w:sz w:val="24"/>
          <w:szCs w:val="24"/>
        </w:rPr>
        <w:t xml:space="preserve"> </w:t>
      </w:r>
      <w:r w:rsidRPr="00F34E06">
        <w:rPr>
          <w:rFonts w:ascii="Times New Roman" w:hAnsi="Times New Roman" w:cs="Times New Roman"/>
          <w:color w:val="000000"/>
          <w:spacing w:val="-1"/>
          <w:w w:val="105"/>
          <w:sz w:val="24"/>
          <w:szCs w:val="24"/>
        </w:rPr>
        <w:t>of the intervention to be delivered through the PFS Agreement (2 points)</w:t>
      </w:r>
    </w:p>
    <w:p w14:paraId="6B65ED5E"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Explains in detail how the intervention to be delivered through the PFS Agreement will serve Veterans with a Service-connected Disability of PTSD in (1) low-income communities or (2) geographical areas that have the highest need for the issue areas (5 points)</w:t>
      </w:r>
    </w:p>
    <w:p w14:paraId="40502AC8"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Identifies and justifies the number and population of Veterans expected to be served by the intervention to be delivered through the PFS Agreement (2.5 points)</w:t>
      </w:r>
    </w:p>
    <w:p w14:paraId="5E860968"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Defines the method for determining an appropriate Veteran control group for the evaluation of employment outcomes (2.5 points)</w:t>
      </w:r>
    </w:p>
    <w:p w14:paraId="5723B0F3"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Describes any employer engagement, development, and training strategies (2.5 points)</w:t>
      </w:r>
    </w:p>
    <w:p w14:paraId="0F482FC6"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Describes the integration and role of mental health care professionals in the project (2.5 points)</w:t>
      </w:r>
    </w:p>
    <w:p w14:paraId="5F5D7C12"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Describes how the PFS project will promote the outcome of a Living Wage (2 points)</w:t>
      </w:r>
    </w:p>
    <w:p w14:paraId="206DA0C6" w14:textId="77777777" w:rsid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Describes how the PFS project will promote the outcome of an appreciable increase in annual earnings for Veterans as a result of the intervention as compared to the control group (1 point)</w:t>
      </w:r>
    </w:p>
    <w:p w14:paraId="28BD846D" w14:textId="77777777" w:rsidR="00303F52" w:rsidRPr="00F34E06" w:rsidRDefault="00F34E06" w:rsidP="00D477DE">
      <w:pPr>
        <w:pStyle w:val="ListParagraph"/>
        <w:numPr>
          <w:ilvl w:val="0"/>
          <w:numId w:val="16"/>
        </w:numPr>
        <w:rPr>
          <w:rFonts w:ascii="Times New Roman" w:hAnsi="Times New Roman" w:cs="Times New Roman"/>
          <w:color w:val="000000"/>
          <w:spacing w:val="-1"/>
          <w:w w:val="105"/>
          <w:sz w:val="24"/>
          <w:szCs w:val="24"/>
        </w:rPr>
      </w:pPr>
      <w:r w:rsidRPr="00F34E06">
        <w:rPr>
          <w:rFonts w:ascii="Times New Roman" w:hAnsi="Times New Roman" w:cs="Times New Roman"/>
          <w:color w:val="000000"/>
          <w:spacing w:val="-1"/>
          <w:w w:val="105"/>
          <w:sz w:val="24"/>
          <w:szCs w:val="24"/>
        </w:rPr>
        <w:t>Describes how the applicant will sustain the replicated or expanded initiative after the conclusion of the grant period (2 points)</w:t>
      </w:r>
    </w:p>
    <w:p w14:paraId="098E21CB" w14:textId="77777777" w:rsidR="00AD77A9" w:rsidRDefault="00AD77A9" w:rsidP="003C09FC">
      <w:pPr>
        <w:rPr>
          <w:rFonts w:ascii="Times New Roman" w:hAnsi="Times New Roman" w:cs="Times New Roman"/>
          <w:sz w:val="24"/>
          <w:szCs w:val="24"/>
        </w:rPr>
      </w:pPr>
    </w:p>
    <w:p w14:paraId="2CB31435" w14:textId="77777777" w:rsidR="008B7126" w:rsidRDefault="00AC1CCE" w:rsidP="00334629">
      <w:pPr>
        <w:pBdr>
          <w:top w:val="single" w:sz="19" w:space="3" w:color="000000"/>
        </w:pBdr>
        <w:spacing w:before="34" w:line="213" w:lineRule="auto"/>
        <w:outlineLvl w:val="0"/>
        <w:rPr>
          <w:rFonts w:ascii="Times New Roman" w:hAnsi="Times New Roman"/>
          <w:b/>
          <w:color w:val="000000"/>
          <w:spacing w:val="-5"/>
          <w:w w:val="105"/>
          <w:sz w:val="24"/>
        </w:rPr>
      </w:pPr>
      <w:r>
        <w:rPr>
          <w:rFonts w:ascii="Times New Roman" w:hAnsi="Times New Roman"/>
          <w:b/>
          <w:color w:val="000000"/>
          <w:spacing w:val="-5"/>
          <w:w w:val="105"/>
          <w:sz w:val="24"/>
        </w:rPr>
        <w:t xml:space="preserve">SECTION B: </w:t>
      </w:r>
      <w:r w:rsidR="00046B27">
        <w:rPr>
          <w:rFonts w:ascii="Times New Roman" w:hAnsi="Times New Roman"/>
          <w:b/>
          <w:color w:val="000000"/>
          <w:spacing w:val="-5"/>
          <w:w w:val="105"/>
          <w:sz w:val="24"/>
        </w:rPr>
        <w:t>Project Partnership</w:t>
      </w:r>
    </w:p>
    <w:p w14:paraId="6D1AF637" w14:textId="77777777" w:rsidR="00046B27" w:rsidRDefault="00AC1CCE" w:rsidP="00046B27">
      <w:pPr>
        <w:pBdr>
          <w:top w:val="single" w:sz="7" w:space="4" w:color="000000"/>
        </w:pBdr>
        <w:spacing w:before="11" w:after="144"/>
        <w:jc w:val="both"/>
        <w:rPr>
          <w:rFonts w:ascii="Times New Roman" w:hAnsi="Times New Roman"/>
          <w:color w:val="000000"/>
          <w:spacing w:val="-4"/>
          <w:w w:val="105"/>
          <w:sz w:val="24"/>
        </w:rPr>
      </w:pPr>
      <w:r>
        <w:rPr>
          <w:rFonts w:ascii="Times New Roman" w:hAnsi="Times New Roman"/>
          <w:color w:val="000000"/>
          <w:spacing w:val="-2"/>
          <w:w w:val="105"/>
          <w:sz w:val="24"/>
        </w:rPr>
        <w:t xml:space="preserve">In scoring the application, VA will award up to </w:t>
      </w:r>
      <w:r w:rsidR="00046B27">
        <w:rPr>
          <w:rFonts w:ascii="Times New Roman" w:hAnsi="Times New Roman"/>
          <w:color w:val="000000"/>
          <w:spacing w:val="-2"/>
          <w:w w:val="105"/>
          <w:sz w:val="24"/>
        </w:rPr>
        <w:t>1</w:t>
      </w:r>
      <w:r>
        <w:rPr>
          <w:rFonts w:ascii="Times New Roman" w:hAnsi="Times New Roman"/>
          <w:color w:val="000000"/>
          <w:spacing w:val="-2"/>
          <w:w w:val="105"/>
          <w:sz w:val="24"/>
        </w:rPr>
        <w:t xml:space="preserve">5 points based on the applicant’s responses to questions contained in this section. Applicants should reference the </w:t>
      </w:r>
      <w:r>
        <w:rPr>
          <w:rFonts w:ascii="Times New Roman" w:hAnsi="Times New Roman"/>
          <w:color w:val="000000"/>
          <w:spacing w:val="-4"/>
          <w:w w:val="105"/>
          <w:sz w:val="24"/>
        </w:rPr>
        <w:t>requirements set forth in the NOFA in preparing these responses.</w:t>
      </w:r>
      <w:r w:rsidR="00E46BB3">
        <w:rPr>
          <w:rFonts w:ascii="Times New Roman" w:hAnsi="Times New Roman"/>
          <w:color w:val="000000"/>
          <w:spacing w:val="-4"/>
          <w:w w:val="105"/>
          <w:sz w:val="24"/>
        </w:rPr>
        <w:t xml:space="preserve"> </w:t>
      </w:r>
    </w:p>
    <w:p w14:paraId="3E648854" w14:textId="77777777" w:rsidR="00CD2F7B" w:rsidRPr="00CD2F7B" w:rsidRDefault="00CD2F7B" w:rsidP="00CD2F7B">
      <w:pPr>
        <w:rPr>
          <w:rFonts w:ascii="Times New Roman" w:hAnsi="Times New Roman" w:cs="Times New Roman"/>
          <w:sz w:val="24"/>
          <w:szCs w:val="24"/>
        </w:rPr>
      </w:pPr>
    </w:p>
    <w:p w14:paraId="31CECB2B" w14:textId="1B2413BB" w:rsidR="00CD2F7B" w:rsidRPr="00CD2F7B" w:rsidRDefault="00CD2F7B" w:rsidP="00D477DE">
      <w:pPr>
        <w:pStyle w:val="ListParagraph"/>
        <w:numPr>
          <w:ilvl w:val="0"/>
          <w:numId w:val="17"/>
        </w:numPr>
        <w:rPr>
          <w:rFonts w:ascii="Times New Roman" w:hAnsi="Times New Roman" w:cs="Times New Roman"/>
          <w:sz w:val="24"/>
          <w:szCs w:val="24"/>
        </w:rPr>
      </w:pPr>
      <w:r w:rsidRPr="00CD2F7B">
        <w:rPr>
          <w:rFonts w:ascii="Times New Roman" w:hAnsi="Times New Roman" w:cs="Times New Roman"/>
          <w:sz w:val="24"/>
          <w:szCs w:val="24"/>
        </w:rPr>
        <w:t>The response will be scored based on the completeness of the partnership structure proposed</w:t>
      </w:r>
      <w:r>
        <w:rPr>
          <w:rFonts w:ascii="Times New Roman" w:hAnsi="Times New Roman" w:cs="Times New Roman"/>
          <w:sz w:val="24"/>
          <w:szCs w:val="24"/>
        </w:rPr>
        <w:t>. Applicant must provide</w:t>
      </w:r>
      <w:r w:rsidRPr="00CD2F7B">
        <w:rPr>
          <w:rFonts w:ascii="Times New Roman" w:hAnsi="Times New Roman" w:cs="Times New Roman"/>
          <w:sz w:val="24"/>
          <w:szCs w:val="24"/>
        </w:rPr>
        <w:t xml:space="preserve"> the name, qualifications, and project responsibilities of partner entities committed to the project:</w:t>
      </w:r>
    </w:p>
    <w:p w14:paraId="6555037D" w14:textId="77777777" w:rsidR="00D477DE" w:rsidRPr="00D477DE" w:rsidRDefault="00CD2F7B" w:rsidP="00D477DE">
      <w:pPr>
        <w:pStyle w:val="ListParagraph"/>
        <w:numPr>
          <w:ilvl w:val="1"/>
          <w:numId w:val="17"/>
        </w:numPr>
        <w:rPr>
          <w:rFonts w:ascii="Times New Roman" w:hAnsi="Times New Roman" w:cs="Times New Roman"/>
          <w:sz w:val="24"/>
          <w:szCs w:val="24"/>
        </w:rPr>
      </w:pPr>
      <w:r w:rsidRPr="00CD2F7B">
        <w:rPr>
          <w:rFonts w:ascii="Times New Roman" w:hAnsi="Times New Roman" w:cs="Times New Roman"/>
          <w:i/>
          <w:sz w:val="24"/>
          <w:szCs w:val="24"/>
        </w:rPr>
        <w:t>For applicants presenting a Full Project Partnership at the time of application</w:t>
      </w:r>
      <w:r w:rsidR="00071FCF">
        <w:rPr>
          <w:rFonts w:ascii="Times New Roman" w:hAnsi="Times New Roman" w:cs="Times New Roman"/>
          <w:i/>
          <w:sz w:val="24"/>
          <w:szCs w:val="24"/>
        </w:rPr>
        <w:t xml:space="preserve">. </w:t>
      </w:r>
    </w:p>
    <w:p w14:paraId="0973CE92" w14:textId="77777777" w:rsidR="00CD2F7B" w:rsidRPr="00CD2F7B" w:rsidRDefault="00071FCF" w:rsidP="00D477DE">
      <w:pPr>
        <w:pStyle w:val="ListParagraph"/>
        <w:numPr>
          <w:ilvl w:val="2"/>
          <w:numId w:val="17"/>
        </w:numPr>
        <w:rPr>
          <w:rFonts w:ascii="Times New Roman" w:hAnsi="Times New Roman" w:cs="Times New Roman"/>
          <w:sz w:val="24"/>
          <w:szCs w:val="24"/>
        </w:rPr>
      </w:pPr>
      <w:r w:rsidRPr="00071FCF">
        <w:rPr>
          <w:rFonts w:ascii="Times New Roman" w:hAnsi="Times New Roman" w:cs="Times New Roman"/>
          <w:i/>
          <w:sz w:val="24"/>
          <w:szCs w:val="24"/>
        </w:rPr>
        <w:t xml:space="preserve">Provides the name, qualifications, and project responsibilities of </w:t>
      </w:r>
      <w:r>
        <w:rPr>
          <w:rFonts w:ascii="Times New Roman" w:hAnsi="Times New Roman" w:cs="Times New Roman"/>
          <w:b/>
          <w:i/>
          <w:sz w:val="24"/>
          <w:szCs w:val="24"/>
        </w:rPr>
        <w:t>each</w:t>
      </w:r>
      <w:r w:rsidRPr="00071FCF">
        <w:rPr>
          <w:rFonts w:ascii="Times New Roman" w:hAnsi="Times New Roman" w:cs="Times New Roman"/>
          <w:i/>
          <w:sz w:val="24"/>
          <w:szCs w:val="24"/>
        </w:rPr>
        <w:t xml:space="preserve"> of the following partner entities committed to the project</w:t>
      </w:r>
      <w:r w:rsidR="00CD2F7B" w:rsidRPr="00CD2F7B">
        <w:rPr>
          <w:rFonts w:ascii="Times New Roman" w:hAnsi="Times New Roman" w:cs="Times New Roman"/>
          <w:i/>
          <w:sz w:val="24"/>
          <w:szCs w:val="24"/>
        </w:rPr>
        <w:t xml:space="preserve"> (15 points)</w:t>
      </w:r>
      <w:r w:rsidR="00CD2F7B" w:rsidRPr="00CD2F7B">
        <w:rPr>
          <w:rFonts w:ascii="Times New Roman" w:hAnsi="Times New Roman" w:cs="Times New Roman"/>
          <w:sz w:val="24"/>
          <w:szCs w:val="24"/>
        </w:rPr>
        <w:t xml:space="preserve">.  </w:t>
      </w:r>
    </w:p>
    <w:p w14:paraId="3AC869B1" w14:textId="77777777" w:rsidR="00CD2F7B" w:rsidRPr="00CD2F7B" w:rsidRDefault="00D477DE" w:rsidP="00071FCF">
      <w:pPr>
        <w:pStyle w:val="ListParagraph"/>
        <w:tabs>
          <w:tab w:val="decimal" w:pos="432"/>
        </w:tabs>
        <w:ind w:left="1440"/>
        <w:rPr>
          <w:rFonts w:ascii="Times New Roman" w:hAnsi="Times New Roman" w:cs="Times New Roman"/>
          <w:sz w:val="24"/>
          <w:szCs w:val="24"/>
        </w:rPr>
      </w:pPr>
      <w:r>
        <w:rPr>
          <w:rFonts w:ascii="Times New Roman" w:hAnsi="Times New Roman" w:cs="Times New Roman"/>
          <w:sz w:val="24"/>
          <w:szCs w:val="24"/>
        </w:rPr>
        <w:tab/>
      </w:r>
      <w:r w:rsidR="00CD2F7B" w:rsidRPr="00CD2F7B">
        <w:rPr>
          <w:rFonts w:ascii="Times New Roman" w:hAnsi="Times New Roman" w:cs="Times New Roman"/>
          <w:sz w:val="24"/>
          <w:szCs w:val="24"/>
        </w:rPr>
        <w:t>Project Coordinator</w:t>
      </w:r>
    </w:p>
    <w:p w14:paraId="358B7D0C" w14:textId="77777777" w:rsidR="00CD2F7B" w:rsidRPr="00CD2F7B" w:rsidRDefault="00D477DE" w:rsidP="00071FCF">
      <w:pPr>
        <w:pStyle w:val="ListParagraph"/>
        <w:tabs>
          <w:tab w:val="decimal" w:pos="432"/>
        </w:tabs>
        <w:ind w:left="1440"/>
        <w:rPr>
          <w:rFonts w:ascii="Times New Roman" w:hAnsi="Times New Roman" w:cs="Times New Roman"/>
          <w:sz w:val="24"/>
          <w:szCs w:val="24"/>
        </w:rPr>
      </w:pPr>
      <w:r>
        <w:rPr>
          <w:rFonts w:ascii="Times New Roman" w:hAnsi="Times New Roman" w:cs="Times New Roman"/>
          <w:sz w:val="24"/>
          <w:szCs w:val="24"/>
        </w:rPr>
        <w:tab/>
      </w:r>
      <w:r w:rsidR="00CD2F7B" w:rsidRPr="00CD2F7B">
        <w:rPr>
          <w:rFonts w:ascii="Times New Roman" w:hAnsi="Times New Roman" w:cs="Times New Roman"/>
          <w:sz w:val="24"/>
          <w:szCs w:val="24"/>
        </w:rPr>
        <w:t>Evaluator</w:t>
      </w:r>
    </w:p>
    <w:p w14:paraId="434915B8" w14:textId="77777777" w:rsidR="00CD2F7B" w:rsidRPr="00CD2F7B" w:rsidRDefault="00CD2F7B" w:rsidP="00D477DE">
      <w:pPr>
        <w:pStyle w:val="ListParagraph"/>
        <w:ind w:left="1440" w:firstLine="720"/>
        <w:rPr>
          <w:rFonts w:ascii="Times New Roman" w:hAnsi="Times New Roman" w:cs="Times New Roman"/>
          <w:sz w:val="24"/>
          <w:szCs w:val="24"/>
        </w:rPr>
      </w:pPr>
      <w:r w:rsidRPr="00CD2F7B">
        <w:rPr>
          <w:rFonts w:ascii="Times New Roman" w:hAnsi="Times New Roman" w:cs="Times New Roman"/>
          <w:sz w:val="24"/>
          <w:szCs w:val="24"/>
        </w:rPr>
        <w:t>Investor(s) if the PFS Agreement will involve PFS financing</w:t>
      </w:r>
    </w:p>
    <w:p w14:paraId="65D2FDF2" w14:textId="77777777" w:rsidR="00CD2F7B" w:rsidRDefault="00CD2F7B" w:rsidP="00D477DE">
      <w:pPr>
        <w:pStyle w:val="ListParagraph"/>
        <w:ind w:left="2160"/>
        <w:rPr>
          <w:rFonts w:ascii="Times New Roman" w:hAnsi="Times New Roman" w:cs="Times New Roman"/>
          <w:sz w:val="24"/>
          <w:szCs w:val="24"/>
        </w:rPr>
      </w:pPr>
      <w:r w:rsidRPr="00CD2F7B">
        <w:rPr>
          <w:rFonts w:ascii="Times New Roman" w:hAnsi="Times New Roman" w:cs="Times New Roman"/>
          <w:sz w:val="24"/>
          <w:szCs w:val="24"/>
        </w:rPr>
        <w:t>Service Provider(s). Please include as part of qualifications any experience working with Veterans.</w:t>
      </w:r>
    </w:p>
    <w:p w14:paraId="6A651F67" w14:textId="77777777" w:rsidR="00071FCF" w:rsidRPr="00071FCF" w:rsidRDefault="00CD2F7B" w:rsidP="00D477DE">
      <w:pPr>
        <w:pStyle w:val="ListParagraph"/>
        <w:numPr>
          <w:ilvl w:val="1"/>
          <w:numId w:val="17"/>
        </w:numPr>
        <w:rPr>
          <w:rFonts w:ascii="Times New Roman" w:hAnsi="Times New Roman" w:cs="Times New Roman"/>
          <w:sz w:val="24"/>
          <w:szCs w:val="24"/>
        </w:rPr>
      </w:pPr>
      <w:r w:rsidRPr="00CD2F7B">
        <w:rPr>
          <w:rFonts w:ascii="Times New Roman" w:hAnsi="Times New Roman" w:cs="Times New Roman"/>
          <w:i/>
          <w:sz w:val="24"/>
          <w:szCs w:val="24"/>
        </w:rPr>
        <w:t>For applicants presenting a Partial Project Partnership at the time of application</w:t>
      </w:r>
      <w:r w:rsidR="00D477DE">
        <w:rPr>
          <w:rFonts w:ascii="Times New Roman" w:hAnsi="Times New Roman" w:cs="Times New Roman"/>
          <w:i/>
          <w:sz w:val="24"/>
          <w:szCs w:val="24"/>
        </w:rPr>
        <w:t xml:space="preserve"> (10 points)</w:t>
      </w:r>
      <w:r w:rsidR="00071FCF">
        <w:rPr>
          <w:rFonts w:ascii="Times New Roman" w:hAnsi="Times New Roman" w:cs="Times New Roman"/>
          <w:i/>
          <w:sz w:val="24"/>
          <w:szCs w:val="24"/>
        </w:rPr>
        <w:t xml:space="preserve">.  </w:t>
      </w:r>
    </w:p>
    <w:p w14:paraId="4472A13D" w14:textId="77777777" w:rsidR="00CD2F7B" w:rsidRDefault="00071FCF" w:rsidP="00D477DE">
      <w:pPr>
        <w:pStyle w:val="ListParagraph"/>
        <w:numPr>
          <w:ilvl w:val="2"/>
          <w:numId w:val="17"/>
        </w:numPr>
        <w:rPr>
          <w:rFonts w:ascii="Times New Roman" w:hAnsi="Times New Roman" w:cs="Times New Roman"/>
          <w:sz w:val="24"/>
          <w:szCs w:val="24"/>
        </w:rPr>
      </w:pPr>
      <w:r w:rsidRPr="00071FCF">
        <w:rPr>
          <w:rFonts w:ascii="Times New Roman" w:hAnsi="Times New Roman" w:cs="Times New Roman"/>
          <w:i/>
          <w:sz w:val="24"/>
          <w:szCs w:val="24"/>
        </w:rPr>
        <w:t xml:space="preserve">Provides the name, qualifications, and project responsibilities of </w:t>
      </w:r>
      <w:r w:rsidRPr="00071FCF">
        <w:rPr>
          <w:rFonts w:ascii="Times New Roman" w:hAnsi="Times New Roman" w:cs="Times New Roman"/>
          <w:b/>
          <w:i/>
          <w:sz w:val="24"/>
          <w:szCs w:val="24"/>
        </w:rPr>
        <w:t>any</w:t>
      </w:r>
      <w:r w:rsidRPr="00071FCF">
        <w:rPr>
          <w:rFonts w:ascii="Times New Roman" w:hAnsi="Times New Roman" w:cs="Times New Roman"/>
          <w:i/>
          <w:sz w:val="24"/>
          <w:szCs w:val="24"/>
        </w:rPr>
        <w:t xml:space="preserve"> of the following partner entities committed to the project (7 points</w:t>
      </w:r>
      <w:r w:rsidR="00CD2F7B" w:rsidRPr="00CD2F7B">
        <w:rPr>
          <w:rFonts w:ascii="Times New Roman" w:hAnsi="Times New Roman" w:cs="Times New Roman"/>
          <w:i/>
          <w:sz w:val="24"/>
          <w:szCs w:val="24"/>
        </w:rPr>
        <w:t>)</w:t>
      </w:r>
      <w:r w:rsidR="00CD2F7B">
        <w:rPr>
          <w:rFonts w:ascii="Times New Roman" w:hAnsi="Times New Roman" w:cs="Times New Roman"/>
          <w:sz w:val="24"/>
          <w:szCs w:val="24"/>
        </w:rPr>
        <w:t>.</w:t>
      </w:r>
    </w:p>
    <w:p w14:paraId="7CA06D6F" w14:textId="77777777" w:rsidR="00CD2F7B" w:rsidRDefault="00CD2F7B" w:rsidP="00D477DE">
      <w:pPr>
        <w:pStyle w:val="ListParagraph"/>
        <w:ind w:left="2160"/>
        <w:rPr>
          <w:rFonts w:ascii="Times New Roman" w:hAnsi="Times New Roman" w:cs="Times New Roman"/>
          <w:sz w:val="24"/>
          <w:szCs w:val="24"/>
        </w:rPr>
      </w:pPr>
      <w:r w:rsidRPr="00CD2F7B">
        <w:rPr>
          <w:rFonts w:ascii="Times New Roman" w:hAnsi="Times New Roman" w:cs="Times New Roman"/>
          <w:sz w:val="24"/>
          <w:szCs w:val="24"/>
        </w:rPr>
        <w:t>Project Coordinator</w:t>
      </w:r>
    </w:p>
    <w:p w14:paraId="31933815" w14:textId="77777777" w:rsidR="00CD2F7B" w:rsidRDefault="00CD2F7B" w:rsidP="00D477DE">
      <w:pPr>
        <w:pStyle w:val="ListParagraph"/>
        <w:ind w:left="1440" w:firstLine="720"/>
        <w:rPr>
          <w:rFonts w:ascii="Times New Roman" w:hAnsi="Times New Roman" w:cs="Times New Roman"/>
          <w:sz w:val="24"/>
          <w:szCs w:val="24"/>
        </w:rPr>
      </w:pPr>
      <w:r w:rsidRPr="00CD2F7B">
        <w:rPr>
          <w:rFonts w:ascii="Times New Roman" w:hAnsi="Times New Roman" w:cs="Times New Roman"/>
          <w:sz w:val="24"/>
          <w:szCs w:val="24"/>
        </w:rPr>
        <w:t>Evaluator</w:t>
      </w:r>
    </w:p>
    <w:p w14:paraId="77DB41BC" w14:textId="77777777" w:rsidR="00CD2F7B" w:rsidRDefault="00CD2F7B" w:rsidP="00D477DE">
      <w:pPr>
        <w:pStyle w:val="ListParagraph"/>
        <w:ind w:left="1440" w:firstLine="720"/>
        <w:rPr>
          <w:rFonts w:ascii="Times New Roman" w:hAnsi="Times New Roman" w:cs="Times New Roman"/>
          <w:sz w:val="24"/>
          <w:szCs w:val="24"/>
        </w:rPr>
      </w:pPr>
      <w:r w:rsidRPr="00CD2F7B">
        <w:rPr>
          <w:rFonts w:ascii="Times New Roman" w:hAnsi="Times New Roman" w:cs="Times New Roman"/>
          <w:sz w:val="24"/>
          <w:szCs w:val="24"/>
        </w:rPr>
        <w:t>Investor(s) if the PFS Agreement will involve PFS financing</w:t>
      </w:r>
    </w:p>
    <w:p w14:paraId="3175CDC5" w14:textId="77777777" w:rsidR="00071FCF" w:rsidRDefault="00CD2F7B" w:rsidP="00D477DE">
      <w:pPr>
        <w:pStyle w:val="ListParagraph"/>
        <w:ind w:left="2160"/>
        <w:rPr>
          <w:rFonts w:ascii="Times New Roman" w:hAnsi="Times New Roman" w:cs="Times New Roman"/>
          <w:sz w:val="24"/>
          <w:szCs w:val="24"/>
        </w:rPr>
      </w:pPr>
      <w:r w:rsidRPr="00CD2F7B">
        <w:rPr>
          <w:rFonts w:ascii="Times New Roman" w:hAnsi="Times New Roman" w:cs="Times New Roman"/>
          <w:sz w:val="24"/>
          <w:szCs w:val="24"/>
        </w:rPr>
        <w:t>Service Provider(s).  Please include as part of the qualifications any experience working with Veterans.</w:t>
      </w:r>
    </w:p>
    <w:p w14:paraId="0F63DDCE" w14:textId="77777777" w:rsidR="00D477DE" w:rsidRDefault="00CD2F7B" w:rsidP="00D477DE">
      <w:pPr>
        <w:pStyle w:val="ListParagraph"/>
        <w:numPr>
          <w:ilvl w:val="2"/>
          <w:numId w:val="17"/>
        </w:numPr>
        <w:rPr>
          <w:rFonts w:ascii="Times New Roman" w:hAnsi="Times New Roman" w:cs="Times New Roman"/>
          <w:sz w:val="24"/>
          <w:szCs w:val="24"/>
        </w:rPr>
      </w:pPr>
      <w:r w:rsidRPr="00071FCF">
        <w:rPr>
          <w:rFonts w:ascii="Times New Roman" w:hAnsi="Times New Roman" w:cs="Times New Roman"/>
          <w:sz w:val="24"/>
          <w:szCs w:val="24"/>
        </w:rPr>
        <w:t>Describes a plan that has a high likelihood of success to transparently form a Full Project Partnership (2 points).</w:t>
      </w:r>
    </w:p>
    <w:p w14:paraId="0540D625" w14:textId="77777777" w:rsidR="00CD2F7B" w:rsidRPr="00D477DE" w:rsidRDefault="00CD2F7B" w:rsidP="00D477DE">
      <w:pPr>
        <w:pStyle w:val="ListParagraph"/>
        <w:numPr>
          <w:ilvl w:val="2"/>
          <w:numId w:val="17"/>
        </w:numPr>
        <w:rPr>
          <w:rFonts w:ascii="Times New Roman" w:hAnsi="Times New Roman" w:cs="Times New Roman"/>
          <w:sz w:val="24"/>
          <w:szCs w:val="24"/>
        </w:rPr>
      </w:pPr>
      <w:r w:rsidRPr="00D477DE">
        <w:rPr>
          <w:rFonts w:ascii="Times New Roman" w:hAnsi="Times New Roman" w:cs="Times New Roman"/>
          <w:sz w:val="24"/>
          <w:szCs w:val="24"/>
        </w:rPr>
        <w:lastRenderedPageBreak/>
        <w:t>Provides evidence of experience in developing partnerships for social innovation generally and/or PFS specifically (1 point).</w:t>
      </w:r>
    </w:p>
    <w:p w14:paraId="236406A9" w14:textId="77777777" w:rsidR="009A397B" w:rsidRPr="001C22D6" w:rsidRDefault="009E5079" w:rsidP="001C22D6">
      <w:pPr>
        <w:rPr>
          <w:rFonts w:ascii="Times New Roman" w:hAnsi="Times New Roman" w:cs="Times New Roman"/>
          <w:sz w:val="24"/>
          <w:szCs w:val="24"/>
        </w:rPr>
      </w:pPr>
      <w:r w:rsidRPr="003C09FC">
        <w:rPr>
          <w:rFonts w:ascii="Times New Roman" w:hAnsi="Times New Roman" w:cs="Times New Roman"/>
          <w:sz w:val="24"/>
          <w:szCs w:val="24"/>
        </w:rPr>
        <w:t xml:space="preserve"> </w:t>
      </w:r>
    </w:p>
    <w:p w14:paraId="4F60443B" w14:textId="5D5AC94E" w:rsidR="008B7126" w:rsidRDefault="00AC1CCE" w:rsidP="00334629">
      <w:pPr>
        <w:pBdr>
          <w:top w:val="single" w:sz="19" w:space="3" w:color="000000"/>
        </w:pBdr>
        <w:spacing w:before="34" w:line="213" w:lineRule="auto"/>
        <w:outlineLvl w:val="0"/>
        <w:rPr>
          <w:rFonts w:ascii="Times New Roman" w:hAnsi="Times New Roman"/>
          <w:b/>
          <w:color w:val="000000"/>
          <w:spacing w:val="-5"/>
          <w:w w:val="105"/>
          <w:sz w:val="24"/>
        </w:rPr>
      </w:pPr>
      <w:r>
        <w:rPr>
          <w:rFonts w:ascii="Times New Roman" w:hAnsi="Times New Roman"/>
          <w:b/>
          <w:color w:val="000000"/>
          <w:spacing w:val="-5"/>
          <w:w w:val="105"/>
          <w:sz w:val="24"/>
        </w:rPr>
        <w:t xml:space="preserve">SECTION C: </w:t>
      </w:r>
      <w:r w:rsidR="001C22D6">
        <w:rPr>
          <w:rFonts w:ascii="Times New Roman" w:hAnsi="Times New Roman"/>
          <w:b/>
          <w:color w:val="000000"/>
          <w:spacing w:val="-5"/>
          <w:w w:val="105"/>
          <w:sz w:val="24"/>
        </w:rPr>
        <w:t>Work</w:t>
      </w:r>
      <w:r w:rsidR="00FB389E">
        <w:rPr>
          <w:rFonts w:ascii="Times New Roman" w:hAnsi="Times New Roman"/>
          <w:b/>
          <w:color w:val="000000"/>
          <w:spacing w:val="-5"/>
          <w:w w:val="105"/>
          <w:sz w:val="24"/>
        </w:rPr>
        <w:t xml:space="preserve"> P</w:t>
      </w:r>
      <w:r w:rsidR="001C22D6">
        <w:rPr>
          <w:rFonts w:ascii="Times New Roman" w:hAnsi="Times New Roman"/>
          <w:b/>
          <w:color w:val="000000"/>
          <w:spacing w:val="-5"/>
          <w:w w:val="105"/>
          <w:sz w:val="24"/>
        </w:rPr>
        <w:t>lan and Budget</w:t>
      </w:r>
    </w:p>
    <w:p w14:paraId="3B26662C" w14:textId="77777777" w:rsidR="00367AAD" w:rsidRDefault="00AC1CCE" w:rsidP="00367AAD">
      <w:pPr>
        <w:pBdr>
          <w:top w:val="single" w:sz="7" w:space="4" w:color="000000"/>
        </w:pBdr>
        <w:spacing w:before="11" w:after="144"/>
        <w:jc w:val="both"/>
        <w:rPr>
          <w:rFonts w:ascii="Times New Roman" w:hAnsi="Times New Roman"/>
          <w:color w:val="000000"/>
          <w:spacing w:val="-1"/>
          <w:w w:val="105"/>
          <w:sz w:val="24"/>
        </w:rPr>
      </w:pPr>
      <w:r>
        <w:rPr>
          <w:rFonts w:ascii="Times New Roman" w:hAnsi="Times New Roman"/>
          <w:color w:val="000000"/>
          <w:spacing w:val="-2"/>
          <w:w w:val="105"/>
          <w:sz w:val="24"/>
        </w:rPr>
        <w:t xml:space="preserve">In scoring the application, VA will award up to </w:t>
      </w:r>
      <w:r w:rsidR="00367AAD">
        <w:rPr>
          <w:rFonts w:ascii="Times New Roman" w:hAnsi="Times New Roman"/>
          <w:color w:val="000000"/>
          <w:spacing w:val="-2"/>
          <w:w w:val="105"/>
          <w:sz w:val="24"/>
        </w:rPr>
        <w:t>30</w:t>
      </w:r>
      <w:r>
        <w:rPr>
          <w:rFonts w:ascii="Times New Roman" w:hAnsi="Times New Roman"/>
          <w:color w:val="000000"/>
          <w:spacing w:val="-2"/>
          <w:w w:val="105"/>
          <w:sz w:val="24"/>
        </w:rPr>
        <w:t xml:space="preserve"> points </w:t>
      </w:r>
      <w:r>
        <w:rPr>
          <w:rFonts w:ascii="Times New Roman" w:hAnsi="Times New Roman"/>
          <w:color w:val="000000"/>
          <w:spacing w:val="-4"/>
          <w:w w:val="105"/>
          <w:sz w:val="24"/>
        </w:rPr>
        <w:t xml:space="preserve">based on the applicant’s responses to </w:t>
      </w:r>
      <w:r w:rsidR="00367AAD">
        <w:rPr>
          <w:rFonts w:ascii="Times New Roman" w:hAnsi="Times New Roman"/>
          <w:color w:val="000000"/>
          <w:spacing w:val="-4"/>
          <w:w w:val="105"/>
          <w:sz w:val="24"/>
        </w:rPr>
        <w:t>criteria</w:t>
      </w:r>
      <w:r>
        <w:rPr>
          <w:rFonts w:ascii="Times New Roman" w:hAnsi="Times New Roman"/>
          <w:color w:val="000000"/>
          <w:spacing w:val="-4"/>
          <w:w w:val="105"/>
          <w:sz w:val="24"/>
        </w:rPr>
        <w:t xml:space="preserve"> contained in this section.</w:t>
      </w:r>
      <w:r w:rsidR="00326A7F">
        <w:rPr>
          <w:rFonts w:ascii="Times New Roman" w:hAnsi="Times New Roman"/>
          <w:color w:val="000000"/>
          <w:spacing w:val="-4"/>
          <w:w w:val="105"/>
          <w:sz w:val="24"/>
        </w:rPr>
        <w:t xml:space="preserve">  </w:t>
      </w:r>
    </w:p>
    <w:p w14:paraId="4B2A7E8D" w14:textId="77777777" w:rsidR="00367AAD" w:rsidRPr="00367AAD" w:rsidRDefault="00367AAD" w:rsidP="00367AAD">
      <w:pPr>
        <w:pStyle w:val="ListParagraph"/>
        <w:numPr>
          <w:ilvl w:val="0"/>
          <w:numId w:val="21"/>
        </w:numPr>
        <w:rPr>
          <w:rFonts w:ascii="Times New Roman" w:hAnsi="Times New Roman" w:cs="Times New Roman"/>
          <w:color w:val="000000"/>
          <w:spacing w:val="-1"/>
          <w:w w:val="105"/>
          <w:sz w:val="24"/>
          <w:szCs w:val="24"/>
        </w:rPr>
      </w:pPr>
      <w:r w:rsidRPr="00367AAD">
        <w:rPr>
          <w:rFonts w:ascii="Times New Roman" w:hAnsi="Times New Roman" w:cs="Times New Roman"/>
          <w:sz w:val="24"/>
          <w:szCs w:val="24"/>
        </w:rPr>
        <w:t>Proposes a high-level work plan that provides specific, realistic, and actionable timelines tied to completion of the following tasks within the project period and includes staff roles assigned to complete the following tasks, noting whether such staff members are already hired (10 points):</w:t>
      </w:r>
    </w:p>
    <w:p w14:paraId="3845B586"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Secure any remaining non-Federal funds for the match requirement</w:t>
      </w:r>
    </w:p>
    <w:p w14:paraId="6551A866"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Form a Full Project Partnership if it has not been formed yet</w:t>
      </w:r>
    </w:p>
    <w:p w14:paraId="08B63F47"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Execute a PFS Agreement for a High-Quality PFS Project that evaluates outcomes within the period of performance and potential release of Outcomes Payments</w:t>
      </w:r>
    </w:p>
    <w:p w14:paraId="52A641B0"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Define reporting structure, data collection methods, outcomes and performance metrics, and evaluation approach</w:t>
      </w:r>
    </w:p>
    <w:p w14:paraId="4F32CDEF" w14:textId="77777777" w:rsidR="00367AAD" w:rsidRDefault="00367AAD" w:rsidP="00367AAD">
      <w:pPr>
        <w:pStyle w:val="ListParagraph"/>
        <w:numPr>
          <w:ilvl w:val="0"/>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Provides a budget narrative</w:t>
      </w:r>
      <w:r>
        <w:rPr>
          <w:rFonts w:ascii="Times New Roman" w:hAnsi="Times New Roman" w:cs="Times New Roman"/>
          <w:color w:val="000000"/>
          <w:spacing w:val="-1"/>
          <w:w w:val="105"/>
          <w:sz w:val="24"/>
          <w:szCs w:val="24"/>
        </w:rPr>
        <w:t xml:space="preserve">: the following information must be provided for the funds distribution </w:t>
      </w:r>
      <w:r w:rsidRPr="00367AAD">
        <w:rPr>
          <w:rFonts w:ascii="Times New Roman" w:hAnsi="Times New Roman" w:cs="Times New Roman"/>
          <w:color w:val="000000"/>
          <w:spacing w:val="-1"/>
          <w:w w:val="105"/>
          <w:sz w:val="24"/>
          <w:szCs w:val="24"/>
        </w:rPr>
        <w:t>(10 points):</w:t>
      </w:r>
    </w:p>
    <w:p w14:paraId="6B133139"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Amount of total funding for indirect costs</w:t>
      </w:r>
    </w:p>
    <w:p w14:paraId="5A544B05"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Amount of total funding for Outcomes Payments</w:t>
      </w:r>
    </w:p>
    <w:p w14:paraId="6ECEEDA2"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The amount of the Federal share</w:t>
      </w:r>
    </w:p>
    <w:p w14:paraId="137F527F"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The amount of the non-Federal share (i.e., matching funds)</w:t>
      </w:r>
    </w:p>
    <w:p w14:paraId="168C8252" w14:textId="77777777" w:rsidR="00367AAD" w:rsidRDefault="00367AAD" w:rsidP="00367AAD">
      <w:pPr>
        <w:pStyle w:val="ListParagraph"/>
        <w:numPr>
          <w:ilvl w:val="1"/>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Justifies the amount budgeted for Outcomes Payments in terms of an appropriate rate of return for Investors and number of Veterans to be served</w:t>
      </w:r>
    </w:p>
    <w:p w14:paraId="27702F66" w14:textId="77777777" w:rsidR="00367AAD" w:rsidRPr="00367AAD" w:rsidRDefault="00367AAD" w:rsidP="00367AAD">
      <w:pPr>
        <w:pStyle w:val="ListParagraph"/>
        <w:numPr>
          <w:ilvl w:val="0"/>
          <w:numId w:val="21"/>
        </w:numPr>
        <w:rPr>
          <w:rFonts w:ascii="Times New Roman" w:hAnsi="Times New Roman" w:cs="Times New Roman"/>
          <w:color w:val="000000"/>
          <w:spacing w:val="-1"/>
          <w:w w:val="105"/>
          <w:sz w:val="24"/>
          <w:szCs w:val="24"/>
        </w:rPr>
      </w:pPr>
      <w:r w:rsidRPr="00367AAD">
        <w:rPr>
          <w:rFonts w:ascii="Times New Roman" w:hAnsi="Times New Roman" w:cs="Times New Roman"/>
          <w:color w:val="000000"/>
          <w:spacing w:val="-1"/>
          <w:w w:val="105"/>
          <w:sz w:val="24"/>
          <w:szCs w:val="24"/>
        </w:rPr>
        <w:t>Identifies the amount of any matching funds it proposes above the 1:1 requirement and provides evidence it has secured, has received letters of interest to provide, or has a credible plan to raise these additional matching funds (10 points maximum).  For every $250,000 above the matching requirement the applicant proposes for the budget, the applicant will receive 1 point, for a maximum of 10 points.</w:t>
      </w:r>
    </w:p>
    <w:p w14:paraId="15D72AF5" w14:textId="77777777" w:rsidR="00303F52" w:rsidRPr="00303F52" w:rsidRDefault="00303F52" w:rsidP="00303F52">
      <w:pPr>
        <w:pStyle w:val="ListParagraph"/>
        <w:rPr>
          <w:rFonts w:ascii="Times New Roman" w:hAnsi="Times New Roman" w:cs="Times New Roman"/>
          <w:sz w:val="24"/>
          <w:szCs w:val="24"/>
        </w:rPr>
      </w:pPr>
    </w:p>
    <w:p w14:paraId="7A97B6BE" w14:textId="77777777" w:rsidR="008B7126" w:rsidRDefault="00AC1CCE" w:rsidP="00334629">
      <w:pPr>
        <w:pBdr>
          <w:top w:val="single" w:sz="19" w:space="1" w:color="000000"/>
        </w:pBdr>
        <w:spacing w:before="40" w:after="36" w:line="211" w:lineRule="auto"/>
        <w:ind w:left="72"/>
        <w:outlineLvl w:val="0"/>
        <w:rPr>
          <w:rFonts w:ascii="Times New Roman" w:hAnsi="Times New Roman"/>
          <w:b/>
          <w:color w:val="000000"/>
          <w:spacing w:val="-4"/>
          <w:w w:val="105"/>
          <w:sz w:val="24"/>
        </w:rPr>
      </w:pPr>
      <w:r>
        <w:rPr>
          <w:rFonts w:ascii="Times New Roman" w:hAnsi="Times New Roman"/>
          <w:b/>
          <w:color w:val="000000"/>
          <w:spacing w:val="-4"/>
          <w:w w:val="105"/>
          <w:sz w:val="24"/>
        </w:rPr>
        <w:t xml:space="preserve">SECTION D: </w:t>
      </w:r>
      <w:r w:rsidR="00D65845">
        <w:rPr>
          <w:rFonts w:ascii="Times New Roman" w:hAnsi="Times New Roman"/>
          <w:b/>
          <w:color w:val="000000"/>
          <w:spacing w:val="-4"/>
          <w:w w:val="105"/>
          <w:sz w:val="24"/>
        </w:rPr>
        <w:t>Expertise and Capacity</w:t>
      </w:r>
    </w:p>
    <w:p w14:paraId="294A8AA4" w14:textId="77777777" w:rsidR="00D65845" w:rsidRDefault="00AC1CCE" w:rsidP="00D65845">
      <w:pPr>
        <w:pBdr>
          <w:top w:val="single" w:sz="7" w:space="6" w:color="000000"/>
        </w:pBdr>
        <w:spacing w:before="11" w:after="144"/>
        <w:ind w:left="72" w:right="144"/>
        <w:jc w:val="both"/>
        <w:rPr>
          <w:rFonts w:ascii="Times New Roman" w:hAnsi="Times New Roman"/>
          <w:color w:val="000000"/>
          <w:spacing w:val="-4"/>
          <w:w w:val="105"/>
          <w:sz w:val="24"/>
        </w:rPr>
      </w:pPr>
      <w:r>
        <w:rPr>
          <w:rFonts w:ascii="Times New Roman" w:hAnsi="Times New Roman"/>
          <w:color w:val="000000"/>
          <w:spacing w:val="-3"/>
          <w:w w:val="105"/>
          <w:sz w:val="24"/>
        </w:rPr>
        <w:t xml:space="preserve">VA will </w:t>
      </w:r>
      <w:r>
        <w:rPr>
          <w:rFonts w:ascii="Times New Roman" w:hAnsi="Times New Roman"/>
          <w:color w:val="000000"/>
          <w:spacing w:val="-4"/>
          <w:w w:val="105"/>
          <w:sz w:val="24"/>
        </w:rPr>
        <w:t xml:space="preserve">award up to 15 points based on the applicant’s responses </w:t>
      </w:r>
      <w:r w:rsidR="00D65845">
        <w:rPr>
          <w:rFonts w:ascii="Times New Roman" w:hAnsi="Times New Roman"/>
          <w:color w:val="000000"/>
          <w:spacing w:val="-4"/>
          <w:w w:val="105"/>
          <w:sz w:val="24"/>
        </w:rPr>
        <w:t xml:space="preserve">that provide evidence of past experience related to the </w:t>
      </w:r>
      <w:r>
        <w:rPr>
          <w:rFonts w:ascii="Times New Roman" w:hAnsi="Times New Roman"/>
          <w:color w:val="000000"/>
          <w:spacing w:val="-4"/>
          <w:w w:val="105"/>
          <w:sz w:val="24"/>
        </w:rPr>
        <w:t>questions contained in this section</w:t>
      </w:r>
      <w:r w:rsidR="00D65845">
        <w:rPr>
          <w:rFonts w:ascii="Times New Roman" w:hAnsi="Times New Roman"/>
          <w:color w:val="000000"/>
          <w:spacing w:val="-4"/>
          <w:w w:val="105"/>
          <w:sz w:val="24"/>
        </w:rPr>
        <w:t>.</w:t>
      </w:r>
    </w:p>
    <w:p w14:paraId="2BB5738C" w14:textId="77777777" w:rsidR="00303F52"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Past experience among its in-house staff (and/or Board of Directors if applicant is a 501c(3) nonprofit organization) working on Pay for Success or other social finance strategies (4 points)</w:t>
      </w:r>
    </w:p>
    <w:p w14:paraId="6B1E7DA6" w14:textId="77777777" w:rsid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Issues specific to Veterans (1 point)</w:t>
      </w:r>
    </w:p>
    <w:p w14:paraId="0BC74790" w14:textId="77777777" w:rsid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Workforce supports for individuals facing mental health challenges, including PTSD (1 point)</w:t>
      </w:r>
    </w:p>
    <w:p w14:paraId="77111555" w14:textId="77777777" w:rsidR="00D65845" w:rsidRP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Demonstrated knowledge of sound vocational rehabilitation principles</w:t>
      </w:r>
      <w:r>
        <w:rPr>
          <w:rFonts w:ascii="Times New Roman" w:hAnsi="Times New Roman" w:cs="Times New Roman"/>
          <w:w w:val="105"/>
          <w:sz w:val="24"/>
          <w:szCs w:val="24"/>
        </w:rPr>
        <w:t xml:space="preserve"> (1 point)</w:t>
      </w:r>
      <w:r w:rsidRPr="00D65845">
        <w:rPr>
          <w:rFonts w:ascii="Times New Roman" w:hAnsi="Times New Roman" w:cs="Times New Roman"/>
          <w:w w:val="105"/>
          <w:sz w:val="24"/>
          <w:szCs w:val="24"/>
        </w:rPr>
        <w:t>;</w:t>
      </w:r>
    </w:p>
    <w:p w14:paraId="656C5CA8" w14:textId="77777777" w:rsid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Knowledge of and adherence to Service-Connected Disability related privacy concerns (1 point)</w:t>
      </w:r>
    </w:p>
    <w:p w14:paraId="092B7FC3" w14:textId="77777777" w:rsid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Experience with employment focused and/or mental health service providers (1 point)</w:t>
      </w:r>
    </w:p>
    <w:p w14:paraId="64D11070" w14:textId="77777777" w:rsidR="00D65845" w:rsidRP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Data on the measurable outcomes the applicant has improved (1 point).</w:t>
      </w:r>
    </w:p>
    <w:p w14:paraId="43708628" w14:textId="77777777" w:rsid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Identifies and explains sufficient capacity (i.e., knowledge, skill, and time) among existing in-house staff or those to be hired, to carry out its responsibilities if selected as a Recipient (3 points)</w:t>
      </w:r>
    </w:p>
    <w:p w14:paraId="4ED794D5" w14:textId="77777777" w:rsidR="00D65845" w:rsidRPr="00D65845" w:rsidRDefault="00D65845" w:rsidP="00D65845">
      <w:pPr>
        <w:pStyle w:val="ListParagraph"/>
        <w:numPr>
          <w:ilvl w:val="0"/>
          <w:numId w:val="23"/>
        </w:numPr>
        <w:rPr>
          <w:rFonts w:ascii="Times New Roman" w:hAnsi="Times New Roman" w:cs="Times New Roman"/>
          <w:w w:val="105"/>
          <w:sz w:val="24"/>
          <w:szCs w:val="24"/>
        </w:rPr>
      </w:pPr>
      <w:r w:rsidRPr="00D65845">
        <w:rPr>
          <w:rFonts w:ascii="Times New Roman" w:hAnsi="Times New Roman" w:cs="Times New Roman"/>
          <w:w w:val="105"/>
          <w:sz w:val="24"/>
          <w:szCs w:val="24"/>
        </w:rPr>
        <w:t>Describes how the applicant uses data to analyze and improve its initiatives (2 points).</w:t>
      </w:r>
    </w:p>
    <w:p w14:paraId="3F758339" w14:textId="77777777" w:rsidR="00D65845" w:rsidRPr="00D65845" w:rsidRDefault="00D65845" w:rsidP="00D65845">
      <w:pPr>
        <w:ind w:left="360"/>
        <w:rPr>
          <w:rFonts w:ascii="Times New Roman" w:hAnsi="Times New Roman" w:cs="Times New Roman"/>
          <w:w w:val="105"/>
          <w:sz w:val="24"/>
          <w:szCs w:val="24"/>
        </w:rPr>
      </w:pPr>
    </w:p>
    <w:p w14:paraId="0A979716" w14:textId="77777777" w:rsidR="00052ADD" w:rsidRDefault="00052ADD" w:rsidP="00303F52">
      <w:pPr>
        <w:pBdr>
          <w:top w:val="single" w:sz="19" w:space="3" w:color="000000"/>
        </w:pBdr>
        <w:spacing w:before="40" w:line="213" w:lineRule="auto"/>
        <w:outlineLvl w:val="0"/>
        <w:rPr>
          <w:rFonts w:ascii="Times New Roman" w:hAnsi="Times New Roman"/>
          <w:b/>
          <w:color w:val="000000"/>
          <w:spacing w:val="-5"/>
          <w:w w:val="105"/>
          <w:sz w:val="24"/>
        </w:rPr>
      </w:pPr>
    </w:p>
    <w:p w14:paraId="748BD525" w14:textId="77777777" w:rsidR="00052ADD" w:rsidRDefault="00052ADD" w:rsidP="00303F52">
      <w:pPr>
        <w:pBdr>
          <w:top w:val="single" w:sz="19" w:space="3" w:color="000000"/>
        </w:pBdr>
        <w:spacing w:before="40" w:line="213" w:lineRule="auto"/>
        <w:outlineLvl w:val="0"/>
        <w:rPr>
          <w:rFonts w:ascii="Times New Roman" w:hAnsi="Times New Roman"/>
          <w:b/>
          <w:color w:val="000000"/>
          <w:spacing w:val="-5"/>
          <w:w w:val="105"/>
          <w:sz w:val="24"/>
        </w:rPr>
      </w:pPr>
    </w:p>
    <w:p w14:paraId="1A38055D" w14:textId="77777777" w:rsidR="008B7126" w:rsidRPr="00303F52" w:rsidRDefault="00AC1CCE" w:rsidP="00303F52">
      <w:pPr>
        <w:pBdr>
          <w:top w:val="single" w:sz="19" w:space="3" w:color="000000"/>
        </w:pBdr>
        <w:spacing w:before="40" w:line="213" w:lineRule="auto"/>
        <w:outlineLvl w:val="0"/>
        <w:rPr>
          <w:rFonts w:ascii="Times New Roman" w:hAnsi="Times New Roman"/>
          <w:b/>
          <w:color w:val="000000"/>
          <w:spacing w:val="-5"/>
          <w:w w:val="105"/>
          <w:sz w:val="24"/>
        </w:rPr>
      </w:pPr>
      <w:r w:rsidRPr="00303F52">
        <w:rPr>
          <w:rFonts w:ascii="Times New Roman" w:hAnsi="Times New Roman"/>
          <w:b/>
          <w:color w:val="000000"/>
          <w:spacing w:val="-5"/>
          <w:w w:val="105"/>
          <w:sz w:val="24"/>
        </w:rPr>
        <w:lastRenderedPageBreak/>
        <w:t xml:space="preserve">SECTION E: </w:t>
      </w:r>
      <w:r w:rsidR="00D65845">
        <w:rPr>
          <w:rFonts w:ascii="Times New Roman" w:hAnsi="Times New Roman"/>
          <w:b/>
          <w:color w:val="000000"/>
          <w:spacing w:val="-5"/>
          <w:w w:val="105"/>
          <w:sz w:val="24"/>
        </w:rPr>
        <w:t>Match</w:t>
      </w:r>
    </w:p>
    <w:p w14:paraId="72328A96" w14:textId="59825835" w:rsidR="00F677D7" w:rsidRDefault="00AC1CCE" w:rsidP="00F677D7">
      <w:pPr>
        <w:pBdr>
          <w:top w:val="single" w:sz="7" w:space="4" w:color="000000"/>
        </w:pBdr>
        <w:spacing w:before="11" w:after="144"/>
        <w:jc w:val="both"/>
        <w:rPr>
          <w:rFonts w:ascii="Times New Roman" w:hAnsi="Times New Roman"/>
          <w:color w:val="000000"/>
          <w:spacing w:val="-4"/>
          <w:w w:val="105"/>
          <w:sz w:val="24"/>
        </w:rPr>
      </w:pPr>
      <w:r>
        <w:rPr>
          <w:rFonts w:ascii="Times New Roman" w:hAnsi="Times New Roman"/>
          <w:color w:val="000000"/>
          <w:spacing w:val="-2"/>
          <w:w w:val="105"/>
          <w:sz w:val="24"/>
        </w:rPr>
        <w:t xml:space="preserve">In scoring the application, VA will award up to 10 points </w:t>
      </w:r>
      <w:r>
        <w:rPr>
          <w:rFonts w:ascii="Times New Roman" w:hAnsi="Times New Roman"/>
          <w:color w:val="000000"/>
          <w:spacing w:val="-4"/>
          <w:w w:val="105"/>
          <w:sz w:val="24"/>
        </w:rPr>
        <w:t>based on the applicant’s responses to questions contained in this section.</w:t>
      </w:r>
      <w:r w:rsidR="00F677D7">
        <w:rPr>
          <w:rFonts w:ascii="Times New Roman" w:hAnsi="Times New Roman"/>
          <w:color w:val="000000"/>
          <w:spacing w:val="-4"/>
          <w:w w:val="105"/>
          <w:sz w:val="24"/>
        </w:rPr>
        <w:t xml:space="preserve"> </w:t>
      </w:r>
      <w:r w:rsidR="00326A7F">
        <w:rPr>
          <w:rFonts w:ascii="Times New Roman" w:hAnsi="Times New Roman"/>
          <w:color w:val="000000"/>
          <w:spacing w:val="-4"/>
          <w:w w:val="105"/>
          <w:sz w:val="24"/>
        </w:rPr>
        <w:t>Documentation to support securing the match requirement and/or letters of commitment or interest must be provided (exhibit II).</w:t>
      </w:r>
    </w:p>
    <w:p w14:paraId="17FB997A" w14:textId="77777777" w:rsidR="00F677D7" w:rsidRDefault="00F677D7" w:rsidP="00F677D7">
      <w:pPr>
        <w:pStyle w:val="ListParagraph"/>
        <w:numPr>
          <w:ilvl w:val="0"/>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Identifies and provides evidence for the percentage of its match requirement that meets each of the four categories.</w:t>
      </w:r>
    </w:p>
    <w:p w14:paraId="2A3B8FE6"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Funds that the applicant has secured (i.e., made available if itself providing the funds or already received from others) as cash on hand to meet the match requirement</w:t>
      </w:r>
    </w:p>
    <w:p w14:paraId="4A0C3555"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Funds for which the applicant has received commitments</w:t>
      </w:r>
    </w:p>
    <w:p w14:paraId="5166E25B"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Funds for which the applicant has received letters of interest from funders</w:t>
      </w:r>
    </w:p>
    <w:p w14:paraId="7306AD26"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Funds the applicant has a credible plan to secure</w:t>
      </w:r>
    </w:p>
    <w:p w14:paraId="622D80D1" w14:textId="77777777" w:rsidR="00F677D7" w:rsidRDefault="00F677D7" w:rsidP="00F677D7">
      <w:pPr>
        <w:pStyle w:val="ListParagraph"/>
        <w:numPr>
          <w:ilvl w:val="0"/>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Points will be allocated as follows</w:t>
      </w:r>
      <w:r>
        <w:rPr>
          <w:rFonts w:ascii="Times New Roman" w:hAnsi="Times New Roman" w:cs="Times New Roman"/>
          <w:w w:val="105"/>
          <w:sz w:val="24"/>
          <w:szCs w:val="24"/>
        </w:rPr>
        <w:t>:</w:t>
      </w:r>
    </w:p>
    <w:p w14:paraId="06B3AF11" w14:textId="77777777" w:rsidR="00A91C5A"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Each applicant will identify the percentage of its match requirement that meets each of the four categories above.</w:t>
      </w:r>
      <w:r>
        <w:rPr>
          <w:rFonts w:ascii="Times New Roman" w:hAnsi="Times New Roman" w:cs="Times New Roman"/>
          <w:w w:val="105"/>
          <w:sz w:val="24"/>
          <w:szCs w:val="24"/>
        </w:rPr>
        <w:t xml:space="preserve">  </w:t>
      </w:r>
    </w:p>
    <w:p w14:paraId="364FCA2F" w14:textId="77777777" w:rsidR="00F677D7" w:rsidRDefault="00F677D7" w:rsidP="007C2A0B">
      <w:pPr>
        <w:pStyle w:val="ListParagraph"/>
        <w:numPr>
          <w:ilvl w:val="2"/>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For example, Applicant ABC identifies that it has secured half its match requirement and received letters of interest from funders in providing the remaining half.</w:t>
      </w:r>
    </w:p>
    <w:p w14:paraId="2E0C50F4"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Those percentages will be multiplied as follows: by 100% for funds that are secured; by 90% for funds that have been committed; by 60% for funds that funders have expressed interest in providing; and by 30% for funds that the applicant has a credible plan to secure.</w:t>
      </w:r>
      <w:r>
        <w:rPr>
          <w:rFonts w:ascii="Times New Roman" w:hAnsi="Times New Roman" w:cs="Times New Roman"/>
          <w:w w:val="105"/>
          <w:sz w:val="24"/>
          <w:szCs w:val="24"/>
        </w:rPr>
        <w:t xml:space="preserve"> </w:t>
      </w:r>
    </w:p>
    <w:p w14:paraId="298A7F5A" w14:textId="77777777" w:rsidR="00F677D7" w:rsidRDefault="00F677D7" w:rsidP="00F677D7">
      <w:pPr>
        <w:pStyle w:val="ListParagraph"/>
        <w:numPr>
          <w:ilvl w:val="2"/>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For Applicant ABC, the reviewer would multiply 50% x 100% for the secured funds (50% x 100% = 50%) and multiply 50% x 30% for the funds supported for which the applicant has a credible plan to secure (50% x 30% = 15%).</w:t>
      </w:r>
    </w:p>
    <w:p w14:paraId="414469F3"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The resultant percentages will be added to yield the applicant’s “match score multiplier.”  It will be no more than 100%.</w:t>
      </w:r>
    </w:p>
    <w:p w14:paraId="78A16957" w14:textId="77777777" w:rsidR="00F677D7" w:rsidRDefault="00F677D7" w:rsidP="00F677D7">
      <w:pPr>
        <w:pStyle w:val="ListParagraph"/>
        <w:numPr>
          <w:ilvl w:val="2"/>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For Applicant ABC, the “match score multiplier” would be 65% (50% + 15%).</w:t>
      </w:r>
    </w:p>
    <w:p w14:paraId="6353152E" w14:textId="77777777" w:rsidR="00F677D7" w:rsidRDefault="00F677D7" w:rsidP="00F677D7">
      <w:pPr>
        <w:pStyle w:val="ListParagraph"/>
        <w:numPr>
          <w:ilvl w:val="1"/>
          <w:numId w:val="28"/>
        </w:numPr>
        <w:rPr>
          <w:rFonts w:ascii="Times New Roman" w:hAnsi="Times New Roman" w:cs="Times New Roman"/>
          <w:w w:val="105"/>
          <w:sz w:val="24"/>
          <w:szCs w:val="24"/>
        </w:rPr>
      </w:pPr>
      <w:r w:rsidRPr="00F677D7">
        <w:rPr>
          <w:rFonts w:ascii="Times New Roman" w:hAnsi="Times New Roman" w:cs="Times New Roman"/>
          <w:w w:val="105"/>
          <w:sz w:val="24"/>
          <w:szCs w:val="24"/>
        </w:rPr>
        <w:t xml:space="preserve">The “match score multiplier” will be applied to 10 points.  This is the applicant’s point allocation for </w:t>
      </w:r>
      <w:proofErr w:type="gramStart"/>
      <w:r w:rsidRPr="00F677D7">
        <w:rPr>
          <w:rFonts w:ascii="Times New Roman" w:hAnsi="Times New Roman" w:cs="Times New Roman"/>
          <w:w w:val="105"/>
          <w:sz w:val="24"/>
          <w:szCs w:val="24"/>
        </w:rPr>
        <w:t>this selection criteria</w:t>
      </w:r>
      <w:proofErr w:type="gramEnd"/>
      <w:r w:rsidRPr="00F677D7">
        <w:rPr>
          <w:rFonts w:ascii="Times New Roman" w:hAnsi="Times New Roman" w:cs="Times New Roman"/>
          <w:w w:val="105"/>
          <w:sz w:val="24"/>
          <w:szCs w:val="24"/>
        </w:rPr>
        <w:t>.</w:t>
      </w:r>
    </w:p>
    <w:p w14:paraId="611589AA" w14:textId="3476D321" w:rsidR="00BA642B" w:rsidRPr="00961630" w:rsidRDefault="00F677D7" w:rsidP="00961630">
      <w:pPr>
        <w:pStyle w:val="ListParagraph"/>
        <w:numPr>
          <w:ilvl w:val="2"/>
          <w:numId w:val="28"/>
        </w:numPr>
        <w:rPr>
          <w:rFonts w:ascii="Times New Roman" w:hAnsi="Times New Roman"/>
          <w:b/>
          <w:color w:val="000000"/>
          <w:spacing w:val="-5"/>
          <w:w w:val="105"/>
          <w:sz w:val="24"/>
        </w:rPr>
      </w:pPr>
      <w:r w:rsidRPr="00F677D7">
        <w:rPr>
          <w:rFonts w:ascii="Times New Roman" w:hAnsi="Times New Roman" w:cs="Times New Roman"/>
          <w:w w:val="105"/>
          <w:sz w:val="24"/>
          <w:szCs w:val="24"/>
        </w:rPr>
        <w:t>For Applicant ABC, the score would be 6.5 points (65% x 10 points)</w:t>
      </w:r>
    </w:p>
    <w:p w14:paraId="124F2231" w14:textId="1397449A" w:rsidR="008B7126" w:rsidRPr="00BA642B" w:rsidRDefault="00190A3F" w:rsidP="00BA642B">
      <w:pPr>
        <w:pBdr>
          <w:top w:val="single" w:sz="19" w:space="3" w:color="000000"/>
        </w:pBdr>
        <w:spacing w:before="34" w:line="213" w:lineRule="auto"/>
        <w:jc w:val="both"/>
        <w:rPr>
          <w:rFonts w:ascii="Times New Roman" w:hAnsi="Times New Roman"/>
          <w:b/>
          <w:color w:val="000000"/>
          <w:spacing w:val="-5"/>
          <w:w w:val="105"/>
          <w:sz w:val="24"/>
        </w:rPr>
      </w:pPr>
      <w:r>
        <w:rPr>
          <w:noProof/>
        </w:rPr>
        <mc:AlternateContent>
          <mc:Choice Requires="wps">
            <w:drawing>
              <wp:anchor distT="0" distB="0" distL="114300" distR="114300" simplePos="0" relativeHeight="251664384" behindDoc="0" locked="0" layoutInCell="1" allowOverlap="1" wp14:anchorId="2507D297" wp14:editId="3826A274">
                <wp:simplePos x="0" y="0"/>
                <wp:positionH relativeFrom="column">
                  <wp:posOffset>6909435</wp:posOffset>
                </wp:positionH>
                <wp:positionV relativeFrom="page">
                  <wp:posOffset>2971800</wp:posOffset>
                </wp:positionV>
                <wp:extent cx="0" cy="0"/>
                <wp:effectExtent l="13335" t="9525" r="15240"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67384A32"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4.05pt,234pt" to="544.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" strokeweight=".95pt">
                <w10:wrap anchory="page"/>
              </v:line>
            </w:pict>
          </mc:Fallback>
        </mc:AlternateContent>
      </w:r>
      <w:r w:rsidR="00AC1CCE" w:rsidRPr="00BA642B">
        <w:rPr>
          <w:rFonts w:ascii="Times New Roman" w:hAnsi="Times New Roman"/>
          <w:b/>
          <w:color w:val="000000"/>
          <w:spacing w:val="-5"/>
          <w:w w:val="105"/>
          <w:sz w:val="24"/>
        </w:rPr>
        <w:t>SECTION F: Applicant Certifications &amp; Assurances</w:t>
      </w:r>
    </w:p>
    <w:p w14:paraId="00DF66B4" w14:textId="77777777" w:rsidR="008B7126" w:rsidRDefault="00AC1CCE">
      <w:pPr>
        <w:pBdr>
          <w:top w:val="single" w:sz="7" w:space="4" w:color="000000"/>
        </w:pBdr>
        <w:spacing w:before="11" w:after="144"/>
        <w:jc w:val="both"/>
        <w:rPr>
          <w:rFonts w:ascii="Times New Roman" w:hAnsi="Times New Roman"/>
          <w:color w:val="000000"/>
          <w:spacing w:val="-5"/>
          <w:w w:val="105"/>
          <w:sz w:val="24"/>
        </w:rPr>
      </w:pPr>
      <w:r>
        <w:rPr>
          <w:rFonts w:ascii="Times New Roman" w:hAnsi="Times New Roman"/>
          <w:color w:val="000000"/>
          <w:spacing w:val="-5"/>
          <w:w w:val="105"/>
          <w:sz w:val="24"/>
        </w:rPr>
        <w:t xml:space="preserve">The following items require a single certification on the following page by an authorized representative of the </w:t>
      </w:r>
      <w:r>
        <w:rPr>
          <w:rFonts w:ascii="Times New Roman" w:hAnsi="Times New Roman"/>
          <w:color w:val="000000"/>
          <w:spacing w:val="-1"/>
          <w:w w:val="105"/>
          <w:sz w:val="24"/>
        </w:rPr>
        <w:t xml:space="preserve">applicant requesting a supportive services grant. The list below should be included in the application packet with responses attached and numbered to correspond to the relevant item. VA may require that applicants </w:t>
      </w:r>
      <w:r>
        <w:rPr>
          <w:rFonts w:ascii="Times New Roman" w:hAnsi="Times New Roman"/>
          <w:color w:val="000000"/>
          <w:spacing w:val="-4"/>
          <w:w w:val="105"/>
          <w:sz w:val="24"/>
        </w:rPr>
        <w:t>provide documentation of these certifications.</w:t>
      </w:r>
    </w:p>
    <w:p w14:paraId="1573C403" w14:textId="77777777" w:rsidR="008B7126" w:rsidRDefault="00AC1CCE" w:rsidP="00D477DE">
      <w:pPr>
        <w:numPr>
          <w:ilvl w:val="0"/>
          <w:numId w:val="8"/>
        </w:numPr>
        <w:tabs>
          <w:tab w:val="decimal" w:pos="504"/>
        </w:tabs>
        <w:spacing w:before="36" w:after="216"/>
        <w:ind w:left="504" w:hanging="360"/>
        <w:jc w:val="both"/>
        <w:rPr>
          <w:rFonts w:ascii="Times New Roman" w:hAnsi="Times New Roman"/>
          <w:color w:val="000000"/>
          <w:spacing w:val="-4"/>
          <w:w w:val="105"/>
          <w:sz w:val="24"/>
          <w:u w:val="single"/>
        </w:rPr>
      </w:pPr>
      <w:r>
        <w:rPr>
          <w:rFonts w:ascii="Times New Roman" w:hAnsi="Times New Roman"/>
          <w:color w:val="000000"/>
          <w:spacing w:val="-4"/>
          <w:w w:val="105"/>
          <w:sz w:val="24"/>
          <w:u w:val="single"/>
        </w:rPr>
        <w:t>Compliance.</w:t>
      </w:r>
      <w:r>
        <w:rPr>
          <w:rFonts w:ascii="Times New Roman" w:hAnsi="Times New Roman"/>
          <w:color w:val="000000"/>
          <w:spacing w:val="-4"/>
          <w:w w:val="105"/>
          <w:sz w:val="24"/>
        </w:rPr>
        <w:t xml:space="preserve"> Applicant assures that the applicant and any subcontractors will comply with all requirements </w:t>
      </w:r>
      <w:r>
        <w:rPr>
          <w:rFonts w:ascii="Times New Roman" w:hAnsi="Times New Roman"/>
          <w:color w:val="000000"/>
          <w:spacing w:val="-7"/>
          <w:w w:val="105"/>
          <w:sz w:val="24"/>
        </w:rPr>
        <w:t xml:space="preserve">of 38 </w:t>
      </w:r>
      <w:r w:rsidR="00773ECB">
        <w:rPr>
          <w:rFonts w:ascii="Times New Roman" w:hAnsi="Times New Roman"/>
          <w:color w:val="000000"/>
          <w:spacing w:val="-7"/>
          <w:w w:val="105"/>
          <w:sz w:val="24"/>
        </w:rPr>
        <w:t>USC 3119</w:t>
      </w:r>
      <w:r>
        <w:rPr>
          <w:rFonts w:ascii="Times New Roman" w:hAnsi="Times New Roman"/>
          <w:color w:val="000000"/>
          <w:spacing w:val="-7"/>
          <w:w w:val="105"/>
          <w:sz w:val="24"/>
        </w:rPr>
        <w:t xml:space="preserve">. If the applicant intends to request waivers to any requirements included in the preceding </w:t>
      </w:r>
      <w:r>
        <w:rPr>
          <w:rFonts w:ascii="Times New Roman" w:hAnsi="Times New Roman"/>
          <w:color w:val="000000"/>
          <w:spacing w:val="-4"/>
          <w:w w:val="105"/>
          <w:sz w:val="24"/>
        </w:rPr>
        <w:t>citation, please explain.</w:t>
      </w:r>
    </w:p>
    <w:p w14:paraId="1533588C" w14:textId="77777777" w:rsidR="008B7126" w:rsidRDefault="00AC1CCE" w:rsidP="00D477DE">
      <w:pPr>
        <w:numPr>
          <w:ilvl w:val="0"/>
          <w:numId w:val="8"/>
        </w:numPr>
        <w:tabs>
          <w:tab w:val="decimal" w:pos="504"/>
        </w:tabs>
        <w:spacing w:after="216"/>
        <w:ind w:left="504" w:hanging="360"/>
        <w:rPr>
          <w:rFonts w:ascii="Times New Roman" w:hAnsi="Times New Roman"/>
          <w:color w:val="000000"/>
          <w:spacing w:val="-4"/>
          <w:w w:val="105"/>
          <w:sz w:val="24"/>
          <w:u w:val="single"/>
        </w:rPr>
      </w:pPr>
      <w:r>
        <w:rPr>
          <w:rFonts w:ascii="Times New Roman" w:hAnsi="Times New Roman"/>
          <w:color w:val="000000"/>
          <w:spacing w:val="-4"/>
          <w:w w:val="105"/>
          <w:sz w:val="24"/>
          <w:u w:val="single"/>
        </w:rPr>
        <w:t>Accuracy of Application Information.</w:t>
      </w:r>
      <w:r>
        <w:rPr>
          <w:rFonts w:ascii="Times New Roman" w:hAnsi="Times New Roman"/>
          <w:color w:val="000000"/>
          <w:spacing w:val="-4"/>
          <w:w w:val="105"/>
          <w:sz w:val="24"/>
        </w:rPr>
        <w:t xml:space="preserve"> All information submitted with this application is accurate, and does not contain any false, fictitious or fraudulent statement or entry.</w:t>
      </w:r>
    </w:p>
    <w:p w14:paraId="6DD8AD57" w14:textId="77777777" w:rsidR="008B7126" w:rsidRDefault="00AC1CCE" w:rsidP="00D477DE">
      <w:pPr>
        <w:numPr>
          <w:ilvl w:val="0"/>
          <w:numId w:val="8"/>
        </w:numPr>
        <w:tabs>
          <w:tab w:val="decimal" w:pos="504"/>
        </w:tabs>
        <w:spacing w:before="36" w:after="180"/>
        <w:ind w:left="504" w:hanging="360"/>
        <w:rPr>
          <w:rFonts w:ascii="Times New Roman" w:hAnsi="Times New Roman"/>
          <w:color w:val="000000"/>
          <w:spacing w:val="-4"/>
          <w:w w:val="105"/>
          <w:sz w:val="24"/>
          <w:u w:val="single"/>
        </w:rPr>
      </w:pPr>
      <w:r>
        <w:rPr>
          <w:rFonts w:ascii="Times New Roman" w:hAnsi="Times New Roman"/>
          <w:color w:val="000000"/>
          <w:spacing w:val="-4"/>
          <w:w w:val="105"/>
          <w:sz w:val="24"/>
          <w:u w:val="single"/>
        </w:rPr>
        <w:t>Non-Delinquency.</w:t>
      </w:r>
      <w:r>
        <w:rPr>
          <w:rFonts w:ascii="Times New Roman" w:hAnsi="Times New Roman"/>
          <w:color w:val="000000"/>
          <w:spacing w:val="-4"/>
          <w:w w:val="105"/>
          <w:sz w:val="24"/>
        </w:rPr>
        <w:t xml:space="preserve"> The applicant further certifies that the applicant is not currently in default or delinquent on any debt or loans provided or guaranteed by the Federal Government.</w:t>
      </w:r>
    </w:p>
    <w:p w14:paraId="2C7EC6D3" w14:textId="77777777" w:rsidR="008B7126" w:rsidRDefault="00AC1CCE" w:rsidP="00D477DE">
      <w:pPr>
        <w:numPr>
          <w:ilvl w:val="0"/>
          <w:numId w:val="8"/>
        </w:numPr>
        <w:tabs>
          <w:tab w:val="decimal" w:pos="504"/>
        </w:tabs>
        <w:spacing w:before="36" w:after="180"/>
        <w:ind w:left="504" w:hanging="360"/>
        <w:jc w:val="both"/>
        <w:rPr>
          <w:rFonts w:ascii="Times New Roman" w:hAnsi="Times New Roman"/>
          <w:color w:val="000000"/>
          <w:spacing w:val="-5"/>
          <w:w w:val="105"/>
          <w:sz w:val="24"/>
          <w:u w:val="single"/>
        </w:rPr>
      </w:pPr>
      <w:r>
        <w:rPr>
          <w:rFonts w:ascii="Times New Roman" w:hAnsi="Times New Roman"/>
          <w:color w:val="000000"/>
          <w:spacing w:val="-5"/>
          <w:w w:val="105"/>
          <w:sz w:val="24"/>
          <w:u w:val="single"/>
        </w:rPr>
        <w:t>Debarment.</w:t>
      </w:r>
      <w:r>
        <w:rPr>
          <w:rFonts w:ascii="Times New Roman" w:hAnsi="Times New Roman"/>
          <w:color w:val="000000"/>
          <w:spacing w:val="-5"/>
          <w:w w:val="105"/>
          <w:sz w:val="24"/>
        </w:rPr>
        <w:t xml:space="preserve"> The applicant further certifies that the applicant has not been in the preceding three years: a) debarred, suspended or declared ineligible from participating in any Federal program; b) formally proposed </w:t>
      </w:r>
      <w:r>
        <w:rPr>
          <w:rFonts w:ascii="Times New Roman" w:hAnsi="Times New Roman"/>
          <w:color w:val="000000"/>
          <w:spacing w:val="-2"/>
          <w:w w:val="105"/>
          <w:sz w:val="24"/>
        </w:rPr>
        <w:t xml:space="preserve">for debarment, with a final determination still pending; c) voluntarily excluded from participation in a </w:t>
      </w:r>
      <w:r>
        <w:rPr>
          <w:rFonts w:ascii="Times New Roman" w:hAnsi="Times New Roman"/>
          <w:color w:val="000000"/>
          <w:spacing w:val="-3"/>
          <w:w w:val="105"/>
          <w:sz w:val="24"/>
        </w:rPr>
        <w:t xml:space="preserve">Federal transaction; or d) indicted, convicted, or had a civil judgment rendered against it for any of the </w:t>
      </w:r>
      <w:r>
        <w:rPr>
          <w:rFonts w:ascii="Times New Roman" w:hAnsi="Times New Roman"/>
          <w:color w:val="000000"/>
          <w:spacing w:val="9"/>
          <w:w w:val="105"/>
          <w:sz w:val="24"/>
        </w:rPr>
        <w:lastRenderedPageBreak/>
        <w:t>offenses listed in the Regulations Governing Debarment and Suspension (Government</w:t>
      </w:r>
      <w:r w:rsidR="00773ECB">
        <w:rPr>
          <w:rFonts w:ascii="Times New Roman" w:hAnsi="Times New Roman"/>
          <w:color w:val="000000"/>
          <w:spacing w:val="9"/>
          <w:w w:val="105"/>
          <w:sz w:val="24"/>
        </w:rPr>
        <w:t xml:space="preserve"> </w:t>
      </w:r>
      <w:r>
        <w:rPr>
          <w:rFonts w:ascii="Times New Roman" w:hAnsi="Times New Roman"/>
          <w:color w:val="000000"/>
          <w:spacing w:val="9"/>
          <w:w w:val="105"/>
          <w:sz w:val="24"/>
        </w:rPr>
        <w:t xml:space="preserve">wide </w:t>
      </w:r>
      <w:r>
        <w:rPr>
          <w:rFonts w:ascii="Times New Roman" w:hAnsi="Times New Roman"/>
          <w:color w:val="000000"/>
          <w:spacing w:val="-4"/>
          <w:w w:val="105"/>
          <w:sz w:val="24"/>
        </w:rPr>
        <w:t>Non</w:t>
      </w:r>
      <w:r w:rsidR="00773ECB">
        <w:rPr>
          <w:rFonts w:ascii="Times New Roman" w:hAnsi="Times New Roman"/>
          <w:color w:val="000000"/>
          <w:spacing w:val="-4"/>
          <w:w w:val="105"/>
          <w:sz w:val="24"/>
        </w:rPr>
        <w:t>-</w:t>
      </w:r>
      <w:r>
        <w:rPr>
          <w:rFonts w:ascii="Times New Roman" w:hAnsi="Times New Roman"/>
          <w:color w:val="000000"/>
          <w:spacing w:val="-4"/>
          <w:w w:val="105"/>
          <w:sz w:val="24"/>
        </w:rPr>
        <w:t>procurement Debarment and Suspension Regulations: 49 CFR Part 29).</w:t>
      </w:r>
    </w:p>
    <w:p w14:paraId="169E5137" w14:textId="08A79CE6" w:rsidR="008B7126" w:rsidRDefault="00AC1CCE" w:rsidP="00D477DE">
      <w:pPr>
        <w:numPr>
          <w:ilvl w:val="0"/>
          <w:numId w:val="8"/>
        </w:numPr>
        <w:tabs>
          <w:tab w:val="decimal" w:pos="504"/>
        </w:tabs>
        <w:spacing w:before="36" w:after="216"/>
        <w:ind w:left="504" w:hanging="360"/>
        <w:jc w:val="both"/>
        <w:rPr>
          <w:rFonts w:ascii="Times New Roman" w:hAnsi="Times New Roman"/>
          <w:color w:val="000000"/>
          <w:spacing w:val="-3"/>
          <w:w w:val="105"/>
          <w:sz w:val="24"/>
          <w:u w:val="single"/>
        </w:rPr>
      </w:pPr>
      <w:r>
        <w:rPr>
          <w:rFonts w:ascii="Times New Roman" w:hAnsi="Times New Roman"/>
          <w:color w:val="000000"/>
          <w:spacing w:val="-3"/>
          <w:w w:val="105"/>
          <w:sz w:val="24"/>
          <w:u w:val="single"/>
        </w:rPr>
        <w:t>Reports and Record Retention.</w:t>
      </w:r>
      <w:r>
        <w:rPr>
          <w:rFonts w:ascii="Times New Roman" w:hAnsi="Times New Roman"/>
          <w:color w:val="000000"/>
          <w:spacing w:val="-3"/>
          <w:w w:val="105"/>
          <w:sz w:val="24"/>
        </w:rPr>
        <w:t xml:space="preserve"> If this </w:t>
      </w:r>
      <w:r w:rsidR="00702C75">
        <w:rPr>
          <w:rFonts w:ascii="Times New Roman" w:hAnsi="Times New Roman"/>
          <w:color w:val="000000"/>
          <w:spacing w:val="-3"/>
          <w:w w:val="105"/>
          <w:sz w:val="24"/>
        </w:rPr>
        <w:t>VEPFS</w:t>
      </w:r>
      <w:r>
        <w:rPr>
          <w:rFonts w:ascii="Times New Roman" w:hAnsi="Times New Roman"/>
          <w:color w:val="000000"/>
          <w:spacing w:val="-3"/>
          <w:w w:val="105"/>
          <w:sz w:val="24"/>
        </w:rPr>
        <w:t xml:space="preserve"> grant is awarded, applicant assures that any and </w:t>
      </w:r>
      <w:r>
        <w:rPr>
          <w:rFonts w:ascii="Times New Roman" w:hAnsi="Times New Roman"/>
          <w:color w:val="000000"/>
          <w:spacing w:val="-5"/>
          <w:w w:val="105"/>
          <w:sz w:val="24"/>
        </w:rPr>
        <w:t xml:space="preserve">all reports required by VA will be made available in such form and contain such information as VA may </w:t>
      </w:r>
      <w:r>
        <w:rPr>
          <w:rFonts w:ascii="Times New Roman" w:hAnsi="Times New Roman"/>
          <w:color w:val="000000"/>
          <w:spacing w:val="-2"/>
          <w:w w:val="105"/>
          <w:sz w:val="24"/>
        </w:rPr>
        <w:t xml:space="preserve">require. Applicant further assures that upon demand, VA has access to the records upon which such </w:t>
      </w:r>
      <w:r>
        <w:rPr>
          <w:rFonts w:ascii="Times New Roman" w:hAnsi="Times New Roman"/>
          <w:color w:val="000000"/>
          <w:spacing w:val="-4"/>
          <w:w w:val="105"/>
          <w:sz w:val="24"/>
        </w:rPr>
        <w:t>information is based.</w:t>
      </w:r>
      <w:r w:rsidR="000F6843">
        <w:rPr>
          <w:rFonts w:ascii="Times New Roman" w:hAnsi="Times New Roman"/>
          <w:color w:val="000000"/>
          <w:spacing w:val="-4"/>
          <w:w w:val="105"/>
          <w:sz w:val="24"/>
        </w:rPr>
        <w:t xml:space="preserve"> The reporting requirement will be established in the terms and conditions of the grant agreement.  VA will seek PRA approval for this collection of information at that time. </w:t>
      </w:r>
    </w:p>
    <w:p w14:paraId="529E662C" w14:textId="77777777" w:rsidR="008B7126" w:rsidRPr="00F86E8E" w:rsidRDefault="00190A3F" w:rsidP="00D477DE">
      <w:pPr>
        <w:numPr>
          <w:ilvl w:val="0"/>
          <w:numId w:val="8"/>
        </w:numPr>
        <w:tabs>
          <w:tab w:val="decimal" w:pos="504"/>
        </w:tabs>
        <w:spacing w:after="216"/>
        <w:ind w:left="504" w:hanging="360"/>
        <w:jc w:val="both"/>
        <w:rPr>
          <w:rFonts w:ascii="Times New Roman" w:hAnsi="Times New Roman" w:cs="Times New Roman"/>
          <w:color w:val="000000"/>
          <w:spacing w:val="-2"/>
          <w:w w:val="105"/>
          <w:sz w:val="24"/>
          <w:szCs w:val="24"/>
          <w:u w:val="single"/>
        </w:rPr>
      </w:pPr>
      <w:r>
        <w:rPr>
          <w:noProof/>
        </w:rPr>
        <mc:AlternateContent>
          <mc:Choice Requires="wps">
            <w:drawing>
              <wp:anchor distT="0" distB="0" distL="114300" distR="114300" simplePos="0" relativeHeight="251665408" behindDoc="0" locked="0" layoutInCell="1" allowOverlap="1" wp14:anchorId="2D468735" wp14:editId="05BDB92D">
                <wp:simplePos x="0" y="0"/>
                <wp:positionH relativeFrom="column">
                  <wp:posOffset>6909435</wp:posOffset>
                </wp:positionH>
                <wp:positionV relativeFrom="page">
                  <wp:posOffset>5678170</wp:posOffset>
                </wp:positionV>
                <wp:extent cx="0" cy="0"/>
                <wp:effectExtent l="13335" t="10795" r="15240" b="825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35AB7D3D"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4.05pt,447.1pt" to="544.05pt,4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kWDAIAACM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" strokeweight=".95pt">
                <w10:wrap anchory="page"/>
              </v:line>
            </w:pict>
          </mc:Fallback>
        </mc:AlternateContent>
      </w:r>
      <w:r w:rsidR="00AC1CCE">
        <w:rPr>
          <w:rFonts w:ascii="Times New Roman" w:hAnsi="Times New Roman"/>
          <w:color w:val="000000"/>
          <w:spacing w:val="-2"/>
          <w:w w:val="105"/>
          <w:sz w:val="24"/>
          <w:u w:val="single"/>
        </w:rPr>
        <w:t>Fiscal Control.</w:t>
      </w:r>
      <w:r w:rsidR="00AC1CCE">
        <w:rPr>
          <w:rFonts w:ascii="Times New Roman" w:hAnsi="Times New Roman"/>
          <w:color w:val="000000"/>
          <w:spacing w:val="-2"/>
          <w:w w:val="105"/>
          <w:sz w:val="24"/>
        </w:rPr>
        <w:t xml:space="preserve"> If this supportive services grant is awarded, applicant assures that it will establish and </w:t>
      </w:r>
      <w:r w:rsidR="00AC1CCE">
        <w:rPr>
          <w:rFonts w:ascii="Times New Roman" w:hAnsi="Times New Roman"/>
          <w:color w:val="000000"/>
          <w:spacing w:val="-4"/>
          <w:w w:val="105"/>
          <w:sz w:val="24"/>
        </w:rPr>
        <w:t xml:space="preserve">maintain such procedures for fiscal control and fund accounting as may be necessary to ensure proper </w:t>
      </w:r>
      <w:r w:rsidR="00AC1CCE" w:rsidRPr="00F86E8E">
        <w:rPr>
          <w:rFonts w:ascii="Times New Roman" w:hAnsi="Times New Roman" w:cs="Times New Roman"/>
          <w:color w:val="000000"/>
          <w:spacing w:val="-4"/>
          <w:w w:val="105"/>
          <w:sz w:val="24"/>
          <w:szCs w:val="24"/>
        </w:rPr>
        <w:t xml:space="preserve">disbursement and accounting with respect to the </w:t>
      </w:r>
      <w:r w:rsidR="00702C75" w:rsidRPr="00F86E8E">
        <w:rPr>
          <w:rFonts w:ascii="Times New Roman" w:hAnsi="Times New Roman" w:cs="Times New Roman"/>
          <w:color w:val="000000"/>
          <w:spacing w:val="-4"/>
          <w:w w:val="105"/>
          <w:sz w:val="24"/>
          <w:szCs w:val="24"/>
        </w:rPr>
        <w:t>VEPFS</w:t>
      </w:r>
      <w:r w:rsidR="00AC1CCE" w:rsidRPr="00F86E8E">
        <w:rPr>
          <w:rFonts w:ascii="Times New Roman" w:hAnsi="Times New Roman" w:cs="Times New Roman"/>
          <w:color w:val="000000"/>
          <w:spacing w:val="-4"/>
          <w:w w:val="105"/>
          <w:sz w:val="24"/>
          <w:szCs w:val="24"/>
        </w:rPr>
        <w:t xml:space="preserve"> grant.</w:t>
      </w:r>
    </w:p>
    <w:p w14:paraId="7590D77C" w14:textId="77777777" w:rsidR="00F86E8E" w:rsidRPr="00F86E8E" w:rsidRDefault="00AC1CCE" w:rsidP="00F86E8E">
      <w:pPr>
        <w:numPr>
          <w:ilvl w:val="0"/>
          <w:numId w:val="8"/>
        </w:numPr>
        <w:tabs>
          <w:tab w:val="decimal" w:pos="504"/>
        </w:tabs>
        <w:spacing w:before="36" w:after="180"/>
        <w:ind w:left="504" w:hanging="360"/>
        <w:jc w:val="both"/>
        <w:rPr>
          <w:rFonts w:ascii="Times New Roman" w:hAnsi="Times New Roman" w:cs="Times New Roman"/>
          <w:color w:val="000000"/>
          <w:spacing w:val="-4"/>
          <w:w w:val="105"/>
          <w:sz w:val="24"/>
          <w:szCs w:val="24"/>
          <w:u w:val="single"/>
        </w:rPr>
      </w:pPr>
      <w:r w:rsidRPr="00F86E8E">
        <w:rPr>
          <w:rFonts w:ascii="Times New Roman" w:hAnsi="Times New Roman" w:cs="Times New Roman"/>
          <w:color w:val="000000"/>
          <w:spacing w:val="-4"/>
          <w:w w:val="105"/>
          <w:sz w:val="24"/>
          <w:szCs w:val="24"/>
          <w:u w:val="single"/>
        </w:rPr>
        <w:t>Civil Rights.</w:t>
      </w:r>
      <w:r w:rsidRPr="00F86E8E">
        <w:rPr>
          <w:rFonts w:ascii="Times New Roman" w:hAnsi="Times New Roman" w:cs="Times New Roman"/>
          <w:color w:val="000000"/>
          <w:spacing w:val="-4"/>
          <w:w w:val="105"/>
          <w:sz w:val="24"/>
          <w:szCs w:val="24"/>
        </w:rPr>
        <w:t xml:space="preserve"> Applicant certifies that this program will comply with all provisions of Title VI of the Civil </w:t>
      </w:r>
      <w:r w:rsidRPr="00F86E8E">
        <w:rPr>
          <w:rFonts w:ascii="Times New Roman" w:hAnsi="Times New Roman" w:cs="Times New Roman"/>
          <w:color w:val="000000"/>
          <w:spacing w:val="-5"/>
          <w:w w:val="105"/>
          <w:sz w:val="24"/>
          <w:szCs w:val="24"/>
        </w:rPr>
        <w:t xml:space="preserve">Rights Act of 1964 (42 U.S.C. 2000d et seq.). If applicant does not certify this, applicant has provided </w:t>
      </w:r>
      <w:r w:rsidRPr="00F86E8E">
        <w:rPr>
          <w:rFonts w:ascii="Times New Roman" w:hAnsi="Times New Roman" w:cs="Times New Roman"/>
          <w:color w:val="000000"/>
          <w:spacing w:val="-4"/>
          <w:w w:val="105"/>
          <w:sz w:val="24"/>
          <w:szCs w:val="24"/>
        </w:rPr>
        <w:t>information explaining any exceptions to this certification.</w:t>
      </w:r>
    </w:p>
    <w:p w14:paraId="49559946" w14:textId="77777777" w:rsidR="00F86E8E" w:rsidRPr="00F86E8E" w:rsidRDefault="00AC1CCE" w:rsidP="00F86E8E">
      <w:pPr>
        <w:numPr>
          <w:ilvl w:val="0"/>
          <w:numId w:val="8"/>
        </w:numPr>
        <w:tabs>
          <w:tab w:val="decimal" w:pos="504"/>
        </w:tabs>
        <w:spacing w:before="36" w:after="180"/>
        <w:ind w:left="504" w:hanging="360"/>
        <w:jc w:val="both"/>
        <w:rPr>
          <w:rFonts w:ascii="Times New Roman" w:hAnsi="Times New Roman" w:cs="Times New Roman"/>
          <w:color w:val="000000"/>
          <w:spacing w:val="-4"/>
          <w:w w:val="105"/>
          <w:sz w:val="24"/>
          <w:szCs w:val="24"/>
          <w:u w:val="single"/>
        </w:rPr>
      </w:pPr>
      <w:r w:rsidRPr="00F86E8E">
        <w:rPr>
          <w:rFonts w:ascii="Times New Roman" w:hAnsi="Times New Roman" w:cs="Times New Roman"/>
          <w:w w:val="105"/>
          <w:sz w:val="24"/>
          <w:szCs w:val="24"/>
          <w:u w:val="single"/>
        </w:rPr>
        <w:t>Lobbying.</w:t>
      </w:r>
      <w:r w:rsidRPr="00F86E8E">
        <w:rPr>
          <w:rFonts w:ascii="Times New Roman" w:hAnsi="Times New Roman" w:cs="Times New Roman"/>
          <w:w w:val="105"/>
          <w:sz w:val="24"/>
          <w:szCs w:val="24"/>
        </w:rPr>
        <w:t xml:space="preserve"> The </w:t>
      </w:r>
      <w:r w:rsidR="00F86E8E" w:rsidRPr="00F86E8E">
        <w:rPr>
          <w:rFonts w:ascii="Times New Roman" w:hAnsi="Times New Roman" w:cs="Times New Roman"/>
          <w:w w:val="105"/>
          <w:sz w:val="24"/>
          <w:szCs w:val="24"/>
        </w:rPr>
        <w:t>applicant certifies</w:t>
      </w:r>
      <w:r w:rsidRPr="00F86E8E">
        <w:rPr>
          <w:rFonts w:ascii="Times New Roman" w:hAnsi="Times New Roman" w:cs="Times New Roman"/>
          <w:w w:val="105"/>
          <w:sz w:val="24"/>
          <w:szCs w:val="24"/>
        </w:rPr>
        <w:t>, to the best of their knowledge and belief, that:</w:t>
      </w:r>
      <w:r w:rsidR="00F86E8E" w:rsidRPr="00F86E8E">
        <w:rPr>
          <w:rFonts w:ascii="Times New Roman" w:hAnsi="Times New Roman" w:cs="Times New Roman"/>
          <w:w w:val="105"/>
          <w:sz w:val="24"/>
          <w:szCs w:val="24"/>
        </w:rPr>
        <w:t xml:space="preserve"> </w:t>
      </w:r>
    </w:p>
    <w:p w14:paraId="00517BD7" w14:textId="77777777" w:rsidR="00F86E8E" w:rsidRPr="00F86E8E" w:rsidRDefault="008A42CD" w:rsidP="00F86E8E">
      <w:pPr>
        <w:numPr>
          <w:ilvl w:val="1"/>
          <w:numId w:val="8"/>
        </w:numPr>
        <w:tabs>
          <w:tab w:val="decimal" w:pos="-720"/>
          <w:tab w:val="decimal" w:pos="1512"/>
        </w:tabs>
        <w:spacing w:before="36" w:after="180"/>
        <w:ind w:left="900"/>
        <w:jc w:val="both"/>
        <w:rPr>
          <w:rFonts w:ascii="Times New Roman" w:hAnsi="Times New Roman" w:cs="Times New Roman"/>
          <w:color w:val="000000"/>
          <w:spacing w:val="-4"/>
          <w:w w:val="105"/>
          <w:sz w:val="24"/>
          <w:szCs w:val="24"/>
          <w:u w:val="single"/>
        </w:rPr>
      </w:pPr>
      <w:r w:rsidRPr="00F86E8E">
        <w:rPr>
          <w:rFonts w:ascii="Times New Roman" w:hAnsi="Times New Roman" w:cs="Times New Roman"/>
          <w:spacing w:val="-2"/>
          <w:w w:val="105"/>
          <w:sz w:val="24"/>
          <w:szCs w:val="24"/>
        </w:rPr>
        <w:t>N</w:t>
      </w:r>
      <w:r w:rsidR="00AC1CCE" w:rsidRPr="00F86E8E">
        <w:rPr>
          <w:rFonts w:ascii="Times New Roman" w:hAnsi="Times New Roman" w:cs="Times New Roman"/>
          <w:spacing w:val="-7"/>
          <w:w w:val="105"/>
          <w:sz w:val="24"/>
          <w:szCs w:val="24"/>
        </w:rPr>
        <w:t xml:space="preserve">o Federal appropriated funds have been paid or will be paid, by or on behalf of the undersigned, to any </w:t>
      </w:r>
      <w:r w:rsidR="00AC1CCE" w:rsidRPr="00F86E8E">
        <w:rPr>
          <w:rFonts w:ascii="Times New Roman" w:hAnsi="Times New Roman" w:cs="Times New Roman"/>
          <w:w w:val="105"/>
          <w:sz w:val="24"/>
          <w:szCs w:val="24"/>
        </w:rPr>
        <w:t xml:space="preserve">person for influencing or attempting to influence an officer or employee of any agency, a Member of </w:t>
      </w:r>
      <w:r w:rsidR="00AC1CCE" w:rsidRPr="00F86E8E">
        <w:rPr>
          <w:rFonts w:ascii="Times New Roman" w:hAnsi="Times New Roman" w:cs="Times New Roman"/>
          <w:spacing w:val="-3"/>
          <w:w w:val="105"/>
          <w:sz w:val="24"/>
          <w:szCs w:val="24"/>
        </w:rPr>
        <w:t xml:space="preserve">Congress, an officer or employee of congress, or an employee of a Member of Congress in connection with </w:t>
      </w:r>
      <w:r w:rsidR="00AC1CCE" w:rsidRPr="00F86E8E">
        <w:rPr>
          <w:rFonts w:ascii="Times New Roman" w:hAnsi="Times New Roman" w:cs="Times New Roman"/>
          <w:spacing w:val="-5"/>
          <w:w w:val="105"/>
          <w:sz w:val="24"/>
          <w:szCs w:val="24"/>
        </w:rPr>
        <w:t xml:space="preserve">the awarding of any Federal contract, the making of any Federal grant, the making of any Federal loan, the </w:t>
      </w:r>
      <w:r w:rsidR="00AC1CCE" w:rsidRPr="00F86E8E">
        <w:rPr>
          <w:rFonts w:ascii="Times New Roman" w:hAnsi="Times New Roman" w:cs="Times New Roman"/>
          <w:spacing w:val="-2"/>
          <w:w w:val="105"/>
          <w:sz w:val="24"/>
          <w:szCs w:val="24"/>
        </w:rPr>
        <w:t xml:space="preserve">entering into of any cooperative agreement, and the extension, continuation, renewal, amendment, or </w:t>
      </w:r>
      <w:r w:rsidR="00AC1CCE" w:rsidRPr="00F86E8E">
        <w:rPr>
          <w:rFonts w:ascii="Times New Roman" w:hAnsi="Times New Roman" w:cs="Times New Roman"/>
          <w:spacing w:val="-4"/>
          <w:w w:val="105"/>
          <w:sz w:val="24"/>
          <w:szCs w:val="24"/>
        </w:rPr>
        <w:t>modification of any Federal contract, grant, loan, or cooperative agreement</w:t>
      </w:r>
      <w:r w:rsidR="00F86E8E" w:rsidRPr="00F86E8E">
        <w:rPr>
          <w:rFonts w:ascii="Times New Roman" w:hAnsi="Times New Roman" w:cs="Times New Roman"/>
          <w:spacing w:val="-4"/>
          <w:w w:val="105"/>
          <w:sz w:val="24"/>
          <w:szCs w:val="24"/>
        </w:rPr>
        <w:t>.</w:t>
      </w:r>
    </w:p>
    <w:p w14:paraId="0F2DF3BA" w14:textId="77777777" w:rsidR="00F86E8E" w:rsidRPr="00F86E8E" w:rsidRDefault="00AC1CCE" w:rsidP="00F86E8E">
      <w:pPr>
        <w:numPr>
          <w:ilvl w:val="1"/>
          <w:numId w:val="8"/>
        </w:numPr>
        <w:tabs>
          <w:tab w:val="decimal" w:pos="-720"/>
          <w:tab w:val="decimal" w:pos="1512"/>
        </w:tabs>
        <w:spacing w:before="36" w:after="180"/>
        <w:ind w:left="900"/>
        <w:jc w:val="both"/>
        <w:rPr>
          <w:rFonts w:ascii="Times New Roman" w:hAnsi="Times New Roman" w:cs="Times New Roman"/>
          <w:color w:val="000000"/>
          <w:spacing w:val="-4"/>
          <w:w w:val="105"/>
          <w:sz w:val="24"/>
          <w:szCs w:val="24"/>
          <w:u w:val="single"/>
        </w:rPr>
      </w:pPr>
      <w:r w:rsidRPr="00F86E8E">
        <w:rPr>
          <w:rFonts w:ascii="Times New Roman" w:hAnsi="Times New Roman" w:cs="Times New Roman"/>
          <w:spacing w:val="-4"/>
          <w:w w:val="105"/>
          <w:sz w:val="24"/>
          <w:szCs w:val="24"/>
        </w:rPr>
        <w:t xml:space="preserve">If any funds other than Federal appropriated funds have been paid or will be paid to any person for </w:t>
      </w:r>
      <w:r w:rsidRPr="00F86E8E">
        <w:rPr>
          <w:rFonts w:ascii="Times New Roman" w:hAnsi="Times New Roman" w:cs="Times New Roman"/>
          <w:spacing w:val="-2"/>
          <w:w w:val="105"/>
          <w:sz w:val="24"/>
          <w:szCs w:val="24"/>
        </w:rPr>
        <w:t xml:space="preserve">influencing or attempting to influence an officer or employee of any agency, a Member of Congress, an </w:t>
      </w:r>
      <w:r w:rsidRPr="00F86E8E">
        <w:rPr>
          <w:rFonts w:ascii="Times New Roman" w:hAnsi="Times New Roman" w:cs="Times New Roman"/>
          <w:spacing w:val="-3"/>
          <w:w w:val="105"/>
          <w:sz w:val="24"/>
          <w:szCs w:val="24"/>
        </w:rPr>
        <w:t>officer or employee of Congress, or an employee of a Member of Congress in connection with this Federal</w:t>
      </w:r>
      <w:r w:rsidR="00DE0DF0" w:rsidRPr="00F86E8E">
        <w:rPr>
          <w:rFonts w:ascii="Times New Roman" w:hAnsi="Times New Roman" w:cs="Times New Roman"/>
          <w:spacing w:val="-3"/>
          <w:w w:val="105"/>
          <w:sz w:val="24"/>
          <w:szCs w:val="24"/>
        </w:rPr>
        <w:t xml:space="preserve"> </w:t>
      </w:r>
      <w:r w:rsidRPr="00F86E8E">
        <w:rPr>
          <w:rFonts w:ascii="Times New Roman" w:hAnsi="Times New Roman" w:cs="Times New Roman"/>
          <w:spacing w:val="-5"/>
          <w:w w:val="105"/>
          <w:sz w:val="24"/>
          <w:szCs w:val="24"/>
        </w:rPr>
        <w:t xml:space="preserve">contract, grant, loan, or cooperative agreement, the undersigned shall complete and submit Standard </w:t>
      </w:r>
      <w:proofErr w:type="spellStart"/>
      <w:r w:rsidRPr="00F86E8E">
        <w:rPr>
          <w:rFonts w:ascii="Times New Roman" w:hAnsi="Times New Roman" w:cs="Times New Roman"/>
          <w:spacing w:val="-5"/>
          <w:w w:val="105"/>
          <w:sz w:val="24"/>
          <w:szCs w:val="24"/>
        </w:rPr>
        <w:t>Forms</w:t>
      </w:r>
      <w:r w:rsidRPr="00F86E8E">
        <w:rPr>
          <w:rFonts w:ascii="Times New Roman" w:hAnsi="Times New Roman" w:cs="Times New Roman"/>
          <w:spacing w:val="-5"/>
          <w:w w:val="105"/>
          <w:sz w:val="24"/>
          <w:szCs w:val="24"/>
        </w:rPr>
        <w:softHyphen/>
      </w:r>
      <w:r w:rsidRPr="00F86E8E">
        <w:rPr>
          <w:rFonts w:ascii="Times New Roman" w:hAnsi="Times New Roman" w:cs="Times New Roman"/>
          <w:spacing w:val="-4"/>
          <w:w w:val="105"/>
          <w:sz w:val="24"/>
          <w:szCs w:val="24"/>
        </w:rPr>
        <w:t>LLL</w:t>
      </w:r>
      <w:proofErr w:type="spellEnd"/>
      <w:r w:rsidRPr="00F86E8E">
        <w:rPr>
          <w:rFonts w:ascii="Times New Roman" w:hAnsi="Times New Roman" w:cs="Times New Roman"/>
          <w:spacing w:val="-4"/>
          <w:w w:val="105"/>
          <w:sz w:val="24"/>
          <w:szCs w:val="24"/>
        </w:rPr>
        <w:t>, "Disclosure Form to Report Lobbying," in accordance with its instructions.</w:t>
      </w:r>
    </w:p>
    <w:p w14:paraId="6941168A" w14:textId="7074E6CA" w:rsidR="008A42CD" w:rsidRPr="00961630" w:rsidRDefault="00AC1CCE" w:rsidP="00961630">
      <w:pPr>
        <w:numPr>
          <w:ilvl w:val="1"/>
          <w:numId w:val="8"/>
        </w:numPr>
        <w:tabs>
          <w:tab w:val="decimal" w:pos="-720"/>
          <w:tab w:val="decimal" w:pos="1512"/>
        </w:tabs>
        <w:spacing w:before="36" w:after="180"/>
        <w:ind w:left="900"/>
        <w:jc w:val="both"/>
        <w:rPr>
          <w:rFonts w:ascii="Times New Roman" w:hAnsi="Times New Roman"/>
          <w:color w:val="000000"/>
          <w:spacing w:val="-4"/>
          <w:w w:val="105"/>
          <w:sz w:val="24"/>
        </w:rPr>
      </w:pPr>
      <w:r w:rsidRPr="00F86E8E">
        <w:rPr>
          <w:rFonts w:ascii="Times New Roman" w:hAnsi="Times New Roman" w:cs="Times New Roman"/>
          <w:spacing w:val="-3"/>
          <w:w w:val="105"/>
          <w:sz w:val="24"/>
          <w:szCs w:val="24"/>
        </w:rPr>
        <w:t xml:space="preserve">The </w:t>
      </w:r>
      <w:r w:rsidR="00F86E8E" w:rsidRPr="00F86E8E">
        <w:rPr>
          <w:rFonts w:ascii="Times New Roman" w:hAnsi="Times New Roman" w:cs="Times New Roman"/>
          <w:spacing w:val="-3"/>
          <w:w w:val="105"/>
          <w:sz w:val="24"/>
          <w:szCs w:val="24"/>
        </w:rPr>
        <w:t>applicant</w:t>
      </w:r>
      <w:r w:rsidRPr="00F86E8E">
        <w:rPr>
          <w:rFonts w:ascii="Times New Roman" w:hAnsi="Times New Roman" w:cs="Times New Roman"/>
          <w:spacing w:val="-3"/>
          <w:w w:val="105"/>
          <w:sz w:val="24"/>
          <w:szCs w:val="24"/>
        </w:rPr>
        <w:t xml:space="preserve"> shall require that the language of this certification be included in the award documents for all </w:t>
      </w:r>
      <w:proofErr w:type="spellStart"/>
      <w:r w:rsidRPr="00F86E8E">
        <w:rPr>
          <w:rFonts w:ascii="Times New Roman" w:hAnsi="Times New Roman" w:cs="Times New Roman"/>
          <w:spacing w:val="-3"/>
          <w:w w:val="105"/>
          <w:sz w:val="24"/>
          <w:szCs w:val="24"/>
        </w:rPr>
        <w:t>subawards</w:t>
      </w:r>
      <w:proofErr w:type="spellEnd"/>
      <w:r w:rsidRPr="00F86E8E">
        <w:rPr>
          <w:rFonts w:ascii="Times New Roman" w:hAnsi="Times New Roman" w:cs="Times New Roman"/>
          <w:spacing w:val="-3"/>
          <w:w w:val="105"/>
          <w:sz w:val="24"/>
          <w:szCs w:val="24"/>
        </w:rPr>
        <w:t xml:space="preserve"> at all tiers (including subcontracts, </w:t>
      </w:r>
      <w:proofErr w:type="spellStart"/>
      <w:r w:rsidRPr="00F86E8E">
        <w:rPr>
          <w:rFonts w:ascii="Times New Roman" w:hAnsi="Times New Roman" w:cs="Times New Roman"/>
          <w:spacing w:val="-3"/>
          <w:w w:val="105"/>
          <w:sz w:val="24"/>
          <w:szCs w:val="24"/>
        </w:rPr>
        <w:t>subgrants</w:t>
      </w:r>
      <w:proofErr w:type="spellEnd"/>
      <w:r w:rsidRPr="00F86E8E">
        <w:rPr>
          <w:rFonts w:ascii="Times New Roman" w:hAnsi="Times New Roman" w:cs="Times New Roman"/>
          <w:spacing w:val="-3"/>
          <w:w w:val="105"/>
          <w:sz w:val="24"/>
          <w:szCs w:val="24"/>
        </w:rPr>
        <w:t xml:space="preserve">, and contracts under grants, loans, and </w:t>
      </w:r>
      <w:r w:rsidRPr="00F86E8E">
        <w:rPr>
          <w:rFonts w:ascii="Times New Roman" w:hAnsi="Times New Roman" w:cs="Times New Roman"/>
          <w:spacing w:val="-4"/>
          <w:w w:val="105"/>
          <w:sz w:val="24"/>
          <w:szCs w:val="24"/>
        </w:rPr>
        <w:t xml:space="preserve">cooperative agreements) and that all </w:t>
      </w:r>
      <w:proofErr w:type="spellStart"/>
      <w:r w:rsidRPr="00F86E8E">
        <w:rPr>
          <w:rFonts w:ascii="Times New Roman" w:hAnsi="Times New Roman" w:cs="Times New Roman"/>
          <w:spacing w:val="-4"/>
          <w:w w:val="105"/>
          <w:sz w:val="24"/>
          <w:szCs w:val="24"/>
        </w:rPr>
        <w:t>subrecipients</w:t>
      </w:r>
      <w:proofErr w:type="spellEnd"/>
      <w:r w:rsidRPr="00F86E8E">
        <w:rPr>
          <w:rFonts w:ascii="Times New Roman" w:hAnsi="Times New Roman" w:cs="Times New Roman"/>
          <w:spacing w:val="-4"/>
          <w:w w:val="105"/>
          <w:sz w:val="24"/>
          <w:szCs w:val="24"/>
        </w:rPr>
        <w:t xml:space="preserve"> shall certify and disclose accordingly</w:t>
      </w:r>
      <w:r w:rsidR="008A42CD" w:rsidRPr="00F86E8E">
        <w:rPr>
          <w:rFonts w:ascii="Times New Roman" w:hAnsi="Times New Roman" w:cs="Times New Roman"/>
          <w:spacing w:val="-4"/>
          <w:w w:val="105"/>
          <w:sz w:val="24"/>
          <w:szCs w:val="24"/>
        </w:rPr>
        <w:t>.</w:t>
      </w:r>
    </w:p>
    <w:p w14:paraId="3E2BA1A8" w14:textId="77777777" w:rsidR="002B7C89" w:rsidRPr="00EC426A" w:rsidRDefault="00AC1CCE" w:rsidP="00EC426A">
      <w:pPr>
        <w:spacing w:before="108" w:after="144"/>
        <w:ind w:left="360"/>
        <w:jc w:val="both"/>
        <w:rPr>
          <w:rFonts w:ascii="Times New Roman" w:hAnsi="Times New Roman"/>
          <w:color w:val="000000"/>
          <w:spacing w:val="-6"/>
          <w:w w:val="105"/>
          <w:sz w:val="24"/>
        </w:rPr>
      </w:pPr>
      <w:r>
        <w:rPr>
          <w:rFonts w:ascii="Times New Roman" w:hAnsi="Times New Roman"/>
          <w:color w:val="000000"/>
          <w:spacing w:val="-3"/>
          <w:w w:val="105"/>
          <w:sz w:val="24"/>
        </w:rPr>
        <w:t xml:space="preserve">This certification is a material representation of fact upon which reliance was placed when this transaction </w:t>
      </w:r>
      <w:r>
        <w:rPr>
          <w:rFonts w:ascii="Times New Roman" w:hAnsi="Times New Roman"/>
          <w:color w:val="000000"/>
          <w:spacing w:val="-6"/>
          <w:w w:val="105"/>
          <w:sz w:val="24"/>
        </w:rPr>
        <w:t xml:space="preserve">was made or entered into. Submission of this certification is a prerequisite for making or entering into this </w:t>
      </w:r>
      <w:r>
        <w:rPr>
          <w:rFonts w:ascii="Times New Roman" w:hAnsi="Times New Roman"/>
          <w:color w:val="000000"/>
          <w:spacing w:val="2"/>
          <w:w w:val="105"/>
          <w:sz w:val="24"/>
        </w:rPr>
        <w:t xml:space="preserve">transaction imposed by section 1352, title 31 U.S. Code. Any person who fails to file the required </w:t>
      </w:r>
      <w:r>
        <w:rPr>
          <w:rFonts w:ascii="Times New Roman" w:hAnsi="Times New Roman"/>
          <w:color w:val="000000"/>
          <w:spacing w:val="-4"/>
          <w:w w:val="105"/>
          <w:sz w:val="24"/>
        </w:rPr>
        <w:t xml:space="preserve">certification shall be subject to a civil penalty of not less than $10,000 and not more than $100,000 for each </w:t>
      </w:r>
      <w:r>
        <w:rPr>
          <w:rFonts w:ascii="Times New Roman" w:hAnsi="Times New Roman"/>
          <w:color w:val="000000"/>
          <w:spacing w:val="-6"/>
          <w:w w:val="105"/>
          <w:sz w:val="24"/>
        </w:rPr>
        <w:t>such failure.</w:t>
      </w:r>
    </w:p>
    <w:p w14:paraId="2AE57AF5" w14:textId="77777777" w:rsidR="008B7126" w:rsidRDefault="00AC1CCE">
      <w:pPr>
        <w:pBdr>
          <w:top w:val="single" w:sz="7" w:space="1" w:color="000000"/>
        </w:pBdr>
        <w:spacing w:before="11"/>
        <w:jc w:val="both"/>
        <w:rPr>
          <w:rFonts w:ascii="Times New Roman" w:hAnsi="Times New Roman"/>
          <w:b/>
          <w:color w:val="000000"/>
          <w:spacing w:val="-6"/>
          <w:w w:val="105"/>
          <w:sz w:val="24"/>
        </w:rPr>
      </w:pPr>
      <w:r>
        <w:rPr>
          <w:rFonts w:ascii="Times New Roman" w:hAnsi="Times New Roman"/>
          <w:b/>
          <w:color w:val="000000"/>
          <w:spacing w:val="-6"/>
          <w:w w:val="105"/>
          <w:sz w:val="24"/>
        </w:rPr>
        <w:t>Signature</w:t>
      </w:r>
      <w:r>
        <w:rPr>
          <w:rFonts w:ascii="Times New Roman" w:hAnsi="Times New Roman"/>
          <w:color w:val="000000"/>
          <w:spacing w:val="-6"/>
          <w:w w:val="105"/>
          <w:sz w:val="24"/>
        </w:rPr>
        <w:t xml:space="preserve">: By submitting this application, the applicant certifies that the facts stated and the certifications and </w:t>
      </w:r>
      <w:r>
        <w:rPr>
          <w:rFonts w:ascii="Times New Roman" w:hAnsi="Times New Roman"/>
          <w:color w:val="000000"/>
          <w:spacing w:val="-3"/>
          <w:w w:val="105"/>
          <w:sz w:val="24"/>
        </w:rPr>
        <w:t xml:space="preserve">representations made in this application are true, to the best of the applicant’s knowledge and belief after due </w:t>
      </w:r>
      <w:r>
        <w:rPr>
          <w:rFonts w:ascii="Times New Roman" w:hAnsi="Times New Roman"/>
          <w:color w:val="000000"/>
          <w:spacing w:val="4"/>
          <w:w w:val="105"/>
          <w:sz w:val="24"/>
        </w:rPr>
        <w:t xml:space="preserve">inquiry, and that the applicant has not omitted any material facts. The undersigned is an authorized </w:t>
      </w:r>
      <w:r>
        <w:rPr>
          <w:rFonts w:ascii="Times New Roman" w:hAnsi="Times New Roman"/>
          <w:color w:val="000000"/>
          <w:spacing w:val="-5"/>
          <w:w w:val="105"/>
          <w:sz w:val="24"/>
        </w:rPr>
        <w:t>representative of the applicant.</w:t>
      </w:r>
    </w:p>
    <w:p w14:paraId="40AAC313" w14:textId="77777777" w:rsidR="008B7126" w:rsidRDefault="00AC1CCE">
      <w:pPr>
        <w:spacing w:before="288"/>
        <w:rPr>
          <w:rFonts w:ascii="Times New Roman" w:hAnsi="Times New Roman"/>
          <w:color w:val="000000"/>
          <w:w w:val="105"/>
          <w:sz w:val="24"/>
        </w:rPr>
      </w:pPr>
      <w:r>
        <w:rPr>
          <w:rFonts w:ascii="Times New Roman" w:hAnsi="Times New Roman"/>
          <w:color w:val="000000"/>
          <w:w w:val="105"/>
          <w:sz w:val="24"/>
        </w:rPr>
        <w:t>Applicant:</w:t>
      </w:r>
    </w:p>
    <w:p w14:paraId="720A80F9" w14:textId="1C016C95" w:rsidR="008B7126" w:rsidRDefault="00AC1CCE">
      <w:pPr>
        <w:spacing w:before="288"/>
        <w:rPr>
          <w:rFonts w:ascii="Times New Roman" w:hAnsi="Times New Roman"/>
          <w:color w:val="000000"/>
          <w:w w:val="105"/>
          <w:sz w:val="24"/>
        </w:rPr>
      </w:pPr>
      <w:r>
        <w:rPr>
          <w:rFonts w:ascii="Times New Roman" w:hAnsi="Times New Roman"/>
          <w:color w:val="000000"/>
          <w:w w:val="105"/>
          <w:sz w:val="24"/>
        </w:rPr>
        <w:t>Signed:</w:t>
      </w:r>
    </w:p>
    <w:p w14:paraId="3C5F93EC" w14:textId="287C3557" w:rsidR="008B7126" w:rsidRDefault="00AC1CCE" w:rsidP="00052ADD">
      <w:pPr>
        <w:spacing w:before="216" w:line="480" w:lineRule="auto"/>
        <w:ind w:right="9288"/>
        <w:sectPr w:rsidR="008B7126">
          <w:headerReference w:type="default" r:id="rId19"/>
          <w:footerReference w:type="default" r:id="rId20"/>
          <w:pgSz w:w="12240" w:h="15840"/>
          <w:pgMar w:top="970" w:right="632" w:bottom="1046" w:left="668" w:header="0" w:footer="720" w:gutter="0"/>
          <w:cols w:space="720"/>
        </w:sectPr>
      </w:pPr>
      <w:r>
        <w:rPr>
          <w:rFonts w:ascii="Times New Roman" w:hAnsi="Times New Roman"/>
          <w:color w:val="000000"/>
          <w:spacing w:val="-7"/>
          <w:w w:val="105"/>
          <w:sz w:val="24"/>
        </w:rPr>
        <w:lastRenderedPageBreak/>
        <w:t xml:space="preserve">Name and Title: </w:t>
      </w:r>
      <w:r>
        <w:rPr>
          <w:rFonts w:ascii="Times New Roman" w:hAnsi="Times New Roman"/>
          <w:color w:val="000000"/>
          <w:w w:val="105"/>
          <w:sz w:val="24"/>
        </w:rPr>
        <w:t>Date</w:t>
      </w:r>
    </w:p>
    <w:p w14:paraId="513B0A93" w14:textId="3F97B538" w:rsidR="003E1445" w:rsidRDefault="00326A7F" w:rsidP="00326A7F">
      <w:pPr>
        <w:pStyle w:val="Heading1"/>
      </w:pPr>
      <w:r w:rsidRPr="00326A7F">
        <w:lastRenderedPageBreak/>
        <w:t>Exhibit I: Matching Funds Documentation</w:t>
      </w:r>
    </w:p>
    <w:p w14:paraId="20176458" w14:textId="6A7AC2CB" w:rsidR="003E1445" w:rsidRDefault="003E1445" w:rsidP="003E1445">
      <w:pPr>
        <w:rPr>
          <w:rFonts w:ascii="Times New Roman" w:hAnsi="Times New Roman" w:cs="Times New Roman"/>
          <w:w w:val="105"/>
          <w:sz w:val="24"/>
          <w:szCs w:val="24"/>
        </w:rPr>
      </w:pPr>
      <w:r w:rsidRPr="003E1445">
        <w:rPr>
          <w:rFonts w:ascii="Times New Roman" w:hAnsi="Times New Roman" w:cs="Times New Roman"/>
          <w:i/>
          <w:w w:val="105"/>
          <w:sz w:val="24"/>
          <w:szCs w:val="24"/>
        </w:rPr>
        <w:t xml:space="preserve">Match Verification Documentation: </w:t>
      </w:r>
      <w:r w:rsidRPr="003E1445">
        <w:rPr>
          <w:rFonts w:ascii="Times New Roman" w:hAnsi="Times New Roman" w:cs="Times New Roman"/>
          <w:w w:val="105"/>
          <w:sz w:val="24"/>
          <w:szCs w:val="24"/>
        </w:rPr>
        <w:t xml:space="preserve">At the time of application, applicants must demonstrate through a letter or other form of documentation that they have cash-on-hand that meets 10% of their match requirement.  Applicants may demonstrate cash-on-hand by a statement from the Chief Financial Officer or other officer that the organization has established a reserve of otherwise uncommitted funds for the purposes of fulfilling this match requirement.  A bank statement or report of assets is not sufficient without the accompanying statement that the funds are uncommitted.  Applicants may also demonstrate commitments by a dated and signed letter from each donor/foundation, indicating the amount of funds committed for the specific use of supporting this grant.  Such a letter must contain a firm commitment to provide the applicant the stated funding upon award of a grant by VA. </w:t>
      </w:r>
    </w:p>
    <w:p w14:paraId="2CC3B16F" w14:textId="77777777" w:rsidR="003E1445" w:rsidRPr="003E1445" w:rsidRDefault="003E1445" w:rsidP="003E1445">
      <w:pPr>
        <w:rPr>
          <w:rFonts w:ascii="Times New Roman" w:hAnsi="Times New Roman" w:cs="Times New Roman"/>
          <w:w w:val="105"/>
          <w:sz w:val="24"/>
          <w:szCs w:val="24"/>
        </w:rPr>
      </w:pPr>
    </w:p>
    <w:p w14:paraId="5E0AD5EE" w14:textId="44D1EB68" w:rsidR="003E1445" w:rsidRPr="003E1445" w:rsidRDefault="003E1445" w:rsidP="003E1445">
      <w:pPr>
        <w:rPr>
          <w:rFonts w:ascii="Times New Roman" w:eastAsiaTheme="majorEastAsia" w:hAnsi="Times New Roman" w:cs="Times New Roman"/>
          <w:bCs/>
          <w:w w:val="105"/>
          <w:sz w:val="24"/>
          <w:szCs w:val="24"/>
        </w:rPr>
      </w:pPr>
      <w:r w:rsidRPr="003E1445">
        <w:rPr>
          <w:rFonts w:ascii="Times New Roman" w:eastAsiaTheme="majorEastAsia" w:hAnsi="Times New Roman" w:cs="Times New Roman"/>
          <w:bCs/>
          <w:w w:val="105"/>
          <w:sz w:val="24"/>
          <w:szCs w:val="24"/>
        </w:rPr>
        <w:t>In addition to demonstrating that the applicant has cash on hand equivalent to 10% of its match requirement, the applicant should document any additional matching funds that it has pursued.  The applicant should demonstrate additional matching funds:</w:t>
      </w:r>
    </w:p>
    <w:p w14:paraId="0BC0CBD1" w14:textId="4440C6D4" w:rsidR="003E1445" w:rsidRPr="003E1445" w:rsidRDefault="003E1445" w:rsidP="003E1445">
      <w:pPr>
        <w:pStyle w:val="ListParagraph"/>
        <w:numPr>
          <w:ilvl w:val="0"/>
          <w:numId w:val="35"/>
        </w:numPr>
        <w:rPr>
          <w:w w:val="105"/>
        </w:rPr>
      </w:pPr>
      <w:r w:rsidRPr="003E1445">
        <w:rPr>
          <w:rFonts w:ascii="Times New Roman" w:eastAsiaTheme="majorEastAsia" w:hAnsi="Times New Roman" w:cs="Times New Roman"/>
          <w:bCs/>
          <w:w w:val="105"/>
          <w:sz w:val="24"/>
          <w:szCs w:val="24"/>
        </w:rPr>
        <w:t>That the applicant has secured as cash on hand;</w:t>
      </w:r>
    </w:p>
    <w:p w14:paraId="7CD482CA" w14:textId="041888E3" w:rsidR="003E1445" w:rsidRPr="003E1445" w:rsidRDefault="003E1445" w:rsidP="003E1445">
      <w:pPr>
        <w:pStyle w:val="ListParagraph"/>
        <w:numPr>
          <w:ilvl w:val="0"/>
          <w:numId w:val="35"/>
        </w:numPr>
        <w:rPr>
          <w:w w:val="105"/>
        </w:rPr>
      </w:pPr>
      <w:r w:rsidRPr="003E1445">
        <w:rPr>
          <w:rFonts w:ascii="Times New Roman" w:eastAsiaTheme="majorEastAsia" w:hAnsi="Times New Roman" w:cs="Times New Roman"/>
          <w:bCs/>
          <w:w w:val="105"/>
          <w:sz w:val="24"/>
          <w:szCs w:val="24"/>
        </w:rPr>
        <w:t>Where the applicant has received letters of interest from funders in providing those additional matching funds;</w:t>
      </w:r>
    </w:p>
    <w:p w14:paraId="54809143" w14:textId="799EEA55" w:rsidR="003E1445" w:rsidRPr="003E1445" w:rsidRDefault="003E1445" w:rsidP="003E1445">
      <w:pPr>
        <w:pStyle w:val="ListParagraph"/>
        <w:numPr>
          <w:ilvl w:val="0"/>
          <w:numId w:val="34"/>
        </w:numPr>
        <w:rPr>
          <w:rFonts w:ascii="Times New Roman" w:eastAsiaTheme="majorEastAsia" w:hAnsi="Times New Roman" w:cs="Times New Roman"/>
          <w:bCs/>
          <w:w w:val="105"/>
          <w:sz w:val="24"/>
          <w:szCs w:val="24"/>
        </w:rPr>
      </w:pPr>
      <w:r w:rsidRPr="003E1445">
        <w:rPr>
          <w:rFonts w:ascii="Times New Roman" w:eastAsiaTheme="majorEastAsia" w:hAnsi="Times New Roman" w:cs="Times New Roman"/>
          <w:bCs/>
          <w:w w:val="105"/>
          <w:sz w:val="24"/>
          <w:szCs w:val="24"/>
        </w:rPr>
        <w:t>Where the applicant has a credible plan to raise those additional matching funds.</w:t>
      </w:r>
    </w:p>
    <w:p w14:paraId="33B027BB" w14:textId="77777777" w:rsidR="003E1445" w:rsidRPr="003E1445" w:rsidRDefault="003E1445" w:rsidP="003E1445">
      <w:pPr>
        <w:rPr>
          <w:rFonts w:ascii="Times New Roman" w:eastAsiaTheme="majorEastAsia" w:hAnsi="Times New Roman" w:cs="Times New Roman"/>
          <w:bCs/>
          <w:w w:val="105"/>
          <w:sz w:val="24"/>
          <w:szCs w:val="24"/>
        </w:rPr>
      </w:pPr>
    </w:p>
    <w:p w14:paraId="6FE3D560" w14:textId="4490CB79" w:rsidR="003E1445" w:rsidRDefault="003E1445" w:rsidP="003E1445">
      <w:pPr>
        <w:rPr>
          <w:rFonts w:ascii="Times New Roman" w:hAnsi="Times New Roman" w:cs="Times New Roman"/>
          <w:w w:val="105"/>
          <w:sz w:val="24"/>
          <w:szCs w:val="24"/>
        </w:rPr>
      </w:pPr>
      <w:r w:rsidRPr="003E1445">
        <w:rPr>
          <w:rFonts w:ascii="Times New Roman" w:hAnsi="Times New Roman" w:cs="Times New Roman"/>
          <w:w w:val="105"/>
          <w:sz w:val="24"/>
          <w:szCs w:val="24"/>
        </w:rPr>
        <w:t>To demonstrate cash on hand, applicants may demonstrate cash-on-hand by a statement from the Chief Financial Officer or other officer that the organization has established a reserve of otherwise uncommitted funds for the purposes of fulfilling this match requirement.  A bank statement or report of assets is not sufficient without the accompanying statement that the funds are uncommitted.  Applicants may also demonstrate commitments by a dated and signed letter from each donor/foundation, indicating the amount of funds committed for the specific use of supporting this grant.  Such a letter must contain a firm commitment to provide the applicant the stated funding upon award of a grant by VA. To demonstrate letters of interest from funders in providing the additional matching funds, applicants must submit those letters of interest signed by a senior official of the funder(s).</w:t>
      </w:r>
      <w:r>
        <w:rPr>
          <w:rFonts w:ascii="Times New Roman" w:hAnsi="Times New Roman" w:cs="Times New Roman"/>
          <w:w w:val="105"/>
          <w:sz w:val="24"/>
          <w:szCs w:val="24"/>
        </w:rPr>
        <w:t xml:space="preserve"> </w:t>
      </w:r>
      <w:r w:rsidRPr="003E1445">
        <w:rPr>
          <w:rFonts w:ascii="Times New Roman" w:hAnsi="Times New Roman" w:cs="Times New Roman"/>
          <w:w w:val="105"/>
          <w:sz w:val="24"/>
          <w:szCs w:val="24"/>
        </w:rPr>
        <w:t>To demonstrate a credible plan to raise the additional matching funds, the applicant must submit that written plan not to exceed two typed pages double-spaced.</w:t>
      </w:r>
      <w:r>
        <w:rPr>
          <w:rFonts w:ascii="Times New Roman" w:hAnsi="Times New Roman" w:cs="Times New Roman"/>
          <w:w w:val="105"/>
          <w:sz w:val="24"/>
          <w:szCs w:val="24"/>
        </w:rPr>
        <w:t xml:space="preserve"> </w:t>
      </w:r>
      <w:r w:rsidRPr="003E1445">
        <w:rPr>
          <w:rFonts w:ascii="Times New Roman" w:hAnsi="Times New Roman" w:cs="Times New Roman"/>
          <w:w w:val="105"/>
          <w:sz w:val="24"/>
          <w:szCs w:val="24"/>
        </w:rPr>
        <w:t xml:space="preserve">Documentation must be uploaded as part of the grant application package to Grants.gov. Applicants should include the following information: </w:t>
      </w:r>
    </w:p>
    <w:p w14:paraId="0447FEAD" w14:textId="77777777" w:rsidR="003E1445" w:rsidRPr="003E1445" w:rsidRDefault="003E1445" w:rsidP="003E1445">
      <w:pPr>
        <w:rPr>
          <w:rFonts w:ascii="Times New Roman" w:hAnsi="Times New Roman" w:cs="Times New Roman"/>
          <w:w w:val="105"/>
          <w:sz w:val="24"/>
          <w:szCs w:val="24"/>
        </w:rPr>
      </w:pPr>
    </w:p>
    <w:p w14:paraId="71DE79CA" w14:textId="01DAC1C5" w:rsidR="003E1445" w:rsidRPr="003E1445" w:rsidRDefault="003E1445" w:rsidP="003E1445">
      <w:pPr>
        <w:pStyle w:val="ListParagraph"/>
        <w:numPr>
          <w:ilvl w:val="0"/>
          <w:numId w:val="34"/>
        </w:numPr>
        <w:rPr>
          <w:rFonts w:ascii="Times New Roman" w:eastAsiaTheme="majorEastAsia" w:hAnsi="Times New Roman" w:cs="Times New Roman"/>
          <w:bCs/>
          <w:w w:val="105"/>
          <w:sz w:val="24"/>
          <w:szCs w:val="24"/>
        </w:rPr>
      </w:pPr>
      <w:r w:rsidRPr="003E1445">
        <w:rPr>
          <w:rFonts w:ascii="Times New Roman" w:eastAsiaTheme="majorEastAsia" w:hAnsi="Times New Roman" w:cs="Times New Roman"/>
          <w:bCs/>
          <w:w w:val="105"/>
          <w:sz w:val="24"/>
          <w:szCs w:val="24"/>
        </w:rPr>
        <w:t>The legal applicant name and applicant’s point of contact information;</w:t>
      </w:r>
    </w:p>
    <w:p w14:paraId="7CC6C969" w14:textId="404849C1" w:rsidR="003E1445" w:rsidRPr="00B2309E" w:rsidRDefault="003E1445" w:rsidP="003E1445">
      <w:pPr>
        <w:pStyle w:val="ListParagraph"/>
        <w:numPr>
          <w:ilvl w:val="0"/>
          <w:numId w:val="34"/>
        </w:numPr>
        <w:rPr>
          <w:rFonts w:ascii="Times New Roman" w:eastAsiaTheme="majorEastAsia" w:hAnsi="Times New Roman" w:cs="Times New Roman"/>
          <w:bCs/>
          <w:w w:val="105"/>
          <w:sz w:val="24"/>
          <w:szCs w:val="24"/>
        </w:rPr>
      </w:pPr>
      <w:r w:rsidRPr="003E1445">
        <w:rPr>
          <w:rFonts w:ascii="Times New Roman" w:eastAsiaTheme="majorEastAsia" w:hAnsi="Times New Roman" w:cs="Times New Roman"/>
          <w:bCs/>
          <w:w w:val="105"/>
          <w:sz w:val="24"/>
          <w:szCs w:val="24"/>
        </w:rPr>
        <w:t>The application ID number;</w:t>
      </w:r>
    </w:p>
    <w:p w14:paraId="6E079971" w14:textId="30424AE2" w:rsidR="003E1445" w:rsidRPr="00B2309E" w:rsidRDefault="003E1445" w:rsidP="003E1445">
      <w:pPr>
        <w:pStyle w:val="ListParagraph"/>
        <w:numPr>
          <w:ilvl w:val="0"/>
          <w:numId w:val="34"/>
        </w:numPr>
        <w:rPr>
          <w:rFonts w:ascii="Times New Roman" w:eastAsiaTheme="majorEastAsia" w:hAnsi="Times New Roman" w:cs="Times New Roman"/>
          <w:bCs/>
          <w:w w:val="105"/>
          <w:sz w:val="24"/>
          <w:szCs w:val="24"/>
        </w:rPr>
      </w:pPr>
      <w:r w:rsidRPr="00B2309E">
        <w:rPr>
          <w:rFonts w:ascii="Times New Roman" w:eastAsiaTheme="majorEastAsia" w:hAnsi="Times New Roman" w:cs="Times New Roman"/>
          <w:bCs/>
          <w:w w:val="105"/>
          <w:sz w:val="24"/>
          <w:szCs w:val="24"/>
        </w:rPr>
        <w:t>A list of documents attached to the email;</w:t>
      </w:r>
    </w:p>
    <w:p w14:paraId="5B956650" w14:textId="5312221B" w:rsidR="00B2309E" w:rsidRPr="00B2309E" w:rsidRDefault="003E1445" w:rsidP="003E1445">
      <w:pPr>
        <w:pStyle w:val="ListParagraph"/>
        <w:numPr>
          <w:ilvl w:val="0"/>
          <w:numId w:val="34"/>
        </w:numPr>
        <w:rPr>
          <w:rFonts w:ascii="Times New Roman" w:eastAsiaTheme="majorEastAsia" w:hAnsi="Times New Roman" w:cs="Times New Roman"/>
          <w:bCs/>
          <w:w w:val="105"/>
          <w:sz w:val="24"/>
          <w:szCs w:val="24"/>
        </w:rPr>
      </w:pPr>
      <w:r w:rsidRPr="00B2309E">
        <w:rPr>
          <w:rFonts w:ascii="Times New Roman" w:eastAsiaTheme="majorEastAsia" w:hAnsi="Times New Roman" w:cs="Times New Roman"/>
          <w:bCs/>
          <w:w w:val="105"/>
          <w:sz w:val="24"/>
          <w:szCs w:val="24"/>
        </w:rPr>
        <w:t>Individually saved files that are clearly labeled; and</w:t>
      </w:r>
    </w:p>
    <w:p w14:paraId="11CA8EC3" w14:textId="492D434B" w:rsidR="00B2309E" w:rsidRPr="00B2309E" w:rsidRDefault="003E1445" w:rsidP="008366AC">
      <w:pPr>
        <w:pStyle w:val="ListParagraph"/>
        <w:numPr>
          <w:ilvl w:val="0"/>
          <w:numId w:val="34"/>
        </w:numPr>
      </w:pPr>
      <w:r w:rsidRPr="00B2309E">
        <w:rPr>
          <w:w w:val="105"/>
        </w:rPr>
        <w:t>Files that include the legal applicant name and application ID number within the body of the document.</w:t>
      </w:r>
    </w:p>
    <w:p w14:paraId="65CA4B27" w14:textId="59AADFEF" w:rsidR="00326A7F" w:rsidRPr="00B2309E" w:rsidRDefault="003E1445" w:rsidP="00B2309E">
      <w:pPr>
        <w:rPr>
          <w:rFonts w:ascii="Times New Roman" w:hAnsi="Times New Roman" w:cs="Times New Roman"/>
          <w:sz w:val="24"/>
          <w:szCs w:val="24"/>
        </w:rPr>
      </w:pPr>
      <w:r w:rsidRPr="00B2309E">
        <w:rPr>
          <w:rFonts w:ascii="Times New Roman" w:hAnsi="Times New Roman" w:cs="Times New Roman"/>
          <w:sz w:val="24"/>
          <w:szCs w:val="24"/>
        </w:rPr>
        <w:t>Applications must be submitted as a complete package, including the additional documents.  Materials arriving separately will not be considered and may result in the application being rejected.  Match verification, as well as all other documentation must be received by the application deadline. Submission of evidence of match by the application deadline is a compliance criterion.</w:t>
      </w:r>
    </w:p>
    <w:p w14:paraId="1CB1F3B5" w14:textId="77777777" w:rsidR="00326A7F" w:rsidRPr="00326A7F" w:rsidRDefault="00326A7F" w:rsidP="00326A7F">
      <w:pPr>
        <w:pStyle w:val="ListParagraph"/>
        <w:ind w:left="0"/>
        <w:rPr>
          <w:b/>
          <w:w w:val="105"/>
        </w:rPr>
      </w:pPr>
    </w:p>
    <w:p w14:paraId="71DF26BD" w14:textId="77777777" w:rsidR="008B7126" w:rsidRDefault="00AC1CCE" w:rsidP="00334629">
      <w:pPr>
        <w:spacing w:before="72" w:line="199" w:lineRule="auto"/>
        <w:jc w:val="center"/>
        <w:outlineLvl w:val="0"/>
        <w:rPr>
          <w:rFonts w:ascii="Times New Roman" w:hAnsi="Times New Roman"/>
          <w:b/>
          <w:color w:val="000000"/>
          <w:sz w:val="24"/>
          <w:u w:val="single"/>
        </w:rPr>
      </w:pPr>
      <w:r>
        <w:rPr>
          <w:rFonts w:ascii="Times New Roman" w:hAnsi="Times New Roman"/>
          <w:b/>
          <w:color w:val="000000"/>
          <w:sz w:val="24"/>
          <w:u w:val="single"/>
        </w:rPr>
        <w:t xml:space="preserve">END OF FORM </w:t>
      </w:r>
    </w:p>
    <w:sectPr w:rsidR="008B7126" w:rsidSect="008B7126">
      <w:headerReference w:type="default" r:id="rId21"/>
      <w:footerReference w:type="default" r:id="rId22"/>
      <w:pgSz w:w="12240" w:h="15840"/>
      <w:pgMar w:top="1260" w:right="997" w:bottom="1164" w:left="1103" w:header="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11BF61" w15:done="0"/>
  <w15:commentEx w15:paraId="1A6B1B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74420" w14:textId="77777777" w:rsidR="00765ADE" w:rsidRDefault="00765ADE" w:rsidP="008B7126">
      <w:r>
        <w:separator/>
      </w:r>
    </w:p>
  </w:endnote>
  <w:endnote w:type="continuationSeparator" w:id="0">
    <w:p w14:paraId="44997FB6" w14:textId="77777777" w:rsidR="00765ADE" w:rsidRDefault="00765ADE" w:rsidP="008B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26579" w14:textId="77777777" w:rsidR="004C3B56" w:rsidRDefault="004C3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1D760" w14:textId="77777777" w:rsidR="007A2D4E" w:rsidRDefault="007A2D4E">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65885" w14:textId="54C1FDE0" w:rsidR="007A2D4E" w:rsidRPr="00EC783B" w:rsidRDefault="007A2D4E">
    <w:pPr>
      <w:tabs>
        <w:tab w:val="left" w:pos="35"/>
      </w:tabs>
      <w:rPr>
        <w:rFonts w:ascii="Arial" w:hAnsi="Arial" w:cs="Arial"/>
        <w:color w:val="000000"/>
        <w:sz w:val="24"/>
      </w:rPr>
    </w:pPr>
    <w:r w:rsidRPr="00EC783B">
      <w:rPr>
        <w:rFonts w:ascii="Arial" w:hAnsi="Arial" w:cs="Arial"/>
        <w:color w:val="000000"/>
        <w:sz w:val="24"/>
      </w:rPr>
      <w:tab/>
    </w:r>
    <w:r w:rsidRPr="00EC783B">
      <w:rPr>
        <w:rFonts w:ascii="Arial" w:hAnsi="Arial" w:cs="Arial"/>
        <w:color w:val="000000"/>
        <w:w w:val="105"/>
        <w:sz w:val="20"/>
      </w:rPr>
      <w:t xml:space="preserve">VA Form </w:t>
    </w:r>
    <w:r w:rsidR="00B3045F">
      <w:rPr>
        <w:rFonts w:ascii="Arial" w:hAnsi="Arial" w:cs="Arial"/>
        <w:color w:val="000000"/>
        <w:w w:val="105"/>
        <w:sz w:val="20"/>
      </w:rPr>
      <w:t>10193</w:t>
    </w:r>
    <w:r>
      <w:rPr>
        <w:rFonts w:ascii="Arial" w:hAnsi="Arial" w:cs="Arial"/>
        <w:color w:val="000000"/>
        <w:w w:val="105"/>
        <w:sz w:val="20"/>
      </w:rPr>
      <w:t xml:space="preserve"> </w:t>
    </w:r>
    <w:r w:rsidRPr="00EC783B">
      <w:rPr>
        <w:rFonts w:ascii="Arial" w:hAnsi="Arial" w:cs="Arial"/>
        <w:color w:val="000000"/>
        <w:spacing w:val="-5"/>
        <w:w w:val="105"/>
        <w:sz w:val="20"/>
      </w:rPr>
      <w:t xml:space="preserve">Page </w:t>
    </w:r>
    <w:r w:rsidRPr="00EC783B">
      <w:rPr>
        <w:rFonts w:ascii="Arial" w:hAnsi="Arial" w:cs="Arial"/>
      </w:rPr>
      <w:fldChar w:fldCharType="begin"/>
    </w:r>
    <w:r w:rsidRPr="00EC783B">
      <w:rPr>
        <w:rFonts w:ascii="Arial" w:hAnsi="Arial" w:cs="Arial"/>
      </w:rPr>
      <w:instrText>PAGE</w:instrText>
    </w:r>
    <w:r w:rsidRPr="00EC783B">
      <w:rPr>
        <w:rFonts w:ascii="Arial" w:hAnsi="Arial" w:cs="Arial"/>
      </w:rPr>
      <w:fldChar w:fldCharType="separate"/>
    </w:r>
    <w:r w:rsidR="008136F4">
      <w:rPr>
        <w:rFonts w:ascii="Arial" w:hAnsi="Arial" w:cs="Arial"/>
        <w:noProof/>
      </w:rPr>
      <w:t>1</w:t>
    </w:r>
    <w:r w:rsidRPr="00EC783B">
      <w:rPr>
        <w:rFonts w:ascii="Arial" w:hAnsi="Arial" w:cs="Arial"/>
        <w:noProof/>
      </w:rPr>
      <w:fldChar w:fldCharType="end"/>
    </w:r>
    <w:r w:rsidRPr="00EC783B">
      <w:rPr>
        <w:rFonts w:ascii="Arial" w:hAnsi="Arial" w:cs="Arial"/>
        <w:color w:val="000000"/>
        <w:spacing w:val="-5"/>
        <w:w w:val="105"/>
        <w:sz w:val="20"/>
      </w:rPr>
      <w:t xml:space="preserve"> </w:t>
    </w:r>
  </w:p>
  <w:p w14:paraId="61DEC061" w14:textId="09DC3C66" w:rsidR="007A2D4E" w:rsidRPr="00EC783B" w:rsidRDefault="007A2D4E">
    <w:pPr>
      <w:tabs>
        <w:tab w:val="left" w:pos="45"/>
      </w:tabs>
      <w:rPr>
        <w:rFonts w:ascii="Arial" w:hAnsi="Arial" w:cs="Arial"/>
        <w:color w:val="000000"/>
        <w:sz w:val="18"/>
        <w:szCs w:val="18"/>
      </w:rPr>
    </w:pPr>
    <w:r>
      <w:rPr>
        <w:rFonts w:ascii="Arial" w:hAnsi="Arial" w:cs="Arial"/>
        <w:color w:val="000000"/>
        <w:sz w:val="18"/>
        <w:szCs w:val="18"/>
      </w:rPr>
      <w:t>JUL</w:t>
    </w:r>
    <w:r w:rsidRPr="00EC783B">
      <w:rPr>
        <w:rFonts w:ascii="Arial" w:hAnsi="Arial" w:cs="Arial"/>
        <w:color w:val="000000"/>
        <w:spacing w:val="-11"/>
        <w:w w:val="105"/>
        <w:sz w:val="18"/>
        <w:szCs w:val="18"/>
      </w:rPr>
      <w:t xml:space="preserve"> 201</w:t>
    </w:r>
    <w:r>
      <w:rPr>
        <w:rFonts w:ascii="Arial" w:hAnsi="Arial" w:cs="Arial"/>
        <w:color w:val="000000"/>
        <w:spacing w:val="-11"/>
        <w:w w:val="105"/>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1CD77" w14:textId="77777777" w:rsidR="007A2D4E" w:rsidRDefault="007A2D4E">
    <w:pPr>
      <w:pStyle w:val="Footer"/>
      <w:rPr>
        <w:rFonts w:ascii="Times New Roman" w:hAnsi="Times New Roman"/>
        <w:color w:val="000000"/>
        <w:sz w:val="16"/>
      </w:rPr>
    </w:pPr>
    <w:r>
      <w:rPr>
        <w:noProof/>
      </w:rPr>
      <mc:AlternateContent>
        <mc:Choice Requires="wps">
          <w:drawing>
            <wp:anchor distT="0" distB="0" distL="114300" distR="114300" simplePos="0" relativeHeight="251656192" behindDoc="0" locked="0" layoutInCell="1" allowOverlap="1" wp14:anchorId="66FF4E14" wp14:editId="6B6352B1">
              <wp:simplePos x="0" y="0"/>
              <wp:positionH relativeFrom="column">
                <wp:posOffset>0</wp:posOffset>
              </wp:positionH>
              <wp:positionV relativeFrom="paragraph">
                <wp:posOffset>0</wp:posOffset>
              </wp:positionV>
              <wp:extent cx="635000" cy="635000"/>
              <wp:effectExtent l="9525" t="9525" r="12700" b="12700"/>
              <wp:wrapNone/>
              <wp:docPr id="4" name="_x0000_t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1C8E8D0D" id="_x0000_t202" coordsize="21600,21600" o:spt="202" path="m,l,21600r21600,l21600,xe">
              <v:stroke joinstyle="miter"/>
              <v:path gradientshapeok="t" o:connecttype="rect"/>
            </v:shapetype>
            <v:shape id="_x0000_t0"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OEwXcYoAgAATgQAAA4AAAAAAAAAAAAAAAAALgIAAGRycy9lMm9Eb2MueG1s&#10;UEsBAi0AFAAGAAgAAAAhAI6gc+XXAAAABQEAAA8AAAAAAAAAAAAAAAAAggQAAGRycy9kb3ducmV2&#10;LnhtbFBLBQYAAAAABAAEAPMAAACGBQAAAAA=&#10;">
              <v:stroke joinstyle="round"/>
              <o:lock v:ext="edit" selection="t"/>
            </v:shape>
          </w:pict>
        </mc:Fallback>
      </mc:AlternateContent>
    </w:r>
    <w:r>
      <w:rPr>
        <w:noProof/>
      </w:rPr>
      <mc:AlternateContent>
        <mc:Choice Requires="wps">
          <w:drawing>
            <wp:anchor distT="0" distB="0" distL="0" distR="0" simplePos="0" relativeHeight="251658240" behindDoc="1" locked="0" layoutInCell="1" allowOverlap="1" wp14:anchorId="5C68530D" wp14:editId="2946F237">
              <wp:simplePos x="0" y="0"/>
              <wp:positionH relativeFrom="page">
                <wp:posOffset>457200</wp:posOffset>
              </wp:positionH>
              <wp:positionV relativeFrom="paragraph">
                <wp:posOffset>0</wp:posOffset>
              </wp:positionV>
              <wp:extent cx="6854825" cy="1518285"/>
              <wp:effectExtent l="0" t="0" r="3175" b="0"/>
              <wp:wrapSquare wrapText="bothSides"/>
              <wp:docPr id="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51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987D01" w14:textId="77777777" w:rsidR="007A2D4E" w:rsidRDefault="007A2D4E">
                          <w:pPr>
                            <w:rPr>
                              <w:rFonts w:ascii="Times New Roman" w:hAnsi="Times New Roman"/>
                              <w:color w:val="000000"/>
                              <w:w w:val="105"/>
                              <w:sz w:val="20"/>
                            </w:rPr>
                          </w:pPr>
                          <w:r>
                            <w:rPr>
                              <w:rFonts w:ascii="Times New Roman" w:hAnsi="Times New Roman"/>
                              <w:color w:val="000000"/>
                              <w:w w:val="105"/>
                              <w:sz w:val="20"/>
                            </w:rPr>
                            <w:t xml:space="preserve">VA Form </w:t>
                          </w:r>
                          <w:r>
                            <w:rPr>
                              <w:rFonts w:ascii="Arial" w:hAnsi="Arial"/>
                              <w:color w:val="000000"/>
                              <w:spacing w:val="-13"/>
                              <w:w w:val="105"/>
                              <w:sz w:val="20"/>
                            </w:rPr>
                            <w:t>10-0508</w:t>
                          </w:r>
                          <w:r>
                            <w:rPr>
                              <w:rFonts w:ascii="Times New Roman" w:hAnsi="Times New Roman"/>
                              <w:color w:val="000000"/>
                              <w:spacing w:val="-8"/>
                              <w:w w:val="105"/>
                              <w:sz w:val="20"/>
                            </w:rPr>
                            <w:t xml:space="preserve">Page </w:t>
                          </w:r>
                          <w:r>
                            <w:fldChar w:fldCharType="begin"/>
                          </w:r>
                          <w:r>
                            <w:instrText>PAGE</w:instrText>
                          </w:r>
                          <w:r>
                            <w:fldChar w:fldCharType="separate"/>
                          </w:r>
                          <w:r>
                            <w:rPr>
                              <w:noProof/>
                            </w:rPr>
                            <w:t>2</w:t>
                          </w:r>
                          <w:r>
                            <w:rPr>
                              <w:noProof/>
                            </w:rPr>
                            <w:fldChar w:fldCharType="end"/>
                          </w:r>
                          <w:r>
                            <w:rPr>
                              <w:rFonts w:ascii="Times New Roman" w:hAnsi="Times New Roman"/>
                              <w:color w:val="000000"/>
                              <w:spacing w:val="-8"/>
                              <w:w w:val="105"/>
                              <w:sz w:val="20"/>
                            </w:rPr>
                            <w:t xml:space="preserve"> of 26</w:t>
                          </w:r>
                        </w:p>
                        <w:p w14:paraId="7C004E86" w14:textId="77777777" w:rsidR="007A2D4E" w:rsidRDefault="007A2D4E">
                          <w:pPr>
                            <w:rPr>
                              <w:rFonts w:ascii="Times New Roman" w:hAnsi="Times New Roman"/>
                              <w:color w:val="000000"/>
                              <w:spacing w:val="-12"/>
                              <w:w w:val="105"/>
                              <w:sz w:val="20"/>
                            </w:rPr>
                          </w:pPr>
                          <w:r>
                            <w:rPr>
                              <w:rFonts w:ascii="Times New Roman" w:hAnsi="Times New Roman"/>
                              <w:color w:val="000000"/>
                              <w:spacing w:val="-12"/>
                              <w:w w:val="105"/>
                              <w:sz w:val="20"/>
                            </w:rPr>
                            <w:t>SEPT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5C68530D" id="_x0000_s0" o:spid="_x0000_s1026" type="#_x0000_t202" style="position:absolute;margin-left:36pt;margin-top:0;width:539.75pt;height:119.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" filled="f" stroked="f">
              <v:stroke joinstyle="round"/>
              <v:textbox inset="0,0,0,0">
                <w:txbxContent>
                  <w:p w14:paraId="33987D01" w14:textId="77777777" w:rsidR="007A2D4E" w:rsidRDefault="007A2D4E">
                    <w:pPr>
                      <w:rPr>
                        <w:rFonts w:ascii="Times New Roman" w:hAnsi="Times New Roman"/>
                        <w:color w:val="000000"/>
                        <w:w w:val="105"/>
                        <w:sz w:val="20"/>
                      </w:rPr>
                    </w:pPr>
                    <w:r>
                      <w:rPr>
                        <w:rFonts w:ascii="Times New Roman" w:hAnsi="Times New Roman"/>
                        <w:color w:val="000000"/>
                        <w:w w:val="105"/>
                        <w:sz w:val="20"/>
                      </w:rPr>
                      <w:t xml:space="preserve">VA Form </w:t>
                    </w:r>
                    <w:r>
                      <w:rPr>
                        <w:rFonts w:ascii="Arial" w:hAnsi="Arial"/>
                        <w:color w:val="000000"/>
                        <w:spacing w:val="-13"/>
                        <w:w w:val="105"/>
                        <w:sz w:val="20"/>
                      </w:rPr>
                      <w:t>10-0508</w:t>
                    </w:r>
                    <w:r>
                      <w:rPr>
                        <w:rFonts w:ascii="Times New Roman" w:hAnsi="Times New Roman"/>
                        <w:color w:val="000000"/>
                        <w:spacing w:val="-8"/>
                        <w:w w:val="105"/>
                        <w:sz w:val="20"/>
                      </w:rPr>
                      <w:t xml:space="preserve">Page </w:t>
                    </w:r>
                    <w:r>
                      <w:fldChar w:fldCharType="begin"/>
                    </w:r>
                    <w:r>
                      <w:instrText>PAGE</w:instrText>
                    </w:r>
                    <w:r>
                      <w:fldChar w:fldCharType="separate"/>
                    </w:r>
                    <w:r>
                      <w:rPr>
                        <w:noProof/>
                      </w:rPr>
                      <w:t>2</w:t>
                    </w:r>
                    <w:r>
                      <w:rPr>
                        <w:noProof/>
                      </w:rPr>
                      <w:fldChar w:fldCharType="end"/>
                    </w:r>
                    <w:r>
                      <w:rPr>
                        <w:rFonts w:ascii="Times New Roman" w:hAnsi="Times New Roman"/>
                        <w:color w:val="000000"/>
                        <w:spacing w:val="-8"/>
                        <w:w w:val="105"/>
                        <w:sz w:val="20"/>
                      </w:rPr>
                      <w:t xml:space="preserve"> of 26</w:t>
                    </w:r>
                  </w:p>
                  <w:p w14:paraId="7C004E86" w14:textId="77777777" w:rsidR="007A2D4E" w:rsidRDefault="007A2D4E">
                    <w:pPr>
                      <w:rPr>
                        <w:rFonts w:ascii="Times New Roman" w:hAnsi="Times New Roman"/>
                        <w:color w:val="000000"/>
                        <w:spacing w:val="-12"/>
                        <w:w w:val="105"/>
                        <w:sz w:val="20"/>
                      </w:rPr>
                    </w:pPr>
                    <w:r>
                      <w:rPr>
                        <w:rFonts w:ascii="Times New Roman" w:hAnsi="Times New Roman"/>
                        <w:color w:val="000000"/>
                        <w:spacing w:val="-12"/>
                        <w:w w:val="105"/>
                        <w:sz w:val="20"/>
                      </w:rPr>
                      <w:t>SEPT 2011</w:t>
                    </w:r>
                  </w:p>
                </w:txbxContent>
              </v:textbox>
              <w10:wrap type="square"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0EF9" w14:textId="77777777" w:rsidR="007A2D4E" w:rsidRDefault="007A2D4E">
    <w:pPr>
      <w:pStyle w:val="Footer"/>
      <w:rPr>
        <w:rFonts w:ascii="Times New Roman" w:hAnsi="Times New Roman"/>
        <w:color w:val="000000"/>
        <w:sz w:val="16"/>
      </w:rPr>
    </w:pPr>
    <w:r>
      <w:rPr>
        <w:noProof/>
      </w:rPr>
      <mc:AlternateContent>
        <mc:Choice Requires="wps">
          <w:drawing>
            <wp:anchor distT="0" distB="0" distL="0" distR="0" simplePos="0" relativeHeight="251659264" behindDoc="1" locked="0" layoutInCell="1" allowOverlap="1" wp14:anchorId="21C6EF50" wp14:editId="67D7A6E7">
              <wp:simplePos x="0" y="0"/>
              <wp:positionH relativeFrom="page">
                <wp:posOffset>457200</wp:posOffset>
              </wp:positionH>
              <wp:positionV relativeFrom="paragraph">
                <wp:posOffset>-492760</wp:posOffset>
              </wp:positionV>
              <wp:extent cx="6854825" cy="466725"/>
              <wp:effectExtent l="0" t="0" r="3175" b="9525"/>
              <wp:wrapSquare wrapText="bothSides"/>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B349C7" w14:textId="1EACEA8F" w:rsidR="007A2D4E" w:rsidRPr="00EC783B" w:rsidRDefault="007A2D4E">
                          <w:pPr>
                            <w:rPr>
                              <w:rFonts w:ascii="Arial" w:hAnsi="Arial" w:cs="Arial"/>
                              <w:color w:val="000000"/>
                              <w:w w:val="105"/>
                              <w:sz w:val="20"/>
                              <w:szCs w:val="20"/>
                            </w:rPr>
                          </w:pPr>
                          <w:r w:rsidRPr="00EC783B">
                            <w:rPr>
                              <w:rFonts w:ascii="Arial" w:hAnsi="Arial" w:cs="Arial"/>
                              <w:color w:val="000000"/>
                              <w:w w:val="105"/>
                              <w:sz w:val="20"/>
                              <w:szCs w:val="20"/>
                            </w:rPr>
                            <w:t xml:space="preserve">VA Form </w:t>
                          </w:r>
                          <w:r w:rsidR="00B3045F">
                            <w:rPr>
                              <w:rFonts w:ascii="Arial" w:hAnsi="Arial" w:cs="Arial"/>
                              <w:color w:val="000000"/>
                              <w:spacing w:val="-13"/>
                              <w:w w:val="105"/>
                              <w:sz w:val="20"/>
                              <w:szCs w:val="20"/>
                            </w:rPr>
                            <w:t>10193</w:t>
                          </w:r>
                          <w:r>
                            <w:rPr>
                              <w:rFonts w:ascii="Arial" w:hAnsi="Arial" w:cs="Arial"/>
                              <w:color w:val="000000"/>
                              <w:spacing w:val="-13"/>
                              <w:w w:val="105"/>
                              <w:sz w:val="20"/>
                              <w:szCs w:val="20"/>
                            </w:rPr>
                            <w:t xml:space="preserve"> </w:t>
                          </w:r>
                          <w:r w:rsidRPr="00EC783B">
                            <w:rPr>
                              <w:rFonts w:ascii="Arial" w:hAnsi="Arial" w:cs="Arial"/>
                              <w:color w:val="000000"/>
                              <w:spacing w:val="-8"/>
                              <w:w w:val="105"/>
                              <w:sz w:val="20"/>
                              <w:szCs w:val="20"/>
                            </w:rPr>
                            <w:t xml:space="preserve">Page </w:t>
                          </w:r>
                          <w:r w:rsidRPr="00EC783B">
                            <w:rPr>
                              <w:rFonts w:ascii="Arial" w:hAnsi="Arial" w:cs="Arial"/>
                              <w:sz w:val="20"/>
                              <w:szCs w:val="20"/>
                            </w:rPr>
                            <w:fldChar w:fldCharType="begin"/>
                          </w:r>
                          <w:r w:rsidRPr="00EC783B">
                            <w:rPr>
                              <w:rFonts w:ascii="Arial" w:hAnsi="Arial" w:cs="Arial"/>
                              <w:sz w:val="20"/>
                              <w:szCs w:val="20"/>
                            </w:rPr>
                            <w:instrText>PAGE</w:instrText>
                          </w:r>
                          <w:r w:rsidRPr="00EC783B">
                            <w:rPr>
                              <w:rFonts w:ascii="Arial" w:hAnsi="Arial" w:cs="Arial"/>
                              <w:sz w:val="20"/>
                              <w:szCs w:val="20"/>
                            </w:rPr>
                            <w:fldChar w:fldCharType="separate"/>
                          </w:r>
                          <w:r w:rsidR="008136F4">
                            <w:rPr>
                              <w:rFonts w:ascii="Arial" w:hAnsi="Arial" w:cs="Arial"/>
                              <w:noProof/>
                              <w:sz w:val="20"/>
                              <w:szCs w:val="20"/>
                            </w:rPr>
                            <w:t>2</w:t>
                          </w:r>
                          <w:r w:rsidRPr="00EC783B">
                            <w:rPr>
                              <w:rFonts w:ascii="Arial" w:hAnsi="Arial" w:cs="Arial"/>
                              <w:noProof/>
                              <w:sz w:val="20"/>
                              <w:szCs w:val="20"/>
                            </w:rPr>
                            <w:fldChar w:fldCharType="end"/>
                          </w:r>
                          <w:r w:rsidRPr="00EC783B">
                            <w:rPr>
                              <w:rFonts w:ascii="Arial" w:hAnsi="Arial" w:cs="Arial"/>
                              <w:color w:val="000000"/>
                              <w:spacing w:val="-8"/>
                              <w:w w:val="105"/>
                              <w:sz w:val="20"/>
                              <w:szCs w:val="20"/>
                            </w:rPr>
                            <w:t xml:space="preserve"> </w:t>
                          </w:r>
                        </w:p>
                        <w:p w14:paraId="2422212D" w14:textId="23BA3895" w:rsidR="007A2D4E" w:rsidRPr="00EC783B" w:rsidRDefault="007A2D4E" w:rsidP="001D3F18">
                          <w:pPr>
                            <w:rPr>
                              <w:rFonts w:ascii="Arial" w:hAnsi="Arial" w:cs="Arial"/>
                              <w:color w:val="000000"/>
                              <w:spacing w:val="-12"/>
                              <w:w w:val="105"/>
                              <w:sz w:val="20"/>
                              <w:szCs w:val="20"/>
                            </w:rPr>
                          </w:pPr>
                          <w:r>
                            <w:rPr>
                              <w:rFonts w:ascii="Arial" w:hAnsi="Arial" w:cs="Arial"/>
                              <w:color w:val="000000"/>
                              <w:spacing w:val="-11"/>
                              <w:w w:val="105"/>
                              <w:sz w:val="20"/>
                              <w:szCs w:val="20"/>
                            </w:rPr>
                            <w:t>JUL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margin-left:36pt;margin-top:-38.8pt;width:539.75pt;height:36.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" filled="f" stroked="f">
              <v:stroke joinstyle="round"/>
              <v:textbox inset="0,0,0,0">
                <w:txbxContent>
                  <w:p w14:paraId="27B349C7" w14:textId="1EACEA8F" w:rsidR="007A2D4E" w:rsidRPr="00EC783B" w:rsidRDefault="007A2D4E">
                    <w:pPr>
                      <w:rPr>
                        <w:rFonts w:ascii="Arial" w:hAnsi="Arial" w:cs="Arial"/>
                        <w:color w:val="000000"/>
                        <w:w w:val="105"/>
                        <w:sz w:val="20"/>
                        <w:szCs w:val="20"/>
                      </w:rPr>
                    </w:pPr>
                    <w:r w:rsidRPr="00EC783B">
                      <w:rPr>
                        <w:rFonts w:ascii="Arial" w:hAnsi="Arial" w:cs="Arial"/>
                        <w:color w:val="000000"/>
                        <w:w w:val="105"/>
                        <w:sz w:val="20"/>
                        <w:szCs w:val="20"/>
                      </w:rPr>
                      <w:t xml:space="preserve">VA Form </w:t>
                    </w:r>
                    <w:r w:rsidR="00B3045F">
                      <w:rPr>
                        <w:rFonts w:ascii="Arial" w:hAnsi="Arial" w:cs="Arial"/>
                        <w:color w:val="000000"/>
                        <w:spacing w:val="-13"/>
                        <w:w w:val="105"/>
                        <w:sz w:val="20"/>
                        <w:szCs w:val="20"/>
                      </w:rPr>
                      <w:t>10193</w:t>
                    </w:r>
                    <w:r>
                      <w:rPr>
                        <w:rFonts w:ascii="Arial" w:hAnsi="Arial" w:cs="Arial"/>
                        <w:color w:val="000000"/>
                        <w:spacing w:val="-13"/>
                        <w:w w:val="105"/>
                        <w:sz w:val="20"/>
                        <w:szCs w:val="20"/>
                      </w:rPr>
                      <w:t xml:space="preserve"> </w:t>
                    </w:r>
                    <w:r w:rsidRPr="00EC783B">
                      <w:rPr>
                        <w:rFonts w:ascii="Arial" w:hAnsi="Arial" w:cs="Arial"/>
                        <w:color w:val="000000"/>
                        <w:spacing w:val="-8"/>
                        <w:w w:val="105"/>
                        <w:sz w:val="20"/>
                        <w:szCs w:val="20"/>
                      </w:rPr>
                      <w:t xml:space="preserve">Page </w:t>
                    </w:r>
                    <w:r w:rsidRPr="00EC783B">
                      <w:rPr>
                        <w:rFonts w:ascii="Arial" w:hAnsi="Arial" w:cs="Arial"/>
                        <w:sz w:val="20"/>
                        <w:szCs w:val="20"/>
                      </w:rPr>
                      <w:fldChar w:fldCharType="begin"/>
                    </w:r>
                    <w:r w:rsidRPr="00EC783B">
                      <w:rPr>
                        <w:rFonts w:ascii="Arial" w:hAnsi="Arial" w:cs="Arial"/>
                        <w:sz w:val="20"/>
                        <w:szCs w:val="20"/>
                      </w:rPr>
                      <w:instrText>PAGE</w:instrText>
                    </w:r>
                    <w:r w:rsidRPr="00EC783B">
                      <w:rPr>
                        <w:rFonts w:ascii="Arial" w:hAnsi="Arial" w:cs="Arial"/>
                        <w:sz w:val="20"/>
                        <w:szCs w:val="20"/>
                      </w:rPr>
                      <w:fldChar w:fldCharType="separate"/>
                    </w:r>
                    <w:r w:rsidR="008136F4">
                      <w:rPr>
                        <w:rFonts w:ascii="Arial" w:hAnsi="Arial" w:cs="Arial"/>
                        <w:noProof/>
                        <w:sz w:val="20"/>
                        <w:szCs w:val="20"/>
                      </w:rPr>
                      <w:t>2</w:t>
                    </w:r>
                    <w:r w:rsidRPr="00EC783B">
                      <w:rPr>
                        <w:rFonts w:ascii="Arial" w:hAnsi="Arial" w:cs="Arial"/>
                        <w:noProof/>
                        <w:sz w:val="20"/>
                        <w:szCs w:val="20"/>
                      </w:rPr>
                      <w:fldChar w:fldCharType="end"/>
                    </w:r>
                    <w:r w:rsidRPr="00EC783B">
                      <w:rPr>
                        <w:rFonts w:ascii="Arial" w:hAnsi="Arial" w:cs="Arial"/>
                        <w:color w:val="000000"/>
                        <w:spacing w:val="-8"/>
                        <w:w w:val="105"/>
                        <w:sz w:val="20"/>
                        <w:szCs w:val="20"/>
                      </w:rPr>
                      <w:t xml:space="preserve"> </w:t>
                    </w:r>
                  </w:p>
                  <w:p w14:paraId="2422212D" w14:textId="23BA3895" w:rsidR="007A2D4E" w:rsidRPr="00EC783B" w:rsidRDefault="007A2D4E" w:rsidP="001D3F18">
                    <w:pPr>
                      <w:rPr>
                        <w:rFonts w:ascii="Arial" w:hAnsi="Arial" w:cs="Arial"/>
                        <w:color w:val="000000"/>
                        <w:spacing w:val="-12"/>
                        <w:w w:val="105"/>
                        <w:sz w:val="20"/>
                        <w:szCs w:val="20"/>
                      </w:rPr>
                    </w:pPr>
                    <w:r>
                      <w:rPr>
                        <w:rFonts w:ascii="Arial" w:hAnsi="Arial" w:cs="Arial"/>
                        <w:color w:val="000000"/>
                        <w:spacing w:val="-11"/>
                        <w:w w:val="105"/>
                        <w:sz w:val="20"/>
                        <w:szCs w:val="20"/>
                      </w:rPr>
                      <w:t>JUL 2016</w:t>
                    </w:r>
                  </w:p>
                </w:txbxContent>
              </v:textbox>
              <w10:wrap type="square" anchorx="page"/>
            </v:shape>
          </w:pict>
        </mc:Fallback>
      </mc:AlternateContent>
    </w:r>
    <w:r>
      <w:rPr>
        <w:noProof/>
      </w:rPr>
      <mc:AlternateContent>
        <mc:Choice Requires="wps">
          <w:drawing>
            <wp:anchor distT="0" distB="0" distL="114300" distR="114300" simplePos="0" relativeHeight="251657216" behindDoc="0" locked="0" layoutInCell="1" allowOverlap="1" wp14:anchorId="572AD9C3" wp14:editId="21F0F29F">
              <wp:simplePos x="0" y="0"/>
              <wp:positionH relativeFrom="column">
                <wp:posOffset>0</wp:posOffset>
              </wp:positionH>
              <wp:positionV relativeFrom="paragraph">
                <wp:posOffset>0</wp:posOffset>
              </wp:positionV>
              <wp:extent cx="635000" cy="635000"/>
              <wp:effectExtent l="9525" t="9525" r="12700" b="12700"/>
              <wp:wrapNone/>
              <wp:docPr id="2" name="Text Box 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58BEA753" id="Text Box 38"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DZe9vgoAgAAUAQAAA4AAAAAAAAAAAAAAAAALgIAAGRycy9lMm9Eb2MueG1s&#10;UEsBAi0AFAAGAAgAAAAhAI6gc+XXAAAABQEAAA8AAAAAAAAAAAAAAAAAggQAAGRycy9kb3ducmV2&#10;LnhtbFBLBQYAAAAABAAEAPMAAACGBQAAAAA=&#10;">
              <v:stroke joinstyle="round"/>
              <o:lock v:ext="edit" selection="t"/>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0152" w14:textId="37930829" w:rsidR="007A2D4E" w:rsidRPr="00EC783B" w:rsidRDefault="007A2D4E">
    <w:pPr>
      <w:tabs>
        <w:tab w:val="left" w:pos="484"/>
      </w:tabs>
      <w:ind w:left="360"/>
      <w:rPr>
        <w:rFonts w:ascii="Arial" w:hAnsi="Arial" w:cs="Arial"/>
        <w:color w:val="000000"/>
        <w:sz w:val="18"/>
        <w:szCs w:val="18"/>
      </w:rPr>
    </w:pPr>
    <w:r w:rsidRPr="00EC783B">
      <w:rPr>
        <w:rFonts w:ascii="Arial" w:hAnsi="Arial" w:cs="Arial"/>
        <w:color w:val="000000"/>
        <w:sz w:val="18"/>
        <w:szCs w:val="18"/>
      </w:rPr>
      <w:tab/>
    </w:r>
    <w:r w:rsidRPr="00EC783B">
      <w:rPr>
        <w:rFonts w:ascii="Arial" w:hAnsi="Arial" w:cs="Arial"/>
        <w:color w:val="000000"/>
        <w:w w:val="105"/>
        <w:sz w:val="18"/>
        <w:szCs w:val="18"/>
      </w:rPr>
      <w:t xml:space="preserve">VA Form </w:t>
    </w:r>
    <w:r w:rsidR="00B3045F">
      <w:rPr>
        <w:rFonts w:ascii="Arial" w:hAnsi="Arial" w:cs="Arial"/>
        <w:color w:val="000000"/>
        <w:w w:val="105"/>
        <w:sz w:val="18"/>
        <w:szCs w:val="18"/>
      </w:rPr>
      <w:t>10193</w:t>
    </w:r>
    <w:r>
      <w:rPr>
        <w:rFonts w:ascii="Arial" w:hAnsi="Arial" w:cs="Arial"/>
        <w:color w:val="000000"/>
        <w:w w:val="105"/>
        <w:sz w:val="18"/>
        <w:szCs w:val="18"/>
      </w:rPr>
      <w:t xml:space="preserve"> </w:t>
    </w:r>
    <w:r w:rsidRPr="00EC783B">
      <w:rPr>
        <w:rFonts w:ascii="Arial" w:hAnsi="Arial" w:cs="Arial"/>
        <w:color w:val="000000"/>
        <w:spacing w:val="-4"/>
        <w:w w:val="105"/>
        <w:sz w:val="18"/>
        <w:szCs w:val="18"/>
      </w:rPr>
      <w:t xml:space="preserve">Page </w:t>
    </w:r>
    <w:r w:rsidRPr="00EC783B">
      <w:rPr>
        <w:rFonts w:ascii="Arial" w:hAnsi="Arial" w:cs="Arial"/>
        <w:sz w:val="18"/>
        <w:szCs w:val="18"/>
      </w:rPr>
      <w:fldChar w:fldCharType="begin"/>
    </w:r>
    <w:r w:rsidRPr="00EC783B">
      <w:rPr>
        <w:rFonts w:ascii="Arial" w:hAnsi="Arial" w:cs="Arial"/>
        <w:sz w:val="18"/>
        <w:szCs w:val="18"/>
      </w:rPr>
      <w:instrText>PAGE</w:instrText>
    </w:r>
    <w:r w:rsidRPr="00EC783B">
      <w:rPr>
        <w:rFonts w:ascii="Arial" w:hAnsi="Arial" w:cs="Arial"/>
        <w:sz w:val="18"/>
        <w:szCs w:val="18"/>
      </w:rPr>
      <w:fldChar w:fldCharType="separate"/>
    </w:r>
    <w:r w:rsidR="008136F4">
      <w:rPr>
        <w:rFonts w:ascii="Arial" w:hAnsi="Arial" w:cs="Arial"/>
        <w:noProof/>
        <w:sz w:val="18"/>
        <w:szCs w:val="18"/>
      </w:rPr>
      <w:t>9</w:t>
    </w:r>
    <w:r w:rsidRPr="00EC783B">
      <w:rPr>
        <w:rFonts w:ascii="Arial" w:hAnsi="Arial" w:cs="Arial"/>
        <w:noProof/>
        <w:sz w:val="18"/>
        <w:szCs w:val="18"/>
      </w:rPr>
      <w:fldChar w:fldCharType="end"/>
    </w:r>
  </w:p>
  <w:p w14:paraId="07E0A2F3" w14:textId="6EF05B0C" w:rsidR="007A2D4E" w:rsidRPr="00EC783B" w:rsidRDefault="007A2D4E">
    <w:pPr>
      <w:tabs>
        <w:tab w:val="left" w:pos="494"/>
      </w:tabs>
      <w:ind w:left="360"/>
      <w:rPr>
        <w:rFonts w:ascii="Arial" w:hAnsi="Arial" w:cs="Arial"/>
        <w:color w:val="000000"/>
        <w:sz w:val="18"/>
        <w:szCs w:val="18"/>
      </w:rPr>
    </w:pPr>
    <w:r w:rsidRPr="00EC783B">
      <w:rPr>
        <w:rFonts w:ascii="Arial" w:hAnsi="Arial" w:cs="Arial"/>
        <w:color w:val="000000"/>
        <w:sz w:val="18"/>
        <w:szCs w:val="18"/>
      </w:rPr>
      <w:tab/>
    </w:r>
    <w:r>
      <w:rPr>
        <w:rFonts w:ascii="Arial" w:hAnsi="Arial" w:cs="Arial"/>
        <w:color w:val="000000"/>
        <w:spacing w:val="-8"/>
        <w:w w:val="105"/>
        <w:sz w:val="18"/>
        <w:szCs w:val="18"/>
      </w:rPr>
      <w:t>JUL2016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BB858" w14:textId="593AD2A6" w:rsidR="007A2D4E" w:rsidRPr="00EC783B" w:rsidRDefault="007A2D4E">
    <w:pPr>
      <w:tabs>
        <w:tab w:val="left" w:pos="484"/>
      </w:tabs>
      <w:ind w:left="360"/>
      <w:rPr>
        <w:rFonts w:ascii="Arial" w:hAnsi="Arial" w:cs="Arial"/>
        <w:color w:val="000000"/>
        <w:sz w:val="18"/>
        <w:szCs w:val="18"/>
      </w:rPr>
    </w:pPr>
    <w:r>
      <w:rPr>
        <w:rFonts w:ascii="Times New Roman" w:hAnsi="Times New Roman"/>
        <w:color w:val="000000"/>
        <w:sz w:val="24"/>
      </w:rPr>
      <w:tab/>
    </w:r>
    <w:r w:rsidRPr="00EC783B">
      <w:rPr>
        <w:rFonts w:ascii="Arial" w:hAnsi="Arial" w:cs="Arial"/>
        <w:color w:val="000000"/>
        <w:w w:val="105"/>
        <w:sz w:val="18"/>
        <w:szCs w:val="18"/>
      </w:rPr>
      <w:t xml:space="preserve">VA Form </w:t>
    </w:r>
    <w:r>
      <w:rPr>
        <w:rFonts w:ascii="Arial" w:hAnsi="Arial" w:cs="Arial"/>
        <w:color w:val="000000"/>
        <w:w w:val="105"/>
        <w:sz w:val="18"/>
        <w:szCs w:val="18"/>
      </w:rPr>
      <w:t>XX</w:t>
    </w:r>
    <w:r w:rsidRPr="00EC783B">
      <w:rPr>
        <w:rFonts w:ascii="Arial" w:hAnsi="Arial" w:cs="Arial"/>
        <w:color w:val="000000"/>
        <w:w w:val="105"/>
        <w:sz w:val="18"/>
        <w:szCs w:val="18"/>
      </w:rPr>
      <w:t>-</w:t>
    </w:r>
    <w:r>
      <w:rPr>
        <w:rFonts w:ascii="Arial" w:hAnsi="Arial" w:cs="Arial"/>
        <w:color w:val="000000"/>
        <w:w w:val="105"/>
        <w:sz w:val="18"/>
        <w:szCs w:val="18"/>
      </w:rPr>
      <w:t xml:space="preserve">XXXXX </w:t>
    </w:r>
    <w:r w:rsidRPr="00EC783B">
      <w:rPr>
        <w:rFonts w:ascii="Arial" w:hAnsi="Arial" w:cs="Arial"/>
        <w:color w:val="000000"/>
        <w:spacing w:val="-4"/>
        <w:w w:val="105"/>
        <w:sz w:val="18"/>
        <w:szCs w:val="18"/>
      </w:rPr>
      <w:t xml:space="preserve">Page </w:t>
    </w:r>
    <w:r w:rsidRPr="00EC783B">
      <w:rPr>
        <w:rFonts w:ascii="Arial" w:hAnsi="Arial" w:cs="Arial"/>
        <w:sz w:val="18"/>
        <w:szCs w:val="18"/>
      </w:rPr>
      <w:fldChar w:fldCharType="begin"/>
    </w:r>
    <w:r w:rsidRPr="00EC783B">
      <w:rPr>
        <w:rFonts w:ascii="Arial" w:hAnsi="Arial" w:cs="Arial"/>
        <w:sz w:val="18"/>
        <w:szCs w:val="18"/>
      </w:rPr>
      <w:instrText>PAGE</w:instrText>
    </w:r>
    <w:r w:rsidRPr="00EC783B">
      <w:rPr>
        <w:rFonts w:ascii="Arial" w:hAnsi="Arial" w:cs="Arial"/>
        <w:sz w:val="18"/>
        <w:szCs w:val="18"/>
      </w:rPr>
      <w:fldChar w:fldCharType="separate"/>
    </w:r>
    <w:r w:rsidR="008136F4">
      <w:rPr>
        <w:rFonts w:ascii="Arial" w:hAnsi="Arial" w:cs="Arial"/>
        <w:noProof/>
        <w:sz w:val="18"/>
        <w:szCs w:val="18"/>
      </w:rPr>
      <w:t>10</w:t>
    </w:r>
    <w:r w:rsidRPr="00EC783B">
      <w:rPr>
        <w:rFonts w:ascii="Arial" w:hAnsi="Arial" w:cs="Arial"/>
        <w:noProof/>
        <w:sz w:val="18"/>
        <w:szCs w:val="18"/>
      </w:rPr>
      <w:fldChar w:fldCharType="end"/>
    </w:r>
  </w:p>
  <w:p w14:paraId="62ABD093" w14:textId="40B00B90" w:rsidR="007A2D4E" w:rsidRPr="00EC783B" w:rsidRDefault="007A2D4E">
    <w:pPr>
      <w:tabs>
        <w:tab w:val="left" w:pos="494"/>
      </w:tabs>
      <w:ind w:left="360"/>
      <w:rPr>
        <w:rFonts w:ascii="Arial" w:hAnsi="Arial" w:cs="Arial"/>
        <w:color w:val="000000"/>
        <w:sz w:val="18"/>
        <w:szCs w:val="18"/>
      </w:rPr>
    </w:pPr>
    <w:r w:rsidRPr="00EC783B">
      <w:rPr>
        <w:rFonts w:ascii="Arial" w:hAnsi="Arial" w:cs="Arial"/>
        <w:color w:val="000000"/>
        <w:sz w:val="18"/>
        <w:szCs w:val="18"/>
      </w:rPr>
      <w:tab/>
    </w:r>
    <w:r>
      <w:rPr>
        <w:rFonts w:ascii="Arial" w:hAnsi="Arial" w:cs="Arial"/>
        <w:color w:val="000000"/>
        <w:spacing w:val="-8"/>
        <w:w w:val="105"/>
        <w:sz w:val="18"/>
        <w:szCs w:val="18"/>
      </w:rPr>
      <w:t>JUL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8ACF0" w14:textId="77777777" w:rsidR="00765ADE" w:rsidRDefault="00765ADE" w:rsidP="008B7126">
      <w:r>
        <w:separator/>
      </w:r>
    </w:p>
  </w:footnote>
  <w:footnote w:type="continuationSeparator" w:id="0">
    <w:p w14:paraId="66F2379A" w14:textId="77777777" w:rsidR="00765ADE" w:rsidRDefault="00765ADE" w:rsidP="008B7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AA6A8" w14:textId="77777777" w:rsidR="004C3B56" w:rsidRDefault="004C3B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703CC" w14:textId="77777777" w:rsidR="007A2D4E" w:rsidRDefault="007A2D4E">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C301D" w14:textId="1EAB2CB4" w:rsidR="007A2D4E" w:rsidRPr="004C3B56" w:rsidRDefault="007A2D4E" w:rsidP="004C3B56">
    <w:pPr>
      <w:tabs>
        <w:tab w:val="left" w:pos="7200"/>
      </w:tabs>
      <w:rPr>
        <w:rFonts w:ascii="Arial" w:hAnsi="Arial" w:cs="Arial"/>
        <w:color w:val="000000"/>
        <w:sz w:val="18"/>
        <w:szCs w:val="18"/>
      </w:rPr>
    </w:pPr>
    <w:r>
      <w:rPr>
        <w:rFonts w:ascii="Times New Roman" w:hAnsi="Times New Roman"/>
        <w:i/>
        <w:color w:val="000000"/>
        <w:spacing w:val="-12"/>
        <w:w w:val="105"/>
        <w:sz w:val="24"/>
      </w:rPr>
      <w:tab/>
    </w:r>
    <w:r w:rsidRPr="004C3B56">
      <w:rPr>
        <w:rFonts w:ascii="Arial" w:hAnsi="Arial" w:cs="Arial"/>
        <w:color w:val="000000"/>
        <w:spacing w:val="-12"/>
        <w:w w:val="105"/>
        <w:sz w:val="18"/>
        <w:szCs w:val="18"/>
      </w:rPr>
      <w:t xml:space="preserve">OMB Control Number: </w:t>
    </w:r>
    <w:r w:rsidR="004C3B56" w:rsidRPr="004C3B56">
      <w:rPr>
        <w:rFonts w:ascii="Arial" w:hAnsi="Arial" w:cs="Arial"/>
        <w:color w:val="000000"/>
        <w:spacing w:val="-12"/>
        <w:w w:val="105"/>
        <w:sz w:val="18"/>
        <w:szCs w:val="18"/>
      </w:rPr>
      <w:t>2900-XXXX</w:t>
    </w:r>
    <w:r w:rsidRPr="004C3B56">
      <w:rPr>
        <w:rFonts w:ascii="Arial" w:hAnsi="Arial" w:cs="Arial"/>
        <w:color w:val="000000"/>
        <w:spacing w:val="-12"/>
        <w:w w:val="105"/>
        <w:sz w:val="18"/>
        <w:szCs w:val="18"/>
      </w:rPr>
      <w:t xml:space="preserve"> </w:t>
    </w:r>
  </w:p>
  <w:p w14:paraId="792EBB06" w14:textId="77E37FC8" w:rsidR="007A2D4E" w:rsidRPr="004C3B56" w:rsidRDefault="007A2D4E" w:rsidP="004C3B56">
    <w:pPr>
      <w:tabs>
        <w:tab w:val="left" w:pos="7200"/>
      </w:tabs>
      <w:ind w:left="7200"/>
      <w:rPr>
        <w:rFonts w:ascii="Arial" w:hAnsi="Arial" w:cs="Arial"/>
        <w:color w:val="000000"/>
        <w:sz w:val="18"/>
        <w:szCs w:val="18"/>
      </w:rPr>
    </w:pPr>
    <w:r w:rsidRPr="004C3B56">
      <w:rPr>
        <w:rFonts w:ascii="Arial" w:hAnsi="Arial" w:cs="Arial"/>
        <w:color w:val="000000"/>
        <w:spacing w:val="-7"/>
        <w:w w:val="105"/>
        <w:sz w:val="18"/>
        <w:szCs w:val="18"/>
      </w:rPr>
      <w:t>Estimated burden: 80 hours</w:t>
    </w:r>
    <w:r w:rsidR="004C3B56" w:rsidRPr="004C3B56">
      <w:rPr>
        <w:rFonts w:ascii="Arial" w:hAnsi="Arial" w:cs="Arial"/>
        <w:color w:val="000000"/>
        <w:spacing w:val="-7"/>
        <w:w w:val="105"/>
        <w:sz w:val="18"/>
        <w:szCs w:val="18"/>
      </w:rPr>
      <w:br/>
      <w:t>Expiration Date: 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231F5" w14:textId="77777777" w:rsidR="007A2D4E" w:rsidRDefault="007A2D4E">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8C9D" w14:textId="77777777" w:rsidR="007A2D4E" w:rsidRDefault="007A2D4E">
    <w:r>
      <w:c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5DE01" w14:textId="77777777" w:rsidR="007A2D4E" w:rsidRDefault="007A2D4E">
    <w:r>
      <w:c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BBA14" w14:textId="77777777" w:rsidR="007A2D4E" w:rsidRDefault="007A2D4E">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6F7"/>
    <w:multiLevelType w:val="multilevel"/>
    <w:tmpl w:val="E3560748"/>
    <w:lvl w:ilvl="0">
      <w:start w:val="1"/>
      <w:numFmt w:val="lowerLetter"/>
      <w:lvlText w:val="(%1)"/>
      <w:lvlJc w:val="left"/>
      <w:pPr>
        <w:tabs>
          <w:tab w:val="decimal" w:pos="360"/>
        </w:tabs>
        <w:ind w:left="720"/>
      </w:pPr>
      <w:rPr>
        <w:rFonts w:ascii="Times New Roman" w:hAnsi="Times New Roman"/>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04088"/>
    <w:multiLevelType w:val="hybridMultilevel"/>
    <w:tmpl w:val="E5D4A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CC6E24"/>
    <w:multiLevelType w:val="hybridMultilevel"/>
    <w:tmpl w:val="41FA887E"/>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0C5F562F"/>
    <w:multiLevelType w:val="hybridMultilevel"/>
    <w:tmpl w:val="4E4E5FC8"/>
    <w:lvl w:ilvl="0" w:tplc="F686285C">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C1B88"/>
    <w:multiLevelType w:val="hybridMultilevel"/>
    <w:tmpl w:val="C39E3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1060C"/>
    <w:multiLevelType w:val="hybridMultilevel"/>
    <w:tmpl w:val="8010746C"/>
    <w:lvl w:ilvl="0" w:tplc="04090017">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14D42F19"/>
    <w:multiLevelType w:val="multilevel"/>
    <w:tmpl w:val="EBE8C6DE"/>
    <w:lvl w:ilvl="0">
      <w:start w:val="1"/>
      <w:numFmt w:val="decimal"/>
      <w:lvlText w:val="%1."/>
      <w:lvlJc w:val="left"/>
      <w:pPr>
        <w:tabs>
          <w:tab w:val="decimal" w:pos="1512"/>
        </w:tabs>
        <w:ind w:left="1800"/>
      </w:pPr>
      <w:rPr>
        <w:rFonts w:ascii="Times New Roman" w:hAnsi="Times New Roman"/>
        <w:strike w:val="0"/>
        <w:color w:val="000000"/>
        <w:spacing w:val="-4"/>
        <w:w w:val="105"/>
        <w:sz w:val="24"/>
        <w:u w:val="none"/>
        <w:vertAlign w:val="baseline"/>
        <w:lang w:val="en-US"/>
      </w:rPr>
    </w:lvl>
    <w:lvl w:ilvl="1">
      <w:start w:val="1"/>
      <w:numFmt w:val="lowerLetter"/>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D6270"/>
    <w:multiLevelType w:val="hybridMultilevel"/>
    <w:tmpl w:val="642C4B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9E28BD"/>
    <w:multiLevelType w:val="multilevel"/>
    <w:tmpl w:val="0DCEFA28"/>
    <w:lvl w:ilvl="0">
      <w:start w:val="2"/>
      <w:numFmt w:val="lowerLetter"/>
      <w:lvlText w:val="%1."/>
      <w:lvlJc w:val="left"/>
      <w:pPr>
        <w:tabs>
          <w:tab w:val="decimal" w:pos="360"/>
        </w:tabs>
        <w:ind w:left="720"/>
      </w:pPr>
      <w:rPr>
        <w:rFonts w:ascii="Times New Roman" w:hAnsi="Times New Roman"/>
        <w:i/>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493776"/>
    <w:multiLevelType w:val="hybridMultilevel"/>
    <w:tmpl w:val="C02261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8793E"/>
    <w:multiLevelType w:val="hybridMultilevel"/>
    <w:tmpl w:val="AC12B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5D1230"/>
    <w:multiLevelType w:val="multilevel"/>
    <w:tmpl w:val="C9B47380"/>
    <w:lvl w:ilvl="0">
      <w:start w:val="1"/>
      <w:numFmt w:val="decimal"/>
      <w:lvlText w:val="%1."/>
      <w:lvlJc w:val="left"/>
      <w:pPr>
        <w:tabs>
          <w:tab w:val="decimal" w:pos="216"/>
        </w:tabs>
        <w:ind w:left="720"/>
      </w:pPr>
      <w:rPr>
        <w:rFonts w:ascii="Times New Roman" w:hAnsi="Times New Roman"/>
        <w:strike w:val="0"/>
        <w:color w:val="000000"/>
        <w:spacing w:val="4"/>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A024A5"/>
    <w:multiLevelType w:val="hybridMultilevel"/>
    <w:tmpl w:val="404C05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DA43A5"/>
    <w:multiLevelType w:val="hybridMultilevel"/>
    <w:tmpl w:val="90D26E02"/>
    <w:lvl w:ilvl="0" w:tplc="04090015">
      <w:start w:val="1"/>
      <w:numFmt w:val="upperLetter"/>
      <w:lvlText w:val="%1."/>
      <w:lvlJc w:val="left"/>
      <w:pPr>
        <w:ind w:left="848" w:hanging="360"/>
      </w:p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4">
    <w:nsid w:val="2A553CA9"/>
    <w:multiLevelType w:val="hybridMultilevel"/>
    <w:tmpl w:val="551C6574"/>
    <w:lvl w:ilvl="0" w:tplc="AB36BE1E">
      <w:start w:val="1"/>
      <w:numFmt w:val="upp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614BB"/>
    <w:multiLevelType w:val="hybridMultilevel"/>
    <w:tmpl w:val="57C80750"/>
    <w:lvl w:ilvl="0" w:tplc="D4D8EB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614908"/>
    <w:multiLevelType w:val="hybridMultilevel"/>
    <w:tmpl w:val="8166C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8A7114"/>
    <w:multiLevelType w:val="hybridMultilevel"/>
    <w:tmpl w:val="AB660D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751725"/>
    <w:multiLevelType w:val="multilevel"/>
    <w:tmpl w:val="181A0538"/>
    <w:lvl w:ilvl="0">
      <w:start w:val="1"/>
      <w:numFmt w:val="decimal"/>
      <w:lvlText w:val="%1."/>
      <w:lvlJc w:val="left"/>
      <w:pPr>
        <w:tabs>
          <w:tab w:val="decimal" w:pos="216"/>
        </w:tabs>
        <w:ind w:left="720"/>
      </w:pPr>
      <w:rPr>
        <w:rFonts w:ascii="Times New Roman" w:hAnsi="Times New Roman"/>
        <w:strike w:val="0"/>
        <w:color w:val="000000"/>
        <w:spacing w:val="8"/>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9B4191"/>
    <w:multiLevelType w:val="hybridMultilevel"/>
    <w:tmpl w:val="1C009DAC"/>
    <w:lvl w:ilvl="0" w:tplc="5FDE5B30">
      <w:start w:val="1"/>
      <w:numFmt w:val="upperLetter"/>
      <w:lvlText w:val="%1."/>
      <w:lvlJc w:val="left"/>
      <w:pPr>
        <w:ind w:left="360" w:hanging="360"/>
      </w:pPr>
      <w:rPr>
        <w:rFonts w:hint="default"/>
        <w:b w:val="0"/>
        <w:i w:val="0"/>
        <w:sz w:val="24"/>
        <w:szCs w:val="24"/>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1B">
      <w:start w:val="1"/>
      <w:numFmt w:val="lowerRoman"/>
      <w:lvlText w:val="%6."/>
      <w:lvlJc w:val="right"/>
      <w:pPr>
        <w:ind w:left="3960" w:hanging="180"/>
      </w:pPr>
    </w:lvl>
    <w:lvl w:ilvl="6" w:tplc="6BF645AE">
      <w:start w:val="4"/>
      <w:numFmt w:val="upperRoman"/>
      <w:lvlText w:val="%7."/>
      <w:lvlJc w:val="left"/>
      <w:pPr>
        <w:ind w:left="5040" w:hanging="72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7A12B0"/>
    <w:multiLevelType w:val="hybridMultilevel"/>
    <w:tmpl w:val="51467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4809ED"/>
    <w:multiLevelType w:val="multilevel"/>
    <w:tmpl w:val="11CAD7AA"/>
    <w:lvl w:ilvl="0">
      <w:start w:val="1"/>
      <w:numFmt w:val="bullet"/>
      <w:lvlText w:val=""/>
      <w:lvlJc w:val="left"/>
      <w:pPr>
        <w:tabs>
          <w:tab w:val="decimal" w:pos="432"/>
        </w:tabs>
        <w:ind w:left="720"/>
      </w:pPr>
      <w:rPr>
        <w:rFonts w:ascii="Symbol" w:hAnsi="Symbol"/>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B61EB6"/>
    <w:multiLevelType w:val="multilevel"/>
    <w:tmpl w:val="A5F2AE46"/>
    <w:lvl w:ilvl="0">
      <w:start w:val="1"/>
      <w:numFmt w:val="decimal"/>
      <w:lvlText w:val="%1."/>
      <w:lvlJc w:val="left"/>
      <w:pPr>
        <w:tabs>
          <w:tab w:val="decimal" w:pos="216"/>
        </w:tabs>
        <w:ind w:left="720"/>
      </w:pPr>
      <w:rPr>
        <w:rFonts w:ascii="Times New Roman" w:hAnsi="Times New Roman"/>
        <w:strike w:val="0"/>
        <w:color w:val="000000"/>
        <w:spacing w:val="8"/>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FB4499"/>
    <w:multiLevelType w:val="hybridMultilevel"/>
    <w:tmpl w:val="0ED2F216"/>
    <w:lvl w:ilvl="0" w:tplc="E5D6F866">
      <w:start w:val="1"/>
      <w:numFmt w:val="upperLetter"/>
      <w:lvlText w:val="%1."/>
      <w:lvlJc w:val="left"/>
      <w:pPr>
        <w:ind w:left="720" w:hanging="360"/>
      </w:pPr>
      <w:rPr>
        <w:b/>
      </w:rPr>
    </w:lvl>
    <w:lvl w:ilvl="1" w:tplc="B9F2233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7A3E48"/>
    <w:multiLevelType w:val="hybridMultilevel"/>
    <w:tmpl w:val="55668F1E"/>
    <w:lvl w:ilvl="0" w:tplc="06B242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8C0563"/>
    <w:multiLevelType w:val="multilevel"/>
    <w:tmpl w:val="B1301C56"/>
    <w:lvl w:ilvl="0">
      <w:start w:val="1"/>
      <w:numFmt w:val="decimal"/>
      <w:lvlText w:val="%1."/>
      <w:lvlJc w:val="left"/>
      <w:pPr>
        <w:tabs>
          <w:tab w:val="decimal" w:pos="216"/>
        </w:tabs>
        <w:ind w:left="720"/>
      </w:pPr>
      <w:rPr>
        <w:rFonts w:ascii="Times New Roman" w:hAnsi="Times New Roman"/>
        <w:strike w:val="0"/>
        <w:color w:val="000000"/>
        <w:spacing w:val="1"/>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575691"/>
    <w:multiLevelType w:val="hybridMultilevel"/>
    <w:tmpl w:val="921CE8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40186B"/>
    <w:multiLevelType w:val="hybridMultilevel"/>
    <w:tmpl w:val="8166C81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490875B2"/>
    <w:multiLevelType w:val="multilevel"/>
    <w:tmpl w:val="DDDCCCB8"/>
    <w:lvl w:ilvl="0">
      <w:start w:val="1"/>
      <w:numFmt w:val="decimal"/>
      <w:lvlText w:val="%1."/>
      <w:lvlJc w:val="left"/>
      <w:pPr>
        <w:tabs>
          <w:tab w:val="decimal" w:pos="216"/>
        </w:tabs>
        <w:ind w:left="720"/>
      </w:pPr>
      <w:rPr>
        <w:rFonts w:ascii="Times New Roman" w:hAnsi="Times New Roman"/>
        <w:strike w:val="0"/>
        <w:color w:val="000000"/>
        <w:spacing w:val="4"/>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041479"/>
    <w:multiLevelType w:val="hybridMultilevel"/>
    <w:tmpl w:val="2FFAE1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B52292"/>
    <w:multiLevelType w:val="hybridMultilevel"/>
    <w:tmpl w:val="0A3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BF00C1"/>
    <w:multiLevelType w:val="hybridMultilevel"/>
    <w:tmpl w:val="5AE470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634171C0"/>
    <w:multiLevelType w:val="hybridMultilevel"/>
    <w:tmpl w:val="5F3E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5220E7C"/>
    <w:multiLevelType w:val="hybridMultilevel"/>
    <w:tmpl w:val="629467C0"/>
    <w:lvl w:ilvl="0" w:tplc="882C920A">
      <w:start w:val="1"/>
      <w:numFmt w:val="upperLetter"/>
      <w:lvlText w:val="%1."/>
      <w:lvlJc w:val="left"/>
      <w:pPr>
        <w:ind w:left="720" w:hanging="360"/>
      </w:pPr>
      <w:rPr>
        <w:rFonts w:hint="default"/>
        <w:color w:val="auto"/>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2D788D"/>
    <w:multiLevelType w:val="hybridMultilevel"/>
    <w:tmpl w:val="2746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043A00"/>
    <w:multiLevelType w:val="multilevel"/>
    <w:tmpl w:val="9D94E2BE"/>
    <w:lvl w:ilvl="0">
      <w:start w:val="1"/>
      <w:numFmt w:val="lowerLetter"/>
      <w:lvlText w:val="%1."/>
      <w:lvlJc w:val="left"/>
      <w:pPr>
        <w:tabs>
          <w:tab w:val="decimal" w:pos="360"/>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6B3150"/>
    <w:multiLevelType w:val="hybridMultilevel"/>
    <w:tmpl w:val="F8D46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70EE2"/>
    <w:multiLevelType w:val="hybridMultilevel"/>
    <w:tmpl w:val="565C642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7CA91FD1"/>
    <w:multiLevelType w:val="multilevel"/>
    <w:tmpl w:val="41FA887E"/>
    <w:lvl w:ilvl="0">
      <w:start w:val="1"/>
      <w:numFmt w:val="decimal"/>
      <w:lvlText w:val="%1."/>
      <w:lvlJc w:val="left"/>
      <w:pPr>
        <w:ind w:left="504" w:hanging="360"/>
      </w:p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39">
    <w:nsid w:val="7E351E3D"/>
    <w:multiLevelType w:val="multilevel"/>
    <w:tmpl w:val="7530110E"/>
    <w:lvl w:ilvl="0">
      <w:start w:val="1"/>
      <w:numFmt w:val="lowerRoman"/>
      <w:lvlText w:val="%1."/>
      <w:lvlJc w:val="left"/>
      <w:pPr>
        <w:tabs>
          <w:tab w:val="decimal" w:pos="288"/>
        </w:tabs>
        <w:ind w:left="720"/>
      </w:pPr>
      <w:rPr>
        <w:rFonts w:ascii="Times New Roman" w:hAnsi="Times New Roman"/>
        <w:strike w:val="0"/>
        <w:color w:val="000000"/>
        <w:spacing w:val="-7"/>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8"/>
  </w:num>
  <w:num w:numId="3">
    <w:abstractNumId w:val="22"/>
  </w:num>
  <w:num w:numId="4">
    <w:abstractNumId w:val="11"/>
  </w:num>
  <w:num w:numId="5">
    <w:abstractNumId w:val="28"/>
  </w:num>
  <w:num w:numId="6">
    <w:abstractNumId w:val="39"/>
  </w:num>
  <w:num w:numId="7">
    <w:abstractNumId w:val="21"/>
  </w:num>
  <w:num w:numId="8">
    <w:abstractNumId w:val="6"/>
  </w:num>
  <w:num w:numId="9">
    <w:abstractNumId w:val="0"/>
  </w:num>
  <w:num w:numId="10">
    <w:abstractNumId w:val="35"/>
  </w:num>
  <w:num w:numId="11">
    <w:abstractNumId w:val="8"/>
  </w:num>
  <w:num w:numId="12">
    <w:abstractNumId w:val="12"/>
  </w:num>
  <w:num w:numId="13">
    <w:abstractNumId w:val="5"/>
  </w:num>
  <w:num w:numId="14">
    <w:abstractNumId w:val="17"/>
  </w:num>
  <w:num w:numId="15">
    <w:abstractNumId w:val="23"/>
  </w:num>
  <w:num w:numId="16">
    <w:abstractNumId w:val="33"/>
  </w:num>
  <w:num w:numId="17">
    <w:abstractNumId w:val="14"/>
  </w:num>
  <w:num w:numId="18">
    <w:abstractNumId w:val="20"/>
  </w:num>
  <w:num w:numId="19">
    <w:abstractNumId w:val="36"/>
  </w:num>
  <w:num w:numId="20">
    <w:abstractNumId w:val="26"/>
  </w:num>
  <w:num w:numId="21">
    <w:abstractNumId w:val="29"/>
  </w:num>
  <w:num w:numId="22">
    <w:abstractNumId w:val="13"/>
  </w:num>
  <w:num w:numId="23">
    <w:abstractNumId w:val="3"/>
  </w:num>
  <w:num w:numId="24">
    <w:abstractNumId w:val="19"/>
  </w:num>
  <w:num w:numId="25">
    <w:abstractNumId w:val="24"/>
  </w:num>
  <w:num w:numId="26">
    <w:abstractNumId w:val="37"/>
  </w:num>
  <w:num w:numId="27">
    <w:abstractNumId w:val="4"/>
  </w:num>
  <w:num w:numId="28">
    <w:abstractNumId w:val="9"/>
  </w:num>
  <w:num w:numId="29">
    <w:abstractNumId w:val="15"/>
  </w:num>
  <w:num w:numId="30">
    <w:abstractNumId w:val="31"/>
  </w:num>
  <w:num w:numId="31">
    <w:abstractNumId w:val="1"/>
  </w:num>
  <w:num w:numId="32">
    <w:abstractNumId w:val="30"/>
  </w:num>
  <w:num w:numId="33">
    <w:abstractNumId w:val="34"/>
  </w:num>
  <w:num w:numId="34">
    <w:abstractNumId w:val="32"/>
  </w:num>
  <w:num w:numId="35">
    <w:abstractNumId w:val="10"/>
  </w:num>
  <w:num w:numId="36">
    <w:abstractNumId w:val="27"/>
  </w:num>
  <w:num w:numId="37">
    <w:abstractNumId w:val="16"/>
  </w:num>
  <w:num w:numId="38">
    <w:abstractNumId w:val="7"/>
  </w:num>
  <w:num w:numId="39">
    <w:abstractNumId w:val="2"/>
  </w:num>
  <w:num w:numId="40">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26"/>
    <w:rsid w:val="0001547D"/>
    <w:rsid w:val="00033B3D"/>
    <w:rsid w:val="000457D0"/>
    <w:rsid w:val="00046B27"/>
    <w:rsid w:val="00052ADD"/>
    <w:rsid w:val="00054F4C"/>
    <w:rsid w:val="00071FCF"/>
    <w:rsid w:val="000805ED"/>
    <w:rsid w:val="00081930"/>
    <w:rsid w:val="0009115C"/>
    <w:rsid w:val="000C1685"/>
    <w:rsid w:val="000E69CD"/>
    <w:rsid w:val="000F2B30"/>
    <w:rsid w:val="000F6843"/>
    <w:rsid w:val="00124B0E"/>
    <w:rsid w:val="00131020"/>
    <w:rsid w:val="00131998"/>
    <w:rsid w:val="00144144"/>
    <w:rsid w:val="00155857"/>
    <w:rsid w:val="0018737F"/>
    <w:rsid w:val="00190A3F"/>
    <w:rsid w:val="001958F0"/>
    <w:rsid w:val="001C22D6"/>
    <w:rsid w:val="001D3F18"/>
    <w:rsid w:val="0020126E"/>
    <w:rsid w:val="00264185"/>
    <w:rsid w:val="00291B81"/>
    <w:rsid w:val="002A4C48"/>
    <w:rsid w:val="002B22FA"/>
    <w:rsid w:val="002B7C89"/>
    <w:rsid w:val="00303F52"/>
    <w:rsid w:val="00326A7F"/>
    <w:rsid w:val="0033079D"/>
    <w:rsid w:val="00334629"/>
    <w:rsid w:val="00367AAD"/>
    <w:rsid w:val="003A4700"/>
    <w:rsid w:val="003C09FC"/>
    <w:rsid w:val="003E1445"/>
    <w:rsid w:val="003E2234"/>
    <w:rsid w:val="003F6D76"/>
    <w:rsid w:val="00424E2B"/>
    <w:rsid w:val="004B16EC"/>
    <w:rsid w:val="004B6361"/>
    <w:rsid w:val="004C3B56"/>
    <w:rsid w:val="004F78EA"/>
    <w:rsid w:val="00506BD6"/>
    <w:rsid w:val="005443D0"/>
    <w:rsid w:val="005D3299"/>
    <w:rsid w:val="005E3A65"/>
    <w:rsid w:val="0062561F"/>
    <w:rsid w:val="00683938"/>
    <w:rsid w:val="0069219C"/>
    <w:rsid w:val="00697A4D"/>
    <w:rsid w:val="006E4A92"/>
    <w:rsid w:val="00702C75"/>
    <w:rsid w:val="00743137"/>
    <w:rsid w:val="00750F54"/>
    <w:rsid w:val="00761C75"/>
    <w:rsid w:val="00765ADE"/>
    <w:rsid w:val="00773ECB"/>
    <w:rsid w:val="007A2D4E"/>
    <w:rsid w:val="007B127C"/>
    <w:rsid w:val="007C2A0B"/>
    <w:rsid w:val="007C3859"/>
    <w:rsid w:val="007C658B"/>
    <w:rsid w:val="007F1815"/>
    <w:rsid w:val="007F68E0"/>
    <w:rsid w:val="00803CD8"/>
    <w:rsid w:val="00804D6B"/>
    <w:rsid w:val="008136F4"/>
    <w:rsid w:val="008366AC"/>
    <w:rsid w:val="00861E1C"/>
    <w:rsid w:val="008A42CD"/>
    <w:rsid w:val="008B7126"/>
    <w:rsid w:val="008E5C1B"/>
    <w:rsid w:val="009103F8"/>
    <w:rsid w:val="009276C5"/>
    <w:rsid w:val="00927F4C"/>
    <w:rsid w:val="00952D40"/>
    <w:rsid w:val="00961630"/>
    <w:rsid w:val="009802A0"/>
    <w:rsid w:val="0099492A"/>
    <w:rsid w:val="009A397B"/>
    <w:rsid w:val="009A4055"/>
    <w:rsid w:val="009B2C39"/>
    <w:rsid w:val="009E2B5B"/>
    <w:rsid w:val="009E5079"/>
    <w:rsid w:val="009F0859"/>
    <w:rsid w:val="00A34041"/>
    <w:rsid w:val="00A64336"/>
    <w:rsid w:val="00A74815"/>
    <w:rsid w:val="00A91C5A"/>
    <w:rsid w:val="00A96E35"/>
    <w:rsid w:val="00A97B32"/>
    <w:rsid w:val="00AC1CCE"/>
    <w:rsid w:val="00AC243B"/>
    <w:rsid w:val="00AD77A9"/>
    <w:rsid w:val="00AF5417"/>
    <w:rsid w:val="00B04B33"/>
    <w:rsid w:val="00B062BC"/>
    <w:rsid w:val="00B1422F"/>
    <w:rsid w:val="00B2309E"/>
    <w:rsid w:val="00B3045F"/>
    <w:rsid w:val="00B33593"/>
    <w:rsid w:val="00B47625"/>
    <w:rsid w:val="00BA642B"/>
    <w:rsid w:val="00BC2D9F"/>
    <w:rsid w:val="00C054F5"/>
    <w:rsid w:val="00C22735"/>
    <w:rsid w:val="00C41760"/>
    <w:rsid w:val="00C65441"/>
    <w:rsid w:val="00C67502"/>
    <w:rsid w:val="00CA3E20"/>
    <w:rsid w:val="00CA5A58"/>
    <w:rsid w:val="00CD2F7B"/>
    <w:rsid w:val="00CD3EBE"/>
    <w:rsid w:val="00D03342"/>
    <w:rsid w:val="00D37598"/>
    <w:rsid w:val="00D43956"/>
    <w:rsid w:val="00D477DE"/>
    <w:rsid w:val="00D65010"/>
    <w:rsid w:val="00D65845"/>
    <w:rsid w:val="00D96447"/>
    <w:rsid w:val="00DE0DF0"/>
    <w:rsid w:val="00DE3CAA"/>
    <w:rsid w:val="00E04111"/>
    <w:rsid w:val="00E0677B"/>
    <w:rsid w:val="00E12C0B"/>
    <w:rsid w:val="00E4139A"/>
    <w:rsid w:val="00E46BB3"/>
    <w:rsid w:val="00E563B5"/>
    <w:rsid w:val="00E57212"/>
    <w:rsid w:val="00E86156"/>
    <w:rsid w:val="00E976BF"/>
    <w:rsid w:val="00EB583B"/>
    <w:rsid w:val="00EC426A"/>
    <w:rsid w:val="00EC783B"/>
    <w:rsid w:val="00ED37BB"/>
    <w:rsid w:val="00EE45C4"/>
    <w:rsid w:val="00F06853"/>
    <w:rsid w:val="00F34E06"/>
    <w:rsid w:val="00F446AD"/>
    <w:rsid w:val="00F677D7"/>
    <w:rsid w:val="00F809EB"/>
    <w:rsid w:val="00F82DAB"/>
    <w:rsid w:val="00F86E8E"/>
    <w:rsid w:val="00FB389E"/>
    <w:rsid w:val="00FB4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D9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02"/>
  </w:style>
  <w:style w:type="paragraph" w:styleId="Heading1">
    <w:name w:val="heading 1"/>
    <w:basedOn w:val="Normal"/>
    <w:next w:val="Normal"/>
    <w:link w:val="Heading1Char"/>
    <w:uiPriority w:val="9"/>
    <w:qFormat/>
    <w:rsid w:val="00326A7F"/>
    <w:pPr>
      <w:keepNext/>
      <w:keepLines/>
      <w:spacing w:before="480"/>
      <w:outlineLvl w:val="0"/>
    </w:pPr>
    <w:rPr>
      <w:rFonts w:ascii="Times New Roman" w:eastAsiaTheme="majorEastAsia" w:hAnsi="Times New Roman" w:cs="Times New Roman"/>
      <w:b/>
      <w:bCs/>
      <w:w w:val="10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8B7126"/>
    <w:pPr>
      <w:tabs>
        <w:tab w:val="center" w:pos="4320"/>
        <w:tab w:val="right" w:pos="8640"/>
      </w:tabs>
    </w:pPr>
  </w:style>
  <w:style w:type="character" w:customStyle="1" w:styleId="HeaderChar">
    <w:name w:val="Header Char"/>
    <w:link w:val="Header"/>
    <w:uiPriority w:val="99"/>
    <w:rsid w:val="008B7126"/>
  </w:style>
  <w:style w:type="paragraph" w:styleId="Footer">
    <w:name w:val="footer"/>
    <w:link w:val="FooterChar"/>
    <w:uiPriority w:val="99"/>
    <w:unhideWhenUsed/>
    <w:rsid w:val="008B7126"/>
    <w:pPr>
      <w:tabs>
        <w:tab w:val="center" w:pos="4320"/>
        <w:tab w:val="right" w:pos="8640"/>
      </w:tabs>
    </w:pPr>
  </w:style>
  <w:style w:type="character" w:customStyle="1" w:styleId="FooterChar">
    <w:name w:val="Footer Char"/>
    <w:link w:val="Footer"/>
    <w:uiPriority w:val="99"/>
    <w:rsid w:val="008B7126"/>
  </w:style>
  <w:style w:type="paragraph" w:styleId="ListParagraph">
    <w:name w:val="List Paragraph"/>
    <w:basedOn w:val="Normal"/>
    <w:uiPriority w:val="34"/>
    <w:qFormat/>
    <w:rsid w:val="003C09FC"/>
    <w:pPr>
      <w:ind w:left="720"/>
      <w:contextualSpacing/>
    </w:pPr>
  </w:style>
  <w:style w:type="paragraph" w:styleId="BalloonText">
    <w:name w:val="Balloon Text"/>
    <w:basedOn w:val="Normal"/>
    <w:link w:val="BalloonTextChar"/>
    <w:uiPriority w:val="99"/>
    <w:semiHidden/>
    <w:unhideWhenUsed/>
    <w:rsid w:val="00CA3E20"/>
    <w:rPr>
      <w:rFonts w:ascii="Tahoma" w:hAnsi="Tahoma" w:cs="Tahoma"/>
      <w:sz w:val="16"/>
      <w:szCs w:val="16"/>
    </w:rPr>
  </w:style>
  <w:style w:type="character" w:customStyle="1" w:styleId="BalloonTextChar">
    <w:name w:val="Balloon Text Char"/>
    <w:basedOn w:val="DefaultParagraphFont"/>
    <w:link w:val="BalloonText"/>
    <w:uiPriority w:val="99"/>
    <w:semiHidden/>
    <w:rsid w:val="00CA3E20"/>
    <w:rPr>
      <w:rFonts w:ascii="Tahoma" w:hAnsi="Tahoma" w:cs="Tahoma"/>
      <w:sz w:val="16"/>
      <w:szCs w:val="16"/>
    </w:rPr>
  </w:style>
  <w:style w:type="paragraph" w:styleId="DocumentMap">
    <w:name w:val="Document Map"/>
    <w:basedOn w:val="Normal"/>
    <w:link w:val="DocumentMapChar"/>
    <w:uiPriority w:val="99"/>
    <w:semiHidden/>
    <w:unhideWhenUsed/>
    <w:rsid w:val="00334629"/>
    <w:rPr>
      <w:rFonts w:ascii="Tahoma" w:hAnsi="Tahoma" w:cs="Tahoma"/>
      <w:sz w:val="16"/>
      <w:szCs w:val="16"/>
    </w:rPr>
  </w:style>
  <w:style w:type="character" w:customStyle="1" w:styleId="DocumentMapChar">
    <w:name w:val="Document Map Char"/>
    <w:basedOn w:val="DefaultParagraphFont"/>
    <w:link w:val="DocumentMap"/>
    <w:uiPriority w:val="99"/>
    <w:semiHidden/>
    <w:rsid w:val="00334629"/>
    <w:rPr>
      <w:rFonts w:ascii="Tahoma" w:hAnsi="Tahoma" w:cs="Tahoma"/>
      <w:sz w:val="16"/>
      <w:szCs w:val="16"/>
    </w:rPr>
  </w:style>
  <w:style w:type="character" w:styleId="Hyperlink">
    <w:name w:val="Hyperlink"/>
    <w:basedOn w:val="DefaultParagraphFont"/>
    <w:uiPriority w:val="99"/>
    <w:unhideWhenUsed/>
    <w:rsid w:val="00AF5417"/>
    <w:rPr>
      <w:color w:val="0000FF" w:themeColor="hyperlink"/>
      <w:u w:val="single"/>
    </w:rPr>
  </w:style>
  <w:style w:type="character" w:styleId="FollowedHyperlink">
    <w:name w:val="FollowedHyperlink"/>
    <w:basedOn w:val="DefaultParagraphFont"/>
    <w:uiPriority w:val="99"/>
    <w:semiHidden/>
    <w:unhideWhenUsed/>
    <w:rsid w:val="00AF5417"/>
    <w:rPr>
      <w:color w:val="800080" w:themeColor="followedHyperlink"/>
      <w:u w:val="single"/>
    </w:rPr>
  </w:style>
  <w:style w:type="character" w:styleId="CommentReference">
    <w:name w:val="annotation reference"/>
    <w:basedOn w:val="DefaultParagraphFont"/>
    <w:uiPriority w:val="99"/>
    <w:semiHidden/>
    <w:unhideWhenUsed/>
    <w:rsid w:val="005D3299"/>
    <w:rPr>
      <w:sz w:val="18"/>
      <w:szCs w:val="18"/>
    </w:rPr>
  </w:style>
  <w:style w:type="paragraph" w:styleId="CommentText">
    <w:name w:val="annotation text"/>
    <w:basedOn w:val="Normal"/>
    <w:link w:val="CommentTextChar"/>
    <w:uiPriority w:val="99"/>
    <w:semiHidden/>
    <w:unhideWhenUsed/>
    <w:rsid w:val="005D3299"/>
    <w:rPr>
      <w:sz w:val="24"/>
      <w:szCs w:val="24"/>
    </w:rPr>
  </w:style>
  <w:style w:type="character" w:customStyle="1" w:styleId="CommentTextChar">
    <w:name w:val="Comment Text Char"/>
    <w:basedOn w:val="DefaultParagraphFont"/>
    <w:link w:val="CommentText"/>
    <w:uiPriority w:val="99"/>
    <w:semiHidden/>
    <w:rsid w:val="005D3299"/>
    <w:rPr>
      <w:sz w:val="24"/>
      <w:szCs w:val="24"/>
    </w:rPr>
  </w:style>
  <w:style w:type="paragraph" w:styleId="CommentSubject">
    <w:name w:val="annotation subject"/>
    <w:basedOn w:val="CommentText"/>
    <w:next w:val="CommentText"/>
    <w:link w:val="CommentSubjectChar"/>
    <w:uiPriority w:val="99"/>
    <w:semiHidden/>
    <w:unhideWhenUsed/>
    <w:rsid w:val="005D3299"/>
    <w:rPr>
      <w:b/>
      <w:bCs/>
      <w:sz w:val="20"/>
      <w:szCs w:val="20"/>
    </w:rPr>
  </w:style>
  <w:style w:type="character" w:customStyle="1" w:styleId="CommentSubjectChar">
    <w:name w:val="Comment Subject Char"/>
    <w:basedOn w:val="CommentTextChar"/>
    <w:link w:val="CommentSubject"/>
    <w:uiPriority w:val="99"/>
    <w:semiHidden/>
    <w:rsid w:val="005D3299"/>
    <w:rPr>
      <w:b/>
      <w:bCs/>
      <w:sz w:val="20"/>
      <w:szCs w:val="20"/>
    </w:rPr>
  </w:style>
  <w:style w:type="paragraph" w:customStyle="1" w:styleId="Default">
    <w:name w:val="Default"/>
    <w:rsid w:val="00CD2F7B"/>
    <w:pPr>
      <w:autoSpaceDE w:val="0"/>
      <w:autoSpaceDN w:val="0"/>
      <w:adjustRightInd w:val="0"/>
    </w:pPr>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326A7F"/>
    <w:rPr>
      <w:rFonts w:ascii="Times New Roman" w:eastAsiaTheme="majorEastAsia" w:hAnsi="Times New Roman" w:cs="Times New Roman"/>
      <w:b/>
      <w:bCs/>
      <w:w w:val="105"/>
      <w:sz w:val="24"/>
      <w:szCs w:val="24"/>
    </w:rPr>
  </w:style>
  <w:style w:type="paragraph" w:styleId="Revision">
    <w:name w:val="Revision"/>
    <w:hidden/>
    <w:uiPriority w:val="99"/>
    <w:semiHidden/>
    <w:rsid w:val="003E1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02"/>
  </w:style>
  <w:style w:type="paragraph" w:styleId="Heading1">
    <w:name w:val="heading 1"/>
    <w:basedOn w:val="Normal"/>
    <w:next w:val="Normal"/>
    <w:link w:val="Heading1Char"/>
    <w:uiPriority w:val="9"/>
    <w:qFormat/>
    <w:rsid w:val="00326A7F"/>
    <w:pPr>
      <w:keepNext/>
      <w:keepLines/>
      <w:spacing w:before="480"/>
      <w:outlineLvl w:val="0"/>
    </w:pPr>
    <w:rPr>
      <w:rFonts w:ascii="Times New Roman" w:eastAsiaTheme="majorEastAsia" w:hAnsi="Times New Roman" w:cs="Times New Roman"/>
      <w:b/>
      <w:bCs/>
      <w:w w:val="10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8B7126"/>
    <w:pPr>
      <w:tabs>
        <w:tab w:val="center" w:pos="4320"/>
        <w:tab w:val="right" w:pos="8640"/>
      </w:tabs>
    </w:pPr>
  </w:style>
  <w:style w:type="character" w:customStyle="1" w:styleId="HeaderChar">
    <w:name w:val="Header Char"/>
    <w:link w:val="Header"/>
    <w:uiPriority w:val="99"/>
    <w:rsid w:val="008B7126"/>
  </w:style>
  <w:style w:type="paragraph" w:styleId="Footer">
    <w:name w:val="footer"/>
    <w:link w:val="FooterChar"/>
    <w:uiPriority w:val="99"/>
    <w:unhideWhenUsed/>
    <w:rsid w:val="008B7126"/>
    <w:pPr>
      <w:tabs>
        <w:tab w:val="center" w:pos="4320"/>
        <w:tab w:val="right" w:pos="8640"/>
      </w:tabs>
    </w:pPr>
  </w:style>
  <w:style w:type="character" w:customStyle="1" w:styleId="FooterChar">
    <w:name w:val="Footer Char"/>
    <w:link w:val="Footer"/>
    <w:uiPriority w:val="99"/>
    <w:rsid w:val="008B7126"/>
  </w:style>
  <w:style w:type="paragraph" w:styleId="ListParagraph">
    <w:name w:val="List Paragraph"/>
    <w:basedOn w:val="Normal"/>
    <w:uiPriority w:val="34"/>
    <w:qFormat/>
    <w:rsid w:val="003C09FC"/>
    <w:pPr>
      <w:ind w:left="720"/>
      <w:contextualSpacing/>
    </w:pPr>
  </w:style>
  <w:style w:type="paragraph" w:styleId="BalloonText">
    <w:name w:val="Balloon Text"/>
    <w:basedOn w:val="Normal"/>
    <w:link w:val="BalloonTextChar"/>
    <w:uiPriority w:val="99"/>
    <w:semiHidden/>
    <w:unhideWhenUsed/>
    <w:rsid w:val="00CA3E20"/>
    <w:rPr>
      <w:rFonts w:ascii="Tahoma" w:hAnsi="Tahoma" w:cs="Tahoma"/>
      <w:sz w:val="16"/>
      <w:szCs w:val="16"/>
    </w:rPr>
  </w:style>
  <w:style w:type="character" w:customStyle="1" w:styleId="BalloonTextChar">
    <w:name w:val="Balloon Text Char"/>
    <w:basedOn w:val="DefaultParagraphFont"/>
    <w:link w:val="BalloonText"/>
    <w:uiPriority w:val="99"/>
    <w:semiHidden/>
    <w:rsid w:val="00CA3E20"/>
    <w:rPr>
      <w:rFonts w:ascii="Tahoma" w:hAnsi="Tahoma" w:cs="Tahoma"/>
      <w:sz w:val="16"/>
      <w:szCs w:val="16"/>
    </w:rPr>
  </w:style>
  <w:style w:type="paragraph" w:styleId="DocumentMap">
    <w:name w:val="Document Map"/>
    <w:basedOn w:val="Normal"/>
    <w:link w:val="DocumentMapChar"/>
    <w:uiPriority w:val="99"/>
    <w:semiHidden/>
    <w:unhideWhenUsed/>
    <w:rsid w:val="00334629"/>
    <w:rPr>
      <w:rFonts w:ascii="Tahoma" w:hAnsi="Tahoma" w:cs="Tahoma"/>
      <w:sz w:val="16"/>
      <w:szCs w:val="16"/>
    </w:rPr>
  </w:style>
  <w:style w:type="character" w:customStyle="1" w:styleId="DocumentMapChar">
    <w:name w:val="Document Map Char"/>
    <w:basedOn w:val="DefaultParagraphFont"/>
    <w:link w:val="DocumentMap"/>
    <w:uiPriority w:val="99"/>
    <w:semiHidden/>
    <w:rsid w:val="00334629"/>
    <w:rPr>
      <w:rFonts w:ascii="Tahoma" w:hAnsi="Tahoma" w:cs="Tahoma"/>
      <w:sz w:val="16"/>
      <w:szCs w:val="16"/>
    </w:rPr>
  </w:style>
  <w:style w:type="character" w:styleId="Hyperlink">
    <w:name w:val="Hyperlink"/>
    <w:basedOn w:val="DefaultParagraphFont"/>
    <w:uiPriority w:val="99"/>
    <w:unhideWhenUsed/>
    <w:rsid w:val="00AF5417"/>
    <w:rPr>
      <w:color w:val="0000FF" w:themeColor="hyperlink"/>
      <w:u w:val="single"/>
    </w:rPr>
  </w:style>
  <w:style w:type="character" w:styleId="FollowedHyperlink">
    <w:name w:val="FollowedHyperlink"/>
    <w:basedOn w:val="DefaultParagraphFont"/>
    <w:uiPriority w:val="99"/>
    <w:semiHidden/>
    <w:unhideWhenUsed/>
    <w:rsid w:val="00AF5417"/>
    <w:rPr>
      <w:color w:val="800080" w:themeColor="followedHyperlink"/>
      <w:u w:val="single"/>
    </w:rPr>
  </w:style>
  <w:style w:type="character" w:styleId="CommentReference">
    <w:name w:val="annotation reference"/>
    <w:basedOn w:val="DefaultParagraphFont"/>
    <w:uiPriority w:val="99"/>
    <w:semiHidden/>
    <w:unhideWhenUsed/>
    <w:rsid w:val="005D3299"/>
    <w:rPr>
      <w:sz w:val="18"/>
      <w:szCs w:val="18"/>
    </w:rPr>
  </w:style>
  <w:style w:type="paragraph" w:styleId="CommentText">
    <w:name w:val="annotation text"/>
    <w:basedOn w:val="Normal"/>
    <w:link w:val="CommentTextChar"/>
    <w:uiPriority w:val="99"/>
    <w:semiHidden/>
    <w:unhideWhenUsed/>
    <w:rsid w:val="005D3299"/>
    <w:rPr>
      <w:sz w:val="24"/>
      <w:szCs w:val="24"/>
    </w:rPr>
  </w:style>
  <w:style w:type="character" w:customStyle="1" w:styleId="CommentTextChar">
    <w:name w:val="Comment Text Char"/>
    <w:basedOn w:val="DefaultParagraphFont"/>
    <w:link w:val="CommentText"/>
    <w:uiPriority w:val="99"/>
    <w:semiHidden/>
    <w:rsid w:val="005D3299"/>
    <w:rPr>
      <w:sz w:val="24"/>
      <w:szCs w:val="24"/>
    </w:rPr>
  </w:style>
  <w:style w:type="paragraph" w:styleId="CommentSubject">
    <w:name w:val="annotation subject"/>
    <w:basedOn w:val="CommentText"/>
    <w:next w:val="CommentText"/>
    <w:link w:val="CommentSubjectChar"/>
    <w:uiPriority w:val="99"/>
    <w:semiHidden/>
    <w:unhideWhenUsed/>
    <w:rsid w:val="005D3299"/>
    <w:rPr>
      <w:b/>
      <w:bCs/>
      <w:sz w:val="20"/>
      <w:szCs w:val="20"/>
    </w:rPr>
  </w:style>
  <w:style w:type="character" w:customStyle="1" w:styleId="CommentSubjectChar">
    <w:name w:val="Comment Subject Char"/>
    <w:basedOn w:val="CommentTextChar"/>
    <w:link w:val="CommentSubject"/>
    <w:uiPriority w:val="99"/>
    <w:semiHidden/>
    <w:rsid w:val="005D3299"/>
    <w:rPr>
      <w:b/>
      <w:bCs/>
      <w:sz w:val="20"/>
      <w:szCs w:val="20"/>
    </w:rPr>
  </w:style>
  <w:style w:type="paragraph" w:customStyle="1" w:styleId="Default">
    <w:name w:val="Default"/>
    <w:rsid w:val="00CD2F7B"/>
    <w:pPr>
      <w:autoSpaceDE w:val="0"/>
      <w:autoSpaceDN w:val="0"/>
      <w:adjustRightInd w:val="0"/>
    </w:pPr>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326A7F"/>
    <w:rPr>
      <w:rFonts w:ascii="Times New Roman" w:eastAsiaTheme="majorEastAsia" w:hAnsi="Times New Roman" w:cs="Times New Roman"/>
      <w:b/>
      <w:bCs/>
      <w:w w:val="105"/>
      <w:sz w:val="24"/>
      <w:szCs w:val="24"/>
    </w:rPr>
  </w:style>
  <w:style w:type="paragraph" w:styleId="Revision">
    <w:name w:val="Revision"/>
    <w:hidden/>
    <w:uiPriority w:val="99"/>
    <w:semiHidden/>
    <w:rsid w:val="003E1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drId4" Type="http://schemas.openxmlformats.org/wordprocessingml/2006/fontTable" Target="fontTabl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232D5-A466-4BF3-8A9F-3C78E1B53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4094</Words>
  <Characters>23341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2016-08-08T18:54:00Z</dcterms:created>
  <dcterms:modified xsi:type="dcterms:W3CDTF">2016-08-08T18:54:00Z</dcterms:modified>
</cp:coreProperties>
</file>